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1" w:rsidRPr="00460751" w:rsidRDefault="00FB0B01" w:rsidP="00FB0B0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0B01" w:rsidRPr="00460751" w:rsidRDefault="00FB0B01" w:rsidP="00FB0B0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23A2" w:rsidRPr="00460751" w:rsidRDefault="001923A2" w:rsidP="001923A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23A2" w:rsidRPr="00C048F0" w:rsidRDefault="001923A2" w:rsidP="001923A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1B8FCFB4" wp14:editId="771FE4BC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 К Р А Ї Н А</w:t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ФОНТАНСЬКА СІЛЬСЬКА РАДА</w:t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ОДЕСЬКОГО РАЙОНУ ОДЕСЬКОЇ ОБЛАСТІ</w:t>
      </w:r>
    </w:p>
    <w:p w:rsidR="001923A2" w:rsidRPr="00D4212A" w:rsidRDefault="001923A2" w:rsidP="001923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 w:eastAsia="ru-RU"/>
        </w:rPr>
      </w:pPr>
    </w:p>
    <w:p w:rsidR="00B9455E" w:rsidRPr="00B9455E" w:rsidRDefault="00B9455E" w:rsidP="00B9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9455E" w:rsidRPr="00B9455E" w:rsidRDefault="00B9455E" w:rsidP="00B9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 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четвертої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Фонтанської</w:t>
      </w:r>
      <w:proofErr w:type="spellEnd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VIII </w:t>
      </w:r>
      <w:proofErr w:type="spellStart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B9455E" w:rsidRPr="00B9455E" w:rsidRDefault="00B9455E" w:rsidP="00B9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с.Фонтанка</w:t>
      </w:r>
      <w:proofErr w:type="spellEnd"/>
    </w:p>
    <w:p w:rsidR="00B9455E" w:rsidRPr="00B9455E" w:rsidRDefault="00B9455E" w:rsidP="00B9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5E" w:rsidRPr="00B9455E" w:rsidRDefault="00B9455E" w:rsidP="00B945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686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VIII                                                                           2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жовтня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</w:t>
      </w:r>
    </w:p>
    <w:p w:rsidR="00B9455E" w:rsidRPr="00B9455E" w:rsidRDefault="00B9455E" w:rsidP="00B945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23A2" w:rsidRPr="00D4212A" w:rsidRDefault="001923A2" w:rsidP="00B9455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4212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 </w:t>
      </w:r>
    </w:p>
    <w:p w:rsidR="001923A2" w:rsidRDefault="001923A2" w:rsidP="001923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 до додатків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Фонтанської сільської ради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на 2023 – 2025 роки</w:t>
      </w:r>
    </w:p>
    <w:p w:rsidR="001923A2" w:rsidRPr="00D36309" w:rsidRDefault="001923A2" w:rsidP="001923A2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923A2" w:rsidRPr="00D36309" w:rsidRDefault="001923A2" w:rsidP="001923A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D36309">
        <w:rPr>
          <w:rFonts w:ascii="Times New Roman" w:hAnsi="Times New Roman"/>
          <w:sz w:val="28"/>
          <w:szCs w:val="28"/>
          <w:lang w:val="uk-UA" w:eastAsia="ru-RU"/>
        </w:rPr>
        <w:t>Фонтанська</w:t>
      </w:r>
      <w:proofErr w:type="spellEnd"/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 сільська  рада Одеського району Одеської області, -</w:t>
      </w:r>
    </w:p>
    <w:p w:rsidR="001923A2" w:rsidRPr="00D36309" w:rsidRDefault="001923A2" w:rsidP="00192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>Внести зміни та затвердити в новій редакції Паспорт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п. 1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1 до рішення).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1 до Програми).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Показники результативності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2 до Програми).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Ресурсне забезпечення Програми розвитку та фінансової підтримки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«Надія» Фонтанської сільської ради Одеського району Одеської області на 2023 – 2025 роки» (додаток 3 до Програми).</w:t>
      </w:r>
    </w:p>
    <w:p w:rsidR="001923A2" w:rsidRPr="00B9455E" w:rsidRDefault="001923A2" w:rsidP="00B945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з внесеними змінами залишити без змін.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та</w:t>
      </w:r>
      <w:r w:rsidRPr="00B01924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Pr="00B01924">
        <w:rPr>
          <w:rFonts w:ascii="Times New Roman" w:hAnsi="Times New Roman"/>
          <w:sz w:val="28"/>
          <w:lang w:val="uk-UA"/>
        </w:rPr>
        <w:t>постійну комісію</w:t>
      </w:r>
      <w:r w:rsidRPr="00B01924">
        <w:rPr>
          <w:rStyle w:val="HTML"/>
          <w:rFonts w:ascii="Times New Roman" w:hAnsi="Times New Roman" w:cs="Times New Roman"/>
          <w:color w:val="555555"/>
          <w:sz w:val="36"/>
          <w:szCs w:val="28"/>
          <w:shd w:val="clear" w:color="auto" w:fill="FFFFFF"/>
          <w:lang w:val="uk-UA"/>
        </w:rPr>
        <w:t xml:space="preserve"> </w:t>
      </w:r>
      <w:r w:rsidRPr="00B0192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B01924">
        <w:rPr>
          <w:rFonts w:ascii="Times New Roman" w:hAnsi="Times New Roman"/>
          <w:sz w:val="28"/>
          <w:szCs w:val="28"/>
          <w:lang w:val="uk-UA"/>
        </w:rPr>
        <w:t>–</w:t>
      </w:r>
      <w:r w:rsidRPr="00B0192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1E65F3" w:rsidRDefault="00B9455E" w:rsidP="00B9455E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Наталія КРУПИЦЯ</w:t>
      </w:r>
    </w:p>
    <w:bookmarkEnd w:id="0"/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Володимир КРИВОШЕЄНКО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>Заступник начальника управління фінансів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– начальник бюджетного відділу                                                  Наталія СИВАК   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Завідувач сектору ЖКГ                                                       Ганна КАРАБАДЖАК               </w:t>
      </w:r>
    </w:p>
    <w:p w:rsidR="001923A2" w:rsidRPr="00D4212A" w:rsidRDefault="001923A2" w:rsidP="0019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6651C4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Тетяна МОКРЕНКО</w:t>
      </w:r>
    </w:p>
    <w:p w:rsidR="00FB0B01" w:rsidRPr="001923A2" w:rsidRDefault="00FB0B01" w:rsidP="00FB0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1923A2" w:rsidRDefault="00FB0B01" w:rsidP="00FB0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1923A2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 1 </w:t>
      </w:r>
    </w:p>
    <w:p w:rsidR="00FB0B01" w:rsidRPr="001923A2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>до рішення Фонтанської сільської ради</w:t>
      </w:r>
    </w:p>
    <w:p w:rsidR="00FB0B01" w:rsidRPr="00D4212A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1923A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B01B03">
        <w:rPr>
          <w:rFonts w:ascii="Times New Roman" w:hAnsi="Times New Roman"/>
          <w:lang w:val="uk-UA"/>
        </w:rPr>
        <w:t xml:space="preserve">від </w:t>
      </w:r>
      <w:r w:rsidR="00B9455E">
        <w:rPr>
          <w:rFonts w:ascii="Times New Roman" w:hAnsi="Times New Roman"/>
          <w:lang w:val="uk-UA"/>
        </w:rPr>
        <w:t>27</w:t>
      </w:r>
      <w:r w:rsidRPr="001923A2">
        <w:rPr>
          <w:rFonts w:ascii="Times New Roman" w:hAnsi="Times New Roman"/>
          <w:lang w:val="uk-UA"/>
        </w:rPr>
        <w:t>.</w:t>
      </w:r>
      <w:r w:rsidR="00B9455E">
        <w:rPr>
          <w:rFonts w:ascii="Times New Roman" w:hAnsi="Times New Roman"/>
          <w:lang w:val="uk-UA"/>
        </w:rPr>
        <w:t>10</w:t>
      </w:r>
      <w:r w:rsidRPr="001923A2">
        <w:rPr>
          <w:rFonts w:ascii="Times New Roman" w:hAnsi="Times New Roman"/>
          <w:lang w:val="uk-UA"/>
        </w:rPr>
        <w:t>.2023 року №</w:t>
      </w:r>
      <w:r w:rsidR="00B9455E">
        <w:rPr>
          <w:rFonts w:ascii="Times New Roman" w:hAnsi="Times New Roman"/>
          <w:lang w:val="uk-UA"/>
        </w:rPr>
        <w:t>1686</w:t>
      </w:r>
      <w:r w:rsidRPr="001923A2">
        <w:rPr>
          <w:rFonts w:ascii="Times New Roman" w:hAnsi="Times New Roman"/>
          <w:lang w:val="uk-UA"/>
        </w:rPr>
        <w:t xml:space="preserve"> - VIII</w:t>
      </w:r>
    </w:p>
    <w:p w:rsidR="00FB0B01" w:rsidRPr="00D4212A" w:rsidRDefault="00FB0B01" w:rsidP="00FB0B01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D4212A" w:rsidRDefault="00FB0B01" w:rsidP="00FB0B01">
      <w:pPr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Програма </w:t>
      </w:r>
      <w:r w:rsidRPr="00D421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розвитку та фінансової підтримки</w:t>
      </w: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КП «Надія» Фонтанської сільської ради Одеського району Одеської області на 2023 – 2025 роки</w:t>
      </w:r>
    </w:p>
    <w:p w:rsidR="00FB0B01" w:rsidRPr="00D4212A" w:rsidRDefault="00FB0B01" w:rsidP="00FB0B01">
      <w:pPr>
        <w:pStyle w:val="a4"/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D4212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Паспорт Програми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485"/>
        <w:gridCol w:w="5637"/>
      </w:tblGrid>
      <w:tr w:rsidR="00FB0B01" w:rsidRPr="00D4212A" w:rsidTr="00B01B03">
        <w:trPr>
          <w:trHeight w:val="1248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розвитку та фінансової підтримки комунального підприємства «Надія» Фонтанської сільської ради Одеського району Одеської області на 2023 - 2025 роки</w:t>
            </w:r>
          </w:p>
        </w:tc>
      </w:tr>
      <w:tr w:rsidR="00FB0B01" w:rsidRPr="00D4212A" w:rsidTr="00B01B03">
        <w:trPr>
          <w:trHeight w:val="1734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Ініціатори розроблення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Фонтанської сільської ради Одеського району Одеської області </w:t>
            </w: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B01B03">
        <w:trPr>
          <w:trHeight w:val="909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68" w:type="pct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доручення сільського голови від 18.11.2022 року</w:t>
            </w:r>
          </w:p>
        </w:tc>
      </w:tr>
      <w:tr w:rsidR="00FB0B01" w:rsidRPr="00D4212A" w:rsidTr="00B01B03">
        <w:trPr>
          <w:trHeight w:val="84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розробник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 – комунального господарства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 – комунального господарства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411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8" w:type="pct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Співвиконавці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6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2860" w:type="pct"/>
            <w:vAlign w:val="center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2023 - 2025 роки</w:t>
            </w:r>
          </w:p>
        </w:tc>
      </w:tr>
      <w:tr w:rsidR="00FB0B01" w:rsidRPr="00D4212A" w:rsidTr="00B01B03">
        <w:trPr>
          <w:trHeight w:val="1033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2860" w:type="pct"/>
            <w:vAlign w:val="center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політики розвитку, реформування та утримання в сфері житлово - комунального господарства на території громади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2860" w:type="pct"/>
            <w:vMerge w:val="restart"/>
            <w:shd w:val="clear" w:color="auto" w:fill="FFFFFF" w:themeFill="background1"/>
          </w:tcPr>
          <w:p w:rsidR="00FB0B01" w:rsidRPr="00D4212A" w:rsidRDefault="007B2D6C" w:rsidP="003F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3F267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</w:t>
            </w:r>
            <w:r w:rsidR="003F267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00 </w:t>
            </w:r>
            <w:r w:rsidR="00FB0B01"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B0B01" w:rsidRPr="00D4212A" w:rsidTr="00B01B03">
        <w:trPr>
          <w:trHeight w:val="350"/>
        </w:trPr>
        <w:tc>
          <w:tcPr>
            <w:tcW w:w="372" w:type="pct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 </w:t>
            </w:r>
          </w:p>
        </w:tc>
        <w:tc>
          <w:tcPr>
            <w:tcW w:w="2860" w:type="pct"/>
            <w:vMerge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B01B03" w:rsidP="003F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3F267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</w:t>
            </w:r>
            <w:r w:rsidR="003F267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584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29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,00 </w:t>
            </w:r>
            <w:r w:rsidR="00742534"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державного бюджету 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позабюджетних джерел 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показники ефективності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</w:tbl>
    <w:p w:rsidR="00FB0B01" w:rsidRPr="00D4212A" w:rsidRDefault="00FB0B01" w:rsidP="00FB0B01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B0B01" w:rsidRPr="00D4212A" w:rsidRDefault="00FB0B01" w:rsidP="00FB0B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21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B9455E" w:rsidRDefault="00B9455E" w:rsidP="005E57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9455E" w:rsidRDefault="00B9455E" w:rsidP="00B9455E">
      <w:pPr>
        <w:tabs>
          <w:tab w:val="left" w:pos="1440"/>
          <w:tab w:val="left" w:pos="594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Наталія КРУПИЦЯ</w:t>
      </w:r>
    </w:p>
    <w:p w:rsidR="00B9455E" w:rsidRDefault="00B9455E" w:rsidP="00B9455E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B9455E" w:rsidRDefault="00FB0B01" w:rsidP="00B9455E">
      <w:pPr>
        <w:rPr>
          <w:rFonts w:ascii="Times New Roman" w:hAnsi="Times New Roman" w:cs="Times New Roman"/>
          <w:sz w:val="24"/>
          <w:szCs w:val="24"/>
          <w:lang w:val="uk-UA" w:eastAsia="ru-RU"/>
        </w:rPr>
        <w:sectPr w:rsidR="00FB0B01" w:rsidRPr="00B9455E" w:rsidSect="00FB0B01">
          <w:pgSz w:w="11906" w:h="16838"/>
          <w:pgMar w:top="426" w:right="566" w:bottom="709" w:left="1701" w:header="709" w:footer="709" w:gutter="0"/>
          <w:cols w:space="708"/>
          <w:docGrid w:linePitch="360"/>
        </w:sectPr>
      </w:pPr>
    </w:p>
    <w:p w:rsidR="0003497B" w:rsidRPr="005E5771" w:rsidRDefault="0003497B" w:rsidP="005E5771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lang w:val="uk-UA" w:eastAsia="uk-UA" w:bidi="uk-UA"/>
        </w:rPr>
      </w:pPr>
    </w:p>
    <w:p w:rsidR="0003497B" w:rsidRPr="0083548F" w:rsidRDefault="0003497B" w:rsidP="0003497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03497B" w:rsidRPr="0083548F" w:rsidSect="00E14E38">
      <w:pgSz w:w="16838" w:h="11906" w:orient="landscape"/>
      <w:pgMar w:top="426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483"/>
    <w:multiLevelType w:val="multilevel"/>
    <w:tmpl w:val="607CD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2E1AB4"/>
    <w:multiLevelType w:val="multilevel"/>
    <w:tmpl w:val="4D7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522"/>
    <w:multiLevelType w:val="hybridMultilevel"/>
    <w:tmpl w:val="9C667B3C"/>
    <w:lvl w:ilvl="0" w:tplc="255CB9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B343E"/>
    <w:multiLevelType w:val="hybridMultilevel"/>
    <w:tmpl w:val="24BEFA94"/>
    <w:lvl w:ilvl="0" w:tplc="C6F08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7BAA"/>
    <w:multiLevelType w:val="multilevel"/>
    <w:tmpl w:val="DF9846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B1097"/>
    <w:multiLevelType w:val="hybridMultilevel"/>
    <w:tmpl w:val="61BAAB4E"/>
    <w:lvl w:ilvl="0" w:tplc="9CAAA1AA">
      <w:start w:val="2020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45907179"/>
    <w:multiLevelType w:val="multilevel"/>
    <w:tmpl w:val="DB1661B6"/>
    <w:lvl w:ilvl="0">
      <w:start w:val="3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01167E"/>
    <w:multiLevelType w:val="hybridMultilevel"/>
    <w:tmpl w:val="21EE125E"/>
    <w:lvl w:ilvl="0" w:tplc="1A5A7788">
      <w:start w:val="1110"/>
      <w:numFmt w:val="decimal"/>
      <w:lvlText w:val="%1"/>
      <w:lvlJc w:val="left"/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6A65"/>
    <w:multiLevelType w:val="multilevel"/>
    <w:tmpl w:val="F43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26B88"/>
    <w:multiLevelType w:val="multilevel"/>
    <w:tmpl w:val="152800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1">
    <w:nsid w:val="70D57799"/>
    <w:multiLevelType w:val="multilevel"/>
    <w:tmpl w:val="EA5C6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7AC82184"/>
    <w:multiLevelType w:val="hybridMultilevel"/>
    <w:tmpl w:val="5678967C"/>
    <w:lvl w:ilvl="0" w:tplc="546408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07"/>
    <w:rsid w:val="00020E5E"/>
    <w:rsid w:val="00027D92"/>
    <w:rsid w:val="0003497B"/>
    <w:rsid w:val="000D7D56"/>
    <w:rsid w:val="000E4F07"/>
    <w:rsid w:val="000E7B58"/>
    <w:rsid w:val="000F03BB"/>
    <w:rsid w:val="0010089F"/>
    <w:rsid w:val="001872EC"/>
    <w:rsid w:val="001923A2"/>
    <w:rsid w:val="00196C6A"/>
    <w:rsid w:val="001C3E8E"/>
    <w:rsid w:val="001D2570"/>
    <w:rsid w:val="001E65F3"/>
    <w:rsid w:val="001F7FD9"/>
    <w:rsid w:val="002270B2"/>
    <w:rsid w:val="002572D8"/>
    <w:rsid w:val="002B75EC"/>
    <w:rsid w:val="002F76FD"/>
    <w:rsid w:val="00315EFB"/>
    <w:rsid w:val="00340067"/>
    <w:rsid w:val="003A3E40"/>
    <w:rsid w:val="003D65CC"/>
    <w:rsid w:val="003D7773"/>
    <w:rsid w:val="003F2678"/>
    <w:rsid w:val="00433212"/>
    <w:rsid w:val="00442F36"/>
    <w:rsid w:val="004B0E14"/>
    <w:rsid w:val="004C56A6"/>
    <w:rsid w:val="004D1AFA"/>
    <w:rsid w:val="004E04F4"/>
    <w:rsid w:val="004E3F5A"/>
    <w:rsid w:val="004E41A5"/>
    <w:rsid w:val="00543007"/>
    <w:rsid w:val="005667E7"/>
    <w:rsid w:val="00587F90"/>
    <w:rsid w:val="005E5771"/>
    <w:rsid w:val="005F631C"/>
    <w:rsid w:val="0061746A"/>
    <w:rsid w:val="0064684C"/>
    <w:rsid w:val="00651DBA"/>
    <w:rsid w:val="00740EA6"/>
    <w:rsid w:val="00742534"/>
    <w:rsid w:val="00762507"/>
    <w:rsid w:val="007B0112"/>
    <w:rsid w:val="007B2D6C"/>
    <w:rsid w:val="007D6C5A"/>
    <w:rsid w:val="007F5532"/>
    <w:rsid w:val="008A1FA9"/>
    <w:rsid w:val="008A339C"/>
    <w:rsid w:val="008E599C"/>
    <w:rsid w:val="00921EC4"/>
    <w:rsid w:val="00951FD4"/>
    <w:rsid w:val="00962ABC"/>
    <w:rsid w:val="009F44A6"/>
    <w:rsid w:val="00A31B79"/>
    <w:rsid w:val="00AA1F1B"/>
    <w:rsid w:val="00B01B03"/>
    <w:rsid w:val="00B11C50"/>
    <w:rsid w:val="00B344CE"/>
    <w:rsid w:val="00B501DC"/>
    <w:rsid w:val="00B7659E"/>
    <w:rsid w:val="00B9455E"/>
    <w:rsid w:val="00BB29EA"/>
    <w:rsid w:val="00C24348"/>
    <w:rsid w:val="00C40FFD"/>
    <w:rsid w:val="00C5243C"/>
    <w:rsid w:val="00C7153E"/>
    <w:rsid w:val="00C82D2A"/>
    <w:rsid w:val="00C841E3"/>
    <w:rsid w:val="00C911F0"/>
    <w:rsid w:val="00D1154B"/>
    <w:rsid w:val="00D22A02"/>
    <w:rsid w:val="00D4212A"/>
    <w:rsid w:val="00D5359E"/>
    <w:rsid w:val="00DA3D21"/>
    <w:rsid w:val="00DC37B5"/>
    <w:rsid w:val="00DC38F8"/>
    <w:rsid w:val="00E14E38"/>
    <w:rsid w:val="00E31439"/>
    <w:rsid w:val="00E34063"/>
    <w:rsid w:val="00EA7326"/>
    <w:rsid w:val="00EB3A13"/>
    <w:rsid w:val="00EF00CA"/>
    <w:rsid w:val="00F26E7D"/>
    <w:rsid w:val="00F42812"/>
    <w:rsid w:val="00F56773"/>
    <w:rsid w:val="00FB0B01"/>
    <w:rsid w:val="00FB4AAA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4830-BD5B-4115-AC72-A6BAF23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01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FB0B0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FB0B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B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B0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FB0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0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B0B0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B0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B0B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B0B01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FB0B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FB0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F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B01"/>
  </w:style>
  <w:style w:type="paragraph" w:styleId="ab">
    <w:name w:val="footer"/>
    <w:basedOn w:val="a"/>
    <w:link w:val="ac"/>
    <w:uiPriority w:val="99"/>
    <w:unhideWhenUsed/>
    <w:rsid w:val="00F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B01"/>
  </w:style>
  <w:style w:type="character" w:customStyle="1" w:styleId="HTML">
    <w:name w:val="Стандартный HTML Знак"/>
    <w:link w:val="HTML0"/>
    <w:locked/>
    <w:rsid w:val="00FB0B0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FB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B0B01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FB0B01"/>
    <w:rPr>
      <w:b/>
      <w:bCs/>
    </w:rPr>
  </w:style>
  <w:style w:type="paragraph" w:customStyle="1" w:styleId="Default">
    <w:name w:val="Default"/>
    <w:rsid w:val="00FB0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F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6C90-11EC-4D5D-A795-D0F55EF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5</cp:revision>
  <cp:lastPrinted>2023-11-06T12:16:00Z</cp:lastPrinted>
  <dcterms:created xsi:type="dcterms:W3CDTF">2023-10-20T13:30:00Z</dcterms:created>
  <dcterms:modified xsi:type="dcterms:W3CDTF">2024-01-03T14:03:00Z</dcterms:modified>
</cp:coreProperties>
</file>