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2D" w:rsidRPr="00484221" w:rsidRDefault="00952CBB" w:rsidP="00A4670B">
      <w:pPr>
        <w:numPr>
          <w:ilvl w:val="0"/>
          <w:numId w:val="25"/>
        </w:numPr>
        <w:tabs>
          <w:tab w:val="clear" w:pos="0"/>
          <w:tab w:val="num" w:pos="284"/>
        </w:tabs>
        <w:suppressAutoHyphens/>
        <w:spacing w:after="0" w:line="0" w:lineRule="atLeast"/>
        <w:ind w:left="0" w:firstLine="567"/>
        <w:contextualSpacing/>
        <w:rPr>
          <w:rFonts w:ascii="Times New Roman" w:hAnsi="Times New Roman"/>
          <w:b/>
          <w:sz w:val="28"/>
          <w:szCs w:val="28"/>
        </w:rPr>
      </w:pPr>
      <w:r>
        <w:rPr>
          <w:rFonts w:ascii="Times New Roman" w:hAnsi="Times New Roman"/>
          <w:bCs/>
          <w:color w:val="000000"/>
          <w:spacing w:val="-11"/>
          <w:sz w:val="28"/>
          <w:szCs w:val="28"/>
          <w:lang w:val="uk-UA" w:eastAsia="ru-RU"/>
        </w:rPr>
        <w:tab/>
      </w:r>
      <w:r>
        <w:rPr>
          <w:rFonts w:ascii="Times New Roman" w:hAnsi="Times New Roman"/>
          <w:bCs/>
          <w:color w:val="000000"/>
          <w:spacing w:val="-11"/>
          <w:sz w:val="28"/>
          <w:szCs w:val="28"/>
          <w:lang w:val="uk-UA" w:eastAsia="ru-RU"/>
        </w:rPr>
        <w:tab/>
      </w:r>
      <w:r>
        <w:rPr>
          <w:rFonts w:ascii="Times New Roman" w:hAnsi="Times New Roman"/>
          <w:bCs/>
          <w:color w:val="000000"/>
          <w:spacing w:val="-11"/>
          <w:sz w:val="28"/>
          <w:szCs w:val="28"/>
          <w:lang w:val="uk-UA" w:eastAsia="ru-RU"/>
        </w:rPr>
        <w:tab/>
      </w:r>
      <w:r>
        <w:rPr>
          <w:rFonts w:ascii="Times New Roman" w:hAnsi="Times New Roman"/>
          <w:bCs/>
          <w:color w:val="000000"/>
          <w:spacing w:val="-11"/>
          <w:sz w:val="28"/>
          <w:szCs w:val="28"/>
          <w:lang w:val="uk-UA" w:eastAsia="ru-RU"/>
        </w:rPr>
        <w:tab/>
      </w:r>
      <w:r>
        <w:rPr>
          <w:rFonts w:ascii="Times New Roman" w:hAnsi="Times New Roman"/>
          <w:bCs/>
          <w:color w:val="000000"/>
          <w:spacing w:val="-11"/>
          <w:sz w:val="28"/>
          <w:szCs w:val="28"/>
          <w:lang w:val="uk-UA" w:eastAsia="ru-RU"/>
        </w:rPr>
        <w:tab/>
        <w:t xml:space="preserve">                    </w:t>
      </w:r>
      <w:r w:rsidR="003725CF">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Описание: Описание: Описание: Описание: Описание: Описание: Описание: Описание: Описание: http://zakonst.rada.gov.ua/images/gerb.gif" style="width:33.75pt;height:45pt;visibility:visible">
            <v:imagedata r:id="rId8" o:title="gerb"/>
          </v:shape>
        </w:pict>
      </w:r>
    </w:p>
    <w:p w:rsidR="009C6F2D" w:rsidRPr="006F554F" w:rsidRDefault="009C6F2D" w:rsidP="00A4670B">
      <w:pPr>
        <w:spacing w:after="0" w:line="0" w:lineRule="atLeast"/>
        <w:jc w:val="center"/>
        <w:rPr>
          <w:rFonts w:ascii="Times New Roman" w:eastAsia="Times New Roman" w:hAnsi="Times New Roman"/>
          <w:b/>
          <w:sz w:val="28"/>
          <w:szCs w:val="28"/>
          <w:lang w:eastAsia="ru-RU"/>
        </w:rPr>
      </w:pPr>
    </w:p>
    <w:p w:rsidR="009C6F2D" w:rsidRPr="006F554F" w:rsidRDefault="009C6F2D" w:rsidP="00A4670B">
      <w:pPr>
        <w:spacing w:after="0" w:line="0" w:lineRule="atLeast"/>
        <w:jc w:val="center"/>
        <w:rPr>
          <w:rFonts w:ascii="Times New Roman" w:eastAsia="Times New Roman" w:hAnsi="Times New Roman"/>
          <w:b/>
          <w:sz w:val="28"/>
          <w:szCs w:val="28"/>
          <w:lang w:eastAsia="ru-RU"/>
        </w:rPr>
      </w:pPr>
      <w:r w:rsidRPr="006F554F">
        <w:rPr>
          <w:rFonts w:ascii="Times New Roman" w:eastAsia="Times New Roman" w:hAnsi="Times New Roman"/>
          <w:b/>
          <w:sz w:val="28"/>
          <w:szCs w:val="28"/>
          <w:lang w:eastAsia="ru-RU"/>
        </w:rPr>
        <w:t xml:space="preserve">        УКРАЇНА</w:t>
      </w:r>
    </w:p>
    <w:p w:rsidR="009C6F2D" w:rsidRPr="006F554F" w:rsidRDefault="009C6F2D" w:rsidP="00A4670B">
      <w:pPr>
        <w:spacing w:after="0" w:line="0" w:lineRule="atLeast"/>
        <w:jc w:val="center"/>
        <w:rPr>
          <w:rFonts w:ascii="Times New Roman" w:eastAsia="Times New Roman" w:hAnsi="Times New Roman"/>
          <w:b/>
          <w:sz w:val="28"/>
          <w:szCs w:val="28"/>
          <w:lang w:eastAsia="ru-RU"/>
        </w:rPr>
      </w:pPr>
      <w:r w:rsidRPr="006F554F">
        <w:rPr>
          <w:rFonts w:ascii="Times New Roman" w:eastAsia="Times New Roman" w:hAnsi="Times New Roman"/>
          <w:b/>
          <w:sz w:val="28"/>
          <w:szCs w:val="28"/>
          <w:lang w:eastAsia="ru-RU"/>
        </w:rPr>
        <w:t>ФОНТАНСЬКА СІЛЬСЬКА РАДА</w:t>
      </w:r>
    </w:p>
    <w:p w:rsidR="009C6F2D" w:rsidRPr="006F554F" w:rsidRDefault="009C6F2D" w:rsidP="00A4670B">
      <w:pPr>
        <w:spacing w:after="0" w:line="0" w:lineRule="atLeast"/>
        <w:jc w:val="center"/>
        <w:rPr>
          <w:rFonts w:ascii="Times New Roman" w:eastAsia="Times New Roman" w:hAnsi="Times New Roman"/>
          <w:b/>
          <w:sz w:val="28"/>
          <w:szCs w:val="28"/>
          <w:lang w:eastAsia="ru-RU"/>
        </w:rPr>
      </w:pPr>
      <w:r w:rsidRPr="006F554F">
        <w:rPr>
          <w:rFonts w:ascii="Times New Roman" w:eastAsia="Times New Roman" w:hAnsi="Times New Roman"/>
          <w:b/>
          <w:sz w:val="28"/>
          <w:szCs w:val="28"/>
          <w:lang w:eastAsia="ru-RU"/>
        </w:rPr>
        <w:t>ОДЕСЬКОГО РАЙОНУ ОДЕСЬКОЇ ОБЛАСТІ</w:t>
      </w:r>
    </w:p>
    <w:p w:rsidR="003725CF" w:rsidRPr="005A23B9" w:rsidRDefault="00952CBB" w:rsidP="003725CF">
      <w:pPr>
        <w:widowControl w:val="0"/>
        <w:shd w:val="clear" w:color="auto" w:fill="FFFFFF"/>
        <w:autoSpaceDE w:val="0"/>
        <w:autoSpaceDN w:val="0"/>
        <w:adjustRightInd w:val="0"/>
        <w:spacing w:after="0" w:line="240" w:lineRule="auto"/>
        <w:rPr>
          <w:rFonts w:ascii="Times New Roman" w:hAnsi="Times New Roman"/>
          <w:b/>
          <w:bCs/>
          <w:sz w:val="28"/>
          <w:szCs w:val="28"/>
          <w:lang w:val="uk-UA"/>
        </w:rPr>
      </w:pPr>
      <w:r>
        <w:rPr>
          <w:rFonts w:ascii="Times New Roman" w:hAnsi="Times New Roman"/>
          <w:bCs/>
          <w:color w:val="000000"/>
          <w:spacing w:val="-11"/>
          <w:sz w:val="28"/>
          <w:szCs w:val="28"/>
          <w:lang w:val="uk-UA" w:eastAsia="ru-RU"/>
        </w:rPr>
        <w:t xml:space="preserve">                                              </w:t>
      </w:r>
      <w:r w:rsidR="003725CF">
        <w:rPr>
          <w:rFonts w:ascii="Times New Roman" w:hAnsi="Times New Roman"/>
          <w:bCs/>
          <w:color w:val="000000"/>
          <w:spacing w:val="-11"/>
          <w:sz w:val="28"/>
          <w:szCs w:val="28"/>
          <w:lang w:val="en-US" w:eastAsia="ru-RU"/>
        </w:rPr>
        <w:t xml:space="preserve">                             </w:t>
      </w:r>
      <w:r w:rsidR="003725CF" w:rsidRPr="005A23B9">
        <w:rPr>
          <w:rFonts w:ascii="Times New Roman" w:hAnsi="Times New Roman"/>
          <w:b/>
          <w:bCs/>
          <w:sz w:val="28"/>
          <w:szCs w:val="28"/>
          <w:lang w:val="uk-UA"/>
        </w:rPr>
        <w:t xml:space="preserve">РІШЕННЯ </w:t>
      </w:r>
    </w:p>
    <w:p w:rsidR="003725CF" w:rsidRDefault="003725CF" w:rsidP="003725CF">
      <w:pPr>
        <w:tabs>
          <w:tab w:val="left" w:pos="2420"/>
        </w:tabs>
        <w:ind w:left="284" w:right="-1"/>
        <w:jc w:val="center"/>
        <w:rPr>
          <w:rFonts w:ascii="Times New Roman" w:hAnsi="Times New Roman"/>
          <w:b/>
          <w:bCs/>
          <w:sz w:val="28"/>
          <w:szCs w:val="28"/>
          <w:lang w:val="uk-UA"/>
        </w:rPr>
      </w:pPr>
    </w:p>
    <w:p w:rsidR="003725CF" w:rsidRPr="005A23B9" w:rsidRDefault="003725CF" w:rsidP="003725CF">
      <w:pPr>
        <w:tabs>
          <w:tab w:val="left" w:pos="2420"/>
        </w:tabs>
        <w:ind w:left="284" w:right="-1"/>
        <w:jc w:val="center"/>
        <w:rPr>
          <w:rFonts w:ascii="Times New Roman" w:hAnsi="Times New Roman"/>
          <w:b/>
          <w:bCs/>
          <w:sz w:val="28"/>
          <w:szCs w:val="28"/>
          <w:lang w:val="uk-UA"/>
        </w:rPr>
      </w:pPr>
      <w:r w:rsidRPr="005A23B9">
        <w:rPr>
          <w:rFonts w:ascii="Times New Roman" w:hAnsi="Times New Roman"/>
          <w:b/>
          <w:bCs/>
          <w:sz w:val="28"/>
          <w:szCs w:val="28"/>
          <w:lang w:val="uk-UA"/>
        </w:rPr>
        <w:t xml:space="preserve">  Сорок </w:t>
      </w:r>
      <w:r>
        <w:rPr>
          <w:rFonts w:ascii="Times New Roman" w:hAnsi="Times New Roman"/>
          <w:b/>
          <w:bCs/>
          <w:sz w:val="28"/>
          <w:szCs w:val="28"/>
          <w:lang w:val="uk-UA"/>
        </w:rPr>
        <w:t xml:space="preserve">сьомої </w:t>
      </w:r>
      <w:r w:rsidRPr="005A23B9">
        <w:rPr>
          <w:rFonts w:ascii="Times New Roman" w:hAnsi="Times New Roman"/>
          <w:b/>
          <w:bCs/>
          <w:sz w:val="28"/>
          <w:szCs w:val="28"/>
          <w:lang w:val="uk-UA"/>
        </w:rPr>
        <w:t xml:space="preserve">сесії Фонтанської сільської ради </w:t>
      </w:r>
      <w:r w:rsidRPr="005A23B9">
        <w:rPr>
          <w:rFonts w:ascii="Times New Roman" w:hAnsi="Times New Roman"/>
          <w:b/>
          <w:bCs/>
          <w:sz w:val="28"/>
          <w:szCs w:val="28"/>
          <w:lang w:val="en-US"/>
        </w:rPr>
        <w:t>VIII</w:t>
      </w:r>
      <w:r w:rsidRPr="005A23B9">
        <w:rPr>
          <w:rFonts w:ascii="Times New Roman" w:hAnsi="Times New Roman"/>
          <w:b/>
          <w:bCs/>
          <w:sz w:val="28"/>
          <w:szCs w:val="28"/>
          <w:lang w:val="uk-UA"/>
        </w:rPr>
        <w:t xml:space="preserve"> скликання</w:t>
      </w:r>
    </w:p>
    <w:p w:rsidR="003725CF" w:rsidRPr="005A23B9" w:rsidRDefault="003725CF" w:rsidP="003725CF">
      <w:pPr>
        <w:tabs>
          <w:tab w:val="left" w:pos="2420"/>
        </w:tabs>
        <w:ind w:right="-1"/>
        <w:rPr>
          <w:rFonts w:ascii="Times New Roman" w:hAnsi="Times New Roman"/>
          <w:b/>
          <w:bCs/>
          <w:sz w:val="28"/>
          <w:szCs w:val="28"/>
          <w:lang w:val="uk-UA"/>
        </w:rPr>
      </w:pPr>
      <w:r>
        <w:rPr>
          <w:rFonts w:ascii="Times New Roman" w:hAnsi="Times New Roman"/>
          <w:b/>
          <w:bCs/>
          <w:sz w:val="28"/>
          <w:szCs w:val="28"/>
          <w:lang w:val="uk-UA"/>
        </w:rPr>
        <w:t xml:space="preserve">    №1808</w:t>
      </w:r>
      <w:r w:rsidRPr="005A23B9">
        <w:rPr>
          <w:rFonts w:ascii="Times New Roman" w:hAnsi="Times New Roman"/>
          <w:b/>
          <w:bCs/>
          <w:sz w:val="28"/>
          <w:szCs w:val="28"/>
          <w:lang w:val="uk-UA"/>
        </w:rPr>
        <w:t>-</w:t>
      </w:r>
      <w:r w:rsidRPr="005A23B9">
        <w:rPr>
          <w:rFonts w:ascii="Times New Roman" w:hAnsi="Times New Roman"/>
          <w:b/>
          <w:bCs/>
          <w:sz w:val="28"/>
          <w:szCs w:val="28"/>
          <w:lang w:val="en-US"/>
        </w:rPr>
        <w:t>VIII</w:t>
      </w:r>
      <w:r w:rsidRPr="005A23B9">
        <w:rPr>
          <w:rFonts w:ascii="Times New Roman" w:hAnsi="Times New Roman"/>
          <w:b/>
          <w:bCs/>
          <w:sz w:val="28"/>
          <w:szCs w:val="28"/>
          <w:lang w:val="uk-UA"/>
        </w:rPr>
        <w:t xml:space="preserve">                                                            від 2</w:t>
      </w:r>
      <w:r>
        <w:rPr>
          <w:rFonts w:ascii="Times New Roman" w:hAnsi="Times New Roman"/>
          <w:b/>
          <w:bCs/>
          <w:sz w:val="28"/>
          <w:szCs w:val="28"/>
          <w:lang w:val="uk-UA"/>
        </w:rPr>
        <w:t>0</w:t>
      </w:r>
      <w:r w:rsidRPr="005A23B9">
        <w:rPr>
          <w:rFonts w:ascii="Times New Roman" w:hAnsi="Times New Roman"/>
          <w:b/>
          <w:bCs/>
          <w:sz w:val="28"/>
          <w:szCs w:val="28"/>
          <w:lang w:val="uk-UA"/>
        </w:rPr>
        <w:t xml:space="preserve"> </w:t>
      </w:r>
      <w:r>
        <w:rPr>
          <w:rFonts w:ascii="Times New Roman" w:hAnsi="Times New Roman"/>
          <w:b/>
          <w:bCs/>
          <w:sz w:val="28"/>
          <w:szCs w:val="28"/>
          <w:lang w:val="uk-UA"/>
        </w:rPr>
        <w:t>грудня</w:t>
      </w:r>
      <w:r w:rsidRPr="005A23B9">
        <w:rPr>
          <w:rFonts w:ascii="Times New Roman" w:hAnsi="Times New Roman"/>
          <w:b/>
          <w:bCs/>
          <w:sz w:val="28"/>
          <w:szCs w:val="28"/>
          <w:lang w:val="uk-UA"/>
        </w:rPr>
        <w:t xml:space="preserve"> 2023 року</w:t>
      </w:r>
    </w:p>
    <w:p w:rsidR="008C15FF" w:rsidRPr="008C15FF" w:rsidRDefault="001D0AAF" w:rsidP="009C6F2D">
      <w:pPr>
        <w:shd w:val="clear" w:color="auto" w:fill="FFFFFF"/>
        <w:spacing w:after="0" w:line="240" w:lineRule="auto"/>
        <w:jc w:val="both"/>
        <w:textAlignment w:val="baseline"/>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 </w:t>
      </w:r>
      <w:proofErr w:type="gramStart"/>
      <w:r w:rsidR="00EB0E34">
        <w:rPr>
          <w:rFonts w:ascii="Times New Roman" w:eastAsia="Times New Roman" w:hAnsi="Times New Roman"/>
          <w:b/>
          <w:bCs/>
          <w:color w:val="000000"/>
          <w:sz w:val="28"/>
          <w:szCs w:val="28"/>
          <w:lang w:val="uk-UA" w:eastAsia="ru-RU"/>
        </w:rPr>
        <w:t>затвердження</w:t>
      </w:r>
      <w:r w:rsidR="008C15FF" w:rsidRPr="008C15FF">
        <w:rPr>
          <w:rFonts w:ascii="Times New Roman" w:eastAsia="Times New Roman" w:hAnsi="Times New Roman"/>
          <w:b/>
          <w:bCs/>
          <w:color w:val="000000"/>
          <w:sz w:val="28"/>
          <w:szCs w:val="28"/>
          <w:lang w:eastAsia="ru-RU"/>
        </w:rPr>
        <w:t xml:space="preserve">  </w:t>
      </w:r>
      <w:proofErr w:type="spellStart"/>
      <w:r w:rsidR="008C15FF" w:rsidRPr="008C15FF">
        <w:rPr>
          <w:rFonts w:ascii="Times New Roman" w:eastAsia="Times New Roman" w:hAnsi="Times New Roman"/>
          <w:b/>
          <w:bCs/>
          <w:color w:val="000000"/>
          <w:sz w:val="28"/>
          <w:szCs w:val="28"/>
          <w:lang w:eastAsia="ru-RU"/>
        </w:rPr>
        <w:t>Програми</w:t>
      </w:r>
      <w:proofErr w:type="spellEnd"/>
      <w:proofErr w:type="gramEnd"/>
      <w:r w:rsidR="009C6F2D" w:rsidRPr="009C6F2D">
        <w:rPr>
          <w:rFonts w:ascii="Times New Roman" w:eastAsia="Times New Roman" w:hAnsi="Times New Roman"/>
          <w:b/>
          <w:bCs/>
          <w:color w:val="000000"/>
          <w:sz w:val="28"/>
          <w:szCs w:val="28"/>
          <w:lang w:eastAsia="ru-RU"/>
        </w:rPr>
        <w:t xml:space="preserve"> </w:t>
      </w:r>
      <w:proofErr w:type="spellStart"/>
      <w:r w:rsidR="008C15FF" w:rsidRPr="008C15FF">
        <w:rPr>
          <w:rFonts w:ascii="Times New Roman" w:eastAsia="Times New Roman" w:hAnsi="Times New Roman"/>
          <w:b/>
          <w:bCs/>
          <w:color w:val="000000"/>
          <w:sz w:val="28"/>
          <w:szCs w:val="28"/>
          <w:lang w:eastAsia="ru-RU"/>
        </w:rPr>
        <w:t>відшкодування</w:t>
      </w:r>
      <w:proofErr w:type="spellEnd"/>
      <w:r w:rsidR="008C15FF" w:rsidRPr="008C15FF">
        <w:rPr>
          <w:rFonts w:ascii="Times New Roman" w:eastAsia="Times New Roman" w:hAnsi="Times New Roman"/>
          <w:b/>
          <w:bCs/>
          <w:color w:val="000000"/>
          <w:sz w:val="28"/>
          <w:szCs w:val="28"/>
          <w:lang w:eastAsia="ru-RU"/>
        </w:rPr>
        <w:t xml:space="preserve"> </w:t>
      </w:r>
      <w:proofErr w:type="spellStart"/>
      <w:r w:rsidR="008C15FF" w:rsidRPr="008C15FF">
        <w:rPr>
          <w:rFonts w:ascii="Times New Roman" w:eastAsia="Times New Roman" w:hAnsi="Times New Roman"/>
          <w:b/>
          <w:bCs/>
          <w:color w:val="000000"/>
          <w:sz w:val="28"/>
          <w:szCs w:val="28"/>
          <w:lang w:eastAsia="ru-RU"/>
        </w:rPr>
        <w:t>витрат</w:t>
      </w:r>
      <w:proofErr w:type="spellEnd"/>
      <w:r w:rsidR="008C15FF" w:rsidRPr="008C15FF">
        <w:rPr>
          <w:rFonts w:ascii="Times New Roman" w:eastAsia="Times New Roman" w:hAnsi="Times New Roman"/>
          <w:b/>
          <w:bCs/>
          <w:color w:val="000000"/>
          <w:sz w:val="28"/>
          <w:szCs w:val="28"/>
          <w:lang w:eastAsia="ru-RU"/>
        </w:rPr>
        <w:t xml:space="preserve"> на </w:t>
      </w:r>
      <w:proofErr w:type="spellStart"/>
      <w:r w:rsidR="008C15FF" w:rsidRPr="008C15FF">
        <w:rPr>
          <w:rFonts w:ascii="Times New Roman" w:eastAsia="Times New Roman" w:hAnsi="Times New Roman"/>
          <w:b/>
          <w:bCs/>
          <w:color w:val="000000"/>
          <w:sz w:val="28"/>
          <w:szCs w:val="28"/>
          <w:lang w:eastAsia="ru-RU"/>
        </w:rPr>
        <w:t>надання</w:t>
      </w:r>
      <w:proofErr w:type="spellEnd"/>
      <w:r w:rsidR="008C15FF" w:rsidRPr="008C15FF">
        <w:rPr>
          <w:rFonts w:ascii="Times New Roman" w:eastAsia="Times New Roman" w:hAnsi="Times New Roman"/>
          <w:b/>
          <w:bCs/>
          <w:color w:val="000000"/>
          <w:sz w:val="28"/>
          <w:szCs w:val="28"/>
          <w:lang w:eastAsia="ru-RU"/>
        </w:rPr>
        <w:t xml:space="preserve"> </w:t>
      </w:r>
      <w:proofErr w:type="spellStart"/>
      <w:r w:rsidR="008C15FF" w:rsidRPr="008C15FF">
        <w:rPr>
          <w:rFonts w:ascii="Times New Roman" w:eastAsia="Times New Roman" w:hAnsi="Times New Roman"/>
          <w:b/>
          <w:bCs/>
          <w:color w:val="000000"/>
          <w:sz w:val="28"/>
          <w:szCs w:val="28"/>
          <w:lang w:eastAsia="ru-RU"/>
        </w:rPr>
        <w:t>пільг</w:t>
      </w:r>
      <w:proofErr w:type="spellEnd"/>
      <w:r w:rsidR="008C15FF" w:rsidRPr="008C15FF">
        <w:rPr>
          <w:rFonts w:ascii="Times New Roman" w:eastAsia="Times New Roman" w:hAnsi="Times New Roman"/>
          <w:b/>
          <w:bCs/>
          <w:color w:val="000000"/>
          <w:sz w:val="28"/>
          <w:szCs w:val="28"/>
          <w:lang w:eastAsia="ru-RU"/>
        </w:rPr>
        <w:t xml:space="preserve"> за</w:t>
      </w:r>
      <w:r w:rsidR="009C6F2D" w:rsidRPr="009C6F2D">
        <w:rPr>
          <w:rFonts w:ascii="Times New Roman" w:eastAsia="Times New Roman" w:hAnsi="Times New Roman"/>
          <w:b/>
          <w:bCs/>
          <w:color w:val="000000"/>
          <w:sz w:val="28"/>
          <w:szCs w:val="28"/>
          <w:lang w:eastAsia="ru-RU"/>
        </w:rPr>
        <w:t xml:space="preserve"> </w:t>
      </w:r>
      <w:proofErr w:type="spellStart"/>
      <w:r w:rsidR="008C15FF" w:rsidRPr="008C15FF">
        <w:rPr>
          <w:rFonts w:ascii="Times New Roman" w:eastAsia="Times New Roman" w:hAnsi="Times New Roman"/>
          <w:b/>
          <w:bCs/>
          <w:color w:val="000000"/>
          <w:sz w:val="28"/>
          <w:szCs w:val="28"/>
          <w:lang w:eastAsia="ru-RU"/>
        </w:rPr>
        <w:t>послуги</w:t>
      </w:r>
      <w:proofErr w:type="spellEnd"/>
      <w:r w:rsidR="008C15FF" w:rsidRPr="008C15FF">
        <w:rPr>
          <w:rFonts w:ascii="Times New Roman" w:eastAsia="Times New Roman" w:hAnsi="Times New Roman"/>
          <w:b/>
          <w:bCs/>
          <w:color w:val="000000"/>
          <w:sz w:val="28"/>
          <w:szCs w:val="28"/>
          <w:lang w:eastAsia="ru-RU"/>
        </w:rPr>
        <w:t xml:space="preserve"> </w:t>
      </w:r>
      <w:proofErr w:type="spellStart"/>
      <w:r w:rsidR="008C15FF" w:rsidRPr="008C15FF">
        <w:rPr>
          <w:rFonts w:ascii="Times New Roman" w:eastAsia="Times New Roman" w:hAnsi="Times New Roman"/>
          <w:b/>
          <w:bCs/>
          <w:color w:val="000000"/>
          <w:sz w:val="28"/>
          <w:szCs w:val="28"/>
          <w:lang w:eastAsia="ru-RU"/>
        </w:rPr>
        <w:t>зв</w:t>
      </w:r>
      <w:proofErr w:type="spellEnd"/>
      <w:r w:rsidR="008C15FF" w:rsidRPr="008C15FF">
        <w:rPr>
          <w:rFonts w:ascii="Times New Roman" w:eastAsia="Times New Roman" w:hAnsi="Times New Roman"/>
          <w:b/>
          <w:bCs/>
          <w:color w:val="000000"/>
          <w:sz w:val="28"/>
          <w:szCs w:val="28"/>
          <w:lang w:eastAsia="ru-RU"/>
        </w:rPr>
        <w:t>`</w:t>
      </w:r>
      <w:proofErr w:type="spellStart"/>
      <w:r w:rsidR="008C15FF" w:rsidRPr="008C15FF">
        <w:rPr>
          <w:rFonts w:ascii="Times New Roman" w:eastAsia="Times New Roman" w:hAnsi="Times New Roman"/>
          <w:b/>
          <w:bCs/>
          <w:color w:val="000000"/>
          <w:sz w:val="28"/>
          <w:szCs w:val="28"/>
          <w:lang w:val="uk-UA" w:eastAsia="ru-RU"/>
        </w:rPr>
        <w:t>язку</w:t>
      </w:r>
      <w:proofErr w:type="spellEnd"/>
      <w:r w:rsidR="008C15FF" w:rsidRPr="008C15FF">
        <w:rPr>
          <w:rFonts w:ascii="Times New Roman" w:eastAsia="Times New Roman" w:hAnsi="Times New Roman"/>
          <w:b/>
          <w:bCs/>
          <w:color w:val="000000"/>
          <w:sz w:val="28"/>
          <w:szCs w:val="28"/>
          <w:lang w:val="uk-UA" w:eastAsia="ru-RU"/>
        </w:rPr>
        <w:t xml:space="preserve"> </w:t>
      </w:r>
      <w:proofErr w:type="spellStart"/>
      <w:r w:rsidR="008C15FF" w:rsidRPr="008C15FF">
        <w:rPr>
          <w:rFonts w:ascii="Times New Roman" w:eastAsia="Times New Roman" w:hAnsi="Times New Roman"/>
          <w:b/>
          <w:bCs/>
          <w:color w:val="000000"/>
          <w:sz w:val="28"/>
          <w:szCs w:val="28"/>
          <w:lang w:eastAsia="ru-RU"/>
        </w:rPr>
        <w:t>окремих</w:t>
      </w:r>
      <w:proofErr w:type="spellEnd"/>
      <w:r w:rsidR="008C15FF" w:rsidRPr="008C15FF">
        <w:rPr>
          <w:rFonts w:ascii="Times New Roman" w:eastAsia="Times New Roman" w:hAnsi="Times New Roman"/>
          <w:b/>
          <w:bCs/>
          <w:color w:val="000000"/>
          <w:sz w:val="28"/>
          <w:szCs w:val="28"/>
          <w:lang w:eastAsia="ru-RU"/>
        </w:rPr>
        <w:t xml:space="preserve"> </w:t>
      </w:r>
      <w:proofErr w:type="spellStart"/>
      <w:r w:rsidR="008C15FF" w:rsidRPr="008C15FF">
        <w:rPr>
          <w:rFonts w:ascii="Times New Roman" w:eastAsia="Times New Roman" w:hAnsi="Times New Roman"/>
          <w:b/>
          <w:bCs/>
          <w:color w:val="000000"/>
          <w:sz w:val="28"/>
          <w:szCs w:val="28"/>
          <w:lang w:eastAsia="ru-RU"/>
        </w:rPr>
        <w:t>категорій</w:t>
      </w:r>
      <w:proofErr w:type="spellEnd"/>
      <w:r w:rsidR="008C15FF" w:rsidRPr="008C15FF">
        <w:rPr>
          <w:rFonts w:ascii="Times New Roman" w:eastAsia="Times New Roman" w:hAnsi="Times New Roman"/>
          <w:b/>
          <w:bCs/>
          <w:color w:val="000000"/>
          <w:sz w:val="28"/>
          <w:szCs w:val="28"/>
          <w:lang w:eastAsia="ru-RU"/>
        </w:rPr>
        <w:t xml:space="preserve"> </w:t>
      </w:r>
      <w:proofErr w:type="spellStart"/>
      <w:r w:rsidR="008C15FF" w:rsidRPr="008C15FF">
        <w:rPr>
          <w:rFonts w:ascii="Times New Roman" w:eastAsia="Times New Roman" w:hAnsi="Times New Roman"/>
          <w:b/>
          <w:bCs/>
          <w:color w:val="000000"/>
          <w:sz w:val="28"/>
          <w:szCs w:val="28"/>
          <w:lang w:eastAsia="ru-RU"/>
        </w:rPr>
        <w:t>громадян</w:t>
      </w:r>
      <w:proofErr w:type="spellEnd"/>
      <w:r w:rsidR="008C15FF" w:rsidRPr="008C15FF">
        <w:rPr>
          <w:rFonts w:ascii="Times New Roman" w:eastAsia="Times New Roman" w:hAnsi="Times New Roman"/>
          <w:b/>
          <w:bCs/>
          <w:color w:val="000000"/>
          <w:sz w:val="28"/>
          <w:szCs w:val="28"/>
          <w:lang w:eastAsia="ru-RU"/>
        </w:rPr>
        <w:t xml:space="preserve"> </w:t>
      </w:r>
      <w:r w:rsidR="00030AEA">
        <w:rPr>
          <w:rFonts w:ascii="Times New Roman" w:eastAsia="Times New Roman" w:hAnsi="Times New Roman"/>
          <w:b/>
          <w:bCs/>
          <w:color w:val="000000"/>
          <w:sz w:val="28"/>
          <w:szCs w:val="28"/>
          <w:lang w:val="uk-UA" w:eastAsia="ru-RU"/>
        </w:rPr>
        <w:t>Фонтанської</w:t>
      </w:r>
      <w:r w:rsidR="008C15FF" w:rsidRPr="008C15FF">
        <w:rPr>
          <w:rFonts w:ascii="Times New Roman" w:eastAsia="Times New Roman" w:hAnsi="Times New Roman"/>
          <w:b/>
          <w:bCs/>
          <w:color w:val="000000"/>
          <w:sz w:val="28"/>
          <w:szCs w:val="28"/>
          <w:lang w:eastAsia="ru-RU"/>
        </w:rPr>
        <w:t xml:space="preserve"> </w:t>
      </w:r>
      <w:proofErr w:type="spellStart"/>
      <w:r w:rsidR="008C15FF" w:rsidRPr="008C15FF">
        <w:rPr>
          <w:rFonts w:ascii="Times New Roman" w:eastAsia="Times New Roman" w:hAnsi="Times New Roman"/>
          <w:b/>
          <w:bCs/>
          <w:color w:val="000000"/>
          <w:sz w:val="28"/>
          <w:szCs w:val="28"/>
          <w:lang w:eastAsia="ru-RU"/>
        </w:rPr>
        <w:t>сільської</w:t>
      </w:r>
      <w:proofErr w:type="spellEnd"/>
      <w:r w:rsidR="008C15FF" w:rsidRPr="008C15FF">
        <w:rPr>
          <w:rFonts w:ascii="Times New Roman" w:eastAsia="Times New Roman" w:hAnsi="Times New Roman"/>
          <w:b/>
          <w:bCs/>
          <w:color w:val="000000"/>
          <w:sz w:val="28"/>
          <w:szCs w:val="28"/>
          <w:lang w:eastAsia="ru-RU"/>
        </w:rPr>
        <w:t xml:space="preserve"> ради</w:t>
      </w:r>
      <w:r w:rsidR="009C6F2D" w:rsidRPr="009C6F2D">
        <w:rPr>
          <w:rFonts w:ascii="Times New Roman" w:eastAsia="Times New Roman" w:hAnsi="Times New Roman"/>
          <w:b/>
          <w:bCs/>
          <w:color w:val="000000"/>
          <w:sz w:val="28"/>
          <w:szCs w:val="28"/>
          <w:lang w:eastAsia="ru-RU"/>
        </w:rPr>
        <w:t xml:space="preserve"> </w:t>
      </w:r>
      <w:r w:rsidR="00030AEA">
        <w:rPr>
          <w:rFonts w:ascii="Times New Roman" w:eastAsia="Times New Roman" w:hAnsi="Times New Roman"/>
          <w:b/>
          <w:bCs/>
          <w:color w:val="000000"/>
          <w:sz w:val="28"/>
          <w:szCs w:val="28"/>
          <w:lang w:eastAsia="ru-RU"/>
        </w:rPr>
        <w:t>на 2024</w:t>
      </w:r>
      <w:r w:rsidR="008C15FF" w:rsidRPr="008C15FF">
        <w:rPr>
          <w:rFonts w:ascii="Times New Roman" w:eastAsia="Times New Roman" w:hAnsi="Times New Roman"/>
          <w:b/>
          <w:bCs/>
          <w:color w:val="000000"/>
          <w:sz w:val="28"/>
          <w:szCs w:val="28"/>
          <w:lang w:eastAsia="ru-RU"/>
        </w:rPr>
        <w:t>-202</w:t>
      </w:r>
      <w:r w:rsidR="00030AEA">
        <w:rPr>
          <w:rFonts w:ascii="Times New Roman" w:eastAsia="Times New Roman" w:hAnsi="Times New Roman"/>
          <w:b/>
          <w:bCs/>
          <w:color w:val="000000"/>
          <w:sz w:val="28"/>
          <w:szCs w:val="28"/>
          <w:lang w:val="uk-UA" w:eastAsia="ru-RU"/>
        </w:rPr>
        <w:t>6</w:t>
      </w:r>
      <w:r w:rsidR="008C15FF" w:rsidRPr="008C15FF">
        <w:rPr>
          <w:rFonts w:ascii="Times New Roman" w:eastAsia="Times New Roman" w:hAnsi="Times New Roman"/>
          <w:b/>
          <w:bCs/>
          <w:color w:val="000000"/>
          <w:sz w:val="28"/>
          <w:szCs w:val="28"/>
          <w:lang w:eastAsia="ru-RU"/>
        </w:rPr>
        <w:t xml:space="preserve"> роки</w:t>
      </w:r>
    </w:p>
    <w:p w:rsidR="008C15FF" w:rsidRPr="008C15FF" w:rsidRDefault="008C15FF" w:rsidP="008C15FF">
      <w:pPr>
        <w:tabs>
          <w:tab w:val="left" w:pos="6300"/>
        </w:tabs>
        <w:spacing w:after="0" w:line="240" w:lineRule="auto"/>
        <w:rPr>
          <w:rFonts w:ascii="Times New Roman" w:eastAsia="Times New Roman" w:hAnsi="Times New Roman"/>
          <w:sz w:val="28"/>
          <w:szCs w:val="28"/>
          <w:lang w:eastAsia="ru-RU"/>
        </w:rPr>
      </w:pPr>
    </w:p>
    <w:p w:rsidR="006B5ED9" w:rsidRDefault="008C15FF" w:rsidP="008C15FF">
      <w:pPr>
        <w:shd w:val="clear" w:color="auto" w:fill="FFFFFF"/>
        <w:tabs>
          <w:tab w:val="num" w:pos="540"/>
          <w:tab w:val="left" w:pos="6300"/>
        </w:tabs>
        <w:spacing w:after="0" w:line="240" w:lineRule="auto"/>
        <w:ind w:firstLine="539"/>
        <w:jc w:val="both"/>
        <w:rPr>
          <w:rFonts w:ascii="Times New Roman" w:eastAsia="Times New Roman" w:hAnsi="Times New Roman"/>
          <w:sz w:val="28"/>
          <w:szCs w:val="28"/>
          <w:lang w:val="uk-UA" w:eastAsia="ru-RU"/>
        </w:rPr>
      </w:pPr>
      <w:r w:rsidRPr="008C15FF">
        <w:rPr>
          <w:rFonts w:ascii="Times New Roman" w:eastAsia="Times New Roman" w:hAnsi="Times New Roman"/>
          <w:sz w:val="28"/>
          <w:szCs w:val="28"/>
          <w:lang w:eastAsia="ru-RU"/>
        </w:rPr>
        <w:t xml:space="preserve">  </w:t>
      </w:r>
      <w:r w:rsidRPr="008C15FF">
        <w:rPr>
          <w:rFonts w:ascii="Times New Roman" w:eastAsia="Times New Roman" w:hAnsi="Times New Roman"/>
          <w:sz w:val="28"/>
          <w:szCs w:val="28"/>
          <w:lang w:val="uk-UA" w:eastAsia="ru-RU"/>
        </w:rPr>
        <w:t>Відповідно до п. 16 ч. І ст. 43 Закону України «Про місцеве самоврядування в Україні», ст. 91 Бюджетного Кодексу України, постанови Кабінету Міністрів України від 29 січня 2003 року №117 «Про Єдиний Державний автоматизований реєстр осіб, які мають право на пільги» Закону України «Про статус ветеранів війни, гарантії їх соціального захисту»,</w:t>
      </w:r>
      <w:r w:rsidR="00F618DA">
        <w:rPr>
          <w:rFonts w:ascii="Times New Roman" w:eastAsia="Times New Roman" w:hAnsi="Times New Roman"/>
          <w:sz w:val="28"/>
          <w:szCs w:val="28"/>
          <w:lang w:val="uk-UA" w:eastAsia="ru-RU"/>
        </w:rPr>
        <w:t xml:space="preserve"> </w:t>
      </w:r>
      <w:r w:rsidRPr="008C15FF">
        <w:rPr>
          <w:rFonts w:ascii="Times New Roman" w:eastAsia="Times New Roman" w:hAnsi="Times New Roman"/>
          <w:sz w:val="28"/>
          <w:szCs w:val="28"/>
          <w:lang w:val="uk-UA" w:eastAsia="ru-RU"/>
        </w:rPr>
        <w:t>з метою недопущення зростання соціальної напруги в районі, пов’язаної з відсутністю компенсації на пільгове користування послугами зв’язку з держ</w:t>
      </w:r>
      <w:r w:rsidR="006B5ED9">
        <w:rPr>
          <w:rFonts w:ascii="Times New Roman" w:eastAsia="Times New Roman" w:hAnsi="Times New Roman"/>
          <w:sz w:val="28"/>
          <w:szCs w:val="28"/>
          <w:lang w:val="uk-UA" w:eastAsia="ru-RU"/>
        </w:rPr>
        <w:t xml:space="preserve">авного бюджету керуючись  ст. </w:t>
      </w:r>
      <w:r w:rsidRPr="008C15FF">
        <w:rPr>
          <w:rFonts w:ascii="Times New Roman" w:eastAsia="Times New Roman" w:hAnsi="Times New Roman"/>
          <w:sz w:val="28"/>
          <w:szCs w:val="28"/>
          <w:lang w:val="uk-UA" w:eastAsia="ru-RU"/>
        </w:rPr>
        <w:t xml:space="preserve">34 Закону України «Про місцеве самоврядування в Україні», </w:t>
      </w:r>
      <w:r w:rsidR="006B5ED9">
        <w:rPr>
          <w:rFonts w:ascii="Times New Roman" w:eastAsia="Times New Roman" w:hAnsi="Times New Roman"/>
          <w:sz w:val="28"/>
          <w:szCs w:val="28"/>
          <w:lang w:val="uk-UA" w:eastAsia="ru-RU"/>
        </w:rPr>
        <w:t xml:space="preserve"> виконавчий комітет </w:t>
      </w:r>
      <w:r w:rsidR="00030AEA">
        <w:rPr>
          <w:rFonts w:ascii="Times New Roman" w:eastAsia="Times New Roman" w:hAnsi="Times New Roman"/>
          <w:sz w:val="28"/>
          <w:szCs w:val="28"/>
          <w:lang w:val="uk-UA" w:eastAsia="ru-RU"/>
        </w:rPr>
        <w:t>Фонтанської сільської ради</w:t>
      </w:r>
    </w:p>
    <w:p w:rsidR="008C15FF" w:rsidRPr="008C15FF" w:rsidRDefault="008C15FF" w:rsidP="008C15FF">
      <w:pPr>
        <w:shd w:val="clear" w:color="auto" w:fill="FFFFFF"/>
        <w:tabs>
          <w:tab w:val="num" w:pos="540"/>
          <w:tab w:val="left" w:pos="6300"/>
        </w:tabs>
        <w:spacing w:after="0" w:line="240" w:lineRule="auto"/>
        <w:ind w:firstLine="539"/>
        <w:jc w:val="both"/>
        <w:rPr>
          <w:rFonts w:ascii="Times New Roman" w:eastAsia="Times New Roman" w:hAnsi="Times New Roman"/>
          <w:sz w:val="28"/>
          <w:szCs w:val="28"/>
          <w:highlight w:val="yellow"/>
          <w:lang w:val="uk-UA" w:eastAsia="ru-RU"/>
        </w:rPr>
      </w:pPr>
      <w:r w:rsidRPr="008C15FF">
        <w:rPr>
          <w:rFonts w:ascii="Times New Roman" w:eastAsia="Times New Roman" w:hAnsi="Times New Roman"/>
          <w:spacing w:val="-1"/>
          <w:sz w:val="28"/>
          <w:szCs w:val="28"/>
          <w:lang w:val="uk-UA" w:eastAsia="ru-RU"/>
        </w:rPr>
        <w:t xml:space="preserve"> </w:t>
      </w:r>
    </w:p>
    <w:p w:rsidR="008C15FF" w:rsidRDefault="001D0AAF" w:rsidP="00502861">
      <w:pPr>
        <w:shd w:val="clear" w:color="auto" w:fill="FFFFFF"/>
        <w:tabs>
          <w:tab w:val="num" w:pos="540"/>
          <w:tab w:val="left" w:pos="6300"/>
        </w:tabs>
        <w:spacing w:after="0" w:line="240" w:lineRule="auto"/>
        <w:jc w:val="center"/>
        <w:rPr>
          <w:rFonts w:ascii="Times New Roman" w:eastAsia="Times New Roman" w:hAnsi="Times New Roman"/>
          <w:bCs/>
          <w:spacing w:val="-4"/>
          <w:sz w:val="28"/>
          <w:szCs w:val="28"/>
          <w:lang w:val="uk-UA" w:eastAsia="ru-RU"/>
        </w:rPr>
      </w:pPr>
      <w:r>
        <w:rPr>
          <w:rFonts w:ascii="Times New Roman" w:eastAsia="Times New Roman" w:hAnsi="Times New Roman"/>
          <w:b/>
          <w:spacing w:val="-1"/>
          <w:sz w:val="28"/>
          <w:szCs w:val="28"/>
          <w:lang w:val="uk-UA" w:eastAsia="ru-RU"/>
        </w:rPr>
        <w:t>ВИРІШИВ</w:t>
      </w:r>
      <w:r w:rsidR="008C15FF" w:rsidRPr="008C15FF">
        <w:rPr>
          <w:rFonts w:ascii="Times New Roman" w:eastAsia="Times New Roman" w:hAnsi="Times New Roman"/>
          <w:bCs/>
          <w:spacing w:val="-4"/>
          <w:sz w:val="28"/>
          <w:szCs w:val="28"/>
          <w:lang w:val="uk-UA" w:eastAsia="ru-RU"/>
        </w:rPr>
        <w:t>:</w:t>
      </w:r>
    </w:p>
    <w:p w:rsidR="008C15FF" w:rsidRDefault="008C15FF" w:rsidP="009C6F2D">
      <w:pPr>
        <w:spacing w:after="0" w:line="0" w:lineRule="atLeast"/>
        <w:ind w:firstLine="567"/>
        <w:jc w:val="both"/>
        <w:rPr>
          <w:rFonts w:ascii="Times New Roman" w:eastAsia="Times New Roman" w:hAnsi="Times New Roman"/>
          <w:sz w:val="28"/>
          <w:szCs w:val="28"/>
          <w:lang w:val="uk-UA" w:eastAsia="ar-SA"/>
        </w:rPr>
      </w:pPr>
      <w:r w:rsidRPr="008C15FF">
        <w:rPr>
          <w:rFonts w:ascii="Times New Roman" w:eastAsia="Times New Roman" w:hAnsi="Times New Roman"/>
          <w:sz w:val="28"/>
          <w:szCs w:val="28"/>
          <w:lang w:val="uk-UA" w:eastAsia="ru-RU"/>
        </w:rPr>
        <w:t xml:space="preserve">1. </w:t>
      </w:r>
      <w:r w:rsidR="00EB0E34">
        <w:rPr>
          <w:rFonts w:ascii="Times New Roman" w:eastAsia="Times New Roman" w:hAnsi="Times New Roman"/>
          <w:sz w:val="28"/>
          <w:szCs w:val="28"/>
          <w:lang w:val="uk-UA" w:eastAsia="ru-RU"/>
        </w:rPr>
        <w:t>Затвердити</w:t>
      </w:r>
      <w:r w:rsidR="001D0AAF">
        <w:rPr>
          <w:rFonts w:ascii="Times New Roman" w:eastAsia="Times New Roman" w:hAnsi="Times New Roman"/>
          <w:sz w:val="28"/>
          <w:szCs w:val="28"/>
          <w:lang w:val="uk-UA" w:eastAsia="ru-RU"/>
        </w:rPr>
        <w:t xml:space="preserve"> </w:t>
      </w:r>
      <w:r w:rsidRPr="008C15FF">
        <w:rPr>
          <w:rFonts w:ascii="Times New Roman" w:eastAsia="Times New Roman" w:hAnsi="Times New Roman"/>
          <w:sz w:val="28"/>
          <w:szCs w:val="28"/>
          <w:lang w:val="uk-UA" w:eastAsia="ru-RU"/>
        </w:rPr>
        <w:t xml:space="preserve">Програму відшкодування витрат на надання пільг за послуги зв'язку окремим категорій громадян </w:t>
      </w:r>
      <w:r w:rsidR="00030AEA">
        <w:rPr>
          <w:rFonts w:ascii="Times New Roman" w:eastAsia="Times New Roman" w:hAnsi="Times New Roman"/>
          <w:sz w:val="28"/>
          <w:szCs w:val="28"/>
          <w:lang w:val="uk-UA" w:eastAsia="ru-RU"/>
        </w:rPr>
        <w:t>Фонтанської  сільської ради  на 2024</w:t>
      </w:r>
      <w:r w:rsidRPr="008C15FF">
        <w:rPr>
          <w:rFonts w:ascii="Times New Roman" w:eastAsia="Times New Roman" w:hAnsi="Times New Roman"/>
          <w:sz w:val="28"/>
          <w:szCs w:val="28"/>
          <w:lang w:val="uk-UA" w:eastAsia="ru-RU"/>
        </w:rPr>
        <w:t>-202</w:t>
      </w:r>
      <w:r w:rsidR="00030AEA">
        <w:rPr>
          <w:rFonts w:ascii="Times New Roman" w:eastAsia="Times New Roman" w:hAnsi="Times New Roman"/>
          <w:sz w:val="28"/>
          <w:szCs w:val="28"/>
          <w:lang w:val="uk-UA" w:eastAsia="ru-RU"/>
        </w:rPr>
        <w:t>6</w:t>
      </w:r>
      <w:r w:rsidRPr="008C15FF">
        <w:rPr>
          <w:rFonts w:ascii="Times New Roman" w:eastAsia="Times New Roman" w:hAnsi="Times New Roman"/>
          <w:sz w:val="28"/>
          <w:szCs w:val="28"/>
          <w:lang w:val="uk-UA" w:eastAsia="ru-RU"/>
        </w:rPr>
        <w:t xml:space="preserve"> роки (далі - Програма), що додається </w:t>
      </w:r>
      <w:r w:rsidRPr="008C15FF">
        <w:rPr>
          <w:rFonts w:ascii="Times New Roman" w:eastAsia="Times New Roman" w:hAnsi="Times New Roman"/>
          <w:sz w:val="28"/>
          <w:szCs w:val="28"/>
          <w:lang w:val="uk-UA" w:eastAsia="ar-SA"/>
        </w:rPr>
        <w:t>(додаток 1).</w:t>
      </w:r>
    </w:p>
    <w:p w:rsidR="009C6F2D" w:rsidRDefault="008C15FF" w:rsidP="009C6F2D">
      <w:pPr>
        <w:spacing w:after="0" w:line="0" w:lineRule="atLeast"/>
        <w:ind w:firstLine="567"/>
        <w:jc w:val="both"/>
        <w:rPr>
          <w:rFonts w:ascii="Times New Roman" w:eastAsia="Times New Roman" w:hAnsi="Times New Roman"/>
          <w:sz w:val="28"/>
          <w:szCs w:val="28"/>
          <w:lang w:val="uk-UA" w:eastAsia="ru-RU"/>
        </w:rPr>
      </w:pPr>
      <w:r w:rsidRPr="008C15FF">
        <w:rPr>
          <w:rFonts w:ascii="Times New Roman" w:eastAsia="Times New Roman" w:hAnsi="Times New Roman"/>
          <w:sz w:val="28"/>
          <w:szCs w:val="28"/>
          <w:lang w:val="uk-UA" w:eastAsia="ru-RU"/>
        </w:rPr>
        <w:t xml:space="preserve">2. </w:t>
      </w:r>
      <w:r w:rsidR="00EB0E34">
        <w:rPr>
          <w:rFonts w:ascii="Times New Roman" w:eastAsia="Times New Roman" w:hAnsi="Times New Roman"/>
          <w:sz w:val="28"/>
          <w:szCs w:val="28"/>
          <w:lang w:val="uk-UA" w:eastAsia="ru-RU"/>
        </w:rPr>
        <w:t>Затвердити</w:t>
      </w:r>
      <w:r w:rsidR="001D0AAF">
        <w:rPr>
          <w:rFonts w:ascii="Times New Roman" w:eastAsia="Times New Roman" w:hAnsi="Times New Roman"/>
          <w:sz w:val="28"/>
          <w:szCs w:val="28"/>
          <w:lang w:val="uk-UA" w:eastAsia="ru-RU"/>
        </w:rPr>
        <w:t xml:space="preserve"> </w:t>
      </w:r>
      <w:r w:rsidRPr="008C15FF">
        <w:rPr>
          <w:rFonts w:ascii="Times New Roman" w:eastAsia="Times New Roman" w:hAnsi="Times New Roman"/>
          <w:sz w:val="28"/>
          <w:szCs w:val="28"/>
          <w:lang w:val="uk-UA" w:eastAsia="ru-RU"/>
        </w:rPr>
        <w:t xml:space="preserve"> Порядок відшкодування витрат на надання пільг за послуги зв'язку окремим категорій громадян </w:t>
      </w:r>
      <w:r w:rsidR="00030AEA">
        <w:rPr>
          <w:rFonts w:ascii="Times New Roman" w:eastAsia="Times New Roman" w:hAnsi="Times New Roman"/>
          <w:sz w:val="28"/>
          <w:szCs w:val="28"/>
          <w:lang w:val="uk-UA" w:eastAsia="ru-RU"/>
        </w:rPr>
        <w:t>Фонтанської сільської ради  на 2024-2026</w:t>
      </w:r>
      <w:r w:rsidRPr="008C15FF">
        <w:rPr>
          <w:rFonts w:ascii="Times New Roman" w:eastAsia="Times New Roman" w:hAnsi="Times New Roman"/>
          <w:sz w:val="28"/>
          <w:szCs w:val="28"/>
          <w:lang w:val="uk-UA" w:eastAsia="ru-RU"/>
        </w:rPr>
        <w:t xml:space="preserve"> р</w:t>
      </w:r>
      <w:r w:rsidR="006B5ED9">
        <w:rPr>
          <w:rFonts w:ascii="Times New Roman" w:eastAsia="Times New Roman" w:hAnsi="Times New Roman"/>
          <w:sz w:val="28"/>
          <w:szCs w:val="28"/>
          <w:lang w:val="uk-UA" w:eastAsia="ru-RU"/>
        </w:rPr>
        <w:t xml:space="preserve">оки(далі- Порядок) </w:t>
      </w:r>
      <w:r w:rsidR="00104736">
        <w:rPr>
          <w:rFonts w:ascii="Times New Roman" w:eastAsia="Times New Roman" w:hAnsi="Times New Roman"/>
          <w:sz w:val="28"/>
          <w:szCs w:val="28"/>
          <w:lang w:val="uk-UA" w:eastAsia="ru-RU"/>
        </w:rPr>
        <w:t>(додаток 2)</w:t>
      </w:r>
      <w:r w:rsidRPr="008C15FF">
        <w:rPr>
          <w:rFonts w:ascii="Times New Roman" w:eastAsia="Times New Roman" w:hAnsi="Times New Roman"/>
          <w:sz w:val="28"/>
          <w:szCs w:val="28"/>
          <w:lang w:val="uk-UA" w:eastAsia="ru-RU"/>
        </w:rPr>
        <w:t>.</w:t>
      </w:r>
    </w:p>
    <w:p w:rsidR="00016751" w:rsidRPr="00D53351" w:rsidRDefault="00502048" w:rsidP="00016751">
      <w:pPr>
        <w:pStyle w:val="a5"/>
        <w:spacing w:after="5" w:line="259" w:lineRule="auto"/>
        <w:ind w:left="0" w:firstLine="567"/>
        <w:jc w:val="both"/>
        <w:rPr>
          <w:rFonts w:ascii="Times New Roman" w:hAnsi="Times New Roman"/>
          <w:sz w:val="28"/>
          <w:szCs w:val="28"/>
          <w:lang w:val="uk-UA"/>
        </w:rPr>
      </w:pPr>
      <w:r w:rsidRPr="00016751">
        <w:rPr>
          <w:rFonts w:ascii="Times New Roman" w:eastAsia="Times New Roman" w:hAnsi="Times New Roman"/>
          <w:bCs/>
          <w:sz w:val="28"/>
          <w:szCs w:val="28"/>
          <w:lang w:val="uk-UA" w:eastAsia="ru-RU"/>
        </w:rPr>
        <w:t xml:space="preserve">3. </w:t>
      </w:r>
      <w:r w:rsidR="00016751" w:rsidRPr="00016751">
        <w:rPr>
          <w:rFonts w:ascii="Times New Roman" w:eastAsia="Arial" w:hAnsi="Times New Roman"/>
          <w:sz w:val="28"/>
          <w:szCs w:val="28"/>
          <w:lang w:val="uk-UA"/>
        </w:rPr>
        <w:t>Організацію</w:t>
      </w:r>
      <w:r w:rsidR="00016751" w:rsidRPr="00D53351">
        <w:rPr>
          <w:rFonts w:ascii="Times New Roman" w:eastAsia="Arial" w:hAnsi="Times New Roman"/>
          <w:sz w:val="28"/>
          <w:szCs w:val="28"/>
          <w:lang w:val="uk-UA"/>
        </w:rPr>
        <w:t xml:space="preserve"> виконання цього рішення покласти на відділ  соціального захисту населення Фонтанської сільської ради Одеського району Одеської області</w:t>
      </w:r>
    </w:p>
    <w:p w:rsidR="009C6F2D" w:rsidRPr="009C6F2D" w:rsidRDefault="00016751" w:rsidP="00016751">
      <w:pPr>
        <w:spacing w:after="0" w:line="0" w:lineRule="atLeast"/>
        <w:ind w:firstLine="567"/>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4</w:t>
      </w:r>
      <w:r w:rsidR="008C15FF" w:rsidRPr="009C6F2D">
        <w:rPr>
          <w:rFonts w:ascii="Times New Roman" w:eastAsia="Times New Roman" w:hAnsi="Times New Roman"/>
          <w:b/>
          <w:color w:val="000000"/>
          <w:sz w:val="28"/>
          <w:szCs w:val="28"/>
          <w:lang w:val="uk-UA" w:eastAsia="ru-RU"/>
        </w:rPr>
        <w:t>.</w:t>
      </w:r>
      <w:r w:rsidR="008B7999" w:rsidRPr="009C6F2D">
        <w:rPr>
          <w:rFonts w:ascii="Times New Roman" w:eastAsia="Times New Roman" w:hAnsi="Times New Roman"/>
          <w:b/>
          <w:color w:val="000000"/>
          <w:sz w:val="28"/>
          <w:szCs w:val="28"/>
          <w:lang w:val="uk-UA" w:eastAsia="ru-RU"/>
        </w:rPr>
        <w:t xml:space="preserve"> </w:t>
      </w:r>
      <w:r w:rsidR="008C15FF" w:rsidRPr="009C6F2D">
        <w:rPr>
          <w:rFonts w:ascii="Times New Roman" w:eastAsia="Times New Roman" w:hAnsi="Times New Roman"/>
          <w:b/>
          <w:color w:val="000000"/>
          <w:sz w:val="28"/>
          <w:szCs w:val="28"/>
          <w:lang w:val="uk-UA" w:eastAsia="ru-RU"/>
        </w:rPr>
        <w:t xml:space="preserve"> </w:t>
      </w:r>
      <w:r w:rsidR="009C6F2D" w:rsidRPr="00D53351">
        <w:rPr>
          <w:rFonts w:ascii="Times New Roman" w:hAnsi="Times New Roman"/>
          <w:sz w:val="28"/>
          <w:szCs w:val="28"/>
          <w:lang w:val="uk-UA"/>
        </w:rPr>
        <w:t>Контроль за виконанням даного рішення покласти на постійні депутатські комісії: з питань фінансів, бюджету, планування соціально-економічного розвитку, інвестицій та міжнародного співробітництва та з гуманітарних питань.</w:t>
      </w:r>
    </w:p>
    <w:p w:rsidR="00016751" w:rsidRDefault="00016751" w:rsidP="00030AEA">
      <w:pPr>
        <w:ind w:firstLine="567"/>
        <w:jc w:val="both"/>
        <w:rPr>
          <w:rFonts w:ascii="Times New Roman" w:hAnsi="Times New Roman"/>
          <w:sz w:val="28"/>
          <w:szCs w:val="28"/>
          <w:lang w:val="uk-UA"/>
        </w:rPr>
      </w:pPr>
    </w:p>
    <w:p w:rsidR="003725CF" w:rsidRPr="005A23B9" w:rsidRDefault="003725CF" w:rsidP="003725CF">
      <w:pPr>
        <w:pStyle w:val="a5"/>
        <w:tabs>
          <w:tab w:val="left" w:pos="5820"/>
        </w:tabs>
        <w:spacing w:after="5" w:line="259" w:lineRule="auto"/>
        <w:ind w:left="567"/>
        <w:jc w:val="both"/>
        <w:rPr>
          <w:rFonts w:ascii="Times New Roman" w:hAnsi="Times New Roman"/>
          <w:b/>
          <w:sz w:val="28"/>
          <w:szCs w:val="28"/>
          <w:lang w:val="uk-UA"/>
        </w:rPr>
      </w:pPr>
      <w:r w:rsidRPr="005A23B9">
        <w:rPr>
          <w:rFonts w:ascii="Times New Roman" w:hAnsi="Times New Roman"/>
          <w:b/>
          <w:sz w:val="28"/>
          <w:szCs w:val="28"/>
          <w:lang w:val="uk-UA"/>
        </w:rPr>
        <w:t>Сільський голова</w:t>
      </w:r>
      <w:r w:rsidRPr="005A23B9">
        <w:rPr>
          <w:rFonts w:ascii="Times New Roman" w:hAnsi="Times New Roman"/>
          <w:b/>
          <w:sz w:val="28"/>
          <w:szCs w:val="28"/>
          <w:lang w:val="uk-UA"/>
        </w:rPr>
        <w:tab/>
      </w:r>
      <w:r>
        <w:rPr>
          <w:rFonts w:ascii="Times New Roman" w:hAnsi="Times New Roman"/>
          <w:b/>
          <w:sz w:val="28"/>
          <w:szCs w:val="28"/>
          <w:lang w:val="uk-UA"/>
        </w:rPr>
        <w:t xml:space="preserve">             </w:t>
      </w:r>
      <w:r w:rsidRPr="005A23B9">
        <w:rPr>
          <w:rFonts w:ascii="Times New Roman" w:hAnsi="Times New Roman"/>
          <w:b/>
          <w:sz w:val="28"/>
          <w:szCs w:val="28"/>
          <w:lang w:val="uk-UA"/>
        </w:rPr>
        <w:t>Наталія КРУПИЦЯ</w:t>
      </w:r>
    </w:p>
    <w:p w:rsidR="00A4670B" w:rsidRDefault="00A4670B" w:rsidP="00030AEA">
      <w:pPr>
        <w:ind w:firstLine="567"/>
        <w:jc w:val="both"/>
        <w:rPr>
          <w:rFonts w:ascii="Times New Roman" w:hAnsi="Times New Roman"/>
          <w:sz w:val="28"/>
          <w:szCs w:val="28"/>
          <w:lang w:val="uk-UA"/>
        </w:rPr>
      </w:pPr>
    </w:p>
    <w:p w:rsidR="003725CF" w:rsidRDefault="003725CF" w:rsidP="00030AEA">
      <w:pPr>
        <w:ind w:firstLine="567"/>
        <w:jc w:val="both"/>
        <w:rPr>
          <w:rFonts w:ascii="Times New Roman" w:hAnsi="Times New Roman"/>
          <w:sz w:val="28"/>
          <w:szCs w:val="28"/>
          <w:lang w:val="uk-UA"/>
        </w:rPr>
      </w:pPr>
    </w:p>
    <w:p w:rsidR="008C15FF" w:rsidRPr="008C15FF" w:rsidRDefault="008C15FF" w:rsidP="00B76434">
      <w:pPr>
        <w:spacing w:after="0" w:line="240" w:lineRule="auto"/>
        <w:ind w:left="6237"/>
        <w:rPr>
          <w:rFonts w:ascii="Times New Roman" w:hAnsi="Times New Roman"/>
          <w:sz w:val="24"/>
          <w:szCs w:val="24"/>
          <w:lang w:val="uk-UA"/>
        </w:rPr>
      </w:pPr>
      <w:r w:rsidRPr="008C15FF">
        <w:rPr>
          <w:rFonts w:ascii="Times New Roman" w:hAnsi="Times New Roman"/>
          <w:sz w:val="24"/>
          <w:szCs w:val="24"/>
          <w:lang w:val="uk-UA"/>
        </w:rPr>
        <w:lastRenderedPageBreak/>
        <w:t>Додаток</w:t>
      </w:r>
      <w:r w:rsidR="001F242D">
        <w:rPr>
          <w:rFonts w:ascii="Times New Roman" w:hAnsi="Times New Roman"/>
          <w:sz w:val="24"/>
          <w:szCs w:val="24"/>
          <w:lang w:val="uk-UA"/>
        </w:rPr>
        <w:t xml:space="preserve"> 1</w:t>
      </w:r>
      <w:r w:rsidRPr="008C15FF">
        <w:rPr>
          <w:rFonts w:ascii="Times New Roman" w:hAnsi="Times New Roman"/>
          <w:sz w:val="24"/>
          <w:szCs w:val="24"/>
          <w:lang w:val="uk-UA"/>
        </w:rPr>
        <w:t xml:space="preserve">  до рішення </w:t>
      </w:r>
    </w:p>
    <w:p w:rsidR="008C15FF" w:rsidRPr="008C15FF" w:rsidRDefault="008C15FF" w:rsidP="008C15FF">
      <w:pPr>
        <w:spacing w:after="0" w:line="240" w:lineRule="auto"/>
        <w:rPr>
          <w:rFonts w:ascii="Times New Roman" w:hAnsi="Times New Roman"/>
          <w:sz w:val="24"/>
          <w:szCs w:val="24"/>
          <w:lang w:val="uk-UA"/>
        </w:rPr>
      </w:pPr>
      <w:r w:rsidRPr="008C15FF">
        <w:rPr>
          <w:rFonts w:ascii="Times New Roman" w:hAnsi="Times New Roman"/>
          <w:sz w:val="24"/>
          <w:szCs w:val="24"/>
          <w:lang w:val="uk-UA"/>
        </w:rPr>
        <w:t xml:space="preserve">                                                                                                        </w:t>
      </w:r>
      <w:r w:rsidR="00030AEA">
        <w:rPr>
          <w:rFonts w:ascii="Times New Roman" w:hAnsi="Times New Roman"/>
          <w:sz w:val="24"/>
          <w:szCs w:val="24"/>
          <w:lang w:val="uk-UA"/>
        </w:rPr>
        <w:t>Фонтанської</w:t>
      </w:r>
      <w:r w:rsidRPr="008C15FF">
        <w:rPr>
          <w:rFonts w:ascii="Times New Roman" w:hAnsi="Times New Roman"/>
          <w:sz w:val="24"/>
          <w:szCs w:val="24"/>
          <w:lang w:val="uk-UA"/>
        </w:rPr>
        <w:t xml:space="preserve"> сільської ради</w:t>
      </w:r>
    </w:p>
    <w:p w:rsidR="008C15FF" w:rsidRPr="008C15FF" w:rsidRDefault="008C15FF" w:rsidP="008C15FF">
      <w:pPr>
        <w:shd w:val="clear" w:color="auto" w:fill="FFFFFF"/>
        <w:spacing w:after="0" w:line="240" w:lineRule="auto"/>
        <w:jc w:val="center"/>
        <w:textAlignment w:val="baseline"/>
        <w:rPr>
          <w:rFonts w:ascii="Times New Roman" w:eastAsia="Times New Roman" w:hAnsi="Times New Roman"/>
          <w:bCs/>
          <w:color w:val="000000"/>
          <w:sz w:val="24"/>
          <w:szCs w:val="24"/>
          <w:lang w:val="uk-UA" w:eastAsia="ru-RU"/>
        </w:rPr>
      </w:pPr>
      <w:r w:rsidRPr="008C15FF">
        <w:rPr>
          <w:rFonts w:ascii="Times New Roman" w:hAnsi="Times New Roman"/>
          <w:sz w:val="24"/>
          <w:szCs w:val="24"/>
          <w:lang w:val="uk-UA"/>
        </w:rPr>
        <w:t xml:space="preserve">                                                                                                </w:t>
      </w:r>
      <w:r w:rsidR="003725CF" w:rsidRPr="008C15FF">
        <w:rPr>
          <w:rFonts w:ascii="Times New Roman" w:hAnsi="Times New Roman"/>
          <w:sz w:val="24"/>
          <w:szCs w:val="24"/>
          <w:lang w:val="uk-UA"/>
        </w:rPr>
        <w:t>В</w:t>
      </w:r>
      <w:r w:rsidRPr="008C15FF">
        <w:rPr>
          <w:rFonts w:ascii="Times New Roman" w:hAnsi="Times New Roman"/>
          <w:sz w:val="24"/>
          <w:szCs w:val="24"/>
          <w:lang w:val="uk-UA"/>
        </w:rPr>
        <w:t>ід</w:t>
      </w:r>
      <w:r w:rsidR="003725CF">
        <w:rPr>
          <w:rFonts w:ascii="Times New Roman" w:hAnsi="Times New Roman"/>
          <w:sz w:val="24"/>
          <w:szCs w:val="24"/>
          <w:lang w:val="uk-UA"/>
        </w:rPr>
        <w:t xml:space="preserve"> 20.12.2023  </w:t>
      </w:r>
      <w:r w:rsidRPr="008C15FF">
        <w:rPr>
          <w:rFonts w:ascii="Times New Roman" w:eastAsia="Times New Roman" w:hAnsi="Times New Roman"/>
          <w:bCs/>
          <w:color w:val="000000"/>
          <w:sz w:val="24"/>
          <w:szCs w:val="24"/>
          <w:lang w:val="uk-UA" w:eastAsia="ru-RU"/>
        </w:rPr>
        <w:t>№</w:t>
      </w:r>
      <w:r w:rsidR="003725CF">
        <w:rPr>
          <w:rFonts w:ascii="Times New Roman" w:eastAsia="Times New Roman" w:hAnsi="Times New Roman"/>
          <w:bCs/>
          <w:color w:val="000000"/>
          <w:sz w:val="24"/>
          <w:szCs w:val="24"/>
          <w:lang w:val="uk-UA" w:eastAsia="ru-RU"/>
        </w:rPr>
        <w:t>1808</w:t>
      </w:r>
      <w:r w:rsidR="003725CF" w:rsidRPr="003725CF">
        <w:rPr>
          <w:rFonts w:ascii="Times New Roman" w:eastAsia="Times New Roman" w:hAnsi="Times New Roman"/>
          <w:bCs/>
          <w:color w:val="000000"/>
          <w:sz w:val="24"/>
          <w:szCs w:val="24"/>
          <w:lang w:val="uk-UA" w:eastAsia="ru-RU"/>
        </w:rPr>
        <w:t>-</w:t>
      </w:r>
      <w:r w:rsidR="003725CF" w:rsidRPr="003725CF">
        <w:rPr>
          <w:rFonts w:ascii="Times New Roman" w:hAnsi="Times New Roman"/>
          <w:bCs/>
          <w:sz w:val="28"/>
          <w:szCs w:val="28"/>
          <w:lang w:val="en-US"/>
        </w:rPr>
        <w:t xml:space="preserve"> </w:t>
      </w:r>
      <w:r w:rsidR="003725CF" w:rsidRPr="003725CF">
        <w:rPr>
          <w:rFonts w:ascii="Times New Roman" w:hAnsi="Times New Roman"/>
          <w:bCs/>
          <w:sz w:val="28"/>
          <w:szCs w:val="28"/>
          <w:lang w:val="en-US"/>
        </w:rPr>
        <w:t>VIII</w:t>
      </w:r>
    </w:p>
    <w:p w:rsidR="008C15FF" w:rsidRPr="008C15FF" w:rsidRDefault="008C15FF" w:rsidP="008C15FF">
      <w:pPr>
        <w:shd w:val="clear" w:color="auto" w:fill="FFFFFF"/>
        <w:spacing w:after="0" w:line="240" w:lineRule="auto"/>
        <w:textAlignment w:val="baseline"/>
        <w:rPr>
          <w:rFonts w:ascii="Times New Roman" w:eastAsia="Times New Roman" w:hAnsi="Times New Roman"/>
          <w:bCs/>
          <w:color w:val="000000"/>
          <w:sz w:val="24"/>
          <w:szCs w:val="24"/>
          <w:lang w:val="uk-UA" w:eastAsia="ru-RU"/>
        </w:rPr>
      </w:pPr>
    </w:p>
    <w:p w:rsidR="008C15FF" w:rsidRPr="008C15FF" w:rsidRDefault="008C15FF" w:rsidP="008C15FF">
      <w:pPr>
        <w:tabs>
          <w:tab w:val="left" w:pos="6060"/>
        </w:tabs>
        <w:spacing w:after="0" w:line="240" w:lineRule="auto"/>
        <w:rPr>
          <w:rFonts w:ascii="Times New Roman" w:hAnsi="Times New Roman"/>
          <w:sz w:val="24"/>
          <w:lang w:val="uk-UA"/>
        </w:rPr>
      </w:pPr>
      <w:r w:rsidRPr="008C15FF">
        <w:rPr>
          <w:rFonts w:ascii="Times New Roman" w:hAnsi="Times New Roman"/>
          <w:sz w:val="24"/>
          <w:lang w:val="uk-UA"/>
        </w:rPr>
        <w:t xml:space="preserve">                          </w:t>
      </w:r>
    </w:p>
    <w:p w:rsidR="008C15FF" w:rsidRPr="008C15FF" w:rsidRDefault="008C15FF" w:rsidP="008C15FF">
      <w:pPr>
        <w:spacing w:after="0" w:line="240" w:lineRule="auto"/>
        <w:rPr>
          <w:rFonts w:ascii="Times New Roman" w:hAnsi="Times New Roman"/>
          <w:sz w:val="24"/>
          <w:lang w:val="uk-UA"/>
        </w:rPr>
      </w:pPr>
    </w:p>
    <w:p w:rsidR="008C15FF" w:rsidRPr="008C15FF" w:rsidRDefault="008C15FF" w:rsidP="008C15FF">
      <w:pPr>
        <w:shd w:val="clear" w:color="auto" w:fill="FFFFFF"/>
        <w:spacing w:after="0" w:line="240" w:lineRule="auto"/>
        <w:textAlignment w:val="baseline"/>
        <w:rPr>
          <w:rFonts w:ascii="Times New Roman" w:eastAsia="Times New Roman" w:hAnsi="Times New Roman"/>
          <w:b/>
          <w:bCs/>
          <w:color w:val="000000"/>
          <w:sz w:val="28"/>
          <w:szCs w:val="28"/>
          <w:lang w:val="uk-UA" w:eastAsia="ru-RU"/>
        </w:rPr>
      </w:pPr>
    </w:p>
    <w:p w:rsidR="008C15FF" w:rsidRPr="008C15FF" w:rsidRDefault="008C15FF" w:rsidP="008C15FF">
      <w:pPr>
        <w:shd w:val="clear" w:color="auto" w:fill="FFFFFF"/>
        <w:spacing w:after="0" w:line="240" w:lineRule="auto"/>
        <w:textAlignment w:val="baseline"/>
        <w:rPr>
          <w:rFonts w:ascii="Times New Roman" w:eastAsia="Times New Roman" w:hAnsi="Times New Roman"/>
          <w:b/>
          <w:bCs/>
          <w:color w:val="000000"/>
          <w:sz w:val="28"/>
          <w:szCs w:val="28"/>
          <w:lang w:val="uk-UA" w:eastAsia="ru-RU"/>
        </w:rPr>
      </w:pPr>
    </w:p>
    <w:p w:rsidR="008C15FF" w:rsidRPr="008C15FF" w:rsidRDefault="008C15FF" w:rsidP="008C15FF">
      <w:pPr>
        <w:shd w:val="clear" w:color="auto" w:fill="FFFFFF"/>
        <w:spacing w:after="0" w:line="240" w:lineRule="auto"/>
        <w:jc w:val="center"/>
        <w:textAlignment w:val="baseline"/>
        <w:rPr>
          <w:rFonts w:ascii="Times New Roman" w:eastAsia="Times New Roman" w:hAnsi="Times New Roman"/>
          <w:b/>
          <w:bCs/>
          <w:color w:val="000000"/>
          <w:sz w:val="28"/>
          <w:szCs w:val="28"/>
          <w:lang w:val="uk-UA" w:eastAsia="ru-RU"/>
        </w:rPr>
      </w:pPr>
    </w:p>
    <w:p w:rsidR="008C15FF" w:rsidRPr="008C15FF" w:rsidRDefault="008C15FF" w:rsidP="008C15FF">
      <w:pPr>
        <w:shd w:val="clear" w:color="auto" w:fill="FFFFFF"/>
        <w:spacing w:after="0" w:line="240" w:lineRule="auto"/>
        <w:jc w:val="center"/>
        <w:textAlignment w:val="baseline"/>
        <w:rPr>
          <w:rFonts w:ascii="Times New Roman" w:eastAsia="Times New Roman" w:hAnsi="Times New Roman"/>
          <w:b/>
          <w:bCs/>
          <w:color w:val="000000"/>
          <w:sz w:val="40"/>
          <w:szCs w:val="40"/>
          <w:lang w:val="uk-UA" w:eastAsia="ru-RU"/>
        </w:rPr>
      </w:pPr>
    </w:p>
    <w:p w:rsidR="008C15FF" w:rsidRPr="008C15FF" w:rsidRDefault="008C15FF" w:rsidP="008C15FF">
      <w:pPr>
        <w:shd w:val="clear" w:color="auto" w:fill="FFFFFF"/>
        <w:spacing w:after="0" w:line="240" w:lineRule="auto"/>
        <w:jc w:val="center"/>
        <w:textAlignment w:val="baseline"/>
        <w:rPr>
          <w:rFonts w:ascii="Times New Roman" w:eastAsia="Times New Roman" w:hAnsi="Times New Roman"/>
          <w:b/>
          <w:bCs/>
          <w:color w:val="000000"/>
          <w:sz w:val="40"/>
          <w:szCs w:val="40"/>
          <w:lang w:val="uk-UA" w:eastAsia="ru-RU"/>
        </w:rPr>
      </w:pPr>
      <w:r w:rsidRPr="008C15FF">
        <w:rPr>
          <w:rFonts w:ascii="Times New Roman" w:eastAsia="Times New Roman" w:hAnsi="Times New Roman"/>
          <w:b/>
          <w:bCs/>
          <w:color w:val="000000"/>
          <w:sz w:val="40"/>
          <w:szCs w:val="40"/>
          <w:lang w:val="uk-UA" w:eastAsia="ru-RU"/>
        </w:rPr>
        <w:t>Програма відшкодування витрат</w:t>
      </w:r>
    </w:p>
    <w:p w:rsidR="008C15FF" w:rsidRPr="008C15FF" w:rsidRDefault="008C15FF" w:rsidP="008C15FF">
      <w:pPr>
        <w:shd w:val="clear" w:color="auto" w:fill="FFFFFF"/>
        <w:spacing w:after="0" w:line="240" w:lineRule="auto"/>
        <w:jc w:val="center"/>
        <w:textAlignment w:val="baseline"/>
        <w:rPr>
          <w:rFonts w:ascii="Times New Roman" w:eastAsia="Times New Roman" w:hAnsi="Times New Roman"/>
          <w:b/>
          <w:bCs/>
          <w:color w:val="000000"/>
          <w:sz w:val="40"/>
          <w:szCs w:val="40"/>
          <w:lang w:val="uk-UA" w:eastAsia="ru-RU"/>
        </w:rPr>
      </w:pPr>
      <w:r w:rsidRPr="008C15FF">
        <w:rPr>
          <w:rFonts w:ascii="Times New Roman" w:eastAsia="Times New Roman" w:hAnsi="Times New Roman"/>
          <w:b/>
          <w:bCs/>
          <w:color w:val="000000"/>
          <w:sz w:val="40"/>
          <w:szCs w:val="40"/>
          <w:lang w:val="uk-UA" w:eastAsia="ru-RU"/>
        </w:rPr>
        <w:t>на надання пільг за послуги зв`язку</w:t>
      </w:r>
    </w:p>
    <w:p w:rsidR="008C15FF" w:rsidRPr="008C15FF" w:rsidRDefault="008C15FF" w:rsidP="008C15FF">
      <w:pPr>
        <w:shd w:val="clear" w:color="auto" w:fill="FFFFFF"/>
        <w:spacing w:after="0" w:line="240" w:lineRule="auto"/>
        <w:jc w:val="center"/>
        <w:textAlignment w:val="baseline"/>
        <w:rPr>
          <w:rFonts w:ascii="Times New Roman" w:eastAsia="Times New Roman" w:hAnsi="Times New Roman"/>
          <w:b/>
          <w:bCs/>
          <w:color w:val="000000"/>
          <w:sz w:val="40"/>
          <w:szCs w:val="40"/>
          <w:lang w:val="uk-UA" w:eastAsia="ru-RU"/>
        </w:rPr>
      </w:pPr>
      <w:r w:rsidRPr="008C15FF">
        <w:rPr>
          <w:rFonts w:ascii="Times New Roman" w:eastAsia="Times New Roman" w:hAnsi="Times New Roman"/>
          <w:b/>
          <w:bCs/>
          <w:color w:val="000000"/>
          <w:sz w:val="40"/>
          <w:szCs w:val="40"/>
          <w:lang w:val="uk-UA" w:eastAsia="ru-RU"/>
        </w:rPr>
        <w:t>окремих категорій громадян</w:t>
      </w:r>
    </w:p>
    <w:p w:rsidR="008C15FF" w:rsidRPr="008C15FF" w:rsidRDefault="00030AEA" w:rsidP="008C15FF">
      <w:pPr>
        <w:shd w:val="clear" w:color="auto" w:fill="FFFFFF"/>
        <w:spacing w:after="0" w:line="240" w:lineRule="auto"/>
        <w:jc w:val="center"/>
        <w:textAlignment w:val="baseline"/>
        <w:rPr>
          <w:rFonts w:ascii="Times New Roman" w:eastAsia="Times New Roman" w:hAnsi="Times New Roman"/>
          <w:b/>
          <w:bCs/>
          <w:color w:val="000000"/>
          <w:sz w:val="40"/>
          <w:szCs w:val="40"/>
          <w:lang w:val="uk-UA" w:eastAsia="ru-RU"/>
        </w:rPr>
      </w:pPr>
      <w:r>
        <w:rPr>
          <w:rFonts w:ascii="Times New Roman" w:eastAsia="Times New Roman" w:hAnsi="Times New Roman"/>
          <w:b/>
          <w:bCs/>
          <w:color w:val="000000"/>
          <w:sz w:val="40"/>
          <w:szCs w:val="40"/>
          <w:lang w:val="uk-UA" w:eastAsia="ru-RU"/>
        </w:rPr>
        <w:t>Фонтанської</w:t>
      </w:r>
      <w:r w:rsidR="008C15FF" w:rsidRPr="008C15FF">
        <w:rPr>
          <w:rFonts w:ascii="Times New Roman" w:eastAsia="Times New Roman" w:hAnsi="Times New Roman"/>
          <w:b/>
          <w:bCs/>
          <w:color w:val="000000"/>
          <w:sz w:val="40"/>
          <w:szCs w:val="40"/>
          <w:lang w:val="uk-UA" w:eastAsia="ru-RU"/>
        </w:rPr>
        <w:t xml:space="preserve"> сільської ради</w:t>
      </w:r>
    </w:p>
    <w:p w:rsidR="008C15FF" w:rsidRPr="008C15FF" w:rsidRDefault="008C15FF" w:rsidP="008C15FF">
      <w:pPr>
        <w:shd w:val="clear" w:color="auto" w:fill="FFFFFF"/>
        <w:spacing w:after="0" w:line="240" w:lineRule="auto"/>
        <w:jc w:val="center"/>
        <w:textAlignment w:val="baseline"/>
        <w:rPr>
          <w:rFonts w:ascii="Times New Roman" w:eastAsia="Times New Roman" w:hAnsi="Times New Roman"/>
          <w:b/>
          <w:bCs/>
          <w:color w:val="000000"/>
          <w:sz w:val="40"/>
          <w:szCs w:val="40"/>
          <w:lang w:val="uk-UA" w:eastAsia="ru-RU"/>
        </w:rPr>
      </w:pPr>
      <w:r w:rsidRPr="008C15FF">
        <w:rPr>
          <w:rFonts w:ascii="Times New Roman" w:eastAsia="Times New Roman" w:hAnsi="Times New Roman"/>
          <w:b/>
          <w:bCs/>
          <w:color w:val="000000"/>
          <w:sz w:val="40"/>
          <w:szCs w:val="40"/>
          <w:lang w:eastAsia="ru-RU"/>
        </w:rPr>
        <w:t>на 20</w:t>
      </w:r>
      <w:r w:rsidR="00030AEA">
        <w:rPr>
          <w:rFonts w:ascii="Times New Roman" w:eastAsia="Times New Roman" w:hAnsi="Times New Roman"/>
          <w:b/>
          <w:bCs/>
          <w:color w:val="000000"/>
          <w:sz w:val="40"/>
          <w:szCs w:val="40"/>
          <w:lang w:val="uk-UA" w:eastAsia="ru-RU"/>
        </w:rPr>
        <w:t>24</w:t>
      </w:r>
      <w:r w:rsidRPr="008C15FF">
        <w:rPr>
          <w:rFonts w:ascii="Times New Roman" w:eastAsia="Times New Roman" w:hAnsi="Times New Roman"/>
          <w:b/>
          <w:bCs/>
          <w:color w:val="000000"/>
          <w:sz w:val="40"/>
          <w:szCs w:val="40"/>
          <w:lang w:val="uk-UA" w:eastAsia="ru-RU"/>
        </w:rPr>
        <w:t>-202</w:t>
      </w:r>
      <w:r w:rsidR="00030AEA">
        <w:rPr>
          <w:rFonts w:ascii="Times New Roman" w:eastAsia="Times New Roman" w:hAnsi="Times New Roman"/>
          <w:b/>
          <w:bCs/>
          <w:color w:val="000000"/>
          <w:sz w:val="40"/>
          <w:szCs w:val="40"/>
          <w:lang w:val="uk-UA" w:eastAsia="ru-RU"/>
        </w:rPr>
        <w:t>6</w:t>
      </w:r>
      <w:r w:rsidRPr="008C15FF">
        <w:rPr>
          <w:rFonts w:ascii="Times New Roman" w:eastAsia="Times New Roman" w:hAnsi="Times New Roman"/>
          <w:b/>
          <w:bCs/>
          <w:color w:val="000000"/>
          <w:sz w:val="40"/>
          <w:szCs w:val="40"/>
          <w:lang w:eastAsia="ru-RU"/>
        </w:rPr>
        <w:t xml:space="preserve"> р</w:t>
      </w:r>
      <w:proofErr w:type="spellStart"/>
      <w:r w:rsidRPr="008C15FF">
        <w:rPr>
          <w:rFonts w:ascii="Times New Roman" w:eastAsia="Times New Roman" w:hAnsi="Times New Roman"/>
          <w:b/>
          <w:bCs/>
          <w:color w:val="000000"/>
          <w:sz w:val="40"/>
          <w:szCs w:val="40"/>
          <w:lang w:val="uk-UA" w:eastAsia="ru-RU"/>
        </w:rPr>
        <w:t>оки</w:t>
      </w:r>
      <w:proofErr w:type="spellEnd"/>
    </w:p>
    <w:p w:rsidR="008C15FF" w:rsidRPr="008C15FF" w:rsidRDefault="008C15FF" w:rsidP="008C15FF">
      <w:pPr>
        <w:shd w:val="clear" w:color="auto" w:fill="FFFFFF"/>
        <w:spacing w:after="0" w:line="240" w:lineRule="auto"/>
        <w:jc w:val="center"/>
        <w:textAlignment w:val="baseline"/>
        <w:rPr>
          <w:rFonts w:ascii="Times New Roman" w:eastAsia="Times New Roman" w:hAnsi="Times New Roman"/>
          <w:bCs/>
          <w:color w:val="000000"/>
          <w:sz w:val="40"/>
          <w:szCs w:val="40"/>
          <w:lang w:val="uk-UA" w:eastAsia="ru-RU"/>
        </w:rPr>
      </w:pPr>
    </w:p>
    <w:p w:rsidR="008C15FF" w:rsidRPr="008C15FF" w:rsidRDefault="008C15FF" w:rsidP="008C15FF">
      <w:pPr>
        <w:spacing w:after="0" w:line="240" w:lineRule="auto"/>
        <w:jc w:val="center"/>
        <w:rPr>
          <w:rFonts w:ascii="Times New Roman" w:eastAsia="Times New Roman" w:hAnsi="Times New Roman"/>
          <w:sz w:val="40"/>
          <w:szCs w:val="40"/>
          <w:lang w:val="uk-UA" w:eastAsia="ru-RU"/>
        </w:rPr>
      </w:pPr>
    </w:p>
    <w:p w:rsidR="008C15FF" w:rsidRPr="008C15FF" w:rsidRDefault="008C15FF" w:rsidP="008C15FF">
      <w:pPr>
        <w:spacing w:after="0" w:line="240" w:lineRule="auto"/>
        <w:jc w:val="center"/>
        <w:rPr>
          <w:rFonts w:ascii="Times New Roman" w:eastAsia="Times New Roman" w:hAnsi="Times New Roman"/>
          <w:sz w:val="40"/>
          <w:szCs w:val="40"/>
          <w:lang w:eastAsia="ru-RU"/>
        </w:rPr>
      </w:pPr>
    </w:p>
    <w:p w:rsidR="008C15FF" w:rsidRPr="008C15FF" w:rsidRDefault="008C15FF" w:rsidP="008C15FF">
      <w:pPr>
        <w:spacing w:after="0" w:line="240" w:lineRule="auto"/>
        <w:jc w:val="center"/>
        <w:rPr>
          <w:rFonts w:ascii="Times New Roman" w:eastAsia="Times New Roman" w:hAnsi="Times New Roman"/>
          <w:sz w:val="40"/>
          <w:szCs w:val="40"/>
          <w:lang w:eastAsia="ru-RU"/>
        </w:rPr>
      </w:pPr>
    </w:p>
    <w:p w:rsidR="008C15FF" w:rsidRPr="008C15FF" w:rsidRDefault="008C15FF" w:rsidP="008C15FF">
      <w:pPr>
        <w:spacing w:after="0" w:line="240" w:lineRule="auto"/>
        <w:jc w:val="center"/>
        <w:rPr>
          <w:rFonts w:ascii="Times New Roman" w:eastAsia="Times New Roman" w:hAnsi="Times New Roman"/>
          <w:sz w:val="40"/>
          <w:szCs w:val="40"/>
          <w:lang w:val="uk-UA" w:eastAsia="ru-RU"/>
        </w:rPr>
      </w:pPr>
    </w:p>
    <w:p w:rsidR="008C15FF" w:rsidRPr="008C15FF" w:rsidRDefault="008C15FF" w:rsidP="008C15FF">
      <w:pPr>
        <w:spacing w:after="0" w:line="240" w:lineRule="auto"/>
        <w:jc w:val="center"/>
        <w:rPr>
          <w:rFonts w:ascii="Times New Roman" w:eastAsia="Times New Roman" w:hAnsi="Times New Roman"/>
          <w:sz w:val="40"/>
          <w:szCs w:val="40"/>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eastAsia="ru-RU"/>
        </w:rPr>
      </w:pPr>
    </w:p>
    <w:p w:rsidR="008C15FF" w:rsidRDefault="008C15FF"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r w:rsidRPr="008C15FF">
        <w:rPr>
          <w:rFonts w:ascii="Times New Roman" w:eastAsia="Times New Roman" w:hAnsi="Times New Roman"/>
          <w:bCs/>
          <w:color w:val="000000"/>
          <w:sz w:val="28"/>
          <w:szCs w:val="28"/>
          <w:lang w:val="uk-UA" w:eastAsia="ru-RU"/>
        </w:rPr>
        <w:t xml:space="preserve">       </w:t>
      </w:r>
      <w:r w:rsidR="00343AB9">
        <w:rPr>
          <w:rFonts w:ascii="Times New Roman" w:eastAsia="Times New Roman" w:hAnsi="Times New Roman"/>
          <w:bCs/>
          <w:color w:val="000000"/>
          <w:sz w:val="28"/>
          <w:szCs w:val="28"/>
          <w:lang w:val="uk-UA" w:eastAsia="ru-RU"/>
        </w:rPr>
        <w:t xml:space="preserve">                         </w:t>
      </w:r>
      <w:r w:rsidRPr="008C15FF">
        <w:rPr>
          <w:rFonts w:ascii="Times New Roman" w:eastAsia="Times New Roman" w:hAnsi="Times New Roman"/>
          <w:bCs/>
          <w:color w:val="000000"/>
          <w:sz w:val="28"/>
          <w:szCs w:val="28"/>
          <w:lang w:val="uk-UA" w:eastAsia="ru-RU"/>
        </w:rPr>
        <w:t xml:space="preserve">                                  </w:t>
      </w:r>
      <w:r w:rsidRPr="008C15FF">
        <w:rPr>
          <w:rFonts w:ascii="Times New Roman" w:eastAsia="Times New Roman" w:hAnsi="Times New Roman"/>
          <w:bCs/>
          <w:color w:val="000000"/>
          <w:sz w:val="28"/>
          <w:szCs w:val="28"/>
          <w:lang w:eastAsia="ru-RU"/>
        </w:rPr>
        <w:t xml:space="preserve"> </w:t>
      </w:r>
    </w:p>
    <w:p w:rsidR="00463090" w:rsidRDefault="00463090"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C059A1" w:rsidRDefault="00C059A1"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C059A1" w:rsidRDefault="00C059A1"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030AEA" w:rsidRDefault="00030AEA"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030AEA" w:rsidRDefault="00030AEA"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030AEA" w:rsidRDefault="00030AEA"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C059A1" w:rsidRDefault="00C059A1"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C059A1" w:rsidRDefault="00C059A1"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744652" w:rsidRDefault="00744652"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744652" w:rsidRDefault="00744652"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744652" w:rsidRPr="001F242D" w:rsidRDefault="00030AEA" w:rsidP="00030AEA">
      <w:pPr>
        <w:shd w:val="clear" w:color="auto" w:fill="FFFFFF"/>
        <w:spacing w:after="0" w:line="240" w:lineRule="auto"/>
        <w:jc w:val="center"/>
        <w:textAlignment w:val="baseline"/>
        <w:rPr>
          <w:rFonts w:ascii="Times New Roman" w:eastAsia="Times New Roman" w:hAnsi="Times New Roman"/>
          <w:b/>
          <w:bCs/>
          <w:color w:val="000000"/>
          <w:sz w:val="28"/>
          <w:szCs w:val="28"/>
          <w:lang w:val="uk-UA" w:eastAsia="ru-RU"/>
        </w:rPr>
      </w:pPr>
      <w:r w:rsidRPr="001F242D">
        <w:rPr>
          <w:rFonts w:ascii="Times New Roman" w:eastAsia="Times New Roman" w:hAnsi="Times New Roman"/>
          <w:b/>
          <w:bCs/>
          <w:color w:val="000000"/>
          <w:sz w:val="28"/>
          <w:szCs w:val="28"/>
          <w:lang w:val="uk-UA" w:eastAsia="ru-RU"/>
        </w:rPr>
        <w:t xml:space="preserve">с. </w:t>
      </w:r>
      <w:proofErr w:type="spellStart"/>
      <w:r w:rsidRPr="001F242D">
        <w:rPr>
          <w:rFonts w:ascii="Times New Roman" w:eastAsia="Times New Roman" w:hAnsi="Times New Roman"/>
          <w:b/>
          <w:bCs/>
          <w:color w:val="000000"/>
          <w:sz w:val="28"/>
          <w:szCs w:val="28"/>
          <w:lang w:val="uk-UA" w:eastAsia="ru-RU"/>
        </w:rPr>
        <w:t>Фонтанка</w:t>
      </w:r>
      <w:proofErr w:type="spellEnd"/>
    </w:p>
    <w:p w:rsidR="00744652" w:rsidRDefault="00744652"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463090" w:rsidRPr="00463090" w:rsidRDefault="00463090"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eastAsia="ru-RU"/>
        </w:rPr>
        <w:t xml:space="preserve">                                                                                                    </w:t>
      </w:r>
      <w:r w:rsidRPr="008C15FF">
        <w:rPr>
          <w:rFonts w:ascii="Times New Roman" w:eastAsia="Times New Roman" w:hAnsi="Times New Roman"/>
          <w:bCs/>
          <w:color w:val="000000"/>
          <w:sz w:val="24"/>
          <w:szCs w:val="24"/>
          <w:lang w:val="uk-UA" w:eastAsia="ru-RU"/>
        </w:rPr>
        <w:t>Додаток 1</w:t>
      </w: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до Програми</w:t>
      </w: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відшкодування витрат</w:t>
      </w: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на надання пільг за послуги зв</w:t>
      </w:r>
      <w:r w:rsidRPr="008C15FF">
        <w:rPr>
          <w:rFonts w:ascii="Times New Roman" w:eastAsia="Times New Roman" w:hAnsi="Times New Roman"/>
          <w:bCs/>
          <w:color w:val="000000"/>
          <w:sz w:val="24"/>
          <w:szCs w:val="24"/>
          <w:lang w:eastAsia="ru-RU"/>
        </w:rPr>
        <w:t>`</w:t>
      </w:r>
      <w:proofErr w:type="spellStart"/>
      <w:r w:rsidRPr="008C15FF">
        <w:rPr>
          <w:rFonts w:ascii="Times New Roman" w:eastAsia="Times New Roman" w:hAnsi="Times New Roman"/>
          <w:bCs/>
          <w:color w:val="000000"/>
          <w:sz w:val="24"/>
          <w:szCs w:val="24"/>
          <w:lang w:eastAsia="ru-RU"/>
        </w:rPr>
        <w:t>язку</w:t>
      </w:r>
      <w:proofErr w:type="spellEnd"/>
      <w:r w:rsidRPr="008C15FF">
        <w:rPr>
          <w:rFonts w:ascii="Times New Roman" w:eastAsia="Times New Roman" w:hAnsi="Times New Roman"/>
          <w:bCs/>
          <w:color w:val="000000"/>
          <w:sz w:val="24"/>
          <w:szCs w:val="24"/>
          <w:lang w:eastAsia="ru-RU"/>
        </w:rPr>
        <w:t xml:space="preserve">     </w:t>
      </w: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eastAsia="ru-RU"/>
        </w:rPr>
      </w:pPr>
      <w:r w:rsidRPr="008C15FF">
        <w:rPr>
          <w:rFonts w:ascii="Times New Roman" w:eastAsia="Times New Roman" w:hAnsi="Times New Roman"/>
          <w:bCs/>
          <w:color w:val="000000"/>
          <w:sz w:val="24"/>
          <w:szCs w:val="24"/>
          <w:lang w:eastAsia="ru-RU"/>
        </w:rPr>
        <w:t xml:space="preserve">                                                                                                    </w:t>
      </w:r>
      <w:r w:rsidRPr="008C15FF">
        <w:rPr>
          <w:rFonts w:ascii="Times New Roman" w:eastAsia="Times New Roman" w:hAnsi="Times New Roman"/>
          <w:bCs/>
          <w:color w:val="000000"/>
          <w:sz w:val="24"/>
          <w:szCs w:val="24"/>
          <w:lang w:val="uk-UA" w:eastAsia="ru-RU"/>
        </w:rPr>
        <w:t xml:space="preserve">окремих категорій громадян  </w:t>
      </w: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w:t>
      </w:r>
      <w:r w:rsidR="00030AEA">
        <w:rPr>
          <w:rFonts w:ascii="Times New Roman" w:eastAsia="Times New Roman" w:hAnsi="Times New Roman"/>
          <w:bCs/>
          <w:color w:val="000000"/>
          <w:sz w:val="24"/>
          <w:szCs w:val="24"/>
          <w:lang w:val="uk-UA" w:eastAsia="ru-RU"/>
        </w:rPr>
        <w:t>Фонтанської</w:t>
      </w:r>
      <w:r w:rsidRPr="008C15FF">
        <w:rPr>
          <w:rFonts w:ascii="Times New Roman" w:eastAsia="Times New Roman" w:hAnsi="Times New Roman"/>
          <w:bCs/>
          <w:color w:val="000000"/>
          <w:sz w:val="24"/>
          <w:szCs w:val="24"/>
          <w:lang w:val="uk-UA" w:eastAsia="ru-RU"/>
        </w:rPr>
        <w:t xml:space="preserve"> сільської ради</w:t>
      </w: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eastAsia="ru-RU"/>
        </w:rPr>
        <w:t xml:space="preserve">                                                                                                    на 20</w:t>
      </w:r>
      <w:r w:rsidR="00030AEA">
        <w:rPr>
          <w:rFonts w:ascii="Times New Roman" w:eastAsia="Times New Roman" w:hAnsi="Times New Roman"/>
          <w:bCs/>
          <w:color w:val="000000"/>
          <w:sz w:val="24"/>
          <w:szCs w:val="24"/>
          <w:lang w:val="uk-UA" w:eastAsia="ru-RU"/>
        </w:rPr>
        <w:t>24-2026</w:t>
      </w:r>
      <w:r w:rsidRPr="008C15FF">
        <w:rPr>
          <w:rFonts w:ascii="Times New Roman" w:eastAsia="Times New Roman" w:hAnsi="Times New Roman"/>
          <w:bCs/>
          <w:color w:val="000000"/>
          <w:sz w:val="24"/>
          <w:szCs w:val="24"/>
          <w:lang w:eastAsia="ru-RU"/>
        </w:rPr>
        <w:t xml:space="preserve"> р</w:t>
      </w:r>
      <w:proofErr w:type="spellStart"/>
      <w:r w:rsidRPr="008C15FF">
        <w:rPr>
          <w:rFonts w:ascii="Times New Roman" w:eastAsia="Times New Roman" w:hAnsi="Times New Roman"/>
          <w:bCs/>
          <w:color w:val="000000"/>
          <w:sz w:val="24"/>
          <w:szCs w:val="24"/>
          <w:lang w:val="uk-UA" w:eastAsia="ru-RU"/>
        </w:rPr>
        <w:t>оки</w:t>
      </w:r>
      <w:proofErr w:type="spellEnd"/>
    </w:p>
    <w:p w:rsidR="008C15FF" w:rsidRPr="008C15FF" w:rsidRDefault="008C15FF" w:rsidP="008C15FF">
      <w:pPr>
        <w:shd w:val="clear" w:color="auto" w:fill="FFFFFF"/>
        <w:tabs>
          <w:tab w:val="left" w:pos="5280"/>
        </w:tabs>
        <w:spacing w:after="0" w:line="240" w:lineRule="auto"/>
        <w:jc w:val="both"/>
        <w:textAlignment w:val="baseline"/>
        <w:rPr>
          <w:rFonts w:ascii="Times New Roman" w:eastAsia="Times New Roman" w:hAnsi="Times New Roman"/>
          <w:bCs/>
          <w:color w:val="000000"/>
          <w:sz w:val="24"/>
          <w:szCs w:val="24"/>
          <w:lang w:eastAsia="ru-RU"/>
        </w:rPr>
      </w:pPr>
    </w:p>
    <w:p w:rsidR="008C15FF" w:rsidRPr="008C15FF" w:rsidRDefault="008C15FF" w:rsidP="008C15FF">
      <w:pPr>
        <w:shd w:val="clear" w:color="auto" w:fill="FFFFFF"/>
        <w:tabs>
          <w:tab w:val="left" w:pos="5280"/>
        </w:tabs>
        <w:spacing w:after="0" w:line="240" w:lineRule="auto"/>
        <w:jc w:val="both"/>
        <w:textAlignment w:val="baseline"/>
        <w:rPr>
          <w:rFonts w:ascii="Times New Roman" w:eastAsia="Times New Roman" w:hAnsi="Times New Roman"/>
          <w:bCs/>
          <w:color w:val="000000"/>
          <w:sz w:val="24"/>
          <w:szCs w:val="24"/>
          <w:lang w:eastAsia="ru-RU"/>
        </w:rPr>
      </w:pPr>
    </w:p>
    <w:p w:rsidR="008C15FF" w:rsidRPr="008C15FF" w:rsidRDefault="008C15FF" w:rsidP="008C15FF">
      <w:pPr>
        <w:shd w:val="clear" w:color="auto" w:fill="FFFFFF"/>
        <w:tabs>
          <w:tab w:val="left" w:pos="5280"/>
        </w:tabs>
        <w:spacing w:after="0" w:line="240" w:lineRule="auto"/>
        <w:textAlignment w:val="baseline"/>
        <w:rPr>
          <w:rFonts w:ascii="Times New Roman" w:eastAsia="Times New Roman" w:hAnsi="Times New Roman"/>
          <w:bCs/>
          <w:color w:val="000000"/>
          <w:sz w:val="24"/>
          <w:szCs w:val="24"/>
          <w:lang w:eastAsia="ru-RU"/>
        </w:rPr>
      </w:pPr>
    </w:p>
    <w:p w:rsidR="008C15FF" w:rsidRPr="008C15FF" w:rsidRDefault="008C15FF" w:rsidP="008C15FF">
      <w:pPr>
        <w:shd w:val="clear" w:color="auto" w:fill="FFFFFF"/>
        <w:tabs>
          <w:tab w:val="left" w:pos="5280"/>
        </w:tabs>
        <w:spacing w:after="0" w:line="240" w:lineRule="auto"/>
        <w:textAlignment w:val="baseline"/>
        <w:rPr>
          <w:rFonts w:ascii="Times New Roman" w:eastAsia="Times New Roman" w:hAnsi="Times New Roman"/>
          <w:bCs/>
          <w:color w:val="000000"/>
          <w:sz w:val="24"/>
          <w:szCs w:val="24"/>
          <w:lang w:val="uk-UA" w:eastAsia="ru-RU"/>
        </w:rPr>
      </w:pPr>
    </w:p>
    <w:p w:rsidR="008C15FF" w:rsidRPr="008C15FF" w:rsidRDefault="008C15FF" w:rsidP="001F242D">
      <w:pPr>
        <w:numPr>
          <w:ilvl w:val="0"/>
          <w:numId w:val="31"/>
        </w:numPr>
        <w:shd w:val="clear" w:color="auto" w:fill="FFFFFF"/>
        <w:spacing w:after="0" w:line="240" w:lineRule="auto"/>
        <w:jc w:val="center"/>
        <w:textAlignment w:val="baseline"/>
        <w:rPr>
          <w:rFonts w:ascii="Times New Roman" w:eastAsia="Times New Roman" w:hAnsi="Times New Roman"/>
          <w:b/>
          <w:bCs/>
          <w:color w:val="000000"/>
          <w:sz w:val="28"/>
          <w:szCs w:val="28"/>
          <w:lang w:eastAsia="ru-RU"/>
        </w:rPr>
      </w:pPr>
      <w:r w:rsidRPr="008C15FF">
        <w:rPr>
          <w:rFonts w:ascii="Times New Roman" w:eastAsia="Times New Roman" w:hAnsi="Times New Roman"/>
          <w:b/>
          <w:bCs/>
          <w:color w:val="000000"/>
          <w:sz w:val="28"/>
          <w:szCs w:val="28"/>
          <w:lang w:eastAsia="ru-RU"/>
        </w:rPr>
        <w:t xml:space="preserve">Паспорт </w:t>
      </w:r>
    </w:p>
    <w:p w:rsidR="008C15FF" w:rsidRPr="008C15FF" w:rsidRDefault="008C15FF" w:rsidP="00030AEA">
      <w:pPr>
        <w:shd w:val="clear" w:color="auto" w:fill="FFFFFF"/>
        <w:spacing w:after="0" w:line="240" w:lineRule="auto"/>
        <w:jc w:val="center"/>
        <w:textAlignment w:val="baseline"/>
        <w:rPr>
          <w:rFonts w:ascii="Times New Roman" w:eastAsia="Times New Roman" w:hAnsi="Times New Roman"/>
          <w:b/>
          <w:bCs/>
          <w:color w:val="000000"/>
          <w:sz w:val="28"/>
          <w:szCs w:val="28"/>
          <w:lang w:val="uk-UA" w:eastAsia="ru-RU"/>
        </w:rPr>
      </w:pPr>
      <w:r w:rsidRPr="008C15FF">
        <w:rPr>
          <w:rFonts w:ascii="Times New Roman" w:eastAsia="Times New Roman" w:hAnsi="Times New Roman"/>
          <w:b/>
          <w:bCs/>
          <w:color w:val="000000"/>
          <w:sz w:val="28"/>
          <w:szCs w:val="28"/>
          <w:lang w:val="uk-UA" w:eastAsia="ru-RU"/>
        </w:rPr>
        <w:t>Програми  відшкодування витрат на надання пільг за послуги зв</w:t>
      </w:r>
      <w:r w:rsidRPr="008C15FF">
        <w:rPr>
          <w:rFonts w:ascii="Times New Roman" w:eastAsia="Times New Roman" w:hAnsi="Times New Roman"/>
          <w:b/>
          <w:bCs/>
          <w:color w:val="000000"/>
          <w:sz w:val="28"/>
          <w:szCs w:val="28"/>
          <w:lang w:eastAsia="ru-RU"/>
        </w:rPr>
        <w:t>`</w:t>
      </w:r>
      <w:proofErr w:type="spellStart"/>
      <w:r w:rsidRPr="008C15FF">
        <w:rPr>
          <w:rFonts w:ascii="Times New Roman" w:eastAsia="Times New Roman" w:hAnsi="Times New Roman"/>
          <w:b/>
          <w:bCs/>
          <w:color w:val="000000"/>
          <w:sz w:val="28"/>
          <w:szCs w:val="28"/>
          <w:lang w:eastAsia="ru-RU"/>
        </w:rPr>
        <w:t>язку</w:t>
      </w:r>
      <w:proofErr w:type="spellEnd"/>
      <w:r w:rsidRPr="008C15FF">
        <w:rPr>
          <w:rFonts w:ascii="Times New Roman" w:eastAsia="Times New Roman" w:hAnsi="Times New Roman"/>
          <w:b/>
          <w:bCs/>
          <w:color w:val="000000"/>
          <w:sz w:val="28"/>
          <w:szCs w:val="28"/>
          <w:lang w:val="uk-UA" w:eastAsia="ru-RU"/>
        </w:rPr>
        <w:t xml:space="preserve"> окремих категорій громадян </w:t>
      </w:r>
      <w:r w:rsidR="00030AEA">
        <w:rPr>
          <w:rFonts w:ascii="Times New Roman" w:eastAsia="Times New Roman" w:hAnsi="Times New Roman"/>
          <w:b/>
          <w:bCs/>
          <w:color w:val="000000"/>
          <w:sz w:val="28"/>
          <w:szCs w:val="28"/>
          <w:lang w:val="uk-UA" w:eastAsia="ru-RU"/>
        </w:rPr>
        <w:t>Фонтанської</w:t>
      </w:r>
      <w:r w:rsidRPr="008C15FF">
        <w:rPr>
          <w:rFonts w:ascii="Times New Roman" w:eastAsia="Times New Roman" w:hAnsi="Times New Roman"/>
          <w:b/>
          <w:bCs/>
          <w:color w:val="000000"/>
          <w:sz w:val="28"/>
          <w:szCs w:val="28"/>
          <w:lang w:val="uk-UA" w:eastAsia="ru-RU"/>
        </w:rPr>
        <w:t xml:space="preserve"> сільської ради</w:t>
      </w:r>
    </w:p>
    <w:p w:rsidR="008C15FF" w:rsidRPr="008C15FF" w:rsidRDefault="008C15FF" w:rsidP="00030AEA">
      <w:pPr>
        <w:shd w:val="clear" w:color="auto" w:fill="FFFFFF"/>
        <w:spacing w:after="0" w:line="240" w:lineRule="auto"/>
        <w:jc w:val="center"/>
        <w:textAlignment w:val="baseline"/>
        <w:rPr>
          <w:rFonts w:ascii="Times New Roman" w:eastAsia="Times New Roman" w:hAnsi="Times New Roman"/>
          <w:b/>
          <w:bCs/>
          <w:color w:val="000000"/>
          <w:sz w:val="28"/>
          <w:szCs w:val="28"/>
          <w:lang w:val="uk-UA" w:eastAsia="ru-RU"/>
        </w:rPr>
      </w:pPr>
      <w:r w:rsidRPr="008C15FF">
        <w:rPr>
          <w:rFonts w:ascii="Times New Roman" w:eastAsia="Times New Roman" w:hAnsi="Times New Roman"/>
          <w:b/>
          <w:bCs/>
          <w:color w:val="000000"/>
          <w:sz w:val="28"/>
          <w:szCs w:val="28"/>
          <w:lang w:eastAsia="ru-RU"/>
        </w:rPr>
        <w:t>на 20</w:t>
      </w:r>
      <w:r w:rsidRPr="008C15FF">
        <w:rPr>
          <w:rFonts w:ascii="Times New Roman" w:eastAsia="Times New Roman" w:hAnsi="Times New Roman"/>
          <w:b/>
          <w:bCs/>
          <w:color w:val="000000"/>
          <w:sz w:val="28"/>
          <w:szCs w:val="28"/>
          <w:lang w:val="uk-UA" w:eastAsia="ru-RU"/>
        </w:rPr>
        <w:t>2</w:t>
      </w:r>
      <w:r w:rsidR="00030AEA">
        <w:rPr>
          <w:rFonts w:ascii="Times New Roman" w:eastAsia="Times New Roman" w:hAnsi="Times New Roman"/>
          <w:b/>
          <w:bCs/>
          <w:color w:val="000000"/>
          <w:sz w:val="28"/>
          <w:szCs w:val="28"/>
          <w:lang w:val="uk-UA" w:eastAsia="ru-RU"/>
        </w:rPr>
        <w:t>4</w:t>
      </w:r>
      <w:r w:rsidRPr="008C15FF">
        <w:rPr>
          <w:rFonts w:ascii="Times New Roman" w:eastAsia="Times New Roman" w:hAnsi="Times New Roman"/>
          <w:b/>
          <w:bCs/>
          <w:color w:val="000000"/>
          <w:sz w:val="28"/>
          <w:szCs w:val="28"/>
          <w:lang w:val="uk-UA" w:eastAsia="ru-RU"/>
        </w:rPr>
        <w:t>-202</w:t>
      </w:r>
      <w:r w:rsidR="00030AEA">
        <w:rPr>
          <w:rFonts w:ascii="Times New Roman" w:eastAsia="Times New Roman" w:hAnsi="Times New Roman"/>
          <w:b/>
          <w:bCs/>
          <w:color w:val="000000"/>
          <w:sz w:val="28"/>
          <w:szCs w:val="28"/>
          <w:lang w:val="uk-UA" w:eastAsia="ru-RU"/>
        </w:rPr>
        <w:t>6</w:t>
      </w:r>
      <w:r w:rsidRPr="008C15FF">
        <w:rPr>
          <w:rFonts w:ascii="Times New Roman" w:eastAsia="Times New Roman" w:hAnsi="Times New Roman"/>
          <w:b/>
          <w:bCs/>
          <w:color w:val="000000"/>
          <w:sz w:val="28"/>
          <w:szCs w:val="28"/>
          <w:lang w:eastAsia="ru-RU"/>
        </w:rPr>
        <w:t xml:space="preserve"> р</w:t>
      </w:r>
      <w:proofErr w:type="spellStart"/>
      <w:r w:rsidRPr="008C15FF">
        <w:rPr>
          <w:rFonts w:ascii="Times New Roman" w:eastAsia="Times New Roman" w:hAnsi="Times New Roman"/>
          <w:b/>
          <w:bCs/>
          <w:color w:val="000000"/>
          <w:sz w:val="28"/>
          <w:szCs w:val="28"/>
          <w:lang w:val="uk-UA" w:eastAsia="ru-RU"/>
        </w:rPr>
        <w:t>оки</w:t>
      </w:r>
      <w:proofErr w:type="spellEnd"/>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3731"/>
        <w:gridCol w:w="1653"/>
        <w:gridCol w:w="1654"/>
        <w:gridCol w:w="1654"/>
      </w:tblGrid>
      <w:tr w:rsidR="00030AEA" w:rsidRPr="005B30D2" w:rsidTr="00B56487">
        <w:trPr>
          <w:trHeight w:val="1004"/>
        </w:trPr>
        <w:tc>
          <w:tcPr>
            <w:tcW w:w="627" w:type="dxa"/>
            <w:tcBorders>
              <w:top w:val="single" w:sz="4" w:space="0" w:color="auto"/>
              <w:left w:val="single" w:sz="4" w:space="0" w:color="auto"/>
              <w:bottom w:val="single" w:sz="4" w:space="0" w:color="auto"/>
              <w:right w:val="single" w:sz="4" w:space="0" w:color="auto"/>
            </w:tcBorders>
            <w:vAlign w:val="center"/>
          </w:tcPr>
          <w:p w:rsidR="00030AEA" w:rsidRPr="005B30D2" w:rsidRDefault="00030AEA" w:rsidP="00B56487">
            <w:pPr>
              <w:pStyle w:val="20"/>
              <w:shd w:val="clear" w:color="auto" w:fill="auto"/>
              <w:spacing w:before="0" w:line="240" w:lineRule="auto"/>
              <w:ind w:firstLine="0"/>
              <w:jc w:val="left"/>
              <w:rPr>
                <w:sz w:val="28"/>
                <w:szCs w:val="28"/>
                <w:lang w:val="en-US"/>
              </w:rPr>
            </w:pPr>
            <w:r w:rsidRPr="005B30D2">
              <w:rPr>
                <w:sz w:val="28"/>
                <w:szCs w:val="28"/>
                <w:lang w:val="en-US"/>
              </w:rPr>
              <w:t>1</w:t>
            </w:r>
          </w:p>
        </w:tc>
        <w:tc>
          <w:tcPr>
            <w:tcW w:w="3731" w:type="dxa"/>
            <w:tcBorders>
              <w:top w:val="single" w:sz="4" w:space="0" w:color="auto"/>
              <w:left w:val="single" w:sz="4" w:space="0" w:color="auto"/>
              <w:bottom w:val="single" w:sz="4" w:space="0" w:color="auto"/>
              <w:right w:val="single" w:sz="4" w:space="0" w:color="auto"/>
            </w:tcBorders>
            <w:vAlign w:val="center"/>
          </w:tcPr>
          <w:p w:rsidR="00030AEA" w:rsidRPr="005B30D2" w:rsidRDefault="00030AEA" w:rsidP="00B56487">
            <w:pPr>
              <w:pStyle w:val="22"/>
              <w:shd w:val="clear" w:color="auto" w:fill="auto"/>
              <w:spacing w:line="274" w:lineRule="exact"/>
              <w:ind w:firstLine="0"/>
            </w:pPr>
            <w:r w:rsidRPr="005B30D2">
              <w:rPr>
                <w:rStyle w:val="211pt"/>
                <w:b w:val="0"/>
                <w:sz w:val="28"/>
                <w:szCs w:val="28"/>
              </w:rPr>
              <w:t>Назва Програми</w:t>
            </w:r>
          </w:p>
          <w:p w:rsidR="00030AEA" w:rsidRPr="005B30D2" w:rsidRDefault="00030AEA" w:rsidP="00B56487">
            <w:pPr>
              <w:pStyle w:val="20"/>
              <w:shd w:val="clear" w:color="auto" w:fill="auto"/>
              <w:spacing w:before="0" w:after="60" w:line="240" w:lineRule="auto"/>
              <w:ind w:firstLine="0"/>
              <w:jc w:val="left"/>
              <w:rPr>
                <w:rStyle w:val="12"/>
                <w:rFonts w:eastAsia="Lucida Sans Unicode"/>
                <w:sz w:val="28"/>
                <w:szCs w:val="28"/>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030AEA" w:rsidRPr="005B30D2" w:rsidRDefault="00B56487" w:rsidP="00B56487">
            <w:pPr>
              <w:pStyle w:val="20"/>
              <w:shd w:val="clear" w:color="auto" w:fill="auto"/>
              <w:spacing w:before="0" w:line="240" w:lineRule="auto"/>
              <w:ind w:firstLine="0"/>
              <w:jc w:val="left"/>
              <w:rPr>
                <w:rStyle w:val="12"/>
                <w:rFonts w:eastAsia="Lucida Sans Unicode"/>
                <w:sz w:val="28"/>
                <w:szCs w:val="28"/>
              </w:rPr>
            </w:pPr>
            <w:r>
              <w:rPr>
                <w:rStyle w:val="12"/>
                <w:rFonts w:eastAsia="Lucida Sans Unicode"/>
                <w:sz w:val="28"/>
                <w:szCs w:val="28"/>
              </w:rPr>
              <w:t>П</w:t>
            </w:r>
            <w:r w:rsidR="00030AEA">
              <w:rPr>
                <w:rStyle w:val="12"/>
                <w:rFonts w:eastAsia="Lucida Sans Unicode"/>
                <w:sz w:val="28"/>
                <w:szCs w:val="28"/>
              </w:rPr>
              <w:t xml:space="preserve">рограма </w:t>
            </w:r>
            <w:r>
              <w:rPr>
                <w:rStyle w:val="12"/>
                <w:rFonts w:eastAsia="Lucida Sans Unicode"/>
                <w:sz w:val="28"/>
                <w:szCs w:val="28"/>
              </w:rPr>
              <w:t xml:space="preserve"> відшкодування витрат на надання пільг за послуги зв’язку окремих категорій громадян </w:t>
            </w:r>
            <w:r w:rsidR="00030AEA">
              <w:rPr>
                <w:rStyle w:val="12"/>
                <w:rFonts w:eastAsia="Lucida Sans Unicode"/>
                <w:sz w:val="28"/>
                <w:szCs w:val="28"/>
              </w:rPr>
              <w:t xml:space="preserve"> Фонтанської сільської ради Одеського </w:t>
            </w:r>
            <w:r>
              <w:rPr>
                <w:rStyle w:val="12"/>
                <w:rFonts w:eastAsia="Lucida Sans Unicode"/>
                <w:sz w:val="28"/>
                <w:szCs w:val="28"/>
              </w:rPr>
              <w:t>району Одеської області на 2024-2026</w:t>
            </w:r>
            <w:r w:rsidR="00030AEA">
              <w:rPr>
                <w:rStyle w:val="12"/>
                <w:rFonts w:eastAsia="Lucida Sans Unicode"/>
                <w:sz w:val="28"/>
                <w:szCs w:val="28"/>
              </w:rPr>
              <w:t xml:space="preserve"> р</w:t>
            </w:r>
            <w:r>
              <w:rPr>
                <w:rStyle w:val="12"/>
                <w:rFonts w:eastAsia="Lucida Sans Unicode"/>
                <w:sz w:val="28"/>
                <w:szCs w:val="28"/>
              </w:rPr>
              <w:t>оки</w:t>
            </w:r>
          </w:p>
        </w:tc>
      </w:tr>
      <w:tr w:rsidR="00030AEA" w:rsidRPr="005B30D2" w:rsidTr="00B56487">
        <w:trPr>
          <w:trHeight w:val="1004"/>
        </w:trPr>
        <w:tc>
          <w:tcPr>
            <w:tcW w:w="627" w:type="dxa"/>
            <w:tcBorders>
              <w:top w:val="single" w:sz="4" w:space="0" w:color="auto"/>
              <w:left w:val="single" w:sz="4" w:space="0" w:color="auto"/>
              <w:bottom w:val="single" w:sz="4" w:space="0" w:color="auto"/>
              <w:right w:val="single" w:sz="4" w:space="0" w:color="auto"/>
            </w:tcBorders>
            <w:vAlign w:val="center"/>
            <w:hideMark/>
          </w:tcPr>
          <w:p w:rsidR="00030AEA" w:rsidRPr="005B30D2" w:rsidRDefault="00030AEA" w:rsidP="00B56487">
            <w:pPr>
              <w:pStyle w:val="20"/>
              <w:shd w:val="clear" w:color="auto" w:fill="auto"/>
              <w:spacing w:before="0" w:line="240" w:lineRule="auto"/>
              <w:ind w:firstLine="0"/>
              <w:jc w:val="left"/>
              <w:rPr>
                <w:sz w:val="28"/>
                <w:szCs w:val="28"/>
                <w:lang w:val="uk-UA" w:eastAsia="en-US"/>
              </w:rPr>
            </w:pPr>
            <w:r>
              <w:rPr>
                <w:sz w:val="28"/>
                <w:szCs w:val="28"/>
                <w:lang w:val="uk-UA"/>
              </w:rPr>
              <w:t>2</w:t>
            </w:r>
          </w:p>
        </w:tc>
        <w:tc>
          <w:tcPr>
            <w:tcW w:w="3731" w:type="dxa"/>
            <w:tcBorders>
              <w:top w:val="single" w:sz="4" w:space="0" w:color="auto"/>
              <w:left w:val="single" w:sz="4" w:space="0" w:color="auto"/>
              <w:bottom w:val="single" w:sz="4" w:space="0" w:color="auto"/>
              <w:right w:val="single" w:sz="4" w:space="0" w:color="auto"/>
            </w:tcBorders>
            <w:vAlign w:val="center"/>
            <w:hideMark/>
          </w:tcPr>
          <w:p w:rsidR="00030AEA" w:rsidRPr="005B30D2" w:rsidRDefault="00030AEA" w:rsidP="00B56487">
            <w:pPr>
              <w:pStyle w:val="20"/>
              <w:shd w:val="clear" w:color="auto" w:fill="auto"/>
              <w:spacing w:before="0" w:after="60" w:line="240" w:lineRule="auto"/>
              <w:ind w:firstLine="0"/>
              <w:jc w:val="left"/>
              <w:rPr>
                <w:b/>
                <w:sz w:val="28"/>
                <w:szCs w:val="28"/>
                <w:lang w:val="uk-UA" w:eastAsia="en-US"/>
              </w:rPr>
            </w:pPr>
            <w:r w:rsidRPr="005B30D2">
              <w:rPr>
                <w:rStyle w:val="12"/>
                <w:rFonts w:eastAsia="Lucida Sans Unicode"/>
                <w:sz w:val="28"/>
                <w:szCs w:val="28"/>
              </w:rPr>
              <w:t>Ініціатор розроблення Програми</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030AEA" w:rsidRPr="005B30D2" w:rsidRDefault="00030AEA" w:rsidP="00B56487">
            <w:pPr>
              <w:pStyle w:val="20"/>
              <w:shd w:val="clear" w:color="auto" w:fill="auto"/>
              <w:spacing w:before="0" w:line="240" w:lineRule="auto"/>
              <w:ind w:firstLine="0"/>
              <w:jc w:val="left"/>
              <w:rPr>
                <w:b/>
                <w:lang w:val="uk-UA" w:eastAsia="en-US"/>
              </w:rPr>
            </w:pPr>
            <w:r w:rsidRPr="005B30D2">
              <w:rPr>
                <w:rStyle w:val="12"/>
                <w:rFonts w:eastAsia="Lucida Sans Unicode"/>
                <w:sz w:val="28"/>
                <w:szCs w:val="28"/>
              </w:rPr>
              <w:t>Голова  Фонтанської сільської ради Одеського району Одеської області  Наталія Крупиця</w:t>
            </w:r>
          </w:p>
        </w:tc>
      </w:tr>
      <w:tr w:rsidR="00030AEA" w:rsidRPr="005B30D2" w:rsidTr="00B56487">
        <w:trPr>
          <w:trHeight w:val="1004"/>
        </w:trPr>
        <w:tc>
          <w:tcPr>
            <w:tcW w:w="627" w:type="dxa"/>
            <w:tcBorders>
              <w:top w:val="single" w:sz="4" w:space="0" w:color="auto"/>
              <w:left w:val="single" w:sz="4" w:space="0" w:color="auto"/>
              <w:bottom w:val="single" w:sz="4" w:space="0" w:color="auto"/>
              <w:right w:val="single" w:sz="4" w:space="0" w:color="auto"/>
            </w:tcBorders>
            <w:vAlign w:val="center"/>
          </w:tcPr>
          <w:p w:rsidR="00030AEA" w:rsidRDefault="00030AEA" w:rsidP="00B56487">
            <w:pPr>
              <w:pStyle w:val="20"/>
              <w:shd w:val="clear" w:color="auto" w:fill="auto"/>
              <w:spacing w:before="0" w:line="240" w:lineRule="auto"/>
              <w:ind w:firstLine="0"/>
              <w:jc w:val="left"/>
              <w:rPr>
                <w:sz w:val="28"/>
                <w:szCs w:val="28"/>
                <w:lang w:val="uk-UA"/>
              </w:rPr>
            </w:pPr>
            <w:r>
              <w:rPr>
                <w:sz w:val="28"/>
                <w:szCs w:val="28"/>
                <w:lang w:val="uk-UA"/>
              </w:rPr>
              <w:t>3</w:t>
            </w:r>
          </w:p>
        </w:tc>
        <w:tc>
          <w:tcPr>
            <w:tcW w:w="3731" w:type="dxa"/>
            <w:tcBorders>
              <w:top w:val="single" w:sz="4" w:space="0" w:color="auto"/>
              <w:left w:val="single" w:sz="4" w:space="0" w:color="auto"/>
              <w:bottom w:val="single" w:sz="4" w:space="0" w:color="auto"/>
              <w:right w:val="single" w:sz="4" w:space="0" w:color="auto"/>
            </w:tcBorders>
            <w:vAlign w:val="center"/>
          </w:tcPr>
          <w:p w:rsidR="00030AEA" w:rsidRPr="005B30D2" w:rsidRDefault="00030AEA" w:rsidP="00B56487">
            <w:pPr>
              <w:pStyle w:val="20"/>
              <w:shd w:val="clear" w:color="auto" w:fill="auto"/>
              <w:spacing w:before="0" w:after="60" w:line="240" w:lineRule="auto"/>
              <w:ind w:firstLine="0"/>
              <w:jc w:val="left"/>
              <w:rPr>
                <w:rStyle w:val="12"/>
                <w:rFonts w:eastAsia="Lucida Sans Unicode"/>
                <w:sz w:val="28"/>
                <w:szCs w:val="28"/>
              </w:rPr>
            </w:pPr>
            <w:r>
              <w:rPr>
                <w:rStyle w:val="12"/>
                <w:rFonts w:eastAsia="Lucida Sans Unicode"/>
                <w:sz w:val="28"/>
                <w:szCs w:val="28"/>
              </w:rPr>
              <w:t>Дата, номер і назва розпорядчого документа про розроблення Програми</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030AEA" w:rsidRPr="00B56487" w:rsidRDefault="00030AEA" w:rsidP="00B56487">
            <w:pPr>
              <w:pStyle w:val="20"/>
              <w:shd w:val="clear" w:color="auto" w:fill="auto"/>
              <w:spacing w:before="0" w:line="240" w:lineRule="auto"/>
              <w:ind w:firstLine="0"/>
              <w:jc w:val="left"/>
              <w:rPr>
                <w:rStyle w:val="12"/>
                <w:rFonts w:eastAsia="Lucida Sans Unicode"/>
                <w:sz w:val="28"/>
                <w:szCs w:val="28"/>
                <w:highlight w:val="yellow"/>
              </w:rPr>
            </w:pPr>
            <w:r w:rsidRPr="00A4670B">
              <w:rPr>
                <w:rStyle w:val="12"/>
                <w:rFonts w:eastAsia="Lucida Sans Unicode"/>
                <w:sz w:val="28"/>
                <w:szCs w:val="28"/>
              </w:rPr>
              <w:t>Протокольне доручення сільського голови від 18.11.2022 року</w:t>
            </w:r>
          </w:p>
        </w:tc>
      </w:tr>
      <w:tr w:rsidR="00030AEA" w:rsidRPr="005B30D2" w:rsidTr="00B56487">
        <w:tc>
          <w:tcPr>
            <w:tcW w:w="627" w:type="dxa"/>
            <w:tcBorders>
              <w:top w:val="single" w:sz="4" w:space="0" w:color="auto"/>
              <w:left w:val="single" w:sz="4" w:space="0" w:color="auto"/>
              <w:bottom w:val="single" w:sz="4" w:space="0" w:color="auto"/>
              <w:right w:val="single" w:sz="4" w:space="0" w:color="auto"/>
            </w:tcBorders>
            <w:vAlign w:val="center"/>
            <w:hideMark/>
          </w:tcPr>
          <w:p w:rsidR="00030AEA" w:rsidRPr="005B30D2" w:rsidRDefault="00030AEA" w:rsidP="00B56487">
            <w:pPr>
              <w:pStyle w:val="20"/>
              <w:shd w:val="clear" w:color="auto" w:fill="auto"/>
              <w:spacing w:before="0" w:line="240" w:lineRule="auto"/>
              <w:ind w:firstLine="0"/>
              <w:jc w:val="left"/>
              <w:rPr>
                <w:sz w:val="28"/>
                <w:szCs w:val="28"/>
                <w:lang w:val="uk-UA" w:eastAsia="en-US"/>
              </w:rPr>
            </w:pPr>
            <w:r>
              <w:rPr>
                <w:sz w:val="28"/>
                <w:szCs w:val="28"/>
                <w:lang w:val="uk-UA"/>
              </w:rPr>
              <w:t>4</w:t>
            </w:r>
          </w:p>
        </w:tc>
        <w:tc>
          <w:tcPr>
            <w:tcW w:w="3731" w:type="dxa"/>
            <w:tcBorders>
              <w:top w:val="single" w:sz="4" w:space="0" w:color="auto"/>
              <w:left w:val="single" w:sz="4" w:space="0" w:color="auto"/>
              <w:bottom w:val="single" w:sz="4" w:space="0" w:color="auto"/>
              <w:right w:val="single" w:sz="4" w:space="0" w:color="auto"/>
            </w:tcBorders>
            <w:vAlign w:val="center"/>
            <w:hideMark/>
          </w:tcPr>
          <w:p w:rsidR="00030AEA" w:rsidRPr="005B30D2" w:rsidRDefault="00030AEA" w:rsidP="00B56487">
            <w:pPr>
              <w:pStyle w:val="20"/>
              <w:shd w:val="clear" w:color="auto" w:fill="auto"/>
              <w:spacing w:before="0" w:line="240" w:lineRule="auto"/>
              <w:ind w:firstLine="0"/>
              <w:jc w:val="left"/>
              <w:rPr>
                <w:b/>
                <w:sz w:val="28"/>
                <w:szCs w:val="28"/>
                <w:lang w:val="uk-UA" w:eastAsia="en-US"/>
              </w:rPr>
            </w:pPr>
            <w:r>
              <w:rPr>
                <w:rStyle w:val="12"/>
                <w:rFonts w:eastAsia="Lucida Sans Unicode"/>
                <w:sz w:val="28"/>
                <w:szCs w:val="28"/>
              </w:rPr>
              <w:t>Головний р</w:t>
            </w:r>
            <w:r w:rsidRPr="005B30D2">
              <w:rPr>
                <w:rStyle w:val="12"/>
                <w:rFonts w:eastAsia="Lucida Sans Unicode"/>
                <w:sz w:val="28"/>
                <w:szCs w:val="28"/>
              </w:rPr>
              <w:t>озробник Програми</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030AEA" w:rsidRPr="005B30D2" w:rsidRDefault="00030AEA" w:rsidP="00B56487">
            <w:pPr>
              <w:pStyle w:val="20"/>
              <w:shd w:val="clear" w:color="auto" w:fill="auto"/>
              <w:spacing w:before="0" w:line="240" w:lineRule="auto"/>
              <w:ind w:firstLine="0"/>
              <w:jc w:val="left"/>
              <w:rPr>
                <w:rStyle w:val="12"/>
                <w:rFonts w:eastAsia="Lucida Sans Unicode"/>
                <w:sz w:val="28"/>
                <w:szCs w:val="28"/>
              </w:rPr>
            </w:pPr>
            <w:proofErr w:type="spellStart"/>
            <w:r w:rsidRPr="005B30D2">
              <w:rPr>
                <w:rStyle w:val="12"/>
                <w:rFonts w:eastAsia="Lucida Sans Unicode"/>
                <w:sz w:val="28"/>
                <w:szCs w:val="28"/>
              </w:rPr>
              <w:t>Фонтанська</w:t>
            </w:r>
            <w:proofErr w:type="spellEnd"/>
            <w:r w:rsidRPr="005B30D2">
              <w:rPr>
                <w:rStyle w:val="12"/>
                <w:rFonts w:eastAsia="Lucida Sans Unicode"/>
                <w:sz w:val="28"/>
                <w:szCs w:val="28"/>
              </w:rPr>
              <w:t xml:space="preserve"> сільська рада </w:t>
            </w:r>
          </w:p>
          <w:p w:rsidR="00030AEA" w:rsidRPr="005B30D2" w:rsidRDefault="00030AEA" w:rsidP="00B56487">
            <w:pPr>
              <w:pStyle w:val="20"/>
              <w:shd w:val="clear" w:color="auto" w:fill="auto"/>
              <w:spacing w:before="0" w:line="240" w:lineRule="auto"/>
              <w:ind w:firstLine="0"/>
              <w:rPr>
                <w:b/>
                <w:sz w:val="28"/>
                <w:szCs w:val="28"/>
                <w:lang w:val="uk-UA" w:eastAsia="en-US"/>
              </w:rPr>
            </w:pPr>
            <w:r w:rsidRPr="005B30D2">
              <w:rPr>
                <w:rStyle w:val="12"/>
                <w:rFonts w:eastAsia="Lucida Sans Unicode"/>
                <w:sz w:val="28"/>
                <w:szCs w:val="28"/>
              </w:rPr>
              <w:t>Одеського району Одеської області</w:t>
            </w:r>
          </w:p>
        </w:tc>
      </w:tr>
      <w:tr w:rsidR="00030AEA" w:rsidRPr="005B30D2" w:rsidTr="00B56487">
        <w:tc>
          <w:tcPr>
            <w:tcW w:w="627" w:type="dxa"/>
            <w:tcBorders>
              <w:top w:val="single" w:sz="4" w:space="0" w:color="auto"/>
              <w:left w:val="single" w:sz="4" w:space="0" w:color="auto"/>
              <w:bottom w:val="single" w:sz="4" w:space="0" w:color="auto"/>
              <w:right w:val="single" w:sz="4" w:space="0" w:color="auto"/>
            </w:tcBorders>
            <w:vAlign w:val="center"/>
            <w:hideMark/>
          </w:tcPr>
          <w:p w:rsidR="00030AEA" w:rsidRPr="005B30D2" w:rsidRDefault="00030AEA" w:rsidP="00B56487">
            <w:pPr>
              <w:pStyle w:val="20"/>
              <w:shd w:val="clear" w:color="auto" w:fill="auto"/>
              <w:spacing w:before="0" w:line="240" w:lineRule="auto"/>
              <w:ind w:firstLine="0"/>
              <w:jc w:val="left"/>
              <w:rPr>
                <w:sz w:val="28"/>
                <w:szCs w:val="28"/>
                <w:lang w:val="uk-UA" w:eastAsia="en-US"/>
              </w:rPr>
            </w:pPr>
            <w:r>
              <w:rPr>
                <w:sz w:val="28"/>
                <w:szCs w:val="28"/>
                <w:lang w:val="uk-UA"/>
              </w:rPr>
              <w:t>5</w:t>
            </w:r>
          </w:p>
        </w:tc>
        <w:tc>
          <w:tcPr>
            <w:tcW w:w="3731" w:type="dxa"/>
            <w:tcBorders>
              <w:top w:val="single" w:sz="4" w:space="0" w:color="auto"/>
              <w:left w:val="single" w:sz="4" w:space="0" w:color="auto"/>
              <w:bottom w:val="single" w:sz="4" w:space="0" w:color="auto"/>
              <w:right w:val="single" w:sz="4" w:space="0" w:color="auto"/>
            </w:tcBorders>
            <w:vAlign w:val="center"/>
            <w:hideMark/>
          </w:tcPr>
          <w:p w:rsidR="00030AEA" w:rsidRPr="005B30D2" w:rsidRDefault="00030AEA" w:rsidP="00B56487">
            <w:pPr>
              <w:pStyle w:val="20"/>
              <w:shd w:val="clear" w:color="auto" w:fill="auto"/>
              <w:spacing w:before="0" w:line="240" w:lineRule="auto"/>
              <w:ind w:firstLine="0"/>
              <w:jc w:val="left"/>
              <w:rPr>
                <w:sz w:val="28"/>
                <w:szCs w:val="28"/>
                <w:lang w:val="uk-UA" w:eastAsia="en-US"/>
              </w:rPr>
            </w:pPr>
            <w:proofErr w:type="spellStart"/>
            <w:r w:rsidRPr="00CD1730">
              <w:rPr>
                <w:rStyle w:val="12"/>
                <w:rFonts w:eastAsia="Lucida Sans Unicode"/>
                <w:sz w:val="28"/>
                <w:szCs w:val="28"/>
              </w:rPr>
              <w:t>Співрозробники</w:t>
            </w:r>
            <w:proofErr w:type="spellEnd"/>
            <w:r w:rsidRPr="00CD1730">
              <w:rPr>
                <w:rStyle w:val="12"/>
                <w:rFonts w:eastAsia="Lucida Sans Unicode"/>
                <w:sz w:val="28"/>
                <w:szCs w:val="28"/>
              </w:rPr>
              <w:t xml:space="preserve"> П</w:t>
            </w:r>
            <w:r w:rsidRPr="005B30D2">
              <w:rPr>
                <w:rStyle w:val="12"/>
                <w:rFonts w:eastAsia="Lucida Sans Unicode"/>
                <w:sz w:val="28"/>
                <w:szCs w:val="28"/>
              </w:rPr>
              <w:t>рограми</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030AEA" w:rsidRPr="005B30D2" w:rsidRDefault="00030AEA" w:rsidP="00B56487">
            <w:pPr>
              <w:pStyle w:val="20"/>
              <w:shd w:val="clear" w:color="auto" w:fill="auto"/>
              <w:spacing w:before="0" w:line="240" w:lineRule="auto"/>
              <w:ind w:firstLine="0"/>
              <w:jc w:val="left"/>
              <w:rPr>
                <w:lang w:val="uk-UA" w:eastAsia="en-US"/>
              </w:rPr>
            </w:pPr>
            <w:r w:rsidRPr="005B30D2">
              <w:rPr>
                <w:sz w:val="28"/>
                <w:szCs w:val="28"/>
                <w:lang w:val="uk-UA"/>
              </w:rPr>
              <w:t xml:space="preserve">Відділ соціального захисту населення </w:t>
            </w:r>
            <w:r w:rsidRPr="005B30D2">
              <w:rPr>
                <w:rStyle w:val="12"/>
                <w:rFonts w:eastAsia="Lucida Sans Unicode"/>
                <w:sz w:val="28"/>
                <w:szCs w:val="28"/>
              </w:rPr>
              <w:t>Фонтанської сільської ради Одеського району Одеської області</w:t>
            </w:r>
          </w:p>
        </w:tc>
      </w:tr>
      <w:tr w:rsidR="00030AEA" w:rsidRPr="004B1631" w:rsidTr="00B56487">
        <w:trPr>
          <w:trHeight w:val="592"/>
        </w:trPr>
        <w:tc>
          <w:tcPr>
            <w:tcW w:w="627" w:type="dxa"/>
            <w:tcBorders>
              <w:top w:val="single" w:sz="4" w:space="0" w:color="auto"/>
              <w:left w:val="single" w:sz="4" w:space="0" w:color="auto"/>
              <w:bottom w:val="single" w:sz="4" w:space="0" w:color="auto"/>
              <w:right w:val="single" w:sz="4" w:space="0" w:color="auto"/>
            </w:tcBorders>
            <w:vAlign w:val="center"/>
            <w:hideMark/>
          </w:tcPr>
          <w:p w:rsidR="00030AEA" w:rsidRPr="005B30D2" w:rsidRDefault="00030AEA" w:rsidP="00B56487">
            <w:pPr>
              <w:pStyle w:val="20"/>
              <w:shd w:val="clear" w:color="auto" w:fill="auto"/>
              <w:spacing w:before="0" w:line="240" w:lineRule="auto"/>
              <w:ind w:firstLine="0"/>
              <w:jc w:val="left"/>
              <w:rPr>
                <w:sz w:val="28"/>
                <w:szCs w:val="28"/>
                <w:lang w:val="uk-UA" w:eastAsia="en-US"/>
              </w:rPr>
            </w:pPr>
            <w:r>
              <w:rPr>
                <w:sz w:val="28"/>
                <w:szCs w:val="28"/>
                <w:lang w:val="uk-UA"/>
              </w:rPr>
              <w:t>6</w:t>
            </w:r>
          </w:p>
        </w:tc>
        <w:tc>
          <w:tcPr>
            <w:tcW w:w="3731" w:type="dxa"/>
            <w:tcBorders>
              <w:top w:val="single" w:sz="4" w:space="0" w:color="auto"/>
              <w:left w:val="single" w:sz="4" w:space="0" w:color="auto"/>
              <w:bottom w:val="single" w:sz="4" w:space="0" w:color="auto"/>
              <w:right w:val="single" w:sz="4" w:space="0" w:color="auto"/>
            </w:tcBorders>
            <w:vAlign w:val="center"/>
            <w:hideMark/>
          </w:tcPr>
          <w:p w:rsidR="00030AEA" w:rsidRPr="005B30D2" w:rsidRDefault="00030AEA" w:rsidP="00B56487">
            <w:pPr>
              <w:pStyle w:val="20"/>
              <w:shd w:val="clear" w:color="auto" w:fill="auto"/>
              <w:spacing w:before="0" w:after="60" w:line="240" w:lineRule="auto"/>
              <w:ind w:firstLine="0"/>
              <w:jc w:val="left"/>
              <w:rPr>
                <w:sz w:val="28"/>
                <w:szCs w:val="28"/>
                <w:lang w:val="uk-UA"/>
              </w:rPr>
            </w:pPr>
            <w:r w:rsidRPr="005B30D2">
              <w:rPr>
                <w:rStyle w:val="12"/>
                <w:rFonts w:eastAsia="Lucida Sans Unicode"/>
                <w:sz w:val="28"/>
                <w:szCs w:val="28"/>
              </w:rPr>
              <w:t>Відповідальний</w:t>
            </w:r>
          </w:p>
          <w:p w:rsidR="00030AEA" w:rsidRPr="005B30D2" w:rsidRDefault="00030AEA" w:rsidP="00B56487">
            <w:pPr>
              <w:pStyle w:val="20"/>
              <w:shd w:val="clear" w:color="auto" w:fill="auto"/>
              <w:spacing w:before="60" w:line="240" w:lineRule="auto"/>
              <w:ind w:firstLine="0"/>
              <w:jc w:val="left"/>
              <w:rPr>
                <w:sz w:val="28"/>
                <w:szCs w:val="28"/>
                <w:lang w:val="uk-UA" w:eastAsia="en-US"/>
              </w:rPr>
            </w:pPr>
            <w:r>
              <w:rPr>
                <w:rStyle w:val="12"/>
                <w:rFonts w:eastAsia="Lucida Sans Unicode"/>
                <w:sz w:val="28"/>
                <w:szCs w:val="28"/>
              </w:rPr>
              <w:t>в</w:t>
            </w:r>
            <w:r w:rsidRPr="005B30D2">
              <w:rPr>
                <w:rStyle w:val="12"/>
                <w:rFonts w:eastAsia="Lucida Sans Unicode"/>
                <w:sz w:val="28"/>
                <w:szCs w:val="28"/>
              </w:rPr>
              <w:t>иконавець</w:t>
            </w:r>
            <w:r>
              <w:rPr>
                <w:rStyle w:val="12"/>
                <w:rFonts w:eastAsia="Lucida Sans Unicode"/>
                <w:sz w:val="28"/>
                <w:szCs w:val="28"/>
              </w:rPr>
              <w:t xml:space="preserve"> Програми</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030AEA" w:rsidRPr="004B1631" w:rsidRDefault="00030AEA" w:rsidP="00B56487">
            <w:pPr>
              <w:pStyle w:val="20"/>
              <w:shd w:val="clear" w:color="auto" w:fill="auto"/>
              <w:spacing w:before="0" w:line="240" w:lineRule="auto"/>
              <w:ind w:firstLine="0"/>
              <w:rPr>
                <w:sz w:val="28"/>
                <w:szCs w:val="28"/>
                <w:lang w:val="uk-UA" w:eastAsia="en-US"/>
              </w:rPr>
            </w:pPr>
            <w:r w:rsidRPr="005B30D2">
              <w:rPr>
                <w:sz w:val="28"/>
                <w:szCs w:val="28"/>
                <w:lang w:val="uk-UA"/>
              </w:rPr>
              <w:t xml:space="preserve">Відділ соціального захисту населення </w:t>
            </w:r>
            <w:r w:rsidRPr="005B30D2">
              <w:rPr>
                <w:rStyle w:val="12"/>
                <w:rFonts w:eastAsia="Lucida Sans Unicode"/>
                <w:sz w:val="28"/>
                <w:szCs w:val="28"/>
              </w:rPr>
              <w:t>Фонтанської сільської ради Одеського району Одеської області</w:t>
            </w:r>
          </w:p>
        </w:tc>
      </w:tr>
      <w:tr w:rsidR="00030AEA" w:rsidRPr="003725CF" w:rsidTr="00B56487">
        <w:trPr>
          <w:trHeight w:val="592"/>
        </w:trPr>
        <w:tc>
          <w:tcPr>
            <w:tcW w:w="627" w:type="dxa"/>
            <w:tcBorders>
              <w:top w:val="single" w:sz="4" w:space="0" w:color="auto"/>
              <w:left w:val="single" w:sz="4" w:space="0" w:color="auto"/>
              <w:bottom w:val="single" w:sz="4" w:space="0" w:color="auto"/>
              <w:right w:val="single" w:sz="4" w:space="0" w:color="auto"/>
            </w:tcBorders>
            <w:vAlign w:val="center"/>
          </w:tcPr>
          <w:p w:rsidR="00030AEA" w:rsidRPr="005B30D2" w:rsidRDefault="00030AEA" w:rsidP="00B56487">
            <w:pPr>
              <w:pStyle w:val="20"/>
              <w:shd w:val="clear" w:color="auto" w:fill="auto"/>
              <w:spacing w:before="0" w:line="240" w:lineRule="auto"/>
              <w:ind w:firstLine="0"/>
              <w:jc w:val="left"/>
              <w:rPr>
                <w:sz w:val="28"/>
                <w:szCs w:val="28"/>
                <w:lang w:val="uk-UA"/>
              </w:rPr>
            </w:pPr>
            <w:r>
              <w:rPr>
                <w:sz w:val="28"/>
                <w:szCs w:val="28"/>
                <w:lang w:val="uk-UA"/>
              </w:rPr>
              <w:t>7</w:t>
            </w:r>
          </w:p>
        </w:tc>
        <w:tc>
          <w:tcPr>
            <w:tcW w:w="3731" w:type="dxa"/>
            <w:tcBorders>
              <w:top w:val="single" w:sz="4" w:space="0" w:color="auto"/>
              <w:left w:val="single" w:sz="4" w:space="0" w:color="auto"/>
              <w:bottom w:val="single" w:sz="4" w:space="0" w:color="auto"/>
              <w:right w:val="single" w:sz="4" w:space="0" w:color="auto"/>
            </w:tcBorders>
            <w:vAlign w:val="center"/>
          </w:tcPr>
          <w:p w:rsidR="00030AEA" w:rsidRPr="005B30D2" w:rsidRDefault="00030AEA" w:rsidP="00B56487">
            <w:pPr>
              <w:pStyle w:val="20"/>
              <w:shd w:val="clear" w:color="auto" w:fill="auto"/>
              <w:spacing w:before="0" w:after="60" w:line="240" w:lineRule="auto"/>
              <w:ind w:firstLine="0"/>
              <w:jc w:val="left"/>
              <w:rPr>
                <w:rStyle w:val="12"/>
                <w:rFonts w:eastAsia="Lucida Sans Unicode"/>
                <w:sz w:val="28"/>
                <w:szCs w:val="28"/>
              </w:rPr>
            </w:pPr>
            <w:r>
              <w:rPr>
                <w:rStyle w:val="12"/>
                <w:rFonts w:eastAsia="Lucida Sans Unicode"/>
                <w:sz w:val="28"/>
                <w:szCs w:val="28"/>
              </w:rPr>
              <w:t>Співвиконавці Програми</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030AEA" w:rsidRPr="005B30D2" w:rsidRDefault="00030AEA" w:rsidP="00B56487">
            <w:pPr>
              <w:pStyle w:val="20"/>
              <w:shd w:val="clear" w:color="auto" w:fill="auto"/>
              <w:spacing w:before="0" w:line="240" w:lineRule="auto"/>
              <w:ind w:firstLine="0"/>
              <w:rPr>
                <w:sz w:val="28"/>
                <w:szCs w:val="28"/>
                <w:lang w:val="uk-UA"/>
              </w:rPr>
            </w:pPr>
            <w:r w:rsidRPr="005B30D2">
              <w:rPr>
                <w:sz w:val="28"/>
                <w:szCs w:val="28"/>
                <w:lang w:val="uk-UA"/>
              </w:rPr>
              <w:t>Відділ соціального захисту населення</w:t>
            </w:r>
            <w:r>
              <w:rPr>
                <w:sz w:val="28"/>
                <w:szCs w:val="28"/>
                <w:lang w:val="uk-UA"/>
              </w:rPr>
              <w:t xml:space="preserve"> та відділ бухгалтерського обліку та фінансової звітності</w:t>
            </w:r>
            <w:r w:rsidRPr="005B30D2">
              <w:rPr>
                <w:sz w:val="28"/>
                <w:szCs w:val="28"/>
                <w:lang w:val="uk-UA"/>
              </w:rPr>
              <w:t xml:space="preserve"> </w:t>
            </w:r>
            <w:r w:rsidRPr="005B30D2">
              <w:rPr>
                <w:rStyle w:val="12"/>
                <w:rFonts w:eastAsia="Lucida Sans Unicode"/>
                <w:sz w:val="28"/>
                <w:szCs w:val="28"/>
              </w:rPr>
              <w:t>Фонтанської сільської ради Одеського району Одеської області</w:t>
            </w:r>
          </w:p>
        </w:tc>
      </w:tr>
      <w:tr w:rsidR="00030AEA" w:rsidRPr="005B30D2" w:rsidTr="00B56487">
        <w:tc>
          <w:tcPr>
            <w:tcW w:w="627" w:type="dxa"/>
            <w:tcBorders>
              <w:top w:val="single" w:sz="4" w:space="0" w:color="auto"/>
              <w:left w:val="single" w:sz="4" w:space="0" w:color="auto"/>
              <w:bottom w:val="single" w:sz="4" w:space="0" w:color="auto"/>
              <w:right w:val="single" w:sz="4" w:space="0" w:color="auto"/>
            </w:tcBorders>
            <w:vAlign w:val="center"/>
            <w:hideMark/>
          </w:tcPr>
          <w:p w:rsidR="00030AEA" w:rsidRPr="005B30D2" w:rsidRDefault="00030AEA" w:rsidP="00B56487">
            <w:pPr>
              <w:pStyle w:val="20"/>
              <w:shd w:val="clear" w:color="auto" w:fill="auto"/>
              <w:spacing w:before="0" w:line="240" w:lineRule="auto"/>
              <w:ind w:firstLine="0"/>
              <w:jc w:val="left"/>
              <w:rPr>
                <w:sz w:val="28"/>
                <w:szCs w:val="28"/>
                <w:lang w:val="uk-UA" w:eastAsia="en-US"/>
              </w:rPr>
            </w:pPr>
            <w:r>
              <w:rPr>
                <w:sz w:val="28"/>
                <w:szCs w:val="28"/>
                <w:lang w:val="uk-UA"/>
              </w:rPr>
              <w:t>8</w:t>
            </w:r>
          </w:p>
        </w:tc>
        <w:tc>
          <w:tcPr>
            <w:tcW w:w="3731" w:type="dxa"/>
            <w:tcBorders>
              <w:top w:val="single" w:sz="4" w:space="0" w:color="auto"/>
              <w:left w:val="single" w:sz="4" w:space="0" w:color="auto"/>
              <w:bottom w:val="single" w:sz="4" w:space="0" w:color="auto"/>
              <w:right w:val="single" w:sz="4" w:space="0" w:color="auto"/>
            </w:tcBorders>
            <w:vAlign w:val="center"/>
            <w:hideMark/>
          </w:tcPr>
          <w:p w:rsidR="00030AEA" w:rsidRPr="005B30D2" w:rsidRDefault="00030AEA" w:rsidP="00B56487">
            <w:pPr>
              <w:pStyle w:val="20"/>
              <w:shd w:val="clear" w:color="auto" w:fill="auto"/>
              <w:spacing w:before="0" w:line="240" w:lineRule="auto"/>
              <w:ind w:firstLine="0"/>
              <w:jc w:val="left"/>
              <w:rPr>
                <w:sz w:val="28"/>
                <w:szCs w:val="28"/>
                <w:lang w:val="uk-UA" w:eastAsia="en-US"/>
              </w:rPr>
            </w:pPr>
            <w:r w:rsidRPr="005B30D2">
              <w:rPr>
                <w:rStyle w:val="12"/>
                <w:rFonts w:eastAsia="Lucida Sans Unicode"/>
                <w:sz w:val="28"/>
                <w:szCs w:val="28"/>
              </w:rPr>
              <w:t>Термін реалізації Програми</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030AEA" w:rsidRPr="005B30D2" w:rsidRDefault="00030AEA" w:rsidP="00B56487">
            <w:pPr>
              <w:pStyle w:val="20"/>
              <w:shd w:val="clear" w:color="auto" w:fill="auto"/>
              <w:spacing w:before="0" w:line="240" w:lineRule="auto"/>
              <w:ind w:firstLine="0"/>
              <w:jc w:val="left"/>
              <w:rPr>
                <w:sz w:val="28"/>
                <w:szCs w:val="28"/>
                <w:lang w:val="uk-UA" w:eastAsia="en-US"/>
              </w:rPr>
            </w:pPr>
            <w:r>
              <w:rPr>
                <w:rStyle w:val="12"/>
                <w:rFonts w:eastAsia="Lucida Sans Unicode"/>
                <w:sz w:val="28"/>
                <w:szCs w:val="28"/>
              </w:rPr>
              <w:t>202</w:t>
            </w:r>
            <w:r w:rsidR="00B56487">
              <w:rPr>
                <w:rStyle w:val="12"/>
                <w:rFonts w:eastAsia="Lucida Sans Unicode"/>
                <w:sz w:val="28"/>
                <w:szCs w:val="28"/>
              </w:rPr>
              <w:t>4-2026</w:t>
            </w:r>
            <w:r>
              <w:rPr>
                <w:rStyle w:val="12"/>
                <w:rFonts w:eastAsia="Lucida Sans Unicode"/>
                <w:sz w:val="28"/>
                <w:szCs w:val="28"/>
              </w:rPr>
              <w:t xml:space="preserve"> </w:t>
            </w:r>
            <w:r w:rsidRPr="005B30D2">
              <w:rPr>
                <w:rStyle w:val="12"/>
                <w:rFonts w:eastAsia="Lucida Sans Unicode"/>
                <w:sz w:val="28"/>
                <w:szCs w:val="28"/>
              </w:rPr>
              <w:t>р</w:t>
            </w:r>
            <w:r w:rsidR="00B56487">
              <w:rPr>
                <w:rStyle w:val="12"/>
                <w:rFonts w:eastAsia="Lucida Sans Unicode"/>
                <w:sz w:val="28"/>
                <w:szCs w:val="28"/>
              </w:rPr>
              <w:t>оки</w:t>
            </w:r>
          </w:p>
        </w:tc>
      </w:tr>
      <w:tr w:rsidR="00030AEA" w:rsidRPr="005B30D2" w:rsidTr="00B56487">
        <w:trPr>
          <w:trHeight w:val="718"/>
        </w:trPr>
        <w:tc>
          <w:tcPr>
            <w:tcW w:w="627" w:type="dxa"/>
            <w:tcBorders>
              <w:top w:val="single" w:sz="4" w:space="0" w:color="auto"/>
              <w:left w:val="single" w:sz="4" w:space="0" w:color="auto"/>
              <w:bottom w:val="single" w:sz="4" w:space="0" w:color="auto"/>
              <w:right w:val="single" w:sz="4" w:space="0" w:color="auto"/>
            </w:tcBorders>
            <w:vAlign w:val="center"/>
          </w:tcPr>
          <w:p w:rsidR="00030AEA" w:rsidRPr="005B30D2" w:rsidRDefault="00030AEA" w:rsidP="00B56487">
            <w:pPr>
              <w:pStyle w:val="20"/>
              <w:shd w:val="clear" w:color="auto" w:fill="auto"/>
              <w:spacing w:before="0" w:line="240" w:lineRule="auto"/>
              <w:ind w:firstLine="0"/>
              <w:jc w:val="left"/>
              <w:rPr>
                <w:sz w:val="28"/>
                <w:szCs w:val="28"/>
                <w:lang w:val="uk-UA"/>
              </w:rPr>
            </w:pPr>
            <w:r>
              <w:rPr>
                <w:sz w:val="28"/>
                <w:szCs w:val="28"/>
                <w:lang w:val="uk-UA"/>
              </w:rPr>
              <w:t>9</w:t>
            </w:r>
          </w:p>
        </w:tc>
        <w:tc>
          <w:tcPr>
            <w:tcW w:w="3731" w:type="dxa"/>
            <w:tcBorders>
              <w:top w:val="single" w:sz="4" w:space="0" w:color="auto"/>
              <w:left w:val="single" w:sz="4" w:space="0" w:color="auto"/>
              <w:bottom w:val="single" w:sz="4" w:space="0" w:color="auto"/>
              <w:right w:val="single" w:sz="4" w:space="0" w:color="auto"/>
            </w:tcBorders>
            <w:vAlign w:val="center"/>
          </w:tcPr>
          <w:p w:rsidR="00030AEA" w:rsidRPr="00BB6362" w:rsidRDefault="00030AEA" w:rsidP="00B56487">
            <w:pPr>
              <w:pStyle w:val="20"/>
              <w:shd w:val="clear" w:color="auto" w:fill="auto"/>
              <w:spacing w:before="0" w:line="240" w:lineRule="auto"/>
              <w:ind w:firstLine="0"/>
              <w:jc w:val="left"/>
              <w:rPr>
                <w:sz w:val="28"/>
                <w:szCs w:val="28"/>
                <w:lang w:val="uk-UA"/>
              </w:rPr>
            </w:pPr>
            <w:r>
              <w:rPr>
                <w:sz w:val="28"/>
                <w:szCs w:val="28"/>
                <w:lang w:val="uk-UA"/>
              </w:rPr>
              <w:t>Мета Програми</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030AEA" w:rsidRPr="005B30D2" w:rsidRDefault="00030AEA" w:rsidP="00B56487">
            <w:pPr>
              <w:pStyle w:val="20"/>
              <w:shd w:val="clear" w:color="auto" w:fill="auto"/>
              <w:spacing w:before="0" w:line="240" w:lineRule="auto"/>
              <w:ind w:firstLine="0"/>
              <w:jc w:val="left"/>
              <w:rPr>
                <w:rStyle w:val="12"/>
                <w:rFonts w:eastAsia="Lucida Sans Unicode"/>
                <w:sz w:val="28"/>
                <w:szCs w:val="28"/>
              </w:rPr>
            </w:pPr>
            <w:r>
              <w:rPr>
                <w:sz w:val="28"/>
                <w:szCs w:val="28"/>
                <w:lang w:val="uk-UA"/>
              </w:rPr>
              <w:t>З</w:t>
            </w:r>
            <w:r w:rsidRPr="00441C34">
              <w:rPr>
                <w:bCs/>
                <w:color w:val="000000"/>
                <w:sz w:val="28"/>
                <w:szCs w:val="28"/>
                <w:lang w:val="uk-UA" w:eastAsia="ru-RU"/>
              </w:rPr>
              <w:t xml:space="preserve">абезпечення конституційних гарантій на соціальний захист громадян Фонтанської сільської </w:t>
            </w:r>
            <w:r>
              <w:rPr>
                <w:bCs/>
                <w:color w:val="000000"/>
                <w:sz w:val="28"/>
                <w:szCs w:val="28"/>
                <w:lang w:val="uk-UA" w:eastAsia="ru-RU"/>
              </w:rPr>
              <w:t>ради</w:t>
            </w:r>
          </w:p>
        </w:tc>
      </w:tr>
      <w:tr w:rsidR="00B56487" w:rsidRPr="005B30D2" w:rsidTr="00B56487">
        <w:trPr>
          <w:trHeight w:val="900"/>
        </w:trPr>
        <w:tc>
          <w:tcPr>
            <w:tcW w:w="627" w:type="dxa"/>
            <w:vMerge w:val="restart"/>
            <w:tcBorders>
              <w:top w:val="single" w:sz="4" w:space="0" w:color="auto"/>
              <w:left w:val="single" w:sz="4" w:space="0" w:color="auto"/>
              <w:right w:val="single" w:sz="4" w:space="0" w:color="auto"/>
            </w:tcBorders>
            <w:vAlign w:val="center"/>
            <w:hideMark/>
          </w:tcPr>
          <w:p w:rsidR="00B56487" w:rsidRPr="005B30D2" w:rsidRDefault="00B56487" w:rsidP="00B56487">
            <w:pPr>
              <w:pStyle w:val="20"/>
              <w:shd w:val="clear" w:color="auto" w:fill="auto"/>
              <w:spacing w:before="0" w:line="240" w:lineRule="auto"/>
              <w:ind w:firstLine="0"/>
              <w:jc w:val="left"/>
              <w:rPr>
                <w:sz w:val="28"/>
                <w:szCs w:val="28"/>
                <w:lang w:val="uk-UA" w:eastAsia="en-US"/>
              </w:rPr>
            </w:pPr>
            <w:r>
              <w:rPr>
                <w:sz w:val="28"/>
                <w:szCs w:val="28"/>
                <w:lang w:val="uk-UA"/>
              </w:rPr>
              <w:lastRenderedPageBreak/>
              <w:t>10</w:t>
            </w:r>
          </w:p>
        </w:tc>
        <w:tc>
          <w:tcPr>
            <w:tcW w:w="3731" w:type="dxa"/>
            <w:vMerge w:val="restart"/>
            <w:tcBorders>
              <w:top w:val="single" w:sz="4" w:space="0" w:color="auto"/>
              <w:left w:val="single" w:sz="4" w:space="0" w:color="auto"/>
              <w:right w:val="single" w:sz="4" w:space="0" w:color="auto"/>
            </w:tcBorders>
            <w:vAlign w:val="center"/>
            <w:hideMark/>
          </w:tcPr>
          <w:p w:rsidR="00B56487" w:rsidRDefault="00B56487" w:rsidP="00B56487">
            <w:pPr>
              <w:pStyle w:val="20"/>
              <w:shd w:val="clear" w:color="auto" w:fill="auto"/>
              <w:spacing w:before="0" w:line="240" w:lineRule="auto"/>
              <w:ind w:firstLine="0"/>
              <w:jc w:val="left"/>
              <w:rPr>
                <w:sz w:val="28"/>
                <w:szCs w:val="28"/>
                <w:lang w:val="uk-UA"/>
              </w:rPr>
            </w:pPr>
            <w:r w:rsidRPr="005B30D2">
              <w:rPr>
                <w:sz w:val="28"/>
                <w:szCs w:val="28"/>
                <w:lang w:val="uk-UA"/>
              </w:rPr>
              <w:t>Загальний обсяг фінансових ресу</w:t>
            </w:r>
            <w:r>
              <w:rPr>
                <w:sz w:val="28"/>
                <w:szCs w:val="28"/>
                <w:lang w:val="uk-UA"/>
              </w:rPr>
              <w:t>рсів необхідних для реалізації П</w:t>
            </w:r>
            <w:r w:rsidRPr="005B30D2">
              <w:rPr>
                <w:sz w:val="28"/>
                <w:szCs w:val="28"/>
                <w:lang w:val="uk-UA"/>
              </w:rPr>
              <w:t>рограми</w:t>
            </w:r>
            <w:r>
              <w:rPr>
                <w:sz w:val="28"/>
                <w:szCs w:val="28"/>
                <w:lang w:val="uk-UA"/>
              </w:rPr>
              <w:t>, всього:</w:t>
            </w:r>
          </w:p>
          <w:p w:rsidR="00B56487" w:rsidRDefault="00B56487" w:rsidP="00B56487">
            <w:pPr>
              <w:pStyle w:val="20"/>
              <w:shd w:val="clear" w:color="auto" w:fill="auto"/>
              <w:spacing w:before="0" w:line="240" w:lineRule="auto"/>
              <w:ind w:firstLine="0"/>
              <w:jc w:val="left"/>
              <w:rPr>
                <w:sz w:val="28"/>
                <w:szCs w:val="28"/>
                <w:lang w:val="uk-UA"/>
              </w:rPr>
            </w:pPr>
            <w:r>
              <w:rPr>
                <w:sz w:val="28"/>
                <w:szCs w:val="28"/>
                <w:lang w:val="uk-UA"/>
              </w:rPr>
              <w:t>-коштів сільського бюджету</w:t>
            </w:r>
          </w:p>
          <w:p w:rsidR="00B56487" w:rsidRDefault="00B56487" w:rsidP="00B56487">
            <w:pPr>
              <w:pStyle w:val="20"/>
              <w:shd w:val="clear" w:color="auto" w:fill="auto"/>
              <w:spacing w:before="0" w:line="240" w:lineRule="auto"/>
              <w:ind w:firstLine="0"/>
              <w:jc w:val="left"/>
              <w:rPr>
                <w:sz w:val="28"/>
                <w:szCs w:val="28"/>
                <w:lang w:val="uk-UA"/>
              </w:rPr>
            </w:pPr>
          </w:p>
          <w:p w:rsidR="00B56487" w:rsidRDefault="00B56487" w:rsidP="00B56487">
            <w:pPr>
              <w:pStyle w:val="20"/>
              <w:shd w:val="clear" w:color="auto" w:fill="auto"/>
              <w:spacing w:before="0" w:line="240" w:lineRule="auto"/>
              <w:ind w:firstLine="0"/>
              <w:jc w:val="left"/>
              <w:rPr>
                <w:sz w:val="28"/>
                <w:szCs w:val="28"/>
                <w:lang w:val="uk-UA"/>
              </w:rPr>
            </w:pPr>
            <w:r>
              <w:rPr>
                <w:sz w:val="28"/>
                <w:szCs w:val="28"/>
                <w:lang w:val="uk-UA"/>
              </w:rPr>
              <w:t xml:space="preserve">-коштів державного </w:t>
            </w:r>
          </w:p>
          <w:p w:rsidR="00B56487" w:rsidRDefault="00B56487" w:rsidP="00B56487">
            <w:pPr>
              <w:pStyle w:val="20"/>
              <w:shd w:val="clear" w:color="auto" w:fill="auto"/>
              <w:spacing w:before="0" w:line="240" w:lineRule="auto"/>
              <w:ind w:firstLine="0"/>
              <w:jc w:val="left"/>
              <w:rPr>
                <w:sz w:val="28"/>
                <w:szCs w:val="28"/>
                <w:lang w:val="uk-UA"/>
              </w:rPr>
            </w:pPr>
            <w:r>
              <w:rPr>
                <w:sz w:val="28"/>
                <w:szCs w:val="28"/>
                <w:lang w:val="uk-UA"/>
              </w:rPr>
              <w:t>бюджету</w:t>
            </w:r>
          </w:p>
          <w:p w:rsidR="00B56487" w:rsidRPr="005B30D2" w:rsidRDefault="00B56487" w:rsidP="00B56487">
            <w:pPr>
              <w:pStyle w:val="20"/>
              <w:shd w:val="clear" w:color="auto" w:fill="auto"/>
              <w:spacing w:before="0" w:line="240" w:lineRule="auto"/>
              <w:ind w:firstLine="0"/>
              <w:jc w:val="left"/>
              <w:rPr>
                <w:sz w:val="28"/>
                <w:szCs w:val="28"/>
                <w:lang w:val="uk-UA" w:eastAsia="en-US"/>
              </w:rPr>
            </w:pPr>
            <w:r>
              <w:rPr>
                <w:sz w:val="28"/>
                <w:szCs w:val="28"/>
                <w:lang w:val="uk-UA"/>
              </w:rPr>
              <w:t>-коштів позабюджетних джерел</w:t>
            </w:r>
          </w:p>
        </w:tc>
        <w:tc>
          <w:tcPr>
            <w:tcW w:w="1653" w:type="dxa"/>
            <w:tcBorders>
              <w:top w:val="single" w:sz="4" w:space="0" w:color="auto"/>
              <w:left w:val="single" w:sz="4" w:space="0" w:color="auto"/>
              <w:bottom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center"/>
              <w:rPr>
                <w:sz w:val="28"/>
                <w:szCs w:val="28"/>
                <w:lang w:val="uk-UA" w:eastAsia="en-US"/>
              </w:rPr>
            </w:pPr>
            <w:r>
              <w:rPr>
                <w:sz w:val="28"/>
                <w:szCs w:val="28"/>
                <w:lang w:val="uk-UA" w:eastAsia="en-US"/>
              </w:rPr>
              <w:t>2024</w:t>
            </w:r>
          </w:p>
        </w:tc>
        <w:tc>
          <w:tcPr>
            <w:tcW w:w="1654" w:type="dxa"/>
            <w:tcBorders>
              <w:top w:val="single" w:sz="4" w:space="0" w:color="auto"/>
              <w:left w:val="single" w:sz="4" w:space="0" w:color="auto"/>
              <w:bottom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center"/>
              <w:rPr>
                <w:sz w:val="28"/>
                <w:szCs w:val="28"/>
                <w:lang w:val="uk-UA" w:eastAsia="en-US"/>
              </w:rPr>
            </w:pPr>
            <w:r>
              <w:rPr>
                <w:sz w:val="28"/>
                <w:szCs w:val="28"/>
                <w:lang w:val="uk-UA" w:eastAsia="en-US"/>
              </w:rPr>
              <w:t>2025</w:t>
            </w:r>
          </w:p>
        </w:tc>
        <w:tc>
          <w:tcPr>
            <w:tcW w:w="1654" w:type="dxa"/>
            <w:tcBorders>
              <w:top w:val="single" w:sz="4" w:space="0" w:color="auto"/>
              <w:left w:val="single" w:sz="4" w:space="0" w:color="auto"/>
              <w:bottom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center"/>
              <w:rPr>
                <w:sz w:val="28"/>
                <w:szCs w:val="28"/>
                <w:lang w:val="uk-UA" w:eastAsia="en-US"/>
              </w:rPr>
            </w:pPr>
            <w:r>
              <w:rPr>
                <w:sz w:val="28"/>
                <w:szCs w:val="28"/>
                <w:lang w:val="uk-UA" w:eastAsia="en-US"/>
              </w:rPr>
              <w:t>2026</w:t>
            </w:r>
          </w:p>
        </w:tc>
      </w:tr>
      <w:tr w:rsidR="00B56487" w:rsidRPr="003C7626" w:rsidTr="00B56487">
        <w:trPr>
          <w:trHeight w:val="866"/>
        </w:trPr>
        <w:tc>
          <w:tcPr>
            <w:tcW w:w="627" w:type="dxa"/>
            <w:vMerge/>
            <w:tcBorders>
              <w:left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left"/>
              <w:rPr>
                <w:sz w:val="28"/>
                <w:szCs w:val="28"/>
                <w:lang w:val="uk-UA"/>
              </w:rPr>
            </w:pPr>
          </w:p>
        </w:tc>
        <w:tc>
          <w:tcPr>
            <w:tcW w:w="3731" w:type="dxa"/>
            <w:vMerge/>
            <w:tcBorders>
              <w:left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left"/>
              <w:rPr>
                <w:sz w:val="28"/>
                <w:szCs w:val="28"/>
                <w:lang w:val="uk-UA"/>
              </w:rPr>
            </w:pPr>
          </w:p>
        </w:tc>
        <w:tc>
          <w:tcPr>
            <w:tcW w:w="1653" w:type="dxa"/>
            <w:tcBorders>
              <w:top w:val="single" w:sz="4" w:space="0" w:color="auto"/>
              <w:left w:val="single" w:sz="4" w:space="0" w:color="auto"/>
              <w:bottom w:val="single" w:sz="4" w:space="0" w:color="auto"/>
              <w:right w:val="single" w:sz="4" w:space="0" w:color="auto"/>
            </w:tcBorders>
          </w:tcPr>
          <w:p w:rsidR="00B56487" w:rsidRPr="003C7626" w:rsidRDefault="00B56487" w:rsidP="00B56487">
            <w:pPr>
              <w:pStyle w:val="30"/>
              <w:shd w:val="clear" w:color="auto" w:fill="auto"/>
              <w:spacing w:before="273" w:line="280" w:lineRule="exact"/>
              <w:rPr>
                <w:lang w:val="uk-UA"/>
              </w:rPr>
            </w:pPr>
            <w:r>
              <w:rPr>
                <w:lang w:val="uk-UA"/>
              </w:rPr>
              <w:t>6000,00</w:t>
            </w:r>
          </w:p>
        </w:tc>
        <w:tc>
          <w:tcPr>
            <w:tcW w:w="1654" w:type="dxa"/>
            <w:tcBorders>
              <w:top w:val="single" w:sz="4" w:space="0" w:color="auto"/>
              <w:left w:val="single" w:sz="4" w:space="0" w:color="auto"/>
              <w:bottom w:val="single" w:sz="4" w:space="0" w:color="auto"/>
              <w:right w:val="single" w:sz="4" w:space="0" w:color="auto"/>
            </w:tcBorders>
          </w:tcPr>
          <w:p w:rsidR="00B56487" w:rsidRPr="003C7626" w:rsidRDefault="00B56487" w:rsidP="00B56487">
            <w:pPr>
              <w:pStyle w:val="30"/>
              <w:shd w:val="clear" w:color="auto" w:fill="auto"/>
              <w:spacing w:before="273" w:line="280" w:lineRule="exact"/>
              <w:rPr>
                <w:lang w:val="uk-UA"/>
              </w:rPr>
            </w:pPr>
          </w:p>
        </w:tc>
        <w:tc>
          <w:tcPr>
            <w:tcW w:w="1654" w:type="dxa"/>
            <w:tcBorders>
              <w:top w:val="single" w:sz="4" w:space="0" w:color="auto"/>
              <w:left w:val="single" w:sz="4" w:space="0" w:color="auto"/>
              <w:bottom w:val="single" w:sz="4" w:space="0" w:color="auto"/>
              <w:right w:val="single" w:sz="4" w:space="0" w:color="auto"/>
            </w:tcBorders>
          </w:tcPr>
          <w:p w:rsidR="00B56487" w:rsidRPr="003C7626" w:rsidRDefault="00B56487" w:rsidP="00B56487">
            <w:pPr>
              <w:pStyle w:val="30"/>
              <w:shd w:val="clear" w:color="auto" w:fill="auto"/>
              <w:spacing w:before="273" w:line="280" w:lineRule="exact"/>
              <w:rPr>
                <w:lang w:val="uk-UA"/>
              </w:rPr>
            </w:pPr>
          </w:p>
        </w:tc>
      </w:tr>
      <w:tr w:rsidR="00B56487" w:rsidRPr="005B30D2" w:rsidTr="00B56487">
        <w:trPr>
          <w:trHeight w:val="512"/>
        </w:trPr>
        <w:tc>
          <w:tcPr>
            <w:tcW w:w="627" w:type="dxa"/>
            <w:vMerge/>
            <w:tcBorders>
              <w:left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left"/>
              <w:rPr>
                <w:sz w:val="28"/>
                <w:szCs w:val="28"/>
                <w:lang w:val="uk-UA"/>
              </w:rPr>
            </w:pPr>
          </w:p>
        </w:tc>
        <w:tc>
          <w:tcPr>
            <w:tcW w:w="3731" w:type="dxa"/>
            <w:vMerge/>
            <w:tcBorders>
              <w:left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left"/>
              <w:rPr>
                <w:sz w:val="28"/>
                <w:szCs w:val="28"/>
                <w:lang w:val="uk-UA"/>
              </w:rPr>
            </w:pPr>
          </w:p>
        </w:tc>
        <w:tc>
          <w:tcPr>
            <w:tcW w:w="1653" w:type="dxa"/>
            <w:tcBorders>
              <w:top w:val="single" w:sz="4" w:space="0" w:color="auto"/>
              <w:left w:val="single" w:sz="4" w:space="0" w:color="auto"/>
              <w:bottom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center"/>
              <w:rPr>
                <w:sz w:val="28"/>
                <w:szCs w:val="28"/>
                <w:lang w:val="uk-UA" w:eastAsia="en-US"/>
              </w:rPr>
            </w:pPr>
            <w:r>
              <w:rPr>
                <w:sz w:val="28"/>
                <w:szCs w:val="28"/>
                <w:lang w:val="uk-UA" w:eastAsia="en-US"/>
              </w:rPr>
              <w:t>0</w:t>
            </w:r>
          </w:p>
        </w:tc>
        <w:tc>
          <w:tcPr>
            <w:tcW w:w="1654" w:type="dxa"/>
            <w:tcBorders>
              <w:top w:val="single" w:sz="4" w:space="0" w:color="auto"/>
              <w:left w:val="single" w:sz="4" w:space="0" w:color="auto"/>
              <w:bottom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center"/>
              <w:rPr>
                <w:sz w:val="28"/>
                <w:szCs w:val="28"/>
                <w:lang w:val="uk-UA" w:eastAsia="en-US"/>
              </w:rPr>
            </w:pPr>
          </w:p>
        </w:tc>
        <w:tc>
          <w:tcPr>
            <w:tcW w:w="1654" w:type="dxa"/>
            <w:tcBorders>
              <w:top w:val="single" w:sz="4" w:space="0" w:color="auto"/>
              <w:left w:val="single" w:sz="4" w:space="0" w:color="auto"/>
              <w:bottom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center"/>
              <w:rPr>
                <w:sz w:val="28"/>
                <w:szCs w:val="28"/>
                <w:lang w:val="uk-UA" w:eastAsia="en-US"/>
              </w:rPr>
            </w:pPr>
          </w:p>
        </w:tc>
      </w:tr>
      <w:tr w:rsidR="00B56487" w:rsidRPr="005B30D2" w:rsidTr="00B56487">
        <w:trPr>
          <w:trHeight w:val="75"/>
        </w:trPr>
        <w:tc>
          <w:tcPr>
            <w:tcW w:w="627" w:type="dxa"/>
            <w:vMerge/>
            <w:tcBorders>
              <w:left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left"/>
              <w:rPr>
                <w:sz w:val="28"/>
                <w:szCs w:val="28"/>
                <w:lang w:val="uk-UA"/>
              </w:rPr>
            </w:pPr>
          </w:p>
        </w:tc>
        <w:tc>
          <w:tcPr>
            <w:tcW w:w="3731" w:type="dxa"/>
            <w:vMerge/>
            <w:tcBorders>
              <w:left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left"/>
              <w:rPr>
                <w:sz w:val="28"/>
                <w:szCs w:val="28"/>
                <w:lang w:val="uk-UA"/>
              </w:rPr>
            </w:pPr>
          </w:p>
        </w:tc>
        <w:tc>
          <w:tcPr>
            <w:tcW w:w="1653" w:type="dxa"/>
            <w:tcBorders>
              <w:top w:val="single" w:sz="4" w:space="0" w:color="auto"/>
              <w:left w:val="single" w:sz="4" w:space="0" w:color="auto"/>
              <w:bottom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center"/>
              <w:rPr>
                <w:sz w:val="28"/>
                <w:szCs w:val="28"/>
                <w:lang w:val="uk-UA" w:eastAsia="en-US"/>
              </w:rPr>
            </w:pPr>
            <w:r>
              <w:rPr>
                <w:sz w:val="28"/>
                <w:szCs w:val="28"/>
                <w:lang w:val="uk-UA" w:eastAsia="en-US"/>
              </w:rPr>
              <w:t>0</w:t>
            </w:r>
          </w:p>
        </w:tc>
        <w:tc>
          <w:tcPr>
            <w:tcW w:w="1654" w:type="dxa"/>
            <w:tcBorders>
              <w:top w:val="single" w:sz="4" w:space="0" w:color="auto"/>
              <w:left w:val="single" w:sz="4" w:space="0" w:color="auto"/>
              <w:bottom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center"/>
              <w:rPr>
                <w:sz w:val="28"/>
                <w:szCs w:val="28"/>
                <w:lang w:val="uk-UA" w:eastAsia="en-US"/>
              </w:rPr>
            </w:pPr>
          </w:p>
        </w:tc>
        <w:tc>
          <w:tcPr>
            <w:tcW w:w="1654" w:type="dxa"/>
            <w:tcBorders>
              <w:top w:val="single" w:sz="4" w:space="0" w:color="auto"/>
              <w:left w:val="single" w:sz="4" w:space="0" w:color="auto"/>
              <w:bottom w:val="single" w:sz="4" w:space="0" w:color="auto"/>
              <w:right w:val="single" w:sz="4" w:space="0" w:color="auto"/>
            </w:tcBorders>
            <w:vAlign w:val="center"/>
          </w:tcPr>
          <w:p w:rsidR="00B56487" w:rsidRPr="005B30D2" w:rsidRDefault="00B56487" w:rsidP="00B56487">
            <w:pPr>
              <w:pStyle w:val="20"/>
              <w:shd w:val="clear" w:color="auto" w:fill="auto"/>
              <w:spacing w:before="0" w:line="240" w:lineRule="auto"/>
              <w:ind w:firstLine="0"/>
              <w:jc w:val="center"/>
              <w:rPr>
                <w:sz w:val="28"/>
                <w:szCs w:val="28"/>
                <w:lang w:val="uk-UA" w:eastAsia="en-US"/>
              </w:rPr>
            </w:pPr>
          </w:p>
        </w:tc>
      </w:tr>
      <w:tr w:rsidR="00030AEA" w:rsidRPr="003725CF" w:rsidTr="00B56487">
        <w:trPr>
          <w:trHeight w:val="75"/>
        </w:trPr>
        <w:tc>
          <w:tcPr>
            <w:tcW w:w="627" w:type="dxa"/>
            <w:tcBorders>
              <w:left w:val="single" w:sz="4" w:space="0" w:color="auto"/>
              <w:right w:val="single" w:sz="4" w:space="0" w:color="auto"/>
            </w:tcBorders>
            <w:vAlign w:val="center"/>
          </w:tcPr>
          <w:p w:rsidR="00030AEA" w:rsidRPr="005B30D2" w:rsidRDefault="00030AEA" w:rsidP="00B56487">
            <w:pPr>
              <w:pStyle w:val="20"/>
              <w:shd w:val="clear" w:color="auto" w:fill="auto"/>
              <w:spacing w:before="0" w:line="240" w:lineRule="auto"/>
              <w:ind w:firstLine="0"/>
              <w:jc w:val="left"/>
              <w:rPr>
                <w:sz w:val="28"/>
                <w:szCs w:val="28"/>
                <w:lang w:val="uk-UA"/>
              </w:rPr>
            </w:pPr>
            <w:r>
              <w:rPr>
                <w:sz w:val="28"/>
                <w:szCs w:val="28"/>
                <w:lang w:val="uk-UA"/>
              </w:rPr>
              <w:t>11</w:t>
            </w:r>
          </w:p>
        </w:tc>
        <w:tc>
          <w:tcPr>
            <w:tcW w:w="3731" w:type="dxa"/>
            <w:tcBorders>
              <w:left w:val="single" w:sz="4" w:space="0" w:color="auto"/>
              <w:right w:val="single" w:sz="4" w:space="0" w:color="auto"/>
            </w:tcBorders>
            <w:vAlign w:val="center"/>
          </w:tcPr>
          <w:p w:rsidR="00030AEA" w:rsidRPr="00BB6362" w:rsidRDefault="00030AEA" w:rsidP="00B56487">
            <w:pPr>
              <w:pStyle w:val="20"/>
              <w:shd w:val="clear" w:color="auto" w:fill="auto"/>
              <w:spacing w:before="0" w:line="240" w:lineRule="auto"/>
              <w:ind w:firstLine="0"/>
              <w:jc w:val="left"/>
              <w:rPr>
                <w:sz w:val="28"/>
                <w:szCs w:val="28"/>
                <w:lang w:val="uk-UA"/>
              </w:rPr>
            </w:pPr>
            <w:r>
              <w:rPr>
                <w:sz w:val="28"/>
                <w:szCs w:val="28"/>
                <w:lang w:val="uk-UA"/>
              </w:rPr>
              <w:t>Очікувані результати виконання</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030AEA" w:rsidRPr="00B56487" w:rsidRDefault="00B56487" w:rsidP="00B56487">
            <w:pPr>
              <w:ind w:firstLine="37"/>
              <w:jc w:val="both"/>
              <w:rPr>
                <w:rStyle w:val="12"/>
                <w:rFonts w:eastAsia="Lucida Sans Unicode"/>
                <w:sz w:val="28"/>
                <w:szCs w:val="28"/>
              </w:rPr>
            </w:pPr>
            <w:r>
              <w:rPr>
                <w:rFonts w:ascii="Times New Roman" w:eastAsia="Times New Roman" w:hAnsi="Times New Roman"/>
                <w:color w:val="000000"/>
                <w:sz w:val="28"/>
                <w:szCs w:val="28"/>
                <w:lang w:val="uk-UA" w:eastAsia="ru-RU"/>
              </w:rPr>
              <w:t>Забезпечення права на</w:t>
            </w:r>
            <w:r w:rsidRPr="00B56487">
              <w:rPr>
                <w:rFonts w:ascii="Times New Roman" w:eastAsia="Times New Roman" w:hAnsi="Times New Roman"/>
                <w:color w:val="000000"/>
                <w:sz w:val="28"/>
                <w:szCs w:val="28"/>
                <w:lang w:val="uk-UA" w:eastAsia="ru-RU"/>
              </w:rPr>
              <w:t xml:space="preserve"> надання пільг за послуги зв`язку  пільгових категорій </w:t>
            </w:r>
            <w:r w:rsidR="00594720" w:rsidRPr="00594720">
              <w:rPr>
                <w:rFonts w:ascii="Times New Roman" w:eastAsia="Times New Roman" w:hAnsi="Times New Roman"/>
                <w:color w:val="000000"/>
                <w:sz w:val="28"/>
                <w:szCs w:val="28"/>
                <w:lang w:val="uk-UA" w:eastAsia="ru-RU"/>
              </w:rPr>
              <w:t xml:space="preserve"> </w:t>
            </w:r>
            <w:r w:rsidR="00594720">
              <w:rPr>
                <w:rFonts w:ascii="Times New Roman" w:eastAsia="Times New Roman" w:hAnsi="Times New Roman"/>
                <w:color w:val="000000"/>
                <w:sz w:val="28"/>
                <w:szCs w:val="28"/>
                <w:lang w:val="uk-UA" w:eastAsia="ru-RU"/>
              </w:rPr>
              <w:t xml:space="preserve">громадян </w:t>
            </w:r>
            <w:r>
              <w:rPr>
                <w:rFonts w:ascii="Times New Roman" w:eastAsia="Times New Roman" w:hAnsi="Times New Roman"/>
                <w:color w:val="000000"/>
                <w:sz w:val="28"/>
                <w:szCs w:val="28"/>
                <w:lang w:val="uk-UA" w:eastAsia="ru-RU"/>
              </w:rPr>
              <w:t>Фонтанської</w:t>
            </w:r>
            <w:r w:rsidRPr="00B56487">
              <w:rPr>
                <w:rFonts w:ascii="Times New Roman" w:eastAsia="Times New Roman" w:hAnsi="Times New Roman"/>
                <w:color w:val="000000"/>
                <w:sz w:val="28"/>
                <w:szCs w:val="28"/>
                <w:lang w:val="uk-UA" w:eastAsia="ru-RU"/>
              </w:rPr>
              <w:t xml:space="preserve"> сільської ради, що в свою чергу забезпечить зменшення </w:t>
            </w:r>
            <w:r w:rsidRPr="008C15FF">
              <w:rPr>
                <w:rFonts w:ascii="Times New Roman" w:eastAsia="Times New Roman" w:hAnsi="Times New Roman"/>
                <w:color w:val="000000"/>
                <w:sz w:val="28"/>
                <w:szCs w:val="28"/>
                <w:lang w:eastAsia="ru-RU"/>
              </w:rPr>
              <w:t> </w:t>
            </w:r>
            <w:r w:rsidRPr="00B56487">
              <w:rPr>
                <w:rFonts w:ascii="Times New Roman" w:eastAsia="Times New Roman" w:hAnsi="Times New Roman"/>
                <w:color w:val="000000"/>
                <w:sz w:val="28"/>
                <w:szCs w:val="28"/>
                <w:lang w:val="uk-UA" w:eastAsia="ru-RU"/>
              </w:rPr>
              <w:t>соціальної напруги в суспільстві</w:t>
            </w:r>
            <w:r>
              <w:rPr>
                <w:rFonts w:ascii="Times New Roman" w:eastAsia="Times New Roman" w:hAnsi="Times New Roman"/>
                <w:color w:val="000000"/>
                <w:sz w:val="28"/>
                <w:szCs w:val="28"/>
                <w:lang w:val="uk-UA" w:eastAsia="ru-RU"/>
              </w:rPr>
              <w:t>.</w:t>
            </w:r>
          </w:p>
        </w:tc>
      </w:tr>
      <w:tr w:rsidR="00030AEA" w:rsidRPr="005B30D2" w:rsidTr="00B56487">
        <w:trPr>
          <w:trHeight w:val="75"/>
        </w:trPr>
        <w:tc>
          <w:tcPr>
            <w:tcW w:w="627" w:type="dxa"/>
            <w:tcBorders>
              <w:left w:val="single" w:sz="4" w:space="0" w:color="auto"/>
              <w:right w:val="single" w:sz="4" w:space="0" w:color="auto"/>
            </w:tcBorders>
            <w:vAlign w:val="center"/>
          </w:tcPr>
          <w:p w:rsidR="00030AEA" w:rsidRDefault="00030AEA" w:rsidP="00B56487">
            <w:pPr>
              <w:pStyle w:val="20"/>
              <w:shd w:val="clear" w:color="auto" w:fill="auto"/>
              <w:spacing w:before="0" w:line="240" w:lineRule="auto"/>
              <w:ind w:firstLine="0"/>
              <w:jc w:val="left"/>
              <w:rPr>
                <w:sz w:val="28"/>
                <w:szCs w:val="28"/>
                <w:lang w:val="uk-UA"/>
              </w:rPr>
            </w:pPr>
            <w:r>
              <w:rPr>
                <w:sz w:val="28"/>
                <w:szCs w:val="28"/>
                <w:lang w:val="uk-UA"/>
              </w:rPr>
              <w:t>12</w:t>
            </w:r>
          </w:p>
        </w:tc>
        <w:tc>
          <w:tcPr>
            <w:tcW w:w="3731" w:type="dxa"/>
            <w:tcBorders>
              <w:left w:val="single" w:sz="4" w:space="0" w:color="auto"/>
              <w:right w:val="single" w:sz="4" w:space="0" w:color="auto"/>
            </w:tcBorders>
            <w:vAlign w:val="center"/>
          </w:tcPr>
          <w:p w:rsidR="00030AEA" w:rsidRDefault="00030AEA" w:rsidP="00B56487">
            <w:pPr>
              <w:pStyle w:val="20"/>
              <w:shd w:val="clear" w:color="auto" w:fill="auto"/>
              <w:spacing w:before="0" w:line="240" w:lineRule="auto"/>
              <w:ind w:firstLine="0"/>
              <w:jc w:val="left"/>
              <w:rPr>
                <w:sz w:val="28"/>
                <w:szCs w:val="28"/>
                <w:lang w:val="uk-UA"/>
              </w:rPr>
            </w:pPr>
            <w:r>
              <w:rPr>
                <w:sz w:val="28"/>
                <w:szCs w:val="28"/>
                <w:lang w:val="uk-UA"/>
              </w:rPr>
              <w:t>Ключові показники ефективності</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030AEA" w:rsidRPr="005B30D2" w:rsidRDefault="00030AEA" w:rsidP="00B56487">
            <w:pPr>
              <w:jc w:val="both"/>
              <w:rPr>
                <w:rStyle w:val="12"/>
                <w:rFonts w:eastAsia="Lucida Sans Unicode"/>
                <w:sz w:val="28"/>
                <w:szCs w:val="28"/>
              </w:rPr>
            </w:pPr>
            <w:r w:rsidRPr="007100CB">
              <w:rPr>
                <w:rFonts w:ascii="Times New Roman" w:eastAsia="Times New Roman" w:hAnsi="Times New Roman"/>
                <w:sz w:val="28"/>
                <w:szCs w:val="28"/>
                <w:shd w:val="clear" w:color="auto" w:fill="FFFFFF"/>
                <w:lang w:val="uk-UA" w:eastAsia="ru-RU"/>
              </w:rPr>
              <w:t xml:space="preserve">Завдяки реалізації Програми буде досягнута основна мета – покращення добробуту та якості життя мешканців </w:t>
            </w:r>
            <w:r>
              <w:rPr>
                <w:rFonts w:ascii="Times New Roman" w:eastAsia="Times New Roman" w:hAnsi="Times New Roman"/>
                <w:sz w:val="28"/>
                <w:szCs w:val="28"/>
                <w:shd w:val="clear" w:color="auto" w:fill="FFFFFF"/>
                <w:lang w:val="uk-UA" w:eastAsia="ru-RU"/>
              </w:rPr>
              <w:t>Фонтанської сільської ради</w:t>
            </w:r>
          </w:p>
        </w:tc>
      </w:tr>
    </w:tbl>
    <w:p w:rsidR="00AA0C5B" w:rsidRDefault="00AA0C5B" w:rsidP="00AA0C5B">
      <w:pPr>
        <w:shd w:val="clear" w:color="auto" w:fill="FFFFFF"/>
        <w:tabs>
          <w:tab w:val="left" w:pos="5280"/>
        </w:tabs>
        <w:spacing w:after="0" w:line="240" w:lineRule="auto"/>
        <w:jc w:val="center"/>
        <w:textAlignment w:val="baseline"/>
        <w:rPr>
          <w:rFonts w:ascii="Times New Roman" w:eastAsia="Times New Roman" w:hAnsi="Times New Roman"/>
          <w:bCs/>
          <w:color w:val="000000"/>
          <w:sz w:val="24"/>
          <w:szCs w:val="24"/>
          <w:lang w:val="uk-UA" w:eastAsia="ru-RU"/>
        </w:rPr>
      </w:pPr>
    </w:p>
    <w:p w:rsidR="008C15FF" w:rsidRPr="003F4C96" w:rsidRDefault="00AA0C5B" w:rsidP="00AA0C5B">
      <w:pPr>
        <w:shd w:val="clear" w:color="auto" w:fill="FFFFFF"/>
        <w:tabs>
          <w:tab w:val="left" w:pos="5280"/>
        </w:tabs>
        <w:spacing w:after="0" w:line="240" w:lineRule="auto"/>
        <w:jc w:val="center"/>
        <w:textAlignment w:val="baseline"/>
        <w:rPr>
          <w:rFonts w:ascii="Times New Roman" w:eastAsia="Times New Roman" w:hAnsi="Times New Roman"/>
          <w:b/>
          <w:bCs/>
          <w:color w:val="000000"/>
          <w:sz w:val="28"/>
          <w:szCs w:val="28"/>
          <w:lang w:val="uk-UA" w:eastAsia="ru-RU"/>
        </w:rPr>
      </w:pPr>
      <w:r w:rsidRPr="003F4C96">
        <w:rPr>
          <w:rFonts w:ascii="Times New Roman" w:eastAsia="Times New Roman" w:hAnsi="Times New Roman"/>
          <w:b/>
          <w:bCs/>
          <w:color w:val="000000"/>
          <w:sz w:val="28"/>
          <w:szCs w:val="28"/>
          <w:lang w:val="uk-UA" w:eastAsia="ru-RU"/>
        </w:rPr>
        <w:t>2. Загальні положення</w:t>
      </w:r>
    </w:p>
    <w:p w:rsidR="008C15FF" w:rsidRPr="008C15FF" w:rsidRDefault="008C15FF" w:rsidP="008C15FF">
      <w:pPr>
        <w:spacing w:after="0" w:line="240" w:lineRule="auto"/>
        <w:rPr>
          <w:rFonts w:ascii="Times New Roman" w:eastAsia="Times New Roman" w:hAnsi="Times New Roman"/>
          <w:sz w:val="24"/>
          <w:szCs w:val="24"/>
          <w:lang w:val="uk-UA" w:eastAsia="ru-RU"/>
        </w:rPr>
      </w:pPr>
    </w:p>
    <w:p w:rsidR="003F4C96" w:rsidRPr="003F4C96" w:rsidRDefault="00AA0C5B" w:rsidP="001F242D">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3F4C96">
        <w:rPr>
          <w:rFonts w:ascii="Times New Roman" w:hAnsi="Times New Roman"/>
          <w:sz w:val="28"/>
          <w:szCs w:val="28"/>
          <w:lang w:val="uk-UA"/>
        </w:rPr>
        <w:t>Місцева цільова програма «</w:t>
      </w:r>
      <w:r w:rsidRPr="003F4C96">
        <w:rPr>
          <w:rFonts w:ascii="Times New Roman" w:eastAsia="Times New Roman" w:hAnsi="Times New Roman"/>
          <w:bCs/>
          <w:color w:val="000000"/>
          <w:sz w:val="28"/>
          <w:szCs w:val="28"/>
          <w:lang w:val="uk-UA" w:eastAsia="ru-RU"/>
        </w:rPr>
        <w:t>відшкодування витрат на надання пільг за послуги зв`язку окремих категорій громадян Фонтанської сільської ради на 2024-2026 роки</w:t>
      </w:r>
      <w:r w:rsidRPr="003F4C96">
        <w:rPr>
          <w:rFonts w:ascii="Times New Roman" w:hAnsi="Times New Roman"/>
          <w:sz w:val="28"/>
          <w:szCs w:val="28"/>
          <w:lang w:val="uk-UA"/>
        </w:rPr>
        <w:t>» (далі – Програма)</w:t>
      </w:r>
      <w:r w:rsidR="003F4C96">
        <w:rPr>
          <w:rFonts w:ascii="Times New Roman" w:hAnsi="Times New Roman"/>
          <w:sz w:val="28"/>
          <w:szCs w:val="28"/>
          <w:lang w:val="uk-UA"/>
        </w:rPr>
        <w:t xml:space="preserve">. </w:t>
      </w:r>
      <w:r w:rsidR="003F4C96" w:rsidRPr="003F4C96">
        <w:rPr>
          <w:rFonts w:ascii="Times New Roman" w:eastAsia="Times New Roman" w:hAnsi="Times New Roman"/>
          <w:color w:val="000000"/>
          <w:sz w:val="28"/>
          <w:szCs w:val="28"/>
          <w:lang w:val="uk-UA" w:eastAsia="ru-RU"/>
        </w:rPr>
        <w:t xml:space="preserve">Програма розроблена відповідно до Бюджетного кодексу України, Закону України «Про місцеве самоврядування в Україні», </w:t>
      </w:r>
      <w:r w:rsidR="003F4C96" w:rsidRPr="008C15FF">
        <w:rPr>
          <w:rFonts w:ascii="Times New Roman" w:eastAsia="Times New Roman" w:hAnsi="Times New Roman"/>
          <w:color w:val="000000"/>
          <w:sz w:val="28"/>
          <w:szCs w:val="28"/>
          <w:lang w:eastAsia="ru-RU"/>
        </w:rPr>
        <w:t> </w:t>
      </w:r>
      <w:r w:rsidR="003F4C96" w:rsidRPr="003F4C96">
        <w:rPr>
          <w:rFonts w:ascii="Times New Roman" w:eastAsia="Times New Roman" w:hAnsi="Times New Roman"/>
          <w:color w:val="000000"/>
          <w:sz w:val="28"/>
          <w:szCs w:val="28"/>
          <w:lang w:val="uk-UA" w:eastAsia="ru-RU"/>
        </w:rPr>
        <w:t>Закону України « Про державні соціальні стандарти та державні соціальні гарантії»</w:t>
      </w:r>
      <w:r w:rsidR="003F4C96">
        <w:rPr>
          <w:rFonts w:ascii="Times New Roman" w:eastAsia="Times New Roman" w:hAnsi="Times New Roman"/>
          <w:color w:val="000000"/>
          <w:sz w:val="28"/>
          <w:szCs w:val="28"/>
          <w:lang w:val="uk-UA" w:eastAsia="ru-RU"/>
        </w:rPr>
        <w:t>, Закону України «</w:t>
      </w:r>
      <w:r w:rsidR="003F4C96" w:rsidRPr="003F4C96">
        <w:rPr>
          <w:rFonts w:ascii="Times New Roman" w:eastAsia="Times New Roman" w:hAnsi="Times New Roman"/>
          <w:color w:val="000000"/>
          <w:sz w:val="28"/>
          <w:szCs w:val="28"/>
          <w:lang w:val="uk-UA" w:eastAsia="ru-RU"/>
        </w:rPr>
        <w:t>Про телекомунікації», Закону України «Про статус ветеранів війни, гарантії їх соціального захисту»,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Закону України «Про соціальний і правовий захист військовослужбовців та членів їх сімей», Закону України «Про статус і соціальний захист громадян, які постраждали внаслідок Чорнобильської катастрофи», Закону України «Про жертви нацистських переслідувань», постанови Кабінету</w:t>
      </w:r>
      <w:r w:rsidR="003F4C96" w:rsidRPr="008C15FF">
        <w:rPr>
          <w:rFonts w:ascii="Times New Roman" w:eastAsia="Times New Roman" w:hAnsi="Times New Roman"/>
          <w:color w:val="000000"/>
          <w:sz w:val="28"/>
          <w:szCs w:val="28"/>
          <w:lang w:eastAsia="ru-RU"/>
        </w:rPr>
        <w:t> </w:t>
      </w:r>
      <w:r w:rsidR="003F4C96" w:rsidRPr="003F4C96">
        <w:rPr>
          <w:rFonts w:ascii="Times New Roman" w:eastAsia="Times New Roman" w:hAnsi="Times New Roman"/>
          <w:color w:val="000000"/>
          <w:sz w:val="28"/>
          <w:szCs w:val="28"/>
          <w:lang w:val="uk-UA" w:eastAsia="ru-RU"/>
        </w:rPr>
        <w:t xml:space="preserve"> Міністрів України від 29 січня 2003 року № 117 «Про Єдиний державний автоматизований реєстр осіб, які мають право на пільги».</w:t>
      </w:r>
    </w:p>
    <w:p w:rsidR="003F4C96" w:rsidRDefault="003F4C96" w:rsidP="003F4C96">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Програма передбачає в</w:t>
      </w:r>
      <w:r w:rsidRPr="003F4C96">
        <w:rPr>
          <w:rFonts w:ascii="Times New Roman" w:eastAsia="Times New Roman" w:hAnsi="Times New Roman"/>
          <w:color w:val="000000"/>
          <w:sz w:val="28"/>
          <w:szCs w:val="28"/>
          <w:lang w:val="uk-UA" w:eastAsia="ru-RU"/>
        </w:rPr>
        <w:t>життя системних заходів щодо соціальної підтримки пільгових категорій населення дозволить підняти рівень соціальної захищеності окремих категорій громадян.</w:t>
      </w:r>
    </w:p>
    <w:p w:rsidR="001F242D" w:rsidRDefault="00AA0C5B" w:rsidP="001F242D">
      <w:pPr>
        <w:ind w:firstLine="567"/>
        <w:jc w:val="both"/>
        <w:rPr>
          <w:rFonts w:ascii="Times New Roman" w:hAnsi="Times New Roman"/>
          <w:sz w:val="28"/>
          <w:szCs w:val="28"/>
          <w:lang w:val="uk-UA"/>
        </w:rPr>
      </w:pPr>
      <w:r w:rsidRPr="001F242D">
        <w:rPr>
          <w:rFonts w:ascii="Times New Roman" w:hAnsi="Times New Roman"/>
          <w:sz w:val="28"/>
          <w:szCs w:val="28"/>
          <w:lang w:val="uk-UA"/>
        </w:rPr>
        <w:t>Програма поширює свою дію на громадян України, постійне місце проживання яких на території Фонтанської сільської ради, зареєстровано у встан</w:t>
      </w:r>
      <w:r w:rsidR="001F242D" w:rsidRPr="001F242D">
        <w:rPr>
          <w:rFonts w:ascii="Times New Roman" w:hAnsi="Times New Roman"/>
          <w:sz w:val="28"/>
          <w:szCs w:val="28"/>
          <w:lang w:val="uk-UA"/>
        </w:rPr>
        <w:t>овленому законодавством порядку.</w:t>
      </w:r>
    </w:p>
    <w:p w:rsidR="001F242D" w:rsidRDefault="001F242D" w:rsidP="001F242D">
      <w:pPr>
        <w:ind w:firstLine="851"/>
        <w:jc w:val="both"/>
        <w:rPr>
          <w:rFonts w:ascii="Times New Roman" w:hAnsi="Times New Roman"/>
          <w:sz w:val="28"/>
          <w:szCs w:val="28"/>
          <w:lang w:val="uk-UA"/>
        </w:rPr>
      </w:pPr>
    </w:p>
    <w:p w:rsidR="008C15FF" w:rsidRPr="001F242D" w:rsidRDefault="001F242D" w:rsidP="001F242D">
      <w:pPr>
        <w:ind w:firstLine="851"/>
        <w:jc w:val="both"/>
        <w:rPr>
          <w:rFonts w:ascii="Times New Roman" w:eastAsia="Times New Roman" w:hAnsi="Times New Roman"/>
          <w:b/>
          <w:bCs/>
          <w:color w:val="000000"/>
          <w:sz w:val="28"/>
          <w:szCs w:val="28"/>
          <w:lang w:val="uk-UA" w:eastAsia="ru-RU"/>
        </w:rPr>
      </w:pPr>
      <w:r w:rsidRPr="001F242D">
        <w:rPr>
          <w:rFonts w:ascii="Times New Roman" w:hAnsi="Times New Roman"/>
          <w:b/>
          <w:sz w:val="28"/>
          <w:szCs w:val="28"/>
          <w:lang w:val="uk-UA"/>
        </w:rPr>
        <w:t xml:space="preserve">3. </w:t>
      </w:r>
      <w:r w:rsidR="008C15FF" w:rsidRPr="001F242D">
        <w:rPr>
          <w:rFonts w:ascii="Times New Roman" w:eastAsia="Times New Roman" w:hAnsi="Times New Roman"/>
          <w:b/>
          <w:bCs/>
          <w:color w:val="000000"/>
          <w:sz w:val="28"/>
          <w:szCs w:val="28"/>
          <w:lang w:val="uk-UA" w:eastAsia="ru-RU"/>
        </w:rPr>
        <w:t xml:space="preserve">Визначення проблеми на </w:t>
      </w:r>
      <w:proofErr w:type="spellStart"/>
      <w:r w:rsidR="008C15FF" w:rsidRPr="001F242D">
        <w:rPr>
          <w:rFonts w:ascii="Times New Roman" w:eastAsia="Times New Roman" w:hAnsi="Times New Roman"/>
          <w:b/>
          <w:bCs/>
          <w:color w:val="000000"/>
          <w:sz w:val="28"/>
          <w:szCs w:val="28"/>
          <w:lang w:val="uk-UA" w:eastAsia="ru-RU"/>
        </w:rPr>
        <w:t>розв</w:t>
      </w:r>
      <w:proofErr w:type="spellEnd"/>
      <w:r w:rsidR="008C15FF" w:rsidRPr="001F242D">
        <w:rPr>
          <w:rFonts w:ascii="Times New Roman" w:eastAsia="Times New Roman" w:hAnsi="Times New Roman"/>
          <w:b/>
          <w:bCs/>
          <w:color w:val="000000"/>
          <w:sz w:val="28"/>
          <w:szCs w:val="28"/>
          <w:lang w:eastAsia="ru-RU"/>
        </w:rPr>
        <w:t>`</w:t>
      </w:r>
      <w:proofErr w:type="spellStart"/>
      <w:r w:rsidR="008C15FF" w:rsidRPr="001F242D">
        <w:rPr>
          <w:rFonts w:ascii="Times New Roman" w:eastAsia="Times New Roman" w:hAnsi="Times New Roman"/>
          <w:b/>
          <w:bCs/>
          <w:color w:val="000000"/>
          <w:sz w:val="28"/>
          <w:szCs w:val="28"/>
          <w:lang w:val="uk-UA" w:eastAsia="ru-RU"/>
        </w:rPr>
        <w:t>язання</w:t>
      </w:r>
      <w:proofErr w:type="spellEnd"/>
      <w:r w:rsidR="008C15FF" w:rsidRPr="001F242D">
        <w:rPr>
          <w:rFonts w:ascii="Times New Roman" w:eastAsia="Times New Roman" w:hAnsi="Times New Roman"/>
          <w:b/>
          <w:bCs/>
          <w:color w:val="000000"/>
          <w:sz w:val="28"/>
          <w:szCs w:val="28"/>
          <w:lang w:val="uk-UA" w:eastAsia="ru-RU"/>
        </w:rPr>
        <w:t xml:space="preserve"> якої спрямована Програма</w:t>
      </w:r>
    </w:p>
    <w:p w:rsidR="00EE4AA6" w:rsidRDefault="00EE4AA6" w:rsidP="00EE4AA6">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Конституція</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України</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гарантує</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соціальний</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захист</w:t>
      </w:r>
      <w:proofErr w:type="spellEnd"/>
      <w:r w:rsidR="008C15FF" w:rsidRPr="008C15FF">
        <w:rPr>
          <w:rFonts w:ascii="Times New Roman" w:eastAsia="Times New Roman" w:hAnsi="Times New Roman"/>
          <w:color w:val="000000"/>
          <w:sz w:val="28"/>
          <w:szCs w:val="28"/>
          <w:lang w:eastAsia="ru-RU"/>
        </w:rPr>
        <w:t xml:space="preserve"> і </w:t>
      </w:r>
      <w:proofErr w:type="spellStart"/>
      <w:r w:rsidR="008C15FF" w:rsidRPr="008C15FF">
        <w:rPr>
          <w:rFonts w:ascii="Times New Roman" w:eastAsia="Times New Roman" w:hAnsi="Times New Roman"/>
          <w:color w:val="000000"/>
          <w:sz w:val="28"/>
          <w:szCs w:val="28"/>
          <w:lang w:eastAsia="ru-RU"/>
        </w:rPr>
        <w:t>гідний</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рівень</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життя</w:t>
      </w:r>
      <w:proofErr w:type="spellEnd"/>
      <w:r w:rsidR="008C15FF" w:rsidRPr="008C15FF">
        <w:rPr>
          <w:rFonts w:ascii="Times New Roman" w:eastAsia="Times New Roman" w:hAnsi="Times New Roman"/>
          <w:color w:val="000000"/>
          <w:sz w:val="28"/>
          <w:szCs w:val="28"/>
          <w:lang w:eastAsia="ru-RU"/>
        </w:rPr>
        <w:t xml:space="preserve"> кожному </w:t>
      </w:r>
      <w:proofErr w:type="spellStart"/>
      <w:r w:rsidR="008C15FF" w:rsidRPr="008C15FF">
        <w:rPr>
          <w:rFonts w:ascii="Times New Roman" w:eastAsia="Times New Roman" w:hAnsi="Times New Roman"/>
          <w:color w:val="000000"/>
          <w:sz w:val="28"/>
          <w:szCs w:val="28"/>
          <w:lang w:eastAsia="ru-RU"/>
        </w:rPr>
        <w:t>громадянину</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України</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Соціальний</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захист</w:t>
      </w:r>
      <w:proofErr w:type="spellEnd"/>
      <w:r w:rsidR="008C15FF" w:rsidRPr="008C15FF">
        <w:rPr>
          <w:rFonts w:ascii="Times New Roman" w:eastAsia="Times New Roman" w:hAnsi="Times New Roman"/>
          <w:color w:val="000000"/>
          <w:sz w:val="28"/>
          <w:szCs w:val="28"/>
          <w:lang w:eastAsia="ru-RU"/>
        </w:rPr>
        <w:t xml:space="preserve"> – один з </w:t>
      </w:r>
      <w:proofErr w:type="spellStart"/>
      <w:r w:rsidR="008C15FF" w:rsidRPr="008C15FF">
        <w:rPr>
          <w:rFonts w:ascii="Times New Roman" w:eastAsia="Times New Roman" w:hAnsi="Times New Roman"/>
          <w:color w:val="000000"/>
          <w:sz w:val="28"/>
          <w:szCs w:val="28"/>
          <w:lang w:eastAsia="ru-RU"/>
        </w:rPr>
        <w:t>суттєвих</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механізмів</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подолання</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бідності</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підтримка</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соціально</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незахищених</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верств</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населення</w:t>
      </w:r>
      <w:proofErr w:type="spellEnd"/>
      <w:r w:rsidR="008C15FF" w:rsidRPr="008C15FF">
        <w:rPr>
          <w:rFonts w:ascii="Times New Roman" w:eastAsia="Times New Roman" w:hAnsi="Times New Roman"/>
          <w:color w:val="000000"/>
          <w:sz w:val="28"/>
          <w:szCs w:val="28"/>
          <w:lang w:eastAsia="ru-RU"/>
        </w:rPr>
        <w:t xml:space="preserve"> та </w:t>
      </w:r>
      <w:proofErr w:type="spellStart"/>
      <w:r w:rsidR="008C15FF" w:rsidRPr="008C15FF">
        <w:rPr>
          <w:rFonts w:ascii="Times New Roman" w:eastAsia="Times New Roman" w:hAnsi="Times New Roman"/>
          <w:color w:val="000000"/>
          <w:sz w:val="28"/>
          <w:szCs w:val="28"/>
          <w:lang w:eastAsia="ru-RU"/>
        </w:rPr>
        <w:t>надання</w:t>
      </w:r>
      <w:proofErr w:type="spellEnd"/>
      <w:r w:rsidR="008C15FF" w:rsidRPr="008C15FF">
        <w:rPr>
          <w:rFonts w:ascii="Times New Roman" w:eastAsia="Times New Roman" w:hAnsi="Times New Roman"/>
          <w:color w:val="000000"/>
          <w:sz w:val="28"/>
          <w:szCs w:val="28"/>
          <w:lang w:eastAsia="ru-RU"/>
        </w:rPr>
        <w:t xml:space="preserve"> </w:t>
      </w:r>
      <w:proofErr w:type="spellStart"/>
      <w:proofErr w:type="gramStart"/>
      <w:r w:rsidR="008C15FF" w:rsidRPr="008C15FF">
        <w:rPr>
          <w:rFonts w:ascii="Times New Roman" w:eastAsia="Times New Roman" w:hAnsi="Times New Roman"/>
          <w:color w:val="000000"/>
          <w:sz w:val="28"/>
          <w:szCs w:val="28"/>
          <w:lang w:eastAsia="ru-RU"/>
        </w:rPr>
        <w:t>пільг</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громадянам</w:t>
      </w:r>
      <w:proofErr w:type="spellEnd"/>
      <w:proofErr w:type="gram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які</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відповідно</w:t>
      </w:r>
      <w:proofErr w:type="spellEnd"/>
      <w:r w:rsidR="008C15FF" w:rsidRPr="008C15FF">
        <w:rPr>
          <w:rFonts w:ascii="Times New Roman" w:eastAsia="Times New Roman" w:hAnsi="Times New Roman"/>
          <w:color w:val="000000"/>
          <w:sz w:val="28"/>
          <w:szCs w:val="28"/>
          <w:lang w:eastAsia="ru-RU"/>
        </w:rPr>
        <w:t xml:space="preserve"> до чинного </w:t>
      </w:r>
      <w:proofErr w:type="spellStart"/>
      <w:r w:rsidR="008C15FF" w:rsidRPr="008C15FF">
        <w:rPr>
          <w:rFonts w:ascii="Times New Roman" w:eastAsia="Times New Roman" w:hAnsi="Times New Roman"/>
          <w:color w:val="000000"/>
          <w:sz w:val="28"/>
          <w:szCs w:val="28"/>
          <w:lang w:eastAsia="ru-RU"/>
        </w:rPr>
        <w:t>законодавства</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України</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мають</w:t>
      </w:r>
      <w:proofErr w:type="spellEnd"/>
      <w:r w:rsidR="008C15FF" w:rsidRPr="008C15FF">
        <w:rPr>
          <w:rFonts w:ascii="Times New Roman" w:eastAsia="Times New Roman" w:hAnsi="Times New Roman"/>
          <w:color w:val="000000"/>
          <w:sz w:val="28"/>
          <w:szCs w:val="28"/>
          <w:lang w:eastAsia="ru-RU"/>
        </w:rPr>
        <w:t xml:space="preserve"> </w:t>
      </w:r>
      <w:proofErr w:type="spellStart"/>
      <w:r w:rsidR="008C15FF" w:rsidRPr="008C15FF">
        <w:rPr>
          <w:rFonts w:ascii="Times New Roman" w:eastAsia="Times New Roman" w:hAnsi="Times New Roman"/>
          <w:color w:val="000000"/>
          <w:sz w:val="28"/>
          <w:szCs w:val="28"/>
          <w:lang w:eastAsia="ru-RU"/>
        </w:rPr>
        <w:t>таке</w:t>
      </w:r>
      <w:proofErr w:type="spellEnd"/>
      <w:r w:rsidR="008C15FF" w:rsidRPr="008C15FF">
        <w:rPr>
          <w:rFonts w:ascii="Times New Roman" w:eastAsia="Times New Roman" w:hAnsi="Times New Roman"/>
          <w:color w:val="000000"/>
          <w:sz w:val="28"/>
          <w:szCs w:val="28"/>
          <w:lang w:eastAsia="ru-RU"/>
        </w:rPr>
        <w:t xml:space="preserve"> право.</w:t>
      </w:r>
    </w:p>
    <w:p w:rsidR="00EE4AA6" w:rsidRDefault="008C15FF" w:rsidP="00EE4AA6">
      <w:pPr>
        <w:shd w:val="clear" w:color="auto" w:fill="FFFFFF"/>
        <w:spacing w:after="0" w:line="240" w:lineRule="auto"/>
        <w:ind w:firstLine="567"/>
        <w:jc w:val="both"/>
        <w:rPr>
          <w:rFonts w:ascii="Times New Roman" w:eastAsia="Times New Roman" w:hAnsi="Times New Roman"/>
          <w:color w:val="000000"/>
          <w:sz w:val="28"/>
          <w:szCs w:val="28"/>
          <w:lang w:eastAsia="ru-RU"/>
        </w:rPr>
      </w:pPr>
      <w:proofErr w:type="spellStart"/>
      <w:r w:rsidRPr="008C15FF">
        <w:rPr>
          <w:rFonts w:ascii="Times New Roman" w:eastAsia="Times New Roman" w:hAnsi="Times New Roman"/>
          <w:color w:val="000000"/>
          <w:sz w:val="28"/>
          <w:szCs w:val="28"/>
          <w:lang w:eastAsia="ru-RU"/>
        </w:rPr>
        <w:t>Незважаючи</w:t>
      </w:r>
      <w:proofErr w:type="spellEnd"/>
      <w:r w:rsidRPr="008C15FF">
        <w:rPr>
          <w:rFonts w:ascii="Times New Roman" w:eastAsia="Times New Roman" w:hAnsi="Times New Roman"/>
          <w:color w:val="000000"/>
          <w:sz w:val="28"/>
          <w:szCs w:val="28"/>
          <w:lang w:eastAsia="ru-RU"/>
        </w:rPr>
        <w:t xml:space="preserve"> на те, </w:t>
      </w:r>
      <w:proofErr w:type="spellStart"/>
      <w:r w:rsidRPr="008C15FF">
        <w:rPr>
          <w:rFonts w:ascii="Times New Roman" w:eastAsia="Times New Roman" w:hAnsi="Times New Roman"/>
          <w:color w:val="000000"/>
          <w:sz w:val="28"/>
          <w:szCs w:val="28"/>
          <w:lang w:eastAsia="ru-RU"/>
        </w:rPr>
        <w:t>що</w:t>
      </w:r>
      <w:proofErr w:type="spellEnd"/>
      <w:r w:rsidRPr="008C15FF">
        <w:rPr>
          <w:rFonts w:ascii="Times New Roman" w:eastAsia="Times New Roman" w:hAnsi="Times New Roman"/>
          <w:color w:val="000000"/>
          <w:sz w:val="28"/>
          <w:szCs w:val="28"/>
          <w:lang w:eastAsia="ru-RU"/>
        </w:rPr>
        <w:t xml:space="preserve"> держава </w:t>
      </w:r>
      <w:proofErr w:type="spellStart"/>
      <w:r w:rsidRPr="008C15FF">
        <w:rPr>
          <w:rFonts w:ascii="Times New Roman" w:eastAsia="Times New Roman" w:hAnsi="Times New Roman"/>
          <w:color w:val="000000"/>
          <w:sz w:val="28"/>
          <w:szCs w:val="28"/>
          <w:lang w:eastAsia="ru-RU"/>
        </w:rPr>
        <w:t>докладає</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зусиль</w:t>
      </w:r>
      <w:proofErr w:type="spellEnd"/>
      <w:r w:rsidRPr="008C15FF">
        <w:rPr>
          <w:rFonts w:ascii="Times New Roman" w:eastAsia="Times New Roman" w:hAnsi="Times New Roman"/>
          <w:color w:val="000000"/>
          <w:sz w:val="28"/>
          <w:szCs w:val="28"/>
          <w:lang w:eastAsia="ru-RU"/>
        </w:rPr>
        <w:t xml:space="preserve"> по </w:t>
      </w:r>
      <w:proofErr w:type="spellStart"/>
      <w:r w:rsidRPr="008C15FF">
        <w:rPr>
          <w:rFonts w:ascii="Times New Roman" w:eastAsia="Times New Roman" w:hAnsi="Times New Roman"/>
          <w:color w:val="000000"/>
          <w:sz w:val="28"/>
          <w:szCs w:val="28"/>
          <w:lang w:eastAsia="ru-RU"/>
        </w:rPr>
        <w:t>соціальному</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захисту</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осіб</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які</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перебувають</w:t>
      </w:r>
      <w:proofErr w:type="spellEnd"/>
      <w:r w:rsidRPr="008C15FF">
        <w:rPr>
          <w:rFonts w:ascii="Times New Roman" w:eastAsia="Times New Roman" w:hAnsi="Times New Roman"/>
          <w:color w:val="000000"/>
          <w:sz w:val="28"/>
          <w:szCs w:val="28"/>
          <w:lang w:eastAsia="ru-RU"/>
        </w:rPr>
        <w:t xml:space="preserve"> у </w:t>
      </w:r>
      <w:proofErr w:type="spellStart"/>
      <w:r w:rsidRPr="008C15FF">
        <w:rPr>
          <w:rFonts w:ascii="Times New Roman" w:eastAsia="Times New Roman" w:hAnsi="Times New Roman"/>
          <w:color w:val="000000"/>
          <w:sz w:val="28"/>
          <w:szCs w:val="28"/>
          <w:lang w:eastAsia="ru-RU"/>
        </w:rPr>
        <w:t>складних</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життєвих</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обставинах</w:t>
      </w:r>
      <w:proofErr w:type="spellEnd"/>
      <w:r w:rsidRPr="008C15FF">
        <w:rPr>
          <w:rFonts w:ascii="Times New Roman" w:eastAsia="Times New Roman" w:hAnsi="Times New Roman"/>
          <w:color w:val="000000"/>
          <w:sz w:val="28"/>
          <w:szCs w:val="28"/>
          <w:lang w:eastAsia="ru-RU"/>
        </w:rPr>
        <w:t xml:space="preserve"> та </w:t>
      </w:r>
      <w:proofErr w:type="spellStart"/>
      <w:r w:rsidRPr="008C15FF">
        <w:rPr>
          <w:rFonts w:ascii="Times New Roman" w:eastAsia="Times New Roman" w:hAnsi="Times New Roman"/>
          <w:color w:val="000000"/>
          <w:sz w:val="28"/>
          <w:szCs w:val="28"/>
          <w:lang w:eastAsia="ru-RU"/>
        </w:rPr>
        <w:t>потребують</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допомоги</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залишається</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ще</w:t>
      </w:r>
      <w:proofErr w:type="spellEnd"/>
      <w:r w:rsidRPr="008C15FF">
        <w:rPr>
          <w:rFonts w:ascii="Times New Roman" w:eastAsia="Times New Roman" w:hAnsi="Times New Roman"/>
          <w:color w:val="000000"/>
          <w:sz w:val="28"/>
          <w:szCs w:val="28"/>
          <w:lang w:eastAsia="ru-RU"/>
        </w:rPr>
        <w:t xml:space="preserve"> ряд проблем, </w:t>
      </w:r>
      <w:proofErr w:type="spellStart"/>
      <w:r w:rsidRPr="008C15FF">
        <w:rPr>
          <w:rFonts w:ascii="Times New Roman" w:eastAsia="Times New Roman" w:hAnsi="Times New Roman"/>
          <w:color w:val="000000"/>
          <w:sz w:val="28"/>
          <w:szCs w:val="28"/>
          <w:lang w:eastAsia="ru-RU"/>
        </w:rPr>
        <w:t>які</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потребують</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розв’язання</w:t>
      </w:r>
      <w:proofErr w:type="spellEnd"/>
      <w:r w:rsidRPr="008C15FF">
        <w:rPr>
          <w:rFonts w:ascii="Times New Roman" w:eastAsia="Times New Roman" w:hAnsi="Times New Roman"/>
          <w:color w:val="000000"/>
          <w:sz w:val="28"/>
          <w:szCs w:val="28"/>
          <w:lang w:eastAsia="ru-RU"/>
        </w:rPr>
        <w:t xml:space="preserve"> на </w:t>
      </w:r>
      <w:proofErr w:type="spellStart"/>
      <w:r w:rsidRPr="008C15FF">
        <w:rPr>
          <w:rFonts w:ascii="Times New Roman" w:eastAsia="Times New Roman" w:hAnsi="Times New Roman"/>
          <w:color w:val="000000"/>
          <w:sz w:val="28"/>
          <w:szCs w:val="28"/>
          <w:lang w:eastAsia="ru-RU"/>
        </w:rPr>
        <w:t>місцевому</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рівні</w:t>
      </w:r>
      <w:proofErr w:type="spellEnd"/>
      <w:r w:rsidRPr="008C15FF">
        <w:rPr>
          <w:rFonts w:ascii="Times New Roman" w:eastAsia="Times New Roman" w:hAnsi="Times New Roman"/>
          <w:color w:val="000000"/>
          <w:sz w:val="28"/>
          <w:szCs w:val="28"/>
          <w:lang w:eastAsia="ru-RU"/>
        </w:rPr>
        <w:t xml:space="preserve">, в тому </w:t>
      </w:r>
      <w:proofErr w:type="spellStart"/>
      <w:r w:rsidRPr="008C15FF">
        <w:rPr>
          <w:rFonts w:ascii="Times New Roman" w:eastAsia="Times New Roman" w:hAnsi="Times New Roman"/>
          <w:color w:val="000000"/>
          <w:sz w:val="28"/>
          <w:szCs w:val="28"/>
          <w:lang w:eastAsia="ru-RU"/>
        </w:rPr>
        <w:t>числі</w:t>
      </w:r>
      <w:proofErr w:type="spellEnd"/>
      <w:r w:rsidRPr="008C15FF">
        <w:rPr>
          <w:rFonts w:ascii="Times New Roman" w:eastAsia="Times New Roman" w:hAnsi="Times New Roman"/>
          <w:color w:val="000000"/>
          <w:sz w:val="28"/>
          <w:szCs w:val="28"/>
          <w:lang w:eastAsia="ru-RU"/>
        </w:rPr>
        <w:t xml:space="preserve"> і за </w:t>
      </w:r>
      <w:proofErr w:type="spellStart"/>
      <w:r w:rsidRPr="008C15FF">
        <w:rPr>
          <w:rFonts w:ascii="Times New Roman" w:eastAsia="Times New Roman" w:hAnsi="Times New Roman"/>
          <w:color w:val="000000"/>
          <w:sz w:val="28"/>
          <w:szCs w:val="28"/>
          <w:lang w:eastAsia="ru-RU"/>
        </w:rPr>
        <w:t>рахунок</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місцевих</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бюджетів</w:t>
      </w:r>
      <w:proofErr w:type="spellEnd"/>
      <w:r w:rsidRPr="008C15FF">
        <w:rPr>
          <w:rFonts w:ascii="Times New Roman" w:eastAsia="Times New Roman" w:hAnsi="Times New Roman"/>
          <w:color w:val="000000"/>
          <w:sz w:val="28"/>
          <w:szCs w:val="28"/>
          <w:lang w:eastAsia="ru-RU"/>
        </w:rPr>
        <w:t>.</w:t>
      </w:r>
    </w:p>
    <w:p w:rsidR="00EE4AA6" w:rsidRPr="00C54E8D" w:rsidRDefault="008C15FF" w:rsidP="00EE4AA6">
      <w:pPr>
        <w:shd w:val="clear" w:color="auto" w:fill="FFFFFF"/>
        <w:spacing w:after="0" w:line="240" w:lineRule="auto"/>
        <w:ind w:firstLine="567"/>
        <w:jc w:val="both"/>
        <w:rPr>
          <w:rFonts w:ascii="Times New Roman" w:eastAsia="Times New Roman" w:hAnsi="Times New Roman"/>
          <w:color w:val="000000"/>
          <w:sz w:val="28"/>
          <w:szCs w:val="28"/>
          <w:lang w:eastAsia="ru-RU"/>
        </w:rPr>
      </w:pPr>
      <w:proofErr w:type="spellStart"/>
      <w:r w:rsidRPr="00C54E8D">
        <w:rPr>
          <w:rFonts w:ascii="Times New Roman" w:eastAsia="Times New Roman" w:hAnsi="Times New Roman"/>
          <w:color w:val="000000"/>
          <w:sz w:val="28"/>
          <w:szCs w:val="28"/>
          <w:lang w:eastAsia="ru-RU"/>
        </w:rPr>
        <w:t>Відповідно</w:t>
      </w:r>
      <w:proofErr w:type="spellEnd"/>
      <w:r w:rsidRPr="00C54E8D">
        <w:rPr>
          <w:rFonts w:ascii="Times New Roman" w:eastAsia="Times New Roman" w:hAnsi="Times New Roman"/>
          <w:color w:val="000000"/>
          <w:sz w:val="28"/>
          <w:szCs w:val="28"/>
          <w:lang w:eastAsia="ru-RU"/>
        </w:rPr>
        <w:t xml:space="preserve"> до </w:t>
      </w:r>
      <w:hyperlink r:id="rId9" w:anchor="110" w:tgtFrame="_blank" w:tooltip="Про державні соціальні стандарти та державні соціальні гарантії; нормативно-правовий акт № 2017-III від 05.10.2000" w:history="1">
        <w:r w:rsidRPr="00C54E8D">
          <w:rPr>
            <w:rFonts w:ascii="Times New Roman" w:eastAsia="Times New Roman" w:hAnsi="Times New Roman"/>
            <w:color w:val="000000"/>
            <w:sz w:val="28"/>
            <w:szCs w:val="28"/>
            <w:bdr w:val="none" w:sz="0" w:space="0" w:color="auto" w:frame="1"/>
            <w:lang w:eastAsia="ru-RU"/>
          </w:rPr>
          <w:t xml:space="preserve">ст. 19 Закону </w:t>
        </w:r>
        <w:proofErr w:type="spellStart"/>
        <w:r w:rsidRPr="00C54E8D">
          <w:rPr>
            <w:rFonts w:ascii="Times New Roman" w:eastAsia="Times New Roman" w:hAnsi="Times New Roman"/>
            <w:color w:val="000000"/>
            <w:sz w:val="28"/>
            <w:szCs w:val="28"/>
            <w:bdr w:val="none" w:sz="0" w:space="0" w:color="auto" w:frame="1"/>
            <w:lang w:eastAsia="ru-RU"/>
          </w:rPr>
          <w:t>України</w:t>
        </w:r>
        <w:proofErr w:type="spellEnd"/>
        <w:r w:rsidRPr="00C54E8D">
          <w:rPr>
            <w:rFonts w:ascii="Times New Roman" w:eastAsia="Times New Roman" w:hAnsi="Times New Roman"/>
            <w:color w:val="000000"/>
            <w:sz w:val="28"/>
            <w:szCs w:val="28"/>
            <w:bdr w:val="none" w:sz="0" w:space="0" w:color="auto" w:frame="1"/>
            <w:lang w:eastAsia="ru-RU"/>
          </w:rPr>
          <w:t xml:space="preserve"> "Про </w:t>
        </w:r>
        <w:proofErr w:type="spellStart"/>
        <w:r w:rsidRPr="00C54E8D">
          <w:rPr>
            <w:rFonts w:ascii="Times New Roman" w:eastAsia="Times New Roman" w:hAnsi="Times New Roman"/>
            <w:color w:val="000000"/>
            <w:sz w:val="28"/>
            <w:szCs w:val="28"/>
            <w:bdr w:val="none" w:sz="0" w:space="0" w:color="auto" w:frame="1"/>
            <w:lang w:eastAsia="ru-RU"/>
          </w:rPr>
          <w:t>державні</w:t>
        </w:r>
        <w:proofErr w:type="spellEnd"/>
        <w:r w:rsidRPr="00C54E8D">
          <w:rPr>
            <w:rFonts w:ascii="Times New Roman" w:eastAsia="Times New Roman" w:hAnsi="Times New Roman"/>
            <w:color w:val="000000"/>
            <w:sz w:val="28"/>
            <w:szCs w:val="28"/>
            <w:bdr w:val="none" w:sz="0" w:space="0" w:color="auto" w:frame="1"/>
            <w:lang w:eastAsia="ru-RU"/>
          </w:rPr>
          <w:t xml:space="preserve"> </w:t>
        </w:r>
        <w:proofErr w:type="spellStart"/>
        <w:r w:rsidRPr="00C54E8D">
          <w:rPr>
            <w:rFonts w:ascii="Times New Roman" w:eastAsia="Times New Roman" w:hAnsi="Times New Roman"/>
            <w:color w:val="000000"/>
            <w:sz w:val="28"/>
            <w:szCs w:val="28"/>
            <w:bdr w:val="none" w:sz="0" w:space="0" w:color="auto" w:frame="1"/>
            <w:lang w:eastAsia="ru-RU"/>
          </w:rPr>
          <w:t>соціальні</w:t>
        </w:r>
        <w:proofErr w:type="spellEnd"/>
        <w:r w:rsidRPr="00C54E8D">
          <w:rPr>
            <w:rFonts w:ascii="Times New Roman" w:eastAsia="Times New Roman" w:hAnsi="Times New Roman"/>
            <w:color w:val="000000"/>
            <w:sz w:val="28"/>
            <w:szCs w:val="28"/>
            <w:bdr w:val="none" w:sz="0" w:space="0" w:color="auto" w:frame="1"/>
            <w:lang w:eastAsia="ru-RU"/>
          </w:rPr>
          <w:t xml:space="preserve"> </w:t>
        </w:r>
        <w:proofErr w:type="spellStart"/>
        <w:r w:rsidRPr="00C54E8D">
          <w:rPr>
            <w:rFonts w:ascii="Times New Roman" w:eastAsia="Times New Roman" w:hAnsi="Times New Roman"/>
            <w:color w:val="000000"/>
            <w:sz w:val="28"/>
            <w:szCs w:val="28"/>
            <w:bdr w:val="none" w:sz="0" w:space="0" w:color="auto" w:frame="1"/>
            <w:lang w:eastAsia="ru-RU"/>
          </w:rPr>
          <w:t>стандарти</w:t>
        </w:r>
        <w:proofErr w:type="spellEnd"/>
        <w:r w:rsidRPr="00C54E8D">
          <w:rPr>
            <w:rFonts w:ascii="Times New Roman" w:eastAsia="Times New Roman" w:hAnsi="Times New Roman"/>
            <w:color w:val="000000"/>
            <w:sz w:val="28"/>
            <w:szCs w:val="28"/>
            <w:bdr w:val="none" w:sz="0" w:space="0" w:color="auto" w:frame="1"/>
            <w:lang w:eastAsia="ru-RU"/>
          </w:rPr>
          <w:t xml:space="preserve"> та </w:t>
        </w:r>
        <w:proofErr w:type="spellStart"/>
        <w:r w:rsidRPr="00C54E8D">
          <w:rPr>
            <w:rFonts w:ascii="Times New Roman" w:eastAsia="Times New Roman" w:hAnsi="Times New Roman"/>
            <w:color w:val="000000"/>
            <w:sz w:val="28"/>
            <w:szCs w:val="28"/>
            <w:bdr w:val="none" w:sz="0" w:space="0" w:color="auto" w:frame="1"/>
            <w:lang w:eastAsia="ru-RU"/>
          </w:rPr>
          <w:t>державні</w:t>
        </w:r>
        <w:proofErr w:type="spellEnd"/>
        <w:r w:rsidRPr="00C54E8D">
          <w:rPr>
            <w:rFonts w:ascii="Times New Roman" w:eastAsia="Times New Roman" w:hAnsi="Times New Roman"/>
            <w:color w:val="000000"/>
            <w:sz w:val="28"/>
            <w:szCs w:val="28"/>
            <w:bdr w:val="none" w:sz="0" w:space="0" w:color="auto" w:frame="1"/>
            <w:lang w:eastAsia="ru-RU"/>
          </w:rPr>
          <w:t xml:space="preserve"> </w:t>
        </w:r>
        <w:proofErr w:type="spellStart"/>
        <w:r w:rsidRPr="00C54E8D">
          <w:rPr>
            <w:rFonts w:ascii="Times New Roman" w:eastAsia="Times New Roman" w:hAnsi="Times New Roman"/>
            <w:color w:val="000000"/>
            <w:sz w:val="28"/>
            <w:szCs w:val="28"/>
            <w:bdr w:val="none" w:sz="0" w:space="0" w:color="auto" w:frame="1"/>
            <w:lang w:eastAsia="ru-RU"/>
          </w:rPr>
          <w:t>соціальні</w:t>
        </w:r>
        <w:proofErr w:type="spellEnd"/>
        <w:r w:rsidRPr="00C54E8D">
          <w:rPr>
            <w:rFonts w:ascii="Times New Roman" w:eastAsia="Times New Roman" w:hAnsi="Times New Roman"/>
            <w:color w:val="000000"/>
            <w:sz w:val="28"/>
            <w:szCs w:val="28"/>
            <w:bdr w:val="none" w:sz="0" w:space="0" w:color="auto" w:frame="1"/>
            <w:lang w:eastAsia="ru-RU"/>
          </w:rPr>
          <w:t xml:space="preserve"> </w:t>
        </w:r>
        <w:proofErr w:type="spellStart"/>
        <w:r w:rsidRPr="00C54E8D">
          <w:rPr>
            <w:rFonts w:ascii="Times New Roman" w:eastAsia="Times New Roman" w:hAnsi="Times New Roman"/>
            <w:color w:val="000000"/>
            <w:sz w:val="28"/>
            <w:szCs w:val="28"/>
            <w:bdr w:val="none" w:sz="0" w:space="0" w:color="auto" w:frame="1"/>
            <w:lang w:eastAsia="ru-RU"/>
          </w:rPr>
          <w:t>гарантії</w:t>
        </w:r>
        <w:proofErr w:type="spellEnd"/>
        <w:r w:rsidRPr="00C54E8D">
          <w:rPr>
            <w:rFonts w:ascii="Times New Roman" w:eastAsia="Times New Roman" w:hAnsi="Times New Roman"/>
            <w:color w:val="000000"/>
            <w:sz w:val="28"/>
            <w:szCs w:val="28"/>
            <w:bdr w:val="none" w:sz="0" w:space="0" w:color="auto" w:frame="1"/>
            <w:lang w:eastAsia="ru-RU"/>
          </w:rPr>
          <w:t>"</w:t>
        </w:r>
      </w:hyperlink>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виключно</w:t>
      </w:r>
      <w:proofErr w:type="spellEnd"/>
      <w:r w:rsidRPr="00C54E8D">
        <w:rPr>
          <w:rFonts w:ascii="Times New Roman" w:eastAsia="Times New Roman" w:hAnsi="Times New Roman"/>
          <w:color w:val="000000"/>
          <w:sz w:val="28"/>
          <w:szCs w:val="28"/>
          <w:lang w:eastAsia="ru-RU"/>
        </w:rPr>
        <w:t xml:space="preserve"> Законами </w:t>
      </w:r>
      <w:proofErr w:type="spellStart"/>
      <w:r w:rsidRPr="00C54E8D">
        <w:rPr>
          <w:rFonts w:ascii="Times New Roman" w:eastAsia="Times New Roman" w:hAnsi="Times New Roman"/>
          <w:color w:val="000000"/>
          <w:sz w:val="28"/>
          <w:szCs w:val="28"/>
          <w:lang w:eastAsia="ru-RU"/>
        </w:rPr>
        <w:t>України</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визначаються</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пільги</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щодо</w:t>
      </w:r>
      <w:proofErr w:type="spellEnd"/>
      <w:r w:rsidRPr="00C54E8D">
        <w:rPr>
          <w:rFonts w:ascii="Times New Roman" w:eastAsia="Times New Roman" w:hAnsi="Times New Roman"/>
          <w:color w:val="000000"/>
          <w:sz w:val="28"/>
          <w:szCs w:val="28"/>
          <w:lang w:eastAsia="ru-RU"/>
        </w:rPr>
        <w:t xml:space="preserve"> оплати </w:t>
      </w:r>
      <w:proofErr w:type="spellStart"/>
      <w:r w:rsidRPr="00C54E8D">
        <w:rPr>
          <w:rFonts w:ascii="Times New Roman" w:eastAsia="Times New Roman" w:hAnsi="Times New Roman"/>
          <w:color w:val="000000"/>
          <w:sz w:val="28"/>
          <w:szCs w:val="28"/>
          <w:lang w:eastAsia="ru-RU"/>
        </w:rPr>
        <w:t>житлово-комунальних</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транспортних</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послуг</w:t>
      </w:r>
      <w:proofErr w:type="spellEnd"/>
      <w:r w:rsidRPr="00C54E8D">
        <w:rPr>
          <w:rFonts w:ascii="Times New Roman" w:eastAsia="Times New Roman" w:hAnsi="Times New Roman"/>
          <w:color w:val="000000"/>
          <w:sz w:val="28"/>
          <w:szCs w:val="28"/>
          <w:lang w:eastAsia="ru-RU"/>
        </w:rPr>
        <w:t xml:space="preserve"> і </w:t>
      </w:r>
      <w:proofErr w:type="spellStart"/>
      <w:r w:rsidRPr="00C54E8D">
        <w:rPr>
          <w:rFonts w:ascii="Times New Roman" w:eastAsia="Times New Roman" w:hAnsi="Times New Roman"/>
          <w:color w:val="000000"/>
          <w:sz w:val="28"/>
          <w:szCs w:val="28"/>
          <w:lang w:eastAsia="ru-RU"/>
        </w:rPr>
        <w:t>послуг</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зв'язку</w:t>
      </w:r>
      <w:proofErr w:type="spellEnd"/>
      <w:r w:rsidRPr="00C54E8D">
        <w:rPr>
          <w:rFonts w:ascii="Times New Roman" w:eastAsia="Times New Roman" w:hAnsi="Times New Roman"/>
          <w:color w:val="000000"/>
          <w:sz w:val="28"/>
          <w:szCs w:val="28"/>
          <w:lang w:eastAsia="ru-RU"/>
        </w:rPr>
        <w:t xml:space="preserve"> та </w:t>
      </w:r>
      <w:proofErr w:type="spellStart"/>
      <w:r w:rsidRPr="00C54E8D">
        <w:rPr>
          <w:rFonts w:ascii="Times New Roman" w:eastAsia="Times New Roman" w:hAnsi="Times New Roman"/>
          <w:color w:val="000000"/>
          <w:sz w:val="28"/>
          <w:szCs w:val="28"/>
          <w:lang w:eastAsia="ru-RU"/>
        </w:rPr>
        <w:t>критерії</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їх</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надання</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Державні</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соціальні</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гарантії</w:t>
      </w:r>
      <w:proofErr w:type="spellEnd"/>
      <w:r w:rsidRPr="00C54E8D">
        <w:rPr>
          <w:rFonts w:ascii="Times New Roman" w:eastAsia="Times New Roman" w:hAnsi="Times New Roman"/>
          <w:color w:val="000000"/>
          <w:sz w:val="28"/>
          <w:szCs w:val="28"/>
          <w:lang w:eastAsia="ru-RU"/>
        </w:rPr>
        <w:t xml:space="preserve"> є </w:t>
      </w:r>
      <w:proofErr w:type="spellStart"/>
      <w:r w:rsidRPr="00C54E8D">
        <w:rPr>
          <w:rFonts w:ascii="Times New Roman" w:eastAsia="Times New Roman" w:hAnsi="Times New Roman"/>
          <w:color w:val="000000"/>
          <w:sz w:val="28"/>
          <w:szCs w:val="28"/>
          <w:lang w:eastAsia="ru-RU"/>
        </w:rPr>
        <w:t>обов'язковими</w:t>
      </w:r>
      <w:proofErr w:type="spellEnd"/>
      <w:r w:rsidRPr="00C54E8D">
        <w:rPr>
          <w:rFonts w:ascii="Times New Roman" w:eastAsia="Times New Roman" w:hAnsi="Times New Roman"/>
          <w:color w:val="000000"/>
          <w:sz w:val="28"/>
          <w:szCs w:val="28"/>
          <w:lang w:eastAsia="ru-RU"/>
        </w:rPr>
        <w:t xml:space="preserve"> для </w:t>
      </w:r>
      <w:proofErr w:type="spellStart"/>
      <w:r w:rsidRPr="00C54E8D">
        <w:rPr>
          <w:rFonts w:ascii="Times New Roman" w:eastAsia="Times New Roman" w:hAnsi="Times New Roman"/>
          <w:color w:val="000000"/>
          <w:sz w:val="28"/>
          <w:szCs w:val="28"/>
          <w:lang w:eastAsia="ru-RU"/>
        </w:rPr>
        <w:t>всіх</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державних</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органів</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органів</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місцевого</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самоврядування</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підприємств</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установ</w:t>
      </w:r>
      <w:proofErr w:type="spellEnd"/>
      <w:r w:rsidRPr="00C54E8D">
        <w:rPr>
          <w:rFonts w:ascii="Times New Roman" w:eastAsia="Times New Roman" w:hAnsi="Times New Roman"/>
          <w:color w:val="000000"/>
          <w:sz w:val="28"/>
          <w:szCs w:val="28"/>
          <w:lang w:eastAsia="ru-RU"/>
        </w:rPr>
        <w:t xml:space="preserve"> і </w:t>
      </w:r>
      <w:proofErr w:type="spellStart"/>
      <w:r w:rsidRPr="00C54E8D">
        <w:rPr>
          <w:rFonts w:ascii="Times New Roman" w:eastAsia="Times New Roman" w:hAnsi="Times New Roman"/>
          <w:color w:val="000000"/>
          <w:sz w:val="28"/>
          <w:szCs w:val="28"/>
          <w:lang w:eastAsia="ru-RU"/>
        </w:rPr>
        <w:t>організацій</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незалежно</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від</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форми</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власності</w:t>
      </w:r>
      <w:proofErr w:type="spellEnd"/>
      <w:r w:rsidRPr="00C54E8D">
        <w:rPr>
          <w:rFonts w:ascii="Times New Roman" w:eastAsia="Times New Roman" w:hAnsi="Times New Roman"/>
          <w:color w:val="000000"/>
          <w:sz w:val="28"/>
          <w:szCs w:val="28"/>
          <w:lang w:eastAsia="ru-RU"/>
        </w:rPr>
        <w:t>.</w:t>
      </w:r>
    </w:p>
    <w:p w:rsidR="00EE4AA6" w:rsidRPr="00C54E8D" w:rsidRDefault="008C15FF" w:rsidP="00EE4AA6">
      <w:pPr>
        <w:shd w:val="clear" w:color="auto" w:fill="FFFFFF"/>
        <w:spacing w:after="0" w:line="240" w:lineRule="auto"/>
        <w:ind w:firstLine="567"/>
        <w:jc w:val="both"/>
        <w:rPr>
          <w:rFonts w:ascii="Times New Roman" w:eastAsia="Times New Roman" w:hAnsi="Times New Roman"/>
          <w:color w:val="000000"/>
          <w:sz w:val="28"/>
          <w:szCs w:val="28"/>
          <w:lang w:eastAsia="ru-RU"/>
        </w:rPr>
      </w:pPr>
      <w:proofErr w:type="spellStart"/>
      <w:r w:rsidRPr="00C54E8D">
        <w:rPr>
          <w:rFonts w:ascii="Times New Roman" w:eastAsia="Times New Roman" w:hAnsi="Times New Roman"/>
          <w:color w:val="000000"/>
          <w:sz w:val="28"/>
          <w:szCs w:val="28"/>
          <w:lang w:eastAsia="ru-RU"/>
        </w:rPr>
        <w:t>Згідно</w:t>
      </w:r>
      <w:proofErr w:type="spellEnd"/>
      <w:r w:rsidRPr="00C54E8D">
        <w:rPr>
          <w:rFonts w:ascii="Times New Roman" w:eastAsia="Times New Roman" w:hAnsi="Times New Roman"/>
          <w:color w:val="000000"/>
          <w:sz w:val="28"/>
          <w:szCs w:val="28"/>
          <w:lang w:eastAsia="ru-RU"/>
        </w:rPr>
        <w:t xml:space="preserve"> до ч. 3 </w:t>
      </w:r>
      <w:hyperlink r:id="rId10" w:tgtFrame="_blank" w:tooltip="Про телекомунікації; нормативно-правовий акт № 1280-IV від 18.11.2003" w:history="1">
        <w:r w:rsidRPr="00C54E8D">
          <w:rPr>
            <w:rFonts w:ascii="Times New Roman" w:eastAsia="Times New Roman" w:hAnsi="Times New Roman"/>
            <w:color w:val="000000"/>
            <w:sz w:val="28"/>
            <w:szCs w:val="28"/>
            <w:bdr w:val="none" w:sz="0" w:space="0" w:color="auto" w:frame="1"/>
            <w:lang w:eastAsia="ru-RU"/>
          </w:rPr>
          <w:t xml:space="preserve">ст. 63 Закону </w:t>
        </w:r>
        <w:proofErr w:type="spellStart"/>
        <w:r w:rsidRPr="00C54E8D">
          <w:rPr>
            <w:rFonts w:ascii="Times New Roman" w:eastAsia="Times New Roman" w:hAnsi="Times New Roman"/>
            <w:color w:val="000000"/>
            <w:sz w:val="28"/>
            <w:szCs w:val="28"/>
            <w:bdr w:val="none" w:sz="0" w:space="0" w:color="auto" w:frame="1"/>
            <w:lang w:eastAsia="ru-RU"/>
          </w:rPr>
          <w:t>України</w:t>
        </w:r>
        <w:proofErr w:type="spellEnd"/>
        <w:r w:rsidRPr="00C54E8D">
          <w:rPr>
            <w:rFonts w:ascii="Times New Roman" w:eastAsia="Times New Roman" w:hAnsi="Times New Roman"/>
            <w:color w:val="000000"/>
            <w:sz w:val="28"/>
            <w:szCs w:val="28"/>
            <w:bdr w:val="none" w:sz="0" w:space="0" w:color="auto" w:frame="1"/>
            <w:lang w:eastAsia="ru-RU"/>
          </w:rPr>
          <w:t xml:space="preserve"> "Про </w:t>
        </w:r>
        <w:proofErr w:type="spellStart"/>
        <w:r w:rsidRPr="00C54E8D">
          <w:rPr>
            <w:rFonts w:ascii="Times New Roman" w:eastAsia="Times New Roman" w:hAnsi="Times New Roman"/>
            <w:color w:val="000000"/>
            <w:sz w:val="28"/>
            <w:szCs w:val="28"/>
            <w:bdr w:val="none" w:sz="0" w:space="0" w:color="auto" w:frame="1"/>
            <w:lang w:eastAsia="ru-RU"/>
          </w:rPr>
          <w:t>телекомунікації</w:t>
        </w:r>
        <w:proofErr w:type="spellEnd"/>
        <w:r w:rsidRPr="00C54E8D">
          <w:rPr>
            <w:rFonts w:ascii="Times New Roman" w:eastAsia="Times New Roman" w:hAnsi="Times New Roman"/>
            <w:color w:val="000000"/>
            <w:sz w:val="28"/>
            <w:szCs w:val="28"/>
            <w:bdr w:val="none" w:sz="0" w:space="0" w:color="auto" w:frame="1"/>
            <w:lang w:eastAsia="ru-RU"/>
          </w:rPr>
          <w:t>"</w:t>
        </w:r>
      </w:hyperlink>
      <w:r w:rsidRPr="00C54E8D">
        <w:rPr>
          <w:rFonts w:ascii="Times New Roman" w:eastAsia="Times New Roman" w:hAnsi="Times New Roman"/>
          <w:color w:val="000000"/>
          <w:sz w:val="28"/>
          <w:szCs w:val="28"/>
          <w:lang w:eastAsia="ru-RU"/>
        </w:rPr>
        <w:t xml:space="preserve"> та п. 63 Правил </w:t>
      </w:r>
      <w:proofErr w:type="spellStart"/>
      <w:r w:rsidRPr="00C54E8D">
        <w:rPr>
          <w:rFonts w:ascii="Times New Roman" w:eastAsia="Times New Roman" w:hAnsi="Times New Roman"/>
          <w:color w:val="000000"/>
          <w:sz w:val="28"/>
          <w:szCs w:val="28"/>
          <w:lang w:eastAsia="ru-RU"/>
        </w:rPr>
        <w:t>надання</w:t>
      </w:r>
      <w:proofErr w:type="spellEnd"/>
      <w:r w:rsidRPr="00C54E8D">
        <w:rPr>
          <w:rFonts w:ascii="Times New Roman" w:eastAsia="Times New Roman" w:hAnsi="Times New Roman"/>
          <w:color w:val="000000"/>
          <w:sz w:val="28"/>
          <w:szCs w:val="28"/>
          <w:lang w:eastAsia="ru-RU"/>
        </w:rPr>
        <w:t xml:space="preserve"> та </w:t>
      </w:r>
      <w:proofErr w:type="spellStart"/>
      <w:r w:rsidRPr="00C54E8D">
        <w:rPr>
          <w:rFonts w:ascii="Times New Roman" w:eastAsia="Times New Roman" w:hAnsi="Times New Roman"/>
          <w:color w:val="000000"/>
          <w:sz w:val="28"/>
          <w:szCs w:val="28"/>
          <w:lang w:eastAsia="ru-RU"/>
        </w:rPr>
        <w:t>отримання</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телекомунікаційних</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послуг</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затверджених</w:t>
      </w:r>
      <w:proofErr w:type="spellEnd"/>
      <w:r w:rsidRPr="00C54E8D">
        <w:rPr>
          <w:rFonts w:ascii="Times New Roman" w:eastAsia="Times New Roman" w:hAnsi="Times New Roman"/>
          <w:color w:val="000000"/>
          <w:sz w:val="28"/>
          <w:szCs w:val="28"/>
          <w:lang w:eastAsia="ru-RU"/>
        </w:rPr>
        <w:t> </w:t>
      </w:r>
      <w:proofErr w:type="spellStart"/>
      <w:r w:rsidR="003725CF">
        <w:fldChar w:fldCharType="begin"/>
      </w:r>
      <w:r w:rsidR="003725CF">
        <w:instrText xml:space="preserve"> HYPERLINK "http://search.ligazakon.ua/l_doc2.nsf/link1/ed_2017_07_04/pravo1/KP120295.html?pravo=1" \t "_blank" \o "Про затвердження Правил надання та отримання телекомунікаційних послуг; нормативно-правовий акт № </w:instrText>
      </w:r>
      <w:r w:rsidR="003725CF">
        <w:instrText xml:space="preserve">295 від 11.04.2012" </w:instrText>
      </w:r>
      <w:r w:rsidR="003725CF">
        <w:fldChar w:fldCharType="separate"/>
      </w:r>
      <w:r w:rsidRPr="00C54E8D">
        <w:rPr>
          <w:rFonts w:ascii="Times New Roman" w:eastAsia="Times New Roman" w:hAnsi="Times New Roman"/>
          <w:color w:val="000000"/>
          <w:sz w:val="28"/>
          <w:szCs w:val="28"/>
          <w:bdr w:val="none" w:sz="0" w:space="0" w:color="auto" w:frame="1"/>
          <w:lang w:eastAsia="ru-RU"/>
        </w:rPr>
        <w:t>постановою</w:t>
      </w:r>
      <w:proofErr w:type="spellEnd"/>
      <w:r w:rsidRPr="00C54E8D">
        <w:rPr>
          <w:rFonts w:ascii="Times New Roman" w:eastAsia="Times New Roman" w:hAnsi="Times New Roman"/>
          <w:color w:val="000000"/>
          <w:sz w:val="28"/>
          <w:szCs w:val="28"/>
          <w:bdr w:val="none" w:sz="0" w:space="0" w:color="auto" w:frame="1"/>
          <w:lang w:eastAsia="ru-RU"/>
        </w:rPr>
        <w:t xml:space="preserve"> КМУ </w:t>
      </w:r>
      <w:proofErr w:type="spellStart"/>
      <w:r w:rsidRPr="00C54E8D">
        <w:rPr>
          <w:rFonts w:ascii="Times New Roman" w:eastAsia="Times New Roman" w:hAnsi="Times New Roman"/>
          <w:color w:val="000000"/>
          <w:sz w:val="28"/>
          <w:szCs w:val="28"/>
          <w:bdr w:val="none" w:sz="0" w:space="0" w:color="auto" w:frame="1"/>
          <w:lang w:eastAsia="ru-RU"/>
        </w:rPr>
        <w:t>від</w:t>
      </w:r>
      <w:proofErr w:type="spellEnd"/>
      <w:r w:rsidRPr="00C54E8D">
        <w:rPr>
          <w:rFonts w:ascii="Times New Roman" w:eastAsia="Times New Roman" w:hAnsi="Times New Roman"/>
          <w:color w:val="000000"/>
          <w:sz w:val="28"/>
          <w:szCs w:val="28"/>
          <w:bdr w:val="none" w:sz="0" w:space="0" w:color="auto" w:frame="1"/>
          <w:lang w:eastAsia="ru-RU"/>
        </w:rPr>
        <w:t xml:space="preserve"> 11.04.2012 за № 295</w:t>
      </w:r>
      <w:r w:rsidR="003725CF">
        <w:rPr>
          <w:rFonts w:ascii="Times New Roman" w:eastAsia="Times New Roman" w:hAnsi="Times New Roman"/>
          <w:color w:val="000000"/>
          <w:sz w:val="28"/>
          <w:szCs w:val="28"/>
          <w:bdr w:val="none" w:sz="0" w:space="0" w:color="auto" w:frame="1"/>
          <w:lang w:eastAsia="ru-RU"/>
        </w:rPr>
        <w:fldChar w:fldCharType="end"/>
      </w:r>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телекомунікаційні</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послуги</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споживачам</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які</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мають</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установлені</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законодавством</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України</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пільги</w:t>
      </w:r>
      <w:proofErr w:type="spellEnd"/>
      <w:r w:rsidRPr="00C54E8D">
        <w:rPr>
          <w:rFonts w:ascii="Times New Roman" w:eastAsia="Times New Roman" w:hAnsi="Times New Roman"/>
          <w:color w:val="000000"/>
          <w:sz w:val="28"/>
          <w:szCs w:val="28"/>
          <w:lang w:eastAsia="ru-RU"/>
        </w:rPr>
        <w:t xml:space="preserve"> з </w:t>
      </w:r>
      <w:proofErr w:type="spellStart"/>
      <w:r w:rsidRPr="00C54E8D">
        <w:rPr>
          <w:rFonts w:ascii="Times New Roman" w:eastAsia="Times New Roman" w:hAnsi="Times New Roman"/>
          <w:color w:val="000000"/>
          <w:sz w:val="28"/>
          <w:szCs w:val="28"/>
          <w:lang w:eastAsia="ru-RU"/>
        </w:rPr>
        <w:t>їх</w:t>
      </w:r>
      <w:proofErr w:type="spellEnd"/>
      <w:r w:rsidRPr="00C54E8D">
        <w:rPr>
          <w:rFonts w:ascii="Times New Roman" w:eastAsia="Times New Roman" w:hAnsi="Times New Roman"/>
          <w:color w:val="000000"/>
          <w:sz w:val="28"/>
          <w:szCs w:val="28"/>
          <w:lang w:eastAsia="ru-RU"/>
        </w:rPr>
        <w:t xml:space="preserve"> оплати, </w:t>
      </w:r>
      <w:proofErr w:type="spellStart"/>
      <w:r w:rsidRPr="00C54E8D">
        <w:rPr>
          <w:rFonts w:ascii="Times New Roman" w:eastAsia="Times New Roman" w:hAnsi="Times New Roman"/>
          <w:color w:val="000000"/>
          <w:sz w:val="28"/>
          <w:szCs w:val="28"/>
          <w:lang w:eastAsia="ru-RU"/>
        </w:rPr>
        <w:t>надаються</w:t>
      </w:r>
      <w:proofErr w:type="spellEnd"/>
      <w:r w:rsidRPr="00C54E8D">
        <w:rPr>
          <w:rFonts w:ascii="Times New Roman" w:eastAsia="Times New Roman" w:hAnsi="Times New Roman"/>
          <w:color w:val="000000"/>
          <w:sz w:val="28"/>
          <w:szCs w:val="28"/>
          <w:lang w:eastAsia="ru-RU"/>
        </w:rPr>
        <w:t xml:space="preserve"> операторами, провайдерами </w:t>
      </w:r>
      <w:proofErr w:type="spellStart"/>
      <w:r w:rsidRPr="00C54E8D">
        <w:rPr>
          <w:rFonts w:ascii="Times New Roman" w:eastAsia="Times New Roman" w:hAnsi="Times New Roman"/>
          <w:color w:val="000000"/>
          <w:sz w:val="28"/>
          <w:szCs w:val="28"/>
          <w:lang w:eastAsia="ru-RU"/>
        </w:rPr>
        <w:t>телекомунікацій</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відповідно</w:t>
      </w:r>
      <w:proofErr w:type="spellEnd"/>
      <w:r w:rsidRPr="00C54E8D">
        <w:rPr>
          <w:rFonts w:ascii="Times New Roman" w:eastAsia="Times New Roman" w:hAnsi="Times New Roman"/>
          <w:color w:val="000000"/>
          <w:sz w:val="28"/>
          <w:szCs w:val="28"/>
          <w:lang w:eastAsia="ru-RU"/>
        </w:rPr>
        <w:t xml:space="preserve"> до чинного </w:t>
      </w:r>
      <w:proofErr w:type="spellStart"/>
      <w:r w:rsidRPr="00C54E8D">
        <w:rPr>
          <w:rFonts w:ascii="Times New Roman" w:eastAsia="Times New Roman" w:hAnsi="Times New Roman"/>
          <w:color w:val="000000"/>
          <w:sz w:val="28"/>
          <w:szCs w:val="28"/>
          <w:lang w:eastAsia="ru-RU"/>
        </w:rPr>
        <w:t>законодавства</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України</w:t>
      </w:r>
      <w:proofErr w:type="spellEnd"/>
      <w:r w:rsidRPr="00C54E8D">
        <w:rPr>
          <w:rFonts w:ascii="Times New Roman" w:eastAsia="Times New Roman" w:hAnsi="Times New Roman"/>
          <w:color w:val="000000"/>
          <w:sz w:val="28"/>
          <w:szCs w:val="28"/>
          <w:lang w:eastAsia="ru-RU"/>
        </w:rPr>
        <w:t>.</w:t>
      </w:r>
    </w:p>
    <w:p w:rsidR="00EE4AA6" w:rsidRPr="00C54E8D" w:rsidRDefault="008C15FF" w:rsidP="00EE4AA6">
      <w:pPr>
        <w:shd w:val="clear" w:color="auto" w:fill="FFFFFF"/>
        <w:spacing w:after="0" w:line="240" w:lineRule="auto"/>
        <w:ind w:firstLine="567"/>
        <w:jc w:val="both"/>
        <w:rPr>
          <w:rFonts w:ascii="Times New Roman" w:eastAsia="Times New Roman" w:hAnsi="Times New Roman"/>
          <w:color w:val="000000"/>
          <w:sz w:val="28"/>
          <w:szCs w:val="28"/>
          <w:lang w:eastAsia="ru-RU"/>
        </w:rPr>
      </w:pPr>
      <w:proofErr w:type="spellStart"/>
      <w:proofErr w:type="gramStart"/>
      <w:r w:rsidRPr="00C54E8D">
        <w:rPr>
          <w:rFonts w:ascii="Times New Roman" w:eastAsia="Times New Roman" w:hAnsi="Times New Roman"/>
          <w:color w:val="000000"/>
          <w:sz w:val="28"/>
          <w:szCs w:val="28"/>
          <w:lang w:eastAsia="ru-RU"/>
        </w:rPr>
        <w:t>Статтею</w:t>
      </w:r>
      <w:proofErr w:type="spellEnd"/>
      <w:r w:rsidRPr="00C54E8D">
        <w:rPr>
          <w:rFonts w:ascii="Times New Roman" w:eastAsia="Times New Roman" w:hAnsi="Times New Roman"/>
          <w:color w:val="000000"/>
          <w:sz w:val="28"/>
          <w:szCs w:val="28"/>
          <w:lang w:eastAsia="ru-RU"/>
        </w:rPr>
        <w:t xml:space="preserve">  89</w:t>
      </w:r>
      <w:proofErr w:type="gramEnd"/>
      <w:r w:rsidRPr="00C54E8D">
        <w:rPr>
          <w:rFonts w:ascii="Times New Roman" w:eastAsia="Times New Roman" w:hAnsi="Times New Roman"/>
          <w:color w:val="000000"/>
          <w:sz w:val="28"/>
          <w:szCs w:val="28"/>
          <w:lang w:eastAsia="ru-RU"/>
        </w:rPr>
        <w:t xml:space="preserve">, 91 Бюджетного кодексу </w:t>
      </w:r>
      <w:proofErr w:type="spellStart"/>
      <w:r w:rsidRPr="00C54E8D">
        <w:rPr>
          <w:rFonts w:ascii="Times New Roman" w:eastAsia="Times New Roman" w:hAnsi="Times New Roman"/>
          <w:color w:val="000000"/>
          <w:sz w:val="28"/>
          <w:szCs w:val="28"/>
          <w:lang w:eastAsia="ru-RU"/>
        </w:rPr>
        <w:t>України</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передбачають</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видатки</w:t>
      </w:r>
      <w:proofErr w:type="spellEnd"/>
      <w:r w:rsidRPr="00C54E8D">
        <w:rPr>
          <w:rFonts w:ascii="Times New Roman" w:eastAsia="Times New Roman" w:hAnsi="Times New Roman"/>
          <w:color w:val="000000"/>
          <w:sz w:val="28"/>
          <w:szCs w:val="28"/>
          <w:lang w:eastAsia="ru-RU"/>
        </w:rPr>
        <w:t xml:space="preserve"> з </w:t>
      </w:r>
      <w:proofErr w:type="spellStart"/>
      <w:r w:rsidRPr="00C54E8D">
        <w:rPr>
          <w:rFonts w:ascii="Times New Roman" w:eastAsia="Times New Roman" w:hAnsi="Times New Roman"/>
          <w:color w:val="000000"/>
          <w:sz w:val="28"/>
          <w:szCs w:val="28"/>
          <w:lang w:eastAsia="ru-RU"/>
        </w:rPr>
        <w:t>місцевого</w:t>
      </w:r>
      <w:proofErr w:type="spellEnd"/>
      <w:r w:rsidRPr="00C54E8D">
        <w:rPr>
          <w:rFonts w:ascii="Times New Roman" w:eastAsia="Times New Roman" w:hAnsi="Times New Roman"/>
          <w:color w:val="000000"/>
          <w:sz w:val="28"/>
          <w:szCs w:val="28"/>
          <w:lang w:eastAsia="ru-RU"/>
        </w:rPr>
        <w:t xml:space="preserve"> бюджету на </w:t>
      </w:r>
      <w:proofErr w:type="spellStart"/>
      <w:r w:rsidRPr="00C54E8D">
        <w:rPr>
          <w:rFonts w:ascii="Times New Roman" w:eastAsia="Times New Roman" w:hAnsi="Times New Roman"/>
          <w:color w:val="000000"/>
          <w:sz w:val="28"/>
          <w:szCs w:val="28"/>
          <w:lang w:eastAsia="ru-RU"/>
        </w:rPr>
        <w:t>державні</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програми</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соціального</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захисту</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окремих</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категорій</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громадян</w:t>
      </w:r>
      <w:proofErr w:type="spellEnd"/>
      <w:r w:rsidRPr="00C54E8D">
        <w:rPr>
          <w:rFonts w:ascii="Times New Roman" w:eastAsia="Times New Roman" w:hAnsi="Times New Roman"/>
          <w:color w:val="000000"/>
          <w:sz w:val="28"/>
          <w:szCs w:val="28"/>
          <w:lang w:eastAsia="ru-RU"/>
        </w:rPr>
        <w:t xml:space="preserve"> та </w:t>
      </w:r>
      <w:proofErr w:type="spellStart"/>
      <w:r w:rsidRPr="00C54E8D">
        <w:rPr>
          <w:rFonts w:ascii="Times New Roman" w:eastAsia="Times New Roman" w:hAnsi="Times New Roman"/>
          <w:color w:val="000000"/>
          <w:sz w:val="28"/>
          <w:szCs w:val="28"/>
          <w:lang w:eastAsia="ru-RU"/>
        </w:rPr>
        <w:t>соціальне</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забезпечення</w:t>
      </w:r>
      <w:proofErr w:type="spellEnd"/>
      <w:r w:rsidRPr="00C54E8D">
        <w:rPr>
          <w:rFonts w:ascii="Times New Roman" w:eastAsia="Times New Roman" w:hAnsi="Times New Roman"/>
          <w:color w:val="000000"/>
          <w:sz w:val="28"/>
          <w:szCs w:val="28"/>
          <w:lang w:eastAsia="ru-RU"/>
        </w:rPr>
        <w:t xml:space="preserve"> у порядку, </w:t>
      </w:r>
      <w:proofErr w:type="spellStart"/>
      <w:r w:rsidRPr="00C54E8D">
        <w:rPr>
          <w:rFonts w:ascii="Times New Roman" w:eastAsia="Times New Roman" w:hAnsi="Times New Roman"/>
          <w:color w:val="000000"/>
          <w:sz w:val="28"/>
          <w:szCs w:val="28"/>
          <w:lang w:eastAsia="ru-RU"/>
        </w:rPr>
        <w:t>визначеному</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Кабінетом</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Міністрів</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України</w:t>
      </w:r>
      <w:proofErr w:type="spellEnd"/>
      <w:r w:rsidRPr="00C54E8D">
        <w:rPr>
          <w:rFonts w:ascii="Times New Roman" w:eastAsia="Times New Roman" w:hAnsi="Times New Roman"/>
          <w:color w:val="000000"/>
          <w:sz w:val="28"/>
          <w:szCs w:val="28"/>
          <w:lang w:eastAsia="ru-RU"/>
        </w:rPr>
        <w:t>.</w:t>
      </w:r>
    </w:p>
    <w:p w:rsidR="008C15FF" w:rsidRPr="008C15FF" w:rsidRDefault="008C15FF" w:rsidP="00EE4AA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C54E8D">
        <w:rPr>
          <w:rFonts w:ascii="Times New Roman" w:eastAsia="Times New Roman" w:hAnsi="Times New Roman"/>
          <w:color w:val="000000"/>
          <w:sz w:val="28"/>
          <w:szCs w:val="28"/>
          <w:lang w:eastAsia="ru-RU"/>
        </w:rPr>
        <w:t xml:space="preserve">У </w:t>
      </w:r>
      <w:proofErr w:type="spellStart"/>
      <w:r w:rsidRPr="00C54E8D">
        <w:rPr>
          <w:rFonts w:ascii="Times New Roman" w:eastAsia="Times New Roman" w:hAnsi="Times New Roman"/>
          <w:color w:val="000000"/>
          <w:sz w:val="28"/>
          <w:szCs w:val="28"/>
          <w:lang w:eastAsia="ru-RU"/>
        </w:rPr>
        <w:t>ході</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реалізації</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Програми</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можливі</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зміни</w:t>
      </w:r>
      <w:proofErr w:type="spellEnd"/>
      <w:r w:rsidRPr="00C54E8D">
        <w:rPr>
          <w:rFonts w:ascii="Times New Roman" w:eastAsia="Times New Roman" w:hAnsi="Times New Roman"/>
          <w:color w:val="000000"/>
          <w:sz w:val="28"/>
          <w:szCs w:val="28"/>
          <w:lang w:eastAsia="ru-RU"/>
        </w:rPr>
        <w:t xml:space="preserve"> та </w:t>
      </w:r>
      <w:proofErr w:type="spellStart"/>
      <w:r w:rsidRPr="00C54E8D">
        <w:rPr>
          <w:rFonts w:ascii="Times New Roman" w:eastAsia="Times New Roman" w:hAnsi="Times New Roman"/>
          <w:color w:val="000000"/>
          <w:sz w:val="28"/>
          <w:szCs w:val="28"/>
          <w:lang w:eastAsia="ru-RU"/>
        </w:rPr>
        <w:t>доповнення</w:t>
      </w:r>
      <w:proofErr w:type="spellEnd"/>
      <w:r w:rsidRPr="00C54E8D">
        <w:rPr>
          <w:rFonts w:ascii="Times New Roman" w:eastAsia="Times New Roman" w:hAnsi="Times New Roman"/>
          <w:color w:val="000000"/>
          <w:sz w:val="28"/>
          <w:szCs w:val="28"/>
          <w:lang w:eastAsia="ru-RU"/>
        </w:rPr>
        <w:t xml:space="preserve"> до </w:t>
      </w:r>
      <w:proofErr w:type="spellStart"/>
      <w:r w:rsidRPr="00C54E8D">
        <w:rPr>
          <w:rFonts w:ascii="Times New Roman" w:eastAsia="Times New Roman" w:hAnsi="Times New Roman"/>
          <w:color w:val="000000"/>
          <w:sz w:val="28"/>
          <w:szCs w:val="28"/>
          <w:lang w:eastAsia="ru-RU"/>
        </w:rPr>
        <w:t>її</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змісту</w:t>
      </w:r>
      <w:proofErr w:type="spellEnd"/>
      <w:r w:rsidRPr="00C54E8D">
        <w:rPr>
          <w:rFonts w:ascii="Times New Roman" w:eastAsia="Times New Roman" w:hAnsi="Times New Roman"/>
          <w:color w:val="000000"/>
          <w:sz w:val="28"/>
          <w:szCs w:val="28"/>
          <w:lang w:eastAsia="ru-RU"/>
        </w:rPr>
        <w:t xml:space="preserve"> в </w:t>
      </w:r>
      <w:proofErr w:type="spellStart"/>
      <w:r w:rsidRPr="00C54E8D">
        <w:rPr>
          <w:rFonts w:ascii="Times New Roman" w:eastAsia="Times New Roman" w:hAnsi="Times New Roman"/>
          <w:color w:val="000000"/>
          <w:sz w:val="28"/>
          <w:szCs w:val="28"/>
          <w:lang w:eastAsia="ru-RU"/>
        </w:rPr>
        <w:t>залежності</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від</w:t>
      </w:r>
      <w:proofErr w:type="spellEnd"/>
      <w:r w:rsidRPr="00C54E8D">
        <w:rPr>
          <w:rFonts w:ascii="Times New Roman" w:eastAsia="Times New Roman" w:hAnsi="Times New Roman"/>
          <w:color w:val="000000"/>
          <w:sz w:val="28"/>
          <w:szCs w:val="28"/>
          <w:lang w:eastAsia="ru-RU"/>
        </w:rPr>
        <w:t xml:space="preserve"> </w:t>
      </w:r>
      <w:proofErr w:type="spellStart"/>
      <w:proofErr w:type="gramStart"/>
      <w:r w:rsidRPr="00C54E8D">
        <w:rPr>
          <w:rFonts w:ascii="Times New Roman" w:eastAsia="Times New Roman" w:hAnsi="Times New Roman"/>
          <w:color w:val="000000"/>
          <w:sz w:val="28"/>
          <w:szCs w:val="28"/>
          <w:lang w:eastAsia="ru-RU"/>
        </w:rPr>
        <w:t>рівня</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розвитку</w:t>
      </w:r>
      <w:proofErr w:type="spellEnd"/>
      <w:proofErr w:type="gram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економіки</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сільської</w:t>
      </w:r>
      <w:proofErr w:type="spellEnd"/>
      <w:r w:rsidRPr="00C54E8D">
        <w:rPr>
          <w:rFonts w:ascii="Times New Roman" w:eastAsia="Times New Roman" w:hAnsi="Times New Roman"/>
          <w:color w:val="000000"/>
          <w:sz w:val="28"/>
          <w:szCs w:val="28"/>
          <w:lang w:eastAsia="ru-RU"/>
        </w:rPr>
        <w:t xml:space="preserve"> ради, </w:t>
      </w:r>
      <w:proofErr w:type="spellStart"/>
      <w:r w:rsidRPr="00C54E8D">
        <w:rPr>
          <w:rFonts w:ascii="Times New Roman" w:eastAsia="Times New Roman" w:hAnsi="Times New Roman"/>
          <w:color w:val="000000"/>
          <w:sz w:val="28"/>
          <w:szCs w:val="28"/>
          <w:lang w:eastAsia="ru-RU"/>
        </w:rPr>
        <w:t>наповнення</w:t>
      </w:r>
      <w:proofErr w:type="spellEnd"/>
      <w:r w:rsidRPr="00C54E8D">
        <w:rPr>
          <w:rFonts w:ascii="Times New Roman" w:eastAsia="Times New Roman" w:hAnsi="Times New Roman"/>
          <w:color w:val="000000"/>
          <w:sz w:val="28"/>
          <w:szCs w:val="28"/>
          <w:lang w:eastAsia="ru-RU"/>
        </w:rPr>
        <w:t xml:space="preserve"> </w:t>
      </w:r>
      <w:proofErr w:type="spellStart"/>
      <w:r w:rsidRPr="00C54E8D">
        <w:rPr>
          <w:rFonts w:ascii="Times New Roman" w:eastAsia="Times New Roman" w:hAnsi="Times New Roman"/>
          <w:color w:val="000000"/>
          <w:sz w:val="28"/>
          <w:szCs w:val="28"/>
          <w:lang w:eastAsia="ru-RU"/>
        </w:rPr>
        <w:t>доходної</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частини</w:t>
      </w:r>
      <w:proofErr w:type="spellEnd"/>
      <w:r w:rsidRPr="008C15FF">
        <w:rPr>
          <w:rFonts w:ascii="Times New Roman" w:eastAsia="Times New Roman" w:hAnsi="Times New Roman"/>
          <w:color w:val="000000"/>
          <w:sz w:val="28"/>
          <w:szCs w:val="28"/>
          <w:lang w:eastAsia="ru-RU"/>
        </w:rPr>
        <w:t xml:space="preserve"> бюджету, </w:t>
      </w:r>
      <w:proofErr w:type="spellStart"/>
      <w:r w:rsidRPr="008C15FF">
        <w:rPr>
          <w:rFonts w:ascii="Times New Roman" w:eastAsia="Times New Roman" w:hAnsi="Times New Roman"/>
          <w:color w:val="000000"/>
          <w:sz w:val="28"/>
          <w:szCs w:val="28"/>
          <w:lang w:eastAsia="ru-RU"/>
        </w:rPr>
        <w:t>змін</w:t>
      </w:r>
      <w:proofErr w:type="spellEnd"/>
      <w:r w:rsidRPr="008C15FF">
        <w:rPr>
          <w:rFonts w:ascii="Times New Roman" w:eastAsia="Times New Roman" w:hAnsi="Times New Roman"/>
          <w:color w:val="000000"/>
          <w:sz w:val="28"/>
          <w:szCs w:val="28"/>
          <w:lang w:eastAsia="ru-RU"/>
        </w:rPr>
        <w:t xml:space="preserve"> чинного </w:t>
      </w:r>
      <w:proofErr w:type="spellStart"/>
      <w:r w:rsidRPr="008C15FF">
        <w:rPr>
          <w:rFonts w:ascii="Times New Roman" w:eastAsia="Times New Roman" w:hAnsi="Times New Roman"/>
          <w:color w:val="000000"/>
          <w:sz w:val="28"/>
          <w:szCs w:val="28"/>
          <w:lang w:eastAsia="ru-RU"/>
        </w:rPr>
        <w:t>законодавства</w:t>
      </w:r>
      <w:proofErr w:type="spellEnd"/>
      <w:r w:rsidRPr="008C15FF">
        <w:rPr>
          <w:rFonts w:ascii="Times New Roman" w:eastAsia="Times New Roman" w:hAnsi="Times New Roman"/>
          <w:color w:val="000000"/>
          <w:sz w:val="28"/>
          <w:szCs w:val="28"/>
          <w:lang w:eastAsia="ru-RU"/>
        </w:rPr>
        <w:t>.</w:t>
      </w:r>
    </w:p>
    <w:p w:rsidR="003F4C96" w:rsidRPr="003F4C96" w:rsidRDefault="003F4C96" w:rsidP="001F242D">
      <w:pPr>
        <w:shd w:val="clear" w:color="auto" w:fill="FFFFFF"/>
        <w:spacing w:after="0" w:line="240" w:lineRule="auto"/>
        <w:ind w:left="1065"/>
        <w:contextualSpacing/>
        <w:textAlignment w:val="baseline"/>
        <w:rPr>
          <w:rFonts w:ascii="Times New Roman" w:eastAsia="Times New Roman" w:hAnsi="Times New Roman"/>
          <w:b/>
          <w:bCs/>
          <w:color w:val="000000"/>
          <w:sz w:val="28"/>
          <w:szCs w:val="28"/>
          <w:lang w:eastAsia="ru-RU"/>
        </w:rPr>
      </w:pPr>
    </w:p>
    <w:p w:rsidR="008C15FF" w:rsidRPr="008C15FF" w:rsidRDefault="001F242D" w:rsidP="001F242D">
      <w:pPr>
        <w:shd w:val="clear" w:color="auto" w:fill="FFFFFF"/>
        <w:spacing w:after="0" w:line="240" w:lineRule="auto"/>
        <w:ind w:left="705"/>
        <w:contextualSpacing/>
        <w:jc w:val="center"/>
        <w:textAlignment w:val="baseline"/>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4. </w:t>
      </w:r>
      <w:r w:rsidR="008C15FF" w:rsidRPr="008C15FF">
        <w:rPr>
          <w:rFonts w:ascii="Times New Roman" w:eastAsia="Times New Roman" w:hAnsi="Times New Roman"/>
          <w:b/>
          <w:bCs/>
          <w:color w:val="000000"/>
          <w:sz w:val="28"/>
          <w:szCs w:val="28"/>
          <w:lang w:eastAsia="ru-RU"/>
        </w:rPr>
        <w:t xml:space="preserve">Мета </w:t>
      </w:r>
      <w:proofErr w:type="spellStart"/>
      <w:r w:rsidR="008C15FF" w:rsidRPr="008C15FF">
        <w:rPr>
          <w:rFonts w:ascii="Times New Roman" w:eastAsia="Times New Roman" w:hAnsi="Times New Roman"/>
          <w:b/>
          <w:bCs/>
          <w:color w:val="000000"/>
          <w:sz w:val="28"/>
          <w:szCs w:val="28"/>
          <w:lang w:eastAsia="ru-RU"/>
        </w:rPr>
        <w:t>Програми</w:t>
      </w:r>
      <w:proofErr w:type="spellEnd"/>
    </w:p>
    <w:p w:rsidR="008C15FF" w:rsidRPr="008C15FF" w:rsidRDefault="008C15FF" w:rsidP="008C15FF">
      <w:pPr>
        <w:shd w:val="clear" w:color="auto" w:fill="FFFFFF"/>
        <w:spacing w:after="0" w:line="240" w:lineRule="auto"/>
        <w:ind w:left="1065"/>
        <w:contextualSpacing/>
        <w:textAlignment w:val="baseline"/>
        <w:rPr>
          <w:rFonts w:ascii="Times New Roman" w:eastAsia="Times New Roman" w:hAnsi="Times New Roman"/>
          <w:color w:val="000000"/>
          <w:sz w:val="28"/>
          <w:szCs w:val="28"/>
          <w:lang w:eastAsia="ru-RU"/>
        </w:rPr>
      </w:pPr>
    </w:p>
    <w:p w:rsidR="00EE4AA6" w:rsidRDefault="008C15FF" w:rsidP="00EE4AA6">
      <w:pPr>
        <w:shd w:val="clear" w:color="auto" w:fill="FFFFFF"/>
        <w:spacing w:after="0" w:line="240" w:lineRule="auto"/>
        <w:ind w:firstLine="567"/>
        <w:jc w:val="both"/>
        <w:textAlignment w:val="baseline"/>
        <w:rPr>
          <w:rFonts w:ascii="Times New Roman" w:eastAsia="Times New Roman" w:hAnsi="Times New Roman"/>
          <w:bCs/>
          <w:color w:val="000000"/>
          <w:sz w:val="28"/>
          <w:szCs w:val="28"/>
          <w:lang w:eastAsia="ru-RU"/>
        </w:rPr>
      </w:pPr>
      <w:r w:rsidRPr="008C15FF">
        <w:rPr>
          <w:rFonts w:ascii="Times New Roman" w:eastAsia="Times New Roman" w:hAnsi="Times New Roman"/>
          <w:color w:val="000000"/>
          <w:sz w:val="28"/>
          <w:szCs w:val="28"/>
          <w:lang w:eastAsia="ru-RU"/>
        </w:rPr>
        <w:t xml:space="preserve">Метою </w:t>
      </w:r>
      <w:proofErr w:type="spellStart"/>
      <w:proofErr w:type="gramStart"/>
      <w:r w:rsidRPr="008C15FF">
        <w:rPr>
          <w:rFonts w:ascii="Times New Roman" w:eastAsia="Times New Roman" w:hAnsi="Times New Roman"/>
          <w:color w:val="000000"/>
          <w:sz w:val="28"/>
          <w:szCs w:val="28"/>
          <w:lang w:eastAsia="ru-RU"/>
        </w:rPr>
        <w:t>Програми</w:t>
      </w:r>
      <w:proofErr w:type="spellEnd"/>
      <w:r w:rsidRPr="008C15FF">
        <w:rPr>
          <w:rFonts w:ascii="Times New Roman" w:eastAsia="Times New Roman" w:hAnsi="Times New Roman"/>
          <w:color w:val="000000"/>
          <w:sz w:val="28"/>
          <w:szCs w:val="28"/>
          <w:lang w:eastAsia="ru-RU"/>
        </w:rPr>
        <w:t xml:space="preserve">  є</w:t>
      </w:r>
      <w:proofErr w:type="gram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відшкодування</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витрат</w:t>
      </w:r>
      <w:proofErr w:type="spellEnd"/>
      <w:r w:rsidRPr="008C15FF">
        <w:rPr>
          <w:rFonts w:ascii="Times New Roman" w:eastAsia="Times New Roman" w:hAnsi="Times New Roman"/>
          <w:color w:val="000000"/>
          <w:sz w:val="28"/>
          <w:szCs w:val="28"/>
          <w:lang w:eastAsia="ru-RU"/>
        </w:rPr>
        <w:t xml:space="preserve"> за </w:t>
      </w:r>
      <w:proofErr w:type="spellStart"/>
      <w:r w:rsidRPr="008C15FF">
        <w:rPr>
          <w:rFonts w:ascii="Times New Roman" w:eastAsia="Times New Roman" w:hAnsi="Times New Roman"/>
          <w:color w:val="000000"/>
          <w:sz w:val="28"/>
          <w:szCs w:val="28"/>
          <w:lang w:eastAsia="ru-RU"/>
        </w:rPr>
        <w:t>рахунок</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сільського</w:t>
      </w:r>
      <w:proofErr w:type="spellEnd"/>
      <w:r w:rsidRPr="008C15FF">
        <w:rPr>
          <w:rFonts w:ascii="Times New Roman" w:eastAsia="Times New Roman" w:hAnsi="Times New Roman"/>
          <w:color w:val="000000"/>
          <w:sz w:val="28"/>
          <w:szCs w:val="28"/>
          <w:lang w:eastAsia="ru-RU"/>
        </w:rPr>
        <w:t xml:space="preserve"> бюджету, </w:t>
      </w:r>
      <w:r w:rsidRPr="008C15FF">
        <w:rPr>
          <w:rFonts w:ascii="Times New Roman" w:eastAsia="Times New Roman" w:hAnsi="Times New Roman"/>
          <w:bCs/>
          <w:color w:val="000000"/>
          <w:sz w:val="28"/>
          <w:szCs w:val="28"/>
          <w:lang w:val="uk-UA" w:eastAsia="ru-RU"/>
        </w:rPr>
        <w:t xml:space="preserve">  надання пільг за  послуги зв</w:t>
      </w:r>
      <w:r w:rsidRPr="008C15FF">
        <w:rPr>
          <w:rFonts w:ascii="Times New Roman" w:eastAsia="Times New Roman" w:hAnsi="Times New Roman"/>
          <w:bCs/>
          <w:color w:val="000000"/>
          <w:sz w:val="28"/>
          <w:szCs w:val="28"/>
          <w:lang w:eastAsia="ru-RU"/>
        </w:rPr>
        <w:t>`</w:t>
      </w:r>
      <w:proofErr w:type="spellStart"/>
      <w:r w:rsidRPr="008C15FF">
        <w:rPr>
          <w:rFonts w:ascii="Times New Roman" w:eastAsia="Times New Roman" w:hAnsi="Times New Roman"/>
          <w:bCs/>
          <w:color w:val="000000"/>
          <w:sz w:val="28"/>
          <w:szCs w:val="28"/>
          <w:lang w:eastAsia="ru-RU"/>
        </w:rPr>
        <w:t>язку</w:t>
      </w:r>
      <w:proofErr w:type="spellEnd"/>
      <w:r w:rsidRPr="008C15FF">
        <w:rPr>
          <w:rFonts w:ascii="Times New Roman" w:eastAsia="Times New Roman" w:hAnsi="Times New Roman"/>
          <w:bCs/>
          <w:color w:val="000000"/>
          <w:sz w:val="28"/>
          <w:szCs w:val="28"/>
          <w:lang w:val="uk-UA" w:eastAsia="ru-RU"/>
        </w:rPr>
        <w:t xml:space="preserve"> окремих категорій громадян </w:t>
      </w:r>
      <w:r w:rsidR="00A826A6">
        <w:rPr>
          <w:rFonts w:ascii="Times New Roman" w:eastAsia="Times New Roman" w:hAnsi="Times New Roman"/>
          <w:bCs/>
          <w:color w:val="000000"/>
          <w:sz w:val="28"/>
          <w:szCs w:val="28"/>
          <w:lang w:val="uk-UA" w:eastAsia="ru-RU"/>
        </w:rPr>
        <w:t>Фонтанської</w:t>
      </w:r>
      <w:r w:rsidRPr="008C15FF">
        <w:rPr>
          <w:rFonts w:ascii="Times New Roman" w:eastAsia="Times New Roman" w:hAnsi="Times New Roman"/>
          <w:bCs/>
          <w:color w:val="000000"/>
          <w:sz w:val="28"/>
          <w:szCs w:val="28"/>
          <w:lang w:val="uk-UA" w:eastAsia="ru-RU"/>
        </w:rPr>
        <w:t xml:space="preserve"> сільської ради </w:t>
      </w:r>
      <w:r w:rsidRPr="008C15FF">
        <w:rPr>
          <w:rFonts w:ascii="Times New Roman" w:eastAsia="Times New Roman" w:hAnsi="Times New Roman"/>
          <w:bCs/>
          <w:color w:val="000000"/>
          <w:sz w:val="28"/>
          <w:szCs w:val="28"/>
          <w:lang w:eastAsia="ru-RU"/>
        </w:rPr>
        <w:t>на 20</w:t>
      </w:r>
      <w:r w:rsidR="00A826A6">
        <w:rPr>
          <w:rFonts w:ascii="Times New Roman" w:eastAsia="Times New Roman" w:hAnsi="Times New Roman"/>
          <w:bCs/>
          <w:color w:val="000000"/>
          <w:sz w:val="28"/>
          <w:szCs w:val="28"/>
          <w:lang w:val="uk-UA" w:eastAsia="ru-RU"/>
        </w:rPr>
        <w:t>24</w:t>
      </w:r>
      <w:r w:rsidRPr="008C15FF">
        <w:rPr>
          <w:rFonts w:ascii="Times New Roman" w:eastAsia="Times New Roman" w:hAnsi="Times New Roman"/>
          <w:bCs/>
          <w:color w:val="000000"/>
          <w:sz w:val="28"/>
          <w:szCs w:val="28"/>
          <w:lang w:val="uk-UA" w:eastAsia="ru-RU"/>
        </w:rPr>
        <w:t>-202</w:t>
      </w:r>
      <w:r w:rsidR="00A826A6">
        <w:rPr>
          <w:rFonts w:ascii="Times New Roman" w:eastAsia="Times New Roman" w:hAnsi="Times New Roman"/>
          <w:bCs/>
          <w:color w:val="000000"/>
          <w:sz w:val="28"/>
          <w:szCs w:val="28"/>
          <w:lang w:val="uk-UA" w:eastAsia="ru-RU"/>
        </w:rPr>
        <w:t>6</w:t>
      </w:r>
      <w:r w:rsidRPr="008C15FF">
        <w:rPr>
          <w:rFonts w:ascii="Times New Roman" w:eastAsia="Times New Roman" w:hAnsi="Times New Roman"/>
          <w:bCs/>
          <w:color w:val="000000"/>
          <w:sz w:val="28"/>
          <w:szCs w:val="28"/>
          <w:lang w:eastAsia="ru-RU"/>
        </w:rPr>
        <w:t xml:space="preserve"> р</w:t>
      </w:r>
      <w:proofErr w:type="spellStart"/>
      <w:r w:rsidRPr="008C15FF">
        <w:rPr>
          <w:rFonts w:ascii="Times New Roman" w:eastAsia="Times New Roman" w:hAnsi="Times New Roman"/>
          <w:bCs/>
          <w:color w:val="000000"/>
          <w:sz w:val="28"/>
          <w:szCs w:val="28"/>
          <w:lang w:val="uk-UA" w:eastAsia="ru-RU"/>
        </w:rPr>
        <w:t>оки</w:t>
      </w:r>
      <w:proofErr w:type="spellEnd"/>
      <w:r w:rsidRPr="008C15FF">
        <w:rPr>
          <w:rFonts w:ascii="Times New Roman" w:eastAsia="Times New Roman" w:hAnsi="Times New Roman"/>
          <w:bCs/>
          <w:color w:val="000000"/>
          <w:sz w:val="28"/>
          <w:szCs w:val="28"/>
          <w:lang w:val="uk-UA" w:eastAsia="ru-RU"/>
        </w:rPr>
        <w:t xml:space="preserve"> та забезпечення конституційних гарантій на соціальний захист пільгових категорій громадян </w:t>
      </w:r>
      <w:r w:rsidR="00A826A6">
        <w:rPr>
          <w:rFonts w:ascii="Times New Roman" w:eastAsia="Times New Roman" w:hAnsi="Times New Roman"/>
          <w:bCs/>
          <w:color w:val="000000"/>
          <w:sz w:val="28"/>
          <w:szCs w:val="28"/>
          <w:lang w:val="uk-UA" w:eastAsia="ru-RU"/>
        </w:rPr>
        <w:t>Фонтансь</w:t>
      </w:r>
      <w:r w:rsidRPr="008C15FF">
        <w:rPr>
          <w:rFonts w:ascii="Times New Roman" w:eastAsia="Times New Roman" w:hAnsi="Times New Roman"/>
          <w:bCs/>
          <w:color w:val="000000"/>
          <w:sz w:val="28"/>
          <w:szCs w:val="28"/>
          <w:lang w:val="uk-UA" w:eastAsia="ru-RU"/>
        </w:rPr>
        <w:t>кої сільської ради, покращення становища соціально вразливих верств населення, здійснення компенсації за пільгове користування послугами  зв</w:t>
      </w:r>
      <w:r w:rsidRPr="008C15FF">
        <w:rPr>
          <w:rFonts w:ascii="Times New Roman" w:eastAsia="Times New Roman" w:hAnsi="Times New Roman"/>
          <w:bCs/>
          <w:color w:val="000000"/>
          <w:sz w:val="28"/>
          <w:szCs w:val="28"/>
          <w:lang w:eastAsia="ru-RU"/>
        </w:rPr>
        <w:t>`</w:t>
      </w:r>
      <w:proofErr w:type="spellStart"/>
      <w:r w:rsidRPr="008C15FF">
        <w:rPr>
          <w:rFonts w:ascii="Times New Roman" w:eastAsia="Times New Roman" w:hAnsi="Times New Roman"/>
          <w:bCs/>
          <w:color w:val="000000"/>
          <w:sz w:val="28"/>
          <w:szCs w:val="28"/>
          <w:lang w:eastAsia="ru-RU"/>
        </w:rPr>
        <w:t>язку</w:t>
      </w:r>
      <w:proofErr w:type="spellEnd"/>
      <w:r w:rsidRPr="008C15FF">
        <w:rPr>
          <w:rFonts w:ascii="Times New Roman" w:eastAsia="Times New Roman" w:hAnsi="Times New Roman"/>
          <w:bCs/>
          <w:color w:val="000000"/>
          <w:sz w:val="28"/>
          <w:szCs w:val="28"/>
          <w:lang w:eastAsia="ru-RU"/>
        </w:rPr>
        <w:t>.</w:t>
      </w:r>
    </w:p>
    <w:p w:rsidR="008C15FF" w:rsidRDefault="00EE4AA6" w:rsidP="00EE4AA6">
      <w:pPr>
        <w:shd w:val="clear" w:color="auto" w:fill="FFFFFF"/>
        <w:spacing w:after="0" w:line="240" w:lineRule="auto"/>
        <w:ind w:firstLine="567"/>
        <w:jc w:val="both"/>
        <w:textAlignment w:val="baseline"/>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bCs/>
          <w:color w:val="000000"/>
          <w:sz w:val="28"/>
          <w:szCs w:val="28"/>
          <w:lang w:val="uk-UA" w:eastAsia="ru-RU"/>
        </w:rPr>
        <w:t>Станом на 01.11.2023 року на</w:t>
      </w:r>
      <w:r w:rsidR="008C15FF" w:rsidRPr="008C15FF">
        <w:rPr>
          <w:rFonts w:ascii="Times New Roman" w:eastAsia="Times New Roman" w:hAnsi="Times New Roman"/>
          <w:color w:val="000000"/>
          <w:sz w:val="28"/>
          <w:szCs w:val="28"/>
          <w:shd w:val="clear" w:color="auto" w:fill="FFFFFF"/>
          <w:lang w:val="uk-UA" w:eastAsia="uk-UA"/>
        </w:rPr>
        <w:t xml:space="preserve"> території  </w:t>
      </w:r>
      <w:r w:rsidR="00A826A6">
        <w:rPr>
          <w:rFonts w:ascii="Times New Roman" w:eastAsia="Times New Roman" w:hAnsi="Times New Roman"/>
          <w:bCs/>
          <w:color w:val="000000"/>
          <w:sz w:val="28"/>
          <w:szCs w:val="28"/>
          <w:lang w:val="uk-UA" w:eastAsia="ru-RU"/>
        </w:rPr>
        <w:t>Фонтансь</w:t>
      </w:r>
      <w:r w:rsidR="008C15FF" w:rsidRPr="008C15FF">
        <w:rPr>
          <w:rFonts w:ascii="Times New Roman" w:eastAsia="Times New Roman" w:hAnsi="Times New Roman"/>
          <w:bCs/>
          <w:color w:val="000000"/>
          <w:sz w:val="28"/>
          <w:szCs w:val="28"/>
          <w:lang w:val="uk-UA" w:eastAsia="ru-RU"/>
        </w:rPr>
        <w:t>кої сільської ради</w:t>
      </w:r>
      <w:r w:rsidR="00A826A6">
        <w:rPr>
          <w:rFonts w:ascii="Times New Roman" w:eastAsia="Times New Roman" w:hAnsi="Times New Roman"/>
          <w:color w:val="000000"/>
          <w:sz w:val="28"/>
          <w:szCs w:val="28"/>
          <w:shd w:val="clear" w:color="auto" w:fill="FFFFFF"/>
          <w:lang w:val="uk-UA" w:eastAsia="uk-UA"/>
        </w:rPr>
        <w:t xml:space="preserve">  проживає  </w:t>
      </w:r>
      <w:r>
        <w:rPr>
          <w:rFonts w:ascii="Times New Roman" w:eastAsia="Times New Roman" w:hAnsi="Times New Roman"/>
          <w:color w:val="000000"/>
          <w:sz w:val="28"/>
          <w:szCs w:val="28"/>
          <w:shd w:val="clear" w:color="auto" w:fill="FFFFFF"/>
          <w:lang w:val="uk-UA" w:eastAsia="uk-UA"/>
        </w:rPr>
        <w:t>5</w:t>
      </w:r>
      <w:r w:rsidR="008C15FF" w:rsidRPr="008C15FF">
        <w:rPr>
          <w:rFonts w:ascii="Times New Roman" w:eastAsia="Times New Roman" w:hAnsi="Times New Roman"/>
          <w:color w:val="000000"/>
          <w:sz w:val="28"/>
          <w:szCs w:val="28"/>
          <w:shd w:val="clear" w:color="auto" w:fill="FFFFFF"/>
          <w:lang w:val="uk-UA" w:eastAsia="uk-UA"/>
        </w:rPr>
        <w:t xml:space="preserve"> осіб, які відповідно до чинного законодавства України мають право  на пільги з оплати за  телекомунікаційні послуги щомісячно.</w:t>
      </w:r>
    </w:p>
    <w:p w:rsidR="00EE4AA6" w:rsidRDefault="00EE4AA6" w:rsidP="00EE4AA6">
      <w:pPr>
        <w:shd w:val="clear" w:color="auto" w:fill="FFFFFF"/>
        <w:spacing w:after="0" w:line="240" w:lineRule="auto"/>
        <w:ind w:firstLine="567"/>
        <w:jc w:val="both"/>
        <w:textAlignment w:val="baseline"/>
        <w:rPr>
          <w:rFonts w:ascii="Times New Roman" w:eastAsia="Times New Roman" w:hAnsi="Times New Roman"/>
          <w:color w:val="000000"/>
          <w:sz w:val="28"/>
          <w:szCs w:val="28"/>
          <w:shd w:val="clear" w:color="auto" w:fill="FFFFFF"/>
          <w:lang w:val="uk-UA" w:eastAsia="uk-UA"/>
        </w:rPr>
      </w:pPr>
    </w:p>
    <w:p w:rsidR="00EB0E34" w:rsidRDefault="00EB0E34" w:rsidP="00EE4AA6">
      <w:pPr>
        <w:shd w:val="clear" w:color="auto" w:fill="FFFFFF"/>
        <w:spacing w:after="0" w:line="240" w:lineRule="auto"/>
        <w:ind w:firstLine="567"/>
        <w:jc w:val="center"/>
        <w:textAlignment w:val="baseline"/>
        <w:rPr>
          <w:rFonts w:ascii="Times New Roman" w:eastAsia="Times New Roman" w:hAnsi="Times New Roman"/>
          <w:b/>
          <w:color w:val="000000"/>
          <w:sz w:val="28"/>
          <w:szCs w:val="28"/>
          <w:shd w:val="clear" w:color="auto" w:fill="FFFFFF"/>
          <w:lang w:val="uk-UA" w:eastAsia="uk-UA"/>
        </w:rPr>
      </w:pPr>
    </w:p>
    <w:p w:rsidR="00EB0E34" w:rsidRDefault="00EB0E34" w:rsidP="00EE4AA6">
      <w:pPr>
        <w:shd w:val="clear" w:color="auto" w:fill="FFFFFF"/>
        <w:spacing w:after="0" w:line="240" w:lineRule="auto"/>
        <w:ind w:firstLine="567"/>
        <w:jc w:val="center"/>
        <w:textAlignment w:val="baseline"/>
        <w:rPr>
          <w:rFonts w:ascii="Times New Roman" w:eastAsia="Times New Roman" w:hAnsi="Times New Roman"/>
          <w:b/>
          <w:color w:val="000000"/>
          <w:sz w:val="28"/>
          <w:szCs w:val="28"/>
          <w:shd w:val="clear" w:color="auto" w:fill="FFFFFF"/>
          <w:lang w:val="uk-UA" w:eastAsia="uk-UA"/>
        </w:rPr>
      </w:pPr>
    </w:p>
    <w:p w:rsidR="00EB0E34" w:rsidRDefault="00EB0E34" w:rsidP="00EE4AA6">
      <w:pPr>
        <w:shd w:val="clear" w:color="auto" w:fill="FFFFFF"/>
        <w:spacing w:after="0" w:line="240" w:lineRule="auto"/>
        <w:ind w:firstLine="567"/>
        <w:jc w:val="center"/>
        <w:textAlignment w:val="baseline"/>
        <w:rPr>
          <w:rFonts w:ascii="Times New Roman" w:eastAsia="Times New Roman" w:hAnsi="Times New Roman"/>
          <w:b/>
          <w:color w:val="000000"/>
          <w:sz w:val="28"/>
          <w:szCs w:val="28"/>
          <w:shd w:val="clear" w:color="auto" w:fill="FFFFFF"/>
          <w:lang w:val="uk-UA" w:eastAsia="uk-UA"/>
        </w:rPr>
      </w:pPr>
    </w:p>
    <w:p w:rsidR="00EE4AA6" w:rsidRDefault="00EE4AA6" w:rsidP="00EE4AA6">
      <w:pPr>
        <w:shd w:val="clear" w:color="auto" w:fill="FFFFFF"/>
        <w:spacing w:after="0" w:line="240" w:lineRule="auto"/>
        <w:ind w:firstLine="567"/>
        <w:jc w:val="center"/>
        <w:textAlignment w:val="baseline"/>
        <w:rPr>
          <w:rFonts w:ascii="Times New Roman" w:eastAsia="Times New Roman" w:hAnsi="Times New Roman"/>
          <w:b/>
          <w:color w:val="000000"/>
          <w:sz w:val="28"/>
          <w:szCs w:val="28"/>
          <w:shd w:val="clear" w:color="auto" w:fill="FFFFFF"/>
          <w:lang w:val="uk-UA" w:eastAsia="uk-UA"/>
        </w:rPr>
      </w:pPr>
      <w:r>
        <w:rPr>
          <w:rFonts w:ascii="Times New Roman" w:eastAsia="Times New Roman" w:hAnsi="Times New Roman"/>
          <w:b/>
          <w:color w:val="000000"/>
          <w:sz w:val="28"/>
          <w:szCs w:val="28"/>
          <w:shd w:val="clear" w:color="auto" w:fill="FFFFFF"/>
          <w:lang w:val="uk-UA" w:eastAsia="uk-UA"/>
        </w:rPr>
        <w:lastRenderedPageBreak/>
        <w:t>5. Визначення завдань Програми</w:t>
      </w:r>
    </w:p>
    <w:p w:rsidR="00386098" w:rsidRDefault="00386098" w:rsidP="00EE4AA6">
      <w:pPr>
        <w:shd w:val="clear" w:color="auto" w:fill="FFFFFF"/>
        <w:spacing w:after="0" w:line="240" w:lineRule="auto"/>
        <w:ind w:firstLine="567"/>
        <w:jc w:val="center"/>
        <w:textAlignment w:val="baseline"/>
        <w:rPr>
          <w:rFonts w:ascii="Times New Roman" w:eastAsia="Times New Roman" w:hAnsi="Times New Roman"/>
          <w:b/>
          <w:color w:val="000000"/>
          <w:sz w:val="28"/>
          <w:szCs w:val="28"/>
          <w:shd w:val="clear" w:color="auto" w:fill="FFFFFF"/>
          <w:lang w:val="uk-UA" w:eastAsia="uk-UA"/>
        </w:rPr>
      </w:pPr>
    </w:p>
    <w:p w:rsidR="00EE4AA6" w:rsidRPr="007100CB" w:rsidRDefault="00EE4AA6" w:rsidP="00EE4AA6">
      <w:pPr>
        <w:numPr>
          <w:ilvl w:val="0"/>
          <w:numId w:val="32"/>
        </w:numPr>
        <w:suppressAutoHyphens/>
        <w:spacing w:after="0" w:line="240" w:lineRule="auto"/>
        <w:ind w:left="0" w:firstLine="567"/>
        <w:jc w:val="both"/>
        <w:rPr>
          <w:rFonts w:ascii="Times New Roman" w:eastAsia="Times New Roman" w:hAnsi="Times New Roman"/>
          <w:bCs/>
          <w:sz w:val="28"/>
          <w:szCs w:val="28"/>
          <w:lang w:val="uk-UA" w:eastAsia="zh-CN"/>
        </w:rPr>
      </w:pPr>
      <w:r w:rsidRPr="007100CB">
        <w:rPr>
          <w:rFonts w:ascii="Times New Roman" w:eastAsia="Times New Roman" w:hAnsi="Times New Roman"/>
          <w:bCs/>
          <w:sz w:val="28"/>
          <w:szCs w:val="28"/>
          <w:lang w:val="uk-UA" w:eastAsia="zh-CN"/>
        </w:rPr>
        <w:t xml:space="preserve">формування </w:t>
      </w:r>
      <w:r>
        <w:rPr>
          <w:rFonts w:ascii="Times New Roman" w:eastAsia="Times New Roman" w:hAnsi="Times New Roman"/>
          <w:bCs/>
          <w:sz w:val="28"/>
          <w:szCs w:val="28"/>
          <w:shd w:val="clear" w:color="auto" w:fill="FFFFFF"/>
          <w:lang w:val="uk-UA" w:eastAsia="ru-RU"/>
        </w:rPr>
        <w:t xml:space="preserve">ефективної </w:t>
      </w:r>
      <w:r w:rsidRPr="007100CB">
        <w:rPr>
          <w:rFonts w:ascii="Times New Roman" w:eastAsia="Times New Roman" w:hAnsi="Times New Roman"/>
          <w:bCs/>
          <w:sz w:val="28"/>
          <w:szCs w:val="28"/>
          <w:lang w:val="uk-UA" w:eastAsia="zh-CN"/>
        </w:rPr>
        <w:t>системи соціального захисту громадян, які потребують соціальної підтримки;</w:t>
      </w:r>
    </w:p>
    <w:p w:rsidR="00EE4AA6" w:rsidRDefault="00EE4AA6" w:rsidP="00EE4AA6">
      <w:pPr>
        <w:shd w:val="clear" w:color="auto" w:fill="FFFFFF"/>
        <w:spacing w:after="0" w:line="240" w:lineRule="auto"/>
        <w:textAlignment w:val="baseline"/>
        <w:rPr>
          <w:rFonts w:ascii="Times New Roman" w:eastAsia="Times New Roman" w:hAnsi="Times New Roman"/>
          <w:b/>
          <w:color w:val="000000"/>
          <w:sz w:val="28"/>
          <w:szCs w:val="28"/>
          <w:shd w:val="clear" w:color="auto" w:fill="FFFFFF"/>
          <w:lang w:val="uk-UA" w:eastAsia="uk-UA"/>
        </w:rPr>
      </w:pPr>
    </w:p>
    <w:p w:rsidR="00EE4AA6" w:rsidRDefault="00EE4AA6" w:rsidP="00EE4AA6">
      <w:pPr>
        <w:shd w:val="clear" w:color="auto" w:fill="FFFFFF"/>
        <w:spacing w:after="0" w:line="240" w:lineRule="auto"/>
        <w:ind w:firstLine="567"/>
        <w:jc w:val="center"/>
        <w:textAlignment w:val="baseline"/>
        <w:rPr>
          <w:rFonts w:ascii="Times New Roman" w:eastAsia="Times New Roman" w:hAnsi="Times New Roman"/>
          <w:b/>
          <w:bCs/>
          <w:color w:val="000000"/>
          <w:sz w:val="28"/>
          <w:szCs w:val="28"/>
          <w:lang w:val="uk-UA" w:eastAsia="ru-RU"/>
        </w:rPr>
      </w:pPr>
    </w:p>
    <w:p w:rsidR="00EE4AA6" w:rsidRDefault="00EE4AA6" w:rsidP="00EE4AA6">
      <w:pPr>
        <w:widowControl w:val="0"/>
        <w:numPr>
          <w:ilvl w:val="0"/>
          <w:numId w:val="32"/>
        </w:numPr>
        <w:shd w:val="clear" w:color="auto" w:fill="FFFFFF"/>
        <w:tabs>
          <w:tab w:val="left" w:pos="761"/>
        </w:tabs>
        <w:suppressAutoHyphens/>
        <w:autoSpaceDE w:val="0"/>
        <w:autoSpaceDN w:val="0"/>
        <w:spacing w:before="17" w:after="0" w:line="223" w:lineRule="auto"/>
        <w:ind w:left="0" w:firstLine="567"/>
        <w:jc w:val="both"/>
        <w:textAlignment w:val="baseline"/>
        <w:rPr>
          <w:rFonts w:ascii="Times New Roman" w:hAnsi="Times New Roman"/>
          <w:color w:val="000000"/>
          <w:sz w:val="28"/>
          <w:szCs w:val="28"/>
          <w:lang w:val="uk-UA" w:eastAsia="ru-RU"/>
        </w:rPr>
      </w:pPr>
      <w:r w:rsidRPr="00F47529">
        <w:rPr>
          <w:rFonts w:ascii="Times New Roman" w:hAnsi="Times New Roman"/>
          <w:color w:val="000000"/>
          <w:sz w:val="28"/>
          <w:szCs w:val="28"/>
          <w:lang w:val="uk-UA" w:eastAsia="ru-RU"/>
        </w:rPr>
        <w:t xml:space="preserve">відшкодування </w:t>
      </w:r>
      <w:r w:rsidRPr="00F47529">
        <w:rPr>
          <w:rFonts w:ascii="Times New Roman" w:hAnsi="Times New Roman"/>
          <w:sz w:val="28"/>
          <w:szCs w:val="28"/>
          <w:lang w:val="uk-UA"/>
        </w:rPr>
        <w:t>ПАТ «Укртелеком»</w:t>
      </w:r>
      <w:r w:rsidRPr="00F47529">
        <w:rPr>
          <w:rFonts w:ascii="Times New Roman" w:hAnsi="Times New Roman"/>
          <w:color w:val="000000"/>
          <w:sz w:val="28"/>
          <w:szCs w:val="28"/>
          <w:lang w:val="uk-UA" w:eastAsia="ru-RU"/>
        </w:rPr>
        <w:t xml:space="preserve"> за рахунок коштів місцевого  бюджету </w:t>
      </w:r>
      <w:r w:rsidRPr="00F47529">
        <w:rPr>
          <w:rFonts w:ascii="Times New Roman" w:hAnsi="Times New Roman"/>
          <w:bCs/>
          <w:color w:val="000000"/>
          <w:sz w:val="28"/>
          <w:szCs w:val="28"/>
          <w:lang w:val="uk-UA" w:eastAsia="ru-RU"/>
        </w:rPr>
        <w:t>Фонтанської сільської територіальної громади</w:t>
      </w:r>
      <w:r w:rsidRPr="00F47529">
        <w:rPr>
          <w:rFonts w:ascii="Times New Roman" w:hAnsi="Times New Roman"/>
          <w:b/>
          <w:bCs/>
          <w:color w:val="000000"/>
          <w:sz w:val="28"/>
          <w:szCs w:val="28"/>
          <w:lang w:val="uk-UA" w:eastAsia="ru-RU"/>
        </w:rPr>
        <w:t xml:space="preserve"> </w:t>
      </w:r>
      <w:r w:rsidRPr="00F47529">
        <w:rPr>
          <w:rFonts w:ascii="Times New Roman" w:hAnsi="Times New Roman"/>
          <w:color w:val="000000"/>
          <w:sz w:val="28"/>
          <w:szCs w:val="28"/>
          <w:lang w:val="uk-UA" w:eastAsia="ru-RU"/>
        </w:rPr>
        <w:t xml:space="preserve">витрат за </w:t>
      </w:r>
      <w:r w:rsidRPr="00F47529">
        <w:rPr>
          <w:rFonts w:ascii="Times New Roman" w:hAnsi="Times New Roman"/>
          <w:color w:val="000000"/>
          <w:sz w:val="28"/>
          <w:szCs w:val="28"/>
          <w:lang w:eastAsia="ru-RU"/>
        </w:rPr>
        <w:t> </w:t>
      </w:r>
      <w:r w:rsidRPr="00F47529">
        <w:rPr>
          <w:rFonts w:ascii="Times New Roman" w:hAnsi="Times New Roman"/>
          <w:color w:val="000000"/>
          <w:sz w:val="28"/>
          <w:szCs w:val="28"/>
          <w:lang w:val="uk-UA" w:eastAsia="ru-RU"/>
        </w:rPr>
        <w:t>надання телекомунікаційних послуг  пільгових категорій гром</w:t>
      </w:r>
      <w:r>
        <w:rPr>
          <w:rFonts w:ascii="Times New Roman" w:hAnsi="Times New Roman"/>
          <w:color w:val="000000"/>
          <w:sz w:val="28"/>
          <w:szCs w:val="28"/>
          <w:lang w:val="uk-UA" w:eastAsia="ru-RU"/>
        </w:rPr>
        <w:t>адян, які мають право на пільги.</w:t>
      </w:r>
    </w:p>
    <w:p w:rsidR="00EE4AA6" w:rsidRPr="0023611A" w:rsidRDefault="00EE4AA6" w:rsidP="00EE4AA6">
      <w:pPr>
        <w:numPr>
          <w:ilvl w:val="0"/>
          <w:numId w:val="32"/>
        </w:numPr>
        <w:suppressAutoHyphens/>
        <w:spacing w:after="0" w:line="240" w:lineRule="auto"/>
        <w:ind w:left="0" w:firstLine="567"/>
        <w:jc w:val="both"/>
        <w:rPr>
          <w:rFonts w:ascii="Times New Roman" w:hAnsi="Times New Roman"/>
          <w:color w:val="000000"/>
          <w:sz w:val="28"/>
          <w:szCs w:val="28"/>
          <w:lang w:val="uk-UA"/>
        </w:rPr>
      </w:pPr>
      <w:r w:rsidRPr="0023611A">
        <w:rPr>
          <w:rFonts w:ascii="Times New Roman" w:eastAsia="Times New Roman" w:hAnsi="Times New Roman"/>
          <w:bCs/>
          <w:sz w:val="28"/>
          <w:szCs w:val="28"/>
          <w:lang w:val="uk-UA" w:eastAsia="zh-CN"/>
        </w:rPr>
        <w:t>підтримка статутної діяльності громадських організацій, діяльність яких має соціальне спрямування;</w:t>
      </w:r>
    </w:p>
    <w:p w:rsidR="00EE4AA6" w:rsidRDefault="00EE4AA6" w:rsidP="00EE4AA6">
      <w:pPr>
        <w:numPr>
          <w:ilvl w:val="0"/>
          <w:numId w:val="32"/>
        </w:numPr>
        <w:suppressAutoHyphens/>
        <w:spacing w:after="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23611A">
        <w:rPr>
          <w:rFonts w:ascii="Times New Roman" w:hAnsi="Times New Roman"/>
          <w:color w:val="000000"/>
          <w:sz w:val="28"/>
          <w:szCs w:val="28"/>
          <w:lang w:val="uk-UA"/>
        </w:rPr>
        <w:t>досконалення організаційно-правових та соціально-економічних</w:t>
      </w:r>
      <w:r>
        <w:rPr>
          <w:rFonts w:ascii="Times New Roman" w:hAnsi="Times New Roman"/>
          <w:color w:val="000000"/>
          <w:sz w:val="28"/>
          <w:szCs w:val="28"/>
          <w:lang w:val="uk-UA"/>
        </w:rPr>
        <w:t xml:space="preserve"> баз надання соціальних послуг.</w:t>
      </w:r>
    </w:p>
    <w:p w:rsidR="00EE4AA6" w:rsidRPr="00EE4AA6" w:rsidRDefault="00EE4AA6" w:rsidP="00EE4AA6">
      <w:pPr>
        <w:shd w:val="clear" w:color="auto" w:fill="FFFFFF"/>
        <w:spacing w:after="0" w:line="240" w:lineRule="auto"/>
        <w:ind w:firstLine="567"/>
        <w:jc w:val="center"/>
        <w:textAlignment w:val="baseline"/>
        <w:rPr>
          <w:rFonts w:ascii="Times New Roman" w:eastAsia="Times New Roman" w:hAnsi="Times New Roman"/>
          <w:b/>
          <w:bCs/>
          <w:color w:val="000000"/>
          <w:sz w:val="28"/>
          <w:szCs w:val="28"/>
          <w:lang w:val="uk-UA" w:eastAsia="ru-RU"/>
        </w:rPr>
      </w:pPr>
    </w:p>
    <w:p w:rsidR="008C15FF" w:rsidRPr="00EE4AA6" w:rsidRDefault="008C15FF" w:rsidP="008C15FF">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ru-RU"/>
        </w:rPr>
      </w:pPr>
      <w:r w:rsidRPr="00EE4AA6">
        <w:rPr>
          <w:rFonts w:ascii="Times New Roman" w:eastAsia="Times New Roman" w:hAnsi="Times New Roman"/>
          <w:color w:val="000000"/>
          <w:sz w:val="28"/>
          <w:szCs w:val="28"/>
          <w:lang w:val="uk-UA" w:eastAsia="ru-RU"/>
        </w:rPr>
        <w:t xml:space="preserve"> </w:t>
      </w:r>
    </w:p>
    <w:p w:rsidR="008C15FF" w:rsidRPr="00EE4AA6" w:rsidRDefault="008C15FF" w:rsidP="00343AB9">
      <w:pPr>
        <w:shd w:val="clear" w:color="auto" w:fill="FFFFFF"/>
        <w:spacing w:after="0" w:line="240" w:lineRule="auto"/>
        <w:ind w:firstLine="709"/>
        <w:jc w:val="center"/>
        <w:textAlignment w:val="baseline"/>
        <w:rPr>
          <w:rFonts w:ascii="Times New Roman" w:eastAsia="Times New Roman" w:hAnsi="Times New Roman"/>
          <w:b/>
          <w:bCs/>
          <w:color w:val="000000"/>
          <w:sz w:val="28"/>
          <w:szCs w:val="28"/>
          <w:lang w:val="uk-UA" w:eastAsia="ru-RU"/>
        </w:rPr>
      </w:pPr>
    </w:p>
    <w:p w:rsidR="008C15FF" w:rsidRPr="008C15FF" w:rsidRDefault="00EE4AA6" w:rsidP="00343AB9">
      <w:pPr>
        <w:shd w:val="clear" w:color="auto" w:fill="FFFFFF"/>
        <w:spacing w:after="0" w:line="240" w:lineRule="auto"/>
        <w:ind w:firstLine="709"/>
        <w:jc w:val="center"/>
        <w:textAlignment w:val="baseline"/>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eastAsia="ru-RU"/>
        </w:rPr>
        <w:t>6.</w:t>
      </w:r>
      <w:r w:rsidR="008C15FF" w:rsidRPr="008C15FF">
        <w:rPr>
          <w:rFonts w:ascii="Times New Roman" w:eastAsia="Times New Roman" w:hAnsi="Times New Roman"/>
          <w:b/>
          <w:bCs/>
          <w:color w:val="000000"/>
          <w:sz w:val="28"/>
          <w:szCs w:val="28"/>
          <w:lang w:eastAsia="ru-RU"/>
        </w:rPr>
        <w:t xml:space="preserve"> </w:t>
      </w:r>
      <w:proofErr w:type="gramStart"/>
      <w:r w:rsidR="008C15FF" w:rsidRPr="008C15FF">
        <w:rPr>
          <w:rFonts w:ascii="Times New Roman" w:eastAsia="Times New Roman" w:hAnsi="Times New Roman"/>
          <w:b/>
          <w:bCs/>
          <w:color w:val="000000"/>
          <w:sz w:val="28"/>
          <w:szCs w:val="28"/>
          <w:lang w:val="uk-UA" w:eastAsia="ru-RU"/>
        </w:rPr>
        <w:t>Обґрунтування  шляхів</w:t>
      </w:r>
      <w:proofErr w:type="gramEnd"/>
      <w:r w:rsidR="008C15FF" w:rsidRPr="008C15FF">
        <w:rPr>
          <w:rFonts w:ascii="Times New Roman" w:eastAsia="Times New Roman" w:hAnsi="Times New Roman"/>
          <w:b/>
          <w:bCs/>
          <w:color w:val="000000"/>
          <w:sz w:val="28"/>
          <w:szCs w:val="28"/>
          <w:lang w:val="uk-UA" w:eastAsia="ru-RU"/>
        </w:rPr>
        <w:t xml:space="preserve"> і засобів </w:t>
      </w:r>
      <w:proofErr w:type="spellStart"/>
      <w:r w:rsidR="008C15FF" w:rsidRPr="008C15FF">
        <w:rPr>
          <w:rFonts w:ascii="Times New Roman" w:eastAsia="Times New Roman" w:hAnsi="Times New Roman"/>
          <w:b/>
          <w:bCs/>
          <w:color w:val="000000"/>
          <w:sz w:val="28"/>
          <w:szCs w:val="28"/>
          <w:lang w:val="uk-UA" w:eastAsia="ru-RU"/>
        </w:rPr>
        <w:t>розв</w:t>
      </w:r>
      <w:proofErr w:type="spellEnd"/>
      <w:r w:rsidR="008C15FF" w:rsidRPr="008C15FF">
        <w:rPr>
          <w:rFonts w:ascii="Times New Roman" w:eastAsia="Times New Roman" w:hAnsi="Times New Roman"/>
          <w:b/>
          <w:bCs/>
          <w:color w:val="000000"/>
          <w:sz w:val="28"/>
          <w:szCs w:val="28"/>
          <w:lang w:eastAsia="ru-RU"/>
        </w:rPr>
        <w:t>`</w:t>
      </w:r>
      <w:proofErr w:type="spellStart"/>
      <w:r w:rsidR="008C15FF" w:rsidRPr="008C15FF">
        <w:rPr>
          <w:rFonts w:ascii="Times New Roman" w:eastAsia="Times New Roman" w:hAnsi="Times New Roman"/>
          <w:b/>
          <w:bCs/>
          <w:color w:val="000000"/>
          <w:sz w:val="28"/>
          <w:szCs w:val="28"/>
          <w:lang w:val="uk-UA" w:eastAsia="ru-RU"/>
        </w:rPr>
        <w:t>язання</w:t>
      </w:r>
      <w:proofErr w:type="spellEnd"/>
      <w:r w:rsidR="008C15FF" w:rsidRPr="008C15FF">
        <w:rPr>
          <w:rFonts w:ascii="Times New Roman" w:eastAsia="Times New Roman" w:hAnsi="Times New Roman"/>
          <w:b/>
          <w:bCs/>
          <w:color w:val="000000"/>
          <w:sz w:val="28"/>
          <w:szCs w:val="28"/>
          <w:lang w:val="uk-UA" w:eastAsia="ru-RU"/>
        </w:rPr>
        <w:t xml:space="preserve"> проблеми</w:t>
      </w:r>
      <w:r>
        <w:rPr>
          <w:rFonts w:ascii="Times New Roman" w:eastAsia="Times New Roman" w:hAnsi="Times New Roman"/>
          <w:b/>
          <w:bCs/>
          <w:color w:val="000000"/>
          <w:sz w:val="28"/>
          <w:szCs w:val="28"/>
          <w:lang w:val="uk-UA" w:eastAsia="ru-RU"/>
        </w:rPr>
        <w:t xml:space="preserve"> показники результативності</w:t>
      </w:r>
    </w:p>
    <w:p w:rsidR="008C15FF" w:rsidRPr="008C15FF" w:rsidRDefault="008C15FF" w:rsidP="008C15FF">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ru-RU"/>
        </w:rPr>
      </w:pPr>
    </w:p>
    <w:p w:rsidR="008C15FF" w:rsidRDefault="008C15FF" w:rsidP="008C15FF">
      <w:pPr>
        <w:shd w:val="clear" w:color="auto" w:fill="FFFFFF"/>
        <w:spacing w:after="0" w:line="240" w:lineRule="auto"/>
        <w:jc w:val="both"/>
        <w:textAlignment w:val="baseline"/>
        <w:rPr>
          <w:rFonts w:ascii="Times New Roman" w:eastAsia="Times New Roman" w:hAnsi="Times New Roman"/>
          <w:bCs/>
          <w:color w:val="000000"/>
          <w:sz w:val="28"/>
          <w:szCs w:val="28"/>
          <w:lang w:val="uk-UA" w:eastAsia="ru-RU"/>
        </w:rPr>
      </w:pPr>
      <w:r w:rsidRPr="008C15FF">
        <w:rPr>
          <w:rFonts w:ascii="Times New Roman" w:eastAsia="Times New Roman" w:hAnsi="Times New Roman"/>
          <w:color w:val="000000"/>
          <w:sz w:val="28"/>
          <w:szCs w:val="28"/>
          <w:lang w:val="uk-UA" w:eastAsia="ru-RU"/>
        </w:rPr>
        <w:t xml:space="preserve">      </w:t>
      </w:r>
      <w:r w:rsidR="00594720">
        <w:rPr>
          <w:rFonts w:ascii="Times New Roman" w:eastAsia="Times New Roman" w:hAnsi="Times New Roman"/>
          <w:color w:val="000000"/>
          <w:sz w:val="28"/>
          <w:szCs w:val="28"/>
          <w:lang w:val="uk-UA" w:eastAsia="ru-RU"/>
        </w:rPr>
        <w:t>Виконанням</w:t>
      </w:r>
      <w:r w:rsidRPr="008C15FF">
        <w:rPr>
          <w:rFonts w:ascii="Times New Roman" w:eastAsia="Times New Roman" w:hAnsi="Times New Roman"/>
          <w:color w:val="000000"/>
          <w:sz w:val="28"/>
          <w:szCs w:val="28"/>
          <w:lang w:val="uk-UA" w:eastAsia="ru-RU"/>
        </w:rPr>
        <w:t xml:space="preserve"> зазначеної мети є забезпечення реалізації прав окремих категорій громадян  </w:t>
      </w:r>
      <w:r w:rsidR="00EE4AA6">
        <w:rPr>
          <w:rFonts w:ascii="Times New Roman" w:eastAsia="Times New Roman" w:hAnsi="Times New Roman"/>
          <w:color w:val="000000"/>
          <w:sz w:val="28"/>
          <w:szCs w:val="28"/>
          <w:lang w:val="uk-UA" w:eastAsia="ru-RU"/>
        </w:rPr>
        <w:t>Фонтансько</w:t>
      </w:r>
      <w:r w:rsidRPr="008C15FF">
        <w:rPr>
          <w:rFonts w:ascii="Times New Roman" w:eastAsia="Times New Roman" w:hAnsi="Times New Roman"/>
          <w:color w:val="000000"/>
          <w:sz w:val="28"/>
          <w:szCs w:val="28"/>
          <w:lang w:val="uk-UA" w:eastAsia="ru-RU"/>
        </w:rPr>
        <w:t>ї сільської ради</w:t>
      </w:r>
      <w:r w:rsidRPr="008C15FF">
        <w:rPr>
          <w:rFonts w:ascii="Times New Roman" w:eastAsia="Times New Roman" w:hAnsi="Times New Roman"/>
          <w:bCs/>
          <w:sz w:val="28"/>
          <w:szCs w:val="28"/>
          <w:lang w:val="uk-UA" w:eastAsia="ru-RU"/>
        </w:rPr>
        <w:t xml:space="preserve"> </w:t>
      </w:r>
      <w:r w:rsidR="00EE4AA6">
        <w:rPr>
          <w:rFonts w:ascii="Times New Roman" w:eastAsia="Times New Roman" w:hAnsi="Times New Roman"/>
          <w:bCs/>
          <w:sz w:val="28"/>
          <w:szCs w:val="28"/>
          <w:lang w:val="uk-UA" w:eastAsia="ru-RU"/>
        </w:rPr>
        <w:t>Одеськ</w:t>
      </w:r>
      <w:r w:rsidRPr="008C15FF">
        <w:rPr>
          <w:rFonts w:ascii="Times New Roman" w:eastAsia="Times New Roman" w:hAnsi="Times New Roman"/>
          <w:bCs/>
          <w:sz w:val="28"/>
          <w:szCs w:val="28"/>
          <w:lang w:val="uk-UA" w:eastAsia="ru-RU"/>
        </w:rPr>
        <w:t>ого району</w:t>
      </w:r>
      <w:r w:rsidR="00EE4AA6">
        <w:rPr>
          <w:rFonts w:ascii="Times New Roman" w:eastAsia="Times New Roman" w:hAnsi="Times New Roman"/>
          <w:bCs/>
          <w:sz w:val="28"/>
          <w:szCs w:val="28"/>
          <w:lang w:val="uk-UA" w:eastAsia="ru-RU"/>
        </w:rPr>
        <w:t xml:space="preserve"> Одеської області</w:t>
      </w:r>
      <w:r w:rsidRPr="008C15FF">
        <w:rPr>
          <w:rFonts w:ascii="Times New Roman" w:eastAsia="Times New Roman" w:hAnsi="Times New Roman"/>
          <w:bCs/>
          <w:sz w:val="28"/>
          <w:szCs w:val="28"/>
          <w:lang w:val="uk-UA" w:eastAsia="ru-RU"/>
        </w:rPr>
        <w:t>. Статтею 91 Бюджетного кодексу України передбачено, що видатки на соціальний захист окремих категорій громадян в частині надання пільг здійснюються з місцевого бюджету.</w:t>
      </w:r>
      <w:r w:rsidRPr="008C15FF">
        <w:rPr>
          <w:rFonts w:ascii="Times New Roman" w:eastAsia="Times New Roman" w:hAnsi="Times New Roman"/>
          <w:color w:val="000000"/>
          <w:sz w:val="28"/>
          <w:szCs w:val="28"/>
          <w:lang w:val="uk-UA" w:eastAsia="ru-RU"/>
        </w:rPr>
        <w:t xml:space="preserve"> Тому, з метою розв`язання даної проблеми розроблена  Програма</w:t>
      </w:r>
      <w:r w:rsidRPr="008C15FF">
        <w:rPr>
          <w:rFonts w:ascii="Times New Roman" w:eastAsia="Times New Roman" w:hAnsi="Times New Roman"/>
          <w:b/>
          <w:bCs/>
          <w:color w:val="000000"/>
          <w:sz w:val="28"/>
          <w:szCs w:val="28"/>
          <w:lang w:val="uk-UA" w:eastAsia="ru-RU"/>
        </w:rPr>
        <w:t xml:space="preserve"> </w:t>
      </w:r>
      <w:r w:rsidRPr="008C15FF">
        <w:rPr>
          <w:rFonts w:ascii="Times New Roman" w:eastAsia="Times New Roman" w:hAnsi="Times New Roman"/>
          <w:bCs/>
          <w:color w:val="000000"/>
          <w:sz w:val="28"/>
          <w:szCs w:val="28"/>
          <w:lang w:val="uk-UA" w:eastAsia="ru-RU"/>
        </w:rPr>
        <w:t xml:space="preserve">відшкодування витрат на надання пільг за послуги зв`язку окремих категорій громадян </w:t>
      </w:r>
      <w:r w:rsidR="00EE4AA6">
        <w:rPr>
          <w:rFonts w:ascii="Times New Roman" w:eastAsia="Times New Roman" w:hAnsi="Times New Roman"/>
          <w:bCs/>
          <w:color w:val="000000"/>
          <w:sz w:val="28"/>
          <w:szCs w:val="28"/>
          <w:lang w:val="uk-UA" w:eastAsia="ru-RU"/>
        </w:rPr>
        <w:t>Фонтанської</w:t>
      </w:r>
      <w:r w:rsidRPr="008C15FF">
        <w:rPr>
          <w:rFonts w:ascii="Times New Roman" w:eastAsia="Times New Roman" w:hAnsi="Times New Roman"/>
          <w:bCs/>
          <w:color w:val="000000"/>
          <w:sz w:val="28"/>
          <w:szCs w:val="28"/>
          <w:lang w:val="uk-UA" w:eastAsia="ru-RU"/>
        </w:rPr>
        <w:t xml:space="preserve"> сільської </w:t>
      </w:r>
      <w:r w:rsidR="00386098">
        <w:rPr>
          <w:rFonts w:ascii="Times New Roman" w:eastAsia="Times New Roman" w:hAnsi="Times New Roman"/>
          <w:bCs/>
          <w:color w:val="000000"/>
          <w:sz w:val="28"/>
          <w:szCs w:val="28"/>
          <w:lang w:val="uk-UA" w:eastAsia="ru-RU"/>
        </w:rPr>
        <w:t>територіальної громади на 2024</w:t>
      </w:r>
      <w:r w:rsidRPr="008C15FF">
        <w:rPr>
          <w:rFonts w:ascii="Times New Roman" w:eastAsia="Times New Roman" w:hAnsi="Times New Roman"/>
          <w:bCs/>
          <w:color w:val="000000"/>
          <w:sz w:val="28"/>
          <w:szCs w:val="28"/>
          <w:lang w:val="uk-UA" w:eastAsia="ru-RU"/>
        </w:rPr>
        <w:t>-202</w:t>
      </w:r>
      <w:r w:rsidR="00386098">
        <w:rPr>
          <w:rFonts w:ascii="Times New Roman" w:eastAsia="Times New Roman" w:hAnsi="Times New Roman"/>
          <w:bCs/>
          <w:color w:val="000000"/>
          <w:sz w:val="28"/>
          <w:szCs w:val="28"/>
          <w:lang w:val="uk-UA" w:eastAsia="ru-RU"/>
        </w:rPr>
        <w:t>6</w:t>
      </w:r>
      <w:r w:rsidRPr="008C15FF">
        <w:rPr>
          <w:rFonts w:ascii="Times New Roman" w:eastAsia="Times New Roman" w:hAnsi="Times New Roman"/>
          <w:bCs/>
          <w:color w:val="000000"/>
          <w:sz w:val="28"/>
          <w:szCs w:val="28"/>
          <w:lang w:val="uk-UA" w:eastAsia="ru-RU"/>
        </w:rPr>
        <w:t xml:space="preserve"> роки.</w:t>
      </w:r>
    </w:p>
    <w:p w:rsidR="00386098" w:rsidRPr="008C15FF" w:rsidRDefault="00386098" w:rsidP="008C15FF">
      <w:pPr>
        <w:shd w:val="clear" w:color="auto" w:fill="FFFFFF"/>
        <w:spacing w:after="0" w:line="240" w:lineRule="auto"/>
        <w:jc w:val="both"/>
        <w:textAlignment w:val="baseline"/>
        <w:rPr>
          <w:rFonts w:ascii="Times New Roman" w:eastAsia="Times New Roman" w:hAnsi="Times New Roman"/>
          <w:b/>
          <w:bCs/>
          <w:color w:val="000000"/>
          <w:sz w:val="28"/>
          <w:szCs w:val="28"/>
          <w:lang w:val="uk-UA" w:eastAsia="ru-RU"/>
        </w:rPr>
      </w:pPr>
    </w:p>
    <w:p w:rsidR="008C15FF" w:rsidRDefault="008C15FF" w:rsidP="008C15FF">
      <w:pPr>
        <w:shd w:val="clear" w:color="auto" w:fill="FFFFFF"/>
        <w:spacing w:after="0" w:line="240" w:lineRule="auto"/>
        <w:jc w:val="both"/>
        <w:textAlignment w:val="baseline"/>
        <w:rPr>
          <w:rFonts w:ascii="Times New Roman" w:eastAsia="Times New Roman" w:hAnsi="Times New Roman"/>
          <w:color w:val="000000"/>
          <w:sz w:val="28"/>
          <w:szCs w:val="28"/>
          <w:lang w:val="uk-UA" w:eastAsia="ru-RU"/>
        </w:rPr>
      </w:pPr>
      <w:r w:rsidRPr="008C15FF">
        <w:rPr>
          <w:rFonts w:ascii="Times New Roman" w:eastAsia="Times New Roman" w:hAnsi="Times New Roman"/>
          <w:color w:val="000000"/>
          <w:sz w:val="28"/>
          <w:szCs w:val="28"/>
          <w:lang w:val="uk-UA" w:eastAsia="ru-RU"/>
        </w:rPr>
        <w:t xml:space="preserve">    </w:t>
      </w:r>
      <w:r w:rsidR="00386098">
        <w:rPr>
          <w:rFonts w:ascii="Times New Roman" w:eastAsia="Times New Roman" w:hAnsi="Times New Roman"/>
          <w:color w:val="000000"/>
          <w:sz w:val="28"/>
          <w:szCs w:val="28"/>
          <w:lang w:val="uk-UA" w:eastAsia="ru-RU"/>
        </w:rPr>
        <w:t xml:space="preserve"> </w:t>
      </w:r>
    </w:p>
    <w:p w:rsidR="00386098" w:rsidRDefault="00386098" w:rsidP="00386098">
      <w:pPr>
        <w:shd w:val="clear" w:color="auto" w:fill="FFFFFF"/>
        <w:spacing w:after="0" w:line="240" w:lineRule="auto"/>
        <w:jc w:val="center"/>
        <w:textAlignment w:val="baseline"/>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7. Заходи програми</w:t>
      </w:r>
    </w:p>
    <w:p w:rsidR="00EB0E34" w:rsidRDefault="00EB0E34" w:rsidP="00386098">
      <w:pPr>
        <w:pStyle w:val="af0"/>
        <w:ind w:firstLine="567"/>
        <w:rPr>
          <w:szCs w:val="28"/>
        </w:rPr>
      </w:pPr>
    </w:p>
    <w:p w:rsidR="00386098" w:rsidRPr="005B7A2E" w:rsidRDefault="00386098" w:rsidP="00386098">
      <w:pPr>
        <w:pStyle w:val="af0"/>
        <w:ind w:firstLine="567"/>
        <w:rPr>
          <w:color w:val="000000"/>
          <w:szCs w:val="28"/>
        </w:rPr>
      </w:pPr>
      <w:r w:rsidRPr="00FB3577">
        <w:rPr>
          <w:szCs w:val="28"/>
        </w:rPr>
        <w:t>Виконання</w:t>
      </w:r>
      <w:r w:rsidRPr="00FB3577">
        <w:rPr>
          <w:spacing w:val="1"/>
          <w:szCs w:val="28"/>
        </w:rPr>
        <w:t xml:space="preserve"> </w:t>
      </w:r>
      <w:r w:rsidRPr="00FB3577">
        <w:rPr>
          <w:szCs w:val="28"/>
        </w:rPr>
        <w:t>завдання</w:t>
      </w:r>
      <w:r w:rsidRPr="00FB3577">
        <w:rPr>
          <w:spacing w:val="1"/>
          <w:szCs w:val="28"/>
        </w:rPr>
        <w:t xml:space="preserve"> </w:t>
      </w:r>
      <w:r w:rsidRPr="00FB3577">
        <w:rPr>
          <w:szCs w:val="28"/>
        </w:rPr>
        <w:t>Програми</w:t>
      </w:r>
      <w:r w:rsidRPr="00FB3577">
        <w:rPr>
          <w:spacing w:val="1"/>
          <w:szCs w:val="28"/>
        </w:rPr>
        <w:t xml:space="preserve">, щодо </w:t>
      </w:r>
      <w:r w:rsidRPr="00FB3577">
        <w:rPr>
          <w:szCs w:val="28"/>
        </w:rPr>
        <w:t>соціального</w:t>
      </w:r>
      <w:r w:rsidRPr="00FB3577">
        <w:rPr>
          <w:spacing w:val="1"/>
          <w:szCs w:val="28"/>
        </w:rPr>
        <w:t xml:space="preserve"> </w:t>
      </w:r>
      <w:r w:rsidRPr="00FB3577">
        <w:rPr>
          <w:szCs w:val="28"/>
        </w:rPr>
        <w:t>захисту</w:t>
      </w:r>
      <w:r w:rsidRPr="00FB3577">
        <w:rPr>
          <w:spacing w:val="1"/>
          <w:szCs w:val="28"/>
        </w:rPr>
        <w:t xml:space="preserve"> </w:t>
      </w:r>
      <w:r w:rsidRPr="00FB3577">
        <w:rPr>
          <w:szCs w:val="28"/>
        </w:rPr>
        <w:t>та</w:t>
      </w:r>
      <w:r w:rsidRPr="00FB3577">
        <w:rPr>
          <w:spacing w:val="1"/>
          <w:szCs w:val="28"/>
        </w:rPr>
        <w:t xml:space="preserve"> </w:t>
      </w:r>
      <w:r w:rsidRPr="00FB3577">
        <w:rPr>
          <w:szCs w:val="28"/>
        </w:rPr>
        <w:t>соціальної</w:t>
      </w:r>
      <w:r w:rsidRPr="00FB3577">
        <w:rPr>
          <w:spacing w:val="1"/>
          <w:szCs w:val="28"/>
        </w:rPr>
        <w:t xml:space="preserve"> </w:t>
      </w:r>
      <w:r>
        <w:rPr>
          <w:szCs w:val="28"/>
        </w:rPr>
        <w:t>підтримки</w:t>
      </w:r>
      <w:r w:rsidRPr="00FB3577">
        <w:rPr>
          <w:spacing w:val="-1"/>
          <w:szCs w:val="28"/>
        </w:rPr>
        <w:t xml:space="preserve"> </w:t>
      </w:r>
      <w:r w:rsidRPr="00FB3577">
        <w:rPr>
          <w:szCs w:val="28"/>
        </w:rPr>
        <w:t>осіб,</w:t>
      </w:r>
      <w:r w:rsidRPr="00FB3577">
        <w:rPr>
          <w:spacing w:val="-1"/>
          <w:szCs w:val="28"/>
        </w:rPr>
        <w:t xml:space="preserve"> </w:t>
      </w:r>
      <w:r w:rsidRPr="00FB3577">
        <w:rPr>
          <w:szCs w:val="28"/>
        </w:rPr>
        <w:t>які</w:t>
      </w:r>
      <w:r w:rsidRPr="00FB3577">
        <w:rPr>
          <w:spacing w:val="1"/>
          <w:szCs w:val="28"/>
        </w:rPr>
        <w:t xml:space="preserve"> </w:t>
      </w:r>
      <w:r w:rsidRPr="00FB3577">
        <w:rPr>
          <w:szCs w:val="28"/>
        </w:rPr>
        <w:t>потребують</w:t>
      </w:r>
      <w:r w:rsidRPr="00FB3577">
        <w:rPr>
          <w:spacing w:val="-2"/>
          <w:szCs w:val="28"/>
        </w:rPr>
        <w:t xml:space="preserve"> </w:t>
      </w:r>
      <w:r w:rsidRPr="00FB3577">
        <w:rPr>
          <w:szCs w:val="28"/>
        </w:rPr>
        <w:t>допомоги</w:t>
      </w:r>
      <w:r w:rsidRPr="00FB3577">
        <w:rPr>
          <w:spacing w:val="1"/>
          <w:szCs w:val="28"/>
        </w:rPr>
        <w:t xml:space="preserve"> </w:t>
      </w:r>
      <w:r w:rsidRPr="00FB3577">
        <w:rPr>
          <w:szCs w:val="28"/>
        </w:rPr>
        <w:t>буде</w:t>
      </w:r>
      <w:r w:rsidRPr="00FB3577">
        <w:rPr>
          <w:spacing w:val="1"/>
          <w:szCs w:val="28"/>
        </w:rPr>
        <w:t xml:space="preserve"> </w:t>
      </w:r>
      <w:r w:rsidRPr="00FB3577">
        <w:rPr>
          <w:szCs w:val="28"/>
        </w:rPr>
        <w:t>вирішуватись</w:t>
      </w:r>
      <w:r w:rsidRPr="00FB3577">
        <w:rPr>
          <w:spacing w:val="1"/>
          <w:szCs w:val="28"/>
        </w:rPr>
        <w:t xml:space="preserve"> </w:t>
      </w:r>
      <w:r w:rsidRPr="00FB3577">
        <w:rPr>
          <w:szCs w:val="28"/>
        </w:rPr>
        <w:t>шляхом</w:t>
      </w:r>
      <w:r w:rsidRPr="00FB3577">
        <w:rPr>
          <w:spacing w:val="1"/>
          <w:szCs w:val="28"/>
        </w:rPr>
        <w:t xml:space="preserve"> </w:t>
      </w:r>
      <w:r w:rsidRPr="00FB3577">
        <w:rPr>
          <w:szCs w:val="28"/>
        </w:rPr>
        <w:t>реалізації</w:t>
      </w:r>
      <w:r w:rsidRPr="00FB3577">
        <w:rPr>
          <w:spacing w:val="1"/>
          <w:szCs w:val="28"/>
        </w:rPr>
        <w:t xml:space="preserve"> </w:t>
      </w:r>
      <w:r>
        <w:rPr>
          <w:szCs w:val="28"/>
        </w:rPr>
        <w:t>заходу в</w:t>
      </w:r>
      <w:r w:rsidRPr="005B7A2E">
        <w:rPr>
          <w:color w:val="000000"/>
          <w:szCs w:val="28"/>
        </w:rPr>
        <w:t xml:space="preserve">ідшкодування </w:t>
      </w:r>
      <w:r w:rsidRPr="005B7A2E">
        <w:rPr>
          <w:szCs w:val="28"/>
        </w:rPr>
        <w:t>ПАТ «Укртелеком»</w:t>
      </w:r>
      <w:r w:rsidRPr="005B7A2E">
        <w:rPr>
          <w:color w:val="000000"/>
          <w:szCs w:val="28"/>
        </w:rPr>
        <w:t xml:space="preserve"> за рахунок коштів місцевого  бюджету </w:t>
      </w:r>
      <w:r w:rsidRPr="005B7A2E">
        <w:rPr>
          <w:bCs/>
          <w:color w:val="000000"/>
          <w:szCs w:val="28"/>
        </w:rPr>
        <w:t>Фонтанської сільської територіальної громади</w:t>
      </w:r>
      <w:r w:rsidRPr="005B7A2E">
        <w:rPr>
          <w:b/>
          <w:bCs/>
          <w:color w:val="000000"/>
          <w:szCs w:val="28"/>
        </w:rPr>
        <w:t xml:space="preserve"> </w:t>
      </w:r>
      <w:r w:rsidRPr="005B7A2E">
        <w:rPr>
          <w:color w:val="000000"/>
          <w:szCs w:val="28"/>
        </w:rPr>
        <w:t xml:space="preserve">витрат за </w:t>
      </w:r>
      <w:r w:rsidRPr="0023611A">
        <w:rPr>
          <w:color w:val="000000"/>
          <w:szCs w:val="28"/>
        </w:rPr>
        <w:t> </w:t>
      </w:r>
      <w:r w:rsidRPr="005B7A2E">
        <w:rPr>
          <w:color w:val="000000"/>
          <w:szCs w:val="28"/>
        </w:rPr>
        <w:t>надання телекомунікаційних послуг  пільгових категорій громадян, які мають право на пільги</w:t>
      </w:r>
      <w:r>
        <w:rPr>
          <w:color w:val="000000"/>
          <w:szCs w:val="28"/>
        </w:rPr>
        <w:t>.</w:t>
      </w:r>
    </w:p>
    <w:p w:rsidR="00386098" w:rsidRPr="00386098" w:rsidRDefault="00386098" w:rsidP="00386098">
      <w:pPr>
        <w:ind w:firstLine="567"/>
        <w:jc w:val="both"/>
        <w:rPr>
          <w:rFonts w:ascii="Times New Roman" w:eastAsia="Times New Roman" w:hAnsi="Times New Roman"/>
          <w:sz w:val="28"/>
          <w:szCs w:val="28"/>
          <w:shd w:val="clear" w:color="auto" w:fill="FFFFFF"/>
          <w:lang w:val="uk-UA" w:eastAsia="ru-RU"/>
        </w:rPr>
      </w:pPr>
    </w:p>
    <w:p w:rsidR="00386098" w:rsidRDefault="00386098" w:rsidP="00386098">
      <w:pPr>
        <w:shd w:val="clear" w:color="auto" w:fill="FFFFFF"/>
        <w:spacing w:after="0" w:line="240" w:lineRule="auto"/>
        <w:jc w:val="center"/>
        <w:textAlignment w:val="baseline"/>
        <w:rPr>
          <w:rFonts w:ascii="Times New Roman" w:eastAsia="Times New Roman" w:hAnsi="Times New Roman"/>
          <w:b/>
          <w:color w:val="000000"/>
          <w:sz w:val="28"/>
          <w:szCs w:val="28"/>
          <w:lang w:val="uk-UA" w:eastAsia="ru-RU"/>
        </w:rPr>
      </w:pPr>
    </w:p>
    <w:p w:rsidR="00386098" w:rsidRPr="008C15FF" w:rsidRDefault="00386098" w:rsidP="00386098">
      <w:pPr>
        <w:shd w:val="clear" w:color="auto" w:fill="FFFFFF"/>
        <w:spacing w:after="0" w:line="240" w:lineRule="auto"/>
        <w:ind w:firstLine="709"/>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8</w:t>
      </w:r>
      <w:r w:rsidRPr="008C15FF">
        <w:rPr>
          <w:rFonts w:ascii="Times New Roman" w:eastAsia="Times New Roman" w:hAnsi="Times New Roman"/>
          <w:b/>
          <w:bCs/>
          <w:color w:val="000000"/>
          <w:sz w:val="28"/>
          <w:szCs w:val="28"/>
          <w:lang w:eastAsia="ru-RU"/>
        </w:rPr>
        <w:t xml:space="preserve">. </w:t>
      </w:r>
      <w:proofErr w:type="spellStart"/>
      <w:r w:rsidRPr="008C15FF">
        <w:rPr>
          <w:rFonts w:ascii="Times New Roman" w:eastAsia="Times New Roman" w:hAnsi="Times New Roman"/>
          <w:b/>
          <w:bCs/>
          <w:color w:val="000000"/>
          <w:sz w:val="28"/>
          <w:szCs w:val="28"/>
          <w:lang w:eastAsia="ru-RU"/>
        </w:rPr>
        <w:t>Очікувані</w:t>
      </w:r>
      <w:proofErr w:type="spellEnd"/>
      <w:r w:rsidRPr="008C15FF">
        <w:rPr>
          <w:rFonts w:ascii="Times New Roman" w:eastAsia="Times New Roman" w:hAnsi="Times New Roman"/>
          <w:b/>
          <w:bCs/>
          <w:color w:val="000000"/>
          <w:sz w:val="28"/>
          <w:szCs w:val="28"/>
          <w:lang w:eastAsia="ru-RU"/>
        </w:rPr>
        <w:t xml:space="preserve"> </w:t>
      </w:r>
      <w:proofErr w:type="spellStart"/>
      <w:r w:rsidRPr="008C15FF">
        <w:rPr>
          <w:rFonts w:ascii="Times New Roman" w:eastAsia="Times New Roman" w:hAnsi="Times New Roman"/>
          <w:b/>
          <w:bCs/>
          <w:color w:val="000000"/>
          <w:sz w:val="28"/>
          <w:szCs w:val="28"/>
          <w:lang w:eastAsia="ru-RU"/>
        </w:rPr>
        <w:t>результати</w:t>
      </w:r>
      <w:proofErr w:type="spellEnd"/>
      <w:r w:rsidRPr="008C15FF">
        <w:rPr>
          <w:rFonts w:ascii="Times New Roman" w:eastAsia="Times New Roman" w:hAnsi="Times New Roman"/>
          <w:b/>
          <w:bCs/>
          <w:color w:val="000000"/>
          <w:sz w:val="28"/>
          <w:szCs w:val="28"/>
          <w:lang w:eastAsia="ru-RU"/>
        </w:rPr>
        <w:t xml:space="preserve"> та </w:t>
      </w:r>
      <w:proofErr w:type="spellStart"/>
      <w:r w:rsidRPr="008C15FF">
        <w:rPr>
          <w:rFonts w:ascii="Times New Roman" w:eastAsia="Times New Roman" w:hAnsi="Times New Roman"/>
          <w:b/>
          <w:bCs/>
          <w:color w:val="000000"/>
          <w:sz w:val="28"/>
          <w:szCs w:val="28"/>
          <w:lang w:eastAsia="ru-RU"/>
        </w:rPr>
        <w:t>ефективність</w:t>
      </w:r>
      <w:proofErr w:type="spellEnd"/>
      <w:r w:rsidRPr="008C15FF">
        <w:rPr>
          <w:rFonts w:ascii="Times New Roman" w:eastAsia="Times New Roman" w:hAnsi="Times New Roman"/>
          <w:b/>
          <w:bCs/>
          <w:color w:val="000000"/>
          <w:sz w:val="28"/>
          <w:szCs w:val="28"/>
          <w:lang w:eastAsia="ru-RU"/>
        </w:rPr>
        <w:t xml:space="preserve"> </w:t>
      </w:r>
      <w:proofErr w:type="spellStart"/>
      <w:r w:rsidRPr="008C15FF">
        <w:rPr>
          <w:rFonts w:ascii="Times New Roman" w:eastAsia="Times New Roman" w:hAnsi="Times New Roman"/>
          <w:b/>
          <w:bCs/>
          <w:color w:val="000000"/>
          <w:sz w:val="28"/>
          <w:szCs w:val="28"/>
          <w:lang w:eastAsia="ru-RU"/>
        </w:rPr>
        <w:t>Програми</w:t>
      </w:r>
      <w:proofErr w:type="spellEnd"/>
    </w:p>
    <w:p w:rsidR="00386098" w:rsidRPr="008C15FF" w:rsidRDefault="00386098" w:rsidP="00386098">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8C15FF">
        <w:rPr>
          <w:rFonts w:ascii="Times New Roman" w:eastAsia="Times New Roman" w:hAnsi="Times New Roman"/>
          <w:b/>
          <w:bCs/>
          <w:color w:val="000000"/>
          <w:sz w:val="28"/>
          <w:szCs w:val="28"/>
          <w:lang w:eastAsia="ru-RU"/>
        </w:rPr>
        <w:t>         </w:t>
      </w:r>
    </w:p>
    <w:p w:rsidR="00386098" w:rsidRPr="008C15FF" w:rsidRDefault="00386098" w:rsidP="00386098">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roofErr w:type="spellStart"/>
      <w:r w:rsidRPr="008C15FF">
        <w:rPr>
          <w:rFonts w:ascii="Times New Roman" w:eastAsia="Times New Roman" w:hAnsi="Times New Roman"/>
          <w:color w:val="000000"/>
          <w:sz w:val="28"/>
          <w:szCs w:val="28"/>
          <w:lang w:eastAsia="ru-RU"/>
        </w:rPr>
        <w:t>Виконання</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Програми</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дасть</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можливість</w:t>
      </w:r>
      <w:proofErr w:type="spellEnd"/>
      <w:r w:rsidRPr="008C15FF">
        <w:rPr>
          <w:rFonts w:ascii="Times New Roman" w:eastAsia="Times New Roman" w:hAnsi="Times New Roman"/>
          <w:color w:val="000000"/>
          <w:sz w:val="28"/>
          <w:szCs w:val="28"/>
          <w:lang w:eastAsia="ru-RU"/>
        </w:rPr>
        <w:t>:</w:t>
      </w:r>
    </w:p>
    <w:p w:rsidR="00386098" w:rsidRPr="008C15FF" w:rsidRDefault="00386098" w:rsidP="00386098">
      <w:pPr>
        <w:numPr>
          <w:ilvl w:val="0"/>
          <w:numId w:val="17"/>
        </w:numPr>
        <w:shd w:val="clear" w:color="auto" w:fill="FFFFFF"/>
        <w:spacing w:after="0" w:line="336" w:lineRule="atLeast"/>
        <w:ind w:right="120" w:firstLine="709"/>
        <w:jc w:val="both"/>
        <w:textAlignment w:val="baseline"/>
        <w:rPr>
          <w:rFonts w:ascii="Times New Roman" w:eastAsia="Times New Roman" w:hAnsi="Times New Roman"/>
          <w:color w:val="000000"/>
          <w:sz w:val="28"/>
          <w:szCs w:val="28"/>
          <w:lang w:eastAsia="ru-RU"/>
        </w:rPr>
      </w:pPr>
      <w:proofErr w:type="spellStart"/>
      <w:r w:rsidRPr="008C15FF">
        <w:rPr>
          <w:rFonts w:ascii="Times New Roman" w:eastAsia="Times New Roman" w:hAnsi="Times New Roman"/>
          <w:color w:val="000000"/>
          <w:sz w:val="28"/>
          <w:szCs w:val="28"/>
          <w:lang w:eastAsia="ru-RU"/>
        </w:rPr>
        <w:t>забезпечити</w:t>
      </w:r>
      <w:proofErr w:type="spellEnd"/>
      <w:r w:rsidRPr="008C15FF">
        <w:rPr>
          <w:rFonts w:ascii="Times New Roman" w:eastAsia="Times New Roman" w:hAnsi="Times New Roman"/>
          <w:color w:val="000000"/>
          <w:sz w:val="28"/>
          <w:szCs w:val="28"/>
          <w:lang w:eastAsia="ru-RU"/>
        </w:rPr>
        <w:t xml:space="preserve"> право </w:t>
      </w:r>
      <w:proofErr w:type="spellStart"/>
      <w:r w:rsidRPr="008C15FF">
        <w:rPr>
          <w:rFonts w:ascii="Times New Roman" w:eastAsia="Times New Roman" w:hAnsi="Times New Roman"/>
          <w:color w:val="000000"/>
          <w:sz w:val="28"/>
          <w:szCs w:val="28"/>
          <w:lang w:eastAsia="ru-RU"/>
        </w:rPr>
        <w:t>надання</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пільг</w:t>
      </w:r>
      <w:proofErr w:type="spellEnd"/>
      <w:r w:rsidRPr="008C15FF">
        <w:rPr>
          <w:rFonts w:ascii="Times New Roman" w:eastAsia="Times New Roman" w:hAnsi="Times New Roman"/>
          <w:color w:val="000000"/>
          <w:sz w:val="28"/>
          <w:szCs w:val="28"/>
          <w:lang w:eastAsia="ru-RU"/>
        </w:rPr>
        <w:t xml:space="preserve"> за </w:t>
      </w:r>
      <w:proofErr w:type="spellStart"/>
      <w:r w:rsidRPr="008C15FF">
        <w:rPr>
          <w:rFonts w:ascii="Times New Roman" w:eastAsia="Times New Roman" w:hAnsi="Times New Roman"/>
          <w:color w:val="000000"/>
          <w:sz w:val="28"/>
          <w:szCs w:val="28"/>
          <w:lang w:eastAsia="ru-RU"/>
        </w:rPr>
        <w:t>послуги</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зв`</w:t>
      </w:r>
      <w:proofErr w:type="gramStart"/>
      <w:r w:rsidRPr="008C15FF">
        <w:rPr>
          <w:rFonts w:ascii="Times New Roman" w:eastAsia="Times New Roman" w:hAnsi="Times New Roman"/>
          <w:color w:val="000000"/>
          <w:sz w:val="28"/>
          <w:szCs w:val="28"/>
          <w:lang w:eastAsia="ru-RU"/>
        </w:rPr>
        <w:t>язку</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пільгових</w:t>
      </w:r>
      <w:proofErr w:type="spellEnd"/>
      <w:proofErr w:type="gram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категорій</w:t>
      </w:r>
      <w:proofErr w:type="spellEnd"/>
      <w:r w:rsidRPr="008C15FF">
        <w:rPr>
          <w:rFonts w:ascii="Times New Roman" w:eastAsia="Times New Roman" w:hAnsi="Times New Roman"/>
          <w:color w:val="000000"/>
          <w:sz w:val="28"/>
          <w:szCs w:val="28"/>
          <w:lang w:eastAsia="ru-RU"/>
        </w:rPr>
        <w:t xml:space="preserve"> </w:t>
      </w:r>
      <w:r w:rsidRPr="005B7A2E">
        <w:rPr>
          <w:rFonts w:ascii="Times New Roman" w:hAnsi="Times New Roman"/>
          <w:bCs/>
          <w:color w:val="000000"/>
          <w:sz w:val="28"/>
          <w:szCs w:val="28"/>
          <w:lang w:val="uk-UA"/>
        </w:rPr>
        <w:t>Фонтанської сільської територіальної громади</w:t>
      </w:r>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що</w:t>
      </w:r>
      <w:proofErr w:type="spellEnd"/>
      <w:r w:rsidRPr="008C15FF">
        <w:rPr>
          <w:rFonts w:ascii="Times New Roman" w:eastAsia="Times New Roman" w:hAnsi="Times New Roman"/>
          <w:color w:val="000000"/>
          <w:sz w:val="28"/>
          <w:szCs w:val="28"/>
          <w:lang w:eastAsia="ru-RU"/>
        </w:rPr>
        <w:t xml:space="preserve"> в свою </w:t>
      </w:r>
      <w:proofErr w:type="spellStart"/>
      <w:r w:rsidRPr="008C15FF">
        <w:rPr>
          <w:rFonts w:ascii="Times New Roman" w:eastAsia="Times New Roman" w:hAnsi="Times New Roman"/>
          <w:color w:val="000000"/>
          <w:sz w:val="28"/>
          <w:szCs w:val="28"/>
          <w:lang w:eastAsia="ru-RU"/>
        </w:rPr>
        <w:t>чергу</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забезпечить</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зменшення</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соціальної</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напруги</w:t>
      </w:r>
      <w:proofErr w:type="spellEnd"/>
      <w:r w:rsidRPr="008C15FF">
        <w:rPr>
          <w:rFonts w:ascii="Times New Roman" w:eastAsia="Times New Roman" w:hAnsi="Times New Roman"/>
          <w:color w:val="000000"/>
          <w:sz w:val="28"/>
          <w:szCs w:val="28"/>
          <w:lang w:eastAsia="ru-RU"/>
        </w:rPr>
        <w:t xml:space="preserve"> в </w:t>
      </w:r>
      <w:proofErr w:type="spellStart"/>
      <w:r w:rsidRPr="008C15FF">
        <w:rPr>
          <w:rFonts w:ascii="Times New Roman" w:eastAsia="Times New Roman" w:hAnsi="Times New Roman"/>
          <w:color w:val="000000"/>
          <w:sz w:val="28"/>
          <w:szCs w:val="28"/>
          <w:lang w:eastAsia="ru-RU"/>
        </w:rPr>
        <w:t>суспільстві</w:t>
      </w:r>
      <w:proofErr w:type="spellEnd"/>
      <w:r w:rsidRPr="008C15FF">
        <w:rPr>
          <w:rFonts w:ascii="Times New Roman" w:eastAsia="Times New Roman" w:hAnsi="Times New Roman"/>
          <w:color w:val="000000"/>
          <w:sz w:val="28"/>
          <w:szCs w:val="28"/>
          <w:lang w:eastAsia="ru-RU"/>
        </w:rPr>
        <w:t>;</w:t>
      </w:r>
    </w:p>
    <w:p w:rsidR="00386098" w:rsidRPr="008C15FF" w:rsidRDefault="00386098" w:rsidP="00386098">
      <w:pPr>
        <w:numPr>
          <w:ilvl w:val="0"/>
          <w:numId w:val="17"/>
        </w:numPr>
        <w:shd w:val="clear" w:color="auto" w:fill="FFFFFF"/>
        <w:spacing w:after="0" w:line="336" w:lineRule="atLeast"/>
        <w:ind w:right="120" w:firstLine="709"/>
        <w:jc w:val="both"/>
        <w:textAlignment w:val="baseline"/>
        <w:rPr>
          <w:rFonts w:ascii="Times New Roman" w:eastAsia="Times New Roman" w:hAnsi="Times New Roman"/>
          <w:color w:val="000000"/>
          <w:sz w:val="28"/>
          <w:szCs w:val="28"/>
          <w:lang w:eastAsia="ru-RU"/>
        </w:rPr>
      </w:pPr>
      <w:proofErr w:type="spellStart"/>
      <w:r w:rsidRPr="008C15FF">
        <w:rPr>
          <w:rFonts w:ascii="Times New Roman" w:eastAsia="Times New Roman" w:hAnsi="Times New Roman"/>
          <w:color w:val="000000"/>
          <w:sz w:val="28"/>
          <w:szCs w:val="28"/>
          <w:lang w:eastAsia="ru-RU"/>
        </w:rPr>
        <w:lastRenderedPageBreak/>
        <w:t>підвищити</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ефективність</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проведення</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регіональної</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політики</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щодо</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поліпшення</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якості</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життя</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вразливих</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груп</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населення</w:t>
      </w:r>
      <w:proofErr w:type="spellEnd"/>
      <w:r w:rsidRPr="008C15FF">
        <w:rPr>
          <w:rFonts w:ascii="Times New Roman" w:eastAsia="Times New Roman" w:hAnsi="Times New Roman"/>
          <w:color w:val="000000"/>
          <w:sz w:val="28"/>
          <w:szCs w:val="28"/>
          <w:lang w:eastAsia="ru-RU"/>
        </w:rPr>
        <w:t>;</w:t>
      </w:r>
    </w:p>
    <w:p w:rsidR="00386098" w:rsidRPr="008C15FF" w:rsidRDefault="00386098" w:rsidP="00386098">
      <w:pPr>
        <w:numPr>
          <w:ilvl w:val="0"/>
          <w:numId w:val="17"/>
        </w:numPr>
        <w:shd w:val="clear" w:color="auto" w:fill="FFFFFF"/>
        <w:spacing w:after="0" w:line="336" w:lineRule="atLeast"/>
        <w:ind w:right="120" w:firstLine="709"/>
        <w:jc w:val="both"/>
        <w:textAlignment w:val="baseline"/>
        <w:rPr>
          <w:rFonts w:ascii="Times New Roman" w:eastAsia="Times New Roman" w:hAnsi="Times New Roman"/>
          <w:color w:val="000000"/>
          <w:sz w:val="28"/>
          <w:szCs w:val="28"/>
          <w:lang w:eastAsia="ru-RU"/>
        </w:rPr>
      </w:pPr>
      <w:proofErr w:type="spellStart"/>
      <w:r w:rsidRPr="008C15FF">
        <w:rPr>
          <w:rFonts w:ascii="Times New Roman" w:eastAsia="Times New Roman" w:hAnsi="Times New Roman"/>
          <w:color w:val="000000"/>
          <w:sz w:val="28"/>
          <w:szCs w:val="28"/>
          <w:lang w:eastAsia="ru-RU"/>
        </w:rPr>
        <w:t>здійснювати</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компенсацію</w:t>
      </w:r>
      <w:proofErr w:type="spellEnd"/>
      <w:r w:rsidRPr="008C15FF">
        <w:rPr>
          <w:rFonts w:ascii="Times New Roman" w:eastAsia="Times New Roman" w:hAnsi="Times New Roman"/>
          <w:color w:val="000000"/>
          <w:sz w:val="28"/>
          <w:szCs w:val="28"/>
          <w:lang w:eastAsia="ru-RU"/>
        </w:rPr>
        <w:t xml:space="preserve"> </w:t>
      </w:r>
      <w:proofErr w:type="spellStart"/>
      <w:proofErr w:type="gramStart"/>
      <w:r w:rsidRPr="008C15FF">
        <w:rPr>
          <w:rFonts w:ascii="Times New Roman" w:eastAsia="Times New Roman" w:hAnsi="Times New Roman"/>
          <w:color w:val="000000"/>
          <w:sz w:val="28"/>
          <w:szCs w:val="28"/>
          <w:lang w:eastAsia="ru-RU"/>
        </w:rPr>
        <w:t>збитків</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підприємству</w:t>
      </w:r>
      <w:proofErr w:type="spellEnd"/>
      <w:proofErr w:type="gramEnd"/>
      <w:r w:rsidRPr="008C15FF">
        <w:rPr>
          <w:rFonts w:ascii="Times New Roman" w:eastAsia="Times New Roman" w:hAnsi="Times New Roman"/>
          <w:color w:val="000000"/>
          <w:sz w:val="28"/>
          <w:szCs w:val="28"/>
          <w:lang w:eastAsia="ru-RU"/>
        </w:rPr>
        <w:t xml:space="preserve">  за </w:t>
      </w:r>
      <w:proofErr w:type="spellStart"/>
      <w:r w:rsidRPr="008C15FF">
        <w:rPr>
          <w:rFonts w:ascii="Times New Roman" w:eastAsia="Times New Roman" w:hAnsi="Times New Roman"/>
          <w:color w:val="000000"/>
          <w:sz w:val="28"/>
          <w:szCs w:val="28"/>
          <w:lang w:eastAsia="ru-RU"/>
        </w:rPr>
        <w:t>надані</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пільги</w:t>
      </w:r>
      <w:proofErr w:type="spellEnd"/>
      <w:r w:rsidRPr="008C15FF">
        <w:rPr>
          <w:rFonts w:ascii="Times New Roman" w:eastAsia="Times New Roman" w:hAnsi="Times New Roman"/>
          <w:color w:val="000000"/>
          <w:sz w:val="28"/>
          <w:szCs w:val="28"/>
          <w:lang w:eastAsia="ru-RU"/>
        </w:rPr>
        <w:t xml:space="preserve"> з оплати </w:t>
      </w:r>
      <w:proofErr w:type="spellStart"/>
      <w:r w:rsidRPr="008C15FF">
        <w:rPr>
          <w:rFonts w:ascii="Times New Roman" w:eastAsia="Times New Roman" w:hAnsi="Times New Roman"/>
          <w:color w:val="000000"/>
          <w:sz w:val="28"/>
          <w:szCs w:val="28"/>
          <w:lang w:eastAsia="ru-RU"/>
        </w:rPr>
        <w:t>послуг</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зв</w:t>
      </w:r>
      <w:proofErr w:type="spellEnd"/>
      <w:r w:rsidRPr="008C15FF">
        <w:rPr>
          <w:rFonts w:ascii="Times New Roman" w:eastAsia="Times New Roman" w:hAnsi="Times New Roman"/>
          <w:color w:val="000000"/>
          <w:sz w:val="28"/>
          <w:szCs w:val="28"/>
          <w:lang w:eastAsia="ru-RU"/>
        </w:rPr>
        <w:t>`</w:t>
      </w:r>
      <w:proofErr w:type="spellStart"/>
      <w:r w:rsidRPr="008C15FF">
        <w:rPr>
          <w:rFonts w:ascii="Times New Roman" w:eastAsia="Times New Roman" w:hAnsi="Times New Roman"/>
          <w:color w:val="000000"/>
          <w:sz w:val="28"/>
          <w:szCs w:val="28"/>
          <w:lang w:val="uk-UA" w:eastAsia="ru-RU"/>
        </w:rPr>
        <w:t>язку</w:t>
      </w:r>
      <w:proofErr w:type="spellEnd"/>
      <w:r w:rsidRPr="008C15FF">
        <w:rPr>
          <w:rFonts w:ascii="Times New Roman" w:eastAsia="Times New Roman" w:hAnsi="Times New Roman"/>
          <w:color w:val="000000"/>
          <w:sz w:val="28"/>
          <w:szCs w:val="28"/>
          <w:lang w:val="uk-UA" w:eastAsia="ru-RU"/>
        </w:rPr>
        <w:t xml:space="preserve"> (</w:t>
      </w:r>
      <w:proofErr w:type="spellStart"/>
      <w:r w:rsidRPr="008C15FF">
        <w:rPr>
          <w:rFonts w:ascii="Times New Roman" w:eastAsia="Times New Roman" w:hAnsi="Times New Roman"/>
          <w:color w:val="000000"/>
          <w:sz w:val="28"/>
          <w:szCs w:val="28"/>
          <w:lang w:eastAsia="ru-RU"/>
        </w:rPr>
        <w:t>телекомунікаційні</w:t>
      </w:r>
      <w:proofErr w:type="spellEnd"/>
      <w:r w:rsidRPr="008C15FF">
        <w:rPr>
          <w:rFonts w:ascii="Times New Roman" w:eastAsia="Times New Roman" w:hAnsi="Times New Roman"/>
          <w:color w:val="000000"/>
          <w:sz w:val="28"/>
          <w:szCs w:val="28"/>
          <w:lang w:eastAsia="ru-RU"/>
        </w:rPr>
        <w:t xml:space="preserve"> </w:t>
      </w:r>
      <w:proofErr w:type="spellStart"/>
      <w:r w:rsidRPr="008C15FF">
        <w:rPr>
          <w:rFonts w:ascii="Times New Roman" w:eastAsia="Times New Roman" w:hAnsi="Times New Roman"/>
          <w:color w:val="000000"/>
          <w:sz w:val="28"/>
          <w:szCs w:val="28"/>
          <w:lang w:eastAsia="ru-RU"/>
        </w:rPr>
        <w:t>послуги</w:t>
      </w:r>
      <w:proofErr w:type="spellEnd"/>
      <w:r w:rsidRPr="008C15FF">
        <w:rPr>
          <w:rFonts w:ascii="Times New Roman" w:eastAsia="Times New Roman" w:hAnsi="Times New Roman"/>
          <w:color w:val="000000"/>
          <w:sz w:val="28"/>
          <w:szCs w:val="28"/>
          <w:lang w:eastAsia="ru-RU"/>
        </w:rPr>
        <w:t>)</w:t>
      </w:r>
      <w:r w:rsidRPr="008C15FF">
        <w:rPr>
          <w:rFonts w:ascii="Times New Roman" w:eastAsia="Times New Roman" w:hAnsi="Times New Roman"/>
          <w:color w:val="000000"/>
          <w:sz w:val="28"/>
          <w:szCs w:val="28"/>
          <w:lang w:val="uk-UA" w:eastAsia="ru-RU"/>
        </w:rPr>
        <w:t xml:space="preserve"> пільговим категоріям населення.</w:t>
      </w:r>
    </w:p>
    <w:p w:rsidR="00386098" w:rsidRPr="00386098" w:rsidRDefault="00386098" w:rsidP="00386098">
      <w:pPr>
        <w:shd w:val="clear" w:color="auto" w:fill="FFFFFF"/>
        <w:spacing w:after="0" w:line="240" w:lineRule="auto"/>
        <w:jc w:val="center"/>
        <w:textAlignment w:val="baseline"/>
        <w:rPr>
          <w:rFonts w:ascii="Times New Roman" w:eastAsia="Times New Roman" w:hAnsi="Times New Roman"/>
          <w:b/>
          <w:color w:val="000000"/>
          <w:sz w:val="28"/>
          <w:szCs w:val="28"/>
          <w:lang w:eastAsia="ru-RU"/>
        </w:rPr>
      </w:pPr>
    </w:p>
    <w:p w:rsidR="008C15FF" w:rsidRDefault="00386098" w:rsidP="00386098">
      <w:pPr>
        <w:shd w:val="clear" w:color="auto" w:fill="FFFFFF"/>
        <w:spacing w:after="0" w:line="240" w:lineRule="auto"/>
        <w:ind w:left="705"/>
        <w:contextualSpacing/>
        <w:jc w:val="center"/>
        <w:textAlignment w:val="baseline"/>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 xml:space="preserve">9. </w:t>
      </w:r>
      <w:r w:rsidR="008C15FF" w:rsidRPr="008C15FF">
        <w:rPr>
          <w:rFonts w:ascii="Times New Roman" w:eastAsia="Times New Roman" w:hAnsi="Times New Roman"/>
          <w:b/>
          <w:bCs/>
          <w:color w:val="000000"/>
          <w:sz w:val="28"/>
          <w:szCs w:val="28"/>
          <w:lang w:val="uk-UA" w:eastAsia="ru-RU"/>
        </w:rPr>
        <w:t>Обсяги та джерела фінансування</w:t>
      </w:r>
    </w:p>
    <w:p w:rsidR="00EB0E34" w:rsidRPr="008C15FF" w:rsidRDefault="00EB0E34" w:rsidP="00386098">
      <w:pPr>
        <w:shd w:val="clear" w:color="auto" w:fill="FFFFFF"/>
        <w:spacing w:after="0" w:line="240" w:lineRule="auto"/>
        <w:ind w:left="705"/>
        <w:contextualSpacing/>
        <w:jc w:val="center"/>
        <w:textAlignment w:val="baseline"/>
        <w:rPr>
          <w:rFonts w:ascii="Times New Roman" w:eastAsia="Times New Roman" w:hAnsi="Times New Roman"/>
          <w:b/>
          <w:bCs/>
          <w:color w:val="000000"/>
          <w:sz w:val="28"/>
          <w:szCs w:val="28"/>
          <w:lang w:val="uk-UA" w:eastAsia="ru-RU"/>
        </w:rPr>
      </w:pPr>
    </w:p>
    <w:p w:rsidR="008C15FF" w:rsidRDefault="00EB0E34" w:rsidP="00EB0E34">
      <w:pPr>
        <w:shd w:val="clear" w:color="auto" w:fill="FFFFFF"/>
        <w:spacing w:after="0" w:line="240" w:lineRule="auto"/>
        <w:ind w:firstLine="567"/>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008C15FF" w:rsidRPr="008C15FF">
        <w:rPr>
          <w:rFonts w:ascii="Times New Roman" w:eastAsia="Times New Roman" w:hAnsi="Times New Roman"/>
          <w:color w:val="000000"/>
          <w:sz w:val="28"/>
          <w:szCs w:val="28"/>
          <w:lang w:val="uk-UA" w:eastAsia="ru-RU"/>
        </w:rPr>
        <w:t>Відповідно до розрахованої потреби в коштах на ві</w:t>
      </w:r>
      <w:r w:rsidR="00386098">
        <w:rPr>
          <w:rFonts w:ascii="Times New Roman" w:eastAsia="Times New Roman" w:hAnsi="Times New Roman"/>
          <w:color w:val="000000"/>
          <w:sz w:val="28"/>
          <w:szCs w:val="28"/>
          <w:lang w:val="uk-UA" w:eastAsia="ru-RU"/>
        </w:rPr>
        <w:t>дшкодування за рахунок бюджету Фонтансь</w:t>
      </w:r>
      <w:r w:rsidR="008C15FF" w:rsidRPr="008C15FF">
        <w:rPr>
          <w:rFonts w:ascii="Times New Roman" w:eastAsia="Times New Roman" w:hAnsi="Times New Roman"/>
          <w:color w:val="000000"/>
          <w:sz w:val="28"/>
          <w:szCs w:val="28"/>
          <w:lang w:val="uk-UA" w:eastAsia="ru-RU"/>
        </w:rPr>
        <w:t xml:space="preserve">кої сільської ради  витрат за </w:t>
      </w:r>
      <w:r w:rsidR="008C15FF" w:rsidRPr="008C15FF">
        <w:rPr>
          <w:rFonts w:ascii="Times New Roman" w:eastAsia="Times New Roman" w:hAnsi="Times New Roman"/>
          <w:bCs/>
          <w:color w:val="000000"/>
          <w:sz w:val="28"/>
          <w:szCs w:val="28"/>
          <w:lang w:val="uk-UA" w:eastAsia="ru-RU"/>
        </w:rPr>
        <w:t xml:space="preserve">надання пільг за послуги зв`язку окремих категорій громадян </w:t>
      </w:r>
      <w:r w:rsidR="00386098" w:rsidRPr="005B7A2E">
        <w:rPr>
          <w:rFonts w:ascii="Times New Roman" w:hAnsi="Times New Roman"/>
          <w:bCs/>
          <w:color w:val="000000"/>
          <w:sz w:val="28"/>
          <w:szCs w:val="28"/>
          <w:lang w:val="uk-UA"/>
        </w:rPr>
        <w:t>Фонтанської сільської територіальної громади</w:t>
      </w:r>
      <w:r w:rsidR="00386098" w:rsidRPr="005B7A2E">
        <w:rPr>
          <w:rFonts w:ascii="Times New Roman" w:hAnsi="Times New Roman"/>
          <w:b/>
          <w:bCs/>
          <w:color w:val="000000"/>
          <w:sz w:val="28"/>
          <w:szCs w:val="28"/>
          <w:lang w:val="uk-UA"/>
        </w:rPr>
        <w:t xml:space="preserve"> </w:t>
      </w:r>
      <w:r w:rsidR="00386098">
        <w:rPr>
          <w:rFonts w:ascii="Times New Roman" w:eastAsia="Times New Roman" w:hAnsi="Times New Roman"/>
          <w:bCs/>
          <w:color w:val="000000"/>
          <w:sz w:val="28"/>
          <w:szCs w:val="28"/>
          <w:lang w:val="uk-UA" w:eastAsia="ru-RU"/>
        </w:rPr>
        <w:t>на 2024</w:t>
      </w:r>
      <w:r w:rsidR="008C15FF" w:rsidRPr="008C15FF">
        <w:rPr>
          <w:rFonts w:ascii="Times New Roman" w:eastAsia="Times New Roman" w:hAnsi="Times New Roman"/>
          <w:bCs/>
          <w:color w:val="000000"/>
          <w:sz w:val="28"/>
          <w:szCs w:val="28"/>
          <w:lang w:val="uk-UA" w:eastAsia="ru-RU"/>
        </w:rPr>
        <w:t>-202</w:t>
      </w:r>
      <w:r w:rsidR="00386098">
        <w:rPr>
          <w:rFonts w:ascii="Times New Roman" w:eastAsia="Times New Roman" w:hAnsi="Times New Roman"/>
          <w:bCs/>
          <w:color w:val="000000"/>
          <w:sz w:val="28"/>
          <w:szCs w:val="28"/>
          <w:lang w:val="uk-UA" w:eastAsia="ru-RU"/>
        </w:rPr>
        <w:t>6</w:t>
      </w:r>
      <w:r w:rsidR="008C15FF" w:rsidRPr="008C15FF">
        <w:rPr>
          <w:rFonts w:ascii="Times New Roman" w:eastAsia="Times New Roman" w:hAnsi="Times New Roman"/>
          <w:bCs/>
          <w:color w:val="000000"/>
          <w:sz w:val="28"/>
          <w:szCs w:val="28"/>
          <w:lang w:val="uk-UA" w:eastAsia="ru-RU"/>
        </w:rPr>
        <w:t xml:space="preserve"> роки </w:t>
      </w:r>
      <w:r w:rsidR="008C15FF" w:rsidRPr="008C15FF">
        <w:rPr>
          <w:rFonts w:ascii="Times New Roman" w:eastAsia="Times New Roman" w:hAnsi="Times New Roman"/>
          <w:color w:val="000000"/>
          <w:sz w:val="28"/>
          <w:szCs w:val="28"/>
          <w:lang w:val="uk-UA" w:eastAsia="ru-RU"/>
        </w:rPr>
        <w:t xml:space="preserve">наведено </w:t>
      </w:r>
      <w:r w:rsidR="008C15FF" w:rsidRPr="003F29C0">
        <w:rPr>
          <w:rFonts w:ascii="Times New Roman" w:eastAsia="Times New Roman" w:hAnsi="Times New Roman"/>
          <w:color w:val="000000"/>
          <w:sz w:val="28"/>
          <w:szCs w:val="28"/>
          <w:lang w:val="uk-UA" w:eastAsia="ru-RU"/>
        </w:rPr>
        <w:t>у Додатку 4.</w:t>
      </w:r>
    </w:p>
    <w:p w:rsidR="00386098" w:rsidRDefault="00386098" w:rsidP="00386098">
      <w:pPr>
        <w:spacing w:after="0" w:line="240" w:lineRule="auto"/>
        <w:ind w:left="568"/>
        <w:jc w:val="center"/>
        <w:rPr>
          <w:rFonts w:ascii="Times New Roman" w:hAnsi="Times New Roman"/>
          <w:b/>
          <w:color w:val="000000"/>
          <w:sz w:val="28"/>
          <w:szCs w:val="28"/>
          <w:lang w:val="uk-UA"/>
        </w:rPr>
      </w:pPr>
    </w:p>
    <w:p w:rsidR="00386098" w:rsidRDefault="00386098" w:rsidP="00386098">
      <w:pPr>
        <w:spacing w:after="0" w:line="240" w:lineRule="auto"/>
        <w:ind w:left="568"/>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10. </w:t>
      </w:r>
      <w:r w:rsidRPr="00DC1881">
        <w:rPr>
          <w:rFonts w:ascii="Times New Roman" w:hAnsi="Times New Roman"/>
          <w:b/>
          <w:color w:val="000000"/>
          <w:sz w:val="28"/>
          <w:szCs w:val="28"/>
          <w:lang w:val="uk-UA"/>
        </w:rPr>
        <w:t>Строки виконання Програми</w:t>
      </w:r>
    </w:p>
    <w:p w:rsidR="00EB0E34" w:rsidRPr="00DC1881" w:rsidRDefault="00EB0E34" w:rsidP="00386098">
      <w:pPr>
        <w:spacing w:after="0" w:line="240" w:lineRule="auto"/>
        <w:ind w:left="568"/>
        <w:jc w:val="center"/>
        <w:rPr>
          <w:rFonts w:ascii="Times New Roman" w:hAnsi="Times New Roman"/>
          <w:b/>
          <w:color w:val="000000"/>
          <w:sz w:val="28"/>
          <w:szCs w:val="28"/>
          <w:lang w:val="uk-UA"/>
        </w:rPr>
      </w:pPr>
    </w:p>
    <w:p w:rsidR="00386098" w:rsidRPr="007100CB" w:rsidRDefault="00386098" w:rsidP="00EE645C">
      <w:pPr>
        <w:ind w:firstLine="567"/>
        <w:jc w:val="both"/>
        <w:rPr>
          <w:rFonts w:ascii="Times New Roman" w:eastAsia="Times New Roman" w:hAnsi="Times New Roman"/>
          <w:sz w:val="28"/>
          <w:szCs w:val="28"/>
          <w:lang w:val="uk-UA" w:eastAsia="ru-RU"/>
        </w:rPr>
      </w:pPr>
      <w:r w:rsidRPr="00DC1881">
        <w:rPr>
          <w:rFonts w:ascii="Times New Roman" w:hAnsi="Times New Roman"/>
          <w:color w:val="000000"/>
          <w:sz w:val="28"/>
          <w:szCs w:val="28"/>
          <w:lang w:val="uk-UA"/>
        </w:rPr>
        <w:t>Програма розрахована на три роки та буд</w:t>
      </w:r>
      <w:r>
        <w:rPr>
          <w:rFonts w:ascii="Times New Roman" w:hAnsi="Times New Roman"/>
          <w:color w:val="000000"/>
          <w:sz w:val="28"/>
          <w:szCs w:val="28"/>
          <w:lang w:val="uk-UA"/>
        </w:rPr>
        <w:t>е виконуватись на протязі  2024-2026 років.</w:t>
      </w:r>
      <w:r w:rsidRPr="00DC1881">
        <w:rPr>
          <w:rFonts w:ascii="Times New Roman" w:eastAsia="Times New Roman" w:hAnsi="Times New Roman"/>
          <w:sz w:val="28"/>
          <w:szCs w:val="28"/>
          <w:lang w:val="uk-UA" w:eastAsia="ru-RU"/>
        </w:rPr>
        <w:t xml:space="preserve"> Початок дії Програми: 1 січня  202</w:t>
      </w:r>
      <w:r>
        <w:rPr>
          <w:rFonts w:ascii="Times New Roman" w:eastAsia="Times New Roman" w:hAnsi="Times New Roman"/>
          <w:sz w:val="28"/>
          <w:szCs w:val="28"/>
          <w:lang w:val="uk-UA" w:eastAsia="ru-RU"/>
        </w:rPr>
        <w:t>4</w:t>
      </w:r>
      <w:r w:rsidRPr="007100CB">
        <w:rPr>
          <w:rFonts w:ascii="Times New Roman" w:eastAsia="Times New Roman" w:hAnsi="Times New Roman"/>
          <w:sz w:val="28"/>
          <w:szCs w:val="28"/>
          <w:lang w:val="uk-UA" w:eastAsia="ru-RU"/>
        </w:rPr>
        <w:t xml:space="preserve"> року.</w:t>
      </w:r>
      <w:r>
        <w:rPr>
          <w:rFonts w:ascii="Times New Roman" w:eastAsia="Times New Roman" w:hAnsi="Times New Roman"/>
          <w:sz w:val="28"/>
          <w:szCs w:val="28"/>
          <w:lang w:val="uk-UA" w:eastAsia="ru-RU"/>
        </w:rPr>
        <w:t xml:space="preserve"> </w:t>
      </w:r>
      <w:r w:rsidRPr="007100CB">
        <w:rPr>
          <w:rFonts w:ascii="Times New Roman" w:eastAsia="Times New Roman" w:hAnsi="Times New Roman"/>
          <w:sz w:val="28"/>
          <w:szCs w:val="28"/>
          <w:lang w:val="uk-UA" w:eastAsia="ru-RU"/>
        </w:rPr>
        <w:t>Закінченн</w:t>
      </w:r>
      <w:r>
        <w:rPr>
          <w:rFonts w:ascii="Times New Roman" w:eastAsia="Times New Roman" w:hAnsi="Times New Roman"/>
          <w:sz w:val="28"/>
          <w:szCs w:val="28"/>
          <w:lang w:val="uk-UA" w:eastAsia="ru-RU"/>
        </w:rPr>
        <w:t>я дії Програми:   31 грудня 2026</w:t>
      </w:r>
      <w:r w:rsidRPr="007100CB">
        <w:rPr>
          <w:rFonts w:ascii="Times New Roman" w:eastAsia="Times New Roman" w:hAnsi="Times New Roman"/>
          <w:sz w:val="28"/>
          <w:szCs w:val="28"/>
          <w:lang w:val="uk-UA" w:eastAsia="ru-RU"/>
        </w:rPr>
        <w:t xml:space="preserve"> року.</w:t>
      </w:r>
    </w:p>
    <w:p w:rsidR="00386098" w:rsidRPr="008C15FF" w:rsidRDefault="00386098" w:rsidP="008C15FF">
      <w:pPr>
        <w:shd w:val="clear" w:color="auto" w:fill="FFFFFF"/>
        <w:spacing w:after="0" w:line="240" w:lineRule="auto"/>
        <w:jc w:val="both"/>
        <w:textAlignment w:val="baseline"/>
        <w:rPr>
          <w:rFonts w:ascii="Times New Roman" w:eastAsia="Times New Roman" w:hAnsi="Times New Roman"/>
          <w:color w:val="000000"/>
          <w:sz w:val="28"/>
          <w:szCs w:val="28"/>
          <w:lang w:val="uk-UA" w:eastAsia="ru-RU"/>
        </w:rPr>
      </w:pPr>
    </w:p>
    <w:p w:rsidR="008C15FF" w:rsidRDefault="00386098" w:rsidP="00343AB9">
      <w:pPr>
        <w:shd w:val="clear" w:color="auto" w:fill="FFFFFF"/>
        <w:spacing w:after="0" w:line="240" w:lineRule="auto"/>
        <w:ind w:firstLine="709"/>
        <w:jc w:val="center"/>
        <w:textAlignment w:val="baseline"/>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val="uk-UA" w:eastAsia="ru-RU"/>
        </w:rPr>
        <w:t>11</w:t>
      </w:r>
      <w:r w:rsidR="008C15FF" w:rsidRPr="008C15FF">
        <w:rPr>
          <w:rFonts w:ascii="Times New Roman" w:eastAsia="Times New Roman" w:hAnsi="Times New Roman"/>
          <w:b/>
          <w:bCs/>
          <w:color w:val="000000"/>
          <w:sz w:val="28"/>
          <w:szCs w:val="28"/>
          <w:lang w:eastAsia="ru-RU"/>
        </w:rPr>
        <w:t xml:space="preserve">. </w:t>
      </w:r>
      <w:proofErr w:type="spellStart"/>
      <w:r w:rsidR="008C15FF" w:rsidRPr="008C15FF">
        <w:rPr>
          <w:rFonts w:ascii="Times New Roman" w:eastAsia="Times New Roman" w:hAnsi="Times New Roman"/>
          <w:b/>
          <w:bCs/>
          <w:color w:val="000000"/>
          <w:sz w:val="28"/>
          <w:szCs w:val="28"/>
          <w:lang w:eastAsia="ru-RU"/>
        </w:rPr>
        <w:t>Координація</w:t>
      </w:r>
      <w:proofErr w:type="spellEnd"/>
      <w:r w:rsidR="008C15FF" w:rsidRPr="008C15FF">
        <w:rPr>
          <w:rFonts w:ascii="Times New Roman" w:eastAsia="Times New Roman" w:hAnsi="Times New Roman"/>
          <w:b/>
          <w:bCs/>
          <w:color w:val="000000"/>
          <w:sz w:val="28"/>
          <w:szCs w:val="28"/>
          <w:lang w:eastAsia="ru-RU"/>
        </w:rPr>
        <w:t xml:space="preserve"> та контроль за ходом </w:t>
      </w:r>
      <w:proofErr w:type="spellStart"/>
      <w:r w:rsidR="008C15FF" w:rsidRPr="008C15FF">
        <w:rPr>
          <w:rFonts w:ascii="Times New Roman" w:eastAsia="Times New Roman" w:hAnsi="Times New Roman"/>
          <w:b/>
          <w:bCs/>
          <w:color w:val="000000"/>
          <w:sz w:val="28"/>
          <w:szCs w:val="28"/>
          <w:lang w:eastAsia="ru-RU"/>
        </w:rPr>
        <w:t>виконання</w:t>
      </w:r>
      <w:proofErr w:type="spellEnd"/>
      <w:r w:rsidR="008C15FF" w:rsidRPr="008C15FF">
        <w:rPr>
          <w:rFonts w:ascii="Times New Roman" w:eastAsia="Times New Roman" w:hAnsi="Times New Roman"/>
          <w:b/>
          <w:bCs/>
          <w:color w:val="000000"/>
          <w:sz w:val="28"/>
          <w:szCs w:val="28"/>
          <w:lang w:eastAsia="ru-RU"/>
        </w:rPr>
        <w:t xml:space="preserve"> </w:t>
      </w:r>
      <w:proofErr w:type="spellStart"/>
      <w:r w:rsidR="008C15FF" w:rsidRPr="008C15FF">
        <w:rPr>
          <w:rFonts w:ascii="Times New Roman" w:eastAsia="Times New Roman" w:hAnsi="Times New Roman"/>
          <w:b/>
          <w:bCs/>
          <w:color w:val="000000"/>
          <w:sz w:val="28"/>
          <w:szCs w:val="28"/>
          <w:lang w:eastAsia="ru-RU"/>
        </w:rPr>
        <w:t>Програми</w:t>
      </w:r>
      <w:proofErr w:type="spellEnd"/>
    </w:p>
    <w:p w:rsidR="00EB0E34" w:rsidRPr="00343AB9" w:rsidRDefault="00EB0E34" w:rsidP="00343AB9">
      <w:pPr>
        <w:shd w:val="clear" w:color="auto" w:fill="FFFFFF"/>
        <w:spacing w:after="0" w:line="240" w:lineRule="auto"/>
        <w:ind w:firstLine="709"/>
        <w:jc w:val="center"/>
        <w:textAlignment w:val="baseline"/>
        <w:rPr>
          <w:rFonts w:ascii="Times New Roman" w:eastAsia="Times New Roman" w:hAnsi="Times New Roman"/>
          <w:color w:val="000000"/>
          <w:sz w:val="28"/>
          <w:szCs w:val="28"/>
          <w:lang w:val="uk-UA" w:eastAsia="ru-RU"/>
        </w:rPr>
      </w:pPr>
    </w:p>
    <w:p w:rsidR="00EE645C" w:rsidRPr="008A1102" w:rsidRDefault="008C15FF" w:rsidP="00EB0E34">
      <w:pPr>
        <w:shd w:val="clear" w:color="auto" w:fill="FFFFFF"/>
        <w:spacing w:after="0" w:line="240" w:lineRule="auto"/>
        <w:jc w:val="both"/>
        <w:textAlignment w:val="baseline"/>
        <w:rPr>
          <w:rFonts w:ascii="Times New Roman" w:hAnsi="Times New Roman"/>
          <w:sz w:val="28"/>
          <w:szCs w:val="28"/>
          <w:lang w:val="uk-UA"/>
        </w:rPr>
      </w:pPr>
      <w:r w:rsidRPr="00343AB9">
        <w:rPr>
          <w:rFonts w:ascii="Times New Roman" w:eastAsia="Times New Roman" w:hAnsi="Times New Roman"/>
          <w:color w:val="000000"/>
          <w:sz w:val="28"/>
          <w:szCs w:val="28"/>
          <w:lang w:val="uk-UA" w:eastAsia="ru-RU"/>
        </w:rPr>
        <w:t xml:space="preserve">        </w:t>
      </w:r>
      <w:r w:rsidR="00EE645C" w:rsidRPr="008A1102">
        <w:rPr>
          <w:rFonts w:ascii="Times New Roman" w:hAnsi="Times New Roman"/>
          <w:sz w:val="28"/>
          <w:szCs w:val="28"/>
          <w:lang w:val="uk-UA"/>
        </w:rPr>
        <w:t>Координацію та контроль за виконанням Програми здійснює постійна депутатська комісія з питань фінансів, бюджету, планування соціально-економічного розвитку, інвестицій та міжнародного співробітництва, та  комісії з гуманітарних питань.</w:t>
      </w:r>
    </w:p>
    <w:p w:rsidR="00EE645C" w:rsidRPr="00F61F97" w:rsidRDefault="00EE645C" w:rsidP="00EE645C">
      <w:pPr>
        <w:tabs>
          <w:tab w:val="left" w:pos="708"/>
        </w:tabs>
        <w:ind w:firstLine="567"/>
        <w:jc w:val="both"/>
        <w:rPr>
          <w:rFonts w:ascii="Times New Roman" w:hAnsi="Times New Roman"/>
          <w:sz w:val="28"/>
          <w:szCs w:val="28"/>
          <w:lang w:val="uk-UA"/>
        </w:rPr>
      </w:pPr>
      <w:r w:rsidRPr="00F61F97">
        <w:rPr>
          <w:rFonts w:ascii="Times New Roman" w:hAnsi="Times New Roman"/>
          <w:sz w:val="28"/>
          <w:szCs w:val="28"/>
          <w:lang w:val="uk-UA"/>
        </w:rPr>
        <w:t xml:space="preserve">До Програми можуть бути внесені зміни та доповнення </w:t>
      </w:r>
      <w:r>
        <w:rPr>
          <w:rFonts w:ascii="Times New Roman" w:hAnsi="Times New Roman"/>
          <w:sz w:val="28"/>
          <w:szCs w:val="28"/>
          <w:lang w:val="uk-UA"/>
        </w:rPr>
        <w:t xml:space="preserve">з врахуванням нагальних потреб </w:t>
      </w:r>
      <w:r w:rsidRPr="00F61F97">
        <w:rPr>
          <w:rFonts w:ascii="Times New Roman" w:hAnsi="Times New Roman"/>
          <w:sz w:val="28"/>
          <w:szCs w:val="28"/>
          <w:lang w:val="uk-UA"/>
        </w:rPr>
        <w:t>та наявного фінансового ресурсу.</w:t>
      </w:r>
    </w:p>
    <w:p w:rsidR="00EE645C" w:rsidRPr="005A5C4B" w:rsidRDefault="00EE645C" w:rsidP="00EE645C">
      <w:pPr>
        <w:pStyle w:val="22"/>
        <w:shd w:val="clear" w:color="auto" w:fill="auto"/>
        <w:spacing w:line="312" w:lineRule="exact"/>
        <w:ind w:firstLine="567"/>
        <w:jc w:val="both"/>
        <w:rPr>
          <w:lang w:val="uk-UA"/>
        </w:rPr>
      </w:pPr>
      <w:r w:rsidRPr="002E55E5">
        <w:rPr>
          <w:lang w:val="uk-UA"/>
        </w:rPr>
        <w:t xml:space="preserve"> Головний виконавець Програми виконавчий комітет Фонта</w:t>
      </w:r>
      <w:r w:rsidR="00EB0617">
        <w:rPr>
          <w:lang w:val="uk-UA"/>
        </w:rPr>
        <w:t>н</w:t>
      </w:r>
      <w:r w:rsidRPr="002E55E5">
        <w:rPr>
          <w:lang w:val="uk-UA"/>
        </w:rPr>
        <w:t>ської сільської ради та відділ соціального захисту населення Фонтанської сільської ради що</w:t>
      </w:r>
      <w:r>
        <w:rPr>
          <w:lang w:val="uk-UA"/>
        </w:rPr>
        <w:t>річно</w:t>
      </w:r>
      <w:r w:rsidRPr="002E55E5">
        <w:rPr>
          <w:lang w:val="uk-UA"/>
        </w:rPr>
        <w:t>, до 15 числа місяця, наступного за звітним періодом, подає до управління фінансів  Фонтанської сільської ради Одеського району Одеської області  та до структурних підрозділів Фонтанської сільської ради Одеського району Одеської області, відповідальних за реалізацію державної економічної політики та соціального розвитку узагальнену  інформацію про стан та результати виконання заходів П</w:t>
      </w:r>
      <w:r>
        <w:rPr>
          <w:lang w:val="uk-UA"/>
        </w:rPr>
        <w:t>рограми</w:t>
      </w:r>
      <w:r w:rsidRPr="002E55E5">
        <w:rPr>
          <w:lang w:val="uk-UA"/>
        </w:rPr>
        <w:t>.</w:t>
      </w:r>
    </w:p>
    <w:p w:rsidR="003725CF" w:rsidRDefault="00EE645C" w:rsidP="000B6302">
      <w:pPr>
        <w:tabs>
          <w:tab w:val="left" w:pos="567"/>
        </w:tabs>
        <w:ind w:firstLine="567"/>
        <w:jc w:val="both"/>
        <w:rPr>
          <w:rFonts w:ascii="Times New Roman" w:eastAsia="Droid Sans" w:hAnsi="Times New Roman"/>
          <w:iCs/>
          <w:sz w:val="28"/>
          <w:szCs w:val="28"/>
          <w:shd w:val="clear" w:color="auto" w:fill="FFFFFF"/>
          <w:lang w:val="uk-UA" w:eastAsia="ru-RU" w:bidi="hi-IN"/>
        </w:rPr>
      </w:pPr>
      <w:r w:rsidRPr="00F61F97">
        <w:rPr>
          <w:rFonts w:ascii="Times New Roman" w:eastAsia="Droid Sans" w:hAnsi="Times New Roman"/>
          <w:iCs/>
          <w:sz w:val="28"/>
          <w:szCs w:val="28"/>
          <w:shd w:val="clear" w:color="auto" w:fill="FFFFFF"/>
          <w:lang w:val="uk-UA" w:eastAsia="ru-RU" w:bidi="hi-IN"/>
        </w:rPr>
        <w:t xml:space="preserve">Після закінчення встановленого строку виконання Програми </w:t>
      </w:r>
      <w:r>
        <w:rPr>
          <w:rFonts w:ascii="Times New Roman" w:eastAsia="Times New Roman" w:hAnsi="Times New Roman"/>
          <w:sz w:val="28"/>
          <w:szCs w:val="28"/>
          <w:lang w:val="uk-UA" w:eastAsia="ru-RU"/>
        </w:rPr>
        <w:t xml:space="preserve">Відділ соціального захисту Фонтанської сільської ради </w:t>
      </w:r>
      <w:r w:rsidRPr="00F61F97">
        <w:rPr>
          <w:rFonts w:ascii="Times New Roman" w:eastAsia="Droid Sans" w:hAnsi="Times New Roman"/>
          <w:iCs/>
          <w:sz w:val="28"/>
          <w:szCs w:val="28"/>
          <w:shd w:val="clear" w:color="auto" w:fill="FFFFFF"/>
          <w:lang w:val="uk-UA" w:eastAsia="ru-RU" w:bidi="hi-IN"/>
        </w:rPr>
        <w:t xml:space="preserve">складає підсумковий звіт про результати її виконання та подає його на розгляд виконавчого комітету </w:t>
      </w:r>
      <w:r>
        <w:rPr>
          <w:rFonts w:ascii="Times New Roman" w:eastAsia="Droid Sans" w:hAnsi="Times New Roman"/>
          <w:iCs/>
          <w:sz w:val="28"/>
          <w:szCs w:val="28"/>
          <w:shd w:val="clear" w:color="auto" w:fill="FFFFFF"/>
          <w:lang w:val="uk-UA" w:eastAsia="ru-RU" w:bidi="hi-IN"/>
        </w:rPr>
        <w:t xml:space="preserve">Фонтанської </w:t>
      </w:r>
      <w:r w:rsidRPr="00F61F97">
        <w:rPr>
          <w:rFonts w:ascii="Times New Roman" w:eastAsia="Droid Sans" w:hAnsi="Times New Roman"/>
          <w:iCs/>
          <w:sz w:val="28"/>
          <w:szCs w:val="28"/>
          <w:shd w:val="clear" w:color="auto" w:fill="FFFFFF"/>
          <w:lang w:val="uk-UA" w:eastAsia="ru-RU" w:bidi="hi-IN"/>
        </w:rPr>
        <w:t xml:space="preserve"> </w:t>
      </w:r>
      <w:r>
        <w:rPr>
          <w:rFonts w:ascii="Times New Roman" w:eastAsia="Droid Sans" w:hAnsi="Times New Roman"/>
          <w:iCs/>
          <w:sz w:val="28"/>
          <w:szCs w:val="28"/>
          <w:shd w:val="clear" w:color="auto" w:fill="FFFFFF"/>
          <w:lang w:val="uk-UA" w:eastAsia="ru-RU" w:bidi="hi-IN"/>
        </w:rPr>
        <w:t>сільської</w:t>
      </w:r>
      <w:r w:rsidRPr="00F61F97">
        <w:rPr>
          <w:rFonts w:ascii="Times New Roman" w:eastAsia="Droid Sans" w:hAnsi="Times New Roman"/>
          <w:iCs/>
          <w:sz w:val="28"/>
          <w:szCs w:val="28"/>
          <w:shd w:val="clear" w:color="auto" w:fill="FFFFFF"/>
          <w:lang w:val="uk-UA" w:eastAsia="ru-RU" w:bidi="hi-IN"/>
        </w:rPr>
        <w:t xml:space="preserve"> ради</w:t>
      </w:r>
      <w:r>
        <w:rPr>
          <w:rFonts w:ascii="Times New Roman" w:eastAsia="Droid Sans" w:hAnsi="Times New Roman"/>
          <w:iCs/>
          <w:sz w:val="28"/>
          <w:szCs w:val="28"/>
          <w:shd w:val="clear" w:color="auto" w:fill="FFFFFF"/>
          <w:lang w:val="uk-UA" w:eastAsia="ru-RU" w:bidi="hi-IN"/>
        </w:rPr>
        <w:t xml:space="preserve"> та засідання сесії Фонтанської сільської ради</w:t>
      </w:r>
      <w:r w:rsidRPr="00F61F97">
        <w:rPr>
          <w:rFonts w:ascii="Times New Roman" w:eastAsia="Droid Sans" w:hAnsi="Times New Roman"/>
          <w:iCs/>
          <w:sz w:val="28"/>
          <w:szCs w:val="28"/>
          <w:shd w:val="clear" w:color="auto" w:fill="FFFFFF"/>
          <w:lang w:val="uk-UA" w:eastAsia="ru-RU" w:bidi="hi-IN"/>
        </w:rPr>
        <w:t xml:space="preserve">, а після схвалення оприлюднює результати реалізації Програми </w:t>
      </w:r>
      <w:r>
        <w:rPr>
          <w:rFonts w:ascii="Times New Roman" w:eastAsia="Droid Sans" w:hAnsi="Times New Roman"/>
          <w:iCs/>
          <w:sz w:val="28"/>
          <w:szCs w:val="28"/>
          <w:shd w:val="clear" w:color="auto" w:fill="FFFFFF"/>
          <w:lang w:val="uk-UA" w:eastAsia="ru-RU" w:bidi="hi-IN"/>
        </w:rPr>
        <w:t>на офіційному сайті Фонтанської сільської ради</w:t>
      </w:r>
      <w:r w:rsidRPr="00F61F97">
        <w:rPr>
          <w:rFonts w:ascii="Times New Roman" w:eastAsia="Droid Sans" w:hAnsi="Times New Roman"/>
          <w:iCs/>
          <w:sz w:val="28"/>
          <w:szCs w:val="28"/>
          <w:shd w:val="clear" w:color="auto" w:fill="FFFFFF"/>
          <w:lang w:val="uk-UA" w:eastAsia="ru-RU" w:bidi="hi-IN"/>
        </w:rPr>
        <w:t>.</w:t>
      </w:r>
    </w:p>
    <w:p w:rsidR="003725CF" w:rsidRPr="005A23B9" w:rsidRDefault="003725CF" w:rsidP="003725CF">
      <w:pPr>
        <w:pStyle w:val="a5"/>
        <w:tabs>
          <w:tab w:val="left" w:pos="5820"/>
        </w:tabs>
        <w:spacing w:after="5" w:line="259" w:lineRule="auto"/>
        <w:ind w:left="567"/>
        <w:jc w:val="both"/>
        <w:rPr>
          <w:rFonts w:ascii="Times New Roman" w:hAnsi="Times New Roman"/>
          <w:b/>
          <w:sz w:val="28"/>
          <w:szCs w:val="28"/>
          <w:lang w:val="uk-UA"/>
        </w:rPr>
      </w:pPr>
      <w:r w:rsidRPr="005A23B9">
        <w:rPr>
          <w:rFonts w:ascii="Times New Roman" w:hAnsi="Times New Roman"/>
          <w:b/>
          <w:sz w:val="28"/>
          <w:szCs w:val="28"/>
          <w:lang w:val="uk-UA"/>
        </w:rPr>
        <w:t>Сільський голова</w:t>
      </w:r>
      <w:r w:rsidRPr="005A23B9">
        <w:rPr>
          <w:rFonts w:ascii="Times New Roman" w:hAnsi="Times New Roman"/>
          <w:b/>
          <w:sz w:val="28"/>
          <w:szCs w:val="28"/>
          <w:lang w:val="uk-UA"/>
        </w:rPr>
        <w:tab/>
      </w:r>
      <w:r>
        <w:rPr>
          <w:rFonts w:ascii="Times New Roman" w:hAnsi="Times New Roman"/>
          <w:b/>
          <w:sz w:val="28"/>
          <w:szCs w:val="28"/>
          <w:lang w:val="uk-UA"/>
        </w:rPr>
        <w:t xml:space="preserve">      </w:t>
      </w:r>
      <w:r>
        <w:rPr>
          <w:rFonts w:ascii="Times New Roman" w:hAnsi="Times New Roman"/>
          <w:b/>
          <w:sz w:val="28"/>
          <w:szCs w:val="28"/>
          <w:lang w:val="uk-UA"/>
        </w:rPr>
        <w:t xml:space="preserve">             </w:t>
      </w:r>
      <w:r w:rsidRPr="005A23B9">
        <w:rPr>
          <w:rFonts w:ascii="Times New Roman" w:hAnsi="Times New Roman"/>
          <w:b/>
          <w:sz w:val="28"/>
          <w:szCs w:val="28"/>
          <w:lang w:val="uk-UA"/>
        </w:rPr>
        <w:t>Наталія КРУПИЦЯ</w:t>
      </w:r>
    </w:p>
    <w:p w:rsidR="008C15FF" w:rsidRPr="008C15FF" w:rsidRDefault="008C15FF" w:rsidP="000B6302">
      <w:pPr>
        <w:tabs>
          <w:tab w:val="left" w:pos="567"/>
        </w:tabs>
        <w:ind w:firstLine="567"/>
        <w:jc w:val="both"/>
        <w:rPr>
          <w:rFonts w:ascii="Times New Roman" w:eastAsia="Times New Roman" w:hAnsi="Times New Roman"/>
          <w:b/>
          <w:bCs/>
          <w:color w:val="000000"/>
          <w:sz w:val="28"/>
          <w:szCs w:val="28"/>
          <w:lang w:val="uk-UA" w:eastAsia="ru-RU"/>
        </w:rPr>
      </w:pPr>
      <w:r w:rsidRPr="00EE645C">
        <w:rPr>
          <w:rFonts w:ascii="Times New Roman" w:eastAsia="Times New Roman" w:hAnsi="Times New Roman"/>
          <w:bCs/>
          <w:color w:val="000000"/>
          <w:sz w:val="28"/>
          <w:szCs w:val="28"/>
          <w:lang w:val="uk-UA" w:eastAsia="ru-RU"/>
        </w:rPr>
        <w:t xml:space="preserve">       </w:t>
      </w:r>
      <w:r w:rsidRPr="008C15FF">
        <w:rPr>
          <w:rFonts w:ascii="Times New Roman" w:eastAsia="Times New Roman" w:hAnsi="Times New Roman"/>
          <w:bCs/>
          <w:color w:val="000000"/>
          <w:sz w:val="28"/>
          <w:szCs w:val="28"/>
          <w:lang w:val="uk-UA" w:eastAsia="ru-RU"/>
        </w:rPr>
        <w:t xml:space="preserve">      </w:t>
      </w:r>
    </w:p>
    <w:p w:rsidR="008C15FF" w:rsidRPr="00343AB9" w:rsidRDefault="008C15FF" w:rsidP="008C15FF">
      <w:pPr>
        <w:spacing w:after="0" w:line="240" w:lineRule="auto"/>
        <w:jc w:val="center"/>
        <w:rPr>
          <w:rFonts w:ascii="Times New Roman" w:eastAsia="Times New Roman" w:hAnsi="Times New Roman"/>
          <w:bCs/>
          <w:color w:val="000000"/>
          <w:sz w:val="28"/>
          <w:szCs w:val="28"/>
          <w:lang w:val="uk-UA" w:eastAsia="ru-RU"/>
        </w:rPr>
        <w:sectPr w:rsidR="008C15FF" w:rsidRPr="00343AB9" w:rsidSect="001D0AAF">
          <w:pgSz w:w="11906" w:h="16838"/>
          <w:pgMar w:top="850" w:right="746" w:bottom="850" w:left="1417" w:header="708" w:footer="708" w:gutter="0"/>
          <w:cols w:space="708"/>
          <w:docGrid w:linePitch="360"/>
        </w:sectPr>
      </w:pP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lastRenderedPageBreak/>
        <w:t xml:space="preserve">                                                     </w:t>
      </w:r>
      <w:r w:rsidRPr="00EE645C">
        <w:rPr>
          <w:rFonts w:ascii="Times New Roman" w:eastAsia="Times New Roman" w:hAnsi="Times New Roman"/>
          <w:bCs/>
          <w:color w:val="000000"/>
          <w:sz w:val="24"/>
          <w:szCs w:val="24"/>
          <w:lang w:val="uk-UA" w:eastAsia="ru-RU"/>
        </w:rPr>
        <w:t xml:space="preserve">                                </w:t>
      </w:r>
      <w:r w:rsidR="00343AB9" w:rsidRPr="00EE645C">
        <w:rPr>
          <w:rFonts w:ascii="Times New Roman" w:eastAsia="Times New Roman" w:hAnsi="Times New Roman"/>
          <w:bCs/>
          <w:color w:val="000000"/>
          <w:sz w:val="24"/>
          <w:szCs w:val="24"/>
          <w:lang w:val="uk-UA" w:eastAsia="ru-RU"/>
        </w:rPr>
        <w:t xml:space="preserve">                               </w:t>
      </w:r>
      <w:r w:rsidR="00343AB9">
        <w:rPr>
          <w:rFonts w:ascii="Times New Roman" w:eastAsia="Times New Roman" w:hAnsi="Times New Roman"/>
          <w:bCs/>
          <w:color w:val="000000"/>
          <w:sz w:val="24"/>
          <w:szCs w:val="24"/>
          <w:lang w:val="uk-UA" w:eastAsia="ru-RU"/>
        </w:rPr>
        <w:t xml:space="preserve"> </w:t>
      </w:r>
      <w:r w:rsidRPr="00EE645C">
        <w:rPr>
          <w:rFonts w:ascii="Times New Roman" w:eastAsia="Times New Roman" w:hAnsi="Times New Roman"/>
          <w:bCs/>
          <w:color w:val="000000"/>
          <w:sz w:val="24"/>
          <w:szCs w:val="24"/>
          <w:lang w:val="uk-UA" w:eastAsia="ru-RU"/>
        </w:rPr>
        <w:t xml:space="preserve">                                                                   </w:t>
      </w:r>
      <w:r w:rsidRPr="008C15FF">
        <w:rPr>
          <w:rFonts w:ascii="Times New Roman" w:eastAsia="Times New Roman" w:hAnsi="Times New Roman"/>
          <w:bCs/>
          <w:color w:val="000000"/>
          <w:sz w:val="24"/>
          <w:szCs w:val="24"/>
          <w:lang w:val="uk-UA" w:eastAsia="ru-RU"/>
        </w:rPr>
        <w:t xml:space="preserve">Додаток 2 </w:t>
      </w: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до Програми</w:t>
      </w: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відшкодування витрат</w:t>
      </w: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на надання пільг за послуги зв</w:t>
      </w:r>
      <w:r w:rsidRPr="008C15FF">
        <w:rPr>
          <w:rFonts w:ascii="Times New Roman" w:eastAsia="Times New Roman" w:hAnsi="Times New Roman"/>
          <w:bCs/>
          <w:color w:val="000000"/>
          <w:sz w:val="24"/>
          <w:szCs w:val="24"/>
          <w:lang w:eastAsia="ru-RU"/>
        </w:rPr>
        <w:t>`</w:t>
      </w:r>
      <w:proofErr w:type="spellStart"/>
      <w:r w:rsidRPr="008C15FF">
        <w:rPr>
          <w:rFonts w:ascii="Times New Roman" w:eastAsia="Times New Roman" w:hAnsi="Times New Roman"/>
          <w:bCs/>
          <w:color w:val="000000"/>
          <w:sz w:val="24"/>
          <w:szCs w:val="24"/>
          <w:lang w:eastAsia="ru-RU"/>
        </w:rPr>
        <w:t>язку</w:t>
      </w:r>
      <w:proofErr w:type="spellEnd"/>
      <w:r w:rsidRPr="008C15FF">
        <w:rPr>
          <w:rFonts w:ascii="Times New Roman" w:eastAsia="Times New Roman" w:hAnsi="Times New Roman"/>
          <w:bCs/>
          <w:color w:val="000000"/>
          <w:sz w:val="24"/>
          <w:szCs w:val="24"/>
          <w:lang w:eastAsia="ru-RU"/>
        </w:rPr>
        <w:t xml:space="preserve">     </w:t>
      </w: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eastAsia="ru-RU"/>
        </w:rPr>
      </w:pPr>
      <w:r w:rsidRPr="008C15FF">
        <w:rPr>
          <w:rFonts w:ascii="Times New Roman" w:eastAsia="Times New Roman" w:hAnsi="Times New Roman"/>
          <w:bCs/>
          <w:color w:val="000000"/>
          <w:sz w:val="24"/>
          <w:szCs w:val="24"/>
          <w:lang w:eastAsia="ru-RU"/>
        </w:rPr>
        <w:t xml:space="preserve">                                                                                                                                                                                        </w:t>
      </w:r>
      <w:r w:rsidRPr="008C15FF">
        <w:rPr>
          <w:rFonts w:ascii="Times New Roman" w:eastAsia="Times New Roman" w:hAnsi="Times New Roman"/>
          <w:bCs/>
          <w:color w:val="000000"/>
          <w:sz w:val="24"/>
          <w:szCs w:val="24"/>
          <w:lang w:val="uk-UA" w:eastAsia="ru-RU"/>
        </w:rPr>
        <w:t xml:space="preserve">окремих категорій громадян  </w:t>
      </w: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w:t>
      </w:r>
      <w:r w:rsidR="00EE645C">
        <w:rPr>
          <w:rFonts w:ascii="Times New Roman" w:eastAsia="Times New Roman" w:hAnsi="Times New Roman"/>
          <w:bCs/>
          <w:color w:val="000000"/>
          <w:sz w:val="24"/>
          <w:szCs w:val="24"/>
          <w:lang w:val="uk-UA" w:eastAsia="ru-RU"/>
        </w:rPr>
        <w:t>Фонтансь</w:t>
      </w:r>
      <w:r w:rsidRPr="008C15FF">
        <w:rPr>
          <w:rFonts w:ascii="Times New Roman" w:eastAsia="Times New Roman" w:hAnsi="Times New Roman"/>
          <w:bCs/>
          <w:color w:val="000000"/>
          <w:sz w:val="24"/>
          <w:szCs w:val="24"/>
          <w:lang w:val="uk-UA" w:eastAsia="ru-RU"/>
        </w:rPr>
        <w:t>кої сільської ради</w:t>
      </w: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eastAsia="ru-RU"/>
        </w:rPr>
        <w:t xml:space="preserve">                                                                                                                                                                                        на 20</w:t>
      </w:r>
      <w:r w:rsidRPr="008C15FF">
        <w:rPr>
          <w:rFonts w:ascii="Times New Roman" w:eastAsia="Times New Roman" w:hAnsi="Times New Roman"/>
          <w:bCs/>
          <w:color w:val="000000"/>
          <w:sz w:val="24"/>
          <w:szCs w:val="24"/>
          <w:lang w:val="uk-UA" w:eastAsia="ru-RU"/>
        </w:rPr>
        <w:t>2</w:t>
      </w:r>
      <w:r w:rsidR="00EE645C">
        <w:rPr>
          <w:rFonts w:ascii="Times New Roman" w:eastAsia="Times New Roman" w:hAnsi="Times New Roman"/>
          <w:bCs/>
          <w:color w:val="000000"/>
          <w:sz w:val="24"/>
          <w:szCs w:val="24"/>
          <w:lang w:val="uk-UA" w:eastAsia="ru-RU"/>
        </w:rPr>
        <w:t>4</w:t>
      </w:r>
      <w:r w:rsidRPr="008C15FF">
        <w:rPr>
          <w:rFonts w:ascii="Times New Roman" w:eastAsia="Times New Roman" w:hAnsi="Times New Roman"/>
          <w:bCs/>
          <w:color w:val="000000"/>
          <w:sz w:val="24"/>
          <w:szCs w:val="24"/>
          <w:lang w:val="uk-UA" w:eastAsia="ru-RU"/>
        </w:rPr>
        <w:t>-202</w:t>
      </w:r>
      <w:r w:rsidR="00EE645C">
        <w:rPr>
          <w:rFonts w:ascii="Times New Roman" w:eastAsia="Times New Roman" w:hAnsi="Times New Roman"/>
          <w:bCs/>
          <w:color w:val="000000"/>
          <w:sz w:val="24"/>
          <w:szCs w:val="24"/>
          <w:lang w:val="uk-UA" w:eastAsia="ru-RU"/>
        </w:rPr>
        <w:t>6</w:t>
      </w:r>
      <w:r w:rsidRPr="008C15FF">
        <w:rPr>
          <w:rFonts w:ascii="Times New Roman" w:eastAsia="Times New Roman" w:hAnsi="Times New Roman"/>
          <w:bCs/>
          <w:color w:val="000000"/>
          <w:sz w:val="24"/>
          <w:szCs w:val="24"/>
          <w:lang w:eastAsia="ru-RU"/>
        </w:rPr>
        <w:t xml:space="preserve"> р</w:t>
      </w:r>
      <w:proofErr w:type="spellStart"/>
      <w:r w:rsidRPr="008C15FF">
        <w:rPr>
          <w:rFonts w:ascii="Times New Roman" w:eastAsia="Times New Roman" w:hAnsi="Times New Roman"/>
          <w:bCs/>
          <w:color w:val="000000"/>
          <w:sz w:val="24"/>
          <w:szCs w:val="24"/>
          <w:lang w:val="uk-UA" w:eastAsia="ru-RU"/>
        </w:rPr>
        <w:t>оки</w:t>
      </w:r>
      <w:proofErr w:type="spellEnd"/>
    </w:p>
    <w:p w:rsidR="008C15FF" w:rsidRPr="008C15FF" w:rsidRDefault="008C15FF" w:rsidP="008C15FF">
      <w:pPr>
        <w:spacing w:after="0" w:line="233" w:lineRule="exact"/>
        <w:rPr>
          <w:rFonts w:ascii="Times New Roman" w:eastAsia="Times New Roman" w:hAnsi="Times New Roman"/>
          <w:bCs/>
          <w:color w:val="000000"/>
          <w:sz w:val="24"/>
          <w:szCs w:val="24"/>
          <w:lang w:val="uk-UA" w:eastAsia="ru-RU"/>
        </w:rPr>
      </w:pPr>
    </w:p>
    <w:p w:rsidR="00EE645C" w:rsidRPr="001059FC" w:rsidRDefault="00EE645C" w:rsidP="00EE645C">
      <w:pPr>
        <w:pStyle w:val="22"/>
        <w:shd w:val="clear" w:color="auto" w:fill="auto"/>
        <w:spacing w:before="295" w:line="322" w:lineRule="exact"/>
        <w:ind w:firstLine="760"/>
        <w:jc w:val="center"/>
        <w:rPr>
          <w:b/>
          <w:bCs/>
        </w:rPr>
      </w:pPr>
      <w:r w:rsidRPr="001059FC">
        <w:rPr>
          <w:b/>
          <w:bCs/>
        </w:rPr>
        <w:t>НАПРЯМИ ДІЯЛЬНОСТІ І ЗАХОДИ РЕАЛІЗАЦІЇ ПРОГРАМИ</w:t>
      </w:r>
    </w:p>
    <w:tbl>
      <w:tblPr>
        <w:tblW w:w="14938" w:type="dxa"/>
        <w:tblLayout w:type="fixed"/>
        <w:tblCellMar>
          <w:left w:w="10" w:type="dxa"/>
          <w:right w:w="10" w:type="dxa"/>
        </w:tblCellMar>
        <w:tblLook w:val="04A0" w:firstRow="1" w:lastRow="0" w:firstColumn="1" w:lastColumn="0" w:noHBand="0" w:noVBand="1"/>
      </w:tblPr>
      <w:tblGrid>
        <w:gridCol w:w="455"/>
        <w:gridCol w:w="831"/>
        <w:gridCol w:w="2552"/>
        <w:gridCol w:w="1277"/>
        <w:gridCol w:w="1274"/>
        <w:gridCol w:w="1213"/>
        <w:gridCol w:w="1502"/>
        <w:gridCol w:w="971"/>
        <w:gridCol w:w="796"/>
        <w:gridCol w:w="893"/>
        <w:gridCol w:w="1198"/>
        <w:gridCol w:w="1976"/>
      </w:tblGrid>
      <w:tr w:rsidR="00EE645C" w:rsidRPr="001059FC" w:rsidTr="00016751">
        <w:trPr>
          <w:trHeight w:hRule="exact" w:val="457"/>
        </w:trPr>
        <w:tc>
          <w:tcPr>
            <w:tcW w:w="455" w:type="dxa"/>
            <w:vMerge w:val="restart"/>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after="60" w:line="190" w:lineRule="exact"/>
              <w:ind w:firstLine="0"/>
              <w:jc w:val="both"/>
            </w:pPr>
            <w:r w:rsidRPr="001059FC">
              <w:rPr>
                <w:rStyle w:val="295pt"/>
              </w:rPr>
              <w:t>№</w:t>
            </w:r>
          </w:p>
          <w:p w:rsidR="00EE645C" w:rsidRPr="001059FC" w:rsidRDefault="00EE645C" w:rsidP="00016751">
            <w:pPr>
              <w:pStyle w:val="22"/>
              <w:shd w:val="clear" w:color="auto" w:fill="auto"/>
              <w:spacing w:before="60" w:line="150" w:lineRule="exact"/>
              <w:ind w:firstLine="0"/>
              <w:jc w:val="both"/>
            </w:pPr>
            <w:r w:rsidRPr="001059FC">
              <w:rPr>
                <w:rStyle w:val="275pt"/>
              </w:rPr>
              <w:t>з/</w:t>
            </w:r>
            <w:proofErr w:type="spellStart"/>
            <w:r w:rsidRPr="001059FC">
              <w:rPr>
                <w:rStyle w:val="275pt"/>
              </w:rPr>
              <w:t>іі</w:t>
            </w:r>
            <w:proofErr w:type="spellEnd"/>
          </w:p>
        </w:tc>
        <w:tc>
          <w:tcPr>
            <w:tcW w:w="831" w:type="dxa"/>
            <w:vMerge w:val="restart"/>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left="240" w:firstLine="0"/>
              <w:jc w:val="both"/>
            </w:pPr>
            <w:r w:rsidRPr="001059FC">
              <w:rPr>
                <w:rStyle w:val="295pt"/>
              </w:rPr>
              <w:t>Завдання</w:t>
            </w:r>
          </w:p>
        </w:tc>
        <w:tc>
          <w:tcPr>
            <w:tcW w:w="2552" w:type="dxa"/>
            <w:vMerge w:val="restart"/>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firstLine="0"/>
              <w:jc w:val="both"/>
            </w:pPr>
            <w:r w:rsidRPr="001059FC">
              <w:rPr>
                <w:rStyle w:val="295pt"/>
              </w:rPr>
              <w:t>Зміст заходів</w:t>
            </w:r>
          </w:p>
        </w:tc>
        <w:tc>
          <w:tcPr>
            <w:tcW w:w="1277" w:type="dxa"/>
            <w:vMerge w:val="restart"/>
            <w:tcBorders>
              <w:top w:val="single" w:sz="4" w:space="0" w:color="auto"/>
              <w:left w:val="single" w:sz="4" w:space="0" w:color="auto"/>
              <w:right w:val="single" w:sz="4" w:space="0" w:color="auto"/>
            </w:tcBorders>
            <w:shd w:val="clear" w:color="auto" w:fill="FFFFFF"/>
            <w:vAlign w:val="center"/>
          </w:tcPr>
          <w:p w:rsidR="00EE645C" w:rsidRPr="001059FC" w:rsidRDefault="00EE645C" w:rsidP="00016751">
            <w:pPr>
              <w:pStyle w:val="22"/>
              <w:shd w:val="clear" w:color="auto" w:fill="auto"/>
              <w:spacing w:after="120" w:line="190" w:lineRule="exact"/>
              <w:ind w:left="66" w:firstLine="0"/>
              <w:jc w:val="both"/>
              <w:rPr>
                <w:rStyle w:val="295pt"/>
              </w:rPr>
            </w:pPr>
            <w:r w:rsidRPr="00555CA6">
              <w:rPr>
                <w:rStyle w:val="295pt"/>
                <w:sz w:val="16"/>
                <w:szCs w:val="16"/>
              </w:rPr>
              <w:t>Цільова група (жінки/чоловіки різних груп</w:t>
            </w:r>
            <w:r w:rsidRPr="00555CA6">
              <w:rPr>
                <w:rStyle w:val="295pt"/>
              </w:rPr>
              <w:t>)</w:t>
            </w:r>
          </w:p>
        </w:tc>
        <w:tc>
          <w:tcPr>
            <w:tcW w:w="1274" w:type="dxa"/>
            <w:vMerge w:val="restart"/>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after="120" w:line="190" w:lineRule="exact"/>
              <w:ind w:left="66" w:firstLine="0"/>
              <w:jc w:val="both"/>
            </w:pPr>
            <w:r w:rsidRPr="001059FC">
              <w:rPr>
                <w:rStyle w:val="295pt"/>
              </w:rPr>
              <w:t>Термін</w:t>
            </w:r>
          </w:p>
          <w:p w:rsidR="00EE645C" w:rsidRPr="001059FC" w:rsidRDefault="00EE645C" w:rsidP="00016751">
            <w:pPr>
              <w:pStyle w:val="22"/>
              <w:shd w:val="clear" w:color="auto" w:fill="auto"/>
              <w:spacing w:before="120" w:line="190" w:lineRule="exact"/>
              <w:ind w:firstLine="0"/>
              <w:jc w:val="both"/>
            </w:pPr>
            <w:r w:rsidRPr="001059FC">
              <w:rPr>
                <w:rStyle w:val="295pt"/>
              </w:rPr>
              <w:t>виконання</w:t>
            </w:r>
          </w:p>
        </w:tc>
        <w:tc>
          <w:tcPr>
            <w:tcW w:w="1213" w:type="dxa"/>
            <w:vMerge w:val="restart"/>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firstLine="0"/>
              <w:jc w:val="both"/>
            </w:pPr>
            <w:r w:rsidRPr="001059FC">
              <w:rPr>
                <w:rStyle w:val="295pt"/>
              </w:rPr>
              <w:t>Виконавці</w:t>
            </w:r>
          </w:p>
        </w:tc>
        <w:tc>
          <w:tcPr>
            <w:tcW w:w="1502" w:type="dxa"/>
            <w:vMerge w:val="restart"/>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after="60" w:line="190" w:lineRule="exact"/>
              <w:ind w:firstLine="0"/>
              <w:jc w:val="both"/>
            </w:pPr>
            <w:r w:rsidRPr="001059FC">
              <w:rPr>
                <w:rStyle w:val="295pt"/>
              </w:rPr>
              <w:t>Джерела</w:t>
            </w:r>
          </w:p>
          <w:p w:rsidR="00EE645C" w:rsidRPr="001059FC" w:rsidRDefault="00EE645C" w:rsidP="00016751">
            <w:pPr>
              <w:pStyle w:val="22"/>
              <w:shd w:val="clear" w:color="auto" w:fill="auto"/>
              <w:spacing w:before="60" w:line="190" w:lineRule="exact"/>
              <w:ind w:firstLine="0"/>
              <w:jc w:val="both"/>
            </w:pPr>
            <w:r w:rsidRPr="001059FC">
              <w:rPr>
                <w:rStyle w:val="295pt"/>
              </w:rPr>
              <w:t>фінансування</w:t>
            </w:r>
          </w:p>
        </w:tc>
        <w:tc>
          <w:tcPr>
            <w:tcW w:w="3858" w:type="dxa"/>
            <w:gridSpan w:val="4"/>
            <w:tcBorders>
              <w:top w:val="single" w:sz="4" w:space="0" w:color="auto"/>
              <w:left w:val="single" w:sz="4" w:space="0" w:color="auto"/>
            </w:tcBorders>
            <w:shd w:val="clear" w:color="auto" w:fill="FFFFFF"/>
            <w:vAlign w:val="bottom"/>
          </w:tcPr>
          <w:p w:rsidR="00EE645C" w:rsidRPr="001059FC" w:rsidRDefault="00EE645C" w:rsidP="00016751">
            <w:pPr>
              <w:pStyle w:val="22"/>
              <w:shd w:val="clear" w:color="auto" w:fill="auto"/>
              <w:spacing w:after="60" w:line="190" w:lineRule="exact"/>
              <w:ind w:firstLine="0"/>
              <w:jc w:val="both"/>
            </w:pPr>
            <w:r w:rsidRPr="001059FC">
              <w:rPr>
                <w:rStyle w:val="295pt"/>
              </w:rPr>
              <w:t>Обсяги фінансування по роках, тис. гри.</w:t>
            </w:r>
          </w:p>
        </w:tc>
        <w:tc>
          <w:tcPr>
            <w:tcW w:w="1976" w:type="dxa"/>
            <w:vMerge w:val="restart"/>
            <w:tcBorders>
              <w:top w:val="single" w:sz="4" w:space="0" w:color="auto"/>
              <w:left w:val="single" w:sz="4" w:space="0" w:color="auto"/>
              <w:right w:val="single" w:sz="4" w:space="0" w:color="auto"/>
            </w:tcBorders>
            <w:shd w:val="clear" w:color="auto" w:fill="FFFFFF"/>
          </w:tcPr>
          <w:p w:rsidR="00EE645C" w:rsidRPr="001059FC" w:rsidRDefault="00EE645C" w:rsidP="00016751">
            <w:pPr>
              <w:pStyle w:val="22"/>
              <w:shd w:val="clear" w:color="auto" w:fill="auto"/>
              <w:spacing w:after="120" w:line="190" w:lineRule="exact"/>
              <w:ind w:left="180" w:firstLine="0"/>
              <w:jc w:val="both"/>
            </w:pPr>
            <w:r w:rsidRPr="001059FC">
              <w:rPr>
                <w:rStyle w:val="295pt"/>
              </w:rPr>
              <w:t>Очікуваний</w:t>
            </w:r>
          </w:p>
          <w:p w:rsidR="00EE645C" w:rsidRPr="001059FC" w:rsidRDefault="00EE645C" w:rsidP="00016751">
            <w:pPr>
              <w:pStyle w:val="22"/>
              <w:shd w:val="clear" w:color="auto" w:fill="auto"/>
              <w:spacing w:before="120" w:line="190" w:lineRule="exact"/>
              <w:ind w:firstLine="0"/>
              <w:jc w:val="both"/>
            </w:pPr>
            <w:r w:rsidRPr="001059FC">
              <w:rPr>
                <w:rStyle w:val="295pt"/>
              </w:rPr>
              <w:t>результат</w:t>
            </w:r>
          </w:p>
        </w:tc>
      </w:tr>
      <w:tr w:rsidR="00EE645C" w:rsidRPr="001059FC" w:rsidTr="00016751">
        <w:trPr>
          <w:trHeight w:val="401"/>
        </w:trPr>
        <w:tc>
          <w:tcPr>
            <w:tcW w:w="455" w:type="dxa"/>
            <w:vMerge/>
            <w:tcBorders>
              <w:left w:val="single" w:sz="4" w:space="0" w:color="auto"/>
            </w:tcBorders>
            <w:shd w:val="clear" w:color="auto" w:fill="FFFFFF"/>
            <w:vAlign w:val="center"/>
          </w:tcPr>
          <w:p w:rsidR="00EE645C" w:rsidRPr="001059FC" w:rsidRDefault="00EE645C" w:rsidP="00016751">
            <w:pPr>
              <w:jc w:val="both"/>
            </w:pPr>
          </w:p>
        </w:tc>
        <w:tc>
          <w:tcPr>
            <w:tcW w:w="831" w:type="dxa"/>
            <w:vMerge/>
            <w:tcBorders>
              <w:left w:val="single" w:sz="4" w:space="0" w:color="auto"/>
            </w:tcBorders>
            <w:shd w:val="clear" w:color="auto" w:fill="FFFFFF"/>
            <w:vAlign w:val="center"/>
          </w:tcPr>
          <w:p w:rsidR="00EE645C" w:rsidRPr="001059FC" w:rsidRDefault="00EE645C" w:rsidP="00016751">
            <w:pPr>
              <w:jc w:val="both"/>
            </w:pPr>
          </w:p>
        </w:tc>
        <w:tc>
          <w:tcPr>
            <w:tcW w:w="2552" w:type="dxa"/>
            <w:vMerge/>
            <w:tcBorders>
              <w:left w:val="single" w:sz="4" w:space="0" w:color="auto"/>
            </w:tcBorders>
            <w:shd w:val="clear" w:color="auto" w:fill="FFFFFF"/>
            <w:vAlign w:val="center"/>
          </w:tcPr>
          <w:p w:rsidR="00EE645C" w:rsidRPr="001059FC" w:rsidRDefault="00EE645C" w:rsidP="00016751">
            <w:pPr>
              <w:jc w:val="both"/>
            </w:pPr>
          </w:p>
        </w:tc>
        <w:tc>
          <w:tcPr>
            <w:tcW w:w="1277" w:type="dxa"/>
            <w:vMerge/>
            <w:tcBorders>
              <w:left w:val="single" w:sz="4" w:space="0" w:color="auto"/>
              <w:right w:val="single" w:sz="4" w:space="0" w:color="auto"/>
            </w:tcBorders>
            <w:shd w:val="clear" w:color="auto" w:fill="FFFFFF"/>
          </w:tcPr>
          <w:p w:rsidR="00EE645C" w:rsidRPr="001059FC" w:rsidRDefault="00EE645C" w:rsidP="00016751">
            <w:pPr>
              <w:jc w:val="both"/>
            </w:pPr>
          </w:p>
        </w:tc>
        <w:tc>
          <w:tcPr>
            <w:tcW w:w="1274" w:type="dxa"/>
            <w:vMerge/>
            <w:tcBorders>
              <w:left w:val="single" w:sz="4" w:space="0" w:color="auto"/>
            </w:tcBorders>
            <w:shd w:val="clear" w:color="auto" w:fill="FFFFFF"/>
            <w:vAlign w:val="center"/>
          </w:tcPr>
          <w:p w:rsidR="00EE645C" w:rsidRPr="001059FC" w:rsidRDefault="00EE645C" w:rsidP="00016751">
            <w:pPr>
              <w:jc w:val="both"/>
            </w:pPr>
          </w:p>
        </w:tc>
        <w:tc>
          <w:tcPr>
            <w:tcW w:w="1213" w:type="dxa"/>
            <w:vMerge/>
            <w:tcBorders>
              <w:left w:val="single" w:sz="4" w:space="0" w:color="auto"/>
            </w:tcBorders>
            <w:shd w:val="clear" w:color="auto" w:fill="FFFFFF"/>
            <w:vAlign w:val="center"/>
          </w:tcPr>
          <w:p w:rsidR="00EE645C" w:rsidRPr="001059FC" w:rsidRDefault="00EE645C" w:rsidP="00016751">
            <w:pPr>
              <w:jc w:val="both"/>
            </w:pPr>
          </w:p>
        </w:tc>
        <w:tc>
          <w:tcPr>
            <w:tcW w:w="1502" w:type="dxa"/>
            <w:vMerge/>
            <w:tcBorders>
              <w:left w:val="single" w:sz="4" w:space="0" w:color="auto"/>
            </w:tcBorders>
            <w:shd w:val="clear" w:color="auto" w:fill="FFFFFF"/>
            <w:vAlign w:val="center"/>
          </w:tcPr>
          <w:p w:rsidR="00EE645C" w:rsidRPr="001059FC" w:rsidRDefault="00EE645C" w:rsidP="00016751">
            <w:pPr>
              <w:jc w:val="both"/>
            </w:pPr>
          </w:p>
        </w:tc>
        <w:tc>
          <w:tcPr>
            <w:tcW w:w="971" w:type="dxa"/>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firstLine="0"/>
              <w:jc w:val="both"/>
            </w:pPr>
            <w:r>
              <w:rPr>
                <w:rStyle w:val="295pt"/>
              </w:rPr>
              <w:t xml:space="preserve">   2024 </w:t>
            </w:r>
            <w:r w:rsidRPr="001059FC">
              <w:rPr>
                <w:rStyle w:val="295pt"/>
              </w:rPr>
              <w:t>рік</w:t>
            </w:r>
          </w:p>
        </w:tc>
        <w:tc>
          <w:tcPr>
            <w:tcW w:w="796" w:type="dxa"/>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firstLine="0"/>
              <w:jc w:val="both"/>
            </w:pPr>
            <w:r>
              <w:rPr>
                <w:rStyle w:val="295pt"/>
              </w:rPr>
              <w:t xml:space="preserve">  2025</w:t>
            </w:r>
            <w:r w:rsidRPr="001059FC">
              <w:rPr>
                <w:rStyle w:val="295pt"/>
              </w:rPr>
              <w:t>рік</w:t>
            </w:r>
          </w:p>
        </w:tc>
        <w:tc>
          <w:tcPr>
            <w:tcW w:w="893" w:type="dxa"/>
            <w:tcBorders>
              <w:top w:val="single" w:sz="4" w:space="0" w:color="auto"/>
              <w:left w:val="single" w:sz="4" w:space="0" w:color="auto"/>
            </w:tcBorders>
            <w:shd w:val="clear" w:color="auto" w:fill="FFFFFF"/>
            <w:vAlign w:val="center"/>
          </w:tcPr>
          <w:p w:rsidR="00EE645C" w:rsidRPr="001059FC" w:rsidRDefault="00EE645C" w:rsidP="00EE645C">
            <w:pPr>
              <w:pStyle w:val="22"/>
              <w:shd w:val="clear" w:color="auto" w:fill="auto"/>
              <w:spacing w:line="190" w:lineRule="exact"/>
              <w:ind w:firstLine="0"/>
              <w:jc w:val="both"/>
            </w:pPr>
            <w:r>
              <w:rPr>
                <w:rStyle w:val="295pt"/>
              </w:rPr>
              <w:t xml:space="preserve">2026 </w:t>
            </w:r>
            <w:r w:rsidRPr="001059FC">
              <w:rPr>
                <w:rStyle w:val="295pt"/>
              </w:rPr>
              <w:t>рік</w:t>
            </w:r>
          </w:p>
        </w:tc>
        <w:tc>
          <w:tcPr>
            <w:tcW w:w="1198" w:type="dxa"/>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firstLine="0"/>
              <w:jc w:val="both"/>
            </w:pPr>
            <w:r w:rsidRPr="001059FC">
              <w:rPr>
                <w:rStyle w:val="295pt"/>
              </w:rPr>
              <w:t>Всього</w:t>
            </w:r>
          </w:p>
        </w:tc>
        <w:tc>
          <w:tcPr>
            <w:tcW w:w="1976" w:type="dxa"/>
            <w:vMerge/>
            <w:tcBorders>
              <w:left w:val="single" w:sz="4" w:space="0" w:color="auto"/>
              <w:right w:val="single" w:sz="4" w:space="0" w:color="auto"/>
            </w:tcBorders>
            <w:shd w:val="clear" w:color="auto" w:fill="FFFFFF"/>
            <w:vAlign w:val="center"/>
          </w:tcPr>
          <w:p w:rsidR="00EE645C" w:rsidRPr="001059FC" w:rsidRDefault="00EE645C" w:rsidP="00016751">
            <w:pPr>
              <w:jc w:val="both"/>
            </w:pPr>
          </w:p>
        </w:tc>
      </w:tr>
      <w:tr w:rsidR="00EE645C" w:rsidRPr="001059FC" w:rsidTr="00016751">
        <w:trPr>
          <w:trHeight w:hRule="exact" w:val="259"/>
        </w:trPr>
        <w:tc>
          <w:tcPr>
            <w:tcW w:w="455" w:type="dxa"/>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left="200" w:firstLine="0"/>
              <w:jc w:val="both"/>
            </w:pPr>
            <w:r w:rsidRPr="001059FC">
              <w:rPr>
                <w:rStyle w:val="295pt"/>
              </w:rPr>
              <w:t>1</w:t>
            </w:r>
          </w:p>
        </w:tc>
        <w:tc>
          <w:tcPr>
            <w:tcW w:w="831" w:type="dxa"/>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firstLine="0"/>
              <w:jc w:val="both"/>
            </w:pPr>
            <w:r w:rsidRPr="001059FC">
              <w:rPr>
                <w:rStyle w:val="295pt"/>
              </w:rPr>
              <w:t>2</w:t>
            </w:r>
          </w:p>
        </w:tc>
        <w:tc>
          <w:tcPr>
            <w:tcW w:w="2552" w:type="dxa"/>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firstLine="0"/>
              <w:jc w:val="both"/>
            </w:pPr>
            <w:r w:rsidRPr="001059FC">
              <w:rPr>
                <w:rStyle w:val="295pt"/>
              </w:rPr>
              <w:t>3</w:t>
            </w:r>
          </w:p>
        </w:tc>
        <w:tc>
          <w:tcPr>
            <w:tcW w:w="1277" w:type="dxa"/>
            <w:tcBorders>
              <w:top w:val="single" w:sz="4" w:space="0" w:color="auto"/>
              <w:left w:val="single" w:sz="4" w:space="0" w:color="auto"/>
              <w:right w:val="single" w:sz="4" w:space="0" w:color="auto"/>
            </w:tcBorders>
            <w:shd w:val="clear" w:color="auto" w:fill="FFFFFF"/>
          </w:tcPr>
          <w:p w:rsidR="00EE645C" w:rsidRPr="001059FC" w:rsidRDefault="00EE645C" w:rsidP="00016751">
            <w:pPr>
              <w:pStyle w:val="22"/>
              <w:shd w:val="clear" w:color="auto" w:fill="auto"/>
              <w:spacing w:line="190" w:lineRule="exact"/>
              <w:ind w:firstLine="0"/>
              <w:jc w:val="both"/>
              <w:rPr>
                <w:rStyle w:val="295pt"/>
              </w:rPr>
            </w:pPr>
          </w:p>
        </w:tc>
        <w:tc>
          <w:tcPr>
            <w:tcW w:w="1274" w:type="dxa"/>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firstLine="0"/>
              <w:jc w:val="both"/>
            </w:pPr>
            <w:r w:rsidRPr="001059FC">
              <w:rPr>
                <w:rStyle w:val="295pt"/>
              </w:rPr>
              <w:t>4</w:t>
            </w:r>
          </w:p>
        </w:tc>
        <w:tc>
          <w:tcPr>
            <w:tcW w:w="1213" w:type="dxa"/>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firstLine="0"/>
              <w:jc w:val="both"/>
            </w:pPr>
            <w:r w:rsidRPr="001059FC">
              <w:rPr>
                <w:rStyle w:val="295pt"/>
              </w:rPr>
              <w:t>5</w:t>
            </w:r>
          </w:p>
        </w:tc>
        <w:tc>
          <w:tcPr>
            <w:tcW w:w="1502" w:type="dxa"/>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firstLine="0"/>
              <w:jc w:val="both"/>
            </w:pPr>
            <w:r w:rsidRPr="001059FC">
              <w:rPr>
                <w:rStyle w:val="295pt"/>
              </w:rPr>
              <w:t>6</w:t>
            </w:r>
          </w:p>
        </w:tc>
        <w:tc>
          <w:tcPr>
            <w:tcW w:w="971" w:type="dxa"/>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left="160" w:firstLine="0"/>
              <w:jc w:val="both"/>
            </w:pPr>
            <w:r w:rsidRPr="001059FC">
              <w:rPr>
                <w:rStyle w:val="295pt"/>
              </w:rPr>
              <w:t>7</w:t>
            </w:r>
          </w:p>
        </w:tc>
        <w:tc>
          <w:tcPr>
            <w:tcW w:w="796" w:type="dxa"/>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left="160" w:firstLine="0"/>
              <w:jc w:val="both"/>
              <w:rPr>
                <w:rStyle w:val="295pt"/>
              </w:rPr>
            </w:pPr>
            <w:r w:rsidRPr="001059FC">
              <w:rPr>
                <w:rStyle w:val="295pt"/>
              </w:rPr>
              <w:t>8</w:t>
            </w:r>
          </w:p>
        </w:tc>
        <w:tc>
          <w:tcPr>
            <w:tcW w:w="893" w:type="dxa"/>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left="160" w:firstLine="0"/>
              <w:jc w:val="both"/>
              <w:rPr>
                <w:rStyle w:val="295pt"/>
              </w:rPr>
            </w:pPr>
            <w:r w:rsidRPr="001059FC">
              <w:rPr>
                <w:rStyle w:val="295pt"/>
              </w:rPr>
              <w:t>9</w:t>
            </w:r>
          </w:p>
        </w:tc>
        <w:tc>
          <w:tcPr>
            <w:tcW w:w="1198" w:type="dxa"/>
            <w:tcBorders>
              <w:top w:val="single" w:sz="4" w:space="0" w:color="auto"/>
              <w:left w:val="single" w:sz="4" w:space="0" w:color="auto"/>
            </w:tcBorders>
            <w:shd w:val="clear" w:color="auto" w:fill="FFFFFF"/>
            <w:vAlign w:val="center"/>
          </w:tcPr>
          <w:p w:rsidR="00EE645C" w:rsidRPr="001059FC" w:rsidRDefault="00EE645C" w:rsidP="00016751">
            <w:pPr>
              <w:pStyle w:val="22"/>
              <w:shd w:val="clear" w:color="auto" w:fill="auto"/>
              <w:spacing w:line="190" w:lineRule="exact"/>
              <w:ind w:left="160" w:firstLine="0"/>
              <w:jc w:val="both"/>
              <w:rPr>
                <w:rStyle w:val="295pt"/>
              </w:rPr>
            </w:pPr>
            <w:r w:rsidRPr="001059FC">
              <w:rPr>
                <w:rStyle w:val="295pt"/>
              </w:rPr>
              <w:t>10</w:t>
            </w:r>
          </w:p>
        </w:tc>
        <w:tc>
          <w:tcPr>
            <w:tcW w:w="1976" w:type="dxa"/>
            <w:tcBorders>
              <w:top w:val="single" w:sz="4" w:space="0" w:color="auto"/>
              <w:left w:val="single" w:sz="4" w:space="0" w:color="auto"/>
              <w:right w:val="single" w:sz="4" w:space="0" w:color="auto"/>
            </w:tcBorders>
            <w:shd w:val="clear" w:color="auto" w:fill="FFFFFF"/>
            <w:vAlign w:val="center"/>
          </w:tcPr>
          <w:p w:rsidR="00EE645C" w:rsidRPr="001059FC" w:rsidRDefault="00EE645C" w:rsidP="00016751">
            <w:pPr>
              <w:pStyle w:val="22"/>
              <w:shd w:val="clear" w:color="auto" w:fill="auto"/>
              <w:spacing w:line="190" w:lineRule="exact"/>
              <w:ind w:left="160" w:firstLine="0"/>
              <w:jc w:val="both"/>
              <w:rPr>
                <w:rStyle w:val="295pt"/>
              </w:rPr>
            </w:pPr>
            <w:r w:rsidRPr="001059FC">
              <w:rPr>
                <w:rStyle w:val="295pt"/>
              </w:rPr>
              <w:t>11</w:t>
            </w:r>
          </w:p>
        </w:tc>
      </w:tr>
      <w:tr w:rsidR="00EE645C" w:rsidRPr="00175EED" w:rsidTr="00016751">
        <w:trPr>
          <w:trHeight w:hRule="exact" w:val="550"/>
        </w:trPr>
        <w:tc>
          <w:tcPr>
            <w:tcW w:w="14938" w:type="dxa"/>
            <w:gridSpan w:val="12"/>
            <w:tcBorders>
              <w:top w:val="single" w:sz="4" w:space="0" w:color="auto"/>
              <w:left w:val="single" w:sz="4" w:space="0" w:color="auto"/>
              <w:bottom w:val="single" w:sz="4" w:space="0" w:color="auto"/>
              <w:right w:val="single" w:sz="4" w:space="0" w:color="auto"/>
            </w:tcBorders>
            <w:shd w:val="clear" w:color="auto" w:fill="FFFFFF"/>
          </w:tcPr>
          <w:p w:rsidR="00EE645C" w:rsidRPr="00175EED" w:rsidRDefault="00EE645C" w:rsidP="00016751">
            <w:pPr>
              <w:spacing w:line="240" w:lineRule="atLeast"/>
              <w:jc w:val="center"/>
              <w:rPr>
                <w:rFonts w:ascii="Times New Roman" w:hAnsi="Times New Roman"/>
                <w:sz w:val="28"/>
                <w:szCs w:val="28"/>
                <w:lang w:val="uk-UA"/>
              </w:rPr>
            </w:pPr>
            <w:r w:rsidRPr="00175EED">
              <w:rPr>
                <w:rFonts w:ascii="Times New Roman" w:hAnsi="Times New Roman"/>
                <w:sz w:val="28"/>
                <w:szCs w:val="28"/>
                <w:lang w:val="uk-UA"/>
              </w:rPr>
              <w:t>Забезпечення надання пільг окремим категоріям громадян з оплати послуг зв</w:t>
            </w:r>
            <w:r w:rsidRPr="00175EED">
              <w:rPr>
                <w:rFonts w:ascii="Times New Roman" w:hAnsi="Times New Roman"/>
                <w:sz w:val="28"/>
                <w:szCs w:val="28"/>
              </w:rPr>
              <w:t>’</w:t>
            </w:r>
            <w:proofErr w:type="spellStart"/>
            <w:r w:rsidRPr="00175EED">
              <w:rPr>
                <w:rFonts w:ascii="Times New Roman" w:hAnsi="Times New Roman"/>
                <w:sz w:val="28"/>
                <w:szCs w:val="28"/>
                <w:lang w:val="uk-UA"/>
              </w:rPr>
              <w:t>язку</w:t>
            </w:r>
            <w:proofErr w:type="spellEnd"/>
            <w:r w:rsidRPr="00175EED">
              <w:rPr>
                <w:rFonts w:ascii="Times New Roman" w:hAnsi="Times New Roman"/>
                <w:sz w:val="28"/>
                <w:szCs w:val="28"/>
                <w:lang w:val="uk-UA"/>
              </w:rPr>
              <w:t xml:space="preserve"> (користування телефоном)</w:t>
            </w:r>
          </w:p>
        </w:tc>
      </w:tr>
      <w:tr w:rsidR="00EE645C" w:rsidRPr="00D46205" w:rsidTr="00EE645C">
        <w:trPr>
          <w:trHeight w:hRule="exact" w:val="3690"/>
        </w:trPr>
        <w:tc>
          <w:tcPr>
            <w:tcW w:w="455" w:type="dxa"/>
            <w:tcBorders>
              <w:top w:val="single" w:sz="4" w:space="0" w:color="auto"/>
              <w:left w:val="single" w:sz="4" w:space="0" w:color="auto"/>
              <w:bottom w:val="single" w:sz="4" w:space="0" w:color="auto"/>
            </w:tcBorders>
            <w:shd w:val="clear" w:color="auto" w:fill="FFFFFF"/>
          </w:tcPr>
          <w:p w:rsidR="00EE645C" w:rsidRDefault="00B07B19" w:rsidP="00016751">
            <w:pPr>
              <w:jc w:val="both"/>
              <w:rPr>
                <w:rFonts w:ascii="Times New Roman" w:hAnsi="Times New Roman"/>
                <w:lang w:val="uk-UA"/>
              </w:rPr>
            </w:pPr>
            <w:r>
              <w:rPr>
                <w:rFonts w:ascii="Times New Roman" w:hAnsi="Times New Roman"/>
                <w:lang w:val="uk-UA"/>
              </w:rPr>
              <w:t>1</w:t>
            </w:r>
          </w:p>
        </w:tc>
        <w:tc>
          <w:tcPr>
            <w:tcW w:w="831" w:type="dxa"/>
            <w:tcBorders>
              <w:top w:val="single" w:sz="4" w:space="0" w:color="auto"/>
              <w:left w:val="single" w:sz="4" w:space="0" w:color="auto"/>
              <w:bottom w:val="single" w:sz="4" w:space="0" w:color="auto"/>
            </w:tcBorders>
            <w:shd w:val="clear" w:color="auto" w:fill="FFFFFF"/>
          </w:tcPr>
          <w:p w:rsidR="00EE645C" w:rsidRPr="00D53DEC" w:rsidRDefault="00EE645C" w:rsidP="00016751">
            <w:pPr>
              <w:jc w:val="both"/>
              <w:rPr>
                <w:rFonts w:ascii="Times New Roman" w:hAnsi="Times New Roman"/>
                <w:lang w:val="uk-UA"/>
              </w:rPr>
            </w:pPr>
            <w:r>
              <w:rPr>
                <w:rFonts w:ascii="Times New Roman" w:hAnsi="Times New Roman"/>
                <w:lang w:val="uk-UA"/>
              </w:rPr>
              <w:t>Забезпечення надання пільг з оплати послуг зв</w:t>
            </w:r>
            <w:r w:rsidRPr="00D53DEC">
              <w:rPr>
                <w:rFonts w:ascii="Times New Roman" w:hAnsi="Times New Roman"/>
              </w:rPr>
              <w:t xml:space="preserve">’ </w:t>
            </w:r>
            <w:proofErr w:type="spellStart"/>
            <w:r>
              <w:rPr>
                <w:rFonts w:ascii="Times New Roman" w:hAnsi="Times New Roman"/>
                <w:lang w:val="uk-UA"/>
              </w:rPr>
              <w:t>язку</w:t>
            </w:r>
            <w:proofErr w:type="spellEnd"/>
          </w:p>
        </w:tc>
        <w:tc>
          <w:tcPr>
            <w:tcW w:w="2552" w:type="dxa"/>
            <w:tcBorders>
              <w:top w:val="single" w:sz="4" w:space="0" w:color="auto"/>
              <w:left w:val="single" w:sz="4" w:space="0" w:color="auto"/>
              <w:bottom w:val="single" w:sz="4" w:space="0" w:color="auto"/>
            </w:tcBorders>
            <w:shd w:val="clear" w:color="auto" w:fill="FFFFFF"/>
          </w:tcPr>
          <w:p w:rsidR="00EE645C" w:rsidRPr="00D53DEC" w:rsidRDefault="00EE645C" w:rsidP="00016751">
            <w:pPr>
              <w:pStyle w:val="a5"/>
              <w:widowControl w:val="0"/>
              <w:tabs>
                <w:tab w:val="left" w:pos="132"/>
              </w:tabs>
              <w:autoSpaceDE w:val="0"/>
              <w:autoSpaceDN w:val="0"/>
              <w:spacing w:before="17" w:after="0" w:line="223" w:lineRule="auto"/>
              <w:ind w:left="0" w:right="248" w:firstLine="132"/>
              <w:contextualSpacing w:val="0"/>
              <w:jc w:val="both"/>
              <w:rPr>
                <w:rFonts w:ascii="Times New Roman" w:hAnsi="Times New Roman"/>
                <w:lang w:val="uk-UA"/>
              </w:rPr>
            </w:pPr>
            <w:r>
              <w:rPr>
                <w:rFonts w:ascii="Times New Roman" w:hAnsi="Times New Roman"/>
                <w:lang w:val="uk-UA"/>
              </w:rPr>
              <w:t>Відшкодування витрат на надання пільг за послуги зв</w:t>
            </w:r>
            <w:r w:rsidRPr="00D53DEC">
              <w:rPr>
                <w:rFonts w:ascii="Times New Roman" w:hAnsi="Times New Roman"/>
                <w:lang w:val="uk-UA"/>
              </w:rPr>
              <w:t>’</w:t>
            </w:r>
            <w:r>
              <w:rPr>
                <w:rFonts w:ascii="Times New Roman" w:hAnsi="Times New Roman"/>
                <w:lang w:val="uk-UA"/>
              </w:rPr>
              <w:t xml:space="preserve">язку окремим категоріям громадян Фонтанської сільської ради Одеського району Одеської області, відповідно до ч.2ст.19 ЗУ «Про державні соціальні стандарти та державні соціальні гарантії» </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E645C" w:rsidRPr="008C55ED" w:rsidRDefault="00EE645C" w:rsidP="00016751">
            <w:pPr>
              <w:jc w:val="both"/>
              <w:rPr>
                <w:rFonts w:ascii="Times New Roman" w:hAnsi="Times New Roman"/>
                <w:lang w:val="uk-UA"/>
              </w:rPr>
            </w:pPr>
            <w:r>
              <w:rPr>
                <w:rFonts w:ascii="Times New Roman" w:hAnsi="Times New Roman"/>
                <w:lang w:val="uk-UA"/>
              </w:rPr>
              <w:t>5  осіб</w:t>
            </w:r>
          </w:p>
        </w:tc>
        <w:tc>
          <w:tcPr>
            <w:tcW w:w="1274" w:type="dxa"/>
            <w:tcBorders>
              <w:top w:val="single" w:sz="4" w:space="0" w:color="auto"/>
              <w:left w:val="single" w:sz="4" w:space="0" w:color="auto"/>
              <w:bottom w:val="single" w:sz="4" w:space="0" w:color="auto"/>
            </w:tcBorders>
            <w:shd w:val="clear" w:color="auto" w:fill="FFFFFF"/>
          </w:tcPr>
          <w:p w:rsidR="00EE645C" w:rsidRPr="00C511BF" w:rsidRDefault="00EE645C" w:rsidP="00EE645C">
            <w:pPr>
              <w:jc w:val="both"/>
              <w:rPr>
                <w:rFonts w:ascii="Times New Roman" w:hAnsi="Times New Roman"/>
                <w:lang w:val="uk-UA"/>
              </w:rPr>
            </w:pPr>
            <w:r>
              <w:rPr>
                <w:rFonts w:ascii="Times New Roman" w:hAnsi="Times New Roman"/>
                <w:lang w:val="uk-UA"/>
              </w:rPr>
              <w:t>2024</w:t>
            </w:r>
            <w:r w:rsidRPr="00C511BF">
              <w:rPr>
                <w:rFonts w:ascii="Times New Roman" w:hAnsi="Times New Roman"/>
                <w:lang w:val="uk-UA"/>
              </w:rPr>
              <w:t>-202</w:t>
            </w:r>
            <w:r>
              <w:rPr>
                <w:rFonts w:ascii="Times New Roman" w:hAnsi="Times New Roman"/>
                <w:lang w:val="uk-UA"/>
              </w:rPr>
              <w:t>6</w:t>
            </w:r>
            <w:r w:rsidRPr="00C511BF">
              <w:rPr>
                <w:rFonts w:ascii="Times New Roman" w:hAnsi="Times New Roman"/>
                <w:lang w:val="uk-UA"/>
              </w:rPr>
              <w:t xml:space="preserve"> роки</w:t>
            </w:r>
          </w:p>
        </w:tc>
        <w:tc>
          <w:tcPr>
            <w:tcW w:w="1213" w:type="dxa"/>
            <w:tcBorders>
              <w:top w:val="single" w:sz="4" w:space="0" w:color="auto"/>
              <w:left w:val="single" w:sz="4" w:space="0" w:color="auto"/>
              <w:bottom w:val="single" w:sz="4" w:space="0" w:color="auto"/>
            </w:tcBorders>
            <w:shd w:val="clear" w:color="auto" w:fill="FFFFFF"/>
          </w:tcPr>
          <w:p w:rsidR="00EE645C" w:rsidRPr="00C511BF" w:rsidRDefault="00EE645C" w:rsidP="00016751">
            <w:pPr>
              <w:jc w:val="both"/>
              <w:rPr>
                <w:rFonts w:ascii="Times New Roman" w:hAnsi="Times New Roman"/>
                <w:lang w:val="uk-UA"/>
              </w:rPr>
            </w:pPr>
            <w:r>
              <w:rPr>
                <w:rFonts w:ascii="Times New Roman" w:hAnsi="Times New Roman"/>
                <w:lang w:val="uk-UA"/>
              </w:rPr>
              <w:t>Відділ соціального захисту населення Фонтанської сільської ради</w:t>
            </w:r>
          </w:p>
        </w:tc>
        <w:tc>
          <w:tcPr>
            <w:tcW w:w="1502" w:type="dxa"/>
            <w:tcBorders>
              <w:top w:val="single" w:sz="4" w:space="0" w:color="auto"/>
              <w:left w:val="single" w:sz="4" w:space="0" w:color="auto"/>
              <w:bottom w:val="single" w:sz="4" w:space="0" w:color="auto"/>
            </w:tcBorders>
            <w:shd w:val="clear" w:color="auto" w:fill="FFFFFF"/>
          </w:tcPr>
          <w:p w:rsidR="00EE645C" w:rsidRPr="00C511BF" w:rsidRDefault="00EE645C" w:rsidP="00016751">
            <w:pPr>
              <w:jc w:val="both"/>
              <w:rPr>
                <w:rFonts w:ascii="Times New Roman" w:hAnsi="Times New Roman"/>
                <w:lang w:val="uk-UA"/>
              </w:rPr>
            </w:pPr>
            <w:r>
              <w:rPr>
                <w:rFonts w:ascii="Times New Roman" w:hAnsi="Times New Roman"/>
                <w:lang w:val="uk-UA"/>
              </w:rPr>
              <w:t>Сільський бюджет</w:t>
            </w:r>
          </w:p>
        </w:tc>
        <w:tc>
          <w:tcPr>
            <w:tcW w:w="971" w:type="dxa"/>
            <w:tcBorders>
              <w:top w:val="single" w:sz="4" w:space="0" w:color="auto"/>
              <w:left w:val="single" w:sz="4" w:space="0" w:color="auto"/>
              <w:bottom w:val="single" w:sz="4" w:space="0" w:color="auto"/>
            </w:tcBorders>
            <w:shd w:val="clear" w:color="auto" w:fill="FFFFFF"/>
          </w:tcPr>
          <w:p w:rsidR="00EE645C" w:rsidRDefault="00EE645C" w:rsidP="00016751">
            <w:pPr>
              <w:jc w:val="both"/>
              <w:rPr>
                <w:rFonts w:ascii="Times New Roman" w:hAnsi="Times New Roman"/>
                <w:lang w:val="uk-UA"/>
              </w:rPr>
            </w:pPr>
            <w:r>
              <w:rPr>
                <w:rFonts w:ascii="Times New Roman" w:hAnsi="Times New Roman"/>
                <w:lang w:val="uk-UA"/>
              </w:rPr>
              <w:t>6,00</w:t>
            </w:r>
          </w:p>
        </w:tc>
        <w:tc>
          <w:tcPr>
            <w:tcW w:w="796" w:type="dxa"/>
            <w:tcBorders>
              <w:top w:val="single" w:sz="4" w:space="0" w:color="auto"/>
              <w:left w:val="single" w:sz="4" w:space="0" w:color="auto"/>
              <w:bottom w:val="single" w:sz="4" w:space="0" w:color="auto"/>
            </w:tcBorders>
            <w:shd w:val="clear" w:color="auto" w:fill="FFFFFF"/>
          </w:tcPr>
          <w:p w:rsidR="00EE645C" w:rsidRDefault="00EE645C" w:rsidP="00016751">
            <w:pPr>
              <w:jc w:val="both"/>
              <w:rPr>
                <w:rFonts w:ascii="Times New Roman" w:hAnsi="Times New Roman"/>
                <w:lang w:val="uk-UA"/>
              </w:rPr>
            </w:pPr>
          </w:p>
        </w:tc>
        <w:tc>
          <w:tcPr>
            <w:tcW w:w="893" w:type="dxa"/>
            <w:tcBorders>
              <w:top w:val="single" w:sz="4" w:space="0" w:color="auto"/>
              <w:left w:val="single" w:sz="4" w:space="0" w:color="auto"/>
              <w:bottom w:val="single" w:sz="4" w:space="0" w:color="auto"/>
            </w:tcBorders>
            <w:shd w:val="clear" w:color="auto" w:fill="FFFFFF"/>
          </w:tcPr>
          <w:p w:rsidR="00EE645C" w:rsidRDefault="00EE645C" w:rsidP="00016751">
            <w:pPr>
              <w:jc w:val="both"/>
              <w:rPr>
                <w:rFonts w:ascii="Times New Roman" w:hAnsi="Times New Roman"/>
                <w:lang w:val="uk-UA"/>
              </w:rPr>
            </w:pPr>
          </w:p>
        </w:tc>
        <w:tc>
          <w:tcPr>
            <w:tcW w:w="1198" w:type="dxa"/>
            <w:tcBorders>
              <w:top w:val="single" w:sz="4" w:space="0" w:color="auto"/>
              <w:left w:val="single" w:sz="4" w:space="0" w:color="auto"/>
              <w:bottom w:val="single" w:sz="4" w:space="0" w:color="auto"/>
            </w:tcBorders>
            <w:shd w:val="clear" w:color="auto" w:fill="FFFFFF"/>
          </w:tcPr>
          <w:p w:rsidR="00EE645C" w:rsidRDefault="00DE2D7C" w:rsidP="00016751">
            <w:pPr>
              <w:jc w:val="both"/>
              <w:rPr>
                <w:rFonts w:ascii="Times New Roman" w:hAnsi="Times New Roman"/>
                <w:lang w:val="uk-UA"/>
              </w:rPr>
            </w:pPr>
            <w:r>
              <w:rPr>
                <w:rFonts w:ascii="Times New Roman" w:hAnsi="Times New Roman"/>
                <w:lang w:val="uk-UA"/>
              </w:rPr>
              <w:t>6</w:t>
            </w:r>
            <w:r w:rsidR="00EE645C">
              <w:rPr>
                <w:rFonts w:ascii="Times New Roman" w:hAnsi="Times New Roman"/>
                <w:lang w:val="uk-UA"/>
              </w:rPr>
              <w:t>,00</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EE645C" w:rsidRPr="00D46205" w:rsidRDefault="00EE645C" w:rsidP="00016751">
            <w:pPr>
              <w:spacing w:line="240" w:lineRule="atLeast"/>
              <w:jc w:val="both"/>
              <w:rPr>
                <w:rFonts w:ascii="Times New Roman" w:hAnsi="Times New Roman"/>
                <w:lang w:val="uk-UA"/>
              </w:rPr>
            </w:pPr>
            <w:r>
              <w:rPr>
                <w:rFonts w:ascii="Times New Roman" w:hAnsi="Times New Roman"/>
                <w:lang w:val="uk-UA"/>
              </w:rPr>
              <w:t>Відшкодування витрат на надання пільг за послуги зв</w:t>
            </w:r>
            <w:r w:rsidRPr="00D53DEC">
              <w:rPr>
                <w:rFonts w:ascii="Times New Roman" w:hAnsi="Times New Roman"/>
                <w:lang w:val="uk-UA"/>
              </w:rPr>
              <w:t>’</w:t>
            </w:r>
            <w:r>
              <w:rPr>
                <w:rFonts w:ascii="Times New Roman" w:hAnsi="Times New Roman"/>
                <w:lang w:val="uk-UA"/>
              </w:rPr>
              <w:t xml:space="preserve">язку, </w:t>
            </w:r>
          </w:p>
        </w:tc>
      </w:tr>
    </w:tbl>
    <w:p w:rsidR="008C15FF" w:rsidRPr="008C15FF" w:rsidRDefault="008C15FF" w:rsidP="008C15FF">
      <w:pPr>
        <w:tabs>
          <w:tab w:val="left" w:pos="3630"/>
        </w:tabs>
        <w:spacing w:after="0" w:line="240" w:lineRule="auto"/>
        <w:rPr>
          <w:rFonts w:ascii="Times New Roman" w:hAnsi="Times New Roman"/>
          <w:sz w:val="24"/>
          <w:szCs w:val="24"/>
          <w:lang w:val="uk-UA"/>
        </w:rPr>
      </w:pPr>
    </w:p>
    <w:p w:rsidR="00EE645C" w:rsidRDefault="00EE645C" w:rsidP="008C15FF">
      <w:pPr>
        <w:tabs>
          <w:tab w:val="left" w:pos="3630"/>
        </w:tabs>
        <w:spacing w:after="0" w:line="240" w:lineRule="auto"/>
        <w:ind w:firstLine="709"/>
        <w:jc w:val="center"/>
        <w:rPr>
          <w:rFonts w:ascii="Times New Roman" w:eastAsia="Times New Roman" w:hAnsi="Times New Roman"/>
          <w:sz w:val="24"/>
          <w:szCs w:val="24"/>
          <w:lang w:val="uk-UA" w:eastAsia="ru-RU"/>
        </w:rPr>
      </w:pPr>
    </w:p>
    <w:p w:rsidR="003725CF" w:rsidRPr="005A23B9" w:rsidRDefault="003725CF" w:rsidP="003725CF">
      <w:pPr>
        <w:pStyle w:val="a5"/>
        <w:tabs>
          <w:tab w:val="left" w:pos="5820"/>
        </w:tabs>
        <w:spacing w:after="5" w:line="259" w:lineRule="auto"/>
        <w:ind w:left="567"/>
        <w:jc w:val="both"/>
        <w:rPr>
          <w:rFonts w:ascii="Times New Roman" w:hAnsi="Times New Roman"/>
          <w:b/>
          <w:sz w:val="28"/>
          <w:szCs w:val="28"/>
          <w:lang w:val="uk-UA"/>
        </w:rPr>
      </w:pPr>
      <w:r w:rsidRPr="005A23B9">
        <w:rPr>
          <w:rFonts w:ascii="Times New Roman" w:hAnsi="Times New Roman"/>
          <w:b/>
          <w:sz w:val="28"/>
          <w:szCs w:val="28"/>
          <w:lang w:val="uk-UA"/>
        </w:rPr>
        <w:t>Сільський голова</w:t>
      </w:r>
      <w:r w:rsidRPr="005A23B9">
        <w:rPr>
          <w:rFonts w:ascii="Times New Roman" w:hAnsi="Times New Roman"/>
          <w:b/>
          <w:sz w:val="28"/>
          <w:szCs w:val="28"/>
          <w:lang w:val="uk-UA"/>
        </w:rPr>
        <w:tab/>
      </w:r>
      <w:r>
        <w:rPr>
          <w:rFonts w:ascii="Times New Roman" w:hAnsi="Times New Roman"/>
          <w:b/>
          <w:sz w:val="28"/>
          <w:szCs w:val="28"/>
          <w:lang w:val="uk-UA"/>
        </w:rPr>
        <w:t xml:space="preserve"> </w:t>
      </w:r>
      <w:r>
        <w:rPr>
          <w:rFonts w:ascii="Times New Roman" w:hAnsi="Times New Roman"/>
          <w:b/>
          <w:sz w:val="28"/>
          <w:szCs w:val="28"/>
          <w:lang w:val="uk-UA"/>
        </w:rPr>
        <w:t xml:space="preserve">                                                                              </w:t>
      </w:r>
      <w:r>
        <w:rPr>
          <w:rFonts w:ascii="Times New Roman" w:hAnsi="Times New Roman"/>
          <w:b/>
          <w:sz w:val="28"/>
          <w:szCs w:val="28"/>
          <w:lang w:val="uk-UA"/>
        </w:rPr>
        <w:t xml:space="preserve">            </w:t>
      </w:r>
      <w:r w:rsidRPr="005A23B9">
        <w:rPr>
          <w:rFonts w:ascii="Times New Roman" w:hAnsi="Times New Roman"/>
          <w:b/>
          <w:sz w:val="28"/>
          <w:szCs w:val="28"/>
          <w:lang w:val="uk-UA"/>
        </w:rPr>
        <w:t>Наталія КРУПИЦЯ</w:t>
      </w:r>
    </w:p>
    <w:p w:rsidR="008C15FF" w:rsidRPr="008C15FF" w:rsidRDefault="008C15FF" w:rsidP="00B07B19">
      <w:pPr>
        <w:shd w:val="clear" w:color="auto" w:fill="FFFFFF"/>
        <w:tabs>
          <w:tab w:val="left" w:pos="5812"/>
        </w:tabs>
        <w:spacing w:after="0" w:line="240" w:lineRule="auto"/>
        <w:ind w:left="5387"/>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lastRenderedPageBreak/>
        <w:t xml:space="preserve">                                                                                         </w:t>
      </w:r>
      <w:r w:rsidR="003725CF">
        <w:rPr>
          <w:rFonts w:ascii="Times New Roman" w:eastAsia="Times New Roman" w:hAnsi="Times New Roman"/>
          <w:bCs/>
          <w:color w:val="000000"/>
          <w:sz w:val="24"/>
          <w:szCs w:val="24"/>
          <w:lang w:val="uk-UA" w:eastAsia="ru-RU"/>
        </w:rPr>
        <w:t xml:space="preserve">  </w:t>
      </w:r>
      <w:r w:rsidRPr="008C15FF">
        <w:rPr>
          <w:rFonts w:ascii="Times New Roman" w:eastAsia="Times New Roman" w:hAnsi="Times New Roman"/>
          <w:bCs/>
          <w:color w:val="000000"/>
          <w:sz w:val="24"/>
          <w:szCs w:val="24"/>
          <w:lang w:val="uk-UA" w:eastAsia="ru-RU"/>
        </w:rPr>
        <w:t xml:space="preserve">         Додаток 3</w:t>
      </w:r>
    </w:p>
    <w:p w:rsidR="008C15FF" w:rsidRPr="008C15FF" w:rsidRDefault="008C15FF" w:rsidP="00B07B19">
      <w:pPr>
        <w:shd w:val="clear" w:color="auto" w:fill="FFFFFF"/>
        <w:tabs>
          <w:tab w:val="left" w:pos="5812"/>
        </w:tabs>
        <w:spacing w:after="0" w:line="240" w:lineRule="auto"/>
        <w:ind w:left="5387"/>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до Програми</w:t>
      </w:r>
    </w:p>
    <w:p w:rsidR="008C15FF" w:rsidRPr="008C15FF" w:rsidRDefault="008C15FF" w:rsidP="00B07B19">
      <w:pPr>
        <w:shd w:val="clear" w:color="auto" w:fill="FFFFFF"/>
        <w:tabs>
          <w:tab w:val="left" w:pos="5812"/>
        </w:tabs>
        <w:spacing w:after="0" w:line="240" w:lineRule="auto"/>
        <w:ind w:left="5387"/>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відшкодування витрат</w:t>
      </w:r>
    </w:p>
    <w:p w:rsidR="008C15FF" w:rsidRPr="008C15FF" w:rsidRDefault="008C15FF" w:rsidP="00B07B19">
      <w:pPr>
        <w:shd w:val="clear" w:color="auto" w:fill="FFFFFF"/>
        <w:tabs>
          <w:tab w:val="left" w:pos="5812"/>
        </w:tabs>
        <w:spacing w:after="0" w:line="240" w:lineRule="auto"/>
        <w:ind w:left="5387"/>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на надання пільг за послуги зв</w:t>
      </w:r>
      <w:r w:rsidRPr="008C15FF">
        <w:rPr>
          <w:rFonts w:ascii="Times New Roman" w:eastAsia="Times New Roman" w:hAnsi="Times New Roman"/>
          <w:bCs/>
          <w:color w:val="000000"/>
          <w:sz w:val="24"/>
          <w:szCs w:val="24"/>
          <w:lang w:eastAsia="ru-RU"/>
        </w:rPr>
        <w:t>`</w:t>
      </w:r>
      <w:proofErr w:type="spellStart"/>
      <w:r w:rsidRPr="008C15FF">
        <w:rPr>
          <w:rFonts w:ascii="Times New Roman" w:eastAsia="Times New Roman" w:hAnsi="Times New Roman"/>
          <w:bCs/>
          <w:color w:val="000000"/>
          <w:sz w:val="24"/>
          <w:szCs w:val="24"/>
          <w:lang w:eastAsia="ru-RU"/>
        </w:rPr>
        <w:t>язку</w:t>
      </w:r>
      <w:proofErr w:type="spellEnd"/>
      <w:r w:rsidRPr="008C15FF">
        <w:rPr>
          <w:rFonts w:ascii="Times New Roman" w:eastAsia="Times New Roman" w:hAnsi="Times New Roman"/>
          <w:bCs/>
          <w:color w:val="000000"/>
          <w:sz w:val="24"/>
          <w:szCs w:val="24"/>
          <w:lang w:eastAsia="ru-RU"/>
        </w:rPr>
        <w:t xml:space="preserve">     </w:t>
      </w:r>
    </w:p>
    <w:p w:rsidR="008C15FF" w:rsidRPr="008C15FF" w:rsidRDefault="008C15FF" w:rsidP="00B07B19">
      <w:pPr>
        <w:shd w:val="clear" w:color="auto" w:fill="FFFFFF"/>
        <w:tabs>
          <w:tab w:val="left" w:pos="5812"/>
        </w:tabs>
        <w:spacing w:after="0" w:line="240" w:lineRule="auto"/>
        <w:ind w:left="5387"/>
        <w:jc w:val="both"/>
        <w:textAlignment w:val="baseline"/>
        <w:rPr>
          <w:rFonts w:ascii="Times New Roman" w:eastAsia="Times New Roman" w:hAnsi="Times New Roman"/>
          <w:bCs/>
          <w:color w:val="000000"/>
          <w:sz w:val="24"/>
          <w:szCs w:val="24"/>
          <w:lang w:eastAsia="ru-RU"/>
        </w:rPr>
      </w:pPr>
      <w:r w:rsidRPr="008C15FF">
        <w:rPr>
          <w:rFonts w:ascii="Times New Roman" w:eastAsia="Times New Roman" w:hAnsi="Times New Roman"/>
          <w:bCs/>
          <w:color w:val="000000"/>
          <w:sz w:val="24"/>
          <w:szCs w:val="24"/>
          <w:lang w:eastAsia="ru-RU"/>
        </w:rPr>
        <w:t xml:space="preserve">                                                                                                    </w:t>
      </w:r>
      <w:r w:rsidRPr="008C15FF">
        <w:rPr>
          <w:rFonts w:ascii="Times New Roman" w:eastAsia="Times New Roman" w:hAnsi="Times New Roman"/>
          <w:bCs/>
          <w:color w:val="000000"/>
          <w:sz w:val="24"/>
          <w:szCs w:val="24"/>
          <w:lang w:val="uk-UA" w:eastAsia="ru-RU"/>
        </w:rPr>
        <w:t xml:space="preserve">окремих категорій громадян  </w:t>
      </w:r>
    </w:p>
    <w:p w:rsidR="008C15FF" w:rsidRPr="008C15FF" w:rsidRDefault="008C15FF" w:rsidP="00B07B19">
      <w:pPr>
        <w:shd w:val="clear" w:color="auto" w:fill="FFFFFF"/>
        <w:tabs>
          <w:tab w:val="left" w:pos="5812"/>
        </w:tabs>
        <w:spacing w:after="0" w:line="240" w:lineRule="auto"/>
        <w:ind w:left="5387"/>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w:t>
      </w:r>
      <w:r w:rsidR="00B07B19">
        <w:rPr>
          <w:rFonts w:ascii="Times New Roman" w:eastAsia="Times New Roman" w:hAnsi="Times New Roman"/>
          <w:bCs/>
          <w:color w:val="000000"/>
          <w:sz w:val="24"/>
          <w:szCs w:val="24"/>
          <w:lang w:val="uk-UA" w:eastAsia="ru-RU"/>
        </w:rPr>
        <w:t>Фонтансь</w:t>
      </w:r>
      <w:r w:rsidRPr="008C15FF">
        <w:rPr>
          <w:rFonts w:ascii="Times New Roman" w:eastAsia="Times New Roman" w:hAnsi="Times New Roman"/>
          <w:bCs/>
          <w:color w:val="000000"/>
          <w:sz w:val="24"/>
          <w:szCs w:val="24"/>
          <w:lang w:val="uk-UA" w:eastAsia="ru-RU"/>
        </w:rPr>
        <w:t>кої сільської ради</w:t>
      </w:r>
    </w:p>
    <w:p w:rsidR="008C15FF" w:rsidRDefault="008C15FF" w:rsidP="00B07B19">
      <w:pPr>
        <w:shd w:val="clear" w:color="auto" w:fill="FFFFFF"/>
        <w:tabs>
          <w:tab w:val="left" w:pos="5812"/>
        </w:tabs>
        <w:spacing w:after="0" w:line="240" w:lineRule="auto"/>
        <w:ind w:left="5387"/>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eastAsia="ru-RU"/>
        </w:rPr>
        <w:t xml:space="preserve">                                                                                                    на 20</w:t>
      </w:r>
      <w:r w:rsidR="00B07B19">
        <w:rPr>
          <w:rFonts w:ascii="Times New Roman" w:eastAsia="Times New Roman" w:hAnsi="Times New Roman"/>
          <w:bCs/>
          <w:color w:val="000000"/>
          <w:sz w:val="24"/>
          <w:szCs w:val="24"/>
          <w:lang w:val="uk-UA" w:eastAsia="ru-RU"/>
        </w:rPr>
        <w:t>24</w:t>
      </w:r>
      <w:r w:rsidRPr="008C15FF">
        <w:rPr>
          <w:rFonts w:ascii="Times New Roman" w:eastAsia="Times New Roman" w:hAnsi="Times New Roman"/>
          <w:bCs/>
          <w:color w:val="000000"/>
          <w:sz w:val="24"/>
          <w:szCs w:val="24"/>
          <w:lang w:val="uk-UA" w:eastAsia="ru-RU"/>
        </w:rPr>
        <w:t>-202</w:t>
      </w:r>
      <w:r w:rsidR="00B07B19">
        <w:rPr>
          <w:rFonts w:ascii="Times New Roman" w:eastAsia="Times New Roman" w:hAnsi="Times New Roman"/>
          <w:bCs/>
          <w:color w:val="000000"/>
          <w:sz w:val="24"/>
          <w:szCs w:val="24"/>
          <w:lang w:val="uk-UA" w:eastAsia="ru-RU"/>
        </w:rPr>
        <w:t>6</w:t>
      </w:r>
      <w:r w:rsidRPr="008C15FF">
        <w:rPr>
          <w:rFonts w:ascii="Times New Roman" w:eastAsia="Times New Roman" w:hAnsi="Times New Roman"/>
          <w:bCs/>
          <w:color w:val="000000"/>
          <w:sz w:val="24"/>
          <w:szCs w:val="24"/>
          <w:lang w:eastAsia="ru-RU"/>
        </w:rPr>
        <w:t xml:space="preserve"> р</w:t>
      </w:r>
      <w:proofErr w:type="spellStart"/>
      <w:r w:rsidRPr="008C15FF">
        <w:rPr>
          <w:rFonts w:ascii="Times New Roman" w:eastAsia="Times New Roman" w:hAnsi="Times New Roman"/>
          <w:bCs/>
          <w:color w:val="000000"/>
          <w:sz w:val="24"/>
          <w:szCs w:val="24"/>
          <w:lang w:val="uk-UA" w:eastAsia="ru-RU"/>
        </w:rPr>
        <w:t>оки</w:t>
      </w:r>
      <w:proofErr w:type="spellEnd"/>
    </w:p>
    <w:p w:rsidR="00B07B19" w:rsidRPr="001059FC" w:rsidRDefault="00B07B19" w:rsidP="00B07B19">
      <w:pPr>
        <w:jc w:val="center"/>
      </w:pPr>
      <w:r w:rsidRPr="001059FC">
        <w:rPr>
          <w:rStyle w:val="af2"/>
          <w:rFonts w:eastAsia="Calibri"/>
          <w:b w:val="0"/>
          <w:bCs w:val="0"/>
        </w:rPr>
        <w:t>ПОКАЗНИКИ РЕЗУЛЬТАТИВНОСТІ ПРОГРАМИ</w:t>
      </w:r>
    </w:p>
    <w:tbl>
      <w:tblPr>
        <w:tblW w:w="13618" w:type="dxa"/>
        <w:tblLayout w:type="fixed"/>
        <w:tblCellMar>
          <w:left w:w="10" w:type="dxa"/>
          <w:right w:w="10" w:type="dxa"/>
        </w:tblCellMar>
        <w:tblLook w:val="04A0" w:firstRow="1" w:lastRow="0" w:firstColumn="1" w:lastColumn="0" w:noHBand="0" w:noVBand="1"/>
      </w:tblPr>
      <w:tblGrid>
        <w:gridCol w:w="577"/>
        <w:gridCol w:w="3828"/>
        <w:gridCol w:w="1701"/>
        <w:gridCol w:w="1701"/>
        <w:gridCol w:w="1701"/>
        <w:gridCol w:w="1984"/>
        <w:gridCol w:w="2126"/>
      </w:tblGrid>
      <w:tr w:rsidR="00DF3E1E" w:rsidRPr="001059FC" w:rsidTr="003F29C0">
        <w:trPr>
          <w:trHeight w:hRule="exact" w:val="835"/>
        </w:trPr>
        <w:tc>
          <w:tcPr>
            <w:tcW w:w="577" w:type="dxa"/>
            <w:vMerge w:val="restart"/>
            <w:tcBorders>
              <w:top w:val="single" w:sz="4" w:space="0" w:color="auto"/>
              <w:left w:val="single" w:sz="4" w:space="0" w:color="auto"/>
              <w:bottom w:val="single" w:sz="4" w:space="0" w:color="auto"/>
            </w:tcBorders>
            <w:shd w:val="clear" w:color="auto" w:fill="FFFFFF"/>
            <w:vAlign w:val="center"/>
          </w:tcPr>
          <w:p w:rsidR="00DF3E1E" w:rsidRPr="001059FC" w:rsidRDefault="00DF3E1E" w:rsidP="00016751">
            <w:pPr>
              <w:pStyle w:val="22"/>
              <w:shd w:val="clear" w:color="auto" w:fill="auto"/>
              <w:spacing w:after="60" w:line="190" w:lineRule="exact"/>
              <w:ind w:left="260" w:firstLine="0"/>
              <w:jc w:val="both"/>
            </w:pPr>
            <w:r w:rsidRPr="001059FC">
              <w:rPr>
                <w:rStyle w:val="295pt"/>
              </w:rPr>
              <w:t>№</w:t>
            </w:r>
          </w:p>
          <w:p w:rsidR="00DF3E1E" w:rsidRPr="001059FC" w:rsidRDefault="00DF3E1E" w:rsidP="00016751">
            <w:pPr>
              <w:pStyle w:val="22"/>
              <w:shd w:val="clear" w:color="auto" w:fill="auto"/>
              <w:spacing w:before="60" w:line="190" w:lineRule="exact"/>
              <w:ind w:left="260" w:firstLine="0"/>
              <w:jc w:val="both"/>
            </w:pPr>
            <w:r w:rsidRPr="001059FC">
              <w:rPr>
                <w:rStyle w:val="295pt"/>
              </w:rPr>
              <w:t>з/п</w:t>
            </w:r>
          </w:p>
        </w:tc>
        <w:tc>
          <w:tcPr>
            <w:tcW w:w="3828" w:type="dxa"/>
            <w:vMerge w:val="restart"/>
            <w:tcBorders>
              <w:top w:val="single" w:sz="4" w:space="0" w:color="auto"/>
              <w:left w:val="single" w:sz="4" w:space="0" w:color="auto"/>
              <w:bottom w:val="single" w:sz="4" w:space="0" w:color="auto"/>
            </w:tcBorders>
            <w:shd w:val="clear" w:color="auto" w:fill="FFFFFF"/>
            <w:vAlign w:val="center"/>
          </w:tcPr>
          <w:p w:rsidR="00DF3E1E" w:rsidRPr="001059FC" w:rsidRDefault="00DF3E1E" w:rsidP="00016751">
            <w:pPr>
              <w:pStyle w:val="22"/>
              <w:shd w:val="clear" w:color="auto" w:fill="auto"/>
              <w:spacing w:after="120" w:line="190" w:lineRule="exact"/>
              <w:ind w:firstLine="0"/>
              <w:jc w:val="both"/>
            </w:pPr>
            <w:r w:rsidRPr="001059FC">
              <w:rPr>
                <w:rStyle w:val="295pt"/>
              </w:rPr>
              <w:t>Назва</w:t>
            </w:r>
          </w:p>
          <w:p w:rsidR="00DF3E1E" w:rsidRPr="001059FC" w:rsidRDefault="00DF3E1E" w:rsidP="00016751">
            <w:pPr>
              <w:pStyle w:val="22"/>
              <w:shd w:val="clear" w:color="auto" w:fill="auto"/>
              <w:spacing w:before="120" w:line="190" w:lineRule="exact"/>
              <w:ind w:left="140" w:firstLine="0"/>
              <w:jc w:val="both"/>
            </w:pPr>
            <w:r w:rsidRPr="001059FC">
              <w:rPr>
                <w:rStyle w:val="295pt"/>
              </w:rPr>
              <w:t>показника</w:t>
            </w:r>
          </w:p>
        </w:tc>
        <w:tc>
          <w:tcPr>
            <w:tcW w:w="1701" w:type="dxa"/>
            <w:vMerge w:val="restart"/>
            <w:tcBorders>
              <w:top w:val="single" w:sz="4" w:space="0" w:color="auto"/>
              <w:left w:val="single" w:sz="4" w:space="0" w:color="auto"/>
              <w:bottom w:val="single" w:sz="4" w:space="0" w:color="auto"/>
            </w:tcBorders>
            <w:shd w:val="clear" w:color="auto" w:fill="FFFFFF"/>
            <w:vAlign w:val="center"/>
          </w:tcPr>
          <w:p w:rsidR="00DF3E1E" w:rsidRPr="001059FC" w:rsidRDefault="00DF3E1E" w:rsidP="00016751">
            <w:pPr>
              <w:pStyle w:val="22"/>
              <w:shd w:val="clear" w:color="auto" w:fill="auto"/>
              <w:spacing w:after="60" w:line="190" w:lineRule="exact"/>
              <w:ind w:firstLine="0"/>
              <w:jc w:val="both"/>
            </w:pPr>
            <w:r w:rsidRPr="001059FC">
              <w:rPr>
                <w:rStyle w:val="295pt"/>
              </w:rPr>
              <w:t>Одиниця</w:t>
            </w:r>
          </w:p>
          <w:p w:rsidR="00DF3E1E" w:rsidRPr="001059FC" w:rsidRDefault="00DF3E1E" w:rsidP="00016751">
            <w:pPr>
              <w:pStyle w:val="22"/>
              <w:shd w:val="clear" w:color="auto" w:fill="auto"/>
              <w:spacing w:before="60" w:line="190" w:lineRule="exact"/>
              <w:ind w:left="240" w:firstLine="0"/>
              <w:jc w:val="both"/>
            </w:pPr>
            <w:r w:rsidRPr="001059FC">
              <w:rPr>
                <w:rStyle w:val="295pt"/>
              </w:rPr>
              <w:t>виміру</w:t>
            </w:r>
          </w:p>
        </w:tc>
        <w:tc>
          <w:tcPr>
            <w:tcW w:w="1701" w:type="dxa"/>
            <w:vMerge w:val="restart"/>
            <w:tcBorders>
              <w:top w:val="single" w:sz="4" w:space="0" w:color="auto"/>
              <w:left w:val="single" w:sz="4" w:space="0" w:color="auto"/>
              <w:bottom w:val="single" w:sz="4" w:space="0" w:color="auto"/>
            </w:tcBorders>
            <w:shd w:val="clear" w:color="auto" w:fill="FFFFFF"/>
            <w:vAlign w:val="center"/>
          </w:tcPr>
          <w:p w:rsidR="00DF3E1E" w:rsidRPr="001059FC" w:rsidRDefault="00DF3E1E" w:rsidP="00016751">
            <w:pPr>
              <w:pStyle w:val="22"/>
              <w:shd w:val="clear" w:color="auto" w:fill="auto"/>
              <w:spacing w:line="250" w:lineRule="exact"/>
              <w:ind w:firstLine="0"/>
              <w:jc w:val="both"/>
            </w:pPr>
            <w:r w:rsidRPr="001059FC">
              <w:rPr>
                <w:rStyle w:val="295pt"/>
              </w:rPr>
              <w:t>Вихідні дані</w:t>
            </w:r>
            <w:r w:rsidRPr="001059FC">
              <w:rPr>
                <w:rStyle w:val="295pt"/>
              </w:rPr>
              <w:br/>
              <w:t>на початок</w:t>
            </w:r>
            <w:r w:rsidRPr="001059FC">
              <w:rPr>
                <w:rStyle w:val="295pt"/>
              </w:rPr>
              <w:br/>
              <w:t>дії програми</w:t>
            </w:r>
          </w:p>
        </w:tc>
        <w:tc>
          <w:tcPr>
            <w:tcW w:w="1701" w:type="dxa"/>
            <w:tcBorders>
              <w:top w:val="single" w:sz="4" w:space="0" w:color="auto"/>
              <w:left w:val="single" w:sz="4" w:space="0" w:color="auto"/>
              <w:bottom w:val="single" w:sz="4" w:space="0" w:color="auto"/>
            </w:tcBorders>
            <w:shd w:val="clear" w:color="auto" w:fill="FFFFFF"/>
            <w:vAlign w:val="center"/>
          </w:tcPr>
          <w:p w:rsidR="00DF3E1E" w:rsidRPr="001059FC" w:rsidRDefault="00DF3E1E" w:rsidP="00016751">
            <w:pPr>
              <w:pStyle w:val="22"/>
              <w:shd w:val="clear" w:color="auto" w:fill="auto"/>
              <w:spacing w:line="190" w:lineRule="exact"/>
              <w:ind w:left="140" w:firstLine="0"/>
              <w:jc w:val="both"/>
            </w:pPr>
            <w:r w:rsidRPr="001059FC">
              <w:rPr>
                <w:rStyle w:val="295pt"/>
              </w:rPr>
              <w:t>І етап виконання програми</w:t>
            </w:r>
          </w:p>
        </w:tc>
        <w:tc>
          <w:tcPr>
            <w:tcW w:w="1984" w:type="dxa"/>
            <w:tcBorders>
              <w:top w:val="single" w:sz="4" w:space="0" w:color="auto"/>
              <w:left w:val="single" w:sz="4" w:space="0" w:color="auto"/>
              <w:bottom w:val="single" w:sz="4" w:space="0" w:color="auto"/>
            </w:tcBorders>
            <w:shd w:val="clear" w:color="auto" w:fill="FFFFFF"/>
            <w:vAlign w:val="center"/>
          </w:tcPr>
          <w:p w:rsidR="00DF3E1E" w:rsidRPr="001059FC" w:rsidRDefault="00DF3E1E" w:rsidP="00016751">
            <w:pPr>
              <w:pStyle w:val="22"/>
              <w:shd w:val="clear" w:color="auto" w:fill="auto"/>
              <w:spacing w:line="190" w:lineRule="exact"/>
              <w:ind w:left="140" w:firstLine="0"/>
              <w:jc w:val="both"/>
            </w:pPr>
            <w:r w:rsidRPr="001059FC">
              <w:rPr>
                <w:rStyle w:val="295pt"/>
              </w:rPr>
              <w:t>І</w:t>
            </w:r>
            <w:r>
              <w:rPr>
                <w:rStyle w:val="295pt"/>
              </w:rPr>
              <w:t>І</w:t>
            </w:r>
            <w:r w:rsidRPr="001059FC">
              <w:rPr>
                <w:rStyle w:val="295pt"/>
              </w:rPr>
              <w:t xml:space="preserve"> етап виконання програми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F3E1E" w:rsidRPr="001059FC" w:rsidRDefault="00DF3E1E" w:rsidP="00016751">
            <w:pPr>
              <w:pStyle w:val="22"/>
              <w:shd w:val="clear" w:color="auto" w:fill="auto"/>
              <w:spacing w:line="190" w:lineRule="exact"/>
              <w:ind w:left="140" w:firstLine="0"/>
              <w:jc w:val="both"/>
            </w:pPr>
            <w:r w:rsidRPr="001059FC">
              <w:rPr>
                <w:rStyle w:val="295pt"/>
              </w:rPr>
              <w:t>І</w:t>
            </w:r>
            <w:r>
              <w:rPr>
                <w:rStyle w:val="295pt"/>
              </w:rPr>
              <w:t>ІІ</w:t>
            </w:r>
            <w:r w:rsidRPr="001059FC">
              <w:rPr>
                <w:rStyle w:val="295pt"/>
              </w:rPr>
              <w:t xml:space="preserve"> етап виконання програми</w:t>
            </w:r>
          </w:p>
        </w:tc>
      </w:tr>
      <w:tr w:rsidR="00DF3E1E" w:rsidRPr="001059FC" w:rsidTr="003F29C0">
        <w:trPr>
          <w:trHeight w:hRule="exact" w:val="240"/>
        </w:trPr>
        <w:tc>
          <w:tcPr>
            <w:tcW w:w="577" w:type="dxa"/>
            <w:vMerge/>
            <w:tcBorders>
              <w:top w:val="single" w:sz="4" w:space="0" w:color="auto"/>
              <w:left w:val="single" w:sz="4" w:space="0" w:color="auto"/>
              <w:bottom w:val="single" w:sz="4" w:space="0" w:color="auto"/>
            </w:tcBorders>
            <w:shd w:val="clear" w:color="auto" w:fill="FFFFFF"/>
            <w:vAlign w:val="center"/>
          </w:tcPr>
          <w:p w:rsidR="00DF3E1E" w:rsidRPr="001059FC" w:rsidRDefault="00DF3E1E" w:rsidP="00016751">
            <w:pPr>
              <w:jc w:val="both"/>
            </w:pPr>
          </w:p>
        </w:tc>
        <w:tc>
          <w:tcPr>
            <w:tcW w:w="3828" w:type="dxa"/>
            <w:vMerge/>
            <w:tcBorders>
              <w:top w:val="single" w:sz="4" w:space="0" w:color="auto"/>
              <w:left w:val="single" w:sz="4" w:space="0" w:color="auto"/>
              <w:bottom w:val="single" w:sz="4" w:space="0" w:color="auto"/>
            </w:tcBorders>
            <w:shd w:val="clear" w:color="auto" w:fill="FFFFFF"/>
            <w:vAlign w:val="center"/>
          </w:tcPr>
          <w:p w:rsidR="00DF3E1E" w:rsidRPr="001059FC" w:rsidRDefault="00DF3E1E" w:rsidP="00016751">
            <w:pPr>
              <w:jc w:val="both"/>
            </w:pPr>
          </w:p>
        </w:tc>
        <w:tc>
          <w:tcPr>
            <w:tcW w:w="1701" w:type="dxa"/>
            <w:vMerge/>
            <w:tcBorders>
              <w:top w:val="single" w:sz="4" w:space="0" w:color="auto"/>
              <w:left w:val="single" w:sz="4" w:space="0" w:color="auto"/>
              <w:bottom w:val="single" w:sz="4" w:space="0" w:color="auto"/>
            </w:tcBorders>
            <w:shd w:val="clear" w:color="auto" w:fill="FFFFFF"/>
            <w:vAlign w:val="center"/>
          </w:tcPr>
          <w:p w:rsidR="00DF3E1E" w:rsidRPr="001059FC" w:rsidRDefault="00DF3E1E" w:rsidP="00016751">
            <w:pPr>
              <w:jc w:val="both"/>
            </w:pPr>
          </w:p>
        </w:tc>
        <w:tc>
          <w:tcPr>
            <w:tcW w:w="1701" w:type="dxa"/>
            <w:vMerge/>
            <w:tcBorders>
              <w:top w:val="single" w:sz="4" w:space="0" w:color="auto"/>
              <w:left w:val="single" w:sz="4" w:space="0" w:color="auto"/>
              <w:bottom w:val="single" w:sz="4" w:space="0" w:color="auto"/>
            </w:tcBorders>
            <w:shd w:val="clear" w:color="auto" w:fill="FFFFFF"/>
            <w:vAlign w:val="center"/>
          </w:tcPr>
          <w:p w:rsidR="00DF3E1E" w:rsidRPr="001059FC" w:rsidRDefault="00DF3E1E" w:rsidP="00016751">
            <w:pPr>
              <w:jc w:val="both"/>
            </w:pPr>
          </w:p>
        </w:tc>
        <w:tc>
          <w:tcPr>
            <w:tcW w:w="1701" w:type="dxa"/>
            <w:tcBorders>
              <w:top w:val="single" w:sz="4" w:space="0" w:color="auto"/>
              <w:left w:val="single" w:sz="4" w:space="0" w:color="auto"/>
              <w:bottom w:val="single" w:sz="4" w:space="0" w:color="auto"/>
            </w:tcBorders>
            <w:shd w:val="clear" w:color="auto" w:fill="FFFFFF"/>
            <w:vAlign w:val="bottom"/>
          </w:tcPr>
          <w:p w:rsidR="00DF3E1E" w:rsidRPr="001059FC" w:rsidRDefault="00DF3E1E" w:rsidP="00016751">
            <w:pPr>
              <w:pStyle w:val="22"/>
              <w:shd w:val="clear" w:color="auto" w:fill="auto"/>
              <w:spacing w:line="190" w:lineRule="exact"/>
              <w:ind w:left="200" w:firstLine="0"/>
              <w:jc w:val="both"/>
            </w:pPr>
            <w:r w:rsidRPr="001059FC">
              <w:rPr>
                <w:rStyle w:val="295pt"/>
              </w:rPr>
              <w:t>20</w:t>
            </w:r>
            <w:r w:rsidR="003F29C0">
              <w:rPr>
                <w:rStyle w:val="295pt"/>
              </w:rPr>
              <w:t>24</w:t>
            </w:r>
            <w:r>
              <w:rPr>
                <w:rStyle w:val="295pt"/>
              </w:rPr>
              <w:t xml:space="preserve"> </w:t>
            </w:r>
            <w:r w:rsidRPr="001059FC">
              <w:rPr>
                <w:rStyle w:val="295pt"/>
              </w:rPr>
              <w:t>рік</w:t>
            </w:r>
          </w:p>
        </w:tc>
        <w:tc>
          <w:tcPr>
            <w:tcW w:w="1984" w:type="dxa"/>
            <w:tcBorders>
              <w:top w:val="single" w:sz="4" w:space="0" w:color="auto"/>
              <w:left w:val="single" w:sz="4" w:space="0" w:color="auto"/>
              <w:bottom w:val="single" w:sz="4" w:space="0" w:color="auto"/>
            </w:tcBorders>
            <w:shd w:val="clear" w:color="auto" w:fill="FFFFFF"/>
            <w:vAlign w:val="bottom"/>
          </w:tcPr>
          <w:p w:rsidR="00DF3E1E" w:rsidRPr="001059FC" w:rsidRDefault="00DF3E1E" w:rsidP="003F29C0">
            <w:pPr>
              <w:pStyle w:val="22"/>
              <w:shd w:val="clear" w:color="auto" w:fill="auto"/>
              <w:spacing w:line="190" w:lineRule="exact"/>
              <w:ind w:left="160" w:firstLine="0"/>
              <w:jc w:val="both"/>
            </w:pPr>
            <w:r w:rsidRPr="001059FC">
              <w:rPr>
                <w:rStyle w:val="295pt"/>
              </w:rPr>
              <w:t>20</w:t>
            </w:r>
            <w:r>
              <w:rPr>
                <w:rStyle w:val="295pt"/>
              </w:rPr>
              <w:t>2</w:t>
            </w:r>
            <w:r w:rsidR="003F29C0">
              <w:rPr>
                <w:rStyle w:val="295pt"/>
              </w:rPr>
              <w:t>5</w:t>
            </w:r>
            <w:r>
              <w:rPr>
                <w:rStyle w:val="295pt"/>
              </w:rPr>
              <w:t xml:space="preserve"> </w:t>
            </w:r>
            <w:r w:rsidRPr="001059FC">
              <w:rPr>
                <w:rStyle w:val="295pt"/>
              </w:rPr>
              <w:t>рік</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DF3E1E" w:rsidRPr="001059FC" w:rsidRDefault="00DF3E1E" w:rsidP="00016751">
            <w:pPr>
              <w:pStyle w:val="22"/>
              <w:shd w:val="clear" w:color="auto" w:fill="auto"/>
              <w:spacing w:line="190" w:lineRule="exact"/>
              <w:ind w:left="160" w:firstLine="0"/>
              <w:jc w:val="both"/>
            </w:pPr>
            <w:r w:rsidRPr="001059FC">
              <w:rPr>
                <w:rStyle w:val="295pt"/>
              </w:rPr>
              <w:t>20</w:t>
            </w:r>
            <w:r w:rsidR="003F29C0">
              <w:rPr>
                <w:rStyle w:val="295pt"/>
              </w:rPr>
              <w:t>26</w:t>
            </w:r>
            <w:r w:rsidRPr="001059FC">
              <w:rPr>
                <w:rStyle w:val="295pt"/>
              </w:rPr>
              <w:t xml:space="preserve"> рік</w:t>
            </w:r>
          </w:p>
        </w:tc>
      </w:tr>
      <w:tr w:rsidR="00DF3E1E" w:rsidRPr="001059FC" w:rsidTr="003F29C0">
        <w:trPr>
          <w:trHeight w:hRule="exact" w:val="269"/>
        </w:trPr>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DF3E1E" w:rsidRPr="001059FC" w:rsidRDefault="00DF3E1E" w:rsidP="00016751">
            <w:pPr>
              <w:pStyle w:val="22"/>
              <w:shd w:val="clear" w:color="auto" w:fill="auto"/>
              <w:spacing w:line="190" w:lineRule="exact"/>
              <w:ind w:left="280" w:firstLine="0"/>
              <w:jc w:val="both"/>
            </w:pPr>
            <w:r w:rsidRPr="001059FC">
              <w:rPr>
                <w:rStyle w:val="295pt"/>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bottom"/>
          </w:tcPr>
          <w:p w:rsidR="00DF3E1E" w:rsidRPr="001059FC" w:rsidRDefault="00DF3E1E" w:rsidP="00016751">
            <w:pPr>
              <w:pStyle w:val="22"/>
              <w:shd w:val="clear" w:color="auto" w:fill="auto"/>
              <w:spacing w:line="190" w:lineRule="exact"/>
              <w:ind w:firstLine="0"/>
              <w:jc w:val="both"/>
            </w:pPr>
            <w:r w:rsidRPr="001059FC">
              <w:rPr>
                <w:rStyle w:val="295p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DF3E1E" w:rsidRPr="001059FC" w:rsidRDefault="00DF3E1E" w:rsidP="00016751">
            <w:pPr>
              <w:pStyle w:val="22"/>
              <w:shd w:val="clear" w:color="auto" w:fill="auto"/>
              <w:spacing w:line="190" w:lineRule="exact"/>
              <w:ind w:firstLine="0"/>
              <w:jc w:val="both"/>
            </w:pPr>
            <w:r w:rsidRPr="001059FC">
              <w:rPr>
                <w:rStyle w:val="295p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DF3E1E" w:rsidRPr="001059FC" w:rsidRDefault="00DF3E1E" w:rsidP="00016751">
            <w:pPr>
              <w:pStyle w:val="22"/>
              <w:shd w:val="clear" w:color="auto" w:fill="auto"/>
              <w:spacing w:line="190" w:lineRule="exact"/>
              <w:ind w:firstLine="0"/>
              <w:jc w:val="both"/>
            </w:pPr>
            <w:r w:rsidRPr="001059FC">
              <w:rPr>
                <w:rStyle w:val="295pt"/>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DF3E1E" w:rsidRPr="001059FC" w:rsidRDefault="00DF3E1E" w:rsidP="00016751">
            <w:pPr>
              <w:pStyle w:val="22"/>
              <w:shd w:val="clear" w:color="auto" w:fill="auto"/>
              <w:spacing w:line="190" w:lineRule="exact"/>
              <w:ind w:firstLine="0"/>
              <w:jc w:val="both"/>
            </w:pPr>
            <w:r w:rsidRPr="001059FC">
              <w:rPr>
                <w:rStyle w:val="295pt"/>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DF3E1E" w:rsidRPr="001059FC" w:rsidRDefault="00DF3E1E" w:rsidP="00016751">
            <w:pPr>
              <w:pStyle w:val="22"/>
              <w:shd w:val="clear" w:color="auto" w:fill="auto"/>
              <w:spacing w:line="190" w:lineRule="exact"/>
              <w:ind w:firstLine="0"/>
              <w:jc w:val="both"/>
            </w:pPr>
            <w:r w:rsidRPr="001059FC">
              <w:rPr>
                <w:rStyle w:val="295pt"/>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DF3E1E" w:rsidRPr="001059FC" w:rsidRDefault="00DF3E1E" w:rsidP="00016751">
            <w:pPr>
              <w:pStyle w:val="22"/>
              <w:shd w:val="clear" w:color="auto" w:fill="auto"/>
              <w:spacing w:line="190" w:lineRule="exact"/>
              <w:ind w:firstLine="0"/>
              <w:jc w:val="both"/>
            </w:pPr>
            <w:r w:rsidRPr="001059FC">
              <w:rPr>
                <w:rStyle w:val="295pt"/>
              </w:rPr>
              <w:t>7</w:t>
            </w:r>
          </w:p>
        </w:tc>
      </w:tr>
      <w:tr w:rsidR="003F29C0" w:rsidRPr="001059FC" w:rsidTr="003F29C0">
        <w:trPr>
          <w:trHeight w:hRule="exact" w:val="269"/>
        </w:trPr>
        <w:tc>
          <w:tcPr>
            <w:tcW w:w="1361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F29C0" w:rsidRPr="001059FC" w:rsidRDefault="003F29C0" w:rsidP="003F29C0">
            <w:pPr>
              <w:pStyle w:val="22"/>
              <w:shd w:val="clear" w:color="auto" w:fill="auto"/>
              <w:spacing w:line="190" w:lineRule="exact"/>
              <w:ind w:firstLine="0"/>
              <w:jc w:val="center"/>
              <w:rPr>
                <w:rStyle w:val="295pt"/>
              </w:rPr>
            </w:pPr>
            <w:r w:rsidRPr="001059FC">
              <w:rPr>
                <w:rStyle w:val="211pt0"/>
              </w:rPr>
              <w:t>І. Показники затрат</w:t>
            </w:r>
          </w:p>
        </w:tc>
      </w:tr>
      <w:tr w:rsidR="00DF3E1E" w:rsidRPr="004048DB" w:rsidTr="003F29C0">
        <w:trPr>
          <w:trHeight w:hRule="exact" w:val="994"/>
        </w:trPr>
        <w:tc>
          <w:tcPr>
            <w:tcW w:w="577" w:type="dxa"/>
            <w:tcBorders>
              <w:top w:val="single" w:sz="4" w:space="0" w:color="auto"/>
              <w:left w:val="single" w:sz="4" w:space="0" w:color="auto"/>
              <w:bottom w:val="single" w:sz="4" w:space="0" w:color="auto"/>
            </w:tcBorders>
            <w:shd w:val="clear" w:color="auto" w:fill="FFFFFF"/>
            <w:vAlign w:val="center"/>
          </w:tcPr>
          <w:p w:rsidR="00DF3E1E" w:rsidRPr="004048DB" w:rsidRDefault="00DF3E1E" w:rsidP="00016751">
            <w:pPr>
              <w:pStyle w:val="22"/>
              <w:shd w:val="clear" w:color="auto" w:fill="auto"/>
              <w:spacing w:line="220" w:lineRule="exact"/>
              <w:ind w:left="260" w:firstLine="0"/>
              <w:jc w:val="both"/>
              <w:rPr>
                <w:rStyle w:val="211pt0"/>
                <w:sz w:val="20"/>
                <w:szCs w:val="20"/>
              </w:rPr>
            </w:pPr>
            <w:r>
              <w:rPr>
                <w:rStyle w:val="211pt0"/>
                <w:sz w:val="20"/>
                <w:szCs w:val="20"/>
              </w:rPr>
              <w:t>1</w:t>
            </w:r>
          </w:p>
        </w:tc>
        <w:tc>
          <w:tcPr>
            <w:tcW w:w="3828" w:type="dxa"/>
            <w:tcBorders>
              <w:top w:val="single" w:sz="4" w:space="0" w:color="auto"/>
              <w:left w:val="single" w:sz="4" w:space="0" w:color="auto"/>
              <w:bottom w:val="single" w:sz="4" w:space="0" w:color="auto"/>
            </w:tcBorders>
            <w:shd w:val="clear" w:color="auto" w:fill="FFFFFF"/>
          </w:tcPr>
          <w:p w:rsidR="00DF3E1E" w:rsidRPr="00BF4DBA" w:rsidRDefault="00DF3E1E" w:rsidP="00016751">
            <w:pPr>
              <w:jc w:val="both"/>
              <w:rPr>
                <w:rFonts w:ascii="Times New Roman" w:hAnsi="Times New Roman"/>
                <w:color w:val="000000"/>
                <w:sz w:val="20"/>
                <w:szCs w:val="20"/>
                <w:lang w:val="uk-UA" w:eastAsia="uk-UA"/>
              </w:rPr>
            </w:pPr>
            <w:r>
              <w:rPr>
                <w:rFonts w:ascii="Times New Roman" w:hAnsi="Times New Roman"/>
                <w:sz w:val="20"/>
                <w:szCs w:val="20"/>
                <w:lang w:val="uk-UA"/>
              </w:rPr>
              <w:t>О</w:t>
            </w:r>
            <w:r w:rsidRPr="00BF4DBA">
              <w:rPr>
                <w:rFonts w:ascii="Times New Roman" w:hAnsi="Times New Roman"/>
                <w:sz w:val="20"/>
                <w:szCs w:val="20"/>
                <w:lang w:val="uk-UA"/>
              </w:rPr>
              <w:t>бсяг видатків на забезпечення н</w:t>
            </w:r>
            <w:r>
              <w:rPr>
                <w:rFonts w:ascii="Times New Roman" w:hAnsi="Times New Roman"/>
                <w:sz w:val="20"/>
                <w:szCs w:val="20"/>
                <w:lang w:val="uk-UA"/>
              </w:rPr>
              <w:t>адання пільг окремим категоріям</w:t>
            </w:r>
            <w:r w:rsidRPr="00BF4DBA">
              <w:rPr>
                <w:rFonts w:ascii="Times New Roman" w:hAnsi="Times New Roman"/>
                <w:sz w:val="20"/>
                <w:szCs w:val="20"/>
                <w:lang w:val="uk-UA"/>
              </w:rPr>
              <w:t xml:space="preserve"> громадян з оплати послуг зв’язку</w:t>
            </w:r>
            <w:r>
              <w:rPr>
                <w:rFonts w:ascii="Times New Roman" w:hAnsi="Times New Roman"/>
                <w:sz w:val="20"/>
                <w:szCs w:val="20"/>
                <w:lang w:val="uk-UA"/>
              </w:rPr>
              <w:t xml:space="preserve"> </w:t>
            </w:r>
            <w:r w:rsidRPr="00BF4DBA">
              <w:rPr>
                <w:rFonts w:ascii="Times New Roman" w:hAnsi="Times New Roman"/>
                <w:color w:val="000000"/>
                <w:sz w:val="20"/>
                <w:szCs w:val="20"/>
              </w:rPr>
              <w:t>(</w:t>
            </w:r>
            <w:proofErr w:type="spellStart"/>
            <w:r w:rsidRPr="00BF4DBA">
              <w:rPr>
                <w:rFonts w:ascii="Times New Roman" w:hAnsi="Times New Roman"/>
                <w:color w:val="000000"/>
                <w:sz w:val="20"/>
                <w:szCs w:val="20"/>
              </w:rPr>
              <w:t>користування</w:t>
            </w:r>
            <w:proofErr w:type="spellEnd"/>
            <w:r w:rsidRPr="00BF4DBA">
              <w:rPr>
                <w:rFonts w:ascii="Times New Roman" w:hAnsi="Times New Roman"/>
                <w:color w:val="000000"/>
                <w:sz w:val="20"/>
                <w:szCs w:val="20"/>
              </w:rPr>
              <w:t xml:space="preserve"> телефоном)</w:t>
            </w:r>
          </w:p>
          <w:p w:rsidR="00DF3E1E" w:rsidRPr="004048DB" w:rsidRDefault="00DF3E1E" w:rsidP="00016751">
            <w:pPr>
              <w:jc w:val="both"/>
              <w:rPr>
                <w:rFonts w:ascii="Times New Roman" w:hAnsi="Times New Roman"/>
                <w:sz w:val="20"/>
                <w:szCs w:val="20"/>
                <w:lang w:val="uk-UA"/>
              </w:rPr>
            </w:pPr>
          </w:p>
        </w:tc>
        <w:tc>
          <w:tcPr>
            <w:tcW w:w="1701" w:type="dxa"/>
            <w:tcBorders>
              <w:top w:val="single" w:sz="4" w:space="0" w:color="auto"/>
              <w:left w:val="single" w:sz="4" w:space="0" w:color="auto"/>
              <w:bottom w:val="single" w:sz="4" w:space="0" w:color="auto"/>
            </w:tcBorders>
            <w:shd w:val="clear" w:color="auto" w:fill="FFFFFF"/>
          </w:tcPr>
          <w:p w:rsidR="00DF3E1E" w:rsidRPr="00BF4DBA" w:rsidRDefault="00DF3E1E" w:rsidP="00016751">
            <w:pPr>
              <w:jc w:val="both"/>
              <w:rPr>
                <w:rFonts w:ascii="Times New Roman" w:hAnsi="Times New Roman"/>
                <w:sz w:val="20"/>
                <w:szCs w:val="20"/>
                <w:lang w:val="uk-UA"/>
              </w:rPr>
            </w:pPr>
            <w:r>
              <w:rPr>
                <w:rFonts w:ascii="Times New Roman" w:hAnsi="Times New Roman"/>
                <w:sz w:val="20"/>
                <w:szCs w:val="20"/>
                <w:lang w:val="uk-UA"/>
              </w:rPr>
              <w:t>грн.</w:t>
            </w:r>
          </w:p>
        </w:tc>
        <w:tc>
          <w:tcPr>
            <w:tcW w:w="1701" w:type="dxa"/>
            <w:tcBorders>
              <w:top w:val="single" w:sz="4" w:space="0" w:color="auto"/>
              <w:left w:val="single" w:sz="4" w:space="0" w:color="auto"/>
              <w:bottom w:val="single" w:sz="4" w:space="0" w:color="auto"/>
            </w:tcBorders>
            <w:shd w:val="clear" w:color="auto" w:fill="FFFFFF"/>
          </w:tcPr>
          <w:p w:rsidR="00DF3E1E" w:rsidRPr="004048DB" w:rsidRDefault="00DF3E1E" w:rsidP="00016751">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tcBorders>
            <w:shd w:val="clear" w:color="auto" w:fill="FFFFFF"/>
          </w:tcPr>
          <w:p w:rsidR="00DF3E1E" w:rsidRPr="00BF4DBA" w:rsidRDefault="00DF3E1E" w:rsidP="00016751">
            <w:pPr>
              <w:jc w:val="both"/>
              <w:rPr>
                <w:rFonts w:ascii="Times New Roman" w:hAnsi="Times New Roman"/>
                <w:sz w:val="20"/>
                <w:szCs w:val="20"/>
                <w:lang w:val="uk-UA"/>
              </w:rPr>
            </w:pPr>
            <w:r>
              <w:rPr>
                <w:rFonts w:ascii="Times New Roman" w:hAnsi="Times New Roman"/>
                <w:sz w:val="20"/>
                <w:szCs w:val="20"/>
                <w:lang w:val="uk-UA"/>
              </w:rPr>
              <w:t>6 000,00</w:t>
            </w:r>
          </w:p>
        </w:tc>
        <w:tc>
          <w:tcPr>
            <w:tcW w:w="1984" w:type="dxa"/>
            <w:tcBorders>
              <w:top w:val="single" w:sz="4" w:space="0" w:color="auto"/>
              <w:left w:val="single" w:sz="4" w:space="0" w:color="auto"/>
              <w:bottom w:val="single" w:sz="4" w:space="0" w:color="auto"/>
            </w:tcBorders>
            <w:shd w:val="clear" w:color="auto" w:fill="FFFFFF"/>
          </w:tcPr>
          <w:p w:rsidR="00DF3E1E" w:rsidRPr="0055160A" w:rsidRDefault="00DF3E1E" w:rsidP="00016751">
            <w:pPr>
              <w:jc w:val="both"/>
              <w:rPr>
                <w:rFonts w:ascii="Times New Roman" w:hAnsi="Times New Roman"/>
                <w:sz w:val="20"/>
                <w:szCs w:val="2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F3E1E" w:rsidRPr="0055160A" w:rsidRDefault="00DF3E1E" w:rsidP="00016751">
            <w:pPr>
              <w:jc w:val="both"/>
              <w:rPr>
                <w:rFonts w:ascii="Times New Roman" w:hAnsi="Times New Roman"/>
                <w:sz w:val="20"/>
                <w:szCs w:val="20"/>
                <w:lang w:val="uk-UA"/>
              </w:rPr>
            </w:pPr>
          </w:p>
        </w:tc>
      </w:tr>
      <w:tr w:rsidR="003F29C0" w:rsidRPr="004048DB" w:rsidTr="003F29C0">
        <w:trPr>
          <w:trHeight w:hRule="exact" w:val="293"/>
        </w:trPr>
        <w:tc>
          <w:tcPr>
            <w:tcW w:w="13618" w:type="dxa"/>
            <w:gridSpan w:val="7"/>
            <w:tcBorders>
              <w:top w:val="single" w:sz="4" w:space="0" w:color="auto"/>
              <w:left w:val="single" w:sz="4" w:space="0" w:color="auto"/>
              <w:bottom w:val="single" w:sz="4" w:space="0" w:color="auto"/>
              <w:right w:val="single" w:sz="4" w:space="0" w:color="auto"/>
            </w:tcBorders>
            <w:shd w:val="clear" w:color="auto" w:fill="FFFFFF"/>
          </w:tcPr>
          <w:p w:rsidR="003F29C0" w:rsidRPr="004048DB" w:rsidRDefault="003F29C0" w:rsidP="003F29C0">
            <w:pPr>
              <w:jc w:val="center"/>
              <w:rPr>
                <w:rFonts w:ascii="Times New Roman" w:hAnsi="Times New Roman"/>
                <w:sz w:val="20"/>
                <w:szCs w:val="20"/>
              </w:rPr>
            </w:pPr>
            <w:r w:rsidRPr="004048DB">
              <w:rPr>
                <w:rStyle w:val="211pt0"/>
                <w:rFonts w:eastAsia="Calibri"/>
                <w:sz w:val="20"/>
                <w:szCs w:val="20"/>
              </w:rPr>
              <w:t>II Показники продукту</w:t>
            </w:r>
          </w:p>
        </w:tc>
      </w:tr>
      <w:tr w:rsidR="00DF3E1E" w:rsidRPr="004048DB" w:rsidTr="003F29C0">
        <w:trPr>
          <w:trHeight w:hRule="exact" w:val="557"/>
        </w:trPr>
        <w:tc>
          <w:tcPr>
            <w:tcW w:w="577" w:type="dxa"/>
            <w:tcBorders>
              <w:top w:val="single" w:sz="4" w:space="0" w:color="auto"/>
              <w:left w:val="single" w:sz="4" w:space="0" w:color="auto"/>
              <w:bottom w:val="single" w:sz="4" w:space="0" w:color="auto"/>
            </w:tcBorders>
            <w:shd w:val="clear" w:color="auto" w:fill="FFFFFF"/>
            <w:vAlign w:val="center"/>
          </w:tcPr>
          <w:p w:rsidR="00DF3E1E" w:rsidRPr="004048DB" w:rsidRDefault="00DF3E1E" w:rsidP="00016751">
            <w:pPr>
              <w:pStyle w:val="22"/>
              <w:shd w:val="clear" w:color="auto" w:fill="auto"/>
              <w:spacing w:line="220" w:lineRule="exact"/>
              <w:ind w:left="280" w:firstLine="0"/>
              <w:jc w:val="both"/>
              <w:rPr>
                <w:rStyle w:val="211pt0"/>
                <w:sz w:val="20"/>
                <w:szCs w:val="20"/>
              </w:rPr>
            </w:pPr>
            <w:r>
              <w:rPr>
                <w:rStyle w:val="211pt0"/>
                <w:sz w:val="20"/>
                <w:szCs w:val="20"/>
              </w:rPr>
              <w:t>1</w:t>
            </w:r>
          </w:p>
        </w:tc>
        <w:tc>
          <w:tcPr>
            <w:tcW w:w="3828" w:type="dxa"/>
            <w:tcBorders>
              <w:top w:val="single" w:sz="4" w:space="0" w:color="auto"/>
              <w:left w:val="single" w:sz="4" w:space="0" w:color="auto"/>
              <w:bottom w:val="single" w:sz="4" w:space="0" w:color="auto"/>
            </w:tcBorders>
            <w:shd w:val="clear" w:color="auto" w:fill="FFFFFF"/>
          </w:tcPr>
          <w:p w:rsidR="00DF3E1E" w:rsidRPr="00BF4DBA" w:rsidRDefault="00DF3E1E" w:rsidP="00016751">
            <w:pPr>
              <w:jc w:val="both"/>
              <w:rPr>
                <w:rFonts w:ascii="Times New Roman" w:hAnsi="Times New Roman"/>
                <w:sz w:val="20"/>
                <w:szCs w:val="20"/>
              </w:rPr>
            </w:pPr>
            <w:r>
              <w:rPr>
                <w:rFonts w:ascii="Times New Roman" w:hAnsi="Times New Roman"/>
                <w:color w:val="000000"/>
                <w:sz w:val="20"/>
                <w:szCs w:val="20"/>
                <w:lang w:val="uk-UA"/>
              </w:rPr>
              <w:t>К</w:t>
            </w:r>
            <w:proofErr w:type="spellStart"/>
            <w:r w:rsidRPr="00BF4DBA">
              <w:rPr>
                <w:rFonts w:ascii="Times New Roman" w:hAnsi="Times New Roman"/>
                <w:color w:val="000000"/>
                <w:sz w:val="20"/>
                <w:szCs w:val="20"/>
              </w:rPr>
              <w:t>ількість</w:t>
            </w:r>
            <w:proofErr w:type="spellEnd"/>
            <w:r w:rsidRPr="00BF4DBA">
              <w:rPr>
                <w:rFonts w:ascii="Times New Roman" w:hAnsi="Times New Roman"/>
                <w:color w:val="000000"/>
                <w:sz w:val="20"/>
                <w:szCs w:val="20"/>
              </w:rPr>
              <w:t xml:space="preserve"> </w:t>
            </w:r>
            <w:proofErr w:type="spellStart"/>
            <w:r w:rsidRPr="00BF4DBA">
              <w:rPr>
                <w:rFonts w:ascii="Times New Roman" w:hAnsi="Times New Roman"/>
                <w:color w:val="000000"/>
                <w:sz w:val="20"/>
                <w:szCs w:val="20"/>
              </w:rPr>
              <w:t>отримувачів</w:t>
            </w:r>
            <w:proofErr w:type="spellEnd"/>
            <w:r w:rsidRPr="00BF4DBA">
              <w:rPr>
                <w:rFonts w:ascii="Times New Roman" w:hAnsi="Times New Roman"/>
                <w:color w:val="000000"/>
                <w:sz w:val="20"/>
                <w:szCs w:val="20"/>
              </w:rPr>
              <w:t xml:space="preserve"> </w:t>
            </w:r>
            <w:proofErr w:type="spellStart"/>
            <w:r w:rsidRPr="00BF4DBA">
              <w:rPr>
                <w:rFonts w:ascii="Times New Roman" w:hAnsi="Times New Roman"/>
                <w:color w:val="000000"/>
                <w:sz w:val="20"/>
                <w:szCs w:val="20"/>
              </w:rPr>
              <w:t>пільг</w:t>
            </w:r>
            <w:proofErr w:type="spellEnd"/>
            <w:r w:rsidRPr="00BF4DBA">
              <w:rPr>
                <w:rFonts w:ascii="Times New Roman" w:hAnsi="Times New Roman"/>
                <w:color w:val="000000"/>
                <w:sz w:val="20"/>
                <w:szCs w:val="20"/>
              </w:rPr>
              <w:t xml:space="preserve"> на оплату </w:t>
            </w:r>
            <w:proofErr w:type="spellStart"/>
            <w:r w:rsidRPr="00BF4DBA">
              <w:rPr>
                <w:rFonts w:ascii="Times New Roman" w:hAnsi="Times New Roman"/>
                <w:color w:val="000000"/>
                <w:sz w:val="20"/>
                <w:szCs w:val="20"/>
              </w:rPr>
              <w:t>послуг</w:t>
            </w:r>
            <w:proofErr w:type="spellEnd"/>
            <w:r w:rsidRPr="00BF4DBA">
              <w:rPr>
                <w:rFonts w:ascii="Times New Roman" w:hAnsi="Times New Roman"/>
                <w:color w:val="000000"/>
                <w:sz w:val="20"/>
                <w:szCs w:val="20"/>
              </w:rPr>
              <w:t xml:space="preserve"> </w:t>
            </w:r>
            <w:proofErr w:type="spellStart"/>
            <w:r w:rsidRPr="00BF4DBA">
              <w:rPr>
                <w:rFonts w:ascii="Times New Roman" w:hAnsi="Times New Roman"/>
                <w:color w:val="000000"/>
                <w:sz w:val="20"/>
                <w:szCs w:val="20"/>
              </w:rPr>
              <w:t>зв’язку</w:t>
            </w:r>
            <w:proofErr w:type="spellEnd"/>
            <w:r w:rsidRPr="00BF4DBA">
              <w:rPr>
                <w:rFonts w:ascii="Times New Roman" w:hAnsi="Times New Roman"/>
                <w:color w:val="000000"/>
                <w:sz w:val="20"/>
                <w:szCs w:val="20"/>
              </w:rPr>
              <w:t xml:space="preserve"> (</w:t>
            </w:r>
            <w:proofErr w:type="spellStart"/>
            <w:r w:rsidRPr="00BF4DBA">
              <w:rPr>
                <w:rFonts w:ascii="Times New Roman" w:hAnsi="Times New Roman"/>
                <w:color w:val="000000"/>
                <w:sz w:val="20"/>
                <w:szCs w:val="20"/>
              </w:rPr>
              <w:t>користування</w:t>
            </w:r>
            <w:proofErr w:type="spellEnd"/>
            <w:r w:rsidRPr="00BF4DBA">
              <w:rPr>
                <w:rFonts w:ascii="Times New Roman" w:hAnsi="Times New Roman"/>
                <w:color w:val="000000"/>
                <w:sz w:val="20"/>
                <w:szCs w:val="20"/>
              </w:rPr>
              <w:t xml:space="preserve"> телефоном)</w:t>
            </w:r>
          </w:p>
        </w:tc>
        <w:tc>
          <w:tcPr>
            <w:tcW w:w="1701" w:type="dxa"/>
            <w:tcBorders>
              <w:top w:val="single" w:sz="4" w:space="0" w:color="auto"/>
              <w:left w:val="single" w:sz="4" w:space="0" w:color="auto"/>
              <w:bottom w:val="single" w:sz="4" w:space="0" w:color="auto"/>
            </w:tcBorders>
            <w:shd w:val="clear" w:color="auto" w:fill="FFFFFF"/>
          </w:tcPr>
          <w:p w:rsidR="00DF3E1E" w:rsidRPr="00BF4DBA" w:rsidRDefault="00DF3E1E" w:rsidP="00016751">
            <w:pPr>
              <w:jc w:val="both"/>
              <w:rPr>
                <w:rFonts w:ascii="Times New Roman" w:hAnsi="Times New Roman"/>
                <w:sz w:val="20"/>
                <w:szCs w:val="20"/>
              </w:rPr>
            </w:pPr>
            <w:r w:rsidRPr="004048DB">
              <w:rPr>
                <w:rFonts w:ascii="Times New Roman" w:hAnsi="Times New Roman"/>
                <w:sz w:val="20"/>
                <w:szCs w:val="20"/>
                <w:lang w:val="uk-UA"/>
              </w:rPr>
              <w:t>осіб</w:t>
            </w:r>
          </w:p>
        </w:tc>
        <w:tc>
          <w:tcPr>
            <w:tcW w:w="1701" w:type="dxa"/>
            <w:tcBorders>
              <w:top w:val="single" w:sz="4" w:space="0" w:color="auto"/>
              <w:left w:val="single" w:sz="4" w:space="0" w:color="auto"/>
              <w:bottom w:val="single" w:sz="4" w:space="0" w:color="auto"/>
            </w:tcBorders>
            <w:shd w:val="clear" w:color="auto" w:fill="FFFFFF"/>
          </w:tcPr>
          <w:p w:rsidR="00DF3E1E" w:rsidRPr="00BF4DBA" w:rsidRDefault="00DF3E1E" w:rsidP="00016751">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tcBorders>
            <w:shd w:val="clear" w:color="auto" w:fill="FFFFFF"/>
          </w:tcPr>
          <w:p w:rsidR="00DF3E1E" w:rsidRPr="00B0247A" w:rsidRDefault="00DF3E1E" w:rsidP="00016751">
            <w:pPr>
              <w:jc w:val="both"/>
              <w:rPr>
                <w:rFonts w:ascii="Times New Roman" w:hAnsi="Times New Roman"/>
                <w:sz w:val="20"/>
                <w:szCs w:val="20"/>
                <w:lang w:val="uk-UA"/>
              </w:rPr>
            </w:pPr>
            <w:r>
              <w:rPr>
                <w:rFonts w:ascii="Times New Roman" w:hAnsi="Times New Roman"/>
                <w:sz w:val="20"/>
                <w:szCs w:val="20"/>
                <w:lang w:val="uk-UA"/>
              </w:rPr>
              <w:t>5</w:t>
            </w:r>
          </w:p>
        </w:tc>
        <w:tc>
          <w:tcPr>
            <w:tcW w:w="1984" w:type="dxa"/>
            <w:tcBorders>
              <w:top w:val="single" w:sz="4" w:space="0" w:color="auto"/>
              <w:left w:val="single" w:sz="4" w:space="0" w:color="auto"/>
              <w:bottom w:val="single" w:sz="4" w:space="0" w:color="auto"/>
            </w:tcBorders>
            <w:shd w:val="clear" w:color="auto" w:fill="FFFFFF"/>
          </w:tcPr>
          <w:p w:rsidR="00DF3E1E" w:rsidRPr="00B0247A" w:rsidRDefault="00DF3E1E" w:rsidP="00016751">
            <w:pPr>
              <w:jc w:val="both"/>
              <w:rPr>
                <w:rFonts w:ascii="Times New Roman" w:hAnsi="Times New Roman"/>
                <w:sz w:val="20"/>
                <w:szCs w:val="2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F3E1E" w:rsidRPr="00B0247A" w:rsidRDefault="00DF3E1E" w:rsidP="00016751">
            <w:pPr>
              <w:jc w:val="both"/>
              <w:rPr>
                <w:rFonts w:ascii="Times New Roman" w:hAnsi="Times New Roman"/>
                <w:sz w:val="20"/>
                <w:szCs w:val="20"/>
                <w:lang w:val="uk-UA"/>
              </w:rPr>
            </w:pPr>
          </w:p>
        </w:tc>
      </w:tr>
      <w:tr w:rsidR="00DF3E1E" w:rsidRPr="004048DB" w:rsidTr="003F29C0">
        <w:trPr>
          <w:trHeight w:hRule="exact" w:val="287"/>
        </w:trPr>
        <w:tc>
          <w:tcPr>
            <w:tcW w:w="577" w:type="dxa"/>
            <w:tcBorders>
              <w:top w:val="single" w:sz="4" w:space="0" w:color="auto"/>
              <w:left w:val="single" w:sz="4" w:space="0" w:color="auto"/>
              <w:bottom w:val="single" w:sz="4" w:space="0" w:color="auto"/>
            </w:tcBorders>
            <w:shd w:val="clear" w:color="auto" w:fill="FFFFFF"/>
            <w:vAlign w:val="center"/>
          </w:tcPr>
          <w:p w:rsidR="00DF3E1E" w:rsidRPr="004048DB" w:rsidRDefault="00DF3E1E" w:rsidP="0055160A">
            <w:pPr>
              <w:pStyle w:val="22"/>
              <w:shd w:val="clear" w:color="auto" w:fill="auto"/>
              <w:spacing w:line="220" w:lineRule="exact"/>
              <w:ind w:left="280" w:firstLine="0"/>
              <w:jc w:val="both"/>
              <w:rPr>
                <w:rStyle w:val="211pt0"/>
                <w:sz w:val="20"/>
                <w:szCs w:val="20"/>
              </w:rPr>
            </w:pPr>
          </w:p>
        </w:tc>
        <w:tc>
          <w:tcPr>
            <w:tcW w:w="3828" w:type="dxa"/>
            <w:tcBorders>
              <w:top w:val="single" w:sz="4" w:space="0" w:color="auto"/>
              <w:left w:val="single" w:sz="4" w:space="0" w:color="auto"/>
              <w:bottom w:val="single" w:sz="4" w:space="0" w:color="auto"/>
            </w:tcBorders>
            <w:shd w:val="clear" w:color="auto" w:fill="FFFFFF"/>
          </w:tcPr>
          <w:p w:rsidR="00DF3E1E" w:rsidRPr="004048DB" w:rsidRDefault="00DF3E1E" w:rsidP="0055160A">
            <w:pPr>
              <w:jc w:val="both"/>
              <w:rPr>
                <w:rFonts w:ascii="Times New Roman" w:hAnsi="Times New Roman"/>
                <w:color w:val="000000"/>
                <w:sz w:val="20"/>
                <w:szCs w:val="20"/>
                <w:lang w:val="uk-UA"/>
              </w:rPr>
            </w:pPr>
            <w:r w:rsidRPr="004048DB">
              <w:rPr>
                <w:rFonts w:ascii="Times New Roman" w:hAnsi="Times New Roman"/>
                <w:color w:val="000000"/>
                <w:sz w:val="20"/>
                <w:szCs w:val="20"/>
                <w:lang w:val="uk-UA"/>
              </w:rPr>
              <w:t>жінок</w:t>
            </w:r>
          </w:p>
        </w:tc>
        <w:tc>
          <w:tcPr>
            <w:tcW w:w="1701" w:type="dxa"/>
            <w:tcBorders>
              <w:top w:val="single" w:sz="4" w:space="0" w:color="auto"/>
              <w:left w:val="single" w:sz="4" w:space="0" w:color="auto"/>
              <w:bottom w:val="single" w:sz="4" w:space="0" w:color="auto"/>
            </w:tcBorders>
            <w:shd w:val="clear" w:color="auto" w:fill="FFFFFF"/>
          </w:tcPr>
          <w:p w:rsidR="00DF3E1E" w:rsidRPr="004048DB" w:rsidRDefault="00DF3E1E" w:rsidP="0055160A">
            <w:pPr>
              <w:jc w:val="both"/>
              <w:rPr>
                <w:rFonts w:ascii="Times New Roman" w:hAnsi="Times New Roman"/>
                <w:sz w:val="20"/>
                <w:szCs w:val="20"/>
                <w:lang w:val="uk-UA"/>
              </w:rPr>
            </w:pPr>
            <w:r w:rsidRPr="004048DB">
              <w:rPr>
                <w:rFonts w:ascii="Times New Roman" w:hAnsi="Times New Roman"/>
                <w:sz w:val="20"/>
                <w:szCs w:val="20"/>
                <w:lang w:val="uk-UA"/>
              </w:rPr>
              <w:t>осіб</w:t>
            </w:r>
          </w:p>
        </w:tc>
        <w:tc>
          <w:tcPr>
            <w:tcW w:w="1701" w:type="dxa"/>
            <w:tcBorders>
              <w:top w:val="single" w:sz="4" w:space="0" w:color="auto"/>
              <w:left w:val="single" w:sz="4" w:space="0" w:color="auto"/>
              <w:bottom w:val="single" w:sz="4" w:space="0" w:color="auto"/>
            </w:tcBorders>
            <w:shd w:val="clear" w:color="auto" w:fill="FFFFFF"/>
          </w:tcPr>
          <w:p w:rsidR="00DF3E1E" w:rsidRPr="004048DB" w:rsidRDefault="00DF3E1E" w:rsidP="0055160A">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tcBorders>
            <w:shd w:val="clear" w:color="auto" w:fill="FFFFFF"/>
          </w:tcPr>
          <w:p w:rsidR="00DF3E1E" w:rsidRDefault="00DF3E1E" w:rsidP="0055160A">
            <w:pPr>
              <w:jc w:val="both"/>
              <w:rPr>
                <w:rFonts w:ascii="Times New Roman" w:hAnsi="Times New Roman"/>
                <w:sz w:val="20"/>
                <w:szCs w:val="20"/>
                <w:lang w:val="uk-UA"/>
              </w:rPr>
            </w:pPr>
            <w:r>
              <w:rPr>
                <w:rFonts w:ascii="Times New Roman" w:hAnsi="Times New Roman"/>
                <w:sz w:val="20"/>
                <w:szCs w:val="20"/>
                <w:lang w:val="uk-UA"/>
              </w:rPr>
              <w:t>2</w:t>
            </w:r>
          </w:p>
          <w:p w:rsidR="00DF3E1E" w:rsidRPr="004048DB" w:rsidRDefault="00DF3E1E" w:rsidP="0055160A">
            <w:pPr>
              <w:jc w:val="both"/>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tcBorders>
            <w:shd w:val="clear" w:color="auto" w:fill="FFFFFF"/>
          </w:tcPr>
          <w:p w:rsidR="00DF3E1E" w:rsidRPr="0055160A" w:rsidRDefault="00DF3E1E" w:rsidP="0055160A">
            <w:pPr>
              <w:jc w:val="both"/>
              <w:rPr>
                <w:rFonts w:ascii="Times New Roman" w:hAnsi="Times New Roman"/>
                <w:sz w:val="20"/>
                <w:szCs w:val="2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F3E1E" w:rsidRPr="0055160A" w:rsidRDefault="00DF3E1E" w:rsidP="0055160A">
            <w:pPr>
              <w:jc w:val="both"/>
              <w:rPr>
                <w:rFonts w:ascii="Times New Roman" w:hAnsi="Times New Roman"/>
                <w:sz w:val="20"/>
                <w:szCs w:val="20"/>
                <w:lang w:val="uk-UA"/>
              </w:rPr>
            </w:pPr>
          </w:p>
        </w:tc>
      </w:tr>
      <w:tr w:rsidR="00DF3E1E" w:rsidRPr="004048DB" w:rsidTr="003F29C0">
        <w:trPr>
          <w:trHeight w:hRule="exact" w:val="277"/>
        </w:trPr>
        <w:tc>
          <w:tcPr>
            <w:tcW w:w="577" w:type="dxa"/>
            <w:tcBorders>
              <w:top w:val="single" w:sz="4" w:space="0" w:color="auto"/>
              <w:left w:val="single" w:sz="4" w:space="0" w:color="auto"/>
              <w:bottom w:val="single" w:sz="4" w:space="0" w:color="auto"/>
            </w:tcBorders>
            <w:shd w:val="clear" w:color="auto" w:fill="FFFFFF"/>
            <w:vAlign w:val="center"/>
          </w:tcPr>
          <w:p w:rsidR="00DF3E1E" w:rsidRPr="004048DB" w:rsidRDefault="00DF3E1E" w:rsidP="0055160A">
            <w:pPr>
              <w:pStyle w:val="22"/>
              <w:shd w:val="clear" w:color="auto" w:fill="auto"/>
              <w:spacing w:line="220" w:lineRule="exact"/>
              <w:ind w:left="280" w:firstLine="0"/>
              <w:jc w:val="both"/>
              <w:rPr>
                <w:rStyle w:val="211pt0"/>
                <w:sz w:val="20"/>
                <w:szCs w:val="20"/>
              </w:rPr>
            </w:pPr>
          </w:p>
        </w:tc>
        <w:tc>
          <w:tcPr>
            <w:tcW w:w="3828" w:type="dxa"/>
            <w:tcBorders>
              <w:top w:val="single" w:sz="4" w:space="0" w:color="auto"/>
              <w:left w:val="single" w:sz="4" w:space="0" w:color="auto"/>
              <w:bottom w:val="single" w:sz="4" w:space="0" w:color="auto"/>
            </w:tcBorders>
            <w:shd w:val="clear" w:color="auto" w:fill="FFFFFF"/>
          </w:tcPr>
          <w:p w:rsidR="00DF3E1E" w:rsidRPr="004048DB" w:rsidRDefault="00DF3E1E" w:rsidP="0055160A">
            <w:pPr>
              <w:jc w:val="both"/>
              <w:rPr>
                <w:rFonts w:ascii="Times New Roman" w:hAnsi="Times New Roman"/>
                <w:color w:val="000000"/>
                <w:sz w:val="20"/>
                <w:szCs w:val="20"/>
                <w:lang w:val="uk-UA"/>
              </w:rPr>
            </w:pPr>
            <w:r w:rsidRPr="004048DB">
              <w:rPr>
                <w:rFonts w:ascii="Times New Roman" w:hAnsi="Times New Roman"/>
                <w:color w:val="000000"/>
                <w:sz w:val="20"/>
                <w:szCs w:val="20"/>
                <w:lang w:val="uk-UA"/>
              </w:rPr>
              <w:t>чоловіків</w:t>
            </w:r>
          </w:p>
        </w:tc>
        <w:tc>
          <w:tcPr>
            <w:tcW w:w="1701" w:type="dxa"/>
            <w:tcBorders>
              <w:top w:val="single" w:sz="4" w:space="0" w:color="auto"/>
              <w:left w:val="single" w:sz="4" w:space="0" w:color="auto"/>
              <w:bottom w:val="single" w:sz="4" w:space="0" w:color="auto"/>
            </w:tcBorders>
            <w:shd w:val="clear" w:color="auto" w:fill="FFFFFF"/>
          </w:tcPr>
          <w:p w:rsidR="00DF3E1E" w:rsidRPr="004048DB" w:rsidRDefault="00DF3E1E" w:rsidP="0055160A">
            <w:pPr>
              <w:jc w:val="both"/>
              <w:rPr>
                <w:rFonts w:ascii="Times New Roman" w:hAnsi="Times New Roman"/>
                <w:sz w:val="20"/>
                <w:szCs w:val="20"/>
                <w:lang w:val="uk-UA"/>
              </w:rPr>
            </w:pPr>
            <w:r w:rsidRPr="004048DB">
              <w:rPr>
                <w:rFonts w:ascii="Times New Roman" w:hAnsi="Times New Roman"/>
                <w:sz w:val="20"/>
                <w:szCs w:val="20"/>
                <w:lang w:val="uk-UA"/>
              </w:rPr>
              <w:t>осіб</w:t>
            </w:r>
          </w:p>
        </w:tc>
        <w:tc>
          <w:tcPr>
            <w:tcW w:w="1701" w:type="dxa"/>
            <w:tcBorders>
              <w:top w:val="single" w:sz="4" w:space="0" w:color="auto"/>
              <w:left w:val="single" w:sz="4" w:space="0" w:color="auto"/>
              <w:bottom w:val="single" w:sz="4" w:space="0" w:color="auto"/>
            </w:tcBorders>
            <w:shd w:val="clear" w:color="auto" w:fill="FFFFFF"/>
          </w:tcPr>
          <w:p w:rsidR="00DF3E1E" w:rsidRPr="004048DB" w:rsidRDefault="00DF3E1E" w:rsidP="0055160A">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tcBorders>
            <w:shd w:val="clear" w:color="auto" w:fill="FFFFFF"/>
          </w:tcPr>
          <w:p w:rsidR="00DF3E1E" w:rsidRPr="004048DB" w:rsidRDefault="00DF3E1E" w:rsidP="0055160A">
            <w:pPr>
              <w:jc w:val="both"/>
              <w:rPr>
                <w:rFonts w:ascii="Times New Roman" w:hAnsi="Times New Roman"/>
                <w:sz w:val="20"/>
                <w:szCs w:val="20"/>
                <w:lang w:val="uk-UA"/>
              </w:rPr>
            </w:pPr>
            <w:r>
              <w:rPr>
                <w:rFonts w:ascii="Times New Roman" w:hAnsi="Times New Roman"/>
                <w:sz w:val="20"/>
                <w:szCs w:val="20"/>
                <w:lang w:val="uk-UA"/>
              </w:rPr>
              <w:t>3</w:t>
            </w:r>
          </w:p>
        </w:tc>
        <w:tc>
          <w:tcPr>
            <w:tcW w:w="1984" w:type="dxa"/>
            <w:tcBorders>
              <w:top w:val="single" w:sz="4" w:space="0" w:color="auto"/>
              <w:left w:val="single" w:sz="4" w:space="0" w:color="auto"/>
              <w:bottom w:val="single" w:sz="4" w:space="0" w:color="auto"/>
            </w:tcBorders>
            <w:shd w:val="clear" w:color="auto" w:fill="FFFFFF"/>
          </w:tcPr>
          <w:p w:rsidR="00DF3E1E" w:rsidRPr="0055160A" w:rsidRDefault="00DF3E1E" w:rsidP="0055160A">
            <w:pPr>
              <w:jc w:val="both"/>
              <w:rPr>
                <w:rFonts w:ascii="Times New Roman" w:hAnsi="Times New Roman"/>
                <w:sz w:val="20"/>
                <w:szCs w:val="2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F3E1E" w:rsidRPr="0055160A" w:rsidRDefault="00DF3E1E" w:rsidP="0055160A">
            <w:pPr>
              <w:jc w:val="both"/>
              <w:rPr>
                <w:rFonts w:ascii="Times New Roman" w:hAnsi="Times New Roman"/>
                <w:sz w:val="20"/>
                <w:szCs w:val="20"/>
                <w:lang w:val="uk-UA"/>
              </w:rPr>
            </w:pPr>
          </w:p>
        </w:tc>
      </w:tr>
      <w:tr w:rsidR="003F29C0" w:rsidRPr="004048DB" w:rsidTr="003F29C0">
        <w:trPr>
          <w:trHeight w:hRule="exact" w:val="312"/>
        </w:trPr>
        <w:tc>
          <w:tcPr>
            <w:tcW w:w="13618" w:type="dxa"/>
            <w:gridSpan w:val="7"/>
            <w:tcBorders>
              <w:top w:val="single" w:sz="4" w:space="0" w:color="auto"/>
              <w:left w:val="single" w:sz="4" w:space="0" w:color="auto"/>
              <w:bottom w:val="single" w:sz="4" w:space="0" w:color="auto"/>
              <w:right w:val="single" w:sz="4" w:space="0" w:color="auto"/>
            </w:tcBorders>
            <w:shd w:val="clear" w:color="auto" w:fill="FFFFFF"/>
          </w:tcPr>
          <w:p w:rsidR="003F29C0" w:rsidRPr="004048DB" w:rsidRDefault="003F29C0" w:rsidP="003F29C0">
            <w:pPr>
              <w:jc w:val="center"/>
              <w:rPr>
                <w:rFonts w:ascii="Times New Roman" w:hAnsi="Times New Roman"/>
                <w:sz w:val="20"/>
                <w:szCs w:val="20"/>
              </w:rPr>
            </w:pPr>
            <w:r w:rsidRPr="00BF4DBA">
              <w:rPr>
                <w:rStyle w:val="211pt0"/>
                <w:rFonts w:eastAsia="Calibri"/>
                <w:sz w:val="20"/>
                <w:szCs w:val="20"/>
              </w:rPr>
              <w:t>III. Показники ефективності</w:t>
            </w:r>
          </w:p>
        </w:tc>
      </w:tr>
      <w:tr w:rsidR="00DF3E1E" w:rsidRPr="004048DB" w:rsidTr="003F29C0">
        <w:trPr>
          <w:trHeight w:hRule="exact" w:val="838"/>
        </w:trPr>
        <w:tc>
          <w:tcPr>
            <w:tcW w:w="577" w:type="dxa"/>
            <w:tcBorders>
              <w:top w:val="single" w:sz="4" w:space="0" w:color="auto"/>
              <w:left w:val="single" w:sz="4" w:space="0" w:color="auto"/>
              <w:bottom w:val="single" w:sz="4" w:space="0" w:color="auto"/>
            </w:tcBorders>
            <w:shd w:val="clear" w:color="auto" w:fill="FFFFFF"/>
            <w:vAlign w:val="center"/>
          </w:tcPr>
          <w:p w:rsidR="00DF3E1E" w:rsidRPr="004048DB" w:rsidRDefault="00DF3E1E" w:rsidP="0055160A">
            <w:pPr>
              <w:pStyle w:val="22"/>
              <w:shd w:val="clear" w:color="auto" w:fill="auto"/>
              <w:spacing w:line="220" w:lineRule="exact"/>
              <w:ind w:left="260" w:firstLine="0"/>
              <w:jc w:val="both"/>
              <w:rPr>
                <w:sz w:val="20"/>
                <w:szCs w:val="20"/>
              </w:rPr>
            </w:pPr>
            <w:r>
              <w:rPr>
                <w:rStyle w:val="211pt0"/>
                <w:sz w:val="20"/>
                <w:szCs w:val="20"/>
              </w:rPr>
              <w:t>1</w:t>
            </w:r>
          </w:p>
        </w:tc>
        <w:tc>
          <w:tcPr>
            <w:tcW w:w="3828" w:type="dxa"/>
            <w:tcBorders>
              <w:top w:val="single" w:sz="4" w:space="0" w:color="auto"/>
              <w:left w:val="single" w:sz="4" w:space="0" w:color="auto"/>
              <w:bottom w:val="single" w:sz="4" w:space="0" w:color="auto"/>
            </w:tcBorders>
            <w:shd w:val="clear" w:color="auto" w:fill="FFFFFF"/>
          </w:tcPr>
          <w:p w:rsidR="00DF3E1E" w:rsidRPr="00BF4DBA" w:rsidRDefault="00DF3E1E" w:rsidP="0055160A">
            <w:pPr>
              <w:jc w:val="both"/>
              <w:rPr>
                <w:rFonts w:ascii="Times New Roman" w:hAnsi="Times New Roman"/>
                <w:sz w:val="20"/>
                <w:szCs w:val="20"/>
                <w:lang w:val="uk-UA"/>
              </w:rPr>
            </w:pPr>
            <w:r>
              <w:rPr>
                <w:rFonts w:ascii="Times New Roman" w:hAnsi="Times New Roman"/>
                <w:color w:val="000000"/>
                <w:sz w:val="20"/>
                <w:szCs w:val="20"/>
                <w:lang w:val="uk-UA"/>
              </w:rPr>
              <w:t>С</w:t>
            </w:r>
            <w:proofErr w:type="spellStart"/>
            <w:r>
              <w:rPr>
                <w:rFonts w:ascii="Times New Roman" w:hAnsi="Times New Roman"/>
                <w:color w:val="000000"/>
                <w:sz w:val="20"/>
                <w:szCs w:val="20"/>
              </w:rPr>
              <w:t>ередні</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витрати</w:t>
            </w:r>
            <w:proofErr w:type="spellEnd"/>
            <w:r w:rsidRPr="00BF4DBA">
              <w:rPr>
                <w:rFonts w:ascii="Times New Roman" w:hAnsi="Times New Roman"/>
                <w:color w:val="000000"/>
                <w:sz w:val="20"/>
                <w:szCs w:val="20"/>
              </w:rPr>
              <w:t xml:space="preserve"> </w:t>
            </w:r>
            <w:r>
              <w:rPr>
                <w:rFonts w:ascii="Times New Roman" w:hAnsi="Times New Roman"/>
                <w:color w:val="000000"/>
                <w:sz w:val="20"/>
                <w:szCs w:val="20"/>
                <w:lang w:val="uk-UA"/>
              </w:rPr>
              <w:t xml:space="preserve">на </w:t>
            </w:r>
            <w:proofErr w:type="spellStart"/>
            <w:r w:rsidRPr="00BF4DBA">
              <w:rPr>
                <w:rFonts w:ascii="Times New Roman" w:hAnsi="Times New Roman"/>
                <w:color w:val="000000"/>
                <w:sz w:val="20"/>
                <w:szCs w:val="20"/>
              </w:rPr>
              <w:t>надання</w:t>
            </w:r>
            <w:proofErr w:type="spellEnd"/>
            <w:r w:rsidRPr="00BF4DBA">
              <w:rPr>
                <w:rFonts w:ascii="Times New Roman" w:hAnsi="Times New Roman"/>
                <w:color w:val="000000"/>
                <w:sz w:val="20"/>
                <w:szCs w:val="20"/>
              </w:rPr>
              <w:t xml:space="preserve"> </w:t>
            </w:r>
            <w:proofErr w:type="spellStart"/>
            <w:r w:rsidRPr="00BF4DBA">
              <w:rPr>
                <w:rFonts w:ascii="Times New Roman" w:hAnsi="Times New Roman"/>
                <w:color w:val="000000"/>
                <w:sz w:val="20"/>
                <w:szCs w:val="20"/>
              </w:rPr>
              <w:t>пільг</w:t>
            </w:r>
            <w:proofErr w:type="spellEnd"/>
            <w:r w:rsidRPr="00BF4DBA">
              <w:rPr>
                <w:rFonts w:ascii="Times New Roman" w:hAnsi="Times New Roman"/>
                <w:color w:val="000000"/>
                <w:sz w:val="20"/>
                <w:szCs w:val="20"/>
              </w:rPr>
              <w:t xml:space="preserve"> з оплати </w:t>
            </w:r>
            <w:proofErr w:type="spellStart"/>
            <w:r w:rsidRPr="00BF4DBA">
              <w:rPr>
                <w:rFonts w:ascii="Times New Roman" w:hAnsi="Times New Roman"/>
                <w:color w:val="000000"/>
                <w:sz w:val="20"/>
                <w:szCs w:val="20"/>
              </w:rPr>
              <w:t>послуг</w:t>
            </w:r>
            <w:proofErr w:type="spellEnd"/>
            <w:r w:rsidRPr="00BF4DBA">
              <w:rPr>
                <w:rFonts w:ascii="Times New Roman" w:hAnsi="Times New Roman"/>
                <w:color w:val="000000"/>
                <w:sz w:val="20"/>
                <w:szCs w:val="20"/>
              </w:rPr>
              <w:t xml:space="preserve"> </w:t>
            </w:r>
            <w:proofErr w:type="spellStart"/>
            <w:r w:rsidRPr="00BF4DBA">
              <w:rPr>
                <w:rFonts w:ascii="Times New Roman" w:hAnsi="Times New Roman"/>
                <w:color w:val="000000"/>
                <w:sz w:val="20"/>
                <w:szCs w:val="20"/>
              </w:rPr>
              <w:t>зв’язку</w:t>
            </w:r>
            <w:proofErr w:type="spellEnd"/>
            <w:r w:rsidRPr="00BF4DBA">
              <w:rPr>
                <w:rFonts w:ascii="Times New Roman" w:hAnsi="Times New Roman"/>
                <w:color w:val="000000"/>
                <w:sz w:val="20"/>
                <w:szCs w:val="20"/>
              </w:rPr>
              <w:t xml:space="preserve"> (</w:t>
            </w:r>
            <w:proofErr w:type="spellStart"/>
            <w:r w:rsidRPr="00BF4DBA">
              <w:rPr>
                <w:rFonts w:ascii="Times New Roman" w:hAnsi="Times New Roman"/>
                <w:color w:val="000000"/>
                <w:sz w:val="20"/>
                <w:szCs w:val="20"/>
              </w:rPr>
              <w:t>користування</w:t>
            </w:r>
            <w:proofErr w:type="spellEnd"/>
            <w:r w:rsidRPr="00BF4DBA">
              <w:rPr>
                <w:rFonts w:ascii="Times New Roman" w:hAnsi="Times New Roman"/>
                <w:color w:val="000000"/>
                <w:sz w:val="20"/>
                <w:szCs w:val="20"/>
              </w:rPr>
              <w:t xml:space="preserve"> телефоном)</w:t>
            </w:r>
            <w:r>
              <w:rPr>
                <w:rFonts w:ascii="Times New Roman" w:hAnsi="Times New Roman"/>
                <w:color w:val="000000"/>
                <w:sz w:val="20"/>
                <w:szCs w:val="20"/>
                <w:lang w:val="uk-UA"/>
              </w:rPr>
              <w:t xml:space="preserve"> на 1 особу.</w:t>
            </w:r>
          </w:p>
        </w:tc>
        <w:tc>
          <w:tcPr>
            <w:tcW w:w="1701" w:type="dxa"/>
            <w:tcBorders>
              <w:top w:val="single" w:sz="4" w:space="0" w:color="auto"/>
              <w:left w:val="single" w:sz="4" w:space="0" w:color="auto"/>
              <w:bottom w:val="single" w:sz="4" w:space="0" w:color="auto"/>
            </w:tcBorders>
            <w:shd w:val="clear" w:color="auto" w:fill="FFFFFF"/>
          </w:tcPr>
          <w:p w:rsidR="00DF3E1E" w:rsidRPr="00B0247A" w:rsidRDefault="00DF3E1E" w:rsidP="0055160A">
            <w:pPr>
              <w:jc w:val="both"/>
              <w:rPr>
                <w:rFonts w:ascii="Times New Roman" w:hAnsi="Times New Roman"/>
                <w:sz w:val="20"/>
                <w:szCs w:val="20"/>
                <w:lang w:val="uk-UA"/>
              </w:rPr>
            </w:pPr>
            <w:r>
              <w:rPr>
                <w:rFonts w:ascii="Times New Roman" w:hAnsi="Times New Roman"/>
                <w:sz w:val="20"/>
                <w:szCs w:val="20"/>
                <w:lang w:val="uk-UA"/>
              </w:rPr>
              <w:t>грн.</w:t>
            </w:r>
          </w:p>
        </w:tc>
        <w:tc>
          <w:tcPr>
            <w:tcW w:w="1701" w:type="dxa"/>
            <w:tcBorders>
              <w:top w:val="single" w:sz="4" w:space="0" w:color="auto"/>
              <w:left w:val="single" w:sz="4" w:space="0" w:color="auto"/>
              <w:bottom w:val="single" w:sz="4" w:space="0" w:color="auto"/>
            </w:tcBorders>
            <w:shd w:val="clear" w:color="auto" w:fill="FFFFFF"/>
          </w:tcPr>
          <w:p w:rsidR="00DF3E1E" w:rsidRPr="00BF4DBA" w:rsidRDefault="00DF3E1E" w:rsidP="0055160A">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tcBorders>
            <w:shd w:val="clear" w:color="auto" w:fill="FFFFFF"/>
          </w:tcPr>
          <w:p w:rsidR="00DF3E1E" w:rsidRPr="00A601A2" w:rsidRDefault="00DF3E1E" w:rsidP="0055160A">
            <w:pPr>
              <w:jc w:val="both"/>
              <w:rPr>
                <w:rFonts w:ascii="Times New Roman" w:hAnsi="Times New Roman"/>
                <w:sz w:val="20"/>
                <w:szCs w:val="20"/>
                <w:lang w:val="uk-UA"/>
              </w:rPr>
            </w:pPr>
            <w:r>
              <w:rPr>
                <w:rFonts w:ascii="Times New Roman" w:hAnsi="Times New Roman"/>
                <w:sz w:val="20"/>
                <w:szCs w:val="20"/>
                <w:lang w:val="uk-UA"/>
              </w:rPr>
              <w:t>1 200,00</w:t>
            </w:r>
          </w:p>
        </w:tc>
        <w:tc>
          <w:tcPr>
            <w:tcW w:w="1984" w:type="dxa"/>
            <w:tcBorders>
              <w:top w:val="single" w:sz="4" w:space="0" w:color="auto"/>
              <w:left w:val="single" w:sz="4" w:space="0" w:color="auto"/>
              <w:bottom w:val="single" w:sz="4" w:space="0" w:color="auto"/>
            </w:tcBorders>
            <w:shd w:val="clear" w:color="auto" w:fill="FFFFFF"/>
          </w:tcPr>
          <w:p w:rsidR="00DF3E1E" w:rsidRPr="00B0726B" w:rsidRDefault="00DF3E1E" w:rsidP="0055160A">
            <w:pPr>
              <w:jc w:val="both"/>
              <w:rPr>
                <w:rFonts w:ascii="Times New Roman" w:hAnsi="Times New Roman"/>
                <w:sz w:val="20"/>
                <w:szCs w:val="2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F3E1E" w:rsidRPr="0055160A" w:rsidRDefault="00DF3E1E" w:rsidP="0055160A">
            <w:pPr>
              <w:jc w:val="both"/>
              <w:rPr>
                <w:rFonts w:ascii="Times New Roman" w:hAnsi="Times New Roman"/>
                <w:sz w:val="20"/>
                <w:szCs w:val="20"/>
                <w:lang w:val="uk-UA"/>
              </w:rPr>
            </w:pPr>
          </w:p>
        </w:tc>
      </w:tr>
      <w:tr w:rsidR="003F29C0" w:rsidRPr="004048DB" w:rsidTr="003F29C0">
        <w:trPr>
          <w:trHeight w:hRule="exact" w:val="288"/>
        </w:trPr>
        <w:tc>
          <w:tcPr>
            <w:tcW w:w="13618" w:type="dxa"/>
            <w:gridSpan w:val="7"/>
            <w:tcBorders>
              <w:top w:val="single" w:sz="4" w:space="0" w:color="auto"/>
              <w:left w:val="single" w:sz="4" w:space="0" w:color="auto"/>
              <w:bottom w:val="single" w:sz="4" w:space="0" w:color="auto"/>
              <w:right w:val="single" w:sz="4" w:space="0" w:color="auto"/>
            </w:tcBorders>
            <w:shd w:val="clear" w:color="auto" w:fill="FFFFFF"/>
          </w:tcPr>
          <w:p w:rsidR="003F29C0" w:rsidRPr="004048DB" w:rsidRDefault="003F29C0" w:rsidP="003F29C0">
            <w:pPr>
              <w:jc w:val="center"/>
              <w:rPr>
                <w:rFonts w:ascii="Times New Roman" w:hAnsi="Times New Roman"/>
                <w:sz w:val="20"/>
                <w:szCs w:val="20"/>
              </w:rPr>
            </w:pPr>
            <w:r w:rsidRPr="00BF4DBA">
              <w:rPr>
                <w:rStyle w:val="211pt0"/>
                <w:rFonts w:eastAsia="Calibri"/>
                <w:sz w:val="20"/>
                <w:szCs w:val="20"/>
              </w:rPr>
              <w:t>IV Показники якості</w:t>
            </w:r>
          </w:p>
        </w:tc>
      </w:tr>
      <w:tr w:rsidR="00DF3E1E" w:rsidRPr="004048DB" w:rsidTr="003F29C0">
        <w:trPr>
          <w:trHeight w:hRule="exact" w:val="707"/>
        </w:trPr>
        <w:tc>
          <w:tcPr>
            <w:tcW w:w="577" w:type="dxa"/>
            <w:tcBorders>
              <w:top w:val="single" w:sz="4" w:space="0" w:color="auto"/>
              <w:left w:val="single" w:sz="4" w:space="0" w:color="auto"/>
              <w:bottom w:val="single" w:sz="4" w:space="0" w:color="auto"/>
            </w:tcBorders>
            <w:shd w:val="clear" w:color="auto" w:fill="FFFFFF"/>
            <w:vAlign w:val="center"/>
          </w:tcPr>
          <w:p w:rsidR="00DF3E1E" w:rsidRPr="004048DB" w:rsidRDefault="00DF3E1E" w:rsidP="0055160A">
            <w:pPr>
              <w:pStyle w:val="22"/>
              <w:shd w:val="clear" w:color="auto" w:fill="auto"/>
              <w:spacing w:line="220" w:lineRule="exact"/>
              <w:ind w:left="280" w:firstLine="0"/>
              <w:jc w:val="both"/>
              <w:rPr>
                <w:rStyle w:val="211pt0"/>
                <w:sz w:val="20"/>
                <w:szCs w:val="20"/>
              </w:rPr>
            </w:pPr>
            <w:r>
              <w:rPr>
                <w:rStyle w:val="211pt0"/>
                <w:sz w:val="20"/>
                <w:szCs w:val="20"/>
              </w:rPr>
              <w:t>1</w:t>
            </w:r>
          </w:p>
        </w:tc>
        <w:tc>
          <w:tcPr>
            <w:tcW w:w="3828" w:type="dxa"/>
            <w:tcBorders>
              <w:top w:val="single" w:sz="4" w:space="0" w:color="auto"/>
              <w:left w:val="single" w:sz="4" w:space="0" w:color="auto"/>
              <w:bottom w:val="single" w:sz="4" w:space="0" w:color="auto"/>
            </w:tcBorders>
            <w:shd w:val="clear" w:color="auto" w:fill="FFFFFF"/>
          </w:tcPr>
          <w:p w:rsidR="00DF3E1E" w:rsidRPr="00BF4DBA" w:rsidRDefault="00DF3E1E" w:rsidP="0055160A">
            <w:pPr>
              <w:jc w:val="both"/>
              <w:rPr>
                <w:rFonts w:ascii="Times New Roman" w:hAnsi="Times New Roman"/>
                <w:color w:val="000000"/>
                <w:sz w:val="20"/>
                <w:szCs w:val="20"/>
                <w:lang w:val="uk-UA" w:eastAsia="uk-UA"/>
              </w:rPr>
            </w:pPr>
            <w:r>
              <w:rPr>
                <w:rFonts w:ascii="Times New Roman" w:hAnsi="Times New Roman"/>
                <w:color w:val="000000"/>
                <w:sz w:val="20"/>
                <w:szCs w:val="20"/>
                <w:lang w:val="uk-UA"/>
              </w:rPr>
              <w:t>Питома</w:t>
            </w:r>
            <w:r w:rsidRPr="00BF4DBA">
              <w:rPr>
                <w:rFonts w:ascii="Times New Roman" w:hAnsi="Times New Roman"/>
                <w:color w:val="000000"/>
                <w:sz w:val="20"/>
                <w:szCs w:val="20"/>
              </w:rPr>
              <w:t xml:space="preserve"> вага </w:t>
            </w:r>
            <w:proofErr w:type="spellStart"/>
            <w:r w:rsidRPr="00BF4DBA">
              <w:rPr>
                <w:rFonts w:ascii="Times New Roman" w:hAnsi="Times New Roman"/>
                <w:color w:val="000000"/>
                <w:sz w:val="20"/>
                <w:szCs w:val="20"/>
              </w:rPr>
              <w:t>пільговиків</w:t>
            </w:r>
            <w:proofErr w:type="spellEnd"/>
            <w:r w:rsidRPr="00BF4DBA">
              <w:rPr>
                <w:rFonts w:ascii="Times New Roman" w:hAnsi="Times New Roman"/>
                <w:color w:val="000000"/>
                <w:sz w:val="20"/>
                <w:szCs w:val="20"/>
              </w:rPr>
              <w:t xml:space="preserve">, </w:t>
            </w:r>
            <w:proofErr w:type="spellStart"/>
            <w:r w:rsidRPr="00BF4DBA">
              <w:rPr>
                <w:rFonts w:ascii="Times New Roman" w:hAnsi="Times New Roman"/>
                <w:color w:val="000000"/>
                <w:sz w:val="20"/>
                <w:szCs w:val="20"/>
              </w:rPr>
              <w:t>які</w:t>
            </w:r>
            <w:proofErr w:type="spellEnd"/>
            <w:r w:rsidRPr="00BF4DBA">
              <w:rPr>
                <w:rFonts w:ascii="Times New Roman" w:hAnsi="Times New Roman"/>
                <w:color w:val="000000"/>
                <w:sz w:val="20"/>
                <w:szCs w:val="20"/>
              </w:rPr>
              <w:t xml:space="preserve"> </w:t>
            </w:r>
            <w:proofErr w:type="spellStart"/>
            <w:r w:rsidRPr="00BF4DBA">
              <w:rPr>
                <w:rFonts w:ascii="Times New Roman" w:hAnsi="Times New Roman"/>
                <w:color w:val="000000"/>
                <w:sz w:val="20"/>
                <w:szCs w:val="20"/>
              </w:rPr>
              <w:t>отримали</w:t>
            </w:r>
            <w:proofErr w:type="spellEnd"/>
            <w:r w:rsidRPr="00BF4DBA">
              <w:rPr>
                <w:rFonts w:ascii="Times New Roman" w:hAnsi="Times New Roman"/>
                <w:color w:val="000000"/>
                <w:sz w:val="20"/>
                <w:szCs w:val="20"/>
              </w:rPr>
              <w:t xml:space="preserve"> </w:t>
            </w:r>
            <w:proofErr w:type="spellStart"/>
            <w:r w:rsidRPr="00BF4DBA">
              <w:rPr>
                <w:rFonts w:ascii="Times New Roman" w:hAnsi="Times New Roman"/>
                <w:color w:val="000000"/>
                <w:sz w:val="20"/>
                <w:szCs w:val="20"/>
              </w:rPr>
              <w:t>пільгові</w:t>
            </w:r>
            <w:proofErr w:type="spellEnd"/>
            <w:r w:rsidRPr="00BF4DBA">
              <w:rPr>
                <w:rFonts w:ascii="Times New Roman" w:hAnsi="Times New Roman"/>
                <w:color w:val="000000"/>
                <w:sz w:val="20"/>
                <w:szCs w:val="20"/>
              </w:rPr>
              <w:t xml:space="preserve"> </w:t>
            </w:r>
            <w:proofErr w:type="spellStart"/>
            <w:r w:rsidRPr="00BF4DBA">
              <w:rPr>
                <w:rFonts w:ascii="Times New Roman" w:hAnsi="Times New Roman"/>
                <w:color w:val="000000"/>
                <w:sz w:val="20"/>
                <w:szCs w:val="20"/>
              </w:rPr>
              <w:t>послуги</w:t>
            </w:r>
            <w:proofErr w:type="spellEnd"/>
            <w:r w:rsidRPr="00BF4DBA">
              <w:rPr>
                <w:rFonts w:ascii="Times New Roman" w:hAnsi="Times New Roman"/>
                <w:color w:val="000000"/>
                <w:sz w:val="20"/>
                <w:szCs w:val="20"/>
              </w:rPr>
              <w:t xml:space="preserve"> </w:t>
            </w:r>
          </w:p>
          <w:p w:rsidR="00DF3E1E" w:rsidRPr="00BF4DBA" w:rsidRDefault="00DF3E1E" w:rsidP="0055160A">
            <w:pPr>
              <w:jc w:val="both"/>
              <w:rPr>
                <w:rFonts w:ascii="Times New Roman" w:hAnsi="Times New Roman"/>
                <w:color w:val="000000"/>
                <w:sz w:val="20"/>
                <w:szCs w:val="20"/>
                <w:lang w:val="uk-UA"/>
              </w:rPr>
            </w:pPr>
          </w:p>
        </w:tc>
        <w:tc>
          <w:tcPr>
            <w:tcW w:w="1701" w:type="dxa"/>
            <w:tcBorders>
              <w:top w:val="single" w:sz="4" w:space="0" w:color="auto"/>
              <w:left w:val="single" w:sz="4" w:space="0" w:color="auto"/>
              <w:bottom w:val="single" w:sz="4" w:space="0" w:color="auto"/>
            </w:tcBorders>
            <w:shd w:val="clear" w:color="auto" w:fill="FFFFFF"/>
          </w:tcPr>
          <w:p w:rsidR="00DF3E1E" w:rsidRPr="00B0726B" w:rsidRDefault="00DF3E1E" w:rsidP="0055160A">
            <w:pPr>
              <w:jc w:val="both"/>
              <w:rPr>
                <w:rFonts w:ascii="Times New Roman" w:hAnsi="Times New Roman"/>
                <w:sz w:val="20"/>
                <w:szCs w:val="20"/>
                <w:lang w:val="uk-UA"/>
              </w:rPr>
            </w:pPr>
            <w:r>
              <w:rPr>
                <w:rFonts w:ascii="Times New Roman" w:hAnsi="Times New Roman"/>
                <w:sz w:val="20"/>
                <w:szCs w:val="20"/>
                <w:lang w:val="uk-UA"/>
              </w:rPr>
              <w:t>%</w:t>
            </w:r>
          </w:p>
        </w:tc>
        <w:tc>
          <w:tcPr>
            <w:tcW w:w="1701" w:type="dxa"/>
            <w:tcBorders>
              <w:top w:val="single" w:sz="4" w:space="0" w:color="auto"/>
              <w:left w:val="single" w:sz="4" w:space="0" w:color="auto"/>
              <w:bottom w:val="single" w:sz="4" w:space="0" w:color="auto"/>
            </w:tcBorders>
            <w:shd w:val="clear" w:color="auto" w:fill="FFFFFF"/>
          </w:tcPr>
          <w:p w:rsidR="00DF3E1E" w:rsidRPr="00BF4DBA" w:rsidRDefault="00DF3E1E" w:rsidP="0055160A">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tcBorders>
            <w:shd w:val="clear" w:color="auto" w:fill="FFFFFF"/>
          </w:tcPr>
          <w:p w:rsidR="00DF3E1E" w:rsidRPr="00B0726B" w:rsidRDefault="00DF3E1E" w:rsidP="0055160A">
            <w:pPr>
              <w:jc w:val="both"/>
              <w:rPr>
                <w:rFonts w:ascii="Times New Roman" w:hAnsi="Times New Roman"/>
                <w:sz w:val="20"/>
                <w:szCs w:val="20"/>
                <w:lang w:val="uk-UA"/>
              </w:rPr>
            </w:pPr>
            <w:r>
              <w:rPr>
                <w:rFonts w:ascii="Times New Roman" w:hAnsi="Times New Roman"/>
                <w:sz w:val="20"/>
                <w:szCs w:val="20"/>
                <w:lang w:val="uk-UA"/>
              </w:rPr>
              <w:t>100</w:t>
            </w:r>
          </w:p>
        </w:tc>
        <w:tc>
          <w:tcPr>
            <w:tcW w:w="1984" w:type="dxa"/>
            <w:tcBorders>
              <w:top w:val="single" w:sz="4" w:space="0" w:color="auto"/>
              <w:left w:val="single" w:sz="4" w:space="0" w:color="auto"/>
              <w:bottom w:val="single" w:sz="4" w:space="0" w:color="auto"/>
            </w:tcBorders>
            <w:shd w:val="clear" w:color="auto" w:fill="FFFFFF"/>
          </w:tcPr>
          <w:p w:rsidR="00DF3E1E" w:rsidRPr="00B0726B" w:rsidRDefault="00DF3E1E" w:rsidP="0055160A">
            <w:pPr>
              <w:jc w:val="both"/>
              <w:rPr>
                <w:rFonts w:ascii="Times New Roman" w:hAnsi="Times New Roman"/>
                <w:sz w:val="20"/>
                <w:szCs w:val="2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F3E1E" w:rsidRPr="00B0726B" w:rsidRDefault="00DF3E1E" w:rsidP="0055160A">
            <w:pPr>
              <w:jc w:val="both"/>
              <w:rPr>
                <w:rFonts w:ascii="Times New Roman" w:hAnsi="Times New Roman"/>
                <w:sz w:val="20"/>
                <w:szCs w:val="20"/>
                <w:lang w:val="uk-UA"/>
              </w:rPr>
            </w:pPr>
          </w:p>
        </w:tc>
      </w:tr>
    </w:tbl>
    <w:p w:rsidR="003725CF" w:rsidRPr="005A23B9" w:rsidRDefault="003725CF" w:rsidP="003725CF">
      <w:pPr>
        <w:pStyle w:val="a5"/>
        <w:tabs>
          <w:tab w:val="left" w:pos="5820"/>
        </w:tabs>
        <w:spacing w:after="5" w:line="259" w:lineRule="auto"/>
        <w:ind w:left="567"/>
        <w:jc w:val="both"/>
        <w:rPr>
          <w:rFonts w:ascii="Times New Roman" w:hAnsi="Times New Roman"/>
          <w:b/>
          <w:sz w:val="28"/>
          <w:szCs w:val="28"/>
          <w:lang w:val="uk-UA"/>
        </w:rPr>
      </w:pPr>
      <w:r w:rsidRPr="005A23B9">
        <w:rPr>
          <w:rFonts w:ascii="Times New Roman" w:hAnsi="Times New Roman"/>
          <w:b/>
          <w:sz w:val="28"/>
          <w:szCs w:val="28"/>
          <w:lang w:val="uk-UA"/>
        </w:rPr>
        <w:t>Сільський голова</w:t>
      </w:r>
      <w:r>
        <w:rPr>
          <w:rFonts w:ascii="Times New Roman" w:hAnsi="Times New Roman"/>
          <w:b/>
          <w:sz w:val="28"/>
          <w:szCs w:val="28"/>
          <w:lang w:val="uk-UA"/>
        </w:rPr>
        <w:t xml:space="preserve">                                                                                              </w:t>
      </w:r>
      <w:r w:rsidRPr="005A23B9">
        <w:rPr>
          <w:rFonts w:ascii="Times New Roman" w:hAnsi="Times New Roman"/>
          <w:b/>
          <w:sz w:val="28"/>
          <w:szCs w:val="28"/>
          <w:lang w:val="uk-UA"/>
        </w:rPr>
        <w:tab/>
      </w:r>
      <w:r>
        <w:rPr>
          <w:rFonts w:ascii="Times New Roman" w:hAnsi="Times New Roman"/>
          <w:b/>
          <w:sz w:val="28"/>
          <w:szCs w:val="28"/>
          <w:lang w:val="uk-UA"/>
        </w:rPr>
        <w:t xml:space="preserve">             </w:t>
      </w:r>
      <w:r w:rsidRPr="005A23B9">
        <w:rPr>
          <w:rFonts w:ascii="Times New Roman" w:hAnsi="Times New Roman"/>
          <w:b/>
          <w:sz w:val="28"/>
          <w:szCs w:val="28"/>
          <w:lang w:val="uk-UA"/>
        </w:rPr>
        <w:t>Наталія КРУПИЦЯ</w:t>
      </w:r>
    </w:p>
    <w:p w:rsidR="008C15FF" w:rsidRPr="008C15FF" w:rsidRDefault="008C15FF" w:rsidP="008C15FF">
      <w:pPr>
        <w:shd w:val="clear" w:color="auto" w:fill="FFFFFF"/>
        <w:tabs>
          <w:tab w:val="left" w:pos="5280"/>
          <w:tab w:val="left" w:pos="5670"/>
        </w:tabs>
        <w:spacing w:after="0" w:line="240" w:lineRule="auto"/>
        <w:jc w:val="right"/>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lastRenderedPageBreak/>
        <w:t xml:space="preserve">                                           </w:t>
      </w:r>
    </w:p>
    <w:p w:rsidR="008C15FF" w:rsidRPr="008C15FF" w:rsidRDefault="008C15FF" w:rsidP="003F29C0">
      <w:pPr>
        <w:shd w:val="clear" w:color="auto" w:fill="FFFFFF"/>
        <w:tabs>
          <w:tab w:val="left" w:pos="5670"/>
          <w:tab w:val="left" w:pos="5812"/>
        </w:tabs>
        <w:spacing w:after="0" w:line="240" w:lineRule="auto"/>
        <w:ind w:left="3969"/>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Додаток 4</w:t>
      </w:r>
    </w:p>
    <w:p w:rsidR="008C15FF" w:rsidRPr="008C15FF" w:rsidRDefault="008C15FF" w:rsidP="003F29C0">
      <w:pPr>
        <w:shd w:val="clear" w:color="auto" w:fill="FFFFFF"/>
        <w:tabs>
          <w:tab w:val="left" w:pos="5670"/>
          <w:tab w:val="left" w:pos="5812"/>
        </w:tabs>
        <w:spacing w:after="0" w:line="240" w:lineRule="auto"/>
        <w:ind w:left="3969"/>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до Програми</w:t>
      </w:r>
    </w:p>
    <w:p w:rsidR="008C15FF" w:rsidRPr="008C15FF" w:rsidRDefault="008C15FF" w:rsidP="003F29C0">
      <w:pPr>
        <w:shd w:val="clear" w:color="auto" w:fill="FFFFFF"/>
        <w:tabs>
          <w:tab w:val="left" w:pos="5670"/>
          <w:tab w:val="left" w:pos="5812"/>
        </w:tabs>
        <w:spacing w:after="0" w:line="240" w:lineRule="auto"/>
        <w:ind w:left="3969"/>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відшкодування витрат</w:t>
      </w:r>
    </w:p>
    <w:p w:rsidR="008C15FF" w:rsidRPr="008C15FF" w:rsidRDefault="008C15FF" w:rsidP="003F29C0">
      <w:pPr>
        <w:shd w:val="clear" w:color="auto" w:fill="FFFFFF"/>
        <w:tabs>
          <w:tab w:val="left" w:pos="5670"/>
          <w:tab w:val="left" w:pos="5812"/>
        </w:tabs>
        <w:spacing w:after="0" w:line="240" w:lineRule="auto"/>
        <w:ind w:left="3969"/>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на надання пільг за послуги зв</w:t>
      </w:r>
      <w:r w:rsidRPr="008C15FF">
        <w:rPr>
          <w:rFonts w:ascii="Times New Roman" w:eastAsia="Times New Roman" w:hAnsi="Times New Roman"/>
          <w:bCs/>
          <w:color w:val="000000"/>
          <w:sz w:val="24"/>
          <w:szCs w:val="24"/>
          <w:lang w:eastAsia="ru-RU"/>
        </w:rPr>
        <w:t>`</w:t>
      </w:r>
      <w:proofErr w:type="spellStart"/>
      <w:r w:rsidRPr="008C15FF">
        <w:rPr>
          <w:rFonts w:ascii="Times New Roman" w:eastAsia="Times New Roman" w:hAnsi="Times New Roman"/>
          <w:bCs/>
          <w:color w:val="000000"/>
          <w:sz w:val="24"/>
          <w:szCs w:val="24"/>
          <w:lang w:eastAsia="ru-RU"/>
        </w:rPr>
        <w:t>язку</w:t>
      </w:r>
      <w:proofErr w:type="spellEnd"/>
      <w:r w:rsidRPr="008C15FF">
        <w:rPr>
          <w:rFonts w:ascii="Times New Roman" w:eastAsia="Times New Roman" w:hAnsi="Times New Roman"/>
          <w:bCs/>
          <w:color w:val="000000"/>
          <w:sz w:val="24"/>
          <w:szCs w:val="24"/>
          <w:lang w:eastAsia="ru-RU"/>
        </w:rPr>
        <w:t xml:space="preserve">     </w:t>
      </w:r>
    </w:p>
    <w:p w:rsidR="008C15FF" w:rsidRPr="008C15FF" w:rsidRDefault="008C15FF" w:rsidP="003F29C0">
      <w:pPr>
        <w:shd w:val="clear" w:color="auto" w:fill="FFFFFF"/>
        <w:tabs>
          <w:tab w:val="left" w:pos="5670"/>
          <w:tab w:val="left" w:pos="5812"/>
        </w:tabs>
        <w:spacing w:after="0" w:line="240" w:lineRule="auto"/>
        <w:ind w:left="3969"/>
        <w:jc w:val="both"/>
        <w:textAlignment w:val="baseline"/>
        <w:rPr>
          <w:rFonts w:ascii="Times New Roman" w:eastAsia="Times New Roman" w:hAnsi="Times New Roman"/>
          <w:bCs/>
          <w:color w:val="000000"/>
          <w:sz w:val="24"/>
          <w:szCs w:val="24"/>
          <w:lang w:eastAsia="ru-RU"/>
        </w:rPr>
      </w:pPr>
      <w:r w:rsidRPr="008C15FF">
        <w:rPr>
          <w:rFonts w:ascii="Times New Roman" w:eastAsia="Times New Roman" w:hAnsi="Times New Roman"/>
          <w:bCs/>
          <w:color w:val="000000"/>
          <w:sz w:val="24"/>
          <w:szCs w:val="24"/>
          <w:lang w:eastAsia="ru-RU"/>
        </w:rPr>
        <w:t xml:space="preserve">                                                                                                    </w:t>
      </w:r>
      <w:r w:rsidRPr="008C15FF">
        <w:rPr>
          <w:rFonts w:ascii="Times New Roman" w:eastAsia="Times New Roman" w:hAnsi="Times New Roman"/>
          <w:bCs/>
          <w:color w:val="000000"/>
          <w:sz w:val="24"/>
          <w:szCs w:val="24"/>
          <w:lang w:val="uk-UA" w:eastAsia="ru-RU"/>
        </w:rPr>
        <w:t xml:space="preserve">окремих категорій громадян  </w:t>
      </w:r>
    </w:p>
    <w:p w:rsidR="008C15FF" w:rsidRPr="008C15FF" w:rsidRDefault="008C15FF" w:rsidP="003F29C0">
      <w:pPr>
        <w:shd w:val="clear" w:color="auto" w:fill="FFFFFF"/>
        <w:tabs>
          <w:tab w:val="left" w:pos="5670"/>
          <w:tab w:val="left" w:pos="5812"/>
        </w:tabs>
        <w:spacing w:after="0" w:line="240" w:lineRule="auto"/>
        <w:ind w:left="3969"/>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w:t>
      </w:r>
      <w:r w:rsidR="003F29C0">
        <w:rPr>
          <w:rFonts w:ascii="Times New Roman" w:eastAsia="Times New Roman" w:hAnsi="Times New Roman"/>
          <w:bCs/>
          <w:color w:val="000000"/>
          <w:sz w:val="24"/>
          <w:szCs w:val="24"/>
          <w:lang w:val="uk-UA" w:eastAsia="ru-RU"/>
        </w:rPr>
        <w:t>Фонтанської</w:t>
      </w:r>
      <w:r w:rsidRPr="008C15FF">
        <w:rPr>
          <w:rFonts w:ascii="Times New Roman" w:eastAsia="Times New Roman" w:hAnsi="Times New Roman"/>
          <w:bCs/>
          <w:color w:val="000000"/>
          <w:sz w:val="24"/>
          <w:szCs w:val="24"/>
          <w:lang w:val="uk-UA" w:eastAsia="ru-RU"/>
        </w:rPr>
        <w:t xml:space="preserve"> сільської ради</w:t>
      </w:r>
    </w:p>
    <w:p w:rsidR="008C15FF" w:rsidRPr="008C15FF" w:rsidRDefault="008C15FF" w:rsidP="003F29C0">
      <w:pPr>
        <w:shd w:val="clear" w:color="auto" w:fill="FFFFFF"/>
        <w:tabs>
          <w:tab w:val="left" w:pos="5670"/>
          <w:tab w:val="left" w:pos="5812"/>
        </w:tabs>
        <w:spacing w:after="0" w:line="240" w:lineRule="auto"/>
        <w:ind w:left="3969"/>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eastAsia="ru-RU"/>
        </w:rPr>
        <w:t xml:space="preserve">                                                                                                    на 20</w:t>
      </w:r>
      <w:r w:rsidR="003F29C0">
        <w:rPr>
          <w:rFonts w:ascii="Times New Roman" w:eastAsia="Times New Roman" w:hAnsi="Times New Roman"/>
          <w:bCs/>
          <w:color w:val="000000"/>
          <w:sz w:val="24"/>
          <w:szCs w:val="24"/>
          <w:lang w:val="uk-UA" w:eastAsia="ru-RU"/>
        </w:rPr>
        <w:t>24</w:t>
      </w:r>
      <w:r w:rsidRPr="008C15FF">
        <w:rPr>
          <w:rFonts w:ascii="Times New Roman" w:eastAsia="Times New Roman" w:hAnsi="Times New Roman"/>
          <w:bCs/>
          <w:color w:val="000000"/>
          <w:sz w:val="24"/>
          <w:szCs w:val="24"/>
          <w:lang w:val="uk-UA" w:eastAsia="ru-RU"/>
        </w:rPr>
        <w:t>-202</w:t>
      </w:r>
      <w:r w:rsidR="003F29C0">
        <w:rPr>
          <w:rFonts w:ascii="Times New Roman" w:eastAsia="Times New Roman" w:hAnsi="Times New Roman"/>
          <w:bCs/>
          <w:color w:val="000000"/>
          <w:sz w:val="24"/>
          <w:szCs w:val="24"/>
          <w:lang w:val="uk-UA" w:eastAsia="ru-RU"/>
        </w:rPr>
        <w:t>6</w:t>
      </w:r>
      <w:r w:rsidRPr="008C15FF">
        <w:rPr>
          <w:rFonts w:ascii="Times New Roman" w:eastAsia="Times New Roman" w:hAnsi="Times New Roman"/>
          <w:bCs/>
          <w:color w:val="000000"/>
          <w:sz w:val="24"/>
          <w:szCs w:val="24"/>
          <w:lang w:eastAsia="ru-RU"/>
        </w:rPr>
        <w:t xml:space="preserve"> р</w:t>
      </w:r>
      <w:proofErr w:type="spellStart"/>
      <w:r w:rsidRPr="008C15FF">
        <w:rPr>
          <w:rFonts w:ascii="Times New Roman" w:eastAsia="Times New Roman" w:hAnsi="Times New Roman"/>
          <w:bCs/>
          <w:color w:val="000000"/>
          <w:sz w:val="24"/>
          <w:szCs w:val="24"/>
          <w:lang w:val="uk-UA" w:eastAsia="ru-RU"/>
        </w:rPr>
        <w:t>оки</w:t>
      </w:r>
      <w:proofErr w:type="spellEnd"/>
    </w:p>
    <w:p w:rsidR="008C15FF" w:rsidRPr="008C15FF" w:rsidRDefault="008C15FF" w:rsidP="003F29C0">
      <w:pPr>
        <w:spacing w:after="0" w:line="240" w:lineRule="auto"/>
        <w:ind w:left="3969"/>
        <w:jc w:val="center"/>
        <w:rPr>
          <w:rFonts w:ascii="Times New Roman" w:eastAsia="Times New Roman" w:hAnsi="Times New Roman"/>
          <w:bCs/>
          <w:color w:val="000000"/>
          <w:sz w:val="28"/>
          <w:szCs w:val="28"/>
          <w:lang w:val="uk-UA" w:eastAsia="ru-RU"/>
        </w:rPr>
      </w:pPr>
      <w:r w:rsidRPr="008C15FF">
        <w:rPr>
          <w:rFonts w:ascii="Times New Roman" w:eastAsia="Times New Roman" w:hAnsi="Times New Roman"/>
          <w:bCs/>
          <w:color w:val="000000"/>
          <w:sz w:val="24"/>
          <w:szCs w:val="24"/>
          <w:lang w:val="uk-UA" w:eastAsia="ru-RU"/>
        </w:rPr>
        <w:t xml:space="preserve">          </w:t>
      </w:r>
    </w:p>
    <w:p w:rsidR="003F29C0" w:rsidRPr="001059FC" w:rsidRDefault="003F29C0" w:rsidP="003F29C0">
      <w:pPr>
        <w:pStyle w:val="30"/>
        <w:shd w:val="clear" w:color="auto" w:fill="auto"/>
        <w:spacing w:before="273" w:line="280" w:lineRule="exact"/>
        <w:ind w:firstLine="820"/>
      </w:pPr>
      <w:r w:rsidRPr="001059FC">
        <w:rPr>
          <w:rStyle w:val="af2"/>
        </w:rPr>
        <w:t>РЕСУРСНЕ ЗАБЕЗПЕЧЕННЯ ПРОГРАМИ</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995"/>
        <w:gridCol w:w="2693"/>
        <w:gridCol w:w="2410"/>
        <w:gridCol w:w="3118"/>
      </w:tblGrid>
      <w:tr w:rsidR="003F29C0" w:rsidRPr="008C263D" w:rsidTr="003F29C0">
        <w:trPr>
          <w:trHeight w:val="552"/>
        </w:trPr>
        <w:tc>
          <w:tcPr>
            <w:tcW w:w="1933" w:type="dxa"/>
            <w:vMerge w:val="restart"/>
            <w:shd w:val="clear" w:color="auto" w:fill="auto"/>
            <w:vAlign w:val="bottom"/>
          </w:tcPr>
          <w:p w:rsidR="003F29C0" w:rsidRPr="008C263D" w:rsidRDefault="003F29C0" w:rsidP="00016751">
            <w:pPr>
              <w:pStyle w:val="22"/>
              <w:shd w:val="clear" w:color="auto" w:fill="auto"/>
              <w:spacing w:line="274" w:lineRule="exact"/>
              <w:ind w:firstLine="0"/>
              <w:jc w:val="both"/>
              <w:rPr>
                <w:b/>
              </w:rPr>
            </w:pPr>
            <w:r w:rsidRPr="0085509E">
              <w:rPr>
                <w:rStyle w:val="211pt"/>
              </w:rPr>
              <w:t>Обсяг коштів, що</w:t>
            </w:r>
            <w:r w:rsidRPr="0085509E">
              <w:rPr>
                <w:rStyle w:val="211pt"/>
              </w:rPr>
              <w:br/>
              <w:t>пропонується</w:t>
            </w:r>
            <w:r w:rsidRPr="0085509E">
              <w:rPr>
                <w:rStyle w:val="211pt"/>
              </w:rPr>
              <w:br/>
              <w:t>залучити на</w:t>
            </w:r>
            <w:r w:rsidRPr="0085509E">
              <w:rPr>
                <w:rStyle w:val="211pt"/>
              </w:rPr>
              <w:br/>
              <w:t>виконання Програми</w:t>
            </w:r>
          </w:p>
        </w:tc>
        <w:tc>
          <w:tcPr>
            <w:tcW w:w="8098" w:type="dxa"/>
            <w:gridSpan w:val="3"/>
            <w:shd w:val="clear" w:color="auto" w:fill="auto"/>
          </w:tcPr>
          <w:p w:rsidR="003F29C0" w:rsidRPr="0085509E" w:rsidRDefault="003F29C0" w:rsidP="00016751">
            <w:pPr>
              <w:pStyle w:val="30"/>
              <w:shd w:val="clear" w:color="auto" w:fill="auto"/>
              <w:spacing w:before="273" w:line="280" w:lineRule="exact"/>
              <w:jc w:val="both"/>
            </w:pPr>
            <w:r w:rsidRPr="008C263D">
              <w:rPr>
                <w:rStyle w:val="211pt"/>
                <w:b/>
              </w:rPr>
              <w:t>Етапи виконання програми</w:t>
            </w:r>
          </w:p>
        </w:tc>
        <w:tc>
          <w:tcPr>
            <w:tcW w:w="3118" w:type="dxa"/>
            <w:vMerge w:val="restart"/>
            <w:shd w:val="clear" w:color="auto" w:fill="auto"/>
          </w:tcPr>
          <w:p w:rsidR="003F29C0" w:rsidRPr="0085509E" w:rsidRDefault="003F29C0" w:rsidP="00016751">
            <w:pPr>
              <w:pStyle w:val="30"/>
              <w:shd w:val="clear" w:color="auto" w:fill="auto"/>
              <w:spacing w:before="273" w:line="280" w:lineRule="exact"/>
              <w:jc w:val="both"/>
            </w:pPr>
            <w:r w:rsidRPr="008C263D">
              <w:rPr>
                <w:rStyle w:val="211pt"/>
                <w:b/>
              </w:rPr>
              <w:t>Всього</w:t>
            </w:r>
            <w:r w:rsidRPr="008C263D">
              <w:rPr>
                <w:rStyle w:val="211pt"/>
                <w:b/>
              </w:rPr>
              <w:br/>
              <w:t>витрат на</w:t>
            </w:r>
            <w:r w:rsidRPr="008C263D">
              <w:rPr>
                <w:rStyle w:val="211pt"/>
                <w:b/>
              </w:rPr>
              <w:br/>
              <w:t>виконання</w:t>
            </w:r>
            <w:r w:rsidRPr="008C263D">
              <w:rPr>
                <w:rStyle w:val="211pt"/>
                <w:b/>
              </w:rPr>
              <w:br/>
              <w:t>Програми</w:t>
            </w:r>
          </w:p>
        </w:tc>
      </w:tr>
      <w:tr w:rsidR="003F29C0" w:rsidTr="003F29C0">
        <w:tc>
          <w:tcPr>
            <w:tcW w:w="1933" w:type="dxa"/>
            <w:vMerge/>
            <w:shd w:val="clear" w:color="auto" w:fill="auto"/>
            <w:vAlign w:val="bottom"/>
          </w:tcPr>
          <w:p w:rsidR="003F29C0" w:rsidRPr="001059FC" w:rsidRDefault="003F29C0" w:rsidP="00016751">
            <w:pPr>
              <w:jc w:val="both"/>
            </w:pPr>
          </w:p>
        </w:tc>
        <w:tc>
          <w:tcPr>
            <w:tcW w:w="2995" w:type="dxa"/>
            <w:shd w:val="clear" w:color="auto" w:fill="auto"/>
          </w:tcPr>
          <w:p w:rsidR="003F29C0" w:rsidRPr="001059FC" w:rsidRDefault="003F29C0" w:rsidP="00016751">
            <w:pPr>
              <w:pStyle w:val="22"/>
              <w:shd w:val="clear" w:color="auto" w:fill="auto"/>
              <w:spacing w:line="240" w:lineRule="exact"/>
              <w:ind w:firstLine="0"/>
              <w:jc w:val="center"/>
            </w:pPr>
            <w:r w:rsidRPr="001059FC">
              <w:rPr>
                <w:rStyle w:val="295pt"/>
              </w:rPr>
              <w:t>І</w:t>
            </w:r>
          </w:p>
        </w:tc>
        <w:tc>
          <w:tcPr>
            <w:tcW w:w="2693" w:type="dxa"/>
            <w:shd w:val="clear" w:color="auto" w:fill="auto"/>
          </w:tcPr>
          <w:p w:rsidR="003F29C0" w:rsidRPr="001059FC" w:rsidRDefault="003F29C0" w:rsidP="00016751">
            <w:pPr>
              <w:pStyle w:val="22"/>
              <w:shd w:val="clear" w:color="auto" w:fill="auto"/>
              <w:spacing w:line="220" w:lineRule="exact"/>
              <w:ind w:firstLine="0"/>
              <w:jc w:val="center"/>
            </w:pPr>
            <w:r w:rsidRPr="001059FC">
              <w:rPr>
                <w:rStyle w:val="211pt"/>
              </w:rPr>
              <w:t>II</w:t>
            </w:r>
          </w:p>
        </w:tc>
        <w:tc>
          <w:tcPr>
            <w:tcW w:w="2410" w:type="dxa"/>
            <w:shd w:val="clear" w:color="auto" w:fill="auto"/>
          </w:tcPr>
          <w:p w:rsidR="003F29C0" w:rsidRPr="001059FC" w:rsidRDefault="003F29C0" w:rsidP="00016751">
            <w:pPr>
              <w:pStyle w:val="22"/>
              <w:shd w:val="clear" w:color="auto" w:fill="auto"/>
              <w:spacing w:line="220" w:lineRule="exact"/>
              <w:ind w:firstLine="0"/>
              <w:jc w:val="center"/>
            </w:pPr>
            <w:r w:rsidRPr="001059FC">
              <w:rPr>
                <w:rStyle w:val="211pt"/>
              </w:rPr>
              <w:t>III</w:t>
            </w:r>
          </w:p>
        </w:tc>
        <w:tc>
          <w:tcPr>
            <w:tcW w:w="3118" w:type="dxa"/>
            <w:vMerge/>
            <w:shd w:val="clear" w:color="auto" w:fill="auto"/>
          </w:tcPr>
          <w:p w:rsidR="003F29C0" w:rsidRDefault="003F29C0" w:rsidP="00016751">
            <w:pPr>
              <w:pStyle w:val="30"/>
              <w:shd w:val="clear" w:color="auto" w:fill="auto"/>
              <w:spacing w:before="273" w:line="280" w:lineRule="exact"/>
              <w:jc w:val="both"/>
            </w:pPr>
          </w:p>
        </w:tc>
      </w:tr>
      <w:tr w:rsidR="003F29C0" w:rsidTr="003F29C0">
        <w:tc>
          <w:tcPr>
            <w:tcW w:w="1933" w:type="dxa"/>
            <w:vMerge/>
            <w:shd w:val="clear" w:color="auto" w:fill="auto"/>
            <w:vAlign w:val="bottom"/>
          </w:tcPr>
          <w:p w:rsidR="003F29C0" w:rsidRPr="001059FC" w:rsidRDefault="003F29C0" w:rsidP="00016751">
            <w:pPr>
              <w:jc w:val="both"/>
            </w:pPr>
          </w:p>
        </w:tc>
        <w:tc>
          <w:tcPr>
            <w:tcW w:w="2995" w:type="dxa"/>
            <w:shd w:val="clear" w:color="auto" w:fill="auto"/>
            <w:vAlign w:val="center"/>
          </w:tcPr>
          <w:p w:rsidR="003F29C0" w:rsidRDefault="003F29C0" w:rsidP="00016751">
            <w:pPr>
              <w:pStyle w:val="22"/>
              <w:shd w:val="clear" w:color="auto" w:fill="auto"/>
              <w:tabs>
                <w:tab w:val="left" w:leader="underscore" w:pos="398"/>
              </w:tabs>
              <w:spacing w:line="190" w:lineRule="exact"/>
              <w:ind w:firstLine="0"/>
              <w:jc w:val="center"/>
              <w:rPr>
                <w:rStyle w:val="295pt"/>
              </w:rPr>
            </w:pPr>
          </w:p>
          <w:p w:rsidR="003F29C0" w:rsidRDefault="003F29C0" w:rsidP="00016751">
            <w:pPr>
              <w:pStyle w:val="22"/>
              <w:shd w:val="clear" w:color="auto" w:fill="auto"/>
              <w:tabs>
                <w:tab w:val="left" w:leader="underscore" w:pos="398"/>
              </w:tabs>
              <w:spacing w:line="190" w:lineRule="exact"/>
              <w:ind w:firstLine="0"/>
              <w:jc w:val="center"/>
              <w:rPr>
                <w:rStyle w:val="295pt"/>
              </w:rPr>
            </w:pPr>
          </w:p>
          <w:p w:rsidR="003F29C0" w:rsidRDefault="003F29C0" w:rsidP="00016751">
            <w:pPr>
              <w:pStyle w:val="22"/>
              <w:shd w:val="clear" w:color="auto" w:fill="auto"/>
              <w:tabs>
                <w:tab w:val="left" w:leader="underscore" w:pos="398"/>
              </w:tabs>
              <w:spacing w:line="190" w:lineRule="exact"/>
              <w:ind w:firstLine="0"/>
              <w:jc w:val="center"/>
              <w:rPr>
                <w:rStyle w:val="295pt"/>
              </w:rPr>
            </w:pPr>
          </w:p>
          <w:p w:rsidR="003F29C0" w:rsidRDefault="003F29C0" w:rsidP="00016751">
            <w:pPr>
              <w:pStyle w:val="22"/>
              <w:shd w:val="clear" w:color="auto" w:fill="auto"/>
              <w:tabs>
                <w:tab w:val="left" w:leader="underscore" w:pos="398"/>
              </w:tabs>
              <w:spacing w:line="190" w:lineRule="exact"/>
              <w:ind w:firstLine="0"/>
              <w:jc w:val="center"/>
              <w:rPr>
                <w:rStyle w:val="295pt"/>
              </w:rPr>
            </w:pPr>
          </w:p>
          <w:p w:rsidR="003F29C0" w:rsidRPr="008C263D" w:rsidRDefault="003F29C0" w:rsidP="00016751">
            <w:pPr>
              <w:pStyle w:val="22"/>
              <w:shd w:val="clear" w:color="auto" w:fill="auto"/>
              <w:tabs>
                <w:tab w:val="left" w:leader="underscore" w:pos="398"/>
              </w:tabs>
              <w:spacing w:line="190" w:lineRule="exact"/>
              <w:ind w:firstLine="0"/>
              <w:jc w:val="center"/>
              <w:rPr>
                <w:lang w:val="uk-UA"/>
              </w:rPr>
            </w:pPr>
            <w:r w:rsidRPr="001059FC">
              <w:rPr>
                <w:rStyle w:val="295pt"/>
              </w:rPr>
              <w:t>20</w:t>
            </w:r>
            <w:r>
              <w:rPr>
                <w:rStyle w:val="295pt"/>
              </w:rPr>
              <w:t xml:space="preserve">23    </w:t>
            </w:r>
            <w:r w:rsidRPr="001059FC">
              <w:rPr>
                <w:rStyle w:val="295pt"/>
              </w:rPr>
              <w:t>рік</w:t>
            </w:r>
          </w:p>
        </w:tc>
        <w:tc>
          <w:tcPr>
            <w:tcW w:w="2693" w:type="dxa"/>
            <w:shd w:val="clear" w:color="auto" w:fill="auto"/>
            <w:vAlign w:val="bottom"/>
          </w:tcPr>
          <w:p w:rsidR="003F29C0" w:rsidRPr="001059FC" w:rsidRDefault="003F29C0" w:rsidP="00016751">
            <w:pPr>
              <w:pStyle w:val="22"/>
              <w:shd w:val="clear" w:color="auto" w:fill="auto"/>
              <w:spacing w:line="230" w:lineRule="exact"/>
              <w:ind w:firstLine="0"/>
              <w:jc w:val="center"/>
            </w:pPr>
            <w:r w:rsidRPr="001059FC">
              <w:rPr>
                <w:rStyle w:val="295pt"/>
              </w:rPr>
              <w:t>20</w:t>
            </w:r>
            <w:r>
              <w:rPr>
                <w:rStyle w:val="295pt"/>
              </w:rPr>
              <w:t>24</w:t>
            </w:r>
            <w:r w:rsidRPr="001059FC">
              <w:rPr>
                <w:rStyle w:val="295pt"/>
              </w:rPr>
              <w:tab/>
              <w:t>рік</w:t>
            </w:r>
          </w:p>
        </w:tc>
        <w:tc>
          <w:tcPr>
            <w:tcW w:w="2410" w:type="dxa"/>
            <w:shd w:val="clear" w:color="auto" w:fill="auto"/>
            <w:vAlign w:val="bottom"/>
          </w:tcPr>
          <w:p w:rsidR="003F29C0" w:rsidRPr="001059FC" w:rsidRDefault="003F29C0" w:rsidP="00016751">
            <w:pPr>
              <w:pStyle w:val="22"/>
              <w:shd w:val="clear" w:color="auto" w:fill="auto"/>
              <w:spacing w:line="226" w:lineRule="exact"/>
              <w:ind w:firstLine="0"/>
              <w:jc w:val="center"/>
            </w:pPr>
            <w:r w:rsidRPr="001059FC">
              <w:rPr>
                <w:rStyle w:val="295pt"/>
              </w:rPr>
              <w:t>20</w:t>
            </w:r>
            <w:r>
              <w:rPr>
                <w:rStyle w:val="295pt"/>
              </w:rPr>
              <w:t>25</w:t>
            </w:r>
            <w:r w:rsidRPr="001059FC">
              <w:rPr>
                <w:rStyle w:val="295pt"/>
              </w:rPr>
              <w:tab/>
              <w:t>рік</w:t>
            </w:r>
          </w:p>
        </w:tc>
        <w:tc>
          <w:tcPr>
            <w:tcW w:w="3118" w:type="dxa"/>
            <w:vMerge/>
            <w:shd w:val="clear" w:color="auto" w:fill="auto"/>
          </w:tcPr>
          <w:p w:rsidR="003F29C0" w:rsidRDefault="003F29C0" w:rsidP="00016751">
            <w:pPr>
              <w:pStyle w:val="30"/>
              <w:shd w:val="clear" w:color="auto" w:fill="auto"/>
              <w:spacing w:before="273" w:line="280" w:lineRule="exact"/>
              <w:jc w:val="both"/>
            </w:pPr>
          </w:p>
        </w:tc>
      </w:tr>
      <w:tr w:rsidR="003F29C0" w:rsidTr="003F29C0">
        <w:trPr>
          <w:trHeight w:val="249"/>
        </w:trPr>
        <w:tc>
          <w:tcPr>
            <w:tcW w:w="1933" w:type="dxa"/>
            <w:shd w:val="clear" w:color="auto" w:fill="auto"/>
            <w:vAlign w:val="center"/>
          </w:tcPr>
          <w:p w:rsidR="003F29C0" w:rsidRPr="008C263D" w:rsidRDefault="003F29C0" w:rsidP="00016751">
            <w:pPr>
              <w:pStyle w:val="22"/>
              <w:shd w:val="clear" w:color="auto" w:fill="auto"/>
              <w:spacing w:line="240" w:lineRule="exact"/>
              <w:ind w:firstLine="0"/>
              <w:jc w:val="both"/>
              <w:rPr>
                <w:sz w:val="24"/>
                <w:szCs w:val="24"/>
              </w:rPr>
            </w:pPr>
            <w:r w:rsidRPr="001059FC">
              <w:rPr>
                <w:rStyle w:val="212pt"/>
              </w:rPr>
              <w:t>1</w:t>
            </w:r>
          </w:p>
        </w:tc>
        <w:tc>
          <w:tcPr>
            <w:tcW w:w="2995" w:type="dxa"/>
            <w:shd w:val="clear" w:color="auto" w:fill="auto"/>
          </w:tcPr>
          <w:p w:rsidR="003F29C0" w:rsidRPr="008C263D" w:rsidRDefault="003F29C0" w:rsidP="00016751">
            <w:pPr>
              <w:pStyle w:val="30"/>
              <w:shd w:val="clear" w:color="auto" w:fill="auto"/>
              <w:spacing w:before="273" w:line="280" w:lineRule="exact"/>
              <w:jc w:val="both"/>
              <w:rPr>
                <w:lang w:val="uk-UA"/>
              </w:rPr>
            </w:pPr>
            <w:r w:rsidRPr="008C263D">
              <w:rPr>
                <w:lang w:val="uk-UA"/>
              </w:rPr>
              <w:t>2</w:t>
            </w:r>
          </w:p>
        </w:tc>
        <w:tc>
          <w:tcPr>
            <w:tcW w:w="2693" w:type="dxa"/>
            <w:shd w:val="clear" w:color="auto" w:fill="auto"/>
          </w:tcPr>
          <w:p w:rsidR="003F29C0" w:rsidRPr="008C263D" w:rsidRDefault="003F29C0" w:rsidP="00016751">
            <w:pPr>
              <w:pStyle w:val="30"/>
              <w:shd w:val="clear" w:color="auto" w:fill="auto"/>
              <w:spacing w:before="273" w:line="280" w:lineRule="exact"/>
              <w:jc w:val="both"/>
              <w:rPr>
                <w:lang w:val="uk-UA"/>
              </w:rPr>
            </w:pPr>
            <w:r w:rsidRPr="008C263D">
              <w:rPr>
                <w:lang w:val="uk-UA"/>
              </w:rPr>
              <w:t>3</w:t>
            </w:r>
          </w:p>
        </w:tc>
        <w:tc>
          <w:tcPr>
            <w:tcW w:w="2410" w:type="dxa"/>
            <w:shd w:val="clear" w:color="auto" w:fill="auto"/>
          </w:tcPr>
          <w:p w:rsidR="003F29C0" w:rsidRPr="008C263D" w:rsidRDefault="003F29C0" w:rsidP="00016751">
            <w:pPr>
              <w:pStyle w:val="30"/>
              <w:shd w:val="clear" w:color="auto" w:fill="auto"/>
              <w:spacing w:before="273" w:line="280" w:lineRule="exact"/>
              <w:jc w:val="both"/>
              <w:rPr>
                <w:lang w:val="uk-UA"/>
              </w:rPr>
            </w:pPr>
            <w:r w:rsidRPr="008C263D">
              <w:rPr>
                <w:lang w:val="uk-UA"/>
              </w:rPr>
              <w:t>4</w:t>
            </w:r>
          </w:p>
        </w:tc>
        <w:tc>
          <w:tcPr>
            <w:tcW w:w="3118" w:type="dxa"/>
            <w:shd w:val="clear" w:color="auto" w:fill="auto"/>
          </w:tcPr>
          <w:p w:rsidR="003F29C0" w:rsidRPr="008C263D" w:rsidRDefault="003F29C0" w:rsidP="00016751">
            <w:pPr>
              <w:pStyle w:val="30"/>
              <w:shd w:val="clear" w:color="auto" w:fill="auto"/>
              <w:spacing w:before="273" w:line="280" w:lineRule="exact"/>
              <w:jc w:val="both"/>
              <w:rPr>
                <w:lang w:val="uk-UA"/>
              </w:rPr>
            </w:pPr>
            <w:r w:rsidRPr="008C263D">
              <w:rPr>
                <w:lang w:val="uk-UA"/>
              </w:rPr>
              <w:t>5</w:t>
            </w:r>
          </w:p>
        </w:tc>
      </w:tr>
      <w:tr w:rsidR="003F29C0" w:rsidTr="003F29C0">
        <w:tc>
          <w:tcPr>
            <w:tcW w:w="1933" w:type="dxa"/>
            <w:shd w:val="clear" w:color="auto" w:fill="auto"/>
            <w:vAlign w:val="bottom"/>
          </w:tcPr>
          <w:p w:rsidR="003F29C0" w:rsidRPr="001059FC" w:rsidRDefault="003F29C0" w:rsidP="00016751">
            <w:pPr>
              <w:pStyle w:val="22"/>
              <w:shd w:val="clear" w:color="auto" w:fill="auto"/>
              <w:spacing w:line="274" w:lineRule="exact"/>
              <w:ind w:firstLine="0"/>
              <w:jc w:val="both"/>
            </w:pPr>
            <w:r w:rsidRPr="008C263D">
              <w:rPr>
                <w:rStyle w:val="211pt0"/>
              </w:rPr>
              <w:t>Обсяг ресурсів, всього,</w:t>
            </w:r>
            <w:r w:rsidRPr="008C263D">
              <w:rPr>
                <w:rStyle w:val="211pt0"/>
              </w:rPr>
              <w:br/>
              <w:t>у тому числі:</w:t>
            </w:r>
          </w:p>
        </w:tc>
        <w:tc>
          <w:tcPr>
            <w:tcW w:w="2995" w:type="dxa"/>
            <w:shd w:val="clear" w:color="auto" w:fill="auto"/>
          </w:tcPr>
          <w:p w:rsidR="003F29C0" w:rsidRPr="003F29C0" w:rsidRDefault="003F29C0" w:rsidP="003F29C0">
            <w:pPr>
              <w:pStyle w:val="30"/>
              <w:shd w:val="clear" w:color="auto" w:fill="auto"/>
              <w:spacing w:before="273" w:line="280" w:lineRule="exact"/>
              <w:jc w:val="both"/>
              <w:rPr>
                <w:sz w:val="24"/>
                <w:szCs w:val="24"/>
                <w:lang w:val="uk-UA"/>
              </w:rPr>
            </w:pPr>
            <w:r w:rsidRPr="003F29C0">
              <w:rPr>
                <w:sz w:val="24"/>
                <w:szCs w:val="24"/>
                <w:lang w:val="uk-UA"/>
              </w:rPr>
              <w:t>6 000,00</w:t>
            </w:r>
          </w:p>
        </w:tc>
        <w:tc>
          <w:tcPr>
            <w:tcW w:w="2693" w:type="dxa"/>
            <w:shd w:val="clear" w:color="auto" w:fill="auto"/>
          </w:tcPr>
          <w:p w:rsidR="003F29C0" w:rsidRPr="003F29C0" w:rsidRDefault="003F29C0" w:rsidP="00016751">
            <w:pPr>
              <w:pStyle w:val="30"/>
              <w:shd w:val="clear" w:color="auto" w:fill="auto"/>
              <w:spacing w:before="273" w:line="280" w:lineRule="exact"/>
              <w:jc w:val="both"/>
              <w:rPr>
                <w:sz w:val="24"/>
                <w:szCs w:val="24"/>
                <w:lang w:val="uk-UA"/>
              </w:rPr>
            </w:pPr>
          </w:p>
        </w:tc>
        <w:tc>
          <w:tcPr>
            <w:tcW w:w="2410" w:type="dxa"/>
            <w:shd w:val="clear" w:color="auto" w:fill="auto"/>
          </w:tcPr>
          <w:p w:rsidR="003F29C0" w:rsidRPr="003F29C0" w:rsidRDefault="003F29C0" w:rsidP="00016751">
            <w:pPr>
              <w:pStyle w:val="30"/>
              <w:shd w:val="clear" w:color="auto" w:fill="auto"/>
              <w:spacing w:before="273" w:line="280" w:lineRule="exact"/>
              <w:jc w:val="both"/>
              <w:rPr>
                <w:sz w:val="24"/>
                <w:szCs w:val="24"/>
                <w:lang w:val="uk-UA"/>
              </w:rPr>
            </w:pPr>
          </w:p>
        </w:tc>
        <w:tc>
          <w:tcPr>
            <w:tcW w:w="3118" w:type="dxa"/>
            <w:shd w:val="clear" w:color="auto" w:fill="auto"/>
          </w:tcPr>
          <w:p w:rsidR="003F29C0" w:rsidRPr="003F29C0" w:rsidRDefault="00DE2D7C" w:rsidP="00016751">
            <w:pPr>
              <w:pStyle w:val="30"/>
              <w:shd w:val="clear" w:color="auto" w:fill="auto"/>
              <w:spacing w:before="273" w:line="280" w:lineRule="exact"/>
              <w:jc w:val="both"/>
              <w:rPr>
                <w:sz w:val="24"/>
                <w:szCs w:val="24"/>
                <w:lang w:val="uk-UA"/>
              </w:rPr>
            </w:pPr>
            <w:r>
              <w:rPr>
                <w:sz w:val="24"/>
                <w:szCs w:val="24"/>
                <w:lang w:val="uk-UA"/>
              </w:rPr>
              <w:t>6</w:t>
            </w:r>
            <w:r w:rsidR="003F29C0" w:rsidRPr="003F29C0">
              <w:rPr>
                <w:sz w:val="24"/>
                <w:szCs w:val="24"/>
                <w:lang w:val="uk-UA"/>
              </w:rPr>
              <w:t> 000,00</w:t>
            </w:r>
          </w:p>
        </w:tc>
      </w:tr>
      <w:tr w:rsidR="003F29C0" w:rsidTr="003F29C0">
        <w:tc>
          <w:tcPr>
            <w:tcW w:w="1933" w:type="dxa"/>
            <w:shd w:val="clear" w:color="auto" w:fill="auto"/>
            <w:vAlign w:val="bottom"/>
          </w:tcPr>
          <w:p w:rsidR="003F29C0" w:rsidRPr="001059FC" w:rsidRDefault="003F29C0" w:rsidP="00016751">
            <w:pPr>
              <w:pStyle w:val="22"/>
              <w:shd w:val="clear" w:color="auto" w:fill="auto"/>
              <w:spacing w:line="220" w:lineRule="exact"/>
              <w:ind w:firstLine="0"/>
              <w:jc w:val="both"/>
            </w:pPr>
            <w:r w:rsidRPr="008C263D">
              <w:rPr>
                <w:rStyle w:val="211pt0"/>
              </w:rPr>
              <w:t>державний бюджет</w:t>
            </w:r>
          </w:p>
        </w:tc>
        <w:tc>
          <w:tcPr>
            <w:tcW w:w="2995" w:type="dxa"/>
            <w:shd w:val="clear" w:color="auto" w:fill="auto"/>
          </w:tcPr>
          <w:p w:rsidR="003F29C0" w:rsidRPr="003F29C0" w:rsidRDefault="003F29C0" w:rsidP="00016751">
            <w:pPr>
              <w:pStyle w:val="30"/>
              <w:shd w:val="clear" w:color="auto" w:fill="auto"/>
              <w:spacing w:before="273" w:line="280" w:lineRule="exact"/>
              <w:jc w:val="both"/>
              <w:rPr>
                <w:sz w:val="24"/>
                <w:szCs w:val="24"/>
                <w:lang w:val="uk-UA"/>
              </w:rPr>
            </w:pPr>
            <w:r w:rsidRPr="003F29C0">
              <w:rPr>
                <w:sz w:val="24"/>
                <w:szCs w:val="24"/>
                <w:lang w:val="uk-UA"/>
              </w:rPr>
              <w:t>0</w:t>
            </w:r>
          </w:p>
        </w:tc>
        <w:tc>
          <w:tcPr>
            <w:tcW w:w="2693" w:type="dxa"/>
            <w:shd w:val="clear" w:color="auto" w:fill="auto"/>
          </w:tcPr>
          <w:p w:rsidR="003F29C0" w:rsidRPr="003F29C0" w:rsidRDefault="003F29C0" w:rsidP="00016751">
            <w:pPr>
              <w:pStyle w:val="30"/>
              <w:shd w:val="clear" w:color="auto" w:fill="auto"/>
              <w:spacing w:before="273" w:line="280" w:lineRule="exact"/>
              <w:jc w:val="both"/>
              <w:rPr>
                <w:sz w:val="24"/>
                <w:szCs w:val="24"/>
                <w:lang w:val="uk-UA"/>
              </w:rPr>
            </w:pPr>
          </w:p>
        </w:tc>
        <w:tc>
          <w:tcPr>
            <w:tcW w:w="2410" w:type="dxa"/>
            <w:shd w:val="clear" w:color="auto" w:fill="auto"/>
          </w:tcPr>
          <w:p w:rsidR="003F29C0" w:rsidRPr="003F29C0" w:rsidRDefault="003F29C0" w:rsidP="00016751">
            <w:pPr>
              <w:pStyle w:val="30"/>
              <w:shd w:val="clear" w:color="auto" w:fill="auto"/>
              <w:spacing w:before="273" w:line="280" w:lineRule="exact"/>
              <w:jc w:val="both"/>
              <w:rPr>
                <w:sz w:val="24"/>
                <w:szCs w:val="24"/>
                <w:lang w:val="uk-UA"/>
              </w:rPr>
            </w:pPr>
          </w:p>
        </w:tc>
        <w:tc>
          <w:tcPr>
            <w:tcW w:w="3118" w:type="dxa"/>
            <w:shd w:val="clear" w:color="auto" w:fill="auto"/>
          </w:tcPr>
          <w:p w:rsidR="003F29C0" w:rsidRPr="003F29C0" w:rsidRDefault="003F29C0" w:rsidP="00016751">
            <w:pPr>
              <w:pStyle w:val="30"/>
              <w:shd w:val="clear" w:color="auto" w:fill="auto"/>
              <w:spacing w:before="273" w:line="280" w:lineRule="exact"/>
              <w:jc w:val="both"/>
              <w:rPr>
                <w:sz w:val="24"/>
                <w:szCs w:val="24"/>
                <w:lang w:val="uk-UA"/>
              </w:rPr>
            </w:pPr>
            <w:r w:rsidRPr="003F29C0">
              <w:rPr>
                <w:sz w:val="24"/>
                <w:szCs w:val="24"/>
                <w:lang w:val="uk-UA"/>
              </w:rPr>
              <w:t>0</w:t>
            </w:r>
          </w:p>
        </w:tc>
      </w:tr>
      <w:tr w:rsidR="003F29C0" w:rsidRPr="008C263D" w:rsidTr="003F29C0">
        <w:tc>
          <w:tcPr>
            <w:tcW w:w="1933" w:type="dxa"/>
            <w:shd w:val="clear" w:color="auto" w:fill="auto"/>
          </w:tcPr>
          <w:p w:rsidR="003F29C0" w:rsidRPr="001059FC" w:rsidRDefault="003F29C0" w:rsidP="003F29C0">
            <w:pPr>
              <w:pStyle w:val="22"/>
              <w:shd w:val="clear" w:color="auto" w:fill="auto"/>
              <w:spacing w:line="220" w:lineRule="exact"/>
              <w:ind w:firstLine="0"/>
              <w:jc w:val="both"/>
            </w:pPr>
            <w:r w:rsidRPr="008C263D">
              <w:rPr>
                <w:rStyle w:val="211pt0"/>
              </w:rPr>
              <w:t>сільський  бюджет</w:t>
            </w:r>
          </w:p>
        </w:tc>
        <w:tc>
          <w:tcPr>
            <w:tcW w:w="2995" w:type="dxa"/>
            <w:shd w:val="clear" w:color="auto" w:fill="auto"/>
          </w:tcPr>
          <w:p w:rsidR="003F29C0" w:rsidRPr="003F29C0" w:rsidRDefault="003F29C0" w:rsidP="003F29C0">
            <w:pPr>
              <w:pStyle w:val="30"/>
              <w:shd w:val="clear" w:color="auto" w:fill="auto"/>
              <w:spacing w:before="273" w:line="280" w:lineRule="exact"/>
              <w:jc w:val="both"/>
              <w:rPr>
                <w:sz w:val="24"/>
                <w:szCs w:val="24"/>
                <w:lang w:val="uk-UA"/>
              </w:rPr>
            </w:pPr>
            <w:r w:rsidRPr="003F29C0">
              <w:rPr>
                <w:sz w:val="24"/>
                <w:szCs w:val="24"/>
                <w:lang w:val="uk-UA"/>
              </w:rPr>
              <w:t>6 000,00</w:t>
            </w:r>
          </w:p>
        </w:tc>
        <w:tc>
          <w:tcPr>
            <w:tcW w:w="2693" w:type="dxa"/>
            <w:shd w:val="clear" w:color="auto" w:fill="auto"/>
          </w:tcPr>
          <w:p w:rsidR="003F29C0" w:rsidRPr="003F29C0" w:rsidRDefault="003F29C0" w:rsidP="003F29C0">
            <w:pPr>
              <w:pStyle w:val="30"/>
              <w:shd w:val="clear" w:color="auto" w:fill="auto"/>
              <w:spacing w:before="273" w:line="280" w:lineRule="exact"/>
              <w:jc w:val="both"/>
              <w:rPr>
                <w:sz w:val="24"/>
                <w:szCs w:val="24"/>
                <w:lang w:val="uk-UA"/>
              </w:rPr>
            </w:pPr>
          </w:p>
        </w:tc>
        <w:tc>
          <w:tcPr>
            <w:tcW w:w="2410" w:type="dxa"/>
            <w:shd w:val="clear" w:color="auto" w:fill="auto"/>
          </w:tcPr>
          <w:p w:rsidR="003F29C0" w:rsidRPr="003F29C0" w:rsidRDefault="003F29C0" w:rsidP="003F29C0">
            <w:pPr>
              <w:pStyle w:val="30"/>
              <w:shd w:val="clear" w:color="auto" w:fill="auto"/>
              <w:spacing w:before="273" w:line="280" w:lineRule="exact"/>
              <w:jc w:val="both"/>
              <w:rPr>
                <w:sz w:val="24"/>
                <w:szCs w:val="24"/>
                <w:lang w:val="uk-UA"/>
              </w:rPr>
            </w:pPr>
          </w:p>
        </w:tc>
        <w:tc>
          <w:tcPr>
            <w:tcW w:w="3118" w:type="dxa"/>
            <w:shd w:val="clear" w:color="auto" w:fill="auto"/>
          </w:tcPr>
          <w:p w:rsidR="003F29C0" w:rsidRPr="003F29C0" w:rsidRDefault="00DE2D7C" w:rsidP="003F29C0">
            <w:pPr>
              <w:pStyle w:val="30"/>
              <w:shd w:val="clear" w:color="auto" w:fill="auto"/>
              <w:spacing w:before="273" w:line="280" w:lineRule="exact"/>
              <w:jc w:val="both"/>
              <w:rPr>
                <w:sz w:val="24"/>
                <w:szCs w:val="24"/>
                <w:lang w:val="uk-UA"/>
              </w:rPr>
            </w:pPr>
            <w:r>
              <w:rPr>
                <w:sz w:val="24"/>
                <w:szCs w:val="24"/>
                <w:lang w:val="uk-UA"/>
              </w:rPr>
              <w:t>6</w:t>
            </w:r>
            <w:r w:rsidR="003F29C0" w:rsidRPr="003F29C0">
              <w:rPr>
                <w:sz w:val="24"/>
                <w:szCs w:val="24"/>
                <w:lang w:val="uk-UA"/>
              </w:rPr>
              <w:t> 000,00</w:t>
            </w:r>
          </w:p>
        </w:tc>
      </w:tr>
      <w:tr w:rsidR="003F29C0" w:rsidTr="003F29C0">
        <w:tc>
          <w:tcPr>
            <w:tcW w:w="1933" w:type="dxa"/>
            <w:shd w:val="clear" w:color="auto" w:fill="auto"/>
          </w:tcPr>
          <w:p w:rsidR="003F29C0" w:rsidRPr="001059FC" w:rsidRDefault="003F29C0" w:rsidP="00016751">
            <w:pPr>
              <w:pStyle w:val="22"/>
              <w:shd w:val="clear" w:color="auto" w:fill="auto"/>
              <w:spacing w:line="278" w:lineRule="exact"/>
              <w:ind w:firstLine="0"/>
              <w:jc w:val="both"/>
            </w:pPr>
            <w:r w:rsidRPr="008C263D">
              <w:rPr>
                <w:rStyle w:val="211pt0"/>
              </w:rPr>
              <w:t>кошти небюджетних</w:t>
            </w:r>
            <w:r w:rsidRPr="008C263D">
              <w:rPr>
                <w:rStyle w:val="211pt0"/>
              </w:rPr>
              <w:br/>
              <w:t>джерел</w:t>
            </w:r>
          </w:p>
          <w:p w:rsidR="003F29C0" w:rsidRPr="001059FC" w:rsidRDefault="003F29C0" w:rsidP="00016751">
            <w:pPr>
              <w:pStyle w:val="22"/>
              <w:shd w:val="clear" w:color="auto" w:fill="auto"/>
              <w:spacing w:line="278" w:lineRule="exact"/>
              <w:ind w:firstLine="0"/>
              <w:jc w:val="both"/>
            </w:pPr>
          </w:p>
        </w:tc>
        <w:tc>
          <w:tcPr>
            <w:tcW w:w="2995" w:type="dxa"/>
            <w:shd w:val="clear" w:color="auto" w:fill="auto"/>
          </w:tcPr>
          <w:p w:rsidR="003F29C0" w:rsidRPr="003F29C0" w:rsidRDefault="003F29C0" w:rsidP="00016751">
            <w:pPr>
              <w:pStyle w:val="30"/>
              <w:shd w:val="clear" w:color="auto" w:fill="auto"/>
              <w:spacing w:before="273" w:line="280" w:lineRule="exact"/>
              <w:jc w:val="both"/>
              <w:rPr>
                <w:sz w:val="24"/>
                <w:szCs w:val="24"/>
                <w:lang w:val="uk-UA"/>
              </w:rPr>
            </w:pPr>
            <w:r w:rsidRPr="003F29C0">
              <w:rPr>
                <w:sz w:val="24"/>
                <w:szCs w:val="24"/>
                <w:lang w:val="uk-UA"/>
              </w:rPr>
              <w:t>0</w:t>
            </w:r>
          </w:p>
        </w:tc>
        <w:tc>
          <w:tcPr>
            <w:tcW w:w="2693" w:type="dxa"/>
            <w:shd w:val="clear" w:color="auto" w:fill="auto"/>
          </w:tcPr>
          <w:p w:rsidR="003F29C0" w:rsidRPr="003F29C0" w:rsidRDefault="003F29C0" w:rsidP="00016751">
            <w:pPr>
              <w:pStyle w:val="30"/>
              <w:shd w:val="clear" w:color="auto" w:fill="auto"/>
              <w:spacing w:before="273" w:line="280" w:lineRule="exact"/>
              <w:jc w:val="both"/>
              <w:rPr>
                <w:sz w:val="24"/>
                <w:szCs w:val="24"/>
                <w:lang w:val="uk-UA"/>
              </w:rPr>
            </w:pPr>
          </w:p>
        </w:tc>
        <w:tc>
          <w:tcPr>
            <w:tcW w:w="2410" w:type="dxa"/>
            <w:shd w:val="clear" w:color="auto" w:fill="auto"/>
          </w:tcPr>
          <w:p w:rsidR="003F29C0" w:rsidRPr="003F29C0" w:rsidRDefault="003F29C0" w:rsidP="00016751">
            <w:pPr>
              <w:pStyle w:val="30"/>
              <w:shd w:val="clear" w:color="auto" w:fill="auto"/>
              <w:spacing w:before="273" w:line="280" w:lineRule="exact"/>
              <w:jc w:val="both"/>
              <w:rPr>
                <w:sz w:val="24"/>
                <w:szCs w:val="24"/>
                <w:lang w:val="uk-UA"/>
              </w:rPr>
            </w:pPr>
          </w:p>
        </w:tc>
        <w:tc>
          <w:tcPr>
            <w:tcW w:w="3118" w:type="dxa"/>
            <w:shd w:val="clear" w:color="auto" w:fill="auto"/>
          </w:tcPr>
          <w:p w:rsidR="003F29C0" w:rsidRPr="003F29C0" w:rsidRDefault="003F29C0" w:rsidP="00016751">
            <w:pPr>
              <w:pStyle w:val="30"/>
              <w:shd w:val="clear" w:color="auto" w:fill="auto"/>
              <w:spacing w:before="273" w:line="280" w:lineRule="exact"/>
              <w:jc w:val="both"/>
              <w:rPr>
                <w:sz w:val="24"/>
                <w:szCs w:val="24"/>
                <w:lang w:val="uk-UA"/>
              </w:rPr>
            </w:pPr>
            <w:r w:rsidRPr="003F29C0">
              <w:rPr>
                <w:sz w:val="24"/>
                <w:szCs w:val="24"/>
                <w:lang w:val="uk-UA"/>
              </w:rPr>
              <w:t>0</w:t>
            </w:r>
          </w:p>
        </w:tc>
      </w:tr>
    </w:tbl>
    <w:p w:rsidR="008C15FF" w:rsidRPr="008C15FF" w:rsidRDefault="008C15FF" w:rsidP="008C15FF">
      <w:pPr>
        <w:spacing w:after="0" w:line="240" w:lineRule="auto"/>
        <w:jc w:val="center"/>
        <w:rPr>
          <w:rFonts w:ascii="Times New Roman" w:eastAsia="Times New Roman" w:hAnsi="Times New Roman"/>
          <w:bCs/>
          <w:color w:val="000000"/>
          <w:sz w:val="24"/>
          <w:szCs w:val="24"/>
          <w:lang w:val="uk-UA" w:eastAsia="ru-RU"/>
        </w:rPr>
      </w:pPr>
    </w:p>
    <w:p w:rsidR="008C15FF" w:rsidRPr="008C15FF" w:rsidRDefault="003725CF" w:rsidP="003725CF">
      <w:pPr>
        <w:pStyle w:val="a5"/>
        <w:tabs>
          <w:tab w:val="left" w:pos="0"/>
        </w:tabs>
        <w:spacing w:after="5" w:line="259" w:lineRule="auto"/>
        <w:ind w:left="0"/>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    </w:t>
      </w:r>
      <w:r w:rsidR="008C15FF" w:rsidRPr="008C15FF">
        <w:rPr>
          <w:rFonts w:ascii="Times New Roman" w:eastAsia="Times New Roman" w:hAnsi="Times New Roman"/>
          <w:bCs/>
          <w:color w:val="000000"/>
          <w:sz w:val="28"/>
          <w:szCs w:val="28"/>
          <w:lang w:eastAsia="ru-RU"/>
        </w:rPr>
        <w:t xml:space="preserve">  </w:t>
      </w:r>
      <w:r w:rsidRPr="005A23B9">
        <w:rPr>
          <w:rFonts w:ascii="Times New Roman" w:hAnsi="Times New Roman"/>
          <w:b/>
          <w:sz w:val="28"/>
          <w:szCs w:val="28"/>
          <w:lang w:val="uk-UA"/>
        </w:rPr>
        <w:t>Сільський голова</w:t>
      </w:r>
      <w:r w:rsidRPr="005A23B9">
        <w:rPr>
          <w:rFonts w:ascii="Times New Roman" w:hAnsi="Times New Roman"/>
          <w:b/>
          <w:sz w:val="28"/>
          <w:szCs w:val="28"/>
          <w:lang w:val="uk-UA"/>
        </w:rPr>
        <w:tab/>
      </w:r>
      <w:r>
        <w:rPr>
          <w:rFonts w:ascii="Times New Roman" w:hAnsi="Times New Roman"/>
          <w:b/>
          <w:sz w:val="28"/>
          <w:szCs w:val="28"/>
          <w:lang w:val="uk-UA"/>
        </w:rPr>
        <w:t xml:space="preserve">                  </w:t>
      </w:r>
      <w:r>
        <w:rPr>
          <w:rFonts w:ascii="Times New Roman" w:hAnsi="Times New Roman"/>
          <w:b/>
          <w:sz w:val="28"/>
          <w:szCs w:val="28"/>
          <w:lang w:val="uk-UA"/>
        </w:rPr>
        <w:t xml:space="preserve">      </w:t>
      </w:r>
      <w:r>
        <w:rPr>
          <w:rFonts w:ascii="Times New Roman" w:hAnsi="Times New Roman"/>
          <w:b/>
          <w:sz w:val="28"/>
          <w:szCs w:val="28"/>
          <w:lang w:val="uk-UA"/>
        </w:rPr>
        <w:t xml:space="preserve">                                                                             </w:t>
      </w:r>
      <w:r>
        <w:rPr>
          <w:rFonts w:ascii="Times New Roman" w:hAnsi="Times New Roman"/>
          <w:b/>
          <w:sz w:val="28"/>
          <w:szCs w:val="28"/>
          <w:lang w:val="uk-UA"/>
        </w:rPr>
        <w:t xml:space="preserve">       </w:t>
      </w:r>
      <w:r w:rsidRPr="005A23B9">
        <w:rPr>
          <w:rFonts w:ascii="Times New Roman" w:hAnsi="Times New Roman"/>
          <w:b/>
          <w:sz w:val="28"/>
          <w:szCs w:val="28"/>
          <w:lang w:val="uk-UA"/>
        </w:rPr>
        <w:t>Наталія КРУПИЦЯ</w:t>
      </w:r>
    </w:p>
    <w:p w:rsidR="00016751" w:rsidRDefault="00016751" w:rsidP="00F10B35">
      <w:pPr>
        <w:spacing w:after="0" w:line="240" w:lineRule="auto"/>
        <w:ind w:left="5529"/>
        <w:rPr>
          <w:rFonts w:ascii="Times New Roman" w:eastAsia="Times New Roman" w:hAnsi="Times New Roman"/>
          <w:bCs/>
          <w:color w:val="000000"/>
          <w:sz w:val="28"/>
          <w:szCs w:val="28"/>
          <w:lang w:val="uk-UA" w:eastAsia="ru-RU"/>
        </w:rPr>
        <w:sectPr w:rsidR="00016751" w:rsidSect="00B07B19">
          <w:footerReference w:type="even" r:id="rId11"/>
          <w:footerReference w:type="default" r:id="rId12"/>
          <w:pgSz w:w="16838" w:h="11906" w:orient="landscape"/>
          <w:pgMar w:top="1418" w:right="851" w:bottom="748" w:left="851" w:header="709" w:footer="709" w:gutter="0"/>
          <w:cols w:space="708"/>
          <w:docGrid w:linePitch="360"/>
        </w:sectPr>
      </w:pPr>
    </w:p>
    <w:p w:rsidR="003F29C0" w:rsidRPr="008C15FF" w:rsidRDefault="00E7071B" w:rsidP="00016751">
      <w:pPr>
        <w:spacing w:after="0" w:line="240" w:lineRule="auto"/>
        <w:ind w:left="6521"/>
        <w:rPr>
          <w:rFonts w:ascii="Times New Roman" w:hAnsi="Times New Roman"/>
          <w:sz w:val="24"/>
          <w:szCs w:val="24"/>
          <w:lang w:val="uk-UA"/>
        </w:rPr>
      </w:pPr>
      <w:r>
        <w:rPr>
          <w:rFonts w:ascii="Times New Roman" w:eastAsia="Times New Roman" w:hAnsi="Times New Roman"/>
          <w:bCs/>
          <w:color w:val="000000"/>
          <w:sz w:val="28"/>
          <w:szCs w:val="28"/>
          <w:lang w:val="uk-UA" w:eastAsia="ru-RU"/>
        </w:rPr>
        <w:lastRenderedPageBreak/>
        <w:t xml:space="preserve">                                                                        </w:t>
      </w:r>
      <w:r>
        <w:rPr>
          <w:rFonts w:ascii="Times New Roman" w:hAnsi="Times New Roman"/>
          <w:sz w:val="24"/>
          <w:szCs w:val="24"/>
          <w:lang w:val="uk-UA"/>
        </w:rPr>
        <w:t xml:space="preserve">             </w:t>
      </w:r>
      <w:r w:rsidRPr="008C15FF">
        <w:rPr>
          <w:rFonts w:ascii="Times New Roman" w:hAnsi="Times New Roman"/>
          <w:sz w:val="24"/>
          <w:szCs w:val="24"/>
          <w:lang w:val="uk-UA"/>
        </w:rPr>
        <w:t xml:space="preserve">      </w:t>
      </w:r>
      <w:r w:rsidR="003F29C0" w:rsidRPr="008C15FF">
        <w:rPr>
          <w:rFonts w:ascii="Times New Roman" w:hAnsi="Times New Roman"/>
          <w:sz w:val="24"/>
          <w:szCs w:val="24"/>
          <w:lang w:val="uk-UA"/>
        </w:rPr>
        <w:t>Додаток</w:t>
      </w:r>
      <w:r w:rsidR="00F10B35">
        <w:rPr>
          <w:rFonts w:ascii="Times New Roman" w:hAnsi="Times New Roman"/>
          <w:sz w:val="24"/>
          <w:szCs w:val="24"/>
          <w:lang w:val="uk-UA"/>
        </w:rPr>
        <w:t xml:space="preserve"> 2</w:t>
      </w:r>
      <w:r w:rsidR="003F29C0" w:rsidRPr="008C15FF">
        <w:rPr>
          <w:rFonts w:ascii="Times New Roman" w:hAnsi="Times New Roman"/>
          <w:sz w:val="24"/>
          <w:szCs w:val="24"/>
          <w:lang w:val="uk-UA"/>
        </w:rPr>
        <w:t xml:space="preserve">  до рішення </w:t>
      </w:r>
    </w:p>
    <w:p w:rsidR="003F29C0" w:rsidRPr="008C15FF" w:rsidRDefault="003F29C0" w:rsidP="00016751">
      <w:pPr>
        <w:spacing w:after="0" w:line="240" w:lineRule="auto"/>
        <w:ind w:left="6521"/>
        <w:rPr>
          <w:rFonts w:ascii="Times New Roman" w:hAnsi="Times New Roman"/>
          <w:sz w:val="24"/>
          <w:szCs w:val="24"/>
          <w:lang w:val="uk-UA"/>
        </w:rPr>
      </w:pPr>
      <w:r w:rsidRPr="008C15FF">
        <w:rPr>
          <w:rFonts w:ascii="Times New Roman" w:hAnsi="Times New Roman"/>
          <w:sz w:val="24"/>
          <w:szCs w:val="24"/>
          <w:lang w:val="uk-UA"/>
        </w:rPr>
        <w:t xml:space="preserve">                                                                        </w:t>
      </w:r>
      <w:r w:rsidR="00F10B35">
        <w:rPr>
          <w:rFonts w:ascii="Times New Roman" w:hAnsi="Times New Roman"/>
          <w:sz w:val="24"/>
          <w:szCs w:val="24"/>
          <w:lang w:val="uk-UA"/>
        </w:rPr>
        <w:t xml:space="preserve">                               </w:t>
      </w:r>
      <w:r>
        <w:rPr>
          <w:rFonts w:ascii="Times New Roman" w:hAnsi="Times New Roman"/>
          <w:sz w:val="24"/>
          <w:szCs w:val="24"/>
          <w:lang w:val="uk-UA"/>
        </w:rPr>
        <w:t>Фонтанської</w:t>
      </w:r>
      <w:r w:rsidRPr="008C15FF">
        <w:rPr>
          <w:rFonts w:ascii="Times New Roman" w:hAnsi="Times New Roman"/>
          <w:sz w:val="24"/>
          <w:szCs w:val="24"/>
          <w:lang w:val="uk-UA"/>
        </w:rPr>
        <w:t xml:space="preserve"> сільської ради</w:t>
      </w:r>
    </w:p>
    <w:p w:rsidR="003F29C0" w:rsidRPr="003725CF" w:rsidRDefault="003F29C0" w:rsidP="00016751">
      <w:pPr>
        <w:shd w:val="clear" w:color="auto" w:fill="FFFFFF"/>
        <w:spacing w:after="0" w:line="240" w:lineRule="auto"/>
        <w:ind w:left="6521"/>
        <w:jc w:val="center"/>
        <w:textAlignment w:val="baseline"/>
        <w:rPr>
          <w:rFonts w:ascii="Times New Roman" w:eastAsia="Times New Roman" w:hAnsi="Times New Roman"/>
          <w:bCs/>
          <w:color w:val="000000"/>
          <w:sz w:val="24"/>
          <w:szCs w:val="24"/>
          <w:lang w:val="en-US" w:eastAsia="ru-RU"/>
        </w:rPr>
      </w:pPr>
      <w:r w:rsidRPr="008C15FF">
        <w:rPr>
          <w:rFonts w:ascii="Times New Roman" w:hAnsi="Times New Roman"/>
          <w:sz w:val="24"/>
          <w:szCs w:val="24"/>
          <w:lang w:val="uk-UA"/>
        </w:rPr>
        <w:t xml:space="preserve">                                                                </w:t>
      </w:r>
      <w:r w:rsidR="00016751">
        <w:rPr>
          <w:rFonts w:ascii="Times New Roman" w:hAnsi="Times New Roman"/>
          <w:sz w:val="24"/>
          <w:szCs w:val="24"/>
          <w:lang w:val="uk-UA"/>
        </w:rPr>
        <w:t xml:space="preserve">       </w:t>
      </w:r>
      <w:r w:rsidR="003725CF">
        <w:rPr>
          <w:rFonts w:ascii="Times New Roman" w:hAnsi="Times New Roman"/>
          <w:sz w:val="24"/>
          <w:szCs w:val="24"/>
          <w:lang w:val="uk-UA"/>
        </w:rPr>
        <w:t xml:space="preserve">Від 20.12.2023 </w:t>
      </w:r>
      <w:r w:rsidRPr="008C15FF">
        <w:rPr>
          <w:rFonts w:ascii="Times New Roman" w:eastAsia="Times New Roman" w:hAnsi="Times New Roman"/>
          <w:bCs/>
          <w:color w:val="000000"/>
          <w:sz w:val="24"/>
          <w:szCs w:val="24"/>
          <w:lang w:val="uk-UA" w:eastAsia="ru-RU"/>
        </w:rPr>
        <w:t>№</w:t>
      </w:r>
      <w:r w:rsidR="003725CF">
        <w:rPr>
          <w:rFonts w:ascii="Times New Roman" w:eastAsia="Times New Roman" w:hAnsi="Times New Roman"/>
          <w:bCs/>
          <w:color w:val="000000"/>
          <w:sz w:val="24"/>
          <w:szCs w:val="24"/>
          <w:lang w:val="uk-UA" w:eastAsia="ru-RU"/>
        </w:rPr>
        <w:t>1808-</w:t>
      </w:r>
      <w:r w:rsidR="003725CF">
        <w:rPr>
          <w:rFonts w:ascii="Times New Roman" w:eastAsia="Times New Roman" w:hAnsi="Times New Roman"/>
          <w:bCs/>
          <w:color w:val="000000"/>
          <w:sz w:val="24"/>
          <w:szCs w:val="24"/>
          <w:lang w:val="en-US" w:eastAsia="ru-RU"/>
        </w:rPr>
        <w:t>VIII</w:t>
      </w:r>
    </w:p>
    <w:p w:rsidR="00016751" w:rsidRDefault="00016751" w:rsidP="008C15FF">
      <w:pPr>
        <w:widowControl w:val="0"/>
        <w:shd w:val="clear" w:color="auto" w:fill="FFFFFF"/>
        <w:autoSpaceDE w:val="0"/>
        <w:autoSpaceDN w:val="0"/>
        <w:adjustRightInd w:val="0"/>
        <w:spacing w:after="0" w:line="322" w:lineRule="exact"/>
        <w:ind w:right="5" w:firstLine="414"/>
        <w:jc w:val="center"/>
        <w:rPr>
          <w:rFonts w:ascii="Times New Roman" w:eastAsia="Times New Roman" w:hAnsi="Times New Roman"/>
          <w:b/>
          <w:sz w:val="28"/>
          <w:szCs w:val="28"/>
          <w:lang w:val="uk-UA" w:eastAsia="ru-RU"/>
        </w:rPr>
      </w:pPr>
    </w:p>
    <w:p w:rsidR="008C15FF" w:rsidRPr="008C15FF" w:rsidRDefault="008C15FF" w:rsidP="008C15FF">
      <w:pPr>
        <w:widowControl w:val="0"/>
        <w:shd w:val="clear" w:color="auto" w:fill="FFFFFF"/>
        <w:autoSpaceDE w:val="0"/>
        <w:autoSpaceDN w:val="0"/>
        <w:adjustRightInd w:val="0"/>
        <w:spacing w:after="0" w:line="322" w:lineRule="exact"/>
        <w:ind w:right="5" w:firstLine="414"/>
        <w:jc w:val="center"/>
        <w:rPr>
          <w:rFonts w:ascii="Times New Roman" w:eastAsia="Times New Roman" w:hAnsi="Times New Roman"/>
          <w:b/>
          <w:sz w:val="28"/>
          <w:szCs w:val="28"/>
          <w:lang w:val="uk-UA" w:eastAsia="ru-RU"/>
        </w:rPr>
      </w:pPr>
      <w:r w:rsidRPr="008C15FF">
        <w:rPr>
          <w:rFonts w:ascii="Times New Roman" w:eastAsia="Times New Roman" w:hAnsi="Times New Roman"/>
          <w:b/>
          <w:sz w:val="28"/>
          <w:szCs w:val="28"/>
          <w:lang w:val="uk-UA" w:eastAsia="ru-RU"/>
        </w:rPr>
        <w:t>Порядок</w:t>
      </w:r>
    </w:p>
    <w:p w:rsidR="008C15FF" w:rsidRPr="008C15FF" w:rsidRDefault="008C15FF" w:rsidP="008C15FF">
      <w:pPr>
        <w:widowControl w:val="0"/>
        <w:shd w:val="clear" w:color="auto" w:fill="FFFFFF"/>
        <w:autoSpaceDE w:val="0"/>
        <w:autoSpaceDN w:val="0"/>
        <w:adjustRightInd w:val="0"/>
        <w:spacing w:after="0" w:line="322" w:lineRule="exact"/>
        <w:ind w:right="5" w:firstLine="414"/>
        <w:jc w:val="center"/>
        <w:rPr>
          <w:rFonts w:ascii="Times New Roman" w:eastAsia="Times New Roman" w:hAnsi="Times New Roman"/>
          <w:b/>
          <w:sz w:val="28"/>
          <w:szCs w:val="28"/>
          <w:lang w:val="uk-UA" w:eastAsia="ru-RU"/>
        </w:rPr>
      </w:pPr>
      <w:r w:rsidRPr="008C15FF">
        <w:rPr>
          <w:rFonts w:ascii="Times New Roman" w:eastAsia="Times New Roman" w:hAnsi="Times New Roman"/>
          <w:b/>
          <w:sz w:val="28"/>
          <w:szCs w:val="28"/>
          <w:lang w:val="uk-UA" w:eastAsia="ru-RU"/>
        </w:rPr>
        <w:t xml:space="preserve">відшкодування витрат на надання пільг за послуги зв'язку окремим категорій громадян </w:t>
      </w:r>
      <w:r w:rsidR="00F10B35">
        <w:rPr>
          <w:rFonts w:ascii="Times New Roman" w:eastAsia="Times New Roman" w:hAnsi="Times New Roman"/>
          <w:b/>
          <w:sz w:val="28"/>
          <w:szCs w:val="28"/>
          <w:lang w:val="uk-UA" w:eastAsia="ru-RU"/>
        </w:rPr>
        <w:t>Фонтансь</w:t>
      </w:r>
      <w:r w:rsidRPr="008C15FF">
        <w:rPr>
          <w:rFonts w:ascii="Times New Roman" w:eastAsia="Times New Roman" w:hAnsi="Times New Roman"/>
          <w:b/>
          <w:sz w:val="28"/>
          <w:szCs w:val="28"/>
          <w:lang w:val="uk-UA" w:eastAsia="ru-RU"/>
        </w:rPr>
        <w:t>кої сільської р</w:t>
      </w:r>
      <w:r w:rsidR="00F10B35">
        <w:rPr>
          <w:rFonts w:ascii="Times New Roman" w:eastAsia="Times New Roman" w:hAnsi="Times New Roman"/>
          <w:b/>
          <w:sz w:val="28"/>
          <w:szCs w:val="28"/>
          <w:lang w:val="uk-UA" w:eastAsia="ru-RU"/>
        </w:rPr>
        <w:t>ади  на 2024</w:t>
      </w:r>
      <w:r w:rsidRPr="008C15FF">
        <w:rPr>
          <w:rFonts w:ascii="Times New Roman" w:eastAsia="Times New Roman" w:hAnsi="Times New Roman"/>
          <w:b/>
          <w:sz w:val="28"/>
          <w:szCs w:val="28"/>
          <w:lang w:val="uk-UA" w:eastAsia="ru-RU"/>
        </w:rPr>
        <w:t>-202</w:t>
      </w:r>
      <w:r w:rsidR="00F10B35">
        <w:rPr>
          <w:rFonts w:ascii="Times New Roman" w:eastAsia="Times New Roman" w:hAnsi="Times New Roman"/>
          <w:b/>
          <w:sz w:val="28"/>
          <w:szCs w:val="28"/>
          <w:lang w:val="uk-UA" w:eastAsia="ru-RU"/>
        </w:rPr>
        <w:t>6</w:t>
      </w:r>
      <w:r w:rsidRPr="008C15FF">
        <w:rPr>
          <w:rFonts w:ascii="Times New Roman" w:eastAsia="Times New Roman" w:hAnsi="Times New Roman"/>
          <w:b/>
          <w:sz w:val="28"/>
          <w:szCs w:val="28"/>
          <w:lang w:val="uk-UA" w:eastAsia="ru-RU"/>
        </w:rPr>
        <w:t xml:space="preserve"> роки</w:t>
      </w:r>
    </w:p>
    <w:p w:rsidR="008C15FF" w:rsidRPr="008C15FF" w:rsidRDefault="008C15FF" w:rsidP="008C15FF">
      <w:pPr>
        <w:widowControl w:val="0"/>
        <w:shd w:val="clear" w:color="auto" w:fill="FFFFFF"/>
        <w:autoSpaceDE w:val="0"/>
        <w:autoSpaceDN w:val="0"/>
        <w:adjustRightInd w:val="0"/>
        <w:spacing w:after="0" w:line="322" w:lineRule="exact"/>
        <w:ind w:right="5" w:firstLine="414"/>
        <w:jc w:val="center"/>
        <w:rPr>
          <w:rFonts w:ascii="Times New Roman" w:eastAsia="Times New Roman" w:hAnsi="Times New Roman"/>
          <w:b/>
          <w:sz w:val="28"/>
          <w:szCs w:val="28"/>
          <w:lang w:val="uk-UA" w:eastAsia="ru-RU"/>
        </w:rPr>
      </w:pPr>
    </w:p>
    <w:p w:rsidR="008C15FF" w:rsidRPr="008C15FF" w:rsidRDefault="008C15FF" w:rsidP="008C15FF">
      <w:pPr>
        <w:spacing w:after="0"/>
        <w:jc w:val="center"/>
        <w:rPr>
          <w:rFonts w:ascii="Times New Roman" w:hAnsi="Times New Roman"/>
          <w:b/>
          <w:sz w:val="28"/>
          <w:szCs w:val="28"/>
          <w:lang w:val="uk-UA"/>
        </w:rPr>
      </w:pPr>
      <w:r w:rsidRPr="008C15FF">
        <w:rPr>
          <w:rFonts w:ascii="Times New Roman" w:hAnsi="Times New Roman"/>
          <w:b/>
          <w:sz w:val="28"/>
          <w:szCs w:val="28"/>
          <w:lang w:val="uk-UA"/>
        </w:rPr>
        <w:t>I. Загальні положення</w:t>
      </w:r>
    </w:p>
    <w:p w:rsidR="008C15FF" w:rsidRPr="008C15FF" w:rsidRDefault="008C15FF" w:rsidP="008C15FF">
      <w:pPr>
        <w:ind w:firstLine="708"/>
        <w:jc w:val="both"/>
        <w:rPr>
          <w:rFonts w:ascii="Times New Roman" w:hAnsi="Times New Roman"/>
          <w:sz w:val="28"/>
          <w:szCs w:val="28"/>
          <w:lang w:val="uk-UA"/>
        </w:rPr>
      </w:pPr>
      <w:r w:rsidRPr="008C15FF">
        <w:rPr>
          <w:rFonts w:ascii="Times New Roman" w:hAnsi="Times New Roman"/>
          <w:sz w:val="28"/>
          <w:szCs w:val="28"/>
          <w:lang w:val="uk-UA"/>
        </w:rPr>
        <w:t>1.1. Порядок відшкодування витрат за надані пільги з послуг зв’язку та встановлення квартирних телефонів (далі - Порядок).</w:t>
      </w:r>
    </w:p>
    <w:p w:rsidR="008C15FF" w:rsidRPr="008C15FF" w:rsidRDefault="008C15FF" w:rsidP="008C15FF">
      <w:pPr>
        <w:ind w:firstLine="708"/>
        <w:jc w:val="both"/>
        <w:rPr>
          <w:rFonts w:ascii="Times New Roman" w:hAnsi="Times New Roman"/>
          <w:sz w:val="28"/>
          <w:szCs w:val="28"/>
          <w:lang w:val="uk-UA"/>
        </w:rPr>
      </w:pPr>
      <w:r w:rsidRPr="008C15FF">
        <w:rPr>
          <w:rFonts w:ascii="Times New Roman" w:hAnsi="Times New Roman"/>
          <w:sz w:val="28"/>
          <w:szCs w:val="28"/>
          <w:lang w:val="uk-UA"/>
        </w:rPr>
        <w:t xml:space="preserve">1.2. Терміни, наведені у цьому Порядку, вживаються у такому значенні: </w:t>
      </w:r>
    </w:p>
    <w:p w:rsidR="008C15FF" w:rsidRPr="008C15FF" w:rsidRDefault="008C15FF" w:rsidP="008C15FF">
      <w:pPr>
        <w:ind w:firstLine="708"/>
        <w:jc w:val="both"/>
        <w:rPr>
          <w:rFonts w:ascii="Times New Roman" w:hAnsi="Times New Roman"/>
          <w:sz w:val="28"/>
          <w:szCs w:val="28"/>
          <w:lang w:val="uk-UA"/>
        </w:rPr>
      </w:pPr>
      <w:r w:rsidRPr="008C15FF">
        <w:rPr>
          <w:rFonts w:ascii="Times New Roman" w:hAnsi="Times New Roman"/>
          <w:sz w:val="28"/>
          <w:szCs w:val="28"/>
          <w:lang w:val="uk-UA"/>
        </w:rPr>
        <w:t>пільговик – особа, яка відповідно до чинного законодавства має право на пільги з користування послугами місцевого телефонного зв’язку та встановлення квартирних телефонів;</w:t>
      </w:r>
    </w:p>
    <w:p w:rsidR="008C15FF" w:rsidRPr="008C15FF" w:rsidRDefault="008C15FF" w:rsidP="008C15FF">
      <w:pPr>
        <w:ind w:firstLine="708"/>
        <w:jc w:val="both"/>
        <w:rPr>
          <w:rFonts w:ascii="Times New Roman" w:hAnsi="Times New Roman"/>
          <w:sz w:val="28"/>
          <w:szCs w:val="28"/>
          <w:lang w:val="uk-UA"/>
        </w:rPr>
      </w:pPr>
      <w:r w:rsidRPr="008C15FF">
        <w:rPr>
          <w:rFonts w:ascii="Times New Roman" w:hAnsi="Times New Roman"/>
          <w:sz w:val="28"/>
          <w:szCs w:val="28"/>
          <w:lang w:val="uk-UA"/>
        </w:rPr>
        <w:t>місцевий телефонний зв'язок – це послуга, яка забезпечує доступ до телекомунікаційної мережі та надає користувачу можливість спілкуватись з особами, які знаходяться в тому ж місті (районі).</w:t>
      </w:r>
    </w:p>
    <w:p w:rsidR="008C15FF" w:rsidRPr="008C15FF" w:rsidRDefault="008C15FF" w:rsidP="008C15FF">
      <w:pPr>
        <w:jc w:val="center"/>
        <w:rPr>
          <w:rFonts w:ascii="Times New Roman" w:hAnsi="Times New Roman"/>
          <w:b/>
          <w:sz w:val="28"/>
          <w:szCs w:val="28"/>
          <w:lang w:val="uk-UA"/>
        </w:rPr>
      </w:pPr>
      <w:r w:rsidRPr="008C15FF">
        <w:rPr>
          <w:rFonts w:ascii="Times New Roman" w:hAnsi="Times New Roman"/>
          <w:b/>
          <w:sz w:val="28"/>
          <w:szCs w:val="28"/>
          <w:lang w:val="uk-UA"/>
        </w:rPr>
        <w:t>II. Порядок надання послуг</w:t>
      </w:r>
    </w:p>
    <w:p w:rsidR="008C15FF" w:rsidRPr="008C15FF" w:rsidRDefault="008C15FF" w:rsidP="008C15FF">
      <w:pPr>
        <w:ind w:firstLine="708"/>
        <w:jc w:val="both"/>
        <w:rPr>
          <w:rFonts w:ascii="Times New Roman" w:hAnsi="Times New Roman"/>
          <w:sz w:val="28"/>
          <w:szCs w:val="28"/>
          <w:lang w:val="uk-UA"/>
        </w:rPr>
      </w:pPr>
      <w:r w:rsidRPr="008C15FF">
        <w:rPr>
          <w:rFonts w:ascii="Times New Roman" w:hAnsi="Times New Roman"/>
          <w:sz w:val="28"/>
          <w:szCs w:val="28"/>
          <w:lang w:val="uk-UA"/>
        </w:rPr>
        <w:t xml:space="preserve">2.1. Згідно з чинним законодавством України, а саме: Законом України “Про статус ветеранів війни, гарантії їх соціального захисту”, Законом України “Про статус ветеранів військової служби і ветеранів органів внутрішніх справ та їх соціальний захист”, Законом України “Про статус та соціальний захист громадян, які постраждали внаслідок Чорнобильської катастрофи, Законом України “Про охорону дитинства”  визначено право на отримання пільг з послуг зв'язку таким категоріям громадян:  </w:t>
      </w:r>
    </w:p>
    <w:p w:rsidR="008C15FF" w:rsidRPr="008C15FF" w:rsidRDefault="008C15FF" w:rsidP="008C15FF">
      <w:pPr>
        <w:numPr>
          <w:ilvl w:val="0"/>
          <w:numId w:val="23"/>
        </w:numPr>
        <w:spacing w:after="0" w:line="240" w:lineRule="auto"/>
        <w:contextualSpacing/>
        <w:jc w:val="both"/>
        <w:rPr>
          <w:rFonts w:ascii="Times New Roman" w:hAnsi="Times New Roman"/>
          <w:sz w:val="28"/>
          <w:szCs w:val="28"/>
          <w:lang w:val="uk-UA"/>
        </w:rPr>
      </w:pPr>
      <w:r w:rsidRPr="008C15FF">
        <w:rPr>
          <w:rFonts w:ascii="Times New Roman" w:hAnsi="Times New Roman"/>
          <w:sz w:val="28"/>
          <w:szCs w:val="28"/>
          <w:lang w:val="uk-UA"/>
        </w:rPr>
        <w:t xml:space="preserve">інвалідам війни; </w:t>
      </w:r>
    </w:p>
    <w:p w:rsidR="008C15FF" w:rsidRPr="008C15FF" w:rsidRDefault="008C15FF" w:rsidP="008C15FF">
      <w:pPr>
        <w:numPr>
          <w:ilvl w:val="0"/>
          <w:numId w:val="23"/>
        </w:numPr>
        <w:spacing w:after="0" w:line="240" w:lineRule="auto"/>
        <w:contextualSpacing/>
        <w:jc w:val="both"/>
        <w:rPr>
          <w:rFonts w:ascii="Times New Roman" w:hAnsi="Times New Roman"/>
          <w:sz w:val="28"/>
          <w:szCs w:val="28"/>
          <w:lang w:val="uk-UA"/>
        </w:rPr>
      </w:pPr>
      <w:r w:rsidRPr="008C15FF">
        <w:rPr>
          <w:rFonts w:ascii="Times New Roman" w:hAnsi="Times New Roman"/>
          <w:sz w:val="28"/>
          <w:szCs w:val="28"/>
          <w:lang w:val="uk-UA"/>
        </w:rPr>
        <w:t>учасникам бойових дій;</w:t>
      </w:r>
    </w:p>
    <w:p w:rsidR="008C15FF" w:rsidRPr="008C15FF" w:rsidRDefault="008C15FF" w:rsidP="008C15FF">
      <w:pPr>
        <w:numPr>
          <w:ilvl w:val="0"/>
          <w:numId w:val="23"/>
        </w:numPr>
        <w:spacing w:after="0" w:line="240" w:lineRule="auto"/>
        <w:contextualSpacing/>
        <w:jc w:val="both"/>
        <w:rPr>
          <w:rFonts w:ascii="Times New Roman" w:hAnsi="Times New Roman"/>
          <w:sz w:val="28"/>
          <w:szCs w:val="28"/>
          <w:lang w:val="uk-UA"/>
        </w:rPr>
      </w:pPr>
      <w:r w:rsidRPr="008C15FF">
        <w:rPr>
          <w:rFonts w:ascii="Times New Roman" w:hAnsi="Times New Roman"/>
          <w:sz w:val="28"/>
          <w:szCs w:val="28"/>
          <w:lang w:val="uk-UA"/>
        </w:rPr>
        <w:t xml:space="preserve">учасникам війни; </w:t>
      </w:r>
    </w:p>
    <w:p w:rsidR="008C15FF" w:rsidRPr="008C15FF" w:rsidRDefault="008C15FF" w:rsidP="008C15FF">
      <w:pPr>
        <w:jc w:val="both"/>
        <w:rPr>
          <w:rFonts w:ascii="Times New Roman" w:hAnsi="Times New Roman"/>
          <w:sz w:val="28"/>
          <w:szCs w:val="28"/>
          <w:lang w:val="uk-UA"/>
        </w:rPr>
      </w:pPr>
      <w:r w:rsidRPr="008C15FF">
        <w:rPr>
          <w:rFonts w:ascii="Times New Roman" w:hAnsi="Times New Roman"/>
          <w:sz w:val="28"/>
          <w:szCs w:val="28"/>
          <w:lang w:val="uk-UA"/>
        </w:rPr>
        <w:t xml:space="preserve">особам, на яких поширюється чинність Закону України “Про статус ветеранів війни, гарантії їх соціального захисту”; </w:t>
      </w:r>
    </w:p>
    <w:p w:rsidR="008C15FF" w:rsidRPr="008C15FF" w:rsidRDefault="008C15FF" w:rsidP="008C15FF">
      <w:pPr>
        <w:numPr>
          <w:ilvl w:val="0"/>
          <w:numId w:val="24"/>
        </w:numPr>
        <w:spacing w:after="0" w:line="240" w:lineRule="auto"/>
        <w:contextualSpacing/>
        <w:jc w:val="both"/>
        <w:rPr>
          <w:rFonts w:ascii="Times New Roman" w:hAnsi="Times New Roman"/>
          <w:sz w:val="28"/>
          <w:szCs w:val="28"/>
          <w:lang w:val="uk-UA"/>
        </w:rPr>
      </w:pPr>
      <w:r w:rsidRPr="008C15FF">
        <w:rPr>
          <w:rFonts w:ascii="Times New Roman" w:hAnsi="Times New Roman"/>
          <w:sz w:val="28"/>
          <w:szCs w:val="28"/>
          <w:lang w:val="uk-UA"/>
        </w:rPr>
        <w:t>ветеранам військової служби;</w:t>
      </w:r>
    </w:p>
    <w:p w:rsidR="008C15FF" w:rsidRPr="008C15FF" w:rsidRDefault="008C15FF" w:rsidP="008C15FF">
      <w:pPr>
        <w:numPr>
          <w:ilvl w:val="0"/>
          <w:numId w:val="24"/>
        </w:numPr>
        <w:spacing w:after="0" w:line="240" w:lineRule="auto"/>
        <w:contextualSpacing/>
        <w:jc w:val="both"/>
        <w:rPr>
          <w:rFonts w:ascii="Times New Roman" w:hAnsi="Times New Roman"/>
          <w:sz w:val="28"/>
          <w:szCs w:val="28"/>
          <w:lang w:val="uk-UA"/>
        </w:rPr>
      </w:pPr>
      <w:r w:rsidRPr="008C15FF">
        <w:rPr>
          <w:rFonts w:ascii="Times New Roman" w:hAnsi="Times New Roman"/>
          <w:sz w:val="28"/>
          <w:szCs w:val="28"/>
          <w:lang w:val="uk-UA"/>
        </w:rPr>
        <w:t>ветеранам органів внутрішніх справ;</w:t>
      </w:r>
    </w:p>
    <w:p w:rsidR="008C15FF" w:rsidRPr="008C15FF" w:rsidRDefault="008C15FF" w:rsidP="008C15FF">
      <w:pPr>
        <w:numPr>
          <w:ilvl w:val="0"/>
          <w:numId w:val="24"/>
        </w:numPr>
        <w:spacing w:after="0" w:line="240" w:lineRule="auto"/>
        <w:contextualSpacing/>
        <w:jc w:val="both"/>
        <w:rPr>
          <w:rFonts w:ascii="Times New Roman" w:hAnsi="Times New Roman"/>
          <w:sz w:val="28"/>
          <w:szCs w:val="28"/>
          <w:lang w:val="uk-UA"/>
        </w:rPr>
      </w:pPr>
      <w:r w:rsidRPr="008C15FF">
        <w:rPr>
          <w:rFonts w:ascii="Times New Roman" w:hAnsi="Times New Roman"/>
          <w:sz w:val="28"/>
          <w:szCs w:val="28"/>
          <w:lang w:val="uk-UA"/>
        </w:rPr>
        <w:t xml:space="preserve">учасникам ліквідації наслідків аварії на ЧАЕС І - ІІ категорій; </w:t>
      </w:r>
    </w:p>
    <w:p w:rsidR="008C15FF" w:rsidRPr="008C15FF" w:rsidRDefault="008C15FF" w:rsidP="008C15FF">
      <w:pPr>
        <w:numPr>
          <w:ilvl w:val="0"/>
          <w:numId w:val="24"/>
        </w:numPr>
        <w:spacing w:after="0" w:line="240" w:lineRule="auto"/>
        <w:contextualSpacing/>
        <w:jc w:val="both"/>
        <w:rPr>
          <w:rFonts w:ascii="Times New Roman" w:hAnsi="Times New Roman"/>
          <w:sz w:val="28"/>
          <w:szCs w:val="28"/>
          <w:lang w:val="uk-UA"/>
        </w:rPr>
      </w:pPr>
      <w:r w:rsidRPr="008C15FF">
        <w:rPr>
          <w:rFonts w:ascii="Times New Roman" w:hAnsi="Times New Roman"/>
          <w:sz w:val="28"/>
          <w:szCs w:val="28"/>
          <w:lang w:val="uk-UA"/>
        </w:rPr>
        <w:t>багатодітним сім'ям.</w:t>
      </w:r>
    </w:p>
    <w:p w:rsidR="008C15FF" w:rsidRPr="008C15FF" w:rsidRDefault="008C15FF" w:rsidP="008C15FF">
      <w:pPr>
        <w:ind w:firstLine="567"/>
        <w:jc w:val="both"/>
        <w:rPr>
          <w:rFonts w:ascii="Times New Roman" w:hAnsi="Times New Roman"/>
          <w:sz w:val="28"/>
          <w:szCs w:val="28"/>
        </w:rPr>
      </w:pPr>
      <w:r w:rsidRPr="008C15FF">
        <w:rPr>
          <w:rFonts w:ascii="Times New Roman" w:hAnsi="Times New Roman"/>
          <w:sz w:val="28"/>
          <w:szCs w:val="28"/>
          <w:lang w:val="uk-UA"/>
        </w:rPr>
        <w:lastRenderedPageBreak/>
        <w:t xml:space="preserve">Підтвердженням відповідного статусу пільговика є посвідчення, видане відповідною установою, де зазначена група інвалідності або довідка медико-соціальної експертної комісії про встановлення інвалідності. Документ повинен бути оформлений відповідно до вимог і завірений печаткою. </w:t>
      </w:r>
    </w:p>
    <w:p w:rsidR="008C15FF" w:rsidRPr="008C15FF" w:rsidRDefault="008C15FF" w:rsidP="008C15FF">
      <w:pPr>
        <w:ind w:firstLine="708"/>
        <w:jc w:val="both"/>
        <w:rPr>
          <w:rFonts w:ascii="Times New Roman" w:hAnsi="Times New Roman"/>
          <w:sz w:val="28"/>
          <w:szCs w:val="28"/>
          <w:lang w:val="uk-UA"/>
        </w:rPr>
      </w:pPr>
      <w:r w:rsidRPr="008C15FF">
        <w:rPr>
          <w:rFonts w:ascii="Times New Roman" w:hAnsi="Times New Roman"/>
          <w:sz w:val="28"/>
          <w:szCs w:val="28"/>
          <w:lang w:val="uk-UA"/>
        </w:rPr>
        <w:t>Визначення права на отримання пільг з послуг зв'язку окремим категоріям громадян здійснюється відповідно до Постанови Кабінету Міністрів України від 04 червня 2015 року № 389 “Про затвердження Порядку надання пільг окремим категоріям громадян з урахуванням середньомісячного сукупного доходу сім’ї”.</w:t>
      </w:r>
    </w:p>
    <w:p w:rsidR="008C15FF" w:rsidRPr="008C15FF" w:rsidRDefault="008C15FF" w:rsidP="008C15FF">
      <w:pPr>
        <w:jc w:val="center"/>
        <w:rPr>
          <w:rFonts w:ascii="Times New Roman" w:hAnsi="Times New Roman"/>
          <w:b/>
          <w:sz w:val="28"/>
          <w:szCs w:val="28"/>
          <w:lang w:val="uk-UA"/>
        </w:rPr>
      </w:pPr>
      <w:r w:rsidRPr="008C15FF">
        <w:rPr>
          <w:rFonts w:ascii="Times New Roman" w:hAnsi="Times New Roman"/>
          <w:b/>
          <w:sz w:val="28"/>
          <w:szCs w:val="28"/>
          <w:lang w:val="uk-UA"/>
        </w:rPr>
        <w:t>III. Порядок відшкодування витрат</w:t>
      </w:r>
    </w:p>
    <w:p w:rsidR="008C15FF" w:rsidRPr="008C15FF" w:rsidRDefault="008C15FF" w:rsidP="008C15FF">
      <w:pPr>
        <w:spacing w:after="0"/>
        <w:ind w:firstLine="708"/>
        <w:jc w:val="both"/>
        <w:rPr>
          <w:rFonts w:ascii="Times New Roman" w:hAnsi="Times New Roman"/>
          <w:sz w:val="28"/>
          <w:szCs w:val="28"/>
          <w:lang w:val="uk-UA"/>
        </w:rPr>
      </w:pPr>
      <w:r w:rsidRPr="008C15FF">
        <w:rPr>
          <w:rFonts w:ascii="Times New Roman" w:hAnsi="Times New Roman"/>
          <w:sz w:val="28"/>
          <w:szCs w:val="28"/>
          <w:lang w:val="uk-UA"/>
        </w:rPr>
        <w:t xml:space="preserve">3.1. </w:t>
      </w:r>
      <w:proofErr w:type="spellStart"/>
      <w:r w:rsidR="00661319">
        <w:rPr>
          <w:rFonts w:ascii="Times New Roman" w:hAnsi="Times New Roman"/>
          <w:sz w:val="28"/>
          <w:szCs w:val="28"/>
          <w:lang w:val="uk-UA"/>
        </w:rPr>
        <w:t>Фонтанська</w:t>
      </w:r>
      <w:proofErr w:type="spellEnd"/>
      <w:r w:rsidR="00661319">
        <w:rPr>
          <w:rFonts w:ascii="Times New Roman" w:hAnsi="Times New Roman"/>
          <w:sz w:val="28"/>
          <w:szCs w:val="28"/>
          <w:lang w:val="uk-UA"/>
        </w:rPr>
        <w:t xml:space="preserve"> сільська рада Одеського району Одеської області, як</w:t>
      </w:r>
      <w:r w:rsidRPr="008C15FF">
        <w:rPr>
          <w:rFonts w:ascii="Times New Roman" w:hAnsi="Times New Roman"/>
          <w:sz w:val="28"/>
          <w:szCs w:val="28"/>
          <w:lang w:val="uk-UA"/>
        </w:rPr>
        <w:t xml:space="preserve"> Замовник, укладає договір із підприємством, яке надає послуги зв’язку для відшкодування коштів за надані пільги або встановлення квартирних телефонів. Для укладання договору підприємство подає такий пакет документів:</w:t>
      </w:r>
    </w:p>
    <w:p w:rsidR="008C15FF" w:rsidRPr="008C15FF" w:rsidRDefault="008C15FF" w:rsidP="008C15FF">
      <w:pPr>
        <w:spacing w:after="0"/>
        <w:jc w:val="both"/>
        <w:rPr>
          <w:rFonts w:ascii="Times New Roman" w:hAnsi="Times New Roman"/>
          <w:sz w:val="28"/>
          <w:szCs w:val="28"/>
          <w:lang w:val="uk-UA"/>
        </w:rPr>
      </w:pPr>
      <w:r w:rsidRPr="008C15FF">
        <w:rPr>
          <w:rFonts w:ascii="Times New Roman" w:hAnsi="Times New Roman"/>
          <w:sz w:val="28"/>
          <w:szCs w:val="28"/>
          <w:lang w:val="uk-UA"/>
        </w:rPr>
        <w:t>- виписка з Єдиного державного реєстру про реєстрацію юридичної особи</w:t>
      </w:r>
      <w:r w:rsidRPr="008C15FF">
        <w:rPr>
          <w:rFonts w:ascii="Times New Roman" w:hAnsi="Times New Roman"/>
          <w:sz w:val="28"/>
          <w:szCs w:val="28"/>
        </w:rPr>
        <w:t xml:space="preserve">, </w:t>
      </w:r>
      <w:proofErr w:type="spellStart"/>
      <w:r w:rsidRPr="008C15FF">
        <w:rPr>
          <w:rFonts w:ascii="Times New Roman" w:hAnsi="Times New Roman"/>
          <w:sz w:val="28"/>
          <w:szCs w:val="28"/>
        </w:rPr>
        <w:t>фізичної</w:t>
      </w:r>
      <w:proofErr w:type="spellEnd"/>
      <w:r w:rsidRPr="008C15FF">
        <w:rPr>
          <w:rFonts w:ascii="Times New Roman" w:hAnsi="Times New Roman"/>
          <w:sz w:val="28"/>
          <w:szCs w:val="28"/>
        </w:rPr>
        <w:t xml:space="preserve"> особи </w:t>
      </w:r>
      <w:proofErr w:type="spellStart"/>
      <w:r w:rsidRPr="008C15FF">
        <w:rPr>
          <w:rFonts w:ascii="Times New Roman" w:hAnsi="Times New Roman"/>
          <w:sz w:val="28"/>
          <w:szCs w:val="28"/>
        </w:rPr>
        <w:t>підприємця</w:t>
      </w:r>
      <w:proofErr w:type="spellEnd"/>
      <w:r w:rsidRPr="008C15FF">
        <w:rPr>
          <w:rFonts w:ascii="Times New Roman" w:hAnsi="Times New Roman"/>
          <w:sz w:val="28"/>
          <w:szCs w:val="28"/>
        </w:rPr>
        <w:t>;</w:t>
      </w:r>
    </w:p>
    <w:p w:rsidR="008C15FF" w:rsidRPr="008C15FF" w:rsidRDefault="008C15FF" w:rsidP="008C15FF">
      <w:pPr>
        <w:spacing w:after="0"/>
        <w:jc w:val="both"/>
        <w:rPr>
          <w:rFonts w:ascii="Times New Roman" w:hAnsi="Times New Roman"/>
          <w:sz w:val="28"/>
          <w:szCs w:val="28"/>
          <w:lang w:val="uk-UA"/>
        </w:rPr>
      </w:pPr>
      <w:r w:rsidRPr="008C15FF">
        <w:rPr>
          <w:rFonts w:ascii="Times New Roman" w:hAnsi="Times New Roman"/>
          <w:sz w:val="28"/>
          <w:szCs w:val="28"/>
          <w:lang w:val="uk-UA"/>
        </w:rPr>
        <w:t>-  довідка з Єдиного державного реєстру підприємств та організацій України;</w:t>
      </w:r>
    </w:p>
    <w:p w:rsidR="008C15FF" w:rsidRPr="008C15FF" w:rsidRDefault="008C15FF" w:rsidP="008C15FF">
      <w:pPr>
        <w:spacing w:after="0"/>
        <w:jc w:val="both"/>
        <w:rPr>
          <w:rFonts w:ascii="Times New Roman" w:hAnsi="Times New Roman"/>
          <w:sz w:val="28"/>
          <w:szCs w:val="28"/>
          <w:lang w:val="uk-UA"/>
        </w:rPr>
      </w:pPr>
      <w:r w:rsidRPr="008C15FF">
        <w:rPr>
          <w:rFonts w:ascii="Times New Roman" w:hAnsi="Times New Roman"/>
          <w:sz w:val="28"/>
          <w:szCs w:val="28"/>
          <w:lang w:val="uk-UA"/>
        </w:rPr>
        <w:t>- копія ліцензії;</w:t>
      </w:r>
    </w:p>
    <w:p w:rsidR="008C15FF" w:rsidRPr="008C15FF" w:rsidRDefault="008C15FF" w:rsidP="008C15FF">
      <w:pPr>
        <w:spacing w:after="0"/>
        <w:jc w:val="both"/>
        <w:rPr>
          <w:rFonts w:ascii="Times New Roman" w:hAnsi="Times New Roman"/>
          <w:sz w:val="28"/>
          <w:szCs w:val="28"/>
          <w:lang w:val="uk-UA"/>
        </w:rPr>
      </w:pPr>
      <w:r w:rsidRPr="008C15FF">
        <w:rPr>
          <w:rFonts w:ascii="Times New Roman" w:hAnsi="Times New Roman"/>
          <w:sz w:val="28"/>
          <w:szCs w:val="28"/>
          <w:lang w:val="uk-UA"/>
        </w:rPr>
        <w:t>- копія довідки про взяття на облік платника податків або копія свідоцтва про реєстрацію платника податку на додану вартість;</w:t>
      </w:r>
    </w:p>
    <w:p w:rsidR="008C15FF" w:rsidRPr="008C15FF" w:rsidRDefault="008C15FF" w:rsidP="008C15FF">
      <w:pPr>
        <w:spacing w:after="0"/>
        <w:jc w:val="both"/>
        <w:rPr>
          <w:rFonts w:ascii="Times New Roman" w:hAnsi="Times New Roman"/>
          <w:sz w:val="28"/>
          <w:szCs w:val="28"/>
          <w:lang w:val="uk-UA"/>
        </w:rPr>
      </w:pPr>
      <w:r w:rsidRPr="008C15FF">
        <w:rPr>
          <w:rFonts w:ascii="Times New Roman" w:hAnsi="Times New Roman"/>
          <w:sz w:val="28"/>
          <w:szCs w:val="28"/>
          <w:lang w:val="uk-UA"/>
        </w:rPr>
        <w:t>- копія Статуту;</w:t>
      </w:r>
    </w:p>
    <w:p w:rsidR="008C15FF" w:rsidRPr="008C15FF" w:rsidRDefault="008C15FF" w:rsidP="008C15FF">
      <w:pPr>
        <w:spacing w:after="0"/>
        <w:jc w:val="both"/>
        <w:rPr>
          <w:rFonts w:ascii="Times New Roman" w:hAnsi="Times New Roman"/>
          <w:sz w:val="28"/>
          <w:szCs w:val="28"/>
          <w:lang w:val="uk-UA"/>
        </w:rPr>
      </w:pPr>
      <w:r w:rsidRPr="008C15FF">
        <w:rPr>
          <w:rFonts w:ascii="Times New Roman" w:hAnsi="Times New Roman"/>
          <w:sz w:val="28"/>
          <w:szCs w:val="28"/>
          <w:lang w:val="uk-UA"/>
        </w:rPr>
        <w:t>- довідка тарифів на послуги зв’язку.</w:t>
      </w:r>
    </w:p>
    <w:p w:rsidR="008C15FF" w:rsidRPr="008C15FF" w:rsidRDefault="008C15FF" w:rsidP="008C15FF">
      <w:pPr>
        <w:spacing w:after="0"/>
        <w:ind w:firstLine="708"/>
        <w:jc w:val="both"/>
        <w:rPr>
          <w:rFonts w:ascii="Times New Roman" w:hAnsi="Times New Roman"/>
          <w:sz w:val="28"/>
          <w:szCs w:val="28"/>
          <w:lang w:val="uk-UA"/>
        </w:rPr>
      </w:pPr>
      <w:r w:rsidRPr="008C15FF">
        <w:rPr>
          <w:rFonts w:ascii="Times New Roman" w:hAnsi="Times New Roman"/>
          <w:sz w:val="28"/>
          <w:szCs w:val="28"/>
          <w:lang w:val="uk-UA"/>
        </w:rPr>
        <w:t xml:space="preserve">3.2. Розрахунок відшкодування коштів за надані послуги зв’язку та встановлення квартирних телефонів здійснюється шляхом визначення витрат підприємством за законами, відповідно до яких пільговики мають право на пільги. </w:t>
      </w:r>
    </w:p>
    <w:p w:rsidR="008C15FF" w:rsidRPr="008C15FF" w:rsidRDefault="008C15FF" w:rsidP="008C15FF">
      <w:pPr>
        <w:ind w:firstLine="540"/>
        <w:jc w:val="both"/>
        <w:rPr>
          <w:rFonts w:ascii="Times New Roman" w:hAnsi="Times New Roman"/>
          <w:sz w:val="28"/>
          <w:szCs w:val="28"/>
          <w:lang w:val="uk-UA"/>
        </w:rPr>
      </w:pPr>
      <w:r w:rsidRPr="00661319">
        <w:rPr>
          <w:rFonts w:ascii="Times New Roman" w:hAnsi="Times New Roman"/>
          <w:sz w:val="28"/>
          <w:szCs w:val="28"/>
          <w:lang w:val="uk-UA"/>
        </w:rPr>
        <w:t xml:space="preserve">3.3. Підприємство, яке надає послуги зв’язку, подає до </w:t>
      </w:r>
      <w:r w:rsidR="00661319" w:rsidRPr="00661319">
        <w:rPr>
          <w:rFonts w:ascii="Times New Roman" w:hAnsi="Times New Roman"/>
          <w:sz w:val="28"/>
          <w:szCs w:val="28"/>
          <w:lang w:val="uk-UA"/>
        </w:rPr>
        <w:t xml:space="preserve">Фонтанської сільської ради Одеського району  Одеської області </w:t>
      </w:r>
      <w:r w:rsidRPr="00661319">
        <w:rPr>
          <w:rFonts w:ascii="Times New Roman" w:hAnsi="Times New Roman"/>
          <w:sz w:val="28"/>
          <w:szCs w:val="28"/>
          <w:lang w:val="uk-UA"/>
        </w:rPr>
        <w:t>:</w:t>
      </w:r>
    </w:p>
    <w:p w:rsidR="008C15FF" w:rsidRPr="008C15FF" w:rsidRDefault="008C15FF" w:rsidP="008C15FF">
      <w:pPr>
        <w:ind w:firstLine="708"/>
        <w:jc w:val="both"/>
        <w:rPr>
          <w:rFonts w:ascii="Times New Roman" w:hAnsi="Times New Roman"/>
          <w:sz w:val="28"/>
          <w:szCs w:val="28"/>
          <w:lang w:val="uk-UA"/>
        </w:rPr>
      </w:pPr>
      <w:r w:rsidRPr="008C15FF">
        <w:rPr>
          <w:rFonts w:ascii="Times New Roman" w:hAnsi="Times New Roman"/>
          <w:sz w:val="28"/>
          <w:szCs w:val="28"/>
          <w:lang w:val="uk-UA"/>
        </w:rPr>
        <w:t>- до 10 числа місяця, що настає за звітним, на електронних носіях розрахунки щодо вартості послуг, наданих громадянам пільгової категорії у минулому місяці, згідно з формою «2-пільга» затвердженою п.10 Постанови Кабінету Міністрів України від 29 січня 2003 року № 117 “Про Єдиний державний автоматизований реєстр осіб, які мають право на пільги”                  (зі змінами);</w:t>
      </w:r>
    </w:p>
    <w:p w:rsidR="008C15FF" w:rsidRPr="008C15FF" w:rsidRDefault="008C15FF" w:rsidP="008C15FF">
      <w:pPr>
        <w:ind w:firstLine="708"/>
        <w:jc w:val="both"/>
        <w:rPr>
          <w:rFonts w:ascii="Times New Roman" w:hAnsi="Times New Roman"/>
          <w:sz w:val="28"/>
          <w:szCs w:val="28"/>
          <w:lang w:val="uk-UA"/>
        </w:rPr>
      </w:pPr>
      <w:r w:rsidRPr="008C15FF">
        <w:rPr>
          <w:rFonts w:ascii="Times New Roman" w:hAnsi="Times New Roman"/>
          <w:sz w:val="28"/>
          <w:szCs w:val="28"/>
          <w:lang w:val="uk-UA"/>
        </w:rPr>
        <w:t>- до 20 числа місяця, що настає за звітним, надає відомості про фактично надані послуги на паперових носіях;</w:t>
      </w:r>
    </w:p>
    <w:p w:rsidR="008C15FF" w:rsidRPr="008C15FF" w:rsidRDefault="008C15FF" w:rsidP="008C15FF">
      <w:pPr>
        <w:ind w:firstLine="708"/>
        <w:jc w:val="both"/>
        <w:rPr>
          <w:rFonts w:ascii="Times New Roman" w:hAnsi="Times New Roman"/>
          <w:sz w:val="28"/>
          <w:szCs w:val="28"/>
          <w:lang w:val="uk-UA"/>
        </w:rPr>
      </w:pPr>
      <w:r w:rsidRPr="008C15FF">
        <w:rPr>
          <w:rFonts w:ascii="Times New Roman" w:hAnsi="Times New Roman"/>
          <w:sz w:val="28"/>
          <w:szCs w:val="28"/>
          <w:lang w:val="uk-UA"/>
        </w:rPr>
        <w:lastRenderedPageBreak/>
        <w:t>- до 5 числа місяця, другого за звітним, складає акти звіряння сум заборгованості по наданих послугах зв’язку станом на 1 число місяця, що передує звітному.</w:t>
      </w:r>
    </w:p>
    <w:p w:rsidR="008C15FF" w:rsidRPr="008C15FF" w:rsidRDefault="008C15FF" w:rsidP="008C15FF">
      <w:pPr>
        <w:ind w:firstLine="708"/>
        <w:jc w:val="both"/>
        <w:rPr>
          <w:rFonts w:ascii="Times New Roman" w:hAnsi="Times New Roman"/>
          <w:sz w:val="28"/>
          <w:szCs w:val="28"/>
          <w:lang w:val="uk-UA"/>
        </w:rPr>
      </w:pPr>
      <w:r w:rsidRPr="008C15FF">
        <w:rPr>
          <w:rFonts w:ascii="Times New Roman" w:hAnsi="Times New Roman"/>
          <w:sz w:val="28"/>
          <w:szCs w:val="28"/>
          <w:lang w:val="uk-UA"/>
        </w:rPr>
        <w:t>Звіти підписуються та скріплюються печаткою підприємства. Розпорядник коштів має право перевіряти правильність та достовірність складання звітів, наданих на відшкодування витрат за надані пільги.</w:t>
      </w:r>
    </w:p>
    <w:p w:rsidR="008C15FF" w:rsidRPr="008C15FF" w:rsidRDefault="008C15FF" w:rsidP="008C15FF">
      <w:pPr>
        <w:ind w:firstLine="708"/>
        <w:jc w:val="both"/>
        <w:rPr>
          <w:rFonts w:ascii="Times New Roman" w:hAnsi="Times New Roman"/>
          <w:sz w:val="28"/>
          <w:szCs w:val="28"/>
          <w:lang w:val="uk-UA"/>
        </w:rPr>
      </w:pPr>
      <w:r w:rsidRPr="008C15FF">
        <w:rPr>
          <w:rFonts w:ascii="Times New Roman" w:hAnsi="Times New Roman"/>
          <w:sz w:val="28"/>
          <w:szCs w:val="28"/>
          <w:lang w:val="uk-UA"/>
        </w:rPr>
        <w:t xml:space="preserve">3.4. </w:t>
      </w:r>
      <w:r w:rsidR="00661319" w:rsidRPr="00661319">
        <w:rPr>
          <w:rFonts w:ascii="Times New Roman" w:hAnsi="Times New Roman"/>
          <w:sz w:val="28"/>
          <w:szCs w:val="28"/>
          <w:lang w:val="uk-UA"/>
        </w:rPr>
        <w:t>Відділ</w:t>
      </w:r>
      <w:r w:rsidRPr="00661319">
        <w:rPr>
          <w:rFonts w:ascii="Times New Roman" w:hAnsi="Times New Roman"/>
          <w:sz w:val="28"/>
          <w:szCs w:val="28"/>
          <w:lang w:val="uk-UA"/>
        </w:rPr>
        <w:t xml:space="preserve"> соціального захисту населення </w:t>
      </w:r>
      <w:r w:rsidR="00661319" w:rsidRPr="00661319">
        <w:rPr>
          <w:rFonts w:ascii="Times New Roman" w:hAnsi="Times New Roman"/>
          <w:sz w:val="28"/>
          <w:szCs w:val="28"/>
          <w:lang w:val="uk-UA"/>
        </w:rPr>
        <w:t xml:space="preserve">Фонтанської сільської ради </w:t>
      </w:r>
      <w:r w:rsidRPr="00661319">
        <w:rPr>
          <w:rFonts w:ascii="Times New Roman" w:hAnsi="Times New Roman"/>
          <w:sz w:val="28"/>
          <w:szCs w:val="28"/>
          <w:lang w:val="uk-UA"/>
        </w:rPr>
        <w:t xml:space="preserve"> звіряє інформацію,  що міститься в Єдиному державному автоматизованому реєстрі осіб, які мають право на пільги, з інформацією, </w:t>
      </w:r>
      <w:r w:rsidRPr="00661319">
        <w:rPr>
          <w:rFonts w:ascii="Times New Roman" w:hAnsi="Times New Roman"/>
          <w:sz w:val="28"/>
          <w:szCs w:val="28"/>
          <w:lang w:val="uk-UA"/>
        </w:rPr>
        <w:br/>
        <w:t xml:space="preserve">яка надходить від підприємств,  що надають послуги зв’язку, </w:t>
      </w:r>
      <w:r w:rsidRPr="00661319">
        <w:rPr>
          <w:rFonts w:ascii="Times New Roman" w:hAnsi="Times New Roman"/>
          <w:sz w:val="28"/>
          <w:szCs w:val="28"/>
          <w:lang w:val="uk-UA"/>
        </w:rPr>
        <w:br/>
        <w:t xml:space="preserve">і,  у  разі  виявлення  розбіжностей   щодо   загальної   кількості </w:t>
      </w:r>
      <w:r w:rsidRPr="00661319">
        <w:rPr>
          <w:rFonts w:ascii="Times New Roman" w:hAnsi="Times New Roman"/>
          <w:sz w:val="28"/>
          <w:szCs w:val="28"/>
          <w:lang w:val="uk-UA"/>
        </w:rPr>
        <w:br/>
        <w:t xml:space="preserve">пільговиків   або   розміру   пільг,   що   надаються  конкретному пільговику,  не провадить  розрахунків,  що  стосуються  виявлених </w:t>
      </w:r>
      <w:r w:rsidRPr="00661319">
        <w:rPr>
          <w:rFonts w:ascii="Times New Roman" w:hAnsi="Times New Roman"/>
          <w:sz w:val="28"/>
          <w:szCs w:val="28"/>
          <w:lang w:val="uk-UA"/>
        </w:rPr>
        <w:br/>
        <w:t>розбіжностей, до уточнення цієї інформації.</w:t>
      </w:r>
    </w:p>
    <w:p w:rsidR="00661319" w:rsidRDefault="008C15FF" w:rsidP="00017FF7">
      <w:pPr>
        <w:ind w:firstLine="708"/>
        <w:jc w:val="both"/>
        <w:rPr>
          <w:rFonts w:ascii="Times New Roman" w:hAnsi="Times New Roman"/>
          <w:sz w:val="28"/>
          <w:szCs w:val="28"/>
          <w:lang w:val="uk-UA"/>
        </w:rPr>
      </w:pPr>
      <w:r w:rsidRPr="00661319">
        <w:rPr>
          <w:rFonts w:ascii="Times New Roman" w:hAnsi="Times New Roman"/>
          <w:sz w:val="28"/>
          <w:szCs w:val="28"/>
          <w:lang w:val="uk-UA"/>
        </w:rPr>
        <w:t xml:space="preserve">Фінансове управління </w:t>
      </w:r>
      <w:r w:rsidR="00661319">
        <w:rPr>
          <w:rFonts w:ascii="Times New Roman" w:hAnsi="Times New Roman"/>
          <w:sz w:val="28"/>
          <w:szCs w:val="28"/>
          <w:lang w:val="uk-UA"/>
        </w:rPr>
        <w:t>Фонтанської сільської ради п</w:t>
      </w:r>
      <w:r w:rsidRPr="00661319">
        <w:rPr>
          <w:rFonts w:ascii="Times New Roman" w:hAnsi="Times New Roman"/>
          <w:sz w:val="28"/>
          <w:szCs w:val="28"/>
          <w:lang w:val="uk-UA"/>
        </w:rPr>
        <w:t>роводить фінансування наданих пільг на пі</w:t>
      </w:r>
      <w:r w:rsidR="00661319">
        <w:rPr>
          <w:rFonts w:ascii="Times New Roman" w:hAnsi="Times New Roman"/>
          <w:sz w:val="28"/>
          <w:szCs w:val="28"/>
          <w:lang w:val="uk-UA"/>
        </w:rPr>
        <w:t xml:space="preserve">дставі поданих заявок відділу бухгалтерського обліку та фінансової звітності </w:t>
      </w:r>
      <w:r w:rsidRPr="00661319">
        <w:rPr>
          <w:rFonts w:ascii="Times New Roman" w:hAnsi="Times New Roman"/>
          <w:sz w:val="28"/>
          <w:szCs w:val="28"/>
          <w:lang w:val="uk-UA"/>
        </w:rPr>
        <w:t xml:space="preserve"> </w:t>
      </w:r>
      <w:r w:rsidR="00661319">
        <w:rPr>
          <w:rFonts w:ascii="Times New Roman" w:hAnsi="Times New Roman"/>
          <w:sz w:val="28"/>
          <w:szCs w:val="28"/>
          <w:lang w:val="uk-UA"/>
        </w:rPr>
        <w:t xml:space="preserve">Фонтанської сільської ради </w:t>
      </w:r>
    </w:p>
    <w:p w:rsidR="00217DA2" w:rsidRDefault="008C15FF" w:rsidP="003725CF">
      <w:pPr>
        <w:ind w:firstLine="708"/>
        <w:jc w:val="both"/>
        <w:rPr>
          <w:rFonts w:ascii="Times New Roman" w:eastAsia="Times New Roman" w:hAnsi="Times New Roman"/>
          <w:spacing w:val="-1"/>
          <w:sz w:val="28"/>
          <w:szCs w:val="28"/>
          <w:lang w:val="uk-UA" w:eastAsia="ru-RU"/>
        </w:rPr>
      </w:pPr>
      <w:r w:rsidRPr="008C15FF">
        <w:rPr>
          <w:rFonts w:ascii="Times New Roman" w:hAnsi="Times New Roman"/>
          <w:sz w:val="28"/>
          <w:szCs w:val="28"/>
          <w:lang w:val="uk-UA"/>
        </w:rPr>
        <w:t xml:space="preserve">3.5. </w:t>
      </w:r>
      <w:r w:rsidR="00661319" w:rsidRPr="00661319">
        <w:rPr>
          <w:rFonts w:ascii="Times New Roman" w:hAnsi="Times New Roman"/>
          <w:sz w:val="28"/>
          <w:szCs w:val="28"/>
          <w:lang w:val="uk-UA"/>
        </w:rPr>
        <w:t xml:space="preserve">Відділ бухгалтерського обліку та фінансової звітності  Фонтанської сільської ради </w:t>
      </w:r>
      <w:r w:rsidRPr="00661319">
        <w:rPr>
          <w:rFonts w:ascii="Times New Roman" w:hAnsi="Times New Roman"/>
          <w:sz w:val="28"/>
          <w:szCs w:val="28"/>
          <w:lang w:val="uk-UA"/>
        </w:rPr>
        <w:t>сплачує підприємству,</w:t>
      </w:r>
      <w:r w:rsidRPr="008C15FF">
        <w:rPr>
          <w:rFonts w:ascii="Times New Roman" w:hAnsi="Times New Roman"/>
          <w:sz w:val="28"/>
          <w:szCs w:val="28"/>
          <w:lang w:val="uk-UA"/>
        </w:rPr>
        <w:t xml:space="preserve"> яке надає послуги зв’язку, кошти за надані пільги в 5-тиденний термін при надходженні їх на зазначені цілі із фінансового управління районної державної адміністрації, відповідно та в межах асигнувань, затвердже</w:t>
      </w:r>
      <w:r w:rsidR="00463090">
        <w:rPr>
          <w:rFonts w:ascii="Times New Roman" w:hAnsi="Times New Roman"/>
          <w:sz w:val="28"/>
          <w:szCs w:val="28"/>
          <w:lang w:val="uk-UA"/>
        </w:rPr>
        <w:t>них бюджетом.</w:t>
      </w:r>
    </w:p>
    <w:p w:rsidR="003725CF" w:rsidRDefault="003725CF" w:rsidP="003725CF">
      <w:pPr>
        <w:jc w:val="both"/>
        <w:rPr>
          <w:rFonts w:ascii="Times New Roman" w:eastAsia="Times New Roman" w:hAnsi="Times New Roman"/>
          <w:spacing w:val="-1"/>
          <w:sz w:val="28"/>
          <w:szCs w:val="28"/>
          <w:lang w:val="uk-UA" w:eastAsia="ru-RU"/>
        </w:rPr>
      </w:pPr>
    </w:p>
    <w:p w:rsidR="003725CF" w:rsidRDefault="003725CF" w:rsidP="003725CF">
      <w:pPr>
        <w:jc w:val="both"/>
        <w:rPr>
          <w:rFonts w:ascii="Times New Roman" w:eastAsia="Times New Roman" w:hAnsi="Times New Roman"/>
          <w:spacing w:val="-1"/>
          <w:sz w:val="28"/>
          <w:szCs w:val="28"/>
          <w:lang w:val="uk-UA" w:eastAsia="ru-RU"/>
        </w:rPr>
      </w:pPr>
    </w:p>
    <w:p w:rsidR="00217DA2" w:rsidRDefault="003725CF" w:rsidP="003725CF">
      <w:pPr>
        <w:jc w:val="both"/>
        <w:rPr>
          <w:rFonts w:ascii="Times New Roman" w:eastAsia="Times New Roman" w:hAnsi="Times New Roman"/>
          <w:spacing w:val="-1"/>
          <w:sz w:val="28"/>
          <w:szCs w:val="28"/>
          <w:lang w:val="uk-UA" w:eastAsia="ru-RU"/>
        </w:rPr>
      </w:pPr>
      <w:r w:rsidRPr="003725CF">
        <w:rPr>
          <w:rFonts w:ascii="Times New Roman" w:eastAsia="Times New Roman" w:hAnsi="Times New Roman"/>
          <w:b/>
          <w:spacing w:val="-1"/>
          <w:sz w:val="28"/>
          <w:szCs w:val="28"/>
          <w:lang w:val="uk-UA" w:eastAsia="ru-RU"/>
        </w:rPr>
        <w:t xml:space="preserve">Сільський голова                              </w:t>
      </w:r>
      <w:r>
        <w:rPr>
          <w:rFonts w:ascii="Times New Roman" w:eastAsia="Times New Roman" w:hAnsi="Times New Roman"/>
          <w:b/>
          <w:spacing w:val="-1"/>
          <w:sz w:val="28"/>
          <w:szCs w:val="28"/>
          <w:lang w:val="uk-UA" w:eastAsia="ru-RU"/>
        </w:rPr>
        <w:t xml:space="preserve">          </w:t>
      </w:r>
      <w:r w:rsidRPr="003725CF">
        <w:rPr>
          <w:rFonts w:ascii="Times New Roman" w:eastAsia="Times New Roman" w:hAnsi="Times New Roman"/>
          <w:b/>
          <w:spacing w:val="-1"/>
          <w:sz w:val="28"/>
          <w:szCs w:val="28"/>
          <w:lang w:val="uk-UA" w:eastAsia="ru-RU"/>
        </w:rPr>
        <w:t xml:space="preserve">                             Наталія КРУПИЦЯ</w:t>
      </w:r>
      <w:bookmarkStart w:id="0" w:name="_GoBack"/>
      <w:bookmarkEnd w:id="0"/>
    </w:p>
    <w:p w:rsidR="00217DA2" w:rsidRDefault="00217DA2" w:rsidP="008C15FF">
      <w:pPr>
        <w:shd w:val="clear" w:color="auto" w:fill="FFFFFF"/>
        <w:spacing w:after="0" w:line="240" w:lineRule="auto"/>
        <w:textAlignment w:val="baseline"/>
        <w:rPr>
          <w:rFonts w:ascii="Times New Roman" w:eastAsia="Times New Roman" w:hAnsi="Times New Roman"/>
          <w:spacing w:val="-1"/>
          <w:sz w:val="28"/>
          <w:szCs w:val="28"/>
          <w:lang w:val="uk-UA" w:eastAsia="ru-RU"/>
        </w:rPr>
      </w:pPr>
    </w:p>
    <w:p w:rsidR="00217DA2" w:rsidRDefault="00217DA2" w:rsidP="008C15FF">
      <w:pPr>
        <w:shd w:val="clear" w:color="auto" w:fill="FFFFFF"/>
        <w:spacing w:after="0" w:line="240" w:lineRule="auto"/>
        <w:textAlignment w:val="baseline"/>
        <w:rPr>
          <w:rFonts w:ascii="Times New Roman" w:eastAsia="Times New Roman" w:hAnsi="Times New Roman"/>
          <w:spacing w:val="-1"/>
          <w:sz w:val="28"/>
          <w:szCs w:val="28"/>
          <w:lang w:val="uk-UA" w:eastAsia="ru-RU"/>
        </w:rPr>
      </w:pPr>
    </w:p>
    <w:p w:rsidR="00217DA2" w:rsidRDefault="00217DA2" w:rsidP="008C15FF">
      <w:pPr>
        <w:shd w:val="clear" w:color="auto" w:fill="FFFFFF"/>
        <w:spacing w:after="0" w:line="240" w:lineRule="auto"/>
        <w:textAlignment w:val="baseline"/>
        <w:rPr>
          <w:rFonts w:ascii="Times New Roman" w:eastAsia="Times New Roman" w:hAnsi="Times New Roman"/>
          <w:spacing w:val="-1"/>
          <w:sz w:val="28"/>
          <w:szCs w:val="28"/>
          <w:lang w:val="uk-UA" w:eastAsia="ru-RU"/>
        </w:rPr>
      </w:pPr>
    </w:p>
    <w:p w:rsidR="00217DA2" w:rsidRDefault="00217DA2" w:rsidP="008C15FF">
      <w:pPr>
        <w:shd w:val="clear" w:color="auto" w:fill="FFFFFF"/>
        <w:spacing w:after="0" w:line="240" w:lineRule="auto"/>
        <w:textAlignment w:val="baseline"/>
        <w:rPr>
          <w:rFonts w:ascii="Times New Roman" w:eastAsia="Times New Roman" w:hAnsi="Times New Roman"/>
          <w:spacing w:val="-1"/>
          <w:sz w:val="28"/>
          <w:szCs w:val="28"/>
          <w:lang w:val="uk-UA" w:eastAsia="ru-RU"/>
        </w:rPr>
      </w:pPr>
    </w:p>
    <w:p w:rsidR="00217DA2" w:rsidRDefault="00217DA2" w:rsidP="008C15FF">
      <w:pPr>
        <w:shd w:val="clear" w:color="auto" w:fill="FFFFFF"/>
        <w:spacing w:after="0" w:line="240" w:lineRule="auto"/>
        <w:textAlignment w:val="baseline"/>
        <w:rPr>
          <w:rFonts w:ascii="Times New Roman" w:eastAsia="Times New Roman" w:hAnsi="Times New Roman"/>
          <w:spacing w:val="-1"/>
          <w:sz w:val="28"/>
          <w:szCs w:val="28"/>
          <w:lang w:val="uk-UA" w:eastAsia="ru-RU"/>
        </w:rPr>
      </w:pPr>
    </w:p>
    <w:p w:rsidR="00016751" w:rsidRDefault="00016751" w:rsidP="008C15FF">
      <w:pPr>
        <w:shd w:val="clear" w:color="auto" w:fill="FFFFFF"/>
        <w:spacing w:after="0" w:line="240" w:lineRule="auto"/>
        <w:textAlignment w:val="baseline"/>
        <w:rPr>
          <w:rFonts w:ascii="Times New Roman" w:eastAsia="Times New Roman" w:hAnsi="Times New Roman"/>
          <w:spacing w:val="-1"/>
          <w:sz w:val="28"/>
          <w:szCs w:val="28"/>
          <w:lang w:val="uk-UA" w:eastAsia="ru-RU"/>
        </w:rPr>
      </w:pPr>
    </w:p>
    <w:p w:rsidR="00016751" w:rsidRDefault="00016751" w:rsidP="008C15FF">
      <w:pPr>
        <w:shd w:val="clear" w:color="auto" w:fill="FFFFFF"/>
        <w:spacing w:after="0" w:line="240" w:lineRule="auto"/>
        <w:textAlignment w:val="baseline"/>
        <w:rPr>
          <w:rFonts w:ascii="Times New Roman" w:eastAsia="Times New Roman" w:hAnsi="Times New Roman"/>
          <w:spacing w:val="-1"/>
          <w:sz w:val="28"/>
          <w:szCs w:val="28"/>
          <w:lang w:val="uk-UA" w:eastAsia="ru-RU"/>
        </w:rPr>
      </w:pPr>
    </w:p>
    <w:p w:rsidR="00016751" w:rsidRDefault="00016751" w:rsidP="008C15FF">
      <w:pPr>
        <w:shd w:val="clear" w:color="auto" w:fill="FFFFFF"/>
        <w:spacing w:after="0" w:line="240" w:lineRule="auto"/>
        <w:textAlignment w:val="baseline"/>
        <w:rPr>
          <w:rFonts w:ascii="Times New Roman" w:eastAsia="Times New Roman" w:hAnsi="Times New Roman"/>
          <w:spacing w:val="-1"/>
          <w:sz w:val="28"/>
          <w:szCs w:val="28"/>
          <w:lang w:val="uk-UA" w:eastAsia="ru-RU"/>
        </w:rPr>
      </w:pPr>
    </w:p>
    <w:p w:rsidR="00016751" w:rsidRDefault="00016751" w:rsidP="008C15FF">
      <w:pPr>
        <w:shd w:val="clear" w:color="auto" w:fill="FFFFFF"/>
        <w:spacing w:after="0" w:line="240" w:lineRule="auto"/>
        <w:textAlignment w:val="baseline"/>
        <w:rPr>
          <w:rFonts w:ascii="Times New Roman" w:eastAsia="Times New Roman" w:hAnsi="Times New Roman"/>
          <w:spacing w:val="-1"/>
          <w:sz w:val="28"/>
          <w:szCs w:val="28"/>
          <w:lang w:val="uk-UA" w:eastAsia="ru-RU"/>
        </w:rPr>
      </w:pPr>
    </w:p>
    <w:p w:rsidR="00016751" w:rsidRDefault="00016751" w:rsidP="008C15FF">
      <w:pPr>
        <w:shd w:val="clear" w:color="auto" w:fill="FFFFFF"/>
        <w:spacing w:after="0" w:line="240" w:lineRule="auto"/>
        <w:textAlignment w:val="baseline"/>
        <w:rPr>
          <w:rFonts w:ascii="Times New Roman" w:eastAsia="Times New Roman" w:hAnsi="Times New Roman"/>
          <w:spacing w:val="-1"/>
          <w:sz w:val="28"/>
          <w:szCs w:val="28"/>
          <w:lang w:val="uk-UA" w:eastAsia="ru-RU"/>
        </w:rPr>
      </w:pPr>
    </w:p>
    <w:p w:rsidR="00016751" w:rsidRDefault="00016751" w:rsidP="008C15FF">
      <w:pPr>
        <w:shd w:val="clear" w:color="auto" w:fill="FFFFFF"/>
        <w:spacing w:after="0" w:line="240" w:lineRule="auto"/>
        <w:textAlignment w:val="baseline"/>
        <w:rPr>
          <w:rFonts w:ascii="Times New Roman" w:eastAsia="Times New Roman" w:hAnsi="Times New Roman"/>
          <w:spacing w:val="-1"/>
          <w:sz w:val="28"/>
          <w:szCs w:val="28"/>
          <w:lang w:val="uk-UA" w:eastAsia="ru-RU"/>
        </w:rPr>
      </w:pPr>
    </w:p>
    <w:p w:rsidR="00A4670B" w:rsidRDefault="00A4670B" w:rsidP="008C15FF">
      <w:pPr>
        <w:shd w:val="clear" w:color="auto" w:fill="FFFFFF"/>
        <w:spacing w:after="0" w:line="240" w:lineRule="auto"/>
        <w:textAlignment w:val="baseline"/>
        <w:rPr>
          <w:rFonts w:ascii="Times New Roman" w:eastAsia="Times New Roman" w:hAnsi="Times New Roman"/>
          <w:spacing w:val="-1"/>
          <w:sz w:val="28"/>
          <w:szCs w:val="28"/>
          <w:lang w:val="uk-UA" w:eastAsia="ru-RU"/>
        </w:rPr>
      </w:pPr>
    </w:p>
    <w:sectPr w:rsidR="00A4670B" w:rsidSect="00016751">
      <w:pgSz w:w="11906" w:h="16838"/>
      <w:pgMar w:top="851" w:right="74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751" w:rsidRDefault="00016751">
      <w:r>
        <w:separator/>
      </w:r>
    </w:p>
  </w:endnote>
  <w:endnote w:type="continuationSeparator" w:id="0">
    <w:p w:rsidR="00016751" w:rsidRDefault="0001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51" w:rsidRDefault="00016751" w:rsidP="004503E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6751" w:rsidRDefault="000167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51" w:rsidRPr="00160BF3" w:rsidRDefault="00016751" w:rsidP="00160B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751" w:rsidRDefault="00016751">
      <w:r>
        <w:separator/>
      </w:r>
    </w:p>
  </w:footnote>
  <w:footnote w:type="continuationSeparator" w:id="0">
    <w:p w:rsidR="00016751" w:rsidRDefault="00016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03A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8822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50DA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4EF8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F06C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32E6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A84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1455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B0C1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72BA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3E92DA7"/>
    <w:multiLevelType w:val="hybridMultilevel"/>
    <w:tmpl w:val="1480F4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D0E0777"/>
    <w:multiLevelType w:val="hybridMultilevel"/>
    <w:tmpl w:val="4920E886"/>
    <w:lvl w:ilvl="0" w:tplc="9CDC4E90">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26C7E55"/>
    <w:multiLevelType w:val="hybridMultilevel"/>
    <w:tmpl w:val="7FB8164A"/>
    <w:lvl w:ilvl="0" w:tplc="F6909D3C">
      <w:start w:val="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12D12226"/>
    <w:multiLevelType w:val="hybridMultilevel"/>
    <w:tmpl w:val="F33014AC"/>
    <w:lvl w:ilvl="0" w:tplc="0BBA2558">
      <w:start w:val="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6630339"/>
    <w:multiLevelType w:val="hybridMultilevel"/>
    <w:tmpl w:val="7812B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F96A73"/>
    <w:multiLevelType w:val="hybridMultilevel"/>
    <w:tmpl w:val="78001D38"/>
    <w:lvl w:ilvl="0" w:tplc="B7DCE4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19E94460"/>
    <w:multiLevelType w:val="multilevel"/>
    <w:tmpl w:val="D2C2DF20"/>
    <w:lvl w:ilvl="0">
      <w:start w:val="3"/>
      <w:numFmt w:val="decimal"/>
      <w:lvlText w:val="%1."/>
      <w:lvlJc w:val="left"/>
      <w:pPr>
        <w:ind w:left="675" w:hanging="675"/>
      </w:pPr>
      <w:rPr>
        <w:rFonts w:cs="Times New Roman" w:hint="default"/>
      </w:rPr>
    </w:lvl>
    <w:lvl w:ilvl="1">
      <w:start w:val="2"/>
      <w:numFmt w:val="decimal"/>
      <w:lvlText w:val="%1.%2."/>
      <w:lvlJc w:val="left"/>
      <w:pPr>
        <w:ind w:left="1434" w:hanging="72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18">
    <w:nsid w:val="268E4A28"/>
    <w:multiLevelType w:val="hybridMultilevel"/>
    <w:tmpl w:val="261676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AAF34D6"/>
    <w:multiLevelType w:val="hybridMultilevel"/>
    <w:tmpl w:val="5DD04FC0"/>
    <w:lvl w:ilvl="0" w:tplc="FF8C4024">
      <w:start w:val="201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33766CC6"/>
    <w:multiLevelType w:val="hybridMultilevel"/>
    <w:tmpl w:val="5418A208"/>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4A97C0D"/>
    <w:multiLevelType w:val="hybridMultilevel"/>
    <w:tmpl w:val="BC0238AE"/>
    <w:lvl w:ilvl="0" w:tplc="210E664A">
      <w:start w:val="4"/>
      <w:numFmt w:val="bullet"/>
      <w:lvlText w:val="-"/>
      <w:lvlJc w:val="left"/>
      <w:pPr>
        <w:ind w:left="7165"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A737CA5"/>
    <w:multiLevelType w:val="hybridMultilevel"/>
    <w:tmpl w:val="46023C74"/>
    <w:lvl w:ilvl="0" w:tplc="BF64EFA6">
      <w:start w:val="1"/>
      <w:numFmt w:val="decimal"/>
      <w:lvlText w:val="%1."/>
      <w:lvlJc w:val="left"/>
      <w:pPr>
        <w:ind w:left="1070" w:hanging="360"/>
      </w:pPr>
      <w:rPr>
        <w:rFonts w:cs="Times New Roman"/>
        <w:sz w:val="28"/>
      </w:rPr>
    </w:lvl>
    <w:lvl w:ilvl="1" w:tplc="04190019">
      <w:start w:val="1"/>
      <w:numFmt w:val="decimal"/>
      <w:lvlText w:val="%2."/>
      <w:lvlJc w:val="left"/>
      <w:pPr>
        <w:tabs>
          <w:tab w:val="num" w:pos="2290"/>
        </w:tabs>
        <w:ind w:left="2290" w:hanging="360"/>
      </w:pPr>
      <w:rPr>
        <w:rFonts w:cs="Times New Roman"/>
      </w:rPr>
    </w:lvl>
    <w:lvl w:ilvl="2" w:tplc="0419001B">
      <w:start w:val="1"/>
      <w:numFmt w:val="decimal"/>
      <w:lvlText w:val="%3."/>
      <w:lvlJc w:val="left"/>
      <w:pPr>
        <w:tabs>
          <w:tab w:val="num" w:pos="3010"/>
        </w:tabs>
        <w:ind w:left="3010" w:hanging="360"/>
      </w:pPr>
      <w:rPr>
        <w:rFonts w:cs="Times New Roman"/>
      </w:rPr>
    </w:lvl>
    <w:lvl w:ilvl="3" w:tplc="0419000F">
      <w:start w:val="1"/>
      <w:numFmt w:val="decimal"/>
      <w:lvlText w:val="%4."/>
      <w:lvlJc w:val="left"/>
      <w:pPr>
        <w:tabs>
          <w:tab w:val="num" w:pos="3730"/>
        </w:tabs>
        <w:ind w:left="3730" w:hanging="360"/>
      </w:pPr>
      <w:rPr>
        <w:rFonts w:cs="Times New Roman"/>
      </w:rPr>
    </w:lvl>
    <w:lvl w:ilvl="4" w:tplc="04190019">
      <w:start w:val="1"/>
      <w:numFmt w:val="decimal"/>
      <w:lvlText w:val="%5."/>
      <w:lvlJc w:val="left"/>
      <w:pPr>
        <w:tabs>
          <w:tab w:val="num" w:pos="4450"/>
        </w:tabs>
        <w:ind w:left="4450" w:hanging="360"/>
      </w:pPr>
      <w:rPr>
        <w:rFonts w:cs="Times New Roman"/>
      </w:rPr>
    </w:lvl>
    <w:lvl w:ilvl="5" w:tplc="0419001B">
      <w:start w:val="1"/>
      <w:numFmt w:val="decimal"/>
      <w:lvlText w:val="%6."/>
      <w:lvlJc w:val="left"/>
      <w:pPr>
        <w:tabs>
          <w:tab w:val="num" w:pos="5170"/>
        </w:tabs>
        <w:ind w:left="5170" w:hanging="360"/>
      </w:pPr>
      <w:rPr>
        <w:rFonts w:cs="Times New Roman"/>
      </w:rPr>
    </w:lvl>
    <w:lvl w:ilvl="6" w:tplc="0419000F">
      <w:start w:val="1"/>
      <w:numFmt w:val="decimal"/>
      <w:lvlText w:val="%7."/>
      <w:lvlJc w:val="left"/>
      <w:pPr>
        <w:tabs>
          <w:tab w:val="num" w:pos="5890"/>
        </w:tabs>
        <w:ind w:left="5890" w:hanging="360"/>
      </w:pPr>
      <w:rPr>
        <w:rFonts w:cs="Times New Roman"/>
      </w:rPr>
    </w:lvl>
    <w:lvl w:ilvl="7" w:tplc="04190019">
      <w:start w:val="1"/>
      <w:numFmt w:val="decimal"/>
      <w:lvlText w:val="%8."/>
      <w:lvlJc w:val="left"/>
      <w:pPr>
        <w:tabs>
          <w:tab w:val="num" w:pos="6610"/>
        </w:tabs>
        <w:ind w:left="6610" w:hanging="360"/>
      </w:pPr>
      <w:rPr>
        <w:rFonts w:cs="Times New Roman"/>
      </w:rPr>
    </w:lvl>
    <w:lvl w:ilvl="8" w:tplc="0419001B">
      <w:start w:val="1"/>
      <w:numFmt w:val="decimal"/>
      <w:lvlText w:val="%9."/>
      <w:lvlJc w:val="left"/>
      <w:pPr>
        <w:tabs>
          <w:tab w:val="num" w:pos="7330"/>
        </w:tabs>
        <w:ind w:left="7330" w:hanging="360"/>
      </w:pPr>
      <w:rPr>
        <w:rFonts w:cs="Times New Roman"/>
      </w:rPr>
    </w:lvl>
  </w:abstractNum>
  <w:abstractNum w:abstractNumId="23">
    <w:nsid w:val="3BFE3954"/>
    <w:multiLevelType w:val="multilevel"/>
    <w:tmpl w:val="F864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EB618F"/>
    <w:multiLevelType w:val="hybridMultilevel"/>
    <w:tmpl w:val="B14E7E0E"/>
    <w:lvl w:ilvl="0" w:tplc="35D6A2E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3C10181"/>
    <w:multiLevelType w:val="hybridMultilevel"/>
    <w:tmpl w:val="5EE4C1DE"/>
    <w:lvl w:ilvl="0" w:tplc="3F2499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5B03393"/>
    <w:multiLevelType w:val="hybridMultilevel"/>
    <w:tmpl w:val="13E82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EC10835"/>
    <w:multiLevelType w:val="hybridMultilevel"/>
    <w:tmpl w:val="33B62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5442F4"/>
    <w:multiLevelType w:val="multilevel"/>
    <w:tmpl w:val="C3AE80D2"/>
    <w:lvl w:ilvl="0">
      <w:start w:val="1"/>
      <w:numFmt w:val="decimal"/>
      <w:lvlText w:val="%1."/>
      <w:lvlJc w:val="left"/>
      <w:pPr>
        <w:tabs>
          <w:tab w:val="num" w:pos="720"/>
        </w:tabs>
        <w:ind w:left="720" w:hanging="360"/>
      </w:pPr>
    </w:lvl>
    <w:lvl w:ilvl="1">
      <w:start w:val="2020"/>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D161D9"/>
    <w:multiLevelType w:val="hybridMultilevel"/>
    <w:tmpl w:val="26607F6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nsid w:val="655530C2"/>
    <w:multiLevelType w:val="hybridMultilevel"/>
    <w:tmpl w:val="71CAB910"/>
    <w:lvl w:ilvl="0" w:tplc="3BE8893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3121FA"/>
    <w:multiLevelType w:val="hybridMultilevel"/>
    <w:tmpl w:val="A2E0D4E4"/>
    <w:lvl w:ilvl="0" w:tplc="48D813BE">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9E75C59"/>
    <w:multiLevelType w:val="hybridMultilevel"/>
    <w:tmpl w:val="34889384"/>
    <w:lvl w:ilvl="0" w:tplc="8FBCB696">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C53584C"/>
    <w:multiLevelType w:val="hybridMultilevel"/>
    <w:tmpl w:val="1310C4BC"/>
    <w:lvl w:ilvl="0" w:tplc="F4DC3FCA">
      <w:start w:val="1"/>
      <w:numFmt w:val="bullet"/>
      <w:lvlText w:val="-"/>
      <w:lvlJc w:val="left"/>
      <w:pPr>
        <w:ind w:left="220" w:hanging="360"/>
      </w:pPr>
      <w:rPr>
        <w:rFonts w:ascii="Times New Roman" w:eastAsia="Calibri" w:hAnsi="Times New Roman" w:cs="Times New Roman" w:hint="default"/>
        <w:w w:val="100"/>
        <w:sz w:val="28"/>
        <w:szCs w:val="28"/>
        <w:lang w:val="uk-UA" w:eastAsia="en-US" w:bidi="ar-SA"/>
      </w:rPr>
    </w:lvl>
    <w:lvl w:ilvl="1" w:tplc="B2BC6368">
      <w:numFmt w:val="bullet"/>
      <w:lvlText w:val=""/>
      <w:lvlJc w:val="left"/>
      <w:pPr>
        <w:ind w:left="220" w:hanging="360"/>
      </w:pPr>
      <w:rPr>
        <w:rFonts w:ascii="Symbol" w:eastAsia="Symbol" w:hAnsi="Symbol" w:cs="Symbol" w:hint="default"/>
        <w:w w:val="100"/>
        <w:sz w:val="28"/>
        <w:szCs w:val="28"/>
        <w:lang w:val="uk-UA" w:eastAsia="en-US" w:bidi="ar-SA"/>
      </w:rPr>
    </w:lvl>
    <w:lvl w:ilvl="2" w:tplc="F2066784">
      <w:numFmt w:val="bullet"/>
      <w:lvlText w:val="•"/>
      <w:lvlJc w:val="left"/>
      <w:pPr>
        <w:ind w:left="2177" w:hanging="360"/>
      </w:pPr>
      <w:rPr>
        <w:rFonts w:hint="default"/>
        <w:lang w:val="uk-UA" w:eastAsia="en-US" w:bidi="ar-SA"/>
      </w:rPr>
    </w:lvl>
    <w:lvl w:ilvl="3" w:tplc="B748C73A">
      <w:numFmt w:val="bullet"/>
      <w:lvlText w:val="•"/>
      <w:lvlJc w:val="left"/>
      <w:pPr>
        <w:ind w:left="3155" w:hanging="360"/>
      </w:pPr>
      <w:rPr>
        <w:rFonts w:hint="default"/>
        <w:lang w:val="uk-UA" w:eastAsia="en-US" w:bidi="ar-SA"/>
      </w:rPr>
    </w:lvl>
    <w:lvl w:ilvl="4" w:tplc="A63838E8">
      <w:numFmt w:val="bullet"/>
      <w:lvlText w:val="•"/>
      <w:lvlJc w:val="left"/>
      <w:pPr>
        <w:ind w:left="4134" w:hanging="360"/>
      </w:pPr>
      <w:rPr>
        <w:rFonts w:hint="default"/>
        <w:lang w:val="uk-UA" w:eastAsia="en-US" w:bidi="ar-SA"/>
      </w:rPr>
    </w:lvl>
    <w:lvl w:ilvl="5" w:tplc="81D2D00A">
      <w:numFmt w:val="bullet"/>
      <w:lvlText w:val="•"/>
      <w:lvlJc w:val="left"/>
      <w:pPr>
        <w:ind w:left="5113" w:hanging="360"/>
      </w:pPr>
      <w:rPr>
        <w:rFonts w:hint="default"/>
        <w:lang w:val="uk-UA" w:eastAsia="en-US" w:bidi="ar-SA"/>
      </w:rPr>
    </w:lvl>
    <w:lvl w:ilvl="6" w:tplc="AB600EB4">
      <w:numFmt w:val="bullet"/>
      <w:lvlText w:val="•"/>
      <w:lvlJc w:val="left"/>
      <w:pPr>
        <w:ind w:left="6091" w:hanging="360"/>
      </w:pPr>
      <w:rPr>
        <w:rFonts w:hint="default"/>
        <w:lang w:val="uk-UA" w:eastAsia="en-US" w:bidi="ar-SA"/>
      </w:rPr>
    </w:lvl>
    <w:lvl w:ilvl="7" w:tplc="7C2C258E">
      <w:numFmt w:val="bullet"/>
      <w:lvlText w:val="•"/>
      <w:lvlJc w:val="left"/>
      <w:pPr>
        <w:ind w:left="7070" w:hanging="360"/>
      </w:pPr>
      <w:rPr>
        <w:rFonts w:hint="default"/>
        <w:lang w:val="uk-UA" w:eastAsia="en-US" w:bidi="ar-SA"/>
      </w:rPr>
    </w:lvl>
    <w:lvl w:ilvl="8" w:tplc="2262895C">
      <w:numFmt w:val="bullet"/>
      <w:lvlText w:val="•"/>
      <w:lvlJc w:val="left"/>
      <w:pPr>
        <w:ind w:left="8049" w:hanging="360"/>
      </w:pPr>
      <w:rPr>
        <w:rFonts w:hint="default"/>
        <w:lang w:val="uk-UA" w:eastAsia="en-US" w:bidi="ar-SA"/>
      </w:rPr>
    </w:lvl>
  </w:abstractNum>
  <w:num w:numId="1">
    <w:abstractNumId w:val="16"/>
  </w:num>
  <w:num w:numId="2">
    <w:abstractNumId w:val="21"/>
  </w:num>
  <w:num w:numId="3">
    <w:abstractNumId w:val="1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7"/>
  </w:num>
  <w:num w:numId="19">
    <w:abstractNumId w:val="31"/>
  </w:num>
  <w:num w:numId="20">
    <w:abstractNumId w:val="25"/>
  </w:num>
  <w:num w:numId="21">
    <w:abstractNumId w:val="28"/>
  </w:num>
  <w:num w:numId="22">
    <w:abstractNumId w:val="24"/>
  </w:num>
  <w:num w:numId="23">
    <w:abstractNumId w:val="18"/>
  </w:num>
  <w:num w:numId="24">
    <w:abstractNumId w:val="1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2"/>
  </w:num>
  <w:num w:numId="28">
    <w:abstractNumId w:val="20"/>
  </w:num>
  <w:num w:numId="29">
    <w:abstractNumId w:val="29"/>
  </w:num>
  <w:num w:numId="30">
    <w:abstractNumId w:val="27"/>
  </w:num>
  <w:num w:numId="31">
    <w:abstractNumId w:val="15"/>
  </w:num>
  <w:num w:numId="32">
    <w:abstractNumId w:val="19"/>
  </w:num>
  <w:num w:numId="33">
    <w:abstractNumId w:val="3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273"/>
    <w:rsid w:val="00001DF7"/>
    <w:rsid w:val="000043CF"/>
    <w:rsid w:val="000116DF"/>
    <w:rsid w:val="00013766"/>
    <w:rsid w:val="00016399"/>
    <w:rsid w:val="0001643C"/>
    <w:rsid w:val="00016751"/>
    <w:rsid w:val="00017FF7"/>
    <w:rsid w:val="00021503"/>
    <w:rsid w:val="00024F0C"/>
    <w:rsid w:val="0002573B"/>
    <w:rsid w:val="0002598D"/>
    <w:rsid w:val="00030AEA"/>
    <w:rsid w:val="00032326"/>
    <w:rsid w:val="00032527"/>
    <w:rsid w:val="000345F4"/>
    <w:rsid w:val="00042904"/>
    <w:rsid w:val="00044547"/>
    <w:rsid w:val="000478FD"/>
    <w:rsid w:val="00053614"/>
    <w:rsid w:val="00054369"/>
    <w:rsid w:val="000736F5"/>
    <w:rsid w:val="00073F21"/>
    <w:rsid w:val="00080EEC"/>
    <w:rsid w:val="000909E9"/>
    <w:rsid w:val="00095628"/>
    <w:rsid w:val="000A2E63"/>
    <w:rsid w:val="000A2EB7"/>
    <w:rsid w:val="000A3581"/>
    <w:rsid w:val="000B1334"/>
    <w:rsid w:val="000B42A0"/>
    <w:rsid w:val="000B566D"/>
    <w:rsid w:val="000B6302"/>
    <w:rsid w:val="000C2D90"/>
    <w:rsid w:val="000C6DA8"/>
    <w:rsid w:val="000D05C0"/>
    <w:rsid w:val="000D3AE3"/>
    <w:rsid w:val="000E1BD8"/>
    <w:rsid w:val="000E5248"/>
    <w:rsid w:val="000E527B"/>
    <w:rsid w:val="000E734D"/>
    <w:rsid w:val="000F149B"/>
    <w:rsid w:val="000F29D4"/>
    <w:rsid w:val="000F460B"/>
    <w:rsid w:val="000F78A0"/>
    <w:rsid w:val="00103A7E"/>
    <w:rsid w:val="0010469E"/>
    <w:rsid w:val="00104736"/>
    <w:rsid w:val="00111AC8"/>
    <w:rsid w:val="001250BF"/>
    <w:rsid w:val="001264BC"/>
    <w:rsid w:val="00131870"/>
    <w:rsid w:val="001319E4"/>
    <w:rsid w:val="0013297C"/>
    <w:rsid w:val="001340F1"/>
    <w:rsid w:val="00135926"/>
    <w:rsid w:val="00136153"/>
    <w:rsid w:val="00141789"/>
    <w:rsid w:val="001501E5"/>
    <w:rsid w:val="00153807"/>
    <w:rsid w:val="001559EF"/>
    <w:rsid w:val="0015729D"/>
    <w:rsid w:val="00160BF3"/>
    <w:rsid w:val="00163F92"/>
    <w:rsid w:val="001654E3"/>
    <w:rsid w:val="0016616B"/>
    <w:rsid w:val="00167173"/>
    <w:rsid w:val="00167D6F"/>
    <w:rsid w:val="0017106B"/>
    <w:rsid w:val="001726FF"/>
    <w:rsid w:val="001730B0"/>
    <w:rsid w:val="00174BB2"/>
    <w:rsid w:val="00176CD6"/>
    <w:rsid w:val="00177E5E"/>
    <w:rsid w:val="00180992"/>
    <w:rsid w:val="00184B34"/>
    <w:rsid w:val="00185B37"/>
    <w:rsid w:val="00186073"/>
    <w:rsid w:val="0019143F"/>
    <w:rsid w:val="00191BA1"/>
    <w:rsid w:val="0019460A"/>
    <w:rsid w:val="00197837"/>
    <w:rsid w:val="001A04F0"/>
    <w:rsid w:val="001A7EE0"/>
    <w:rsid w:val="001C039E"/>
    <w:rsid w:val="001C5AE8"/>
    <w:rsid w:val="001C6132"/>
    <w:rsid w:val="001C776A"/>
    <w:rsid w:val="001D0700"/>
    <w:rsid w:val="001D091B"/>
    <w:rsid w:val="001D0AAF"/>
    <w:rsid w:val="001D2588"/>
    <w:rsid w:val="001D393F"/>
    <w:rsid w:val="001D5CC5"/>
    <w:rsid w:val="001E149C"/>
    <w:rsid w:val="001E38F4"/>
    <w:rsid w:val="001E4850"/>
    <w:rsid w:val="001F009F"/>
    <w:rsid w:val="001F05BD"/>
    <w:rsid w:val="001F18E7"/>
    <w:rsid w:val="001F242D"/>
    <w:rsid w:val="001F3843"/>
    <w:rsid w:val="001F50D5"/>
    <w:rsid w:val="00200882"/>
    <w:rsid w:val="00204C49"/>
    <w:rsid w:val="00205782"/>
    <w:rsid w:val="00205ABB"/>
    <w:rsid w:val="0021525D"/>
    <w:rsid w:val="00216D08"/>
    <w:rsid w:val="00217DA2"/>
    <w:rsid w:val="00222D24"/>
    <w:rsid w:val="00226D32"/>
    <w:rsid w:val="002321BA"/>
    <w:rsid w:val="002323DB"/>
    <w:rsid w:val="0023301F"/>
    <w:rsid w:val="002347C2"/>
    <w:rsid w:val="00240CF8"/>
    <w:rsid w:val="002422B4"/>
    <w:rsid w:val="00242402"/>
    <w:rsid w:val="002510CA"/>
    <w:rsid w:val="00255FF6"/>
    <w:rsid w:val="002579B1"/>
    <w:rsid w:val="00257D1D"/>
    <w:rsid w:val="00263C87"/>
    <w:rsid w:val="00263CE5"/>
    <w:rsid w:val="00264A61"/>
    <w:rsid w:val="002735DA"/>
    <w:rsid w:val="00274A65"/>
    <w:rsid w:val="00274F42"/>
    <w:rsid w:val="00280F3D"/>
    <w:rsid w:val="00281926"/>
    <w:rsid w:val="00295836"/>
    <w:rsid w:val="002A10AA"/>
    <w:rsid w:val="002A259C"/>
    <w:rsid w:val="002B395A"/>
    <w:rsid w:val="002B40D4"/>
    <w:rsid w:val="002C319B"/>
    <w:rsid w:val="002D3054"/>
    <w:rsid w:val="002E34DD"/>
    <w:rsid w:val="002E4F2D"/>
    <w:rsid w:val="002E566B"/>
    <w:rsid w:val="002E7EFA"/>
    <w:rsid w:val="002F0669"/>
    <w:rsid w:val="002F2CAA"/>
    <w:rsid w:val="002F5826"/>
    <w:rsid w:val="003047EA"/>
    <w:rsid w:val="003136F8"/>
    <w:rsid w:val="00315D89"/>
    <w:rsid w:val="0032428A"/>
    <w:rsid w:val="00332726"/>
    <w:rsid w:val="003420F5"/>
    <w:rsid w:val="00343AB9"/>
    <w:rsid w:val="00354105"/>
    <w:rsid w:val="00355B17"/>
    <w:rsid w:val="0036291B"/>
    <w:rsid w:val="00363FFC"/>
    <w:rsid w:val="00366FA6"/>
    <w:rsid w:val="003713FC"/>
    <w:rsid w:val="003725CF"/>
    <w:rsid w:val="00380B54"/>
    <w:rsid w:val="0038304A"/>
    <w:rsid w:val="00383948"/>
    <w:rsid w:val="00383D67"/>
    <w:rsid w:val="00386098"/>
    <w:rsid w:val="00386376"/>
    <w:rsid w:val="003924A0"/>
    <w:rsid w:val="00395741"/>
    <w:rsid w:val="003A0C69"/>
    <w:rsid w:val="003A3640"/>
    <w:rsid w:val="003B404C"/>
    <w:rsid w:val="003C1121"/>
    <w:rsid w:val="003C1659"/>
    <w:rsid w:val="003C3479"/>
    <w:rsid w:val="003C48F3"/>
    <w:rsid w:val="003C4DF6"/>
    <w:rsid w:val="003C5E80"/>
    <w:rsid w:val="003D14BF"/>
    <w:rsid w:val="003D39CD"/>
    <w:rsid w:val="003D70DD"/>
    <w:rsid w:val="003E01DA"/>
    <w:rsid w:val="003E1F04"/>
    <w:rsid w:val="003E2715"/>
    <w:rsid w:val="003E5390"/>
    <w:rsid w:val="003F04C3"/>
    <w:rsid w:val="003F29C0"/>
    <w:rsid w:val="003F3F83"/>
    <w:rsid w:val="003F4C96"/>
    <w:rsid w:val="003F7C3B"/>
    <w:rsid w:val="00401058"/>
    <w:rsid w:val="00402B0E"/>
    <w:rsid w:val="00410DB3"/>
    <w:rsid w:val="00416064"/>
    <w:rsid w:val="004300A1"/>
    <w:rsid w:val="004321EF"/>
    <w:rsid w:val="004339AC"/>
    <w:rsid w:val="00443F74"/>
    <w:rsid w:val="004503E4"/>
    <w:rsid w:val="0045329D"/>
    <w:rsid w:val="00457D78"/>
    <w:rsid w:val="00463090"/>
    <w:rsid w:val="00463EA0"/>
    <w:rsid w:val="00472E17"/>
    <w:rsid w:val="00473734"/>
    <w:rsid w:val="004764E4"/>
    <w:rsid w:val="00483834"/>
    <w:rsid w:val="0048458E"/>
    <w:rsid w:val="00484EDF"/>
    <w:rsid w:val="00490B4F"/>
    <w:rsid w:val="004A0879"/>
    <w:rsid w:val="004A0FAF"/>
    <w:rsid w:val="004A67F2"/>
    <w:rsid w:val="004B6198"/>
    <w:rsid w:val="004B6450"/>
    <w:rsid w:val="004C1275"/>
    <w:rsid w:val="004C12FD"/>
    <w:rsid w:val="004C27DB"/>
    <w:rsid w:val="004C74E3"/>
    <w:rsid w:val="004D32DC"/>
    <w:rsid w:val="004D4802"/>
    <w:rsid w:val="004E6310"/>
    <w:rsid w:val="004E6F19"/>
    <w:rsid w:val="004E7904"/>
    <w:rsid w:val="004F1324"/>
    <w:rsid w:val="004F24F9"/>
    <w:rsid w:val="005010A2"/>
    <w:rsid w:val="00502048"/>
    <w:rsid w:val="00502861"/>
    <w:rsid w:val="0050301D"/>
    <w:rsid w:val="00537B8C"/>
    <w:rsid w:val="005406C0"/>
    <w:rsid w:val="0054254D"/>
    <w:rsid w:val="00543F44"/>
    <w:rsid w:val="0055160A"/>
    <w:rsid w:val="0055665D"/>
    <w:rsid w:val="00560672"/>
    <w:rsid w:val="00561442"/>
    <w:rsid w:val="005629CE"/>
    <w:rsid w:val="0056505F"/>
    <w:rsid w:val="00566574"/>
    <w:rsid w:val="0057099D"/>
    <w:rsid w:val="005744F7"/>
    <w:rsid w:val="00576711"/>
    <w:rsid w:val="00582458"/>
    <w:rsid w:val="005829F7"/>
    <w:rsid w:val="00585242"/>
    <w:rsid w:val="00586C4B"/>
    <w:rsid w:val="00590396"/>
    <w:rsid w:val="005909DB"/>
    <w:rsid w:val="00591BA8"/>
    <w:rsid w:val="0059213D"/>
    <w:rsid w:val="0059337C"/>
    <w:rsid w:val="00594720"/>
    <w:rsid w:val="00595483"/>
    <w:rsid w:val="0059576E"/>
    <w:rsid w:val="005973C0"/>
    <w:rsid w:val="005C4183"/>
    <w:rsid w:val="005D039B"/>
    <w:rsid w:val="005D2890"/>
    <w:rsid w:val="005D4319"/>
    <w:rsid w:val="005D44F4"/>
    <w:rsid w:val="005D7180"/>
    <w:rsid w:val="005E1909"/>
    <w:rsid w:val="005E622F"/>
    <w:rsid w:val="005E7C1B"/>
    <w:rsid w:val="005F5CDD"/>
    <w:rsid w:val="006043E0"/>
    <w:rsid w:val="00607F68"/>
    <w:rsid w:val="0061395C"/>
    <w:rsid w:val="00614D1E"/>
    <w:rsid w:val="006169B9"/>
    <w:rsid w:val="0062413E"/>
    <w:rsid w:val="00635F35"/>
    <w:rsid w:val="00647CC7"/>
    <w:rsid w:val="0065221C"/>
    <w:rsid w:val="0065587D"/>
    <w:rsid w:val="00661319"/>
    <w:rsid w:val="00661C9A"/>
    <w:rsid w:val="00665CE7"/>
    <w:rsid w:val="00684273"/>
    <w:rsid w:val="00685517"/>
    <w:rsid w:val="00685D0A"/>
    <w:rsid w:val="006863F7"/>
    <w:rsid w:val="00697CBF"/>
    <w:rsid w:val="006B2C06"/>
    <w:rsid w:val="006B5ED9"/>
    <w:rsid w:val="006C07BA"/>
    <w:rsid w:val="006C174D"/>
    <w:rsid w:val="006C57EC"/>
    <w:rsid w:val="006D2432"/>
    <w:rsid w:val="006D2D10"/>
    <w:rsid w:val="006D4EE0"/>
    <w:rsid w:val="006D5A11"/>
    <w:rsid w:val="006E253A"/>
    <w:rsid w:val="006E4660"/>
    <w:rsid w:val="006E71AF"/>
    <w:rsid w:val="006E7734"/>
    <w:rsid w:val="00703C1D"/>
    <w:rsid w:val="007154F8"/>
    <w:rsid w:val="00715CAD"/>
    <w:rsid w:val="00720BE5"/>
    <w:rsid w:val="00721A51"/>
    <w:rsid w:val="00727E54"/>
    <w:rsid w:val="007308C1"/>
    <w:rsid w:val="00744652"/>
    <w:rsid w:val="00752057"/>
    <w:rsid w:val="00774799"/>
    <w:rsid w:val="00775E1F"/>
    <w:rsid w:val="007A736E"/>
    <w:rsid w:val="007B0FC1"/>
    <w:rsid w:val="007B3A5B"/>
    <w:rsid w:val="007B65F7"/>
    <w:rsid w:val="007C28BB"/>
    <w:rsid w:val="007E392F"/>
    <w:rsid w:val="007E3D59"/>
    <w:rsid w:val="007E778D"/>
    <w:rsid w:val="007F6A8E"/>
    <w:rsid w:val="00805F6E"/>
    <w:rsid w:val="00811952"/>
    <w:rsid w:val="008128A2"/>
    <w:rsid w:val="008235FB"/>
    <w:rsid w:val="008262F0"/>
    <w:rsid w:val="00834A0D"/>
    <w:rsid w:val="00841AD6"/>
    <w:rsid w:val="00843D8C"/>
    <w:rsid w:val="008465A8"/>
    <w:rsid w:val="00847E71"/>
    <w:rsid w:val="0085187B"/>
    <w:rsid w:val="00860656"/>
    <w:rsid w:val="00861330"/>
    <w:rsid w:val="00875F95"/>
    <w:rsid w:val="008764B9"/>
    <w:rsid w:val="00880106"/>
    <w:rsid w:val="008906AB"/>
    <w:rsid w:val="0089219D"/>
    <w:rsid w:val="00892602"/>
    <w:rsid w:val="00895E00"/>
    <w:rsid w:val="00895FB0"/>
    <w:rsid w:val="008A07C0"/>
    <w:rsid w:val="008A48CE"/>
    <w:rsid w:val="008B7999"/>
    <w:rsid w:val="008C15FF"/>
    <w:rsid w:val="008C1C24"/>
    <w:rsid w:val="008C7C90"/>
    <w:rsid w:val="008D079E"/>
    <w:rsid w:val="008D316F"/>
    <w:rsid w:val="008D4FA1"/>
    <w:rsid w:val="008E5504"/>
    <w:rsid w:val="008F0206"/>
    <w:rsid w:val="008F291E"/>
    <w:rsid w:val="00904F61"/>
    <w:rsid w:val="00914B70"/>
    <w:rsid w:val="0092410A"/>
    <w:rsid w:val="00925B73"/>
    <w:rsid w:val="00927886"/>
    <w:rsid w:val="0094206C"/>
    <w:rsid w:val="00950319"/>
    <w:rsid w:val="00950DC9"/>
    <w:rsid w:val="00951AC5"/>
    <w:rsid w:val="00952CBB"/>
    <w:rsid w:val="00954ABB"/>
    <w:rsid w:val="00954EDB"/>
    <w:rsid w:val="00967DB7"/>
    <w:rsid w:val="009743BC"/>
    <w:rsid w:val="0097572E"/>
    <w:rsid w:val="009831F7"/>
    <w:rsid w:val="009864A9"/>
    <w:rsid w:val="00991349"/>
    <w:rsid w:val="00997813"/>
    <w:rsid w:val="009A36CB"/>
    <w:rsid w:val="009A49A2"/>
    <w:rsid w:val="009A6CE2"/>
    <w:rsid w:val="009A78E3"/>
    <w:rsid w:val="009B2DA9"/>
    <w:rsid w:val="009B6A15"/>
    <w:rsid w:val="009B796E"/>
    <w:rsid w:val="009C6F2D"/>
    <w:rsid w:val="009C7189"/>
    <w:rsid w:val="009D2AA9"/>
    <w:rsid w:val="009D2D4D"/>
    <w:rsid w:val="009E2BFF"/>
    <w:rsid w:val="009E50FD"/>
    <w:rsid w:val="009E57F2"/>
    <w:rsid w:val="009F0959"/>
    <w:rsid w:val="009F30C2"/>
    <w:rsid w:val="00A14C63"/>
    <w:rsid w:val="00A17615"/>
    <w:rsid w:val="00A253B0"/>
    <w:rsid w:val="00A32798"/>
    <w:rsid w:val="00A370D9"/>
    <w:rsid w:val="00A40027"/>
    <w:rsid w:val="00A428A5"/>
    <w:rsid w:val="00A4670B"/>
    <w:rsid w:val="00A50B11"/>
    <w:rsid w:val="00A525F1"/>
    <w:rsid w:val="00A5524E"/>
    <w:rsid w:val="00A66F9C"/>
    <w:rsid w:val="00A677FB"/>
    <w:rsid w:val="00A73F3B"/>
    <w:rsid w:val="00A826A6"/>
    <w:rsid w:val="00A8327E"/>
    <w:rsid w:val="00A849DA"/>
    <w:rsid w:val="00A9065A"/>
    <w:rsid w:val="00A90AA9"/>
    <w:rsid w:val="00A97229"/>
    <w:rsid w:val="00AA0C5B"/>
    <w:rsid w:val="00AA6D34"/>
    <w:rsid w:val="00AB2F4B"/>
    <w:rsid w:val="00AB592F"/>
    <w:rsid w:val="00AD5B81"/>
    <w:rsid w:val="00AD5E0D"/>
    <w:rsid w:val="00AE3C00"/>
    <w:rsid w:val="00AE4EE9"/>
    <w:rsid w:val="00AF2CA1"/>
    <w:rsid w:val="00B028AE"/>
    <w:rsid w:val="00B04214"/>
    <w:rsid w:val="00B07B19"/>
    <w:rsid w:val="00B1540B"/>
    <w:rsid w:val="00B20138"/>
    <w:rsid w:val="00B22AD3"/>
    <w:rsid w:val="00B31074"/>
    <w:rsid w:val="00B31A18"/>
    <w:rsid w:val="00B31DB9"/>
    <w:rsid w:val="00B31EA2"/>
    <w:rsid w:val="00B40BEF"/>
    <w:rsid w:val="00B40FC9"/>
    <w:rsid w:val="00B420BA"/>
    <w:rsid w:val="00B4230F"/>
    <w:rsid w:val="00B432E1"/>
    <w:rsid w:val="00B442C5"/>
    <w:rsid w:val="00B44BF4"/>
    <w:rsid w:val="00B47082"/>
    <w:rsid w:val="00B519A3"/>
    <w:rsid w:val="00B52118"/>
    <w:rsid w:val="00B54821"/>
    <w:rsid w:val="00B55D28"/>
    <w:rsid w:val="00B56487"/>
    <w:rsid w:val="00B6178E"/>
    <w:rsid w:val="00B61AEC"/>
    <w:rsid w:val="00B651D2"/>
    <w:rsid w:val="00B661E3"/>
    <w:rsid w:val="00B71860"/>
    <w:rsid w:val="00B734A6"/>
    <w:rsid w:val="00B76434"/>
    <w:rsid w:val="00B772DC"/>
    <w:rsid w:val="00B83A13"/>
    <w:rsid w:val="00B84267"/>
    <w:rsid w:val="00B84D19"/>
    <w:rsid w:val="00B90169"/>
    <w:rsid w:val="00B931A7"/>
    <w:rsid w:val="00B95D02"/>
    <w:rsid w:val="00BA0597"/>
    <w:rsid w:val="00BA0856"/>
    <w:rsid w:val="00BA25E9"/>
    <w:rsid w:val="00BA487D"/>
    <w:rsid w:val="00BB1F1B"/>
    <w:rsid w:val="00BB3AF6"/>
    <w:rsid w:val="00BB694C"/>
    <w:rsid w:val="00BB7B49"/>
    <w:rsid w:val="00BB7E26"/>
    <w:rsid w:val="00BC1482"/>
    <w:rsid w:val="00BC1C74"/>
    <w:rsid w:val="00BC2645"/>
    <w:rsid w:val="00BE1738"/>
    <w:rsid w:val="00BE555A"/>
    <w:rsid w:val="00BE6216"/>
    <w:rsid w:val="00BE7DB5"/>
    <w:rsid w:val="00BF75D9"/>
    <w:rsid w:val="00C04621"/>
    <w:rsid w:val="00C04FCE"/>
    <w:rsid w:val="00C059A1"/>
    <w:rsid w:val="00C14EDD"/>
    <w:rsid w:val="00C3104B"/>
    <w:rsid w:val="00C31A18"/>
    <w:rsid w:val="00C362DE"/>
    <w:rsid w:val="00C43364"/>
    <w:rsid w:val="00C54E8D"/>
    <w:rsid w:val="00C563EA"/>
    <w:rsid w:val="00C563FA"/>
    <w:rsid w:val="00C61A22"/>
    <w:rsid w:val="00C64A2D"/>
    <w:rsid w:val="00C67603"/>
    <w:rsid w:val="00C755E0"/>
    <w:rsid w:val="00C765F7"/>
    <w:rsid w:val="00C7664A"/>
    <w:rsid w:val="00C84161"/>
    <w:rsid w:val="00C8580B"/>
    <w:rsid w:val="00C90F98"/>
    <w:rsid w:val="00C91C77"/>
    <w:rsid w:val="00C93AE6"/>
    <w:rsid w:val="00CA5EBE"/>
    <w:rsid w:val="00CB2E49"/>
    <w:rsid w:val="00CB45C1"/>
    <w:rsid w:val="00CC5BE8"/>
    <w:rsid w:val="00CC773B"/>
    <w:rsid w:val="00CD1289"/>
    <w:rsid w:val="00CE7609"/>
    <w:rsid w:val="00CF5547"/>
    <w:rsid w:val="00CF5FF8"/>
    <w:rsid w:val="00D00886"/>
    <w:rsid w:val="00D1691F"/>
    <w:rsid w:val="00D2069C"/>
    <w:rsid w:val="00D274B9"/>
    <w:rsid w:val="00D44D5B"/>
    <w:rsid w:val="00D54266"/>
    <w:rsid w:val="00D55D6C"/>
    <w:rsid w:val="00D57AF1"/>
    <w:rsid w:val="00D70951"/>
    <w:rsid w:val="00D70B8F"/>
    <w:rsid w:val="00D7192E"/>
    <w:rsid w:val="00D8242F"/>
    <w:rsid w:val="00D83744"/>
    <w:rsid w:val="00D9009D"/>
    <w:rsid w:val="00D92219"/>
    <w:rsid w:val="00D9265A"/>
    <w:rsid w:val="00D92ABF"/>
    <w:rsid w:val="00D93EE6"/>
    <w:rsid w:val="00D96371"/>
    <w:rsid w:val="00DA64A7"/>
    <w:rsid w:val="00DB3E96"/>
    <w:rsid w:val="00DE2D7C"/>
    <w:rsid w:val="00DF1F8C"/>
    <w:rsid w:val="00DF22BD"/>
    <w:rsid w:val="00DF2A0C"/>
    <w:rsid w:val="00DF3E1E"/>
    <w:rsid w:val="00DF3F04"/>
    <w:rsid w:val="00DF5AE6"/>
    <w:rsid w:val="00E06908"/>
    <w:rsid w:val="00E169AF"/>
    <w:rsid w:val="00E1749D"/>
    <w:rsid w:val="00E208CE"/>
    <w:rsid w:val="00E21026"/>
    <w:rsid w:val="00E2796F"/>
    <w:rsid w:val="00E30539"/>
    <w:rsid w:val="00E32B09"/>
    <w:rsid w:val="00E40ED3"/>
    <w:rsid w:val="00E44099"/>
    <w:rsid w:val="00E44120"/>
    <w:rsid w:val="00E52277"/>
    <w:rsid w:val="00E528ED"/>
    <w:rsid w:val="00E60097"/>
    <w:rsid w:val="00E611D9"/>
    <w:rsid w:val="00E615FB"/>
    <w:rsid w:val="00E62EFD"/>
    <w:rsid w:val="00E67B06"/>
    <w:rsid w:val="00E7071B"/>
    <w:rsid w:val="00E7301F"/>
    <w:rsid w:val="00E96733"/>
    <w:rsid w:val="00E96C46"/>
    <w:rsid w:val="00EA0383"/>
    <w:rsid w:val="00EA2687"/>
    <w:rsid w:val="00EA63AF"/>
    <w:rsid w:val="00EA73B4"/>
    <w:rsid w:val="00EB0535"/>
    <w:rsid w:val="00EB0617"/>
    <w:rsid w:val="00EB0E34"/>
    <w:rsid w:val="00EB120E"/>
    <w:rsid w:val="00EB2D61"/>
    <w:rsid w:val="00EB4EDC"/>
    <w:rsid w:val="00EB6C54"/>
    <w:rsid w:val="00EC323D"/>
    <w:rsid w:val="00EC5EED"/>
    <w:rsid w:val="00ED2B48"/>
    <w:rsid w:val="00EE2805"/>
    <w:rsid w:val="00EE4AA6"/>
    <w:rsid w:val="00EE645C"/>
    <w:rsid w:val="00F01838"/>
    <w:rsid w:val="00F072EE"/>
    <w:rsid w:val="00F10B35"/>
    <w:rsid w:val="00F15B46"/>
    <w:rsid w:val="00F26551"/>
    <w:rsid w:val="00F30160"/>
    <w:rsid w:val="00F3240B"/>
    <w:rsid w:val="00F33F11"/>
    <w:rsid w:val="00F35B08"/>
    <w:rsid w:val="00F37B40"/>
    <w:rsid w:val="00F37C24"/>
    <w:rsid w:val="00F446B4"/>
    <w:rsid w:val="00F448F3"/>
    <w:rsid w:val="00F450A9"/>
    <w:rsid w:val="00F456D8"/>
    <w:rsid w:val="00F45741"/>
    <w:rsid w:val="00F52390"/>
    <w:rsid w:val="00F53C26"/>
    <w:rsid w:val="00F60523"/>
    <w:rsid w:val="00F618DA"/>
    <w:rsid w:val="00F649FF"/>
    <w:rsid w:val="00F66C46"/>
    <w:rsid w:val="00F670C5"/>
    <w:rsid w:val="00F721F8"/>
    <w:rsid w:val="00F75D7E"/>
    <w:rsid w:val="00F802AE"/>
    <w:rsid w:val="00F83CC0"/>
    <w:rsid w:val="00F8608F"/>
    <w:rsid w:val="00F91250"/>
    <w:rsid w:val="00F92D52"/>
    <w:rsid w:val="00FA31B8"/>
    <w:rsid w:val="00FA67C5"/>
    <w:rsid w:val="00FB0376"/>
    <w:rsid w:val="00FB0541"/>
    <w:rsid w:val="00FB3F44"/>
    <w:rsid w:val="00FB7E16"/>
    <w:rsid w:val="00FB7F52"/>
    <w:rsid w:val="00FC13EA"/>
    <w:rsid w:val="00FC333E"/>
    <w:rsid w:val="00FC3F1B"/>
    <w:rsid w:val="00FC7135"/>
    <w:rsid w:val="00FC7420"/>
    <w:rsid w:val="00FC76AC"/>
    <w:rsid w:val="00FE4E88"/>
    <w:rsid w:val="00FE72CD"/>
    <w:rsid w:val="00FF1214"/>
    <w:rsid w:val="00FF2D68"/>
    <w:rsid w:val="00FF3892"/>
    <w:rsid w:val="00FF6B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201E9A0-8629-4A6C-A429-AFCDE02F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0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A0383"/>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A0383"/>
    <w:rPr>
      <w:rFonts w:ascii="Tahoma" w:hAnsi="Tahoma" w:cs="Tahoma"/>
      <w:sz w:val="16"/>
      <w:szCs w:val="16"/>
    </w:rPr>
  </w:style>
  <w:style w:type="paragraph" w:styleId="a5">
    <w:name w:val="List Paragraph"/>
    <w:basedOn w:val="a"/>
    <w:uiPriority w:val="34"/>
    <w:qFormat/>
    <w:rsid w:val="00473734"/>
    <w:pPr>
      <w:ind w:left="720"/>
      <w:contextualSpacing/>
    </w:pPr>
  </w:style>
  <w:style w:type="paragraph" w:styleId="a6">
    <w:name w:val="footer"/>
    <w:basedOn w:val="a"/>
    <w:link w:val="a7"/>
    <w:uiPriority w:val="99"/>
    <w:rsid w:val="00A525F1"/>
    <w:pPr>
      <w:tabs>
        <w:tab w:val="center" w:pos="4819"/>
        <w:tab w:val="right" w:pos="9639"/>
      </w:tabs>
    </w:pPr>
  </w:style>
  <w:style w:type="character" w:customStyle="1" w:styleId="a7">
    <w:name w:val="Нижний колонтитул Знак"/>
    <w:link w:val="a6"/>
    <w:uiPriority w:val="99"/>
    <w:semiHidden/>
    <w:locked/>
    <w:rsid w:val="00685517"/>
    <w:rPr>
      <w:rFonts w:cs="Times New Roman"/>
      <w:lang w:val="ru-RU" w:eastAsia="en-US"/>
    </w:rPr>
  </w:style>
  <w:style w:type="character" w:styleId="a8">
    <w:name w:val="page number"/>
    <w:uiPriority w:val="99"/>
    <w:rsid w:val="00A525F1"/>
    <w:rPr>
      <w:rFonts w:cs="Times New Roman"/>
    </w:rPr>
  </w:style>
  <w:style w:type="paragraph" w:customStyle="1" w:styleId="1">
    <w:name w:val="Абзац списка1"/>
    <w:basedOn w:val="a"/>
    <w:uiPriority w:val="99"/>
    <w:rsid w:val="0065221C"/>
    <w:pPr>
      <w:spacing w:after="0" w:line="240" w:lineRule="auto"/>
      <w:ind w:left="708"/>
    </w:pPr>
    <w:rPr>
      <w:rFonts w:ascii="Times New Roman" w:hAnsi="Times New Roman"/>
      <w:sz w:val="20"/>
      <w:szCs w:val="20"/>
      <w:lang w:eastAsia="ru-RU"/>
    </w:rPr>
  </w:style>
  <w:style w:type="paragraph" w:styleId="a9">
    <w:name w:val="header"/>
    <w:basedOn w:val="a"/>
    <w:link w:val="aa"/>
    <w:uiPriority w:val="99"/>
    <w:rsid w:val="004F1324"/>
    <w:pPr>
      <w:tabs>
        <w:tab w:val="center" w:pos="4819"/>
        <w:tab w:val="right" w:pos="9639"/>
      </w:tabs>
    </w:pPr>
  </w:style>
  <w:style w:type="character" w:customStyle="1" w:styleId="aa">
    <w:name w:val="Верхний колонтитул Знак"/>
    <w:link w:val="a9"/>
    <w:uiPriority w:val="99"/>
    <w:locked/>
    <w:rsid w:val="00186073"/>
    <w:rPr>
      <w:rFonts w:cs="Times New Roman"/>
      <w:lang w:val="ru-RU" w:eastAsia="en-US"/>
    </w:rPr>
  </w:style>
  <w:style w:type="character" w:customStyle="1" w:styleId="TitleChar1">
    <w:name w:val="Title Char1"/>
    <w:uiPriority w:val="99"/>
    <w:locked/>
    <w:rsid w:val="00F53C26"/>
    <w:rPr>
      <w:b/>
      <w:noProof/>
      <w:sz w:val="32"/>
    </w:rPr>
  </w:style>
  <w:style w:type="paragraph" w:styleId="ab">
    <w:name w:val="Title"/>
    <w:basedOn w:val="a"/>
    <w:link w:val="ac"/>
    <w:uiPriority w:val="99"/>
    <w:qFormat/>
    <w:locked/>
    <w:rsid w:val="00F53C26"/>
    <w:pPr>
      <w:spacing w:after="0" w:line="240" w:lineRule="auto"/>
      <w:jc w:val="center"/>
    </w:pPr>
    <w:rPr>
      <w:b/>
      <w:noProof/>
      <w:sz w:val="32"/>
      <w:szCs w:val="20"/>
      <w:lang w:val="uk-UA" w:eastAsia="uk-UA"/>
    </w:rPr>
  </w:style>
  <w:style w:type="character" w:customStyle="1" w:styleId="ac">
    <w:name w:val="Название Знак"/>
    <w:link w:val="ab"/>
    <w:uiPriority w:val="99"/>
    <w:locked/>
    <w:rsid w:val="003C48F3"/>
    <w:rPr>
      <w:rFonts w:ascii="Cambria" w:hAnsi="Cambria" w:cs="Times New Roman"/>
      <w:b/>
      <w:bCs/>
      <w:kern w:val="28"/>
      <w:sz w:val="32"/>
      <w:szCs w:val="32"/>
      <w:lang w:val="ru-RU" w:eastAsia="en-US"/>
    </w:rPr>
  </w:style>
  <w:style w:type="character" w:customStyle="1" w:styleId="ad">
    <w:name w:val="Знак Знак"/>
    <w:uiPriority w:val="99"/>
    <w:locked/>
    <w:rsid w:val="0092410A"/>
    <w:rPr>
      <w:b/>
      <w:noProof/>
      <w:sz w:val="32"/>
    </w:rPr>
  </w:style>
  <w:style w:type="paragraph" w:customStyle="1" w:styleId="2">
    <w:name w:val="Абзац списка2"/>
    <w:basedOn w:val="a"/>
    <w:uiPriority w:val="99"/>
    <w:rsid w:val="002F2CAA"/>
    <w:pPr>
      <w:spacing w:after="0" w:line="240" w:lineRule="auto"/>
      <w:ind w:left="708"/>
    </w:pPr>
    <w:rPr>
      <w:rFonts w:ascii="Times New Roman" w:hAnsi="Times New Roman"/>
      <w:sz w:val="20"/>
      <w:szCs w:val="20"/>
      <w:lang w:eastAsia="ru-RU"/>
    </w:rPr>
  </w:style>
  <w:style w:type="character" w:customStyle="1" w:styleId="10">
    <w:name w:val="Знак Знак1"/>
    <w:uiPriority w:val="99"/>
    <w:rsid w:val="002F2CAA"/>
    <w:rPr>
      <w:b/>
      <w:noProof/>
      <w:sz w:val="32"/>
    </w:rPr>
  </w:style>
  <w:style w:type="table" w:styleId="ae">
    <w:name w:val="Table Grid"/>
    <w:basedOn w:val="a1"/>
    <w:locked/>
    <w:rsid w:val="00F72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59"/>
    <w:rsid w:val="00F721F8"/>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link w:val="af"/>
    <w:rsid w:val="00030AEA"/>
    <w:pPr>
      <w:widowControl w:val="0"/>
      <w:shd w:val="clear" w:color="auto" w:fill="FFFFFF"/>
      <w:suppressAutoHyphens/>
      <w:spacing w:before="300" w:after="0" w:line="322" w:lineRule="exact"/>
      <w:ind w:hanging="420"/>
      <w:jc w:val="both"/>
    </w:pPr>
    <w:rPr>
      <w:rFonts w:ascii="Times New Roman" w:eastAsia="Times New Roman" w:hAnsi="Times New Roman"/>
      <w:sz w:val="25"/>
      <w:szCs w:val="25"/>
      <w:lang w:eastAsia="zh-CN"/>
    </w:rPr>
  </w:style>
  <w:style w:type="character" w:customStyle="1" w:styleId="af">
    <w:name w:val="Основной текст_"/>
    <w:link w:val="20"/>
    <w:locked/>
    <w:rsid w:val="00030AEA"/>
    <w:rPr>
      <w:rFonts w:ascii="Times New Roman" w:eastAsia="Times New Roman" w:hAnsi="Times New Roman"/>
      <w:sz w:val="25"/>
      <w:szCs w:val="25"/>
      <w:shd w:val="clear" w:color="auto" w:fill="FFFFFF"/>
      <w:lang w:eastAsia="zh-CN"/>
    </w:rPr>
  </w:style>
  <w:style w:type="character" w:customStyle="1" w:styleId="12">
    <w:name w:val="Основной текст1"/>
    <w:rsid w:val="00030AE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uk-UA"/>
    </w:rPr>
  </w:style>
  <w:style w:type="character" w:customStyle="1" w:styleId="21">
    <w:name w:val="Основной текст (2)_"/>
    <w:link w:val="22"/>
    <w:rsid w:val="00030AEA"/>
    <w:rPr>
      <w:rFonts w:ascii="Times New Roman" w:eastAsia="Times New Roman" w:hAnsi="Times New Roman"/>
      <w:sz w:val="28"/>
      <w:szCs w:val="28"/>
      <w:shd w:val="clear" w:color="auto" w:fill="FFFFFF"/>
    </w:rPr>
  </w:style>
  <w:style w:type="character" w:customStyle="1" w:styleId="211pt">
    <w:name w:val="Основной текст (2) + 11 pt;Полужирный"/>
    <w:rsid w:val="00030AEA"/>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customStyle="1" w:styleId="22">
    <w:name w:val="Основной текст (2)"/>
    <w:basedOn w:val="a"/>
    <w:link w:val="21"/>
    <w:rsid w:val="00030AEA"/>
    <w:pPr>
      <w:widowControl w:val="0"/>
      <w:shd w:val="clear" w:color="auto" w:fill="FFFFFF"/>
      <w:spacing w:after="0" w:line="317" w:lineRule="exact"/>
      <w:ind w:hanging="420"/>
    </w:pPr>
    <w:rPr>
      <w:rFonts w:ascii="Times New Roman" w:eastAsia="Times New Roman" w:hAnsi="Times New Roman"/>
      <w:sz w:val="28"/>
      <w:szCs w:val="28"/>
      <w:lang w:eastAsia="ru-RU"/>
    </w:rPr>
  </w:style>
  <w:style w:type="character" w:customStyle="1" w:styleId="3">
    <w:name w:val="Основной текст (3)_"/>
    <w:link w:val="30"/>
    <w:rsid w:val="00030AEA"/>
    <w:rPr>
      <w:rFonts w:ascii="Times New Roman" w:eastAsia="Times New Roman" w:hAnsi="Times New Roman"/>
      <w:b/>
      <w:bCs/>
      <w:sz w:val="28"/>
      <w:szCs w:val="28"/>
      <w:shd w:val="clear" w:color="auto" w:fill="FFFFFF"/>
    </w:rPr>
  </w:style>
  <w:style w:type="paragraph" w:customStyle="1" w:styleId="30">
    <w:name w:val="Основной текст (3)"/>
    <w:basedOn w:val="a"/>
    <w:link w:val="3"/>
    <w:rsid w:val="00030AEA"/>
    <w:pPr>
      <w:widowControl w:val="0"/>
      <w:shd w:val="clear" w:color="auto" w:fill="FFFFFF"/>
      <w:spacing w:before="240" w:after="0" w:line="317" w:lineRule="exact"/>
      <w:jc w:val="center"/>
    </w:pPr>
    <w:rPr>
      <w:rFonts w:ascii="Times New Roman" w:eastAsia="Times New Roman" w:hAnsi="Times New Roman"/>
      <w:b/>
      <w:bCs/>
      <w:sz w:val="28"/>
      <w:szCs w:val="28"/>
      <w:lang w:eastAsia="ru-RU"/>
    </w:rPr>
  </w:style>
  <w:style w:type="paragraph" w:styleId="af0">
    <w:name w:val="Body Text"/>
    <w:basedOn w:val="a"/>
    <w:link w:val="af1"/>
    <w:rsid w:val="00386098"/>
    <w:pPr>
      <w:spacing w:after="0" w:line="240" w:lineRule="auto"/>
      <w:jc w:val="both"/>
    </w:pPr>
    <w:rPr>
      <w:rFonts w:ascii="Times New Roman" w:eastAsia="Times New Roman" w:hAnsi="Times New Roman"/>
      <w:sz w:val="28"/>
      <w:szCs w:val="24"/>
      <w:lang w:val="uk-UA" w:eastAsia="ru-RU"/>
    </w:rPr>
  </w:style>
  <w:style w:type="character" w:customStyle="1" w:styleId="af1">
    <w:name w:val="Основной текст Знак"/>
    <w:link w:val="af0"/>
    <w:rsid w:val="00386098"/>
    <w:rPr>
      <w:rFonts w:ascii="Times New Roman" w:eastAsia="Times New Roman" w:hAnsi="Times New Roman"/>
      <w:sz w:val="28"/>
      <w:szCs w:val="24"/>
      <w:lang w:val="uk-UA"/>
    </w:rPr>
  </w:style>
  <w:style w:type="character" w:customStyle="1" w:styleId="295pt">
    <w:name w:val="Основной текст (2) + 9;5 pt;Полужирный"/>
    <w:rsid w:val="00EE645C"/>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275pt">
    <w:name w:val="Основной текст (2) + 7;5 pt;Малые прописные"/>
    <w:rsid w:val="00EE645C"/>
    <w:rPr>
      <w:rFonts w:ascii="Times New Roman" w:eastAsia="Times New Roman" w:hAnsi="Times New Roman" w:cs="Times New Roman"/>
      <w:smallCaps/>
      <w:color w:val="000000"/>
      <w:spacing w:val="0"/>
      <w:w w:val="100"/>
      <w:position w:val="0"/>
      <w:sz w:val="15"/>
      <w:szCs w:val="15"/>
      <w:shd w:val="clear" w:color="auto" w:fill="FFFFFF"/>
      <w:lang w:val="uk-UA" w:eastAsia="uk-UA" w:bidi="uk-UA"/>
    </w:rPr>
  </w:style>
  <w:style w:type="character" w:customStyle="1" w:styleId="af2">
    <w:name w:val="Колонтитул"/>
    <w:rsid w:val="00B07B19"/>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1pt0">
    <w:name w:val="Основной текст (2) + 11 pt"/>
    <w:rsid w:val="00B07B19"/>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85pt">
    <w:name w:val="Основной текст (2) + 8;5 pt;Полужирный"/>
    <w:rsid w:val="00B07B19"/>
    <w:rPr>
      <w:rFonts w:ascii="Times New Roman" w:eastAsia="Times New Roman" w:hAnsi="Times New Roman" w:cs="Times New Roman"/>
      <w:b/>
      <w:bCs/>
      <w:color w:val="000000"/>
      <w:spacing w:val="0"/>
      <w:w w:val="100"/>
      <w:position w:val="0"/>
      <w:sz w:val="17"/>
      <w:szCs w:val="17"/>
      <w:shd w:val="clear" w:color="auto" w:fill="FFFFFF"/>
      <w:lang w:val="uk-UA" w:eastAsia="uk-UA" w:bidi="uk-UA"/>
    </w:rPr>
  </w:style>
  <w:style w:type="character" w:customStyle="1" w:styleId="2105pt">
    <w:name w:val="Основной текст (2) + 10;5 pt;Полужирный"/>
    <w:rsid w:val="00B07B19"/>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212pt">
    <w:name w:val="Основной текст (2) + 12 pt;Полужирный"/>
    <w:rsid w:val="003F29C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styleId="af3">
    <w:name w:val="Strong"/>
    <w:uiPriority w:val="22"/>
    <w:qFormat/>
    <w:locked/>
    <w:rsid w:val="00A46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94044">
      <w:marLeft w:val="0"/>
      <w:marRight w:val="0"/>
      <w:marTop w:val="0"/>
      <w:marBottom w:val="0"/>
      <w:divBdr>
        <w:top w:val="none" w:sz="0" w:space="0" w:color="auto"/>
        <w:left w:val="none" w:sz="0" w:space="0" w:color="auto"/>
        <w:bottom w:val="none" w:sz="0" w:space="0" w:color="auto"/>
        <w:right w:val="none" w:sz="0" w:space="0" w:color="auto"/>
      </w:divBdr>
    </w:div>
    <w:div w:id="559094045">
      <w:marLeft w:val="0"/>
      <w:marRight w:val="0"/>
      <w:marTop w:val="0"/>
      <w:marBottom w:val="0"/>
      <w:divBdr>
        <w:top w:val="none" w:sz="0" w:space="0" w:color="auto"/>
        <w:left w:val="none" w:sz="0" w:space="0" w:color="auto"/>
        <w:bottom w:val="none" w:sz="0" w:space="0" w:color="auto"/>
        <w:right w:val="none" w:sz="0" w:space="0" w:color="auto"/>
      </w:divBdr>
    </w:div>
    <w:div w:id="559094046">
      <w:marLeft w:val="0"/>
      <w:marRight w:val="0"/>
      <w:marTop w:val="0"/>
      <w:marBottom w:val="0"/>
      <w:divBdr>
        <w:top w:val="none" w:sz="0" w:space="0" w:color="auto"/>
        <w:left w:val="none" w:sz="0" w:space="0" w:color="auto"/>
        <w:bottom w:val="none" w:sz="0" w:space="0" w:color="auto"/>
        <w:right w:val="none" w:sz="0" w:space="0" w:color="auto"/>
      </w:divBdr>
    </w:div>
    <w:div w:id="559094047">
      <w:marLeft w:val="0"/>
      <w:marRight w:val="0"/>
      <w:marTop w:val="0"/>
      <w:marBottom w:val="0"/>
      <w:divBdr>
        <w:top w:val="none" w:sz="0" w:space="0" w:color="auto"/>
        <w:left w:val="none" w:sz="0" w:space="0" w:color="auto"/>
        <w:bottom w:val="none" w:sz="0" w:space="0" w:color="auto"/>
        <w:right w:val="none" w:sz="0" w:space="0" w:color="auto"/>
      </w:divBdr>
    </w:div>
    <w:div w:id="559094048">
      <w:marLeft w:val="0"/>
      <w:marRight w:val="0"/>
      <w:marTop w:val="0"/>
      <w:marBottom w:val="0"/>
      <w:divBdr>
        <w:top w:val="none" w:sz="0" w:space="0" w:color="auto"/>
        <w:left w:val="none" w:sz="0" w:space="0" w:color="auto"/>
        <w:bottom w:val="none" w:sz="0" w:space="0" w:color="auto"/>
        <w:right w:val="none" w:sz="0" w:space="0" w:color="auto"/>
      </w:divBdr>
    </w:div>
    <w:div w:id="559094049">
      <w:marLeft w:val="0"/>
      <w:marRight w:val="0"/>
      <w:marTop w:val="0"/>
      <w:marBottom w:val="0"/>
      <w:divBdr>
        <w:top w:val="none" w:sz="0" w:space="0" w:color="auto"/>
        <w:left w:val="none" w:sz="0" w:space="0" w:color="auto"/>
        <w:bottom w:val="none" w:sz="0" w:space="0" w:color="auto"/>
        <w:right w:val="none" w:sz="0" w:space="0" w:color="auto"/>
      </w:divBdr>
    </w:div>
    <w:div w:id="559094050">
      <w:marLeft w:val="0"/>
      <w:marRight w:val="0"/>
      <w:marTop w:val="0"/>
      <w:marBottom w:val="0"/>
      <w:divBdr>
        <w:top w:val="none" w:sz="0" w:space="0" w:color="auto"/>
        <w:left w:val="none" w:sz="0" w:space="0" w:color="auto"/>
        <w:bottom w:val="none" w:sz="0" w:space="0" w:color="auto"/>
        <w:right w:val="none" w:sz="0" w:space="0" w:color="auto"/>
      </w:divBdr>
    </w:div>
    <w:div w:id="559094051">
      <w:marLeft w:val="0"/>
      <w:marRight w:val="0"/>
      <w:marTop w:val="0"/>
      <w:marBottom w:val="0"/>
      <w:divBdr>
        <w:top w:val="none" w:sz="0" w:space="0" w:color="auto"/>
        <w:left w:val="none" w:sz="0" w:space="0" w:color="auto"/>
        <w:bottom w:val="none" w:sz="0" w:space="0" w:color="auto"/>
        <w:right w:val="none" w:sz="0" w:space="0" w:color="auto"/>
      </w:divBdr>
    </w:div>
    <w:div w:id="559094052">
      <w:marLeft w:val="0"/>
      <w:marRight w:val="0"/>
      <w:marTop w:val="0"/>
      <w:marBottom w:val="0"/>
      <w:divBdr>
        <w:top w:val="none" w:sz="0" w:space="0" w:color="auto"/>
        <w:left w:val="none" w:sz="0" w:space="0" w:color="auto"/>
        <w:bottom w:val="none" w:sz="0" w:space="0" w:color="auto"/>
        <w:right w:val="none" w:sz="0" w:space="0" w:color="auto"/>
      </w:divBdr>
    </w:div>
    <w:div w:id="559094053">
      <w:marLeft w:val="0"/>
      <w:marRight w:val="0"/>
      <w:marTop w:val="0"/>
      <w:marBottom w:val="0"/>
      <w:divBdr>
        <w:top w:val="none" w:sz="0" w:space="0" w:color="auto"/>
        <w:left w:val="none" w:sz="0" w:space="0" w:color="auto"/>
        <w:bottom w:val="none" w:sz="0" w:space="0" w:color="auto"/>
        <w:right w:val="none" w:sz="0" w:space="0" w:color="auto"/>
      </w:divBdr>
    </w:div>
    <w:div w:id="18734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otokol.com.ua/ru/pro_telekomunikatsii_stattya_63/" TargetMode="External"/><Relationship Id="rId4" Type="http://schemas.openxmlformats.org/officeDocument/2006/relationships/settings" Target="settings.xml"/><Relationship Id="rId9" Type="http://schemas.openxmlformats.org/officeDocument/2006/relationships/hyperlink" Target="http://search.ligazakon.ua/l_doc2.nsf/link1/an_110/ed_2012_03_15/pravo1/T002017.html?prav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09D7-ADCC-48D4-94A4-65FBFF80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13</Pages>
  <Words>3737</Words>
  <Characters>21302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lpstr>
    </vt:vector>
  </TitlesOfParts>
  <Company>INFINITY</Company>
  <LinksUpToDate>false</LinksUpToDate>
  <CharactersWithSpaces>24990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Balutsa</cp:lastModifiedBy>
  <cp:revision>138</cp:revision>
  <cp:lastPrinted>2023-12-14T11:40:00Z</cp:lastPrinted>
  <dcterms:created xsi:type="dcterms:W3CDTF">2018-12-14T08:55:00Z</dcterms:created>
  <dcterms:modified xsi:type="dcterms:W3CDTF">2023-12-29T08:56:00Z</dcterms:modified>
</cp:coreProperties>
</file>