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EC2" w:rsidRDefault="001D4EC2" w:rsidP="001D4EC2">
      <w:pPr>
        <w:pStyle w:val="Standard"/>
        <w:widowControl w:val="0"/>
        <w:jc w:val="center"/>
        <w:rPr>
          <w:rFonts w:hint="eastAsia"/>
        </w:rPr>
      </w:pPr>
      <w:bookmarkStart w:id="0" w:name="_Hlk104884270"/>
      <w:r>
        <w:rPr>
          <w:rFonts w:ascii="Times New Roman" w:eastAsia="Arial Unicode MS" w:hAnsi="Times New Roman" w:cs="Times New Roman"/>
          <w:b/>
          <w:noProof/>
          <w:color w:val="000000"/>
          <w:lang w:eastAsia="ru-RU" w:bidi="ar-SA"/>
        </w:rPr>
        <w:drawing>
          <wp:anchor distT="0" distB="0" distL="114300" distR="114300" simplePos="0" relativeHeight="251659264" behindDoc="1" locked="0" layoutInCell="1" allowOverlap="1" wp14:anchorId="6D065308" wp14:editId="26AC4235">
            <wp:simplePos x="0" y="0"/>
            <wp:positionH relativeFrom="margin">
              <wp:align>center</wp:align>
            </wp:positionH>
            <wp:positionV relativeFrom="paragraph">
              <wp:posOffset>-63002</wp:posOffset>
            </wp:positionV>
            <wp:extent cx="457200" cy="641881"/>
            <wp:effectExtent l="0" t="0" r="0" b="5819"/>
            <wp:wrapNone/>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457200" cy="641881"/>
                    </a:xfrm>
                    <a:prstGeom prst="rect">
                      <a:avLst/>
                    </a:prstGeom>
                    <a:noFill/>
                    <a:ln>
                      <a:noFill/>
                      <a:prstDash/>
                    </a:ln>
                  </pic:spPr>
                </pic:pic>
              </a:graphicData>
            </a:graphic>
          </wp:anchor>
        </w:drawing>
      </w:r>
    </w:p>
    <w:p w:rsidR="001D4EC2" w:rsidRDefault="001D4EC2" w:rsidP="001D4EC2">
      <w:pPr>
        <w:pStyle w:val="Standard"/>
        <w:widowControl w:val="0"/>
        <w:jc w:val="center"/>
        <w:rPr>
          <w:rFonts w:ascii="Times New Roman" w:eastAsia="Arial Unicode MS" w:hAnsi="Times New Roman" w:cs="Times New Roman"/>
          <w:b/>
          <w:color w:val="000000"/>
          <w:lang w:val="uk-UA"/>
        </w:rPr>
      </w:pPr>
    </w:p>
    <w:bookmarkEnd w:id="0"/>
    <w:p w:rsidR="001D4EC2" w:rsidRDefault="001D4EC2" w:rsidP="001D4EC2">
      <w:pPr>
        <w:pStyle w:val="Standard"/>
        <w:widowControl w:val="0"/>
        <w:jc w:val="center"/>
        <w:rPr>
          <w:rFonts w:ascii="Times New Roman" w:eastAsia="Arial Unicode MS" w:hAnsi="Times New Roman" w:cs="Times New Roman"/>
          <w:b/>
          <w:color w:val="000000"/>
          <w:lang w:val="uk-UA"/>
        </w:rPr>
      </w:pPr>
    </w:p>
    <w:p w:rsidR="001D4EC2" w:rsidRDefault="001D4EC2" w:rsidP="001D4EC2">
      <w:pPr>
        <w:pStyle w:val="Standard"/>
        <w:widowControl w:val="0"/>
        <w:ind w:left="142"/>
        <w:jc w:val="center"/>
        <w:rPr>
          <w:rFonts w:ascii="Times New Roman" w:eastAsia="Calibri" w:hAnsi="Times New Roman" w:cs="Times New Roman"/>
          <w:b/>
          <w:lang w:val="uk-UA"/>
        </w:rPr>
      </w:pPr>
    </w:p>
    <w:p w:rsidR="001D4EC2" w:rsidRDefault="001D4EC2" w:rsidP="001D4EC2">
      <w:pPr>
        <w:pStyle w:val="Standard"/>
        <w:widowControl w:val="0"/>
        <w:ind w:left="142"/>
        <w:jc w:val="center"/>
        <w:rPr>
          <w:rFonts w:hint="eastAsia"/>
        </w:rPr>
      </w:pPr>
      <w:r>
        <w:rPr>
          <w:rFonts w:ascii="Times New Roman" w:eastAsia="Calibri" w:hAnsi="Times New Roman" w:cs="Times New Roman"/>
          <w:b/>
          <w:sz w:val="28"/>
          <w:szCs w:val="28"/>
          <w:lang w:val="uk-UA"/>
        </w:rPr>
        <w:t>УКРАЇНА</w:t>
      </w:r>
    </w:p>
    <w:p w:rsidR="001D4EC2" w:rsidRDefault="001D4EC2" w:rsidP="001D4EC2">
      <w:pPr>
        <w:pStyle w:val="Standard"/>
        <w:widowControl w:val="0"/>
        <w:ind w:left="142"/>
        <w:jc w:val="center"/>
        <w:rPr>
          <w:rFonts w:hint="eastAsia"/>
        </w:rPr>
      </w:pPr>
      <w:r>
        <w:rPr>
          <w:rFonts w:ascii="Times New Roman" w:eastAsia="Calibri" w:hAnsi="Times New Roman" w:cs="Times New Roman"/>
          <w:b/>
          <w:sz w:val="28"/>
          <w:szCs w:val="28"/>
          <w:lang w:val="uk-UA"/>
        </w:rPr>
        <w:t>ФОНТАНСЬКА СІЛЬСЬКА РАДА</w:t>
      </w:r>
    </w:p>
    <w:p w:rsidR="001D4EC2" w:rsidRPr="001D4EC2" w:rsidRDefault="001D4EC2" w:rsidP="001D4EC2">
      <w:pPr>
        <w:pStyle w:val="Standard"/>
        <w:widowControl w:val="0"/>
        <w:ind w:left="142"/>
        <w:jc w:val="center"/>
        <w:rPr>
          <w:rFonts w:hint="eastAsia"/>
          <w:lang w:val="uk-UA"/>
        </w:rPr>
      </w:pPr>
      <w:r>
        <w:rPr>
          <w:rFonts w:ascii="Times New Roman" w:eastAsia="Calibri" w:hAnsi="Times New Roman" w:cs="Times New Roman"/>
          <w:b/>
          <w:sz w:val="28"/>
          <w:szCs w:val="28"/>
          <w:lang w:val="uk-UA"/>
        </w:rPr>
        <w:t>ОДЕСЬКОГО РАЙОНУ ОДЕСЬКОЇ ОБЛАСТІ</w:t>
      </w:r>
    </w:p>
    <w:p w:rsidR="001D4EC2" w:rsidRPr="00730E39" w:rsidRDefault="001D4EC2" w:rsidP="001D4EC2">
      <w:pPr>
        <w:pStyle w:val="Standard"/>
        <w:jc w:val="center"/>
        <w:rPr>
          <w:rFonts w:hint="eastAsia"/>
          <w:lang w:val="uk-UA"/>
        </w:rPr>
      </w:pPr>
      <w:r>
        <w:rPr>
          <w:rFonts w:ascii="Times New Roman" w:hAnsi="Times New Roman" w:cs="Times New Roman"/>
          <w:b/>
          <w:color w:val="000000"/>
          <w:sz w:val="28"/>
          <w:szCs w:val="28"/>
          <w:lang w:val="uk-UA"/>
        </w:rPr>
        <w:t>РІШЕННЯ</w:t>
      </w:r>
    </w:p>
    <w:p w:rsidR="001D4EC2" w:rsidRPr="00730E39" w:rsidRDefault="001D4EC2" w:rsidP="001D4EC2">
      <w:pPr>
        <w:pStyle w:val="Standard"/>
        <w:jc w:val="center"/>
        <w:rPr>
          <w:rFonts w:hint="eastAsia"/>
          <w:lang w:val="uk-UA"/>
        </w:rPr>
      </w:pPr>
      <w:r>
        <w:rPr>
          <w:rFonts w:ascii="Times New Roman" w:hAnsi="Times New Roman" w:cs="Times New Roman"/>
          <w:b/>
          <w:color w:val="000000"/>
          <w:sz w:val="28"/>
          <w:szCs w:val="28"/>
          <w:lang w:val="uk-UA"/>
        </w:rPr>
        <w:t xml:space="preserve">Сорок сьомої сесії  </w:t>
      </w:r>
      <w:proofErr w:type="spellStart"/>
      <w:r>
        <w:rPr>
          <w:rFonts w:ascii="Times New Roman" w:hAnsi="Times New Roman" w:cs="Times New Roman"/>
          <w:b/>
          <w:color w:val="000000"/>
          <w:sz w:val="28"/>
          <w:szCs w:val="28"/>
          <w:lang w:val="uk-UA"/>
        </w:rPr>
        <w:t>Фонтанської</w:t>
      </w:r>
      <w:proofErr w:type="spellEnd"/>
      <w:r>
        <w:rPr>
          <w:rFonts w:ascii="Times New Roman" w:hAnsi="Times New Roman" w:cs="Times New Roman"/>
          <w:b/>
          <w:color w:val="000000"/>
          <w:sz w:val="28"/>
          <w:szCs w:val="28"/>
          <w:lang w:val="uk-UA"/>
        </w:rPr>
        <w:t xml:space="preserve">  сільської ради </w:t>
      </w:r>
      <w:r>
        <w:rPr>
          <w:rFonts w:ascii="Times New Roman" w:hAnsi="Times New Roman" w:cs="Times New Roman"/>
          <w:b/>
          <w:color w:val="000000"/>
          <w:sz w:val="28"/>
          <w:szCs w:val="28"/>
          <w:lang w:val="en-US"/>
        </w:rPr>
        <w:t>VIII</w:t>
      </w:r>
      <w:r>
        <w:rPr>
          <w:rFonts w:ascii="Times New Roman" w:hAnsi="Times New Roman" w:cs="Times New Roman"/>
          <w:b/>
          <w:color w:val="000000"/>
          <w:sz w:val="28"/>
          <w:szCs w:val="28"/>
          <w:lang w:val="uk-UA"/>
        </w:rPr>
        <w:t xml:space="preserve"> скликання</w:t>
      </w:r>
    </w:p>
    <w:p w:rsidR="001D4EC2" w:rsidRDefault="001D4EC2" w:rsidP="001D4EC2">
      <w:pPr>
        <w:pStyle w:val="Standard"/>
        <w:jc w:val="center"/>
        <w:rPr>
          <w:rFonts w:ascii="Times New Roman" w:hAnsi="Times New Roman" w:cs="Times New Roman"/>
          <w:b/>
          <w:color w:val="000000"/>
          <w:sz w:val="28"/>
          <w:szCs w:val="28"/>
          <w:lang w:val="uk-UA"/>
        </w:rPr>
      </w:pPr>
    </w:p>
    <w:p w:rsidR="001D4EC2" w:rsidRPr="00730E39" w:rsidRDefault="001D4EC2" w:rsidP="001D4EC2">
      <w:pPr>
        <w:pStyle w:val="Standard"/>
        <w:rPr>
          <w:rFonts w:hint="eastAsia"/>
          <w:lang w:val="uk-UA"/>
        </w:rPr>
      </w:pPr>
      <w:r>
        <w:rPr>
          <w:rFonts w:ascii="Times New Roman" w:hAnsi="Times New Roman" w:cs="Times New Roman"/>
          <w:b/>
          <w:sz w:val="28"/>
          <w:szCs w:val="28"/>
          <w:lang w:val="uk-UA"/>
        </w:rPr>
        <w:t>№ 1983-</w:t>
      </w:r>
      <w:r>
        <w:rPr>
          <w:rFonts w:ascii="Times New Roman" w:hAnsi="Times New Roman" w:cs="Times New Roman"/>
          <w:b/>
          <w:color w:val="000000"/>
          <w:sz w:val="28"/>
          <w:szCs w:val="28"/>
          <w:lang w:val="uk-UA"/>
        </w:rPr>
        <w:t xml:space="preserve"> </w:t>
      </w:r>
      <w:r>
        <w:rPr>
          <w:rFonts w:ascii="Times New Roman" w:hAnsi="Times New Roman" w:cs="Times New Roman"/>
          <w:b/>
          <w:color w:val="000000"/>
          <w:sz w:val="28"/>
          <w:szCs w:val="28"/>
          <w:lang w:val="en-US"/>
        </w:rPr>
        <w:t>VIII</w:t>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t xml:space="preserve">                              </w:t>
      </w:r>
      <w:r>
        <w:rPr>
          <w:rFonts w:ascii="Times New Roman" w:hAnsi="Times New Roman" w:cs="Times New Roman"/>
          <w:b/>
          <w:color w:val="000000"/>
          <w:sz w:val="28"/>
          <w:szCs w:val="28"/>
          <w:lang w:val="uk-UA"/>
        </w:rPr>
        <w:t>від  22 грудня   2023 року</w:t>
      </w:r>
    </w:p>
    <w:p w:rsidR="001D4EC2" w:rsidRDefault="001D4EC2" w:rsidP="001D4EC2">
      <w:pPr>
        <w:spacing w:line="240" w:lineRule="auto"/>
        <w:contextualSpacing/>
        <w:rPr>
          <w:rFonts w:ascii="Times New Roman" w:hAnsi="Times New Roman" w:cs="Times New Roman"/>
          <w:b/>
          <w:bCs/>
          <w:iCs/>
          <w:sz w:val="28"/>
          <w:szCs w:val="28"/>
          <w:lang w:val="uk-UA"/>
        </w:rPr>
      </w:pPr>
    </w:p>
    <w:p w:rsidR="006D38BE" w:rsidRPr="007F422E" w:rsidRDefault="006D38BE" w:rsidP="006D38BE">
      <w:pPr>
        <w:spacing w:line="240" w:lineRule="auto"/>
        <w:contextualSpacing/>
        <w:jc w:val="center"/>
        <w:rPr>
          <w:rFonts w:ascii="Times New Roman" w:hAnsi="Times New Roman" w:cs="Times New Roman"/>
          <w:b/>
          <w:bCs/>
          <w:sz w:val="28"/>
          <w:szCs w:val="28"/>
          <w:lang w:val="uk-UA"/>
        </w:rPr>
      </w:pPr>
      <w:bookmarkStart w:id="1" w:name="_GoBack"/>
      <w:r w:rsidRPr="007F422E">
        <w:rPr>
          <w:rFonts w:ascii="Times New Roman" w:hAnsi="Times New Roman" w:cs="Times New Roman"/>
          <w:b/>
          <w:bCs/>
          <w:iCs/>
          <w:sz w:val="28"/>
          <w:szCs w:val="28"/>
          <w:lang w:val="uk-UA"/>
        </w:rPr>
        <w:t xml:space="preserve">Про затвердження </w:t>
      </w:r>
      <w:r w:rsidRPr="007F422E">
        <w:rPr>
          <w:rFonts w:ascii="Times New Roman" w:hAnsi="Times New Roman" w:cs="Times New Roman"/>
          <w:b/>
          <w:bCs/>
          <w:sz w:val="28"/>
          <w:szCs w:val="28"/>
          <w:lang w:val="uk-UA"/>
        </w:rPr>
        <w:t>програми</w:t>
      </w:r>
    </w:p>
    <w:p w:rsidR="006D38BE" w:rsidRPr="007F422E" w:rsidRDefault="006D38BE" w:rsidP="006D38BE">
      <w:pPr>
        <w:spacing w:line="240" w:lineRule="auto"/>
        <w:contextualSpacing/>
        <w:jc w:val="center"/>
        <w:rPr>
          <w:rFonts w:ascii="Times New Roman" w:hAnsi="Times New Roman" w:cs="Times New Roman"/>
          <w:b/>
          <w:bCs/>
          <w:sz w:val="28"/>
          <w:szCs w:val="28"/>
          <w:lang w:val="uk-UA"/>
        </w:rPr>
      </w:pPr>
      <w:r w:rsidRPr="007F422E">
        <w:rPr>
          <w:rFonts w:ascii="Times New Roman" w:hAnsi="Times New Roman" w:cs="Times New Roman"/>
          <w:b/>
          <w:bCs/>
          <w:sz w:val="28"/>
          <w:szCs w:val="28"/>
          <w:lang w:val="uk-UA"/>
        </w:rPr>
        <w:t>з підтримки індивідуального житлового будівництва на селі «Власний дім»</w:t>
      </w:r>
    </w:p>
    <w:p w:rsidR="006D38BE" w:rsidRPr="007F422E" w:rsidRDefault="006D38BE" w:rsidP="006D38BE">
      <w:pPr>
        <w:spacing w:line="240" w:lineRule="auto"/>
        <w:contextualSpacing/>
        <w:jc w:val="center"/>
        <w:rPr>
          <w:rFonts w:ascii="Times New Roman" w:hAnsi="Times New Roman" w:cs="Times New Roman"/>
          <w:b/>
          <w:bCs/>
          <w:iCs/>
          <w:sz w:val="28"/>
          <w:szCs w:val="28"/>
          <w:lang w:val="uk-UA"/>
        </w:rPr>
      </w:pPr>
      <w:r w:rsidRPr="007F422E">
        <w:rPr>
          <w:rFonts w:ascii="Times New Roman" w:hAnsi="Times New Roman" w:cs="Times New Roman"/>
          <w:b/>
          <w:bCs/>
          <w:sz w:val="28"/>
          <w:szCs w:val="28"/>
          <w:lang w:val="uk-UA"/>
        </w:rPr>
        <w:t>на 2023-2025 роки.</w:t>
      </w:r>
    </w:p>
    <w:bookmarkEnd w:id="1"/>
    <w:p w:rsidR="006D38BE" w:rsidRPr="007F422E" w:rsidRDefault="006D38BE" w:rsidP="006D38BE">
      <w:pPr>
        <w:spacing w:line="240" w:lineRule="auto"/>
        <w:ind w:left="360"/>
        <w:contextualSpacing/>
        <w:rPr>
          <w:rFonts w:ascii="Times New Roman" w:hAnsi="Times New Roman" w:cs="Times New Roman"/>
          <w:iCs/>
          <w:sz w:val="28"/>
          <w:szCs w:val="28"/>
          <w:lang w:val="uk-UA"/>
        </w:rPr>
      </w:pPr>
    </w:p>
    <w:p w:rsidR="006D38BE" w:rsidRPr="007F422E" w:rsidRDefault="006D38BE" w:rsidP="006D38BE">
      <w:pPr>
        <w:pStyle w:val="Default"/>
        <w:contextualSpacing/>
        <w:jc w:val="both"/>
        <w:rPr>
          <w:bCs/>
          <w:sz w:val="28"/>
          <w:szCs w:val="28"/>
          <w:lang w:val="uk-UA"/>
        </w:rPr>
      </w:pPr>
      <w:r w:rsidRPr="007F422E">
        <w:rPr>
          <w:color w:val="000000" w:themeColor="text1"/>
          <w:sz w:val="28"/>
          <w:szCs w:val="28"/>
          <w:lang w:val="uk-UA"/>
        </w:rPr>
        <w:t xml:space="preserve">Відповідно до статті 143 Конституції України, пункту 16 частини першої статті 43 Закону України «Про місцеве самоврядування в Україні, Указу Президента України від 27 березня 1998 року № 222/98 «Про заходи щодо підтримки індивідуального житлового будівництва на селі», постанов Кабінету Міністрів України від 05 жовтня 1998 року № 1597 «Про затвердження Правил надання довгострокових кредитів індивідуальним забудовникам на селі», від 03 серпня 1998 року № 1211 «Про затвердження Положення про порядок формування і використання коштів фондів підтримки індивідуального житлового будівництва на селі, від 05 серпня 2020 року № 695 «Про затвердження Державної стратегії регіонального розвитку на 2021-2027 роки», Закону України від 20 травня 1999 року № 687-XIV «Про архітектурну діяльність», Рішення Одеської обласної ради </w:t>
      </w:r>
      <w:r w:rsidRPr="007F422E">
        <w:rPr>
          <w:bCs/>
          <w:sz w:val="28"/>
          <w:szCs w:val="28"/>
          <w:lang w:val="uk-UA"/>
        </w:rPr>
        <w:t xml:space="preserve">№ 203-VIII від 18 червня 2021 року «Про затвердження регіональної програми з підтримки індивідуального житлового будівництва на селі «Власний дім» на 2021 - 2025 роки», з метою підтримки індивідуального житлового будівництва на селі </w:t>
      </w:r>
      <w:proofErr w:type="spellStart"/>
      <w:r w:rsidRPr="007F422E">
        <w:rPr>
          <w:bCs/>
          <w:sz w:val="28"/>
          <w:szCs w:val="28"/>
          <w:lang w:val="uk-UA"/>
        </w:rPr>
        <w:t>Фонтанська</w:t>
      </w:r>
      <w:proofErr w:type="spellEnd"/>
      <w:r w:rsidRPr="007F422E">
        <w:rPr>
          <w:bCs/>
          <w:sz w:val="28"/>
          <w:szCs w:val="28"/>
          <w:lang w:val="uk-UA"/>
        </w:rPr>
        <w:t xml:space="preserve"> сільська рада Одеського району Одеської області</w:t>
      </w:r>
    </w:p>
    <w:p w:rsidR="006D38BE" w:rsidRPr="007F422E" w:rsidRDefault="001D4EC2" w:rsidP="006D38BE">
      <w:pPr>
        <w:pStyle w:val="Default"/>
        <w:contextualSpacing/>
        <w:jc w:val="both"/>
        <w:rPr>
          <w:b/>
          <w:sz w:val="28"/>
          <w:szCs w:val="28"/>
          <w:lang w:val="uk-UA"/>
        </w:rPr>
      </w:pPr>
      <w:r>
        <w:rPr>
          <w:b/>
          <w:sz w:val="28"/>
          <w:szCs w:val="28"/>
          <w:lang w:val="uk-UA"/>
        </w:rPr>
        <w:t xml:space="preserve">                                          </w:t>
      </w:r>
      <w:r w:rsidR="006D38BE" w:rsidRPr="007F422E">
        <w:rPr>
          <w:b/>
          <w:sz w:val="28"/>
          <w:szCs w:val="28"/>
          <w:lang w:val="uk-UA"/>
        </w:rPr>
        <w:t xml:space="preserve">ВИРІШИЛА: </w:t>
      </w:r>
    </w:p>
    <w:p w:rsidR="006D38BE" w:rsidRPr="007F422E" w:rsidRDefault="006D38BE" w:rsidP="006D38BE">
      <w:pPr>
        <w:pStyle w:val="Default"/>
        <w:numPr>
          <w:ilvl w:val="0"/>
          <w:numId w:val="1"/>
        </w:numPr>
        <w:contextualSpacing/>
        <w:jc w:val="both"/>
        <w:rPr>
          <w:color w:val="000000" w:themeColor="text1"/>
          <w:sz w:val="28"/>
          <w:szCs w:val="28"/>
          <w:lang w:val="uk-UA"/>
        </w:rPr>
      </w:pPr>
      <w:r w:rsidRPr="007F422E">
        <w:rPr>
          <w:color w:val="000000" w:themeColor="text1"/>
          <w:sz w:val="28"/>
          <w:szCs w:val="28"/>
          <w:lang w:val="uk-UA"/>
        </w:rPr>
        <w:t xml:space="preserve">Затвердити </w:t>
      </w:r>
      <w:r w:rsidRPr="007F422E">
        <w:rPr>
          <w:bCs/>
          <w:sz w:val="28"/>
          <w:szCs w:val="28"/>
          <w:lang w:val="uk-UA"/>
        </w:rPr>
        <w:t>програму з підтримки індивідуального житлового будівництва на селі «Власний дім» на 2023-2025 роки із додатками до неї (додаток № 1)</w:t>
      </w:r>
    </w:p>
    <w:p w:rsidR="006D38BE" w:rsidRPr="007F422E" w:rsidRDefault="006D38BE" w:rsidP="006D38BE">
      <w:pPr>
        <w:pStyle w:val="Default"/>
        <w:numPr>
          <w:ilvl w:val="0"/>
          <w:numId w:val="1"/>
        </w:numPr>
        <w:contextualSpacing/>
        <w:jc w:val="both"/>
        <w:rPr>
          <w:color w:val="000000" w:themeColor="text1"/>
          <w:sz w:val="28"/>
          <w:szCs w:val="28"/>
          <w:lang w:val="uk-UA"/>
        </w:rPr>
      </w:pPr>
      <w:r w:rsidRPr="007F422E">
        <w:rPr>
          <w:color w:val="000000" w:themeColor="text1"/>
          <w:sz w:val="28"/>
          <w:szCs w:val="28"/>
          <w:lang w:val="uk-UA"/>
        </w:rPr>
        <w:t xml:space="preserve">Рекомендувати апарату </w:t>
      </w:r>
      <w:proofErr w:type="spellStart"/>
      <w:r w:rsidRPr="007F422E">
        <w:rPr>
          <w:bCs/>
          <w:sz w:val="28"/>
          <w:szCs w:val="28"/>
          <w:lang w:val="uk-UA"/>
        </w:rPr>
        <w:t>Фонтанська</w:t>
      </w:r>
      <w:proofErr w:type="spellEnd"/>
      <w:r w:rsidRPr="007F422E">
        <w:rPr>
          <w:bCs/>
          <w:sz w:val="28"/>
          <w:szCs w:val="28"/>
          <w:lang w:val="uk-UA"/>
        </w:rPr>
        <w:t xml:space="preserve"> сільська рада Одеського району Одеської області та </w:t>
      </w:r>
      <w:r w:rsidRPr="007F422E">
        <w:rPr>
          <w:color w:val="000000" w:themeColor="text1"/>
          <w:sz w:val="28"/>
          <w:szCs w:val="28"/>
          <w:lang w:val="uk-UA"/>
        </w:rPr>
        <w:t xml:space="preserve">Постійної комісії з питань фінансів, бюджету, планування соціально-економічного розвитку, інвестицій та міжнародного співробітництва під час складання та затвердження проектів бюджетів передбачити виділення коштів на реалізацію </w:t>
      </w:r>
    </w:p>
    <w:p w:rsidR="006D38BE" w:rsidRPr="007F422E" w:rsidRDefault="006D38BE" w:rsidP="006D38BE">
      <w:pPr>
        <w:pStyle w:val="Default"/>
        <w:numPr>
          <w:ilvl w:val="0"/>
          <w:numId w:val="1"/>
        </w:numPr>
        <w:contextualSpacing/>
        <w:jc w:val="both"/>
        <w:rPr>
          <w:color w:val="000000" w:themeColor="text1"/>
          <w:sz w:val="28"/>
          <w:szCs w:val="28"/>
          <w:lang w:val="uk-UA"/>
        </w:rPr>
      </w:pPr>
      <w:r w:rsidRPr="007F422E">
        <w:rPr>
          <w:color w:val="000000" w:themeColor="text1"/>
          <w:sz w:val="28"/>
          <w:szCs w:val="28"/>
          <w:lang w:val="uk-UA"/>
        </w:rPr>
        <w:t>Контроль за виконанням даного рішення покласти Постійну комісію з питань фінансів, бюджету, планування соціально-економічного розвитку, інвестицій та міжнародного співробітництва</w:t>
      </w:r>
    </w:p>
    <w:p w:rsidR="006D38BE" w:rsidRPr="007F422E" w:rsidRDefault="006D38BE" w:rsidP="006D38BE">
      <w:pPr>
        <w:pStyle w:val="Default"/>
        <w:contextualSpacing/>
        <w:jc w:val="both"/>
        <w:rPr>
          <w:color w:val="000000" w:themeColor="text1"/>
          <w:sz w:val="28"/>
          <w:szCs w:val="28"/>
          <w:lang w:val="uk-UA"/>
        </w:rPr>
      </w:pPr>
    </w:p>
    <w:p w:rsidR="006D38BE" w:rsidRPr="007F422E" w:rsidRDefault="006D38BE" w:rsidP="006D38BE">
      <w:pPr>
        <w:pStyle w:val="Default"/>
        <w:contextualSpacing/>
        <w:jc w:val="both"/>
        <w:rPr>
          <w:color w:val="000000" w:themeColor="text1"/>
          <w:sz w:val="28"/>
          <w:szCs w:val="28"/>
          <w:lang w:val="uk-UA"/>
        </w:rPr>
      </w:pPr>
    </w:p>
    <w:p w:rsidR="006D38BE" w:rsidRPr="007F422E" w:rsidRDefault="001D4EC2" w:rsidP="001D4EC2">
      <w:pPr>
        <w:pStyle w:val="Default"/>
        <w:tabs>
          <w:tab w:val="left" w:pos="6136"/>
        </w:tabs>
        <w:contextualSpacing/>
        <w:jc w:val="both"/>
        <w:rPr>
          <w:b/>
          <w:bCs/>
          <w:color w:val="000000" w:themeColor="text1"/>
          <w:sz w:val="28"/>
          <w:szCs w:val="28"/>
          <w:lang w:val="uk-UA"/>
        </w:rPr>
      </w:pPr>
      <w:r>
        <w:rPr>
          <w:b/>
          <w:bCs/>
          <w:color w:val="000000" w:themeColor="text1"/>
          <w:sz w:val="28"/>
          <w:szCs w:val="28"/>
          <w:lang w:val="uk-UA"/>
        </w:rPr>
        <w:t>Сільський голова</w:t>
      </w:r>
      <w:r>
        <w:rPr>
          <w:b/>
          <w:bCs/>
          <w:color w:val="000000" w:themeColor="text1"/>
          <w:sz w:val="28"/>
          <w:szCs w:val="28"/>
          <w:lang w:val="uk-UA"/>
        </w:rPr>
        <w:tab/>
        <w:t>Наталія КРУПИЦЯ</w:t>
      </w:r>
    </w:p>
    <w:p w:rsidR="006D38BE" w:rsidRPr="007F422E" w:rsidRDefault="006D38BE" w:rsidP="006D38BE">
      <w:pPr>
        <w:pStyle w:val="Default"/>
        <w:contextualSpacing/>
        <w:jc w:val="both"/>
        <w:rPr>
          <w:b/>
          <w:bCs/>
          <w:color w:val="000000" w:themeColor="text1"/>
          <w:sz w:val="28"/>
          <w:szCs w:val="28"/>
          <w:lang w:val="uk-UA"/>
        </w:rPr>
      </w:pPr>
    </w:p>
    <w:p w:rsidR="006D38BE" w:rsidRPr="001D4EC2" w:rsidRDefault="001D4EC2" w:rsidP="006D38BE">
      <w:pPr>
        <w:spacing w:line="240" w:lineRule="auto"/>
        <w:contextualSpacing/>
        <w:jc w:val="right"/>
        <w:rPr>
          <w:rFonts w:ascii="Times New Roman" w:hAnsi="Times New Roman" w:cs="Times New Roman"/>
          <w:sz w:val="24"/>
          <w:lang w:val="uk-UA"/>
        </w:rPr>
      </w:pPr>
      <w:r w:rsidRPr="001D4EC2">
        <w:rPr>
          <w:rFonts w:ascii="Times New Roman" w:hAnsi="Times New Roman" w:cs="Times New Roman"/>
          <w:sz w:val="24"/>
          <w:lang w:val="uk-UA"/>
        </w:rPr>
        <w:lastRenderedPageBreak/>
        <w:t>Додаток №1 до рішення сесії</w:t>
      </w:r>
    </w:p>
    <w:p w:rsidR="001D4EC2" w:rsidRDefault="001D4EC2" w:rsidP="006D38BE">
      <w:pPr>
        <w:spacing w:line="240" w:lineRule="auto"/>
        <w:contextualSpacing/>
        <w:jc w:val="right"/>
        <w:rPr>
          <w:rFonts w:ascii="Times New Roman" w:hAnsi="Times New Roman" w:cs="Times New Roman"/>
          <w:sz w:val="24"/>
          <w:lang w:val="uk-UA"/>
        </w:rPr>
      </w:pPr>
      <w:proofErr w:type="spellStart"/>
      <w:r>
        <w:rPr>
          <w:rFonts w:ascii="Times New Roman" w:hAnsi="Times New Roman" w:cs="Times New Roman"/>
          <w:sz w:val="24"/>
          <w:lang w:val="uk-UA"/>
        </w:rPr>
        <w:t>Фонтанської</w:t>
      </w:r>
      <w:proofErr w:type="spellEnd"/>
      <w:r>
        <w:rPr>
          <w:rFonts w:ascii="Times New Roman" w:hAnsi="Times New Roman" w:cs="Times New Roman"/>
          <w:sz w:val="24"/>
          <w:lang w:val="uk-UA"/>
        </w:rPr>
        <w:t xml:space="preserve"> сільської ради </w:t>
      </w:r>
    </w:p>
    <w:p w:rsidR="006D38BE" w:rsidRPr="001D4EC2" w:rsidRDefault="001D4EC2" w:rsidP="006D38BE">
      <w:pPr>
        <w:spacing w:line="240" w:lineRule="auto"/>
        <w:contextualSpacing/>
        <w:jc w:val="right"/>
        <w:rPr>
          <w:rFonts w:ascii="Times New Roman" w:hAnsi="Times New Roman" w:cs="Times New Roman"/>
          <w:sz w:val="24"/>
          <w:lang w:val="uk-UA"/>
        </w:rPr>
      </w:pPr>
      <w:r>
        <w:rPr>
          <w:rFonts w:ascii="Times New Roman" w:hAnsi="Times New Roman" w:cs="Times New Roman"/>
          <w:sz w:val="24"/>
          <w:lang w:val="uk-UA"/>
        </w:rPr>
        <w:t>№1983-УІІІ від 22.12.23року</w:t>
      </w:r>
    </w:p>
    <w:p w:rsidR="001D4EC2" w:rsidRPr="007F422E" w:rsidRDefault="001D4EC2" w:rsidP="006D38BE">
      <w:pPr>
        <w:pStyle w:val="Default"/>
        <w:contextualSpacing/>
        <w:jc w:val="center"/>
        <w:rPr>
          <w:b/>
          <w:sz w:val="28"/>
          <w:szCs w:val="28"/>
          <w:lang w:val="uk-UA"/>
        </w:rPr>
      </w:pPr>
    </w:p>
    <w:p w:rsidR="006D38BE" w:rsidRPr="007F422E" w:rsidRDefault="006D38BE" w:rsidP="006D38BE">
      <w:pPr>
        <w:pStyle w:val="Default"/>
        <w:contextualSpacing/>
        <w:jc w:val="center"/>
        <w:rPr>
          <w:b/>
          <w:sz w:val="28"/>
          <w:szCs w:val="28"/>
          <w:lang w:val="uk-UA"/>
        </w:rPr>
      </w:pPr>
      <w:r w:rsidRPr="007F422E">
        <w:rPr>
          <w:b/>
          <w:color w:val="000000" w:themeColor="text1"/>
          <w:sz w:val="28"/>
          <w:szCs w:val="28"/>
          <w:lang w:val="uk-UA"/>
        </w:rPr>
        <w:br/>
      </w:r>
      <w:r w:rsidRPr="007F422E">
        <w:rPr>
          <w:b/>
          <w:sz w:val="28"/>
          <w:szCs w:val="28"/>
          <w:lang w:val="uk-UA"/>
        </w:rPr>
        <w:t>ПРОГРАМА</w:t>
      </w:r>
    </w:p>
    <w:p w:rsidR="006D38BE" w:rsidRPr="007F422E" w:rsidRDefault="006D38BE" w:rsidP="006D38BE">
      <w:pPr>
        <w:pStyle w:val="Default"/>
        <w:contextualSpacing/>
        <w:jc w:val="center"/>
        <w:rPr>
          <w:b/>
          <w:sz w:val="28"/>
          <w:szCs w:val="28"/>
          <w:lang w:val="uk-UA"/>
        </w:rPr>
      </w:pPr>
      <w:r w:rsidRPr="007F422E">
        <w:rPr>
          <w:b/>
          <w:sz w:val="28"/>
          <w:szCs w:val="28"/>
          <w:lang w:val="uk-UA"/>
        </w:rPr>
        <w:t>з підтримки індивідуального житлового будівництва на селі «Власний дім»</w:t>
      </w:r>
    </w:p>
    <w:p w:rsidR="006D38BE" w:rsidRPr="007F422E" w:rsidRDefault="006D38BE" w:rsidP="006D38BE">
      <w:pPr>
        <w:pStyle w:val="Default"/>
        <w:contextualSpacing/>
        <w:jc w:val="center"/>
        <w:rPr>
          <w:b/>
          <w:sz w:val="28"/>
          <w:szCs w:val="28"/>
          <w:lang w:val="uk-UA"/>
        </w:rPr>
      </w:pPr>
      <w:r w:rsidRPr="007F422E">
        <w:rPr>
          <w:b/>
          <w:sz w:val="28"/>
          <w:szCs w:val="28"/>
          <w:lang w:val="uk-UA"/>
        </w:rPr>
        <w:t>на 2023-2025 роки</w:t>
      </w:r>
    </w:p>
    <w:p w:rsidR="006D38BE" w:rsidRPr="007F422E" w:rsidRDefault="006D38BE" w:rsidP="006D38BE">
      <w:pPr>
        <w:pStyle w:val="Default"/>
        <w:contextualSpacing/>
        <w:rPr>
          <w:b/>
          <w:sz w:val="28"/>
          <w:szCs w:val="28"/>
          <w:lang w:val="uk-UA"/>
        </w:rPr>
      </w:pPr>
    </w:p>
    <w:p w:rsidR="006D38BE" w:rsidRPr="007F422E" w:rsidRDefault="006D38BE" w:rsidP="006D38BE">
      <w:pPr>
        <w:pStyle w:val="2"/>
        <w:spacing w:after="120"/>
        <w:ind w:right="-81" w:firstLine="540"/>
        <w:contextualSpacing/>
        <w:jc w:val="center"/>
        <w:rPr>
          <w:rFonts w:ascii="Times New Roman" w:hAnsi="Times New Roman"/>
          <w:b/>
          <w:szCs w:val="28"/>
          <w:lang w:val="uk-UA"/>
        </w:rPr>
      </w:pPr>
      <w:r w:rsidRPr="007F422E">
        <w:rPr>
          <w:rFonts w:ascii="Times New Roman" w:hAnsi="Times New Roman"/>
          <w:b/>
          <w:szCs w:val="28"/>
          <w:lang w:val="uk-UA"/>
        </w:rPr>
        <w:t>1. Визначення проблеми, на розв’язання, якої спрямована Програма</w:t>
      </w:r>
    </w:p>
    <w:p w:rsidR="006D38BE" w:rsidRPr="007F422E" w:rsidRDefault="006D38BE" w:rsidP="006D38BE">
      <w:pPr>
        <w:spacing w:line="240" w:lineRule="auto"/>
        <w:ind w:firstLine="851"/>
        <w:contextualSpacing/>
        <w:jc w:val="both"/>
        <w:rPr>
          <w:rFonts w:ascii="Times New Roman" w:hAnsi="Times New Roman" w:cs="Times New Roman"/>
          <w:sz w:val="28"/>
          <w:szCs w:val="28"/>
          <w:lang w:val="uk-UA"/>
        </w:rPr>
      </w:pPr>
      <w:r w:rsidRPr="007F422E">
        <w:rPr>
          <w:rFonts w:ascii="Times New Roman" w:hAnsi="Times New Roman" w:cs="Times New Roman"/>
          <w:sz w:val="28"/>
          <w:szCs w:val="28"/>
          <w:lang w:val="uk-UA"/>
        </w:rPr>
        <w:t xml:space="preserve">Регіональна програма «Власний дім» – це середньостроковий, розрахований на період до 2025 року включно, організаційно-економічний документ, який складається з двох частин, що визначає один із шляхів розв’язання найбільш важливих суспільних проблем, поліпшення соціально-побутових умов проживання населення області шляхом надання пільгових довгострокових кредитів та залучення різних джерел фінансування для впровадження цієї Програми.  </w:t>
      </w:r>
    </w:p>
    <w:p w:rsidR="006D38BE" w:rsidRPr="007F422E" w:rsidRDefault="006D38BE" w:rsidP="006D38BE">
      <w:pPr>
        <w:spacing w:line="240" w:lineRule="auto"/>
        <w:ind w:firstLine="851"/>
        <w:contextualSpacing/>
        <w:jc w:val="both"/>
        <w:rPr>
          <w:rFonts w:ascii="Times New Roman" w:hAnsi="Times New Roman" w:cs="Times New Roman"/>
          <w:sz w:val="28"/>
          <w:szCs w:val="28"/>
          <w:lang w:val="uk-UA"/>
        </w:rPr>
      </w:pPr>
      <w:r w:rsidRPr="007F422E">
        <w:rPr>
          <w:rFonts w:ascii="Times New Roman" w:hAnsi="Times New Roman" w:cs="Times New Roman"/>
          <w:sz w:val="28"/>
          <w:szCs w:val="28"/>
          <w:lang w:val="uk-UA"/>
        </w:rPr>
        <w:t>У цій Програмі враховано кращий досвід реалізації регіональних програм загалом в Україні, зокрема, досвід набутий КП «Одеський обласний фонд підтримки індивідуального житлового будівництва на селі» у реалізації державної житлової політики і політики у сфері будівництва житла шляхом надання мешканцям області пільгових кредитів та залучення коштів для впровадження цієї Програми з різних джерел фінансування.</w:t>
      </w:r>
    </w:p>
    <w:p w:rsidR="006D38BE" w:rsidRPr="007F422E" w:rsidRDefault="006D38BE" w:rsidP="006D38BE">
      <w:pPr>
        <w:pStyle w:val="a4"/>
        <w:spacing w:line="240" w:lineRule="auto"/>
        <w:ind w:left="0" w:right="-79" w:firstLine="709"/>
        <w:jc w:val="both"/>
        <w:rPr>
          <w:rFonts w:ascii="Times New Roman" w:hAnsi="Times New Roman" w:cs="Times New Roman"/>
          <w:sz w:val="28"/>
          <w:szCs w:val="28"/>
          <w:lang w:val="uk-UA"/>
        </w:rPr>
      </w:pPr>
      <w:r w:rsidRPr="007F422E">
        <w:rPr>
          <w:rFonts w:ascii="Times New Roman" w:hAnsi="Times New Roman" w:cs="Times New Roman"/>
          <w:sz w:val="28"/>
          <w:szCs w:val="28"/>
          <w:lang w:val="uk-UA"/>
        </w:rPr>
        <w:t xml:space="preserve">Виняткова суспільна актуальність і доцільність впровадження Програми визначається такими факторами: </w:t>
      </w:r>
    </w:p>
    <w:p w:rsidR="006D38BE" w:rsidRPr="007F422E" w:rsidRDefault="006D38BE" w:rsidP="006D38BE">
      <w:pPr>
        <w:pStyle w:val="a4"/>
        <w:spacing w:line="240" w:lineRule="auto"/>
        <w:ind w:left="0" w:right="-81" w:firstLine="708"/>
        <w:jc w:val="both"/>
        <w:rPr>
          <w:rFonts w:ascii="Times New Roman" w:hAnsi="Times New Roman" w:cs="Times New Roman"/>
          <w:sz w:val="28"/>
          <w:szCs w:val="28"/>
          <w:lang w:val="uk-UA"/>
        </w:rPr>
      </w:pPr>
      <w:r w:rsidRPr="007F422E">
        <w:rPr>
          <w:rFonts w:ascii="Times New Roman" w:hAnsi="Times New Roman" w:cs="Times New Roman"/>
          <w:sz w:val="28"/>
          <w:szCs w:val="28"/>
          <w:lang w:val="uk-UA"/>
        </w:rPr>
        <w:t>- низька забезпеченість жителів сільської місцевості, а саме: у селі, селищі Одеської області індивідуальним житлом;</w:t>
      </w:r>
    </w:p>
    <w:p w:rsidR="006D38BE" w:rsidRPr="007F422E" w:rsidRDefault="006D38BE" w:rsidP="006D38BE">
      <w:pPr>
        <w:pStyle w:val="a4"/>
        <w:spacing w:line="240" w:lineRule="auto"/>
        <w:ind w:left="0" w:right="-81"/>
        <w:jc w:val="both"/>
        <w:rPr>
          <w:rFonts w:ascii="Times New Roman" w:hAnsi="Times New Roman" w:cs="Times New Roman"/>
          <w:sz w:val="28"/>
          <w:szCs w:val="28"/>
          <w:lang w:val="uk-UA"/>
        </w:rPr>
      </w:pPr>
      <w:r w:rsidRPr="007F422E">
        <w:rPr>
          <w:rFonts w:ascii="Times New Roman" w:hAnsi="Times New Roman" w:cs="Times New Roman"/>
          <w:sz w:val="28"/>
          <w:szCs w:val="28"/>
          <w:lang w:val="uk-UA"/>
        </w:rPr>
        <w:t xml:space="preserve">         - підвищення вартості житлового будівництва та недоступність його для більшості сільського населення;</w:t>
      </w:r>
    </w:p>
    <w:p w:rsidR="006D38BE" w:rsidRPr="007F422E" w:rsidRDefault="006D38BE" w:rsidP="006D38BE">
      <w:pPr>
        <w:pStyle w:val="a4"/>
        <w:spacing w:line="240" w:lineRule="auto"/>
        <w:ind w:left="0" w:right="-81" w:firstLine="708"/>
        <w:jc w:val="both"/>
        <w:rPr>
          <w:rFonts w:ascii="Times New Roman" w:hAnsi="Times New Roman" w:cs="Times New Roman"/>
          <w:sz w:val="28"/>
          <w:szCs w:val="28"/>
          <w:lang w:val="uk-UA"/>
        </w:rPr>
      </w:pPr>
      <w:r w:rsidRPr="007F422E">
        <w:rPr>
          <w:rFonts w:ascii="Times New Roman" w:hAnsi="Times New Roman" w:cs="Times New Roman"/>
          <w:sz w:val="28"/>
          <w:szCs w:val="28"/>
          <w:lang w:val="uk-UA"/>
        </w:rPr>
        <w:t>- розвиток сільської інфраструктури шляхом надання кредитів на покращення житлових умов сільського населення області.</w:t>
      </w:r>
    </w:p>
    <w:p w:rsidR="006D38BE" w:rsidRPr="007F422E" w:rsidRDefault="006D38BE" w:rsidP="006D38BE">
      <w:pPr>
        <w:spacing w:line="240" w:lineRule="auto"/>
        <w:ind w:right="-81" w:firstLine="851"/>
        <w:contextualSpacing/>
        <w:jc w:val="both"/>
        <w:rPr>
          <w:rFonts w:ascii="Times New Roman" w:hAnsi="Times New Roman" w:cs="Times New Roman"/>
          <w:sz w:val="28"/>
          <w:szCs w:val="28"/>
          <w:lang w:val="uk-UA"/>
        </w:rPr>
      </w:pPr>
      <w:r w:rsidRPr="007F422E">
        <w:rPr>
          <w:rFonts w:ascii="Times New Roman" w:hAnsi="Times New Roman" w:cs="Times New Roman"/>
          <w:sz w:val="28"/>
          <w:szCs w:val="28"/>
          <w:lang w:val="uk-UA"/>
        </w:rPr>
        <w:t>Створення належних умов проживання на селі є одним з найактуальніших завдань подальшого соціально-економічного розвитку села.</w:t>
      </w:r>
    </w:p>
    <w:p w:rsidR="006D38BE" w:rsidRPr="007F422E" w:rsidRDefault="006D38BE" w:rsidP="006D38BE">
      <w:pPr>
        <w:spacing w:line="240" w:lineRule="auto"/>
        <w:ind w:right="-81" w:firstLine="851"/>
        <w:contextualSpacing/>
        <w:jc w:val="both"/>
        <w:rPr>
          <w:rFonts w:ascii="Times New Roman" w:hAnsi="Times New Roman" w:cs="Times New Roman"/>
          <w:sz w:val="28"/>
          <w:szCs w:val="28"/>
          <w:lang w:val="uk-UA"/>
        </w:rPr>
      </w:pPr>
      <w:r w:rsidRPr="007F422E">
        <w:rPr>
          <w:rFonts w:ascii="Times New Roman" w:hAnsi="Times New Roman" w:cs="Times New Roman"/>
          <w:sz w:val="28"/>
          <w:szCs w:val="28"/>
          <w:lang w:val="uk-UA"/>
        </w:rPr>
        <w:t>Більша частина сільського житлового фонду не відповідає сучасним вимогам через зношеність, застарілість архітектурно-планувальних рішень, низький рівень інженерної оснащеності.</w:t>
      </w:r>
    </w:p>
    <w:p w:rsidR="006D38BE" w:rsidRPr="007F422E" w:rsidRDefault="006D38BE" w:rsidP="006D38BE">
      <w:pPr>
        <w:spacing w:line="240" w:lineRule="auto"/>
        <w:ind w:right="-81" w:firstLine="851"/>
        <w:contextualSpacing/>
        <w:jc w:val="both"/>
        <w:rPr>
          <w:rFonts w:ascii="Times New Roman" w:hAnsi="Times New Roman" w:cs="Times New Roman"/>
          <w:sz w:val="28"/>
          <w:szCs w:val="28"/>
          <w:lang w:val="uk-UA"/>
        </w:rPr>
      </w:pPr>
      <w:r w:rsidRPr="007F422E">
        <w:rPr>
          <w:rFonts w:ascii="Times New Roman" w:hAnsi="Times New Roman" w:cs="Times New Roman"/>
          <w:sz w:val="28"/>
          <w:szCs w:val="28"/>
          <w:lang w:val="uk-UA"/>
        </w:rPr>
        <w:t>Спостерігається відтік молоді з сільської місцевості, головною причиною якого є відсутність належних житлових умов та робочих місць. Рівень інженерного забезпечення існуючого житлового фонду в сільській місцевості залишається низьким, головним чином, через відсутність у селян необхідних грошових заощаджень.</w:t>
      </w:r>
    </w:p>
    <w:p w:rsidR="006D38BE" w:rsidRPr="007F422E" w:rsidRDefault="006D38BE" w:rsidP="006D38BE">
      <w:pPr>
        <w:spacing w:line="240" w:lineRule="auto"/>
        <w:ind w:right="-81" w:firstLine="851"/>
        <w:contextualSpacing/>
        <w:jc w:val="both"/>
        <w:rPr>
          <w:rFonts w:ascii="Times New Roman" w:hAnsi="Times New Roman" w:cs="Times New Roman"/>
          <w:sz w:val="28"/>
          <w:szCs w:val="28"/>
          <w:lang w:val="uk-UA"/>
        </w:rPr>
      </w:pPr>
      <w:r w:rsidRPr="007F422E">
        <w:rPr>
          <w:rFonts w:ascii="Times New Roman" w:hAnsi="Times New Roman" w:cs="Times New Roman"/>
          <w:sz w:val="28"/>
          <w:szCs w:val="28"/>
          <w:lang w:val="uk-UA"/>
        </w:rPr>
        <w:t>Аналіз стану населених пунктів і житлового фонду області свідчить про те, що село гостро потребує інвестицій для побудови житлових будинків нового типу, придбання житла і особливо подальшого розвитку інженерних мереж і підсобного господарства.</w:t>
      </w:r>
    </w:p>
    <w:p w:rsidR="006D38BE" w:rsidRPr="007F422E" w:rsidRDefault="006D38BE" w:rsidP="006D38BE">
      <w:pPr>
        <w:spacing w:line="240" w:lineRule="auto"/>
        <w:ind w:right="-81" w:firstLine="851"/>
        <w:contextualSpacing/>
        <w:jc w:val="both"/>
        <w:rPr>
          <w:rFonts w:ascii="Times New Roman" w:hAnsi="Times New Roman" w:cs="Times New Roman"/>
          <w:sz w:val="28"/>
          <w:szCs w:val="28"/>
          <w:lang w:val="uk-UA"/>
        </w:rPr>
      </w:pPr>
      <w:r w:rsidRPr="007F422E">
        <w:rPr>
          <w:rFonts w:ascii="Times New Roman" w:hAnsi="Times New Roman" w:cs="Times New Roman"/>
          <w:sz w:val="28"/>
          <w:szCs w:val="28"/>
          <w:lang w:val="uk-UA"/>
        </w:rPr>
        <w:lastRenderedPageBreak/>
        <w:t>Тому пріоритетним напрямком реалізації Програми обрано будівництво, завершення будівництва житлових будинків, прокладення інженерних мереж у сільській місцевості області та реконструкція вторинного житла.</w:t>
      </w:r>
    </w:p>
    <w:p w:rsidR="006D38BE" w:rsidRPr="007F422E" w:rsidRDefault="006D38BE" w:rsidP="006D38BE">
      <w:pPr>
        <w:spacing w:after="120" w:line="240" w:lineRule="auto"/>
        <w:ind w:right="-81" w:firstLine="851"/>
        <w:contextualSpacing/>
        <w:jc w:val="both"/>
        <w:rPr>
          <w:rFonts w:ascii="Times New Roman" w:hAnsi="Times New Roman" w:cs="Times New Roman"/>
          <w:sz w:val="28"/>
          <w:szCs w:val="28"/>
          <w:lang w:val="uk-UA"/>
        </w:rPr>
      </w:pPr>
      <w:r w:rsidRPr="007F422E">
        <w:rPr>
          <w:rFonts w:ascii="Times New Roman" w:hAnsi="Times New Roman" w:cs="Times New Roman"/>
          <w:sz w:val="28"/>
          <w:szCs w:val="28"/>
          <w:lang w:val="uk-UA"/>
        </w:rPr>
        <w:t>Для збільшення обсягів будівництва в області потрібні спільні зусилля як держави, так і органів місцевого самоврядування.</w:t>
      </w:r>
    </w:p>
    <w:p w:rsidR="006D38BE" w:rsidRPr="007F422E" w:rsidRDefault="006D38BE" w:rsidP="006D38BE">
      <w:pPr>
        <w:spacing w:after="120" w:line="240" w:lineRule="auto"/>
        <w:contextualSpacing/>
        <w:jc w:val="center"/>
        <w:rPr>
          <w:rFonts w:ascii="Times New Roman" w:hAnsi="Times New Roman" w:cs="Times New Roman"/>
          <w:b/>
          <w:sz w:val="28"/>
          <w:szCs w:val="28"/>
          <w:lang w:val="uk-UA"/>
        </w:rPr>
      </w:pPr>
      <w:r w:rsidRPr="007F422E">
        <w:rPr>
          <w:rFonts w:ascii="Times New Roman" w:hAnsi="Times New Roman" w:cs="Times New Roman"/>
          <w:b/>
          <w:sz w:val="28"/>
          <w:szCs w:val="28"/>
          <w:lang w:val="uk-UA"/>
        </w:rPr>
        <w:t>2. Мета Програми</w:t>
      </w:r>
    </w:p>
    <w:p w:rsidR="006D38BE" w:rsidRPr="007F422E" w:rsidRDefault="006D38BE" w:rsidP="006D38BE">
      <w:pPr>
        <w:spacing w:after="120" w:line="240" w:lineRule="auto"/>
        <w:ind w:firstLine="851"/>
        <w:contextualSpacing/>
        <w:jc w:val="both"/>
        <w:rPr>
          <w:rFonts w:ascii="Times New Roman" w:eastAsia="Calibri" w:hAnsi="Times New Roman" w:cs="Times New Roman"/>
          <w:bCs/>
          <w:color w:val="000000"/>
          <w:sz w:val="28"/>
          <w:szCs w:val="28"/>
          <w:lang w:val="uk-UA"/>
        </w:rPr>
      </w:pPr>
      <w:r w:rsidRPr="007F422E">
        <w:rPr>
          <w:rFonts w:ascii="Times New Roman" w:hAnsi="Times New Roman" w:cs="Times New Roman"/>
          <w:sz w:val="28"/>
          <w:szCs w:val="28"/>
          <w:lang w:val="uk-UA"/>
        </w:rPr>
        <w:t xml:space="preserve">Метою Програми є створення належних умов для проживання  військовослужбовців, учасників бойових дій, учасників проведення антитерористичної операції (АТО) та/або учасників проведення операції Об’єднаних сил (ООС), </w:t>
      </w:r>
      <w:r w:rsidRPr="007F422E">
        <w:rPr>
          <w:rFonts w:ascii="Times New Roman" w:eastAsia="Calibri" w:hAnsi="Times New Roman" w:cs="Times New Roman"/>
          <w:bCs/>
          <w:sz w:val="28"/>
          <w:szCs w:val="28"/>
          <w:lang w:val="uk-UA"/>
        </w:rPr>
        <w:t>внутрішньо переміщених осіб, житло яких знищене або пошкоджене внаслідок бойових дій, терористичних актів, диверсій, спричинених військовою агресією російської федерації або перебуває на окупованій території,</w:t>
      </w:r>
      <w:r w:rsidRPr="007F422E">
        <w:rPr>
          <w:rFonts w:ascii="Times New Roman" w:hAnsi="Times New Roman" w:cs="Times New Roman"/>
          <w:sz w:val="28"/>
          <w:szCs w:val="28"/>
          <w:lang w:val="uk-UA"/>
        </w:rPr>
        <w:t xml:space="preserve"> працівникам галузі охорони здоров'я, агропромислового комплексу, органів місцевого самоврядування, багатодітних сімей, молодих спеціалістів, працівників будівельної галузі, </w:t>
      </w:r>
      <w:proofErr w:type="spellStart"/>
      <w:r w:rsidRPr="007F422E">
        <w:rPr>
          <w:rFonts w:ascii="Times New Roman" w:hAnsi="Times New Roman" w:cs="Times New Roman"/>
          <w:sz w:val="28"/>
          <w:szCs w:val="28"/>
          <w:lang w:val="uk-UA"/>
        </w:rPr>
        <w:t>галузі</w:t>
      </w:r>
      <w:proofErr w:type="spellEnd"/>
      <w:r w:rsidRPr="007F422E">
        <w:rPr>
          <w:rFonts w:ascii="Times New Roman" w:hAnsi="Times New Roman" w:cs="Times New Roman"/>
          <w:sz w:val="28"/>
          <w:szCs w:val="28"/>
          <w:lang w:val="uk-UA"/>
        </w:rPr>
        <w:t xml:space="preserve"> освіти, соціальної сфери, молоді, внутрішньо переміщених осіб, які підтвердили свою платоспроможність, постійно проживають (або за умови переселення для постійного проживання) у селі, селищі Одеської області та працюють на підприємствах, установах, організаціях всіх форм власності, в особистих селянських господарствах, приватні підприємці і громадяни, які мають особисте підсобне господарство, виробляють сільськогосподарську продукцію, сільські пенсіонери, індивідуальні забудовники, що споруджують об’єкти житлового будівництва, інженерні мережі та добудовують власні будинки і садиби, в тому числі громадяни, на яких поширюється дія пунктів 19 і 20 частини першої статті 6 та абзацу четвертого пункту 1 статті 10 Закону України «Про статус ветеранів війни, гарантії їх соціального захисту» (або члени їх сімей у разі призову таких осіб під час мобілізації і до закінчення проходження військової служби в особливий період) (далі – індивідуальні забудовники), збільшення індивідуального житлового будівництва у сільській місцевості та забезпечення його доступності для жителів сільської місцевості, розвитку та створення умов для ведення фермерської діяльності, </w:t>
      </w:r>
      <w:r w:rsidRPr="007F422E">
        <w:rPr>
          <w:rFonts w:ascii="Times New Roman" w:eastAsia="Calibri" w:hAnsi="Times New Roman" w:cs="Times New Roman"/>
          <w:bCs/>
          <w:sz w:val="28"/>
          <w:szCs w:val="28"/>
          <w:lang w:val="uk-UA"/>
        </w:rPr>
        <w:t xml:space="preserve">врегулювати питання надання фінансової допомоги позичальникам. </w:t>
      </w:r>
    </w:p>
    <w:p w:rsidR="006D38BE" w:rsidRPr="007F422E" w:rsidRDefault="006D38BE" w:rsidP="006D38BE">
      <w:pPr>
        <w:spacing w:line="240" w:lineRule="auto"/>
        <w:ind w:firstLine="540"/>
        <w:contextualSpacing/>
        <w:jc w:val="center"/>
        <w:rPr>
          <w:rFonts w:ascii="Times New Roman" w:hAnsi="Times New Roman" w:cs="Times New Roman"/>
          <w:b/>
          <w:sz w:val="28"/>
          <w:szCs w:val="28"/>
          <w:lang w:val="uk-UA"/>
        </w:rPr>
      </w:pPr>
      <w:r w:rsidRPr="007F422E">
        <w:rPr>
          <w:rFonts w:ascii="Times New Roman" w:hAnsi="Times New Roman" w:cs="Times New Roman"/>
          <w:b/>
          <w:sz w:val="28"/>
          <w:szCs w:val="28"/>
          <w:lang w:val="uk-UA"/>
        </w:rPr>
        <w:t>3. Обґрунтування шляхів і засобів розв’язання проблеми, обсягів та джерел фінансування, порядок використання коштів,</w:t>
      </w:r>
    </w:p>
    <w:p w:rsidR="006D38BE" w:rsidRPr="007F422E" w:rsidRDefault="006D38BE" w:rsidP="006D38BE">
      <w:pPr>
        <w:spacing w:line="240" w:lineRule="auto"/>
        <w:ind w:firstLine="540"/>
        <w:contextualSpacing/>
        <w:jc w:val="center"/>
        <w:rPr>
          <w:rFonts w:ascii="Times New Roman" w:hAnsi="Times New Roman" w:cs="Times New Roman"/>
          <w:b/>
          <w:sz w:val="28"/>
          <w:szCs w:val="28"/>
          <w:lang w:val="uk-UA"/>
        </w:rPr>
      </w:pPr>
      <w:r w:rsidRPr="007F422E">
        <w:rPr>
          <w:rFonts w:ascii="Times New Roman" w:hAnsi="Times New Roman" w:cs="Times New Roman"/>
          <w:b/>
          <w:sz w:val="28"/>
          <w:szCs w:val="28"/>
          <w:lang w:val="uk-UA"/>
        </w:rPr>
        <w:t xml:space="preserve">строки та етапи виконання Програми. </w:t>
      </w:r>
    </w:p>
    <w:p w:rsidR="006D38BE" w:rsidRPr="007F422E" w:rsidRDefault="006D38BE" w:rsidP="006D38BE">
      <w:pPr>
        <w:spacing w:line="240" w:lineRule="auto"/>
        <w:ind w:firstLine="540"/>
        <w:contextualSpacing/>
        <w:jc w:val="both"/>
        <w:rPr>
          <w:rFonts w:ascii="Times New Roman" w:hAnsi="Times New Roman" w:cs="Times New Roman"/>
          <w:sz w:val="28"/>
          <w:szCs w:val="28"/>
          <w:lang w:val="uk-UA"/>
        </w:rPr>
      </w:pPr>
      <w:r w:rsidRPr="007F422E">
        <w:rPr>
          <w:rFonts w:ascii="Times New Roman" w:hAnsi="Times New Roman" w:cs="Times New Roman"/>
          <w:sz w:val="28"/>
          <w:szCs w:val="28"/>
          <w:lang w:val="uk-UA"/>
        </w:rPr>
        <w:t>3.1. </w:t>
      </w:r>
      <w:r w:rsidRPr="007F422E">
        <w:rPr>
          <w:rFonts w:ascii="Times New Roman" w:hAnsi="Times New Roman" w:cs="Times New Roman"/>
          <w:color w:val="000000"/>
          <w:sz w:val="28"/>
          <w:szCs w:val="28"/>
          <w:shd w:val="clear" w:color="auto" w:fill="FFFFFF"/>
          <w:lang w:val="uk-UA"/>
        </w:rPr>
        <w:t>Основним засобом на шляху розв’язання проблеми є надання довгострокових пільгових кредитів сільським мешканцям області за цією Програмою через Одеський обласний фонд підтримки індивідуального житлового будівництва на селі (далі - Фонд) для спорудження житлових будинків з надвірними підсобними приміщеннями, інженерними мережами та під’єднання їх до наявних комунікацій тощо, а також для придбання незавершеного будівництва та готового житла, добудови та реконструкції житлових будинків тощо згідно з Правилами надання довгострокових кредитів..</w:t>
      </w:r>
    </w:p>
    <w:p w:rsidR="006D38BE" w:rsidRPr="007F422E" w:rsidRDefault="006D38BE" w:rsidP="006D38BE">
      <w:pPr>
        <w:spacing w:line="240" w:lineRule="auto"/>
        <w:ind w:firstLine="709"/>
        <w:contextualSpacing/>
        <w:jc w:val="both"/>
        <w:rPr>
          <w:rFonts w:ascii="Times New Roman" w:hAnsi="Times New Roman" w:cs="Times New Roman"/>
          <w:sz w:val="28"/>
          <w:szCs w:val="28"/>
          <w:lang w:val="uk-UA"/>
        </w:rPr>
      </w:pPr>
      <w:r w:rsidRPr="007F422E">
        <w:rPr>
          <w:rFonts w:ascii="Times New Roman" w:hAnsi="Times New Roman" w:cs="Times New Roman"/>
          <w:sz w:val="28"/>
          <w:szCs w:val="28"/>
          <w:lang w:val="uk-UA"/>
        </w:rPr>
        <w:t>3.2. Кредити надаються за рахунок усіх джерел фінансування сільським мешканцям області, які відповідають умовам надання кредиту індивідуальним забудовникам.</w:t>
      </w:r>
    </w:p>
    <w:p w:rsidR="006D38BE" w:rsidRPr="007F422E" w:rsidRDefault="006D38BE" w:rsidP="006D38BE">
      <w:pPr>
        <w:tabs>
          <w:tab w:val="left" w:pos="709"/>
        </w:tabs>
        <w:spacing w:line="240" w:lineRule="auto"/>
        <w:ind w:firstLine="709"/>
        <w:contextualSpacing/>
        <w:jc w:val="both"/>
        <w:rPr>
          <w:rFonts w:ascii="Times New Roman" w:hAnsi="Times New Roman" w:cs="Times New Roman"/>
          <w:sz w:val="28"/>
          <w:szCs w:val="28"/>
          <w:lang w:val="uk-UA"/>
        </w:rPr>
      </w:pPr>
      <w:r w:rsidRPr="007F422E">
        <w:rPr>
          <w:rFonts w:ascii="Times New Roman" w:hAnsi="Times New Roman" w:cs="Times New Roman"/>
          <w:sz w:val="28"/>
          <w:szCs w:val="28"/>
          <w:lang w:val="uk-UA"/>
        </w:rPr>
        <w:t>Кошти Фонду формуються за рахунок:</w:t>
      </w:r>
    </w:p>
    <w:p w:rsidR="006D38BE" w:rsidRPr="007F422E" w:rsidRDefault="006D38BE" w:rsidP="006D38BE">
      <w:pPr>
        <w:tabs>
          <w:tab w:val="left" w:pos="709"/>
        </w:tabs>
        <w:spacing w:line="240" w:lineRule="auto"/>
        <w:ind w:firstLine="709"/>
        <w:contextualSpacing/>
        <w:jc w:val="both"/>
        <w:rPr>
          <w:rFonts w:ascii="Times New Roman" w:hAnsi="Times New Roman" w:cs="Times New Roman"/>
          <w:sz w:val="28"/>
          <w:szCs w:val="28"/>
          <w:lang w:val="uk-UA"/>
        </w:rPr>
      </w:pPr>
      <w:r w:rsidRPr="007F422E">
        <w:rPr>
          <w:rFonts w:ascii="Times New Roman" w:hAnsi="Times New Roman" w:cs="Times New Roman"/>
          <w:sz w:val="28"/>
          <w:szCs w:val="28"/>
          <w:lang w:val="uk-UA"/>
        </w:rPr>
        <w:lastRenderedPageBreak/>
        <w:t>- коштів державного бюджету, виділених для надання пільгових довгострокових кредитів індивідуальним забудовникам;</w:t>
      </w:r>
    </w:p>
    <w:p w:rsidR="006D38BE" w:rsidRPr="007F422E" w:rsidRDefault="006D38BE" w:rsidP="006D38BE">
      <w:pPr>
        <w:tabs>
          <w:tab w:val="left" w:pos="709"/>
        </w:tabs>
        <w:spacing w:line="240" w:lineRule="auto"/>
        <w:ind w:firstLine="709"/>
        <w:contextualSpacing/>
        <w:jc w:val="both"/>
        <w:rPr>
          <w:rFonts w:ascii="Times New Roman" w:hAnsi="Times New Roman" w:cs="Times New Roman"/>
          <w:sz w:val="28"/>
          <w:szCs w:val="28"/>
          <w:lang w:val="uk-UA"/>
        </w:rPr>
      </w:pPr>
      <w:r w:rsidRPr="007F422E">
        <w:rPr>
          <w:rFonts w:ascii="Times New Roman" w:hAnsi="Times New Roman" w:cs="Times New Roman"/>
          <w:sz w:val="28"/>
          <w:szCs w:val="28"/>
          <w:lang w:val="uk-UA"/>
        </w:rPr>
        <w:t>- частини державних капітальних вкладень, що виділяються за рахунок соціальної сфери села;</w:t>
      </w:r>
    </w:p>
    <w:p w:rsidR="006D38BE" w:rsidRPr="007F422E" w:rsidRDefault="006D38BE" w:rsidP="006D38BE">
      <w:pPr>
        <w:tabs>
          <w:tab w:val="left" w:pos="709"/>
        </w:tabs>
        <w:spacing w:line="240" w:lineRule="auto"/>
        <w:ind w:firstLine="709"/>
        <w:contextualSpacing/>
        <w:jc w:val="both"/>
        <w:rPr>
          <w:rFonts w:ascii="Times New Roman" w:hAnsi="Times New Roman" w:cs="Times New Roman"/>
          <w:sz w:val="28"/>
          <w:szCs w:val="28"/>
          <w:lang w:val="uk-UA"/>
        </w:rPr>
      </w:pPr>
      <w:r w:rsidRPr="007F422E">
        <w:rPr>
          <w:rFonts w:ascii="Times New Roman" w:hAnsi="Times New Roman" w:cs="Times New Roman"/>
          <w:sz w:val="28"/>
          <w:szCs w:val="28"/>
          <w:lang w:val="uk-UA"/>
        </w:rPr>
        <w:t>- частини капітальних вкладень, передбачених у місцевих бюджетах на виконання програм соціально-економічного розвитку відповідних територій;</w:t>
      </w:r>
    </w:p>
    <w:p w:rsidR="006D38BE" w:rsidRPr="007F422E" w:rsidRDefault="006D38BE" w:rsidP="006D38BE">
      <w:pPr>
        <w:tabs>
          <w:tab w:val="left" w:pos="709"/>
        </w:tabs>
        <w:spacing w:line="240" w:lineRule="auto"/>
        <w:ind w:firstLine="709"/>
        <w:contextualSpacing/>
        <w:jc w:val="both"/>
        <w:rPr>
          <w:rFonts w:ascii="Times New Roman" w:hAnsi="Times New Roman" w:cs="Times New Roman"/>
          <w:sz w:val="28"/>
          <w:szCs w:val="28"/>
          <w:lang w:val="uk-UA"/>
        </w:rPr>
      </w:pPr>
      <w:r w:rsidRPr="007F422E">
        <w:rPr>
          <w:rFonts w:ascii="Times New Roman" w:hAnsi="Times New Roman" w:cs="Times New Roman"/>
          <w:sz w:val="28"/>
          <w:szCs w:val="28"/>
          <w:lang w:val="uk-UA"/>
        </w:rPr>
        <w:t>- кошти на обслуговування кредитів;</w:t>
      </w:r>
    </w:p>
    <w:p w:rsidR="006D38BE" w:rsidRPr="007F422E" w:rsidRDefault="006D38BE" w:rsidP="006D38BE">
      <w:pPr>
        <w:tabs>
          <w:tab w:val="left" w:pos="709"/>
        </w:tabs>
        <w:spacing w:line="240" w:lineRule="auto"/>
        <w:ind w:firstLine="709"/>
        <w:contextualSpacing/>
        <w:jc w:val="both"/>
        <w:rPr>
          <w:rFonts w:ascii="Times New Roman" w:hAnsi="Times New Roman" w:cs="Times New Roman"/>
          <w:sz w:val="28"/>
          <w:szCs w:val="28"/>
          <w:lang w:val="uk-UA"/>
        </w:rPr>
      </w:pPr>
      <w:r w:rsidRPr="007F422E">
        <w:rPr>
          <w:rFonts w:ascii="Times New Roman" w:hAnsi="Times New Roman" w:cs="Times New Roman"/>
          <w:sz w:val="28"/>
          <w:szCs w:val="28"/>
          <w:lang w:val="uk-UA"/>
        </w:rPr>
        <w:t>- банківських кредитів;</w:t>
      </w:r>
    </w:p>
    <w:p w:rsidR="006D38BE" w:rsidRPr="007F422E" w:rsidRDefault="006D38BE" w:rsidP="006D38BE">
      <w:pPr>
        <w:tabs>
          <w:tab w:val="left" w:pos="709"/>
        </w:tabs>
        <w:spacing w:line="240" w:lineRule="auto"/>
        <w:ind w:firstLine="709"/>
        <w:contextualSpacing/>
        <w:jc w:val="both"/>
        <w:rPr>
          <w:rFonts w:ascii="Times New Roman" w:hAnsi="Times New Roman" w:cs="Times New Roman"/>
          <w:sz w:val="28"/>
          <w:szCs w:val="28"/>
          <w:lang w:val="uk-UA"/>
        </w:rPr>
      </w:pPr>
      <w:r w:rsidRPr="007F422E">
        <w:rPr>
          <w:rFonts w:ascii="Times New Roman" w:hAnsi="Times New Roman" w:cs="Times New Roman"/>
          <w:sz w:val="28"/>
          <w:szCs w:val="28"/>
          <w:lang w:val="uk-UA"/>
        </w:rPr>
        <w:t>- залучення на договірних засадах для житлового будівництва коштів підприємств, установ, організацій та окремих громадян;</w:t>
      </w:r>
    </w:p>
    <w:p w:rsidR="006D38BE" w:rsidRPr="007F422E" w:rsidRDefault="006D38BE" w:rsidP="006D38BE">
      <w:pPr>
        <w:tabs>
          <w:tab w:val="left" w:pos="709"/>
        </w:tabs>
        <w:spacing w:line="240" w:lineRule="auto"/>
        <w:ind w:firstLine="709"/>
        <w:contextualSpacing/>
        <w:jc w:val="both"/>
        <w:rPr>
          <w:rFonts w:ascii="Times New Roman" w:hAnsi="Times New Roman" w:cs="Times New Roman"/>
          <w:sz w:val="28"/>
          <w:szCs w:val="28"/>
          <w:lang w:val="uk-UA"/>
        </w:rPr>
      </w:pPr>
      <w:r w:rsidRPr="007F422E">
        <w:rPr>
          <w:rFonts w:ascii="Times New Roman" w:hAnsi="Times New Roman" w:cs="Times New Roman"/>
          <w:sz w:val="28"/>
          <w:szCs w:val="28"/>
          <w:lang w:val="uk-UA"/>
        </w:rPr>
        <w:t>- за рішенням відповідних органів місцевого самоврядування;</w:t>
      </w:r>
    </w:p>
    <w:p w:rsidR="006D38BE" w:rsidRPr="007F422E" w:rsidRDefault="006D38BE" w:rsidP="006D38BE">
      <w:pPr>
        <w:tabs>
          <w:tab w:val="left" w:pos="709"/>
        </w:tabs>
        <w:spacing w:line="240" w:lineRule="auto"/>
        <w:ind w:firstLine="709"/>
        <w:contextualSpacing/>
        <w:jc w:val="both"/>
        <w:rPr>
          <w:rFonts w:ascii="Times New Roman" w:hAnsi="Times New Roman" w:cs="Times New Roman"/>
          <w:sz w:val="28"/>
          <w:szCs w:val="28"/>
          <w:lang w:val="uk-UA"/>
        </w:rPr>
      </w:pPr>
      <w:r w:rsidRPr="007F422E">
        <w:rPr>
          <w:rFonts w:ascii="Times New Roman" w:hAnsi="Times New Roman" w:cs="Times New Roman"/>
          <w:sz w:val="28"/>
          <w:szCs w:val="28"/>
          <w:lang w:val="uk-UA"/>
        </w:rPr>
        <w:t>- частини справлених місцевих податків і зборів;</w:t>
      </w:r>
    </w:p>
    <w:p w:rsidR="006D38BE" w:rsidRPr="007F422E" w:rsidRDefault="006D38BE" w:rsidP="006D38BE">
      <w:pPr>
        <w:tabs>
          <w:tab w:val="left" w:pos="709"/>
        </w:tabs>
        <w:spacing w:line="240" w:lineRule="auto"/>
        <w:ind w:firstLine="709"/>
        <w:contextualSpacing/>
        <w:jc w:val="both"/>
        <w:rPr>
          <w:rFonts w:ascii="Times New Roman" w:hAnsi="Times New Roman" w:cs="Times New Roman"/>
          <w:sz w:val="28"/>
          <w:szCs w:val="28"/>
          <w:lang w:val="uk-UA"/>
        </w:rPr>
      </w:pPr>
      <w:r w:rsidRPr="007F422E">
        <w:rPr>
          <w:rFonts w:ascii="Times New Roman" w:hAnsi="Times New Roman" w:cs="Times New Roman"/>
          <w:sz w:val="28"/>
          <w:szCs w:val="28"/>
          <w:lang w:val="uk-UA"/>
        </w:rPr>
        <w:t>- частини сум, що нараховуються контролюючими органами за відповідні порушення, штрафів та інших санкцій, що надходять до місцевих бюджетів;</w:t>
      </w:r>
    </w:p>
    <w:p w:rsidR="006D38BE" w:rsidRPr="007F422E" w:rsidRDefault="006D38BE" w:rsidP="006D38BE">
      <w:pPr>
        <w:tabs>
          <w:tab w:val="left" w:pos="709"/>
        </w:tabs>
        <w:spacing w:line="240" w:lineRule="auto"/>
        <w:ind w:firstLine="709"/>
        <w:contextualSpacing/>
        <w:jc w:val="both"/>
        <w:rPr>
          <w:rFonts w:ascii="Times New Roman" w:hAnsi="Times New Roman" w:cs="Times New Roman"/>
          <w:sz w:val="28"/>
          <w:szCs w:val="28"/>
          <w:lang w:val="uk-UA"/>
        </w:rPr>
      </w:pPr>
      <w:r w:rsidRPr="007F422E">
        <w:rPr>
          <w:rFonts w:ascii="Times New Roman" w:hAnsi="Times New Roman" w:cs="Times New Roman"/>
          <w:sz w:val="28"/>
          <w:szCs w:val="28"/>
          <w:lang w:val="uk-UA"/>
        </w:rPr>
        <w:t>- відрахувань від митних зборів і платежів;</w:t>
      </w:r>
    </w:p>
    <w:p w:rsidR="006D38BE" w:rsidRPr="007F422E" w:rsidRDefault="006D38BE" w:rsidP="006D38BE">
      <w:pPr>
        <w:tabs>
          <w:tab w:val="left" w:pos="709"/>
        </w:tabs>
        <w:spacing w:line="240" w:lineRule="auto"/>
        <w:ind w:firstLine="709"/>
        <w:contextualSpacing/>
        <w:jc w:val="both"/>
        <w:rPr>
          <w:rFonts w:ascii="Times New Roman" w:hAnsi="Times New Roman" w:cs="Times New Roman"/>
          <w:sz w:val="28"/>
          <w:szCs w:val="28"/>
          <w:lang w:val="uk-UA"/>
        </w:rPr>
      </w:pPr>
      <w:r w:rsidRPr="007F422E">
        <w:rPr>
          <w:rFonts w:ascii="Times New Roman" w:hAnsi="Times New Roman" w:cs="Times New Roman"/>
          <w:sz w:val="28"/>
          <w:szCs w:val="28"/>
          <w:lang w:val="uk-UA"/>
        </w:rPr>
        <w:t>- частини амортизаційних відрахувань підприємств та організацій;</w:t>
      </w:r>
    </w:p>
    <w:p w:rsidR="006D38BE" w:rsidRPr="007F422E" w:rsidRDefault="006D38BE" w:rsidP="006D38BE">
      <w:pPr>
        <w:tabs>
          <w:tab w:val="left" w:pos="709"/>
        </w:tabs>
        <w:spacing w:line="240" w:lineRule="auto"/>
        <w:ind w:firstLine="709"/>
        <w:contextualSpacing/>
        <w:jc w:val="both"/>
        <w:rPr>
          <w:rFonts w:ascii="Times New Roman" w:hAnsi="Times New Roman" w:cs="Times New Roman"/>
          <w:sz w:val="28"/>
          <w:szCs w:val="28"/>
          <w:lang w:val="uk-UA"/>
        </w:rPr>
      </w:pPr>
      <w:r w:rsidRPr="007F422E">
        <w:rPr>
          <w:rFonts w:ascii="Times New Roman" w:hAnsi="Times New Roman" w:cs="Times New Roman"/>
          <w:sz w:val="28"/>
          <w:szCs w:val="28"/>
          <w:lang w:val="uk-UA"/>
        </w:rPr>
        <w:t>- частини коштів, одержаних від приватизації та продажу об’єктів незавершеного будівництва;</w:t>
      </w:r>
    </w:p>
    <w:p w:rsidR="006D38BE" w:rsidRPr="007F422E" w:rsidRDefault="006D38BE" w:rsidP="006D38BE">
      <w:pPr>
        <w:tabs>
          <w:tab w:val="left" w:pos="709"/>
        </w:tabs>
        <w:spacing w:line="240" w:lineRule="auto"/>
        <w:ind w:firstLine="709"/>
        <w:contextualSpacing/>
        <w:jc w:val="both"/>
        <w:rPr>
          <w:rFonts w:ascii="Times New Roman" w:hAnsi="Times New Roman" w:cs="Times New Roman"/>
          <w:sz w:val="28"/>
          <w:szCs w:val="28"/>
          <w:lang w:val="uk-UA"/>
        </w:rPr>
      </w:pPr>
      <w:r w:rsidRPr="007F422E">
        <w:rPr>
          <w:rFonts w:ascii="Times New Roman" w:hAnsi="Times New Roman" w:cs="Times New Roman"/>
          <w:sz w:val="28"/>
          <w:szCs w:val="28"/>
          <w:lang w:val="uk-UA"/>
        </w:rPr>
        <w:t>- частини відрахувань від продажу енергоносіїв у відповідних регіонах;</w:t>
      </w:r>
    </w:p>
    <w:p w:rsidR="006D38BE" w:rsidRPr="007F422E" w:rsidRDefault="006D38BE" w:rsidP="006D38BE">
      <w:pPr>
        <w:tabs>
          <w:tab w:val="left" w:pos="709"/>
        </w:tabs>
        <w:spacing w:line="240" w:lineRule="auto"/>
        <w:ind w:firstLine="709"/>
        <w:contextualSpacing/>
        <w:jc w:val="both"/>
        <w:rPr>
          <w:rFonts w:ascii="Times New Roman" w:hAnsi="Times New Roman" w:cs="Times New Roman"/>
          <w:sz w:val="28"/>
          <w:szCs w:val="28"/>
          <w:lang w:val="uk-UA"/>
        </w:rPr>
      </w:pPr>
      <w:r w:rsidRPr="007F422E">
        <w:rPr>
          <w:rFonts w:ascii="Times New Roman" w:hAnsi="Times New Roman" w:cs="Times New Roman"/>
          <w:color w:val="000000"/>
          <w:sz w:val="28"/>
          <w:szCs w:val="28"/>
          <w:lang w:val="uk-UA"/>
        </w:rPr>
        <w:t>- залучення коштів іноземних інвесторів та донорів;</w:t>
      </w:r>
    </w:p>
    <w:p w:rsidR="006D38BE" w:rsidRPr="007F422E" w:rsidRDefault="006D38BE" w:rsidP="006D38BE">
      <w:pPr>
        <w:tabs>
          <w:tab w:val="left" w:pos="709"/>
        </w:tabs>
        <w:spacing w:line="240" w:lineRule="auto"/>
        <w:ind w:firstLine="709"/>
        <w:contextualSpacing/>
        <w:jc w:val="both"/>
        <w:rPr>
          <w:rFonts w:ascii="Times New Roman" w:hAnsi="Times New Roman" w:cs="Times New Roman"/>
          <w:sz w:val="28"/>
          <w:szCs w:val="28"/>
          <w:lang w:val="uk-UA"/>
        </w:rPr>
      </w:pPr>
      <w:r w:rsidRPr="007F422E">
        <w:rPr>
          <w:rFonts w:ascii="Times New Roman" w:hAnsi="Times New Roman" w:cs="Times New Roman"/>
          <w:sz w:val="28"/>
          <w:szCs w:val="28"/>
          <w:lang w:val="uk-UA"/>
        </w:rPr>
        <w:t>- інших надходжень, що не суперечать законодавству.</w:t>
      </w:r>
    </w:p>
    <w:p w:rsidR="006D38BE" w:rsidRPr="007F422E" w:rsidRDefault="006D38BE" w:rsidP="006D38BE">
      <w:pPr>
        <w:tabs>
          <w:tab w:val="left" w:pos="709"/>
        </w:tabs>
        <w:spacing w:line="240" w:lineRule="auto"/>
        <w:ind w:firstLine="709"/>
        <w:contextualSpacing/>
        <w:jc w:val="both"/>
        <w:rPr>
          <w:rFonts w:ascii="Times New Roman" w:hAnsi="Times New Roman" w:cs="Times New Roman"/>
          <w:sz w:val="28"/>
          <w:szCs w:val="28"/>
          <w:lang w:val="uk-UA"/>
        </w:rPr>
      </w:pPr>
      <w:r w:rsidRPr="007F422E">
        <w:rPr>
          <w:rFonts w:ascii="Times New Roman" w:hAnsi="Times New Roman" w:cs="Times New Roman"/>
          <w:sz w:val="28"/>
          <w:szCs w:val="28"/>
          <w:lang w:val="uk-UA"/>
        </w:rPr>
        <w:t>Перерахування коштів здійснюється безпосередньо на рахунок Фонду в установленому порядку.</w:t>
      </w:r>
    </w:p>
    <w:p w:rsidR="006D38BE" w:rsidRPr="007F422E" w:rsidRDefault="006D38BE" w:rsidP="006D38BE">
      <w:pPr>
        <w:spacing w:line="240" w:lineRule="auto"/>
        <w:ind w:firstLine="539"/>
        <w:contextualSpacing/>
        <w:jc w:val="both"/>
        <w:rPr>
          <w:rFonts w:ascii="Times New Roman" w:hAnsi="Times New Roman" w:cs="Times New Roman"/>
          <w:sz w:val="28"/>
          <w:szCs w:val="28"/>
          <w:lang w:val="uk-UA"/>
        </w:rPr>
      </w:pPr>
      <w:r w:rsidRPr="007F422E">
        <w:rPr>
          <w:rFonts w:ascii="Times New Roman" w:hAnsi="Times New Roman" w:cs="Times New Roman"/>
          <w:sz w:val="28"/>
          <w:szCs w:val="28"/>
          <w:lang w:val="uk-UA"/>
        </w:rPr>
        <w:t xml:space="preserve">3.3. Фінансування Програми з місцевих бюджетів здійснюється у межах наявного фінансового ресурсу та згідно з постановою Кабінету Міністрів України від 5 жовтня 1998 року № 1597 «Про затвердження Правил надання довгострокових кредитів індивідуальним забудовникам житла на селі» зі змінами та доповненнями та з урахуванням постанови Кабінету Міністрів України від 03 серпня 1998 року № 1211 «Про затвердження положення про порядок формування і використання коштів фондів підтримки індивідуального житлового будівництва на селі», пункту 16 частини першої статті 43 Закону України «Про місцеве самоврядування в Україні»,  ст.20 Бюджетного Кодексу України. </w:t>
      </w:r>
    </w:p>
    <w:p w:rsidR="006D38BE" w:rsidRPr="007F422E" w:rsidRDefault="006D38BE" w:rsidP="006D38BE">
      <w:pPr>
        <w:spacing w:line="240" w:lineRule="auto"/>
        <w:ind w:firstLine="539"/>
        <w:contextualSpacing/>
        <w:jc w:val="both"/>
        <w:rPr>
          <w:rFonts w:ascii="Times New Roman" w:hAnsi="Times New Roman" w:cs="Times New Roman"/>
          <w:sz w:val="28"/>
          <w:szCs w:val="28"/>
          <w:lang w:val="uk-UA"/>
        </w:rPr>
      </w:pPr>
      <w:r w:rsidRPr="007F422E">
        <w:rPr>
          <w:rFonts w:ascii="Times New Roman" w:hAnsi="Times New Roman" w:cs="Times New Roman"/>
          <w:sz w:val="28"/>
          <w:szCs w:val="28"/>
          <w:lang w:val="uk-UA"/>
        </w:rPr>
        <w:t xml:space="preserve">Фінансування Програми також може здійснюватися за окремими рішеннями органів місцевого самоврядування.  </w:t>
      </w:r>
    </w:p>
    <w:p w:rsidR="006D38BE" w:rsidRPr="007F422E" w:rsidRDefault="006D38BE" w:rsidP="006D38BE">
      <w:pPr>
        <w:spacing w:line="240" w:lineRule="auto"/>
        <w:ind w:firstLine="539"/>
        <w:contextualSpacing/>
        <w:jc w:val="both"/>
        <w:rPr>
          <w:rFonts w:ascii="Times New Roman" w:hAnsi="Times New Roman" w:cs="Times New Roman"/>
          <w:b/>
          <w:sz w:val="28"/>
          <w:szCs w:val="28"/>
          <w:lang w:val="uk-UA"/>
        </w:rPr>
      </w:pPr>
      <w:r w:rsidRPr="007F422E">
        <w:rPr>
          <w:rFonts w:ascii="Times New Roman" w:hAnsi="Times New Roman" w:cs="Times New Roman"/>
          <w:b/>
          <w:sz w:val="28"/>
          <w:szCs w:val="28"/>
          <w:lang w:val="uk-UA"/>
        </w:rPr>
        <w:t>Порядок використання коштів Фондом:</w:t>
      </w:r>
    </w:p>
    <w:p w:rsidR="006D38BE" w:rsidRPr="007F422E" w:rsidRDefault="006D38BE" w:rsidP="006D38BE">
      <w:pPr>
        <w:spacing w:line="240" w:lineRule="auto"/>
        <w:ind w:firstLine="539"/>
        <w:contextualSpacing/>
        <w:jc w:val="both"/>
        <w:rPr>
          <w:rFonts w:ascii="Times New Roman" w:hAnsi="Times New Roman" w:cs="Times New Roman"/>
          <w:sz w:val="28"/>
          <w:szCs w:val="28"/>
          <w:lang w:val="uk-UA"/>
        </w:rPr>
      </w:pPr>
      <w:r w:rsidRPr="007F422E">
        <w:rPr>
          <w:rFonts w:ascii="Times New Roman" w:hAnsi="Times New Roman" w:cs="Times New Roman"/>
          <w:sz w:val="28"/>
          <w:szCs w:val="28"/>
          <w:lang w:val="uk-UA"/>
        </w:rPr>
        <w:t>1. Бюджетні кошти використовуються для довгострокового пільгового кредитування сільських мешканців області відповідно до планів використання бюджетних коштів, затверджених керівником Фонду і погоджених з розпорядниками.</w:t>
      </w:r>
    </w:p>
    <w:p w:rsidR="006D38BE" w:rsidRPr="007F422E" w:rsidRDefault="006D38BE" w:rsidP="006D38BE">
      <w:pPr>
        <w:spacing w:line="240" w:lineRule="auto"/>
        <w:ind w:firstLine="539"/>
        <w:contextualSpacing/>
        <w:jc w:val="both"/>
        <w:rPr>
          <w:rFonts w:ascii="Times New Roman" w:hAnsi="Times New Roman" w:cs="Times New Roman"/>
          <w:sz w:val="28"/>
          <w:szCs w:val="28"/>
          <w:lang w:val="uk-UA"/>
        </w:rPr>
      </w:pPr>
      <w:r w:rsidRPr="007F422E">
        <w:rPr>
          <w:rFonts w:ascii="Times New Roman" w:hAnsi="Times New Roman" w:cs="Times New Roman"/>
          <w:sz w:val="28"/>
          <w:szCs w:val="28"/>
          <w:lang w:val="uk-UA"/>
        </w:rPr>
        <w:t>2. Кошти державного бюджету використовуються для довгострокового кредитування сільських забудовників (згідно з постановою Кабінету Міністрів України від 5 жовтня 1998 року № 1597 «Про затвердження Правил надання довгострокових кредитів індивідуального житлового будівництва на селі» (із змінами та доповненнями).</w:t>
      </w:r>
    </w:p>
    <w:p w:rsidR="006D38BE" w:rsidRPr="007F422E" w:rsidRDefault="006D38BE" w:rsidP="006D38BE">
      <w:pPr>
        <w:spacing w:line="240" w:lineRule="auto"/>
        <w:ind w:firstLine="539"/>
        <w:contextualSpacing/>
        <w:jc w:val="both"/>
        <w:rPr>
          <w:rFonts w:ascii="Times New Roman" w:hAnsi="Times New Roman" w:cs="Times New Roman"/>
          <w:sz w:val="28"/>
          <w:szCs w:val="28"/>
          <w:lang w:val="uk-UA"/>
        </w:rPr>
      </w:pPr>
      <w:r w:rsidRPr="007F422E">
        <w:rPr>
          <w:rFonts w:ascii="Times New Roman" w:hAnsi="Times New Roman" w:cs="Times New Roman"/>
          <w:sz w:val="28"/>
          <w:szCs w:val="28"/>
          <w:lang w:val="uk-UA"/>
        </w:rPr>
        <w:t xml:space="preserve">3. Кошти місцевих бюджетів та інших джерел фінансування використовуються для довгострокового кредитування (згідно з правилами </w:t>
      </w:r>
      <w:r w:rsidRPr="007F422E">
        <w:rPr>
          <w:rFonts w:ascii="Times New Roman" w:hAnsi="Times New Roman" w:cs="Times New Roman"/>
          <w:sz w:val="28"/>
          <w:szCs w:val="28"/>
          <w:lang w:val="uk-UA"/>
        </w:rPr>
        <w:lastRenderedPageBreak/>
        <w:t>надання довгострокових кредитів), для вирішення інших соціальних питань та на обслуговування наданих кредитів і утримання Фонду.</w:t>
      </w:r>
    </w:p>
    <w:p w:rsidR="006D38BE" w:rsidRPr="007F422E" w:rsidRDefault="006D38BE" w:rsidP="006D38BE">
      <w:pPr>
        <w:spacing w:line="240" w:lineRule="auto"/>
        <w:ind w:firstLine="539"/>
        <w:contextualSpacing/>
        <w:jc w:val="both"/>
        <w:rPr>
          <w:rFonts w:ascii="Times New Roman" w:hAnsi="Times New Roman" w:cs="Times New Roman"/>
          <w:color w:val="000000"/>
          <w:sz w:val="28"/>
          <w:szCs w:val="28"/>
          <w:lang w:val="uk-UA"/>
        </w:rPr>
      </w:pPr>
      <w:r w:rsidRPr="007F422E">
        <w:rPr>
          <w:rFonts w:ascii="Times New Roman" w:hAnsi="Times New Roman" w:cs="Times New Roman"/>
          <w:color w:val="000000"/>
          <w:sz w:val="28"/>
          <w:szCs w:val="28"/>
          <w:shd w:val="clear" w:color="auto" w:fill="FFFFFF"/>
          <w:lang w:val="uk-UA"/>
        </w:rPr>
        <w:t>Кошти на обслуговування кредиту - частина коштів з перерахованих на рахунки фондів від обсягу проведеного кредитування індивідуальних сільських забудовників, що спрямовується на витрати, пов'язані з наданням та обслуговуванням кредиту банківськими установами, та на витрати, пов'язані з утриманням фондів.</w:t>
      </w:r>
    </w:p>
    <w:p w:rsidR="006D38BE" w:rsidRPr="007F422E" w:rsidRDefault="006D38BE" w:rsidP="006D38BE">
      <w:pPr>
        <w:spacing w:line="240" w:lineRule="auto"/>
        <w:ind w:firstLine="539"/>
        <w:contextualSpacing/>
        <w:jc w:val="both"/>
        <w:rPr>
          <w:rFonts w:ascii="Times New Roman" w:hAnsi="Times New Roman" w:cs="Times New Roman"/>
          <w:sz w:val="28"/>
          <w:szCs w:val="28"/>
          <w:lang w:val="uk-UA"/>
        </w:rPr>
      </w:pPr>
      <w:r w:rsidRPr="007F422E">
        <w:rPr>
          <w:rFonts w:ascii="Times New Roman" w:hAnsi="Times New Roman" w:cs="Times New Roman"/>
          <w:sz w:val="28"/>
          <w:szCs w:val="28"/>
          <w:lang w:val="uk-UA"/>
        </w:rPr>
        <w:t xml:space="preserve">Для виконання прогнозних обсягів Програми на 2021-2025 роки передбачається залучення 70,7 </w:t>
      </w:r>
      <w:proofErr w:type="spellStart"/>
      <w:r w:rsidRPr="007F422E">
        <w:rPr>
          <w:rFonts w:ascii="Times New Roman" w:hAnsi="Times New Roman" w:cs="Times New Roman"/>
          <w:sz w:val="28"/>
          <w:szCs w:val="28"/>
          <w:lang w:val="uk-UA"/>
        </w:rPr>
        <w:t>млн</w:t>
      </w:r>
      <w:proofErr w:type="spellEnd"/>
      <w:r w:rsidRPr="007F422E">
        <w:rPr>
          <w:rFonts w:ascii="Times New Roman" w:hAnsi="Times New Roman" w:cs="Times New Roman"/>
          <w:sz w:val="28"/>
          <w:szCs w:val="28"/>
          <w:lang w:val="uk-UA"/>
        </w:rPr>
        <w:t xml:space="preserve"> </w:t>
      </w:r>
      <w:proofErr w:type="spellStart"/>
      <w:r w:rsidRPr="007F422E">
        <w:rPr>
          <w:rFonts w:ascii="Times New Roman" w:hAnsi="Times New Roman" w:cs="Times New Roman"/>
          <w:sz w:val="28"/>
          <w:szCs w:val="28"/>
          <w:lang w:val="uk-UA"/>
        </w:rPr>
        <w:t>грн</w:t>
      </w:r>
      <w:proofErr w:type="spellEnd"/>
      <w:r w:rsidRPr="007F422E">
        <w:rPr>
          <w:rFonts w:ascii="Times New Roman" w:hAnsi="Times New Roman" w:cs="Times New Roman"/>
          <w:sz w:val="28"/>
          <w:szCs w:val="28"/>
          <w:lang w:val="uk-UA"/>
        </w:rPr>
        <w:t xml:space="preserve"> за рахунок усіх джерел фінансування.</w:t>
      </w:r>
    </w:p>
    <w:p w:rsidR="006D38BE" w:rsidRPr="007F422E" w:rsidRDefault="006D38BE" w:rsidP="006D38BE">
      <w:pPr>
        <w:spacing w:after="120" w:line="240" w:lineRule="auto"/>
        <w:ind w:firstLine="540"/>
        <w:contextualSpacing/>
        <w:rPr>
          <w:rFonts w:ascii="Times New Roman" w:hAnsi="Times New Roman" w:cs="Times New Roman"/>
          <w:sz w:val="28"/>
          <w:szCs w:val="28"/>
          <w:lang w:val="uk-UA"/>
        </w:rPr>
      </w:pPr>
      <w:r w:rsidRPr="007F422E">
        <w:rPr>
          <w:rFonts w:ascii="Times New Roman" w:hAnsi="Times New Roman" w:cs="Times New Roman"/>
          <w:sz w:val="28"/>
          <w:szCs w:val="28"/>
          <w:lang w:val="uk-UA"/>
        </w:rPr>
        <w:t>Програма є довгостроковою та поділяється на 2 етапи:</w:t>
      </w:r>
    </w:p>
    <w:p w:rsidR="006D38BE" w:rsidRPr="007F422E" w:rsidRDefault="006D38BE" w:rsidP="006D38BE">
      <w:pPr>
        <w:spacing w:after="120" w:line="240" w:lineRule="auto"/>
        <w:ind w:firstLine="540"/>
        <w:contextualSpacing/>
        <w:jc w:val="both"/>
        <w:rPr>
          <w:rFonts w:ascii="Times New Roman" w:hAnsi="Times New Roman" w:cs="Times New Roman"/>
          <w:sz w:val="28"/>
          <w:szCs w:val="28"/>
          <w:lang w:val="uk-UA"/>
        </w:rPr>
      </w:pPr>
      <w:r w:rsidRPr="007F422E">
        <w:rPr>
          <w:rFonts w:ascii="Times New Roman" w:hAnsi="Times New Roman" w:cs="Times New Roman"/>
          <w:sz w:val="28"/>
          <w:szCs w:val="28"/>
          <w:lang w:val="uk-UA"/>
        </w:rPr>
        <w:t xml:space="preserve">І етап  – виконання Програми протягом 2021 – 2023 років; </w:t>
      </w:r>
    </w:p>
    <w:p w:rsidR="006D38BE" w:rsidRPr="007F422E" w:rsidRDefault="006D38BE" w:rsidP="006D38BE">
      <w:pPr>
        <w:spacing w:after="120" w:line="240" w:lineRule="auto"/>
        <w:ind w:firstLine="540"/>
        <w:contextualSpacing/>
        <w:jc w:val="both"/>
        <w:rPr>
          <w:rFonts w:ascii="Times New Roman" w:hAnsi="Times New Roman" w:cs="Times New Roman"/>
          <w:sz w:val="28"/>
          <w:szCs w:val="28"/>
          <w:lang w:val="uk-UA"/>
        </w:rPr>
      </w:pPr>
      <w:r w:rsidRPr="007F422E">
        <w:rPr>
          <w:rFonts w:ascii="Times New Roman" w:hAnsi="Times New Roman" w:cs="Times New Roman"/>
          <w:sz w:val="28"/>
          <w:szCs w:val="28"/>
          <w:lang w:val="uk-UA"/>
        </w:rPr>
        <w:t xml:space="preserve">ІІ етап – виконання Програми протягом 2024 – 2025 років. </w:t>
      </w:r>
    </w:p>
    <w:p w:rsidR="006D38BE" w:rsidRPr="007F422E" w:rsidRDefault="006D38BE" w:rsidP="006D38BE">
      <w:pPr>
        <w:spacing w:after="120" w:line="240" w:lineRule="auto"/>
        <w:ind w:firstLine="540"/>
        <w:contextualSpacing/>
        <w:jc w:val="center"/>
        <w:rPr>
          <w:rFonts w:ascii="Times New Roman" w:hAnsi="Times New Roman" w:cs="Times New Roman"/>
          <w:b/>
          <w:sz w:val="28"/>
          <w:szCs w:val="28"/>
          <w:lang w:val="uk-UA"/>
        </w:rPr>
      </w:pPr>
      <w:r w:rsidRPr="007F422E">
        <w:rPr>
          <w:rFonts w:ascii="Times New Roman" w:hAnsi="Times New Roman" w:cs="Times New Roman"/>
          <w:b/>
          <w:sz w:val="28"/>
          <w:szCs w:val="28"/>
          <w:lang w:val="uk-UA"/>
        </w:rPr>
        <w:t xml:space="preserve">4. Напрями діяльності та заходи Програми </w:t>
      </w:r>
    </w:p>
    <w:p w:rsidR="006D38BE" w:rsidRPr="007F422E" w:rsidRDefault="006D38BE" w:rsidP="006D38BE">
      <w:pPr>
        <w:spacing w:line="240" w:lineRule="auto"/>
        <w:ind w:firstLine="540"/>
        <w:contextualSpacing/>
        <w:jc w:val="both"/>
        <w:rPr>
          <w:rFonts w:ascii="Times New Roman" w:hAnsi="Times New Roman" w:cs="Times New Roman"/>
          <w:sz w:val="28"/>
          <w:szCs w:val="28"/>
          <w:lang w:val="uk-UA"/>
        </w:rPr>
      </w:pPr>
      <w:r w:rsidRPr="007F422E">
        <w:rPr>
          <w:rFonts w:ascii="Times New Roman" w:hAnsi="Times New Roman" w:cs="Times New Roman"/>
          <w:sz w:val="28"/>
          <w:szCs w:val="28"/>
          <w:lang w:val="uk-UA"/>
        </w:rPr>
        <w:t>Основним завданням регіональної програми «Власний дім» на 2021-2025 роки є надання довгострокових пільгових кредитів згідно з передбаченими Правилами надання довгострокових кредитів мешканцям Одеської області</w:t>
      </w:r>
      <w:r w:rsidRPr="007F422E">
        <w:rPr>
          <w:rFonts w:ascii="Times New Roman" w:hAnsi="Times New Roman" w:cs="Times New Roman"/>
          <w:b/>
          <w:sz w:val="28"/>
          <w:szCs w:val="28"/>
          <w:lang w:val="uk-UA"/>
        </w:rPr>
        <w:t xml:space="preserve"> </w:t>
      </w:r>
      <w:r w:rsidRPr="007F422E">
        <w:rPr>
          <w:rFonts w:ascii="Times New Roman" w:hAnsi="Times New Roman" w:cs="Times New Roman"/>
          <w:sz w:val="28"/>
          <w:szCs w:val="28"/>
          <w:lang w:val="uk-UA"/>
        </w:rPr>
        <w:t>за обласною програмою «Власний дім» (Додатки 4, 6), що, у свою чергу, сприяє:</w:t>
      </w:r>
    </w:p>
    <w:p w:rsidR="006D38BE" w:rsidRPr="007F422E" w:rsidRDefault="006D38BE" w:rsidP="006D38BE">
      <w:pPr>
        <w:spacing w:line="240" w:lineRule="auto"/>
        <w:ind w:firstLine="708"/>
        <w:contextualSpacing/>
        <w:jc w:val="both"/>
        <w:rPr>
          <w:rFonts w:ascii="Times New Roman" w:hAnsi="Times New Roman" w:cs="Times New Roman"/>
          <w:sz w:val="28"/>
          <w:szCs w:val="28"/>
          <w:lang w:val="uk-UA"/>
        </w:rPr>
      </w:pPr>
      <w:r w:rsidRPr="007F422E">
        <w:rPr>
          <w:rFonts w:ascii="Times New Roman" w:hAnsi="Times New Roman" w:cs="Times New Roman"/>
          <w:sz w:val="28"/>
          <w:szCs w:val="28"/>
          <w:lang w:val="uk-UA"/>
        </w:rPr>
        <w:t>- реалізації державної житлової політики і політики у сфері будівництва житла на селі;</w:t>
      </w:r>
    </w:p>
    <w:p w:rsidR="006D38BE" w:rsidRPr="007F422E" w:rsidRDefault="006D38BE" w:rsidP="006D38BE">
      <w:pPr>
        <w:spacing w:line="240" w:lineRule="auto"/>
        <w:ind w:firstLine="708"/>
        <w:contextualSpacing/>
        <w:jc w:val="both"/>
        <w:rPr>
          <w:rFonts w:ascii="Times New Roman" w:hAnsi="Times New Roman" w:cs="Times New Roman"/>
          <w:sz w:val="28"/>
          <w:szCs w:val="28"/>
          <w:lang w:val="uk-UA"/>
        </w:rPr>
      </w:pPr>
      <w:r w:rsidRPr="007F422E">
        <w:rPr>
          <w:rFonts w:ascii="Times New Roman" w:hAnsi="Times New Roman" w:cs="Times New Roman"/>
          <w:sz w:val="28"/>
          <w:szCs w:val="28"/>
          <w:lang w:val="uk-UA"/>
        </w:rPr>
        <w:t>- створенню системи стимулювання індивідуального житлового будівництва в сільській місцевості шляхом надання довгострокових кредитів;</w:t>
      </w:r>
    </w:p>
    <w:p w:rsidR="006D38BE" w:rsidRPr="007F422E" w:rsidRDefault="006D38BE" w:rsidP="006D38BE">
      <w:pPr>
        <w:spacing w:line="240" w:lineRule="auto"/>
        <w:ind w:firstLine="708"/>
        <w:contextualSpacing/>
        <w:jc w:val="both"/>
        <w:rPr>
          <w:rFonts w:ascii="Times New Roman" w:hAnsi="Times New Roman" w:cs="Times New Roman"/>
          <w:sz w:val="28"/>
          <w:szCs w:val="28"/>
          <w:lang w:val="uk-UA"/>
        </w:rPr>
      </w:pPr>
      <w:r w:rsidRPr="007F422E">
        <w:rPr>
          <w:rFonts w:ascii="Times New Roman" w:hAnsi="Times New Roman" w:cs="Times New Roman"/>
          <w:sz w:val="28"/>
          <w:szCs w:val="28"/>
          <w:lang w:val="uk-UA"/>
        </w:rPr>
        <w:t>- ефективному використанню можливостей Фонду в соціально-економічному розвитку області шляхом об'єднання фінансово-економічних ресурсів, спрямованих на розвиток індивідуального житлового будівництва на селі;</w:t>
      </w:r>
    </w:p>
    <w:p w:rsidR="006D38BE" w:rsidRPr="007F422E" w:rsidRDefault="006D38BE" w:rsidP="006D38BE">
      <w:pPr>
        <w:spacing w:line="240" w:lineRule="auto"/>
        <w:ind w:firstLine="708"/>
        <w:contextualSpacing/>
        <w:jc w:val="both"/>
        <w:rPr>
          <w:rFonts w:ascii="Times New Roman" w:hAnsi="Times New Roman" w:cs="Times New Roman"/>
          <w:sz w:val="28"/>
          <w:szCs w:val="28"/>
          <w:lang w:val="uk-UA"/>
        </w:rPr>
      </w:pPr>
      <w:r w:rsidRPr="007F422E">
        <w:rPr>
          <w:rFonts w:ascii="Times New Roman" w:hAnsi="Times New Roman" w:cs="Times New Roman"/>
          <w:sz w:val="28"/>
          <w:szCs w:val="28"/>
          <w:lang w:val="uk-UA"/>
        </w:rPr>
        <w:t>- збільшенню обсягів індивідуального будівництва;</w:t>
      </w:r>
    </w:p>
    <w:p w:rsidR="006D38BE" w:rsidRPr="007F422E" w:rsidRDefault="006D38BE" w:rsidP="006D38BE">
      <w:pPr>
        <w:spacing w:line="240" w:lineRule="auto"/>
        <w:ind w:firstLine="708"/>
        <w:contextualSpacing/>
        <w:jc w:val="both"/>
        <w:rPr>
          <w:rFonts w:ascii="Times New Roman" w:hAnsi="Times New Roman" w:cs="Times New Roman"/>
          <w:sz w:val="28"/>
          <w:szCs w:val="28"/>
          <w:lang w:val="uk-UA"/>
        </w:rPr>
      </w:pPr>
      <w:r w:rsidRPr="007F422E">
        <w:rPr>
          <w:rFonts w:ascii="Times New Roman" w:hAnsi="Times New Roman" w:cs="Times New Roman"/>
          <w:sz w:val="28"/>
          <w:szCs w:val="28"/>
          <w:lang w:val="uk-UA"/>
        </w:rPr>
        <w:t>- </w:t>
      </w:r>
      <w:r w:rsidRPr="007F422E">
        <w:rPr>
          <w:rFonts w:ascii="Times New Roman" w:hAnsi="Times New Roman" w:cs="Times New Roman"/>
          <w:color w:val="000000"/>
          <w:sz w:val="28"/>
          <w:szCs w:val="28"/>
          <w:lang w:val="uk-UA"/>
        </w:rPr>
        <w:t>реконструкція та модернізація існуючого житлового фонду та його інженерне облаштування</w:t>
      </w:r>
      <w:r w:rsidRPr="007F422E">
        <w:rPr>
          <w:rFonts w:ascii="Times New Roman" w:hAnsi="Times New Roman" w:cs="Times New Roman"/>
          <w:sz w:val="28"/>
          <w:szCs w:val="28"/>
          <w:lang w:val="uk-UA"/>
        </w:rPr>
        <w:t>;</w:t>
      </w:r>
    </w:p>
    <w:p w:rsidR="006D38BE" w:rsidRPr="007F422E" w:rsidRDefault="006D38BE" w:rsidP="006D38BE">
      <w:pPr>
        <w:pStyle w:val="21"/>
        <w:contextualSpacing/>
        <w:rPr>
          <w:color w:val="000000"/>
          <w:sz w:val="28"/>
        </w:rPr>
      </w:pPr>
      <w:r w:rsidRPr="007F422E">
        <w:rPr>
          <w:sz w:val="28"/>
        </w:rPr>
        <w:t>- </w:t>
      </w:r>
      <w:r w:rsidRPr="007F422E">
        <w:rPr>
          <w:color w:val="000000"/>
          <w:sz w:val="28"/>
        </w:rPr>
        <w:t>підвищення привабливості сільських населених пунктів, що сприятиме зменшенню рівня міграції населення за межі області;</w:t>
      </w:r>
    </w:p>
    <w:p w:rsidR="006D38BE" w:rsidRPr="007F422E" w:rsidRDefault="006D38BE" w:rsidP="006D38BE">
      <w:pPr>
        <w:pStyle w:val="21"/>
        <w:contextualSpacing/>
        <w:rPr>
          <w:color w:val="000000"/>
          <w:sz w:val="28"/>
        </w:rPr>
      </w:pPr>
      <w:r w:rsidRPr="007F422E">
        <w:rPr>
          <w:sz w:val="28"/>
        </w:rPr>
        <w:t>- закріпленню кадрів, особливо молоді</w:t>
      </w:r>
      <w:r w:rsidRPr="007F422E">
        <w:rPr>
          <w:color w:val="000000"/>
          <w:sz w:val="28"/>
        </w:rPr>
        <w:t xml:space="preserve"> </w:t>
      </w:r>
      <w:r w:rsidRPr="007F422E">
        <w:rPr>
          <w:sz w:val="28"/>
        </w:rPr>
        <w:t>в населених пунктах сільської місцевості області;</w:t>
      </w:r>
    </w:p>
    <w:p w:rsidR="006D38BE" w:rsidRPr="007F422E" w:rsidRDefault="006D38BE" w:rsidP="006D38BE">
      <w:pPr>
        <w:spacing w:line="240" w:lineRule="auto"/>
        <w:ind w:firstLine="708"/>
        <w:contextualSpacing/>
        <w:jc w:val="both"/>
        <w:rPr>
          <w:rFonts w:ascii="Times New Roman" w:hAnsi="Times New Roman" w:cs="Times New Roman"/>
          <w:sz w:val="28"/>
          <w:szCs w:val="28"/>
          <w:lang w:val="uk-UA"/>
        </w:rPr>
      </w:pPr>
      <w:r w:rsidRPr="007F422E">
        <w:rPr>
          <w:rFonts w:ascii="Times New Roman" w:hAnsi="Times New Roman" w:cs="Times New Roman"/>
          <w:sz w:val="28"/>
          <w:szCs w:val="28"/>
          <w:lang w:val="uk-UA"/>
        </w:rPr>
        <w:t>- утворенню нових робочих місць та підвищенню рівня зайнятості населення.</w:t>
      </w:r>
    </w:p>
    <w:p w:rsidR="006D38BE" w:rsidRPr="007F422E" w:rsidRDefault="006D38BE" w:rsidP="006D38BE">
      <w:pPr>
        <w:spacing w:line="240" w:lineRule="auto"/>
        <w:ind w:firstLine="708"/>
        <w:contextualSpacing/>
        <w:jc w:val="both"/>
        <w:rPr>
          <w:rFonts w:ascii="Times New Roman" w:hAnsi="Times New Roman" w:cs="Times New Roman"/>
          <w:sz w:val="28"/>
          <w:szCs w:val="28"/>
          <w:lang w:val="uk-UA"/>
        </w:rPr>
      </w:pPr>
      <w:r w:rsidRPr="007F422E">
        <w:rPr>
          <w:rFonts w:ascii="Times New Roman" w:hAnsi="Times New Roman" w:cs="Times New Roman"/>
          <w:sz w:val="28"/>
          <w:szCs w:val="28"/>
          <w:lang w:val="uk-UA"/>
        </w:rPr>
        <w:t>Реалізація Програми сприятиме вирішенню таких питань:</w:t>
      </w:r>
    </w:p>
    <w:p w:rsidR="006D38BE" w:rsidRPr="007F422E" w:rsidRDefault="006D38BE" w:rsidP="006D38BE">
      <w:pPr>
        <w:spacing w:line="240" w:lineRule="auto"/>
        <w:ind w:firstLine="708"/>
        <w:contextualSpacing/>
        <w:jc w:val="both"/>
        <w:rPr>
          <w:rFonts w:ascii="Times New Roman" w:hAnsi="Times New Roman" w:cs="Times New Roman"/>
          <w:sz w:val="28"/>
          <w:szCs w:val="28"/>
          <w:lang w:val="uk-UA"/>
        </w:rPr>
      </w:pPr>
      <w:r w:rsidRPr="007F422E">
        <w:rPr>
          <w:rFonts w:ascii="Times New Roman" w:hAnsi="Times New Roman" w:cs="Times New Roman"/>
          <w:sz w:val="28"/>
          <w:szCs w:val="28"/>
          <w:lang w:val="uk-UA"/>
        </w:rPr>
        <w:t xml:space="preserve"> - забезпечення необхідним житлом;</w:t>
      </w:r>
    </w:p>
    <w:p w:rsidR="006D38BE" w:rsidRPr="007F422E" w:rsidRDefault="006D38BE" w:rsidP="006D38BE">
      <w:pPr>
        <w:spacing w:line="240" w:lineRule="auto"/>
        <w:ind w:firstLine="708"/>
        <w:contextualSpacing/>
        <w:jc w:val="both"/>
        <w:rPr>
          <w:rFonts w:ascii="Times New Roman" w:hAnsi="Times New Roman" w:cs="Times New Roman"/>
          <w:sz w:val="28"/>
          <w:szCs w:val="28"/>
          <w:lang w:val="uk-UA"/>
        </w:rPr>
      </w:pPr>
      <w:r w:rsidRPr="007F422E">
        <w:rPr>
          <w:rFonts w:ascii="Times New Roman" w:hAnsi="Times New Roman" w:cs="Times New Roman"/>
          <w:sz w:val="28"/>
          <w:szCs w:val="28"/>
          <w:lang w:val="uk-UA"/>
        </w:rPr>
        <w:t>- створення додаткових робочих місць, оскільки будівництво, добудова, реконструкція та підключення інженерних мереж до існуючих комунікацій буде здійснюватись як самими позичальниками, так і за рахунок найманої праці;</w:t>
      </w:r>
    </w:p>
    <w:p w:rsidR="006D38BE" w:rsidRPr="007F422E" w:rsidRDefault="006D38BE" w:rsidP="006D38BE">
      <w:pPr>
        <w:spacing w:line="240" w:lineRule="auto"/>
        <w:ind w:firstLine="708"/>
        <w:contextualSpacing/>
        <w:jc w:val="both"/>
        <w:rPr>
          <w:rFonts w:ascii="Times New Roman" w:hAnsi="Times New Roman" w:cs="Times New Roman"/>
          <w:sz w:val="28"/>
          <w:szCs w:val="28"/>
          <w:lang w:val="uk-UA"/>
        </w:rPr>
      </w:pPr>
      <w:r w:rsidRPr="007F422E">
        <w:rPr>
          <w:rFonts w:ascii="Times New Roman" w:hAnsi="Times New Roman" w:cs="Times New Roman"/>
          <w:sz w:val="28"/>
          <w:szCs w:val="28"/>
          <w:lang w:val="uk-UA"/>
        </w:rPr>
        <w:t>- поліпшення демографічної ситуації, яка склалася у сільській місцевості;</w:t>
      </w:r>
    </w:p>
    <w:p w:rsidR="006D38BE" w:rsidRPr="007F422E" w:rsidRDefault="006D38BE" w:rsidP="006D38BE">
      <w:pPr>
        <w:spacing w:line="240" w:lineRule="auto"/>
        <w:ind w:firstLine="708"/>
        <w:contextualSpacing/>
        <w:jc w:val="both"/>
        <w:rPr>
          <w:rFonts w:ascii="Times New Roman" w:hAnsi="Times New Roman" w:cs="Times New Roman"/>
          <w:sz w:val="28"/>
          <w:szCs w:val="28"/>
          <w:lang w:val="uk-UA"/>
        </w:rPr>
      </w:pPr>
      <w:r w:rsidRPr="007F422E">
        <w:rPr>
          <w:rFonts w:ascii="Times New Roman" w:hAnsi="Times New Roman" w:cs="Times New Roman"/>
          <w:sz w:val="28"/>
          <w:szCs w:val="28"/>
          <w:lang w:val="uk-UA"/>
        </w:rPr>
        <w:t>- зменшення відтоку молоді із сіл, оскільки за умови реалізації даної Програми населені пункти будуть відчувати підтримку як самого регіону, так і держави загалом;</w:t>
      </w:r>
    </w:p>
    <w:p w:rsidR="006D38BE" w:rsidRPr="007F422E" w:rsidRDefault="006D38BE" w:rsidP="006D38BE">
      <w:pPr>
        <w:spacing w:line="240" w:lineRule="auto"/>
        <w:ind w:firstLine="708"/>
        <w:contextualSpacing/>
        <w:jc w:val="both"/>
        <w:rPr>
          <w:rFonts w:ascii="Times New Roman" w:hAnsi="Times New Roman" w:cs="Times New Roman"/>
          <w:sz w:val="28"/>
          <w:szCs w:val="28"/>
          <w:lang w:val="uk-UA"/>
        </w:rPr>
      </w:pPr>
      <w:r w:rsidRPr="007F422E">
        <w:rPr>
          <w:rFonts w:ascii="Times New Roman" w:hAnsi="Times New Roman" w:cs="Times New Roman"/>
          <w:sz w:val="28"/>
          <w:szCs w:val="28"/>
          <w:lang w:val="uk-UA"/>
        </w:rPr>
        <w:t>- зміна структури жителів села за віком (залишити молодь у сільській місцевості);</w:t>
      </w:r>
    </w:p>
    <w:p w:rsidR="006D38BE" w:rsidRPr="007F422E" w:rsidRDefault="006D38BE" w:rsidP="006D38BE">
      <w:pPr>
        <w:spacing w:line="240" w:lineRule="auto"/>
        <w:ind w:firstLine="708"/>
        <w:contextualSpacing/>
        <w:jc w:val="both"/>
        <w:rPr>
          <w:rFonts w:ascii="Times New Roman" w:hAnsi="Times New Roman" w:cs="Times New Roman"/>
          <w:sz w:val="28"/>
          <w:szCs w:val="28"/>
          <w:lang w:val="uk-UA"/>
        </w:rPr>
      </w:pPr>
      <w:r w:rsidRPr="007F422E">
        <w:rPr>
          <w:rFonts w:ascii="Times New Roman" w:hAnsi="Times New Roman" w:cs="Times New Roman"/>
          <w:sz w:val="28"/>
          <w:szCs w:val="28"/>
          <w:lang w:val="uk-UA"/>
        </w:rPr>
        <w:lastRenderedPageBreak/>
        <w:t>- значне збільшення виробництва сільськогосподарської продукції у підсобних господарствах у зв’язку з покращенням показників технологічного оснащення сільського господарства;</w:t>
      </w:r>
    </w:p>
    <w:p w:rsidR="006D38BE" w:rsidRPr="007F422E" w:rsidRDefault="006D38BE" w:rsidP="006D38BE">
      <w:pPr>
        <w:spacing w:line="240" w:lineRule="auto"/>
        <w:ind w:firstLine="708"/>
        <w:contextualSpacing/>
        <w:jc w:val="both"/>
        <w:rPr>
          <w:rFonts w:ascii="Times New Roman" w:hAnsi="Times New Roman" w:cs="Times New Roman"/>
          <w:sz w:val="28"/>
          <w:szCs w:val="28"/>
          <w:lang w:val="uk-UA"/>
        </w:rPr>
      </w:pPr>
      <w:r w:rsidRPr="007F422E">
        <w:rPr>
          <w:rFonts w:ascii="Times New Roman" w:hAnsi="Times New Roman" w:cs="Times New Roman"/>
          <w:sz w:val="28"/>
          <w:szCs w:val="28"/>
          <w:lang w:val="uk-UA"/>
        </w:rPr>
        <w:t>- збільшення обсягів оподаткування та надходження коштів до бюджету району;</w:t>
      </w:r>
    </w:p>
    <w:p w:rsidR="006D38BE" w:rsidRPr="007F422E" w:rsidRDefault="006D38BE" w:rsidP="006D38BE">
      <w:pPr>
        <w:spacing w:line="240" w:lineRule="auto"/>
        <w:ind w:firstLine="708"/>
        <w:contextualSpacing/>
        <w:jc w:val="both"/>
        <w:rPr>
          <w:rFonts w:ascii="Times New Roman" w:hAnsi="Times New Roman" w:cs="Times New Roman"/>
          <w:sz w:val="28"/>
          <w:szCs w:val="28"/>
          <w:lang w:val="uk-UA"/>
        </w:rPr>
      </w:pPr>
      <w:r w:rsidRPr="007F422E">
        <w:rPr>
          <w:rFonts w:ascii="Times New Roman" w:hAnsi="Times New Roman" w:cs="Times New Roman"/>
          <w:sz w:val="28"/>
          <w:szCs w:val="28"/>
          <w:lang w:val="uk-UA"/>
        </w:rPr>
        <w:t>- підвищення авторитету місцевих органів влади серед населення.</w:t>
      </w:r>
    </w:p>
    <w:p w:rsidR="006D38BE" w:rsidRPr="007F422E" w:rsidRDefault="006D38BE" w:rsidP="006D38BE">
      <w:pPr>
        <w:spacing w:line="240" w:lineRule="auto"/>
        <w:ind w:firstLine="708"/>
        <w:contextualSpacing/>
        <w:jc w:val="both"/>
        <w:rPr>
          <w:rFonts w:ascii="Times New Roman" w:hAnsi="Times New Roman" w:cs="Times New Roman"/>
          <w:sz w:val="28"/>
          <w:szCs w:val="28"/>
          <w:lang w:val="uk-UA"/>
        </w:rPr>
      </w:pPr>
    </w:p>
    <w:p w:rsidR="006D38BE" w:rsidRPr="007F422E" w:rsidRDefault="006D38BE" w:rsidP="006D38BE">
      <w:pPr>
        <w:spacing w:line="240" w:lineRule="auto"/>
        <w:ind w:firstLine="720"/>
        <w:contextualSpacing/>
        <w:jc w:val="center"/>
        <w:rPr>
          <w:rFonts w:ascii="Times New Roman" w:hAnsi="Times New Roman" w:cs="Times New Roman"/>
          <w:b/>
          <w:sz w:val="28"/>
          <w:szCs w:val="28"/>
          <w:lang w:val="uk-UA"/>
        </w:rPr>
      </w:pPr>
      <w:r w:rsidRPr="007F422E">
        <w:rPr>
          <w:rFonts w:ascii="Times New Roman" w:hAnsi="Times New Roman" w:cs="Times New Roman"/>
          <w:b/>
          <w:sz w:val="28"/>
          <w:szCs w:val="28"/>
          <w:lang w:val="uk-UA"/>
        </w:rPr>
        <w:t>5. Очікувані результати, ефективність Програми</w:t>
      </w:r>
    </w:p>
    <w:p w:rsidR="006D38BE" w:rsidRPr="007F422E" w:rsidRDefault="006D38BE" w:rsidP="006D38BE">
      <w:pPr>
        <w:spacing w:line="240" w:lineRule="auto"/>
        <w:ind w:firstLine="720"/>
        <w:contextualSpacing/>
        <w:jc w:val="center"/>
        <w:rPr>
          <w:rFonts w:ascii="Times New Roman" w:hAnsi="Times New Roman" w:cs="Times New Roman"/>
          <w:b/>
          <w:sz w:val="28"/>
          <w:szCs w:val="28"/>
          <w:lang w:val="uk-UA"/>
        </w:rPr>
      </w:pPr>
    </w:p>
    <w:p w:rsidR="006D38BE" w:rsidRPr="007F422E" w:rsidRDefault="006D38BE" w:rsidP="006D38BE">
      <w:pPr>
        <w:spacing w:line="240" w:lineRule="auto"/>
        <w:contextualSpacing/>
        <w:rPr>
          <w:rFonts w:ascii="Times New Roman" w:hAnsi="Times New Roman" w:cs="Times New Roman"/>
          <w:sz w:val="28"/>
          <w:szCs w:val="28"/>
          <w:lang w:val="uk-UA"/>
        </w:rPr>
      </w:pPr>
      <w:r w:rsidRPr="007F422E">
        <w:rPr>
          <w:rFonts w:ascii="Times New Roman" w:hAnsi="Times New Roman" w:cs="Times New Roman"/>
          <w:sz w:val="28"/>
          <w:szCs w:val="28"/>
          <w:lang w:val="uk-UA"/>
        </w:rPr>
        <w:t xml:space="preserve">          Фінансування Програми у сумі 70,7  </w:t>
      </w:r>
      <w:proofErr w:type="spellStart"/>
      <w:r w:rsidRPr="007F422E">
        <w:rPr>
          <w:rFonts w:ascii="Times New Roman" w:hAnsi="Times New Roman" w:cs="Times New Roman"/>
          <w:sz w:val="28"/>
          <w:szCs w:val="28"/>
          <w:lang w:val="uk-UA"/>
        </w:rPr>
        <w:t>млн</w:t>
      </w:r>
      <w:proofErr w:type="spellEnd"/>
      <w:r w:rsidRPr="007F422E">
        <w:rPr>
          <w:rFonts w:ascii="Times New Roman" w:hAnsi="Times New Roman" w:cs="Times New Roman"/>
          <w:sz w:val="28"/>
          <w:szCs w:val="28"/>
          <w:lang w:val="uk-UA"/>
        </w:rPr>
        <w:t xml:space="preserve">  </w:t>
      </w:r>
      <w:proofErr w:type="spellStart"/>
      <w:r w:rsidRPr="007F422E">
        <w:rPr>
          <w:rFonts w:ascii="Times New Roman" w:hAnsi="Times New Roman" w:cs="Times New Roman"/>
          <w:sz w:val="28"/>
          <w:szCs w:val="28"/>
          <w:lang w:val="uk-UA"/>
        </w:rPr>
        <w:t>грн</w:t>
      </w:r>
      <w:proofErr w:type="spellEnd"/>
      <w:r w:rsidRPr="007F422E">
        <w:rPr>
          <w:rFonts w:ascii="Times New Roman" w:hAnsi="Times New Roman" w:cs="Times New Roman"/>
          <w:sz w:val="28"/>
          <w:szCs w:val="28"/>
          <w:lang w:val="uk-UA"/>
        </w:rPr>
        <w:t xml:space="preserve"> дасть змогу:</w:t>
      </w:r>
    </w:p>
    <w:p w:rsidR="006D38BE" w:rsidRPr="007F422E" w:rsidRDefault="006D38BE" w:rsidP="006D38BE">
      <w:pPr>
        <w:spacing w:line="240" w:lineRule="auto"/>
        <w:ind w:left="709"/>
        <w:contextualSpacing/>
        <w:jc w:val="both"/>
        <w:rPr>
          <w:rFonts w:ascii="Times New Roman" w:hAnsi="Times New Roman" w:cs="Times New Roman"/>
          <w:sz w:val="28"/>
          <w:szCs w:val="28"/>
          <w:lang w:val="uk-UA"/>
        </w:rPr>
      </w:pPr>
      <w:r w:rsidRPr="007F422E">
        <w:rPr>
          <w:rFonts w:ascii="Times New Roman" w:hAnsi="Times New Roman" w:cs="Times New Roman"/>
          <w:sz w:val="28"/>
          <w:szCs w:val="28"/>
          <w:lang w:val="uk-UA"/>
        </w:rPr>
        <w:t>- збудувати понад 31 житлових будинків;</w:t>
      </w:r>
    </w:p>
    <w:p w:rsidR="006D38BE" w:rsidRPr="007F422E" w:rsidRDefault="006D38BE" w:rsidP="006D38BE">
      <w:pPr>
        <w:tabs>
          <w:tab w:val="num" w:pos="1428"/>
        </w:tabs>
        <w:spacing w:line="240" w:lineRule="auto"/>
        <w:ind w:left="709"/>
        <w:contextualSpacing/>
        <w:jc w:val="both"/>
        <w:rPr>
          <w:rFonts w:ascii="Times New Roman" w:hAnsi="Times New Roman" w:cs="Times New Roman"/>
          <w:sz w:val="28"/>
          <w:szCs w:val="28"/>
          <w:lang w:val="uk-UA"/>
        </w:rPr>
      </w:pPr>
      <w:r w:rsidRPr="007F422E">
        <w:rPr>
          <w:rFonts w:ascii="Times New Roman" w:hAnsi="Times New Roman" w:cs="Times New Roman"/>
          <w:sz w:val="28"/>
          <w:szCs w:val="28"/>
          <w:lang w:val="uk-UA"/>
        </w:rPr>
        <w:t xml:space="preserve">- реконструювати, добудувати понад 42 житлових будинків; </w:t>
      </w:r>
    </w:p>
    <w:p w:rsidR="006D38BE" w:rsidRPr="007F422E" w:rsidRDefault="006D38BE" w:rsidP="006D38BE">
      <w:pPr>
        <w:spacing w:line="240" w:lineRule="auto"/>
        <w:ind w:left="709"/>
        <w:contextualSpacing/>
        <w:jc w:val="both"/>
        <w:rPr>
          <w:rFonts w:ascii="Times New Roman" w:hAnsi="Times New Roman" w:cs="Times New Roman"/>
          <w:sz w:val="28"/>
          <w:szCs w:val="28"/>
          <w:lang w:val="uk-UA"/>
        </w:rPr>
      </w:pPr>
      <w:r w:rsidRPr="007F422E">
        <w:rPr>
          <w:rFonts w:ascii="Times New Roman" w:hAnsi="Times New Roman" w:cs="Times New Roman"/>
          <w:sz w:val="28"/>
          <w:szCs w:val="28"/>
          <w:lang w:val="uk-UA"/>
        </w:rPr>
        <w:t>- придбати понад 34 житлових будинків;</w:t>
      </w:r>
    </w:p>
    <w:p w:rsidR="006D38BE" w:rsidRPr="007F422E" w:rsidRDefault="006D38BE" w:rsidP="006D38BE">
      <w:pPr>
        <w:spacing w:line="240" w:lineRule="auto"/>
        <w:ind w:left="709"/>
        <w:contextualSpacing/>
        <w:jc w:val="both"/>
        <w:rPr>
          <w:rFonts w:ascii="Times New Roman" w:hAnsi="Times New Roman" w:cs="Times New Roman"/>
          <w:sz w:val="28"/>
          <w:szCs w:val="28"/>
          <w:lang w:val="uk-UA"/>
        </w:rPr>
      </w:pPr>
      <w:r w:rsidRPr="007F422E">
        <w:rPr>
          <w:rFonts w:ascii="Times New Roman" w:hAnsi="Times New Roman" w:cs="Times New Roman"/>
          <w:sz w:val="28"/>
          <w:szCs w:val="28"/>
          <w:lang w:val="uk-UA"/>
        </w:rPr>
        <w:t>- провести інженерні мережі в понад 158 житлових будинках;</w:t>
      </w:r>
    </w:p>
    <w:p w:rsidR="006D38BE" w:rsidRPr="007F422E" w:rsidRDefault="006D38BE" w:rsidP="006D38BE">
      <w:pPr>
        <w:tabs>
          <w:tab w:val="left" w:pos="851"/>
        </w:tabs>
        <w:spacing w:line="240" w:lineRule="auto"/>
        <w:ind w:left="709"/>
        <w:contextualSpacing/>
        <w:jc w:val="both"/>
        <w:rPr>
          <w:rFonts w:ascii="Times New Roman" w:hAnsi="Times New Roman" w:cs="Times New Roman"/>
          <w:sz w:val="28"/>
          <w:szCs w:val="28"/>
          <w:lang w:val="uk-UA"/>
        </w:rPr>
      </w:pPr>
      <w:r w:rsidRPr="007F422E">
        <w:rPr>
          <w:rFonts w:ascii="Times New Roman" w:hAnsi="Times New Roman" w:cs="Times New Roman"/>
          <w:sz w:val="28"/>
          <w:szCs w:val="28"/>
          <w:lang w:val="uk-UA"/>
        </w:rPr>
        <w:t>-</w:t>
      </w:r>
      <w:r w:rsidRPr="007F422E">
        <w:rPr>
          <w:rFonts w:ascii="Times New Roman" w:hAnsi="Times New Roman" w:cs="Times New Roman"/>
          <w:sz w:val="28"/>
          <w:szCs w:val="28"/>
          <w:lang w:val="uk-UA"/>
        </w:rPr>
        <w:tab/>
        <w:t xml:space="preserve">допомогти в розвитку фермерських господарств та інших видах кредитування понад 61 позичальникам. </w:t>
      </w:r>
    </w:p>
    <w:p w:rsidR="006D38BE" w:rsidRPr="007F422E" w:rsidRDefault="006D38BE" w:rsidP="006D38BE">
      <w:pPr>
        <w:spacing w:after="120" w:line="240" w:lineRule="auto"/>
        <w:ind w:firstLine="708"/>
        <w:contextualSpacing/>
        <w:jc w:val="both"/>
        <w:rPr>
          <w:rFonts w:ascii="Times New Roman" w:hAnsi="Times New Roman" w:cs="Times New Roman"/>
          <w:sz w:val="28"/>
          <w:szCs w:val="28"/>
          <w:lang w:val="uk-UA"/>
        </w:rPr>
      </w:pPr>
      <w:r w:rsidRPr="007F422E">
        <w:rPr>
          <w:rFonts w:ascii="Times New Roman" w:hAnsi="Times New Roman" w:cs="Times New Roman"/>
          <w:sz w:val="28"/>
          <w:szCs w:val="28"/>
          <w:lang w:val="uk-UA"/>
        </w:rPr>
        <w:t xml:space="preserve">Таким чином, Програма охопить близько 490 сімей (приблизно 1750 осіб, які безпосередньо відчують допомогу завдяки впровадженню Програми) мешканців сільської місцевості у селі, селищі, що в свою чергу стане вагомою допомогою у вирішенні соціально-побутових питань. </w:t>
      </w:r>
    </w:p>
    <w:p w:rsidR="006D38BE" w:rsidRPr="007F422E" w:rsidRDefault="006D38BE" w:rsidP="006D38BE">
      <w:pPr>
        <w:spacing w:after="120" w:line="240" w:lineRule="auto"/>
        <w:ind w:firstLine="720"/>
        <w:contextualSpacing/>
        <w:jc w:val="center"/>
        <w:rPr>
          <w:rFonts w:ascii="Times New Roman" w:hAnsi="Times New Roman" w:cs="Times New Roman"/>
          <w:b/>
          <w:sz w:val="28"/>
          <w:szCs w:val="28"/>
          <w:lang w:val="uk-UA"/>
        </w:rPr>
      </w:pPr>
      <w:r w:rsidRPr="007F422E">
        <w:rPr>
          <w:rFonts w:ascii="Times New Roman" w:hAnsi="Times New Roman" w:cs="Times New Roman"/>
          <w:b/>
          <w:sz w:val="28"/>
          <w:szCs w:val="28"/>
          <w:lang w:val="uk-UA"/>
        </w:rPr>
        <w:t xml:space="preserve">6. Координація та контроль за ходом виконання Програми </w:t>
      </w:r>
    </w:p>
    <w:p w:rsidR="006D38BE" w:rsidRPr="007F422E" w:rsidRDefault="006D38BE" w:rsidP="006D38BE">
      <w:pPr>
        <w:spacing w:line="240" w:lineRule="auto"/>
        <w:ind w:firstLine="720"/>
        <w:contextualSpacing/>
        <w:jc w:val="both"/>
        <w:rPr>
          <w:rFonts w:ascii="Times New Roman" w:hAnsi="Times New Roman" w:cs="Times New Roman"/>
          <w:b/>
          <w:sz w:val="28"/>
          <w:szCs w:val="28"/>
          <w:lang w:val="uk-UA"/>
        </w:rPr>
      </w:pPr>
      <w:r w:rsidRPr="007F422E">
        <w:rPr>
          <w:rFonts w:ascii="Times New Roman" w:hAnsi="Times New Roman" w:cs="Times New Roman"/>
          <w:sz w:val="28"/>
          <w:szCs w:val="28"/>
          <w:lang w:val="uk-UA"/>
        </w:rPr>
        <w:t xml:space="preserve">Координацію та контроль виконання заходів і завдань Програми здійснює Департамент аграрної політики, продовольства та земельних відносин Одеської обласної державної адміністрації. </w:t>
      </w:r>
    </w:p>
    <w:p w:rsidR="006D38BE" w:rsidRDefault="006D38BE" w:rsidP="006D38BE">
      <w:pPr>
        <w:spacing w:line="240" w:lineRule="auto"/>
        <w:ind w:firstLine="720"/>
        <w:contextualSpacing/>
        <w:jc w:val="both"/>
        <w:rPr>
          <w:rFonts w:ascii="Times New Roman" w:hAnsi="Times New Roman" w:cs="Times New Roman"/>
          <w:sz w:val="28"/>
          <w:szCs w:val="28"/>
          <w:lang w:val="uk-UA"/>
        </w:rPr>
      </w:pPr>
      <w:r w:rsidRPr="007F422E">
        <w:rPr>
          <w:rFonts w:ascii="Times New Roman" w:hAnsi="Times New Roman" w:cs="Times New Roman"/>
          <w:sz w:val="28"/>
          <w:szCs w:val="28"/>
          <w:lang w:val="uk-UA"/>
        </w:rPr>
        <w:t>Відповідальний виконавець Програми щороку до 15 липня та до 15 січня готує і подає до Департаменту аграрної політики, продовольства та земельних відносин обласної державної адміністрації та</w:t>
      </w:r>
      <w:r w:rsidRPr="007F422E">
        <w:rPr>
          <w:rFonts w:ascii="Times New Roman" w:hAnsi="Times New Roman" w:cs="Times New Roman"/>
          <w:b/>
          <w:sz w:val="28"/>
          <w:szCs w:val="28"/>
          <w:lang w:val="uk-UA"/>
        </w:rPr>
        <w:t xml:space="preserve"> </w:t>
      </w:r>
      <w:r w:rsidRPr="007F422E">
        <w:rPr>
          <w:rFonts w:ascii="Times New Roman" w:hAnsi="Times New Roman" w:cs="Times New Roman"/>
          <w:sz w:val="28"/>
          <w:szCs w:val="28"/>
          <w:lang w:val="uk-UA"/>
        </w:rPr>
        <w:t>Департаменту економічної політики та стратегічного планування обласної державної адміністрації узагальнену інформацію про стан її виконання.</w:t>
      </w:r>
      <w:r w:rsidR="001D4EC2">
        <w:rPr>
          <w:rFonts w:ascii="Times New Roman" w:hAnsi="Times New Roman" w:cs="Times New Roman"/>
          <w:sz w:val="28"/>
          <w:szCs w:val="28"/>
          <w:lang w:val="uk-UA"/>
        </w:rPr>
        <w:t xml:space="preserve"> </w:t>
      </w:r>
    </w:p>
    <w:p w:rsidR="001D4EC2" w:rsidRPr="007F422E" w:rsidRDefault="001D4EC2" w:rsidP="006D38BE">
      <w:pPr>
        <w:spacing w:line="240" w:lineRule="auto"/>
        <w:ind w:firstLine="720"/>
        <w:contextualSpacing/>
        <w:jc w:val="both"/>
        <w:rPr>
          <w:rFonts w:ascii="Times New Roman" w:hAnsi="Times New Roman" w:cs="Times New Roman"/>
          <w:b/>
          <w:sz w:val="28"/>
          <w:szCs w:val="28"/>
          <w:lang w:val="uk-UA"/>
        </w:rPr>
      </w:pPr>
    </w:p>
    <w:p w:rsidR="006D38BE" w:rsidRDefault="001D4EC2" w:rsidP="001D4EC2">
      <w:pPr>
        <w:tabs>
          <w:tab w:val="left" w:pos="5545"/>
        </w:tabs>
        <w:spacing w:line="240" w:lineRule="auto"/>
        <w:contextualSpacing/>
        <w:rPr>
          <w:rFonts w:ascii="Times New Roman" w:hAnsi="Times New Roman" w:cs="Times New Roman"/>
          <w:b/>
          <w:sz w:val="28"/>
          <w:szCs w:val="28"/>
          <w:lang w:val="uk-UA"/>
        </w:rPr>
      </w:pPr>
      <w:r>
        <w:rPr>
          <w:rFonts w:ascii="Times New Roman" w:hAnsi="Times New Roman" w:cs="Times New Roman"/>
          <w:b/>
          <w:sz w:val="28"/>
          <w:szCs w:val="28"/>
          <w:lang w:val="uk-UA"/>
        </w:rPr>
        <w:t xml:space="preserve">                Сільський голова</w:t>
      </w:r>
      <w:r>
        <w:rPr>
          <w:rFonts w:ascii="Times New Roman" w:hAnsi="Times New Roman" w:cs="Times New Roman"/>
          <w:b/>
          <w:sz w:val="28"/>
          <w:szCs w:val="28"/>
          <w:lang w:val="uk-UA"/>
        </w:rPr>
        <w:tab/>
        <w:t>Наталія КРУПИЦЯ</w:t>
      </w:r>
    </w:p>
    <w:p w:rsidR="001D4EC2" w:rsidRPr="007F422E" w:rsidRDefault="001D4EC2" w:rsidP="006D38BE">
      <w:pPr>
        <w:spacing w:line="240" w:lineRule="auto"/>
        <w:contextualSpacing/>
        <w:rPr>
          <w:rFonts w:ascii="Times New Roman" w:hAnsi="Times New Roman" w:cs="Times New Roman"/>
          <w:b/>
          <w:color w:val="000000"/>
          <w:kern w:val="0"/>
          <w:sz w:val="28"/>
          <w:szCs w:val="28"/>
          <w:lang w:val="uk-UA"/>
        </w:rPr>
      </w:pPr>
    </w:p>
    <w:p w:rsidR="001D4EC2" w:rsidRDefault="001D4EC2" w:rsidP="006D38BE">
      <w:pPr>
        <w:spacing w:line="240" w:lineRule="auto"/>
        <w:contextualSpacing/>
        <w:jc w:val="right"/>
        <w:rPr>
          <w:rFonts w:ascii="Times New Roman" w:hAnsi="Times New Roman" w:cs="Times New Roman"/>
          <w:b/>
          <w:sz w:val="28"/>
          <w:szCs w:val="28"/>
          <w:lang w:val="uk-UA"/>
        </w:rPr>
      </w:pPr>
    </w:p>
    <w:p w:rsidR="001D4EC2" w:rsidRDefault="001D4EC2" w:rsidP="006D38BE">
      <w:pPr>
        <w:spacing w:line="240" w:lineRule="auto"/>
        <w:contextualSpacing/>
        <w:jc w:val="right"/>
        <w:rPr>
          <w:rFonts w:ascii="Times New Roman" w:hAnsi="Times New Roman" w:cs="Times New Roman"/>
          <w:b/>
          <w:sz w:val="28"/>
          <w:szCs w:val="28"/>
          <w:lang w:val="uk-UA"/>
        </w:rPr>
      </w:pPr>
    </w:p>
    <w:p w:rsidR="001D4EC2" w:rsidRDefault="001D4EC2" w:rsidP="006D38BE">
      <w:pPr>
        <w:spacing w:line="240" w:lineRule="auto"/>
        <w:contextualSpacing/>
        <w:jc w:val="right"/>
        <w:rPr>
          <w:rFonts w:ascii="Times New Roman" w:hAnsi="Times New Roman" w:cs="Times New Roman"/>
          <w:b/>
          <w:sz w:val="28"/>
          <w:szCs w:val="28"/>
          <w:lang w:val="uk-UA"/>
        </w:rPr>
      </w:pPr>
    </w:p>
    <w:p w:rsidR="001D4EC2" w:rsidRDefault="001D4EC2" w:rsidP="006D38BE">
      <w:pPr>
        <w:spacing w:line="240" w:lineRule="auto"/>
        <w:contextualSpacing/>
        <w:jc w:val="right"/>
        <w:rPr>
          <w:rFonts w:ascii="Times New Roman" w:hAnsi="Times New Roman" w:cs="Times New Roman"/>
          <w:b/>
          <w:sz w:val="28"/>
          <w:szCs w:val="28"/>
          <w:lang w:val="uk-UA"/>
        </w:rPr>
      </w:pPr>
    </w:p>
    <w:p w:rsidR="001D4EC2" w:rsidRDefault="001D4EC2" w:rsidP="006D38BE">
      <w:pPr>
        <w:spacing w:line="240" w:lineRule="auto"/>
        <w:contextualSpacing/>
        <w:jc w:val="right"/>
        <w:rPr>
          <w:rFonts w:ascii="Times New Roman" w:hAnsi="Times New Roman" w:cs="Times New Roman"/>
          <w:b/>
          <w:sz w:val="28"/>
          <w:szCs w:val="28"/>
          <w:lang w:val="uk-UA"/>
        </w:rPr>
      </w:pPr>
    </w:p>
    <w:p w:rsidR="001D4EC2" w:rsidRDefault="001D4EC2" w:rsidP="006D38BE">
      <w:pPr>
        <w:spacing w:line="240" w:lineRule="auto"/>
        <w:contextualSpacing/>
        <w:jc w:val="right"/>
        <w:rPr>
          <w:rFonts w:ascii="Times New Roman" w:hAnsi="Times New Roman" w:cs="Times New Roman"/>
          <w:b/>
          <w:sz w:val="28"/>
          <w:szCs w:val="28"/>
          <w:lang w:val="uk-UA"/>
        </w:rPr>
      </w:pPr>
    </w:p>
    <w:p w:rsidR="001D4EC2" w:rsidRDefault="001D4EC2" w:rsidP="006D38BE">
      <w:pPr>
        <w:spacing w:line="240" w:lineRule="auto"/>
        <w:contextualSpacing/>
        <w:jc w:val="right"/>
        <w:rPr>
          <w:rFonts w:ascii="Times New Roman" w:hAnsi="Times New Roman" w:cs="Times New Roman"/>
          <w:b/>
          <w:sz w:val="28"/>
          <w:szCs w:val="28"/>
          <w:lang w:val="uk-UA"/>
        </w:rPr>
      </w:pPr>
    </w:p>
    <w:p w:rsidR="001D4EC2" w:rsidRDefault="001D4EC2" w:rsidP="006D38BE">
      <w:pPr>
        <w:spacing w:line="240" w:lineRule="auto"/>
        <w:contextualSpacing/>
        <w:jc w:val="right"/>
        <w:rPr>
          <w:rFonts w:ascii="Times New Roman" w:hAnsi="Times New Roman" w:cs="Times New Roman"/>
          <w:b/>
          <w:sz w:val="28"/>
          <w:szCs w:val="28"/>
          <w:lang w:val="uk-UA"/>
        </w:rPr>
      </w:pPr>
    </w:p>
    <w:p w:rsidR="001D4EC2" w:rsidRDefault="001D4EC2" w:rsidP="006D38BE">
      <w:pPr>
        <w:spacing w:line="240" w:lineRule="auto"/>
        <w:contextualSpacing/>
        <w:jc w:val="right"/>
        <w:rPr>
          <w:rFonts w:ascii="Times New Roman" w:hAnsi="Times New Roman" w:cs="Times New Roman"/>
          <w:b/>
          <w:sz w:val="28"/>
          <w:szCs w:val="28"/>
          <w:lang w:val="uk-UA"/>
        </w:rPr>
      </w:pPr>
    </w:p>
    <w:p w:rsidR="001D4EC2" w:rsidRDefault="001D4EC2" w:rsidP="006D38BE">
      <w:pPr>
        <w:spacing w:line="240" w:lineRule="auto"/>
        <w:contextualSpacing/>
        <w:jc w:val="right"/>
        <w:rPr>
          <w:rFonts w:ascii="Times New Roman" w:hAnsi="Times New Roman" w:cs="Times New Roman"/>
          <w:b/>
          <w:sz w:val="28"/>
          <w:szCs w:val="28"/>
          <w:lang w:val="uk-UA"/>
        </w:rPr>
      </w:pPr>
    </w:p>
    <w:p w:rsidR="001D4EC2" w:rsidRDefault="001D4EC2" w:rsidP="006D38BE">
      <w:pPr>
        <w:spacing w:line="240" w:lineRule="auto"/>
        <w:contextualSpacing/>
        <w:jc w:val="right"/>
        <w:rPr>
          <w:rFonts w:ascii="Times New Roman" w:hAnsi="Times New Roman" w:cs="Times New Roman"/>
          <w:b/>
          <w:sz w:val="28"/>
          <w:szCs w:val="28"/>
          <w:lang w:val="uk-UA"/>
        </w:rPr>
      </w:pPr>
    </w:p>
    <w:p w:rsidR="001D4EC2" w:rsidRDefault="001D4EC2" w:rsidP="006D38BE">
      <w:pPr>
        <w:spacing w:line="240" w:lineRule="auto"/>
        <w:contextualSpacing/>
        <w:jc w:val="right"/>
        <w:rPr>
          <w:rFonts w:ascii="Times New Roman" w:hAnsi="Times New Roman" w:cs="Times New Roman"/>
          <w:b/>
          <w:sz w:val="28"/>
          <w:szCs w:val="28"/>
          <w:lang w:val="uk-UA"/>
        </w:rPr>
      </w:pPr>
    </w:p>
    <w:p w:rsidR="001D4EC2" w:rsidRDefault="001D4EC2" w:rsidP="006D38BE">
      <w:pPr>
        <w:spacing w:line="240" w:lineRule="auto"/>
        <w:contextualSpacing/>
        <w:jc w:val="right"/>
        <w:rPr>
          <w:rFonts w:ascii="Times New Roman" w:hAnsi="Times New Roman" w:cs="Times New Roman"/>
          <w:b/>
          <w:sz w:val="28"/>
          <w:szCs w:val="28"/>
          <w:lang w:val="uk-UA"/>
        </w:rPr>
      </w:pPr>
    </w:p>
    <w:p w:rsidR="001D4EC2" w:rsidRDefault="001D4EC2" w:rsidP="006D38BE">
      <w:pPr>
        <w:spacing w:line="240" w:lineRule="auto"/>
        <w:contextualSpacing/>
        <w:jc w:val="right"/>
        <w:rPr>
          <w:rFonts w:ascii="Times New Roman" w:hAnsi="Times New Roman" w:cs="Times New Roman"/>
          <w:b/>
          <w:sz w:val="28"/>
          <w:szCs w:val="28"/>
          <w:lang w:val="uk-UA"/>
        </w:rPr>
      </w:pPr>
    </w:p>
    <w:p w:rsidR="001D4EC2" w:rsidRDefault="001D4EC2" w:rsidP="006D38BE">
      <w:pPr>
        <w:spacing w:line="240" w:lineRule="auto"/>
        <w:contextualSpacing/>
        <w:jc w:val="right"/>
        <w:rPr>
          <w:rFonts w:ascii="Times New Roman" w:hAnsi="Times New Roman" w:cs="Times New Roman"/>
          <w:b/>
          <w:sz w:val="28"/>
          <w:szCs w:val="28"/>
          <w:lang w:val="uk-UA"/>
        </w:rPr>
      </w:pPr>
    </w:p>
    <w:p w:rsidR="00B67E69" w:rsidRPr="001D4EC2" w:rsidRDefault="00B67E69" w:rsidP="00B67E69">
      <w:pPr>
        <w:spacing w:line="240" w:lineRule="auto"/>
        <w:contextualSpacing/>
        <w:jc w:val="right"/>
        <w:rPr>
          <w:rFonts w:ascii="Times New Roman" w:hAnsi="Times New Roman" w:cs="Times New Roman"/>
          <w:sz w:val="24"/>
          <w:lang w:val="uk-UA"/>
        </w:rPr>
      </w:pPr>
      <w:r w:rsidRPr="001D4EC2">
        <w:rPr>
          <w:rFonts w:ascii="Times New Roman" w:hAnsi="Times New Roman" w:cs="Times New Roman"/>
          <w:sz w:val="24"/>
          <w:lang w:val="uk-UA"/>
        </w:rPr>
        <w:lastRenderedPageBreak/>
        <w:t>Додаток №</w:t>
      </w:r>
      <w:r>
        <w:rPr>
          <w:rFonts w:ascii="Times New Roman" w:hAnsi="Times New Roman" w:cs="Times New Roman"/>
          <w:sz w:val="24"/>
          <w:lang w:val="uk-UA"/>
        </w:rPr>
        <w:t>2</w:t>
      </w:r>
      <w:r w:rsidRPr="001D4EC2">
        <w:rPr>
          <w:rFonts w:ascii="Times New Roman" w:hAnsi="Times New Roman" w:cs="Times New Roman"/>
          <w:sz w:val="24"/>
          <w:lang w:val="uk-UA"/>
        </w:rPr>
        <w:t xml:space="preserve"> до рішення сесії</w:t>
      </w:r>
    </w:p>
    <w:p w:rsidR="00B67E69" w:rsidRDefault="00B67E69" w:rsidP="00B67E69">
      <w:pPr>
        <w:spacing w:line="240" w:lineRule="auto"/>
        <w:contextualSpacing/>
        <w:jc w:val="right"/>
        <w:rPr>
          <w:rFonts w:ascii="Times New Roman" w:hAnsi="Times New Roman" w:cs="Times New Roman"/>
          <w:sz w:val="24"/>
          <w:lang w:val="uk-UA"/>
        </w:rPr>
      </w:pPr>
      <w:proofErr w:type="spellStart"/>
      <w:r>
        <w:rPr>
          <w:rFonts w:ascii="Times New Roman" w:hAnsi="Times New Roman" w:cs="Times New Roman"/>
          <w:sz w:val="24"/>
          <w:lang w:val="uk-UA"/>
        </w:rPr>
        <w:t>Фонтанської</w:t>
      </w:r>
      <w:proofErr w:type="spellEnd"/>
      <w:r>
        <w:rPr>
          <w:rFonts w:ascii="Times New Roman" w:hAnsi="Times New Roman" w:cs="Times New Roman"/>
          <w:sz w:val="24"/>
          <w:lang w:val="uk-UA"/>
        </w:rPr>
        <w:t xml:space="preserve"> сільської ради </w:t>
      </w:r>
    </w:p>
    <w:p w:rsidR="00B67E69" w:rsidRPr="001D4EC2" w:rsidRDefault="00B67E69" w:rsidP="00B67E69">
      <w:pPr>
        <w:spacing w:line="240" w:lineRule="auto"/>
        <w:contextualSpacing/>
        <w:jc w:val="right"/>
        <w:rPr>
          <w:rFonts w:ascii="Times New Roman" w:hAnsi="Times New Roman" w:cs="Times New Roman"/>
          <w:sz w:val="24"/>
          <w:lang w:val="uk-UA"/>
        </w:rPr>
      </w:pPr>
      <w:r>
        <w:rPr>
          <w:rFonts w:ascii="Times New Roman" w:hAnsi="Times New Roman" w:cs="Times New Roman"/>
          <w:sz w:val="24"/>
          <w:lang w:val="uk-UA"/>
        </w:rPr>
        <w:t>№1983-УІІІ від 22.12.23року</w:t>
      </w:r>
    </w:p>
    <w:p w:rsidR="006D38BE" w:rsidRPr="007F422E" w:rsidRDefault="006D38BE" w:rsidP="00B67E69">
      <w:pPr>
        <w:pStyle w:val="Default"/>
        <w:contextualSpacing/>
        <w:rPr>
          <w:bCs/>
          <w:sz w:val="28"/>
          <w:szCs w:val="28"/>
          <w:lang w:val="uk-UA"/>
        </w:rPr>
      </w:pPr>
    </w:p>
    <w:p w:rsidR="006D38BE" w:rsidRPr="007F422E" w:rsidRDefault="006D38BE" w:rsidP="006D38BE">
      <w:pPr>
        <w:pStyle w:val="Default"/>
        <w:contextualSpacing/>
        <w:jc w:val="center"/>
        <w:rPr>
          <w:b/>
          <w:sz w:val="28"/>
          <w:szCs w:val="28"/>
          <w:lang w:val="uk-UA"/>
        </w:rPr>
      </w:pPr>
      <w:r w:rsidRPr="007F422E">
        <w:rPr>
          <w:b/>
          <w:sz w:val="28"/>
          <w:szCs w:val="28"/>
          <w:lang w:val="uk-UA"/>
        </w:rPr>
        <w:t>ПРАВИЛА</w:t>
      </w:r>
    </w:p>
    <w:p w:rsidR="006D38BE" w:rsidRPr="007F422E" w:rsidRDefault="006D38BE" w:rsidP="006D38BE">
      <w:pPr>
        <w:pStyle w:val="Default"/>
        <w:contextualSpacing/>
        <w:jc w:val="center"/>
        <w:rPr>
          <w:b/>
          <w:sz w:val="28"/>
          <w:szCs w:val="28"/>
          <w:lang w:val="uk-UA"/>
        </w:rPr>
      </w:pPr>
      <w:r w:rsidRPr="007F422E">
        <w:rPr>
          <w:b/>
          <w:sz w:val="28"/>
          <w:szCs w:val="28"/>
          <w:lang w:val="uk-UA"/>
        </w:rPr>
        <w:t>надання довгострокових кредитів сільським мешканцям Одеської області за програмою «Власний дім»  на 2023 – 2025 роки</w:t>
      </w:r>
    </w:p>
    <w:p w:rsidR="006D38BE" w:rsidRPr="007F422E" w:rsidRDefault="006D38BE" w:rsidP="006D38BE">
      <w:pPr>
        <w:pStyle w:val="Default"/>
        <w:contextualSpacing/>
        <w:jc w:val="center"/>
        <w:rPr>
          <w:b/>
          <w:sz w:val="28"/>
          <w:szCs w:val="28"/>
          <w:lang w:val="uk-UA"/>
        </w:rPr>
      </w:pPr>
      <w:r w:rsidRPr="007F422E">
        <w:rPr>
          <w:b/>
          <w:sz w:val="28"/>
          <w:szCs w:val="28"/>
          <w:lang w:val="uk-UA"/>
        </w:rPr>
        <w:t>(частина перша)</w:t>
      </w:r>
    </w:p>
    <w:p w:rsidR="006D38BE" w:rsidRPr="007F422E" w:rsidRDefault="006D38BE" w:rsidP="006D38BE">
      <w:pPr>
        <w:pStyle w:val="Default"/>
        <w:contextualSpacing/>
        <w:rPr>
          <w:b/>
          <w:sz w:val="28"/>
          <w:szCs w:val="28"/>
          <w:lang w:val="uk-UA"/>
        </w:rPr>
      </w:pPr>
    </w:p>
    <w:p w:rsidR="006D38BE" w:rsidRPr="007F422E" w:rsidRDefault="006D38BE" w:rsidP="006D38BE">
      <w:pPr>
        <w:pStyle w:val="31"/>
        <w:shd w:val="clear" w:color="auto" w:fill="auto"/>
        <w:tabs>
          <w:tab w:val="left" w:pos="2991"/>
          <w:tab w:val="left" w:pos="4623"/>
          <w:tab w:val="left" w:pos="6923"/>
          <w:tab w:val="left" w:pos="7542"/>
        </w:tabs>
        <w:spacing w:before="0" w:after="0" w:line="240" w:lineRule="auto"/>
        <w:ind w:firstLine="567"/>
        <w:contextualSpacing/>
        <w:rPr>
          <w:bCs/>
          <w:sz w:val="28"/>
          <w:szCs w:val="28"/>
          <w:shd w:val="clear" w:color="auto" w:fill="FFFFFF"/>
          <w:lang w:val="uk-UA"/>
        </w:rPr>
      </w:pPr>
      <w:r w:rsidRPr="007F422E">
        <w:rPr>
          <w:sz w:val="28"/>
          <w:szCs w:val="28"/>
          <w:lang w:val="uk-UA"/>
        </w:rPr>
        <w:t xml:space="preserve">Правила передбачають умови і порядок надання пільгових кредитів позичальникам за Програмою «Власний дім» за такими напрямами: для будівництва, добудови, реконструкції житлових будинків (квартир) з надвірними господарськими приміщеннями, придбання </w:t>
      </w:r>
      <w:r w:rsidRPr="007F422E">
        <w:rPr>
          <w:rFonts w:eastAsia="Calibri"/>
          <w:bCs/>
          <w:sz w:val="28"/>
          <w:szCs w:val="28"/>
          <w:lang w:val="uk-UA" w:eastAsia="en-US"/>
        </w:rPr>
        <w:t xml:space="preserve">готового або незавершеного  будівництвом житла (будинку або квартири) з  </w:t>
      </w:r>
      <w:r w:rsidRPr="007F422E">
        <w:rPr>
          <w:sz w:val="28"/>
          <w:szCs w:val="28"/>
          <w:lang w:val="uk-UA" w:eastAsia="en-US"/>
        </w:rPr>
        <w:t>подальшою його добудовою, реконструкцією;</w:t>
      </w:r>
      <w:r w:rsidRPr="007F422E">
        <w:rPr>
          <w:color w:val="FF0000"/>
          <w:sz w:val="28"/>
          <w:szCs w:val="28"/>
          <w:lang w:val="uk-UA"/>
        </w:rPr>
        <w:t xml:space="preserve"> </w:t>
      </w:r>
      <w:r w:rsidRPr="007F422E">
        <w:rPr>
          <w:sz w:val="28"/>
          <w:szCs w:val="28"/>
          <w:lang w:val="uk-UA"/>
        </w:rPr>
        <w:t xml:space="preserve">для будівництва інженерних мереж з підключенням їх до існуючих комунікацій; </w:t>
      </w:r>
      <w:r w:rsidRPr="007F422E">
        <w:rPr>
          <w:bCs/>
          <w:sz w:val="28"/>
          <w:szCs w:val="28"/>
          <w:shd w:val="clear" w:color="auto" w:fill="FFFFFF"/>
          <w:lang w:val="uk-UA"/>
        </w:rPr>
        <w:t>для інших напрямів, які сприяють подальшому поліпшенню соціально-побутових умов проживання населення Одеської області.</w:t>
      </w:r>
    </w:p>
    <w:p w:rsidR="006D38BE" w:rsidRPr="007F422E" w:rsidRDefault="006D38BE" w:rsidP="006D38BE">
      <w:pPr>
        <w:spacing w:line="240" w:lineRule="auto"/>
        <w:ind w:firstLine="540"/>
        <w:contextualSpacing/>
        <w:jc w:val="both"/>
        <w:rPr>
          <w:rFonts w:ascii="Times New Roman" w:hAnsi="Times New Roman" w:cs="Times New Roman"/>
          <w:sz w:val="28"/>
          <w:szCs w:val="28"/>
          <w:lang w:val="uk-UA"/>
        </w:rPr>
      </w:pPr>
      <w:r w:rsidRPr="007F422E">
        <w:rPr>
          <w:rFonts w:ascii="Times New Roman" w:hAnsi="Times New Roman" w:cs="Times New Roman"/>
          <w:sz w:val="28"/>
          <w:szCs w:val="28"/>
          <w:lang w:val="uk-UA"/>
        </w:rPr>
        <w:t xml:space="preserve">Визначаються відповідно до Указу Президента України від  27 березня 1998 року № 222/98 «Про заходи щодо підтримки індивідуального житлового будівництва на селі», постанов Кабінету Міністрів України від 5 жовтня 1998 року № 1597 «Про затвердження Правил надання довгострокових кредитів індивідуальним забудовникам на селі», від 5 серпня 2020 року № 695 «Про затвердження Державної стратегії регіонального розвитку на 2021-2027 роки», розпорядження Кабінету Міністрів України від 23 вересня 2015 року № 995-р «Про схвалення Концепції розвитку сільських територій» та інших нормативних актів. </w:t>
      </w:r>
    </w:p>
    <w:p w:rsidR="006D38BE" w:rsidRPr="007F422E" w:rsidRDefault="006D38BE" w:rsidP="006D38BE">
      <w:pPr>
        <w:numPr>
          <w:ilvl w:val="0"/>
          <w:numId w:val="3"/>
        </w:numPr>
        <w:spacing w:line="240" w:lineRule="auto"/>
        <w:contextualSpacing/>
        <w:jc w:val="center"/>
        <w:rPr>
          <w:rFonts w:ascii="Times New Roman" w:hAnsi="Times New Roman" w:cs="Times New Roman"/>
          <w:b/>
          <w:sz w:val="28"/>
          <w:szCs w:val="28"/>
          <w:lang w:val="uk-UA"/>
        </w:rPr>
      </w:pPr>
      <w:r w:rsidRPr="007F422E">
        <w:rPr>
          <w:rFonts w:ascii="Times New Roman" w:hAnsi="Times New Roman" w:cs="Times New Roman"/>
          <w:b/>
          <w:sz w:val="28"/>
          <w:szCs w:val="28"/>
          <w:lang w:val="uk-UA"/>
        </w:rPr>
        <w:t>Загальні положення</w:t>
      </w:r>
    </w:p>
    <w:p w:rsidR="006D38BE" w:rsidRPr="007F422E" w:rsidRDefault="006D38BE" w:rsidP="006D38BE">
      <w:pPr>
        <w:spacing w:line="240" w:lineRule="auto"/>
        <w:ind w:firstLine="539"/>
        <w:contextualSpacing/>
        <w:jc w:val="both"/>
        <w:rPr>
          <w:rFonts w:ascii="Times New Roman" w:hAnsi="Times New Roman" w:cs="Times New Roman"/>
          <w:sz w:val="28"/>
          <w:szCs w:val="28"/>
          <w:lang w:val="uk-UA"/>
        </w:rPr>
      </w:pPr>
      <w:r w:rsidRPr="007F422E">
        <w:rPr>
          <w:rFonts w:ascii="Times New Roman" w:hAnsi="Times New Roman" w:cs="Times New Roman"/>
          <w:sz w:val="28"/>
          <w:szCs w:val="28"/>
          <w:lang w:val="uk-UA"/>
        </w:rPr>
        <w:t>1.1. Терміни у цих Правилах вживаються у значенні, наведеному в Цивільному кодексі України, Законі України від 22 жовтня 1993 року                            № 3551-XII «Про статус ветеранів війни, гарантії їх соціального захисту», постанові Кабінету Міністрів України від 5 жовтня 1998 року № 1597 «Про затвердження Правил надання довгострокових кредитів індивідуальним забудовникам на селі», постанові Кабінету Міністрів України від 03 серпня 1998 року № 1211 «Про затвердження Положення про порядок формування і використання коштів фондів підтримки індивідуального житлового будівництва на селі.</w:t>
      </w:r>
    </w:p>
    <w:p w:rsidR="006D38BE" w:rsidRPr="007F422E" w:rsidRDefault="006D38BE" w:rsidP="006D38BE">
      <w:pPr>
        <w:spacing w:line="240" w:lineRule="auto"/>
        <w:ind w:firstLine="539"/>
        <w:contextualSpacing/>
        <w:jc w:val="both"/>
        <w:rPr>
          <w:rFonts w:ascii="Times New Roman" w:hAnsi="Times New Roman" w:cs="Times New Roman"/>
          <w:sz w:val="28"/>
          <w:szCs w:val="28"/>
          <w:lang w:val="uk-UA"/>
        </w:rPr>
      </w:pPr>
      <w:r w:rsidRPr="007F422E">
        <w:rPr>
          <w:rFonts w:ascii="Times New Roman" w:hAnsi="Times New Roman" w:cs="Times New Roman"/>
          <w:sz w:val="28"/>
          <w:szCs w:val="28"/>
          <w:lang w:val="uk-UA"/>
        </w:rPr>
        <w:t>1.2. Кредитування є прямим, адресним (цільовим) та зворотнім і здійснюється у межах наявних кредитних ресурсів Фонду.</w:t>
      </w:r>
    </w:p>
    <w:p w:rsidR="006D38BE" w:rsidRPr="007F422E" w:rsidRDefault="006D38BE" w:rsidP="006D38BE">
      <w:pPr>
        <w:spacing w:line="240" w:lineRule="auto"/>
        <w:ind w:firstLine="540"/>
        <w:contextualSpacing/>
        <w:jc w:val="both"/>
        <w:rPr>
          <w:rFonts w:ascii="Times New Roman" w:hAnsi="Times New Roman" w:cs="Times New Roman"/>
          <w:sz w:val="28"/>
          <w:szCs w:val="28"/>
          <w:lang w:val="uk-UA"/>
        </w:rPr>
      </w:pPr>
      <w:r w:rsidRPr="007F422E">
        <w:rPr>
          <w:rFonts w:ascii="Times New Roman" w:hAnsi="Times New Roman" w:cs="Times New Roman"/>
          <w:sz w:val="28"/>
          <w:szCs w:val="28"/>
          <w:lang w:val="uk-UA"/>
        </w:rPr>
        <w:t>1.3.</w:t>
      </w:r>
      <w:r w:rsidRPr="007F422E">
        <w:rPr>
          <w:rFonts w:ascii="Times New Roman" w:hAnsi="Times New Roman" w:cs="Times New Roman"/>
          <w:b/>
          <w:sz w:val="28"/>
          <w:szCs w:val="28"/>
          <w:lang w:val="uk-UA"/>
        </w:rPr>
        <w:t xml:space="preserve"> </w:t>
      </w:r>
      <w:r w:rsidRPr="007F422E">
        <w:rPr>
          <w:rFonts w:ascii="Times New Roman" w:hAnsi="Times New Roman" w:cs="Times New Roman"/>
          <w:sz w:val="28"/>
          <w:szCs w:val="28"/>
          <w:lang w:val="uk-UA"/>
        </w:rPr>
        <w:t xml:space="preserve">Позичальниками кредитів за рахунок кредитних ресурсів Фонду можуть бути громадяни України, які підтвердили свою платоспроможність, постійно проживають (або за умови переселення для постійного проживання) у селі, селищі, місті Одеської області: </w:t>
      </w:r>
      <w:r w:rsidRPr="007F422E">
        <w:rPr>
          <w:rFonts w:ascii="Times New Roman" w:hAnsi="Times New Roman" w:cs="Times New Roman"/>
          <w:b/>
          <w:sz w:val="28"/>
          <w:szCs w:val="28"/>
          <w:lang w:val="uk-UA"/>
        </w:rPr>
        <w:t xml:space="preserve">військовослужбовці, учасники бойових дій, учасники проведення антитерористичної операції (АТО) та/або учасники проведення операції Об’єднаних сил (ООС), </w:t>
      </w:r>
      <w:r w:rsidRPr="007F422E">
        <w:rPr>
          <w:rFonts w:ascii="Times New Roman" w:eastAsia="Calibri" w:hAnsi="Times New Roman" w:cs="Times New Roman"/>
          <w:b/>
          <w:bCs/>
          <w:sz w:val="28"/>
          <w:szCs w:val="28"/>
          <w:lang w:val="uk-UA"/>
        </w:rPr>
        <w:t xml:space="preserve">внутрішньо переміщені особи, житло яких знищене або пошкоджене внаслідок бойових дій, терористичних актів, диверсій, спричинених військовою агресією </w:t>
      </w:r>
      <w:r w:rsidRPr="007F422E">
        <w:rPr>
          <w:rFonts w:ascii="Times New Roman" w:eastAsia="Calibri" w:hAnsi="Times New Roman" w:cs="Times New Roman"/>
          <w:b/>
          <w:bCs/>
          <w:sz w:val="28"/>
          <w:szCs w:val="28"/>
          <w:lang w:val="uk-UA"/>
        </w:rPr>
        <w:lastRenderedPageBreak/>
        <w:t xml:space="preserve">російської федерації або перебуває на окупованій території, </w:t>
      </w:r>
      <w:r w:rsidRPr="007F422E">
        <w:rPr>
          <w:rFonts w:ascii="Times New Roman" w:hAnsi="Times New Roman" w:cs="Times New Roman"/>
          <w:sz w:val="28"/>
          <w:szCs w:val="28"/>
          <w:lang w:val="uk-UA"/>
        </w:rPr>
        <w:t xml:space="preserve">громадяни, які працюють на підприємствах, установах, організаціях всіх форм власності, в особистих селянських господарствах, приватні підприємці і громадяни, які мають особисте підсобне господарство, виробляють сільськогосподарську продукцію, працівники галузі охорони здоров'я, агропромислового комплексу, органів місцевого самоврядування, багатодітні сім’ї, молоді спеціалісти, працівники будівельної галузі, </w:t>
      </w:r>
      <w:proofErr w:type="spellStart"/>
      <w:r w:rsidRPr="007F422E">
        <w:rPr>
          <w:rFonts w:ascii="Times New Roman" w:hAnsi="Times New Roman" w:cs="Times New Roman"/>
          <w:sz w:val="28"/>
          <w:szCs w:val="28"/>
          <w:lang w:val="uk-UA"/>
        </w:rPr>
        <w:t>галузі</w:t>
      </w:r>
      <w:proofErr w:type="spellEnd"/>
      <w:r w:rsidRPr="007F422E">
        <w:rPr>
          <w:rFonts w:ascii="Times New Roman" w:hAnsi="Times New Roman" w:cs="Times New Roman"/>
          <w:sz w:val="28"/>
          <w:szCs w:val="28"/>
          <w:lang w:val="uk-UA"/>
        </w:rPr>
        <w:t xml:space="preserve"> освіти, соціальної сфери, молодь, сільські пенсіонери, індивідуальні забудовники, що споруджують об’єкти житлового та нежитлового будівництва, інженерні мережі, в тому числі громадяни, на яких поширюється дія пунктів 19 і 20 частини першої статті 6 та абзацу четвертого пункту 1 статті 10 Закону України «Про статус ветеранів війни, гарантії їх соціального захисту» (або члени їх сімей у разі призову таких осіб під час мобілізації і до закінчення проходження військової служби в особливий період), (далі – індивідуальні забудовники).</w:t>
      </w:r>
    </w:p>
    <w:p w:rsidR="006D38BE" w:rsidRPr="007F422E" w:rsidRDefault="006D38BE" w:rsidP="006D38BE">
      <w:pPr>
        <w:spacing w:line="240" w:lineRule="auto"/>
        <w:ind w:firstLine="540"/>
        <w:contextualSpacing/>
        <w:jc w:val="both"/>
        <w:rPr>
          <w:rFonts w:ascii="Times New Roman" w:hAnsi="Times New Roman" w:cs="Times New Roman"/>
          <w:sz w:val="28"/>
          <w:szCs w:val="28"/>
          <w:lang w:val="uk-UA"/>
        </w:rPr>
      </w:pPr>
      <w:r w:rsidRPr="007F422E">
        <w:rPr>
          <w:rFonts w:ascii="Times New Roman" w:hAnsi="Times New Roman" w:cs="Times New Roman"/>
          <w:sz w:val="28"/>
          <w:szCs w:val="28"/>
          <w:lang w:val="uk-UA"/>
        </w:rPr>
        <w:t>Кредити зазначеним особам надаються за рахунок усіх джерел фінансування.</w:t>
      </w:r>
    </w:p>
    <w:p w:rsidR="006D38BE" w:rsidRPr="007F422E" w:rsidRDefault="006D38BE" w:rsidP="006D38BE">
      <w:pPr>
        <w:spacing w:line="240" w:lineRule="auto"/>
        <w:ind w:firstLine="540"/>
        <w:contextualSpacing/>
        <w:jc w:val="both"/>
        <w:rPr>
          <w:rFonts w:ascii="Times New Roman" w:hAnsi="Times New Roman" w:cs="Times New Roman"/>
          <w:sz w:val="28"/>
          <w:szCs w:val="28"/>
          <w:lang w:val="uk-UA"/>
        </w:rPr>
      </w:pPr>
      <w:r w:rsidRPr="007F422E">
        <w:rPr>
          <w:rFonts w:ascii="Times New Roman" w:hAnsi="Times New Roman" w:cs="Times New Roman"/>
          <w:sz w:val="28"/>
          <w:szCs w:val="28"/>
          <w:lang w:val="uk-UA"/>
        </w:rPr>
        <w:t>Право одержання кредиту на будівництво та придбання індивідуального будинку відповідно до цих Правил надається індивідуальному забудовнику (фізичній особі) один раз.</w:t>
      </w:r>
    </w:p>
    <w:p w:rsidR="006D38BE" w:rsidRPr="007F422E" w:rsidRDefault="006D38BE" w:rsidP="006D38BE">
      <w:pPr>
        <w:spacing w:line="240" w:lineRule="auto"/>
        <w:ind w:firstLine="540"/>
        <w:contextualSpacing/>
        <w:jc w:val="both"/>
        <w:rPr>
          <w:rFonts w:ascii="Times New Roman" w:hAnsi="Times New Roman" w:cs="Times New Roman"/>
          <w:b/>
          <w:sz w:val="28"/>
          <w:szCs w:val="28"/>
          <w:lang w:val="uk-UA"/>
        </w:rPr>
      </w:pPr>
      <w:r w:rsidRPr="007F422E">
        <w:rPr>
          <w:rFonts w:ascii="Times New Roman" w:hAnsi="Times New Roman" w:cs="Times New Roman"/>
          <w:sz w:val="28"/>
          <w:szCs w:val="28"/>
          <w:lang w:val="uk-UA"/>
        </w:rPr>
        <w:t>1.4. За пропозиціями органів місцевого самоврядування здійснюється кредитування мешканців Одеської  області за рахунок коштів місцевих бюджетів та позабюджетних надходжень відповідно до вимог п. 1.3 цих Правил.</w:t>
      </w:r>
    </w:p>
    <w:p w:rsidR="006D38BE" w:rsidRPr="007F422E" w:rsidRDefault="006D38BE" w:rsidP="006D38BE">
      <w:pPr>
        <w:spacing w:line="240" w:lineRule="auto"/>
        <w:ind w:firstLine="540"/>
        <w:contextualSpacing/>
        <w:jc w:val="both"/>
        <w:rPr>
          <w:rFonts w:ascii="Times New Roman" w:hAnsi="Times New Roman" w:cs="Times New Roman"/>
          <w:sz w:val="28"/>
          <w:szCs w:val="28"/>
          <w:lang w:val="uk-UA"/>
        </w:rPr>
      </w:pPr>
      <w:r w:rsidRPr="007F422E">
        <w:rPr>
          <w:rFonts w:ascii="Times New Roman" w:hAnsi="Times New Roman" w:cs="Times New Roman"/>
          <w:sz w:val="28"/>
          <w:szCs w:val="28"/>
          <w:lang w:val="uk-UA"/>
        </w:rPr>
        <w:t>1.5. Фонд здійснює страхування заставного майна або кредитних  коштів відповідно до чинного законодавства України.</w:t>
      </w:r>
    </w:p>
    <w:p w:rsidR="006D38BE" w:rsidRPr="007F422E" w:rsidRDefault="006D38BE" w:rsidP="006D38BE">
      <w:pPr>
        <w:spacing w:after="120" w:line="240" w:lineRule="auto"/>
        <w:ind w:firstLine="540"/>
        <w:contextualSpacing/>
        <w:jc w:val="center"/>
        <w:rPr>
          <w:rFonts w:ascii="Times New Roman" w:hAnsi="Times New Roman" w:cs="Times New Roman"/>
          <w:b/>
          <w:sz w:val="28"/>
          <w:szCs w:val="28"/>
          <w:lang w:val="uk-UA"/>
        </w:rPr>
      </w:pPr>
      <w:r w:rsidRPr="007F422E">
        <w:rPr>
          <w:rFonts w:ascii="Times New Roman" w:hAnsi="Times New Roman" w:cs="Times New Roman"/>
          <w:b/>
          <w:sz w:val="28"/>
          <w:szCs w:val="28"/>
          <w:lang w:val="uk-UA"/>
        </w:rPr>
        <w:t>2. Умови надання кредиту (перша частина)</w:t>
      </w:r>
    </w:p>
    <w:p w:rsidR="006D38BE" w:rsidRPr="007F422E" w:rsidRDefault="006D38BE" w:rsidP="006D38BE">
      <w:pPr>
        <w:pStyle w:val="1"/>
        <w:tabs>
          <w:tab w:val="left" w:pos="1728"/>
        </w:tabs>
        <w:ind w:firstLine="0"/>
        <w:contextualSpacing/>
        <w:jc w:val="both"/>
        <w:rPr>
          <w:rFonts w:ascii="Times New Roman" w:hAnsi="Times New Roman" w:cs="Times New Roman"/>
          <w:lang w:val="uk-UA"/>
        </w:rPr>
      </w:pPr>
      <w:r w:rsidRPr="007F422E">
        <w:rPr>
          <w:rFonts w:ascii="Times New Roman" w:hAnsi="Times New Roman" w:cs="Times New Roman"/>
          <w:color w:val="000000"/>
          <w:lang w:val="uk-UA" w:eastAsia="uk-UA" w:bidi="uk-UA"/>
        </w:rPr>
        <w:t xml:space="preserve">      2.1. Мешканці Одеської області користуються державним пільговим кредитом за умови їхнього проживання (або переселення для постійного проживання) у сільській місцевості в межах сіл і селищ, а також за межами сіл і селищ у відокремлених фермерських садибах та підтвердження ними своєї платоспроможності.</w:t>
      </w:r>
    </w:p>
    <w:p w:rsidR="006D38BE" w:rsidRPr="007F422E" w:rsidRDefault="006D38BE" w:rsidP="006D38BE">
      <w:pPr>
        <w:pStyle w:val="1"/>
        <w:tabs>
          <w:tab w:val="left" w:pos="1728"/>
        </w:tabs>
        <w:ind w:firstLine="0"/>
        <w:contextualSpacing/>
        <w:jc w:val="both"/>
        <w:rPr>
          <w:rFonts w:ascii="Times New Roman" w:hAnsi="Times New Roman" w:cs="Times New Roman"/>
          <w:lang w:val="uk-UA"/>
        </w:rPr>
      </w:pPr>
      <w:r w:rsidRPr="007F422E">
        <w:rPr>
          <w:rFonts w:ascii="Times New Roman" w:hAnsi="Times New Roman" w:cs="Times New Roman"/>
          <w:color w:val="000000"/>
          <w:lang w:val="uk-UA" w:eastAsia="uk-UA" w:bidi="uk-UA"/>
        </w:rPr>
        <w:t xml:space="preserve">      2.2. Умови надання кредиту не поширюються на громадян України, які отримали на будівництво індивідуального житла позики, в тому числі банківські кредити, з пільгами за рахунок коштів бюджетів, компенсації за належні для отримання житлові приміщення для деяких категорій осіб відповідно до інших нормативно-правових актів.</w:t>
      </w:r>
    </w:p>
    <w:p w:rsidR="006D38BE" w:rsidRPr="007F422E" w:rsidRDefault="006D38BE" w:rsidP="006D38BE">
      <w:pPr>
        <w:pStyle w:val="1"/>
        <w:tabs>
          <w:tab w:val="left" w:pos="1728"/>
        </w:tabs>
        <w:ind w:firstLine="0"/>
        <w:contextualSpacing/>
        <w:jc w:val="both"/>
        <w:rPr>
          <w:rFonts w:ascii="Times New Roman" w:hAnsi="Times New Roman" w:cs="Times New Roman"/>
          <w:color w:val="000000"/>
          <w:lang w:val="uk-UA" w:eastAsia="uk-UA" w:bidi="uk-UA"/>
        </w:rPr>
      </w:pPr>
      <w:r w:rsidRPr="007F422E">
        <w:rPr>
          <w:rFonts w:ascii="Times New Roman" w:hAnsi="Times New Roman" w:cs="Times New Roman"/>
          <w:color w:val="000000"/>
          <w:lang w:val="uk-UA" w:eastAsia="uk-UA" w:bidi="uk-UA"/>
        </w:rPr>
        <w:t xml:space="preserve">      2.3. Визначення позичальників здійснюється на підставі відповідних списків та клопотань, затверджених органами місцевого самоврядування.  </w:t>
      </w:r>
    </w:p>
    <w:p w:rsidR="006D38BE" w:rsidRPr="007F422E" w:rsidRDefault="006D38BE" w:rsidP="006D38BE">
      <w:pPr>
        <w:spacing w:line="240" w:lineRule="auto"/>
        <w:ind w:firstLine="540"/>
        <w:contextualSpacing/>
        <w:jc w:val="both"/>
        <w:rPr>
          <w:rFonts w:ascii="Times New Roman" w:hAnsi="Times New Roman" w:cs="Times New Roman"/>
          <w:sz w:val="28"/>
          <w:szCs w:val="28"/>
          <w:lang w:val="uk-UA"/>
        </w:rPr>
      </w:pPr>
      <w:r w:rsidRPr="007F422E">
        <w:rPr>
          <w:rFonts w:ascii="Times New Roman" w:hAnsi="Times New Roman" w:cs="Times New Roman"/>
          <w:sz w:val="28"/>
          <w:szCs w:val="28"/>
          <w:lang w:val="uk-UA"/>
        </w:rPr>
        <w:t>Позичальниками кредитів за рахунок кредитних ресурсів Фонду можуть бути громадяни України, які підтвердили свою платоспроможність, постійно проживають (або за умови переселення для постійного проживання) у селі, селищі, місті Одеської області:</w:t>
      </w:r>
    </w:p>
    <w:p w:rsidR="006D38BE" w:rsidRPr="007F422E" w:rsidRDefault="006D38BE" w:rsidP="006D38BE">
      <w:pPr>
        <w:spacing w:line="240" w:lineRule="auto"/>
        <w:ind w:firstLine="540"/>
        <w:contextualSpacing/>
        <w:jc w:val="both"/>
        <w:rPr>
          <w:rFonts w:ascii="Times New Roman" w:hAnsi="Times New Roman" w:cs="Times New Roman"/>
          <w:sz w:val="28"/>
          <w:szCs w:val="28"/>
          <w:lang w:val="uk-UA"/>
        </w:rPr>
      </w:pPr>
      <w:r w:rsidRPr="007F422E">
        <w:rPr>
          <w:rFonts w:ascii="Times New Roman" w:hAnsi="Times New Roman" w:cs="Times New Roman"/>
          <w:sz w:val="28"/>
          <w:szCs w:val="28"/>
          <w:lang w:val="uk-UA"/>
        </w:rPr>
        <w:t xml:space="preserve">- </w:t>
      </w:r>
      <w:r w:rsidRPr="007F422E">
        <w:rPr>
          <w:rFonts w:ascii="Times New Roman" w:hAnsi="Times New Roman" w:cs="Times New Roman"/>
          <w:b/>
          <w:sz w:val="28"/>
          <w:szCs w:val="28"/>
          <w:lang w:val="uk-UA"/>
        </w:rPr>
        <w:t xml:space="preserve">в першу чергу військовослужбовці, учасники бойових дій, учасники проведення антитерористичної операції (АТО) та/або учасники проведення операції Об’єднаних сил (ООС), </w:t>
      </w:r>
      <w:r w:rsidRPr="007F422E">
        <w:rPr>
          <w:rFonts w:ascii="Times New Roman" w:eastAsia="Calibri" w:hAnsi="Times New Roman" w:cs="Times New Roman"/>
          <w:b/>
          <w:bCs/>
          <w:sz w:val="28"/>
          <w:szCs w:val="28"/>
          <w:lang w:val="uk-UA"/>
        </w:rPr>
        <w:t xml:space="preserve">внутрішньо переміщені особи, житло яких знищене або пошкоджене внаслідок бойових дій, терористичних актів, </w:t>
      </w:r>
      <w:r w:rsidRPr="007F422E">
        <w:rPr>
          <w:rFonts w:ascii="Times New Roman" w:eastAsia="Calibri" w:hAnsi="Times New Roman" w:cs="Times New Roman"/>
          <w:b/>
          <w:bCs/>
          <w:sz w:val="28"/>
          <w:szCs w:val="28"/>
          <w:lang w:val="uk-UA"/>
        </w:rPr>
        <w:lastRenderedPageBreak/>
        <w:t>диверсій, спричинених військовою агресією російської федерації або перебуває на окупованій території;</w:t>
      </w:r>
      <w:r w:rsidRPr="007F422E">
        <w:rPr>
          <w:rFonts w:ascii="Times New Roman" w:hAnsi="Times New Roman" w:cs="Times New Roman"/>
          <w:sz w:val="28"/>
          <w:szCs w:val="28"/>
          <w:lang w:val="uk-UA"/>
        </w:rPr>
        <w:t xml:space="preserve"> </w:t>
      </w:r>
    </w:p>
    <w:p w:rsidR="006D38BE" w:rsidRPr="007F422E" w:rsidRDefault="006D38BE" w:rsidP="006D38BE">
      <w:pPr>
        <w:spacing w:line="240" w:lineRule="auto"/>
        <w:ind w:firstLine="540"/>
        <w:contextualSpacing/>
        <w:jc w:val="both"/>
        <w:rPr>
          <w:rFonts w:ascii="Times New Roman" w:hAnsi="Times New Roman" w:cs="Times New Roman"/>
          <w:sz w:val="28"/>
          <w:szCs w:val="28"/>
          <w:lang w:val="uk-UA"/>
        </w:rPr>
      </w:pPr>
      <w:r w:rsidRPr="007F422E">
        <w:rPr>
          <w:rFonts w:ascii="Times New Roman" w:hAnsi="Times New Roman" w:cs="Times New Roman"/>
          <w:sz w:val="28"/>
          <w:szCs w:val="28"/>
          <w:lang w:val="uk-UA"/>
        </w:rPr>
        <w:t xml:space="preserve">- громадяни, які працюють на підприємствах, установах, організаціях всіх форм власності, в особистих селянських господарствах, приватні підприємці і громадяни, які мають особисте підсобне господарство, виробляють сільськогосподарську продукцію, працівники галузі охорони здоров'я, агропромислового комплексу, органів місцевого самоврядування, багатодітні сім’ї, молоді спеціалісти, працівники будівельної галузі, </w:t>
      </w:r>
      <w:proofErr w:type="spellStart"/>
      <w:r w:rsidRPr="007F422E">
        <w:rPr>
          <w:rFonts w:ascii="Times New Roman" w:hAnsi="Times New Roman" w:cs="Times New Roman"/>
          <w:sz w:val="28"/>
          <w:szCs w:val="28"/>
          <w:lang w:val="uk-UA"/>
        </w:rPr>
        <w:t>галузі</w:t>
      </w:r>
      <w:proofErr w:type="spellEnd"/>
      <w:r w:rsidRPr="007F422E">
        <w:rPr>
          <w:rFonts w:ascii="Times New Roman" w:hAnsi="Times New Roman" w:cs="Times New Roman"/>
          <w:sz w:val="28"/>
          <w:szCs w:val="28"/>
          <w:lang w:val="uk-UA"/>
        </w:rPr>
        <w:t xml:space="preserve"> освіти, соціальної сфери, молодь, сільські пенсіонери, індивідуальні забудовники, що споруджують об’єкти житлового та нежитлового будівництва, інженерні мережі, в тому числі громадяни, на яких поширюється дія пунктів 19 і 20 частини першої статті 6 та абзацу четвертого пункту 1 статті 10 Закону України «Про статус ветеранів війни, гарантії їх соціального захисту» (або члени їх сімей у разі призову таких осіб під час мобілізації і до закінчення проходження військової служби в особливий період), (далі – індивідуальні забудовники).</w:t>
      </w:r>
    </w:p>
    <w:p w:rsidR="006D38BE" w:rsidRPr="007F422E" w:rsidRDefault="006D38BE" w:rsidP="006D38BE">
      <w:pPr>
        <w:pStyle w:val="1"/>
        <w:tabs>
          <w:tab w:val="left" w:pos="1728"/>
        </w:tabs>
        <w:ind w:firstLine="0"/>
        <w:contextualSpacing/>
        <w:jc w:val="both"/>
        <w:rPr>
          <w:rFonts w:ascii="Times New Roman" w:hAnsi="Times New Roman" w:cs="Times New Roman"/>
          <w:lang w:val="uk-UA"/>
        </w:rPr>
      </w:pPr>
      <w:r w:rsidRPr="007F422E">
        <w:rPr>
          <w:rFonts w:ascii="Times New Roman" w:hAnsi="Times New Roman" w:cs="Times New Roman"/>
          <w:color w:val="000000"/>
          <w:lang w:val="uk-UA" w:eastAsia="uk-UA" w:bidi="uk-UA"/>
        </w:rPr>
        <w:t xml:space="preserve">      </w:t>
      </w:r>
      <w:r w:rsidRPr="007F422E">
        <w:rPr>
          <w:rFonts w:ascii="Times New Roman" w:hAnsi="Times New Roman" w:cs="Times New Roman"/>
          <w:lang w:val="uk-UA"/>
        </w:rPr>
        <w:t>Відсотки за користування кредитом за Програмою «Власний дім» не нараховуються таким позичальникам (за умови звернення їх або повнолітніх членів їх сімей з відповідною заявою):</w:t>
      </w:r>
    </w:p>
    <w:p w:rsidR="006D38BE" w:rsidRPr="007F422E" w:rsidRDefault="006D38BE" w:rsidP="006D38BE">
      <w:pPr>
        <w:pStyle w:val="xfmc1"/>
        <w:shd w:val="clear" w:color="auto" w:fill="FFFFFF"/>
        <w:spacing w:before="0" w:beforeAutospacing="0" w:after="0" w:afterAutospacing="0"/>
        <w:ind w:firstLine="567"/>
        <w:contextualSpacing/>
        <w:jc w:val="both"/>
        <w:rPr>
          <w:sz w:val="28"/>
          <w:szCs w:val="28"/>
          <w:lang w:val="uk-UA"/>
        </w:rPr>
      </w:pPr>
      <w:r w:rsidRPr="007F422E">
        <w:rPr>
          <w:sz w:val="28"/>
          <w:szCs w:val="28"/>
          <w:lang w:val="uk-UA"/>
        </w:rPr>
        <w:t>- військовослужбовцям, подружжю, в якому чоловік або дружина є військовослужбовцем, що підтверджується копією військового квитка, - з початку і до закінчення особливого періоду;</w:t>
      </w:r>
    </w:p>
    <w:p w:rsidR="006D38BE" w:rsidRPr="007F422E" w:rsidRDefault="006D38BE" w:rsidP="006D38BE">
      <w:pPr>
        <w:pStyle w:val="xfmc1"/>
        <w:shd w:val="clear" w:color="auto" w:fill="FFFFFF"/>
        <w:spacing w:before="0" w:beforeAutospacing="0" w:after="0" w:afterAutospacing="0"/>
        <w:ind w:firstLine="567"/>
        <w:contextualSpacing/>
        <w:jc w:val="both"/>
        <w:rPr>
          <w:sz w:val="28"/>
          <w:szCs w:val="28"/>
          <w:lang w:val="uk-UA"/>
        </w:rPr>
      </w:pPr>
      <w:r w:rsidRPr="007F422E">
        <w:rPr>
          <w:sz w:val="28"/>
          <w:szCs w:val="28"/>
          <w:lang w:val="uk-UA"/>
        </w:rPr>
        <w:t>- резервістам та військовозобов’язаним, подружжю, в якому чоловік або дружина є резервістом чи військовозобов’язаним, що підтверджується довідкою територіального центру комплектування та соціальної підтримки або військової частини про перебування на військовій службі, - з моменту призову під час мобілізації і до закінчення проходження військової служби в особливий період.</w:t>
      </w:r>
    </w:p>
    <w:p w:rsidR="006D38BE" w:rsidRPr="007F422E" w:rsidRDefault="006D38BE" w:rsidP="006D38BE">
      <w:pPr>
        <w:pStyle w:val="xfmc1"/>
        <w:shd w:val="clear" w:color="auto" w:fill="FFFFFF"/>
        <w:spacing w:before="0" w:beforeAutospacing="0" w:after="0" w:afterAutospacing="0"/>
        <w:ind w:firstLine="567"/>
        <w:contextualSpacing/>
        <w:jc w:val="both"/>
        <w:rPr>
          <w:sz w:val="28"/>
          <w:szCs w:val="28"/>
          <w:lang w:val="uk-UA"/>
        </w:rPr>
      </w:pPr>
      <w:r w:rsidRPr="007F422E">
        <w:rPr>
          <w:sz w:val="28"/>
          <w:szCs w:val="28"/>
          <w:lang w:val="uk-UA"/>
        </w:rPr>
        <w:t> Позичальники, які мають трьох і більше дітей (у тому числі усиновлених та/або таких, що перебувають під його опікою/піклуванням), при наданні пільгових кредитів за Програмою «Власний дім»,  звільняються від сплати відсотків за користування пільговим кредитом протягом дії кредитного договору починаючи з дати подання копії підтвердних документів (свідоцтва про народження дітей, документів про усиновлення, встановлення опіки чи піклування, посвідчення батьків багатодітної сім’ї).</w:t>
      </w:r>
    </w:p>
    <w:p w:rsidR="006D38BE" w:rsidRPr="007F422E" w:rsidRDefault="006D38BE" w:rsidP="006D38BE">
      <w:pPr>
        <w:spacing w:line="240" w:lineRule="auto"/>
        <w:ind w:firstLine="540"/>
        <w:contextualSpacing/>
        <w:jc w:val="both"/>
        <w:rPr>
          <w:rFonts w:ascii="Times New Roman" w:hAnsi="Times New Roman" w:cs="Times New Roman"/>
          <w:sz w:val="28"/>
          <w:szCs w:val="28"/>
          <w:lang w:val="uk-UA"/>
        </w:rPr>
      </w:pPr>
      <w:r w:rsidRPr="007F422E">
        <w:rPr>
          <w:rFonts w:ascii="Times New Roman" w:hAnsi="Times New Roman" w:cs="Times New Roman"/>
          <w:sz w:val="28"/>
          <w:szCs w:val="28"/>
          <w:lang w:val="uk-UA"/>
        </w:rPr>
        <w:t>2.4. Сума кредиту визначається Фондом з урахуванням платоспроможності позичальника та  становить:</w:t>
      </w:r>
    </w:p>
    <w:p w:rsidR="006D38BE" w:rsidRPr="007F422E" w:rsidRDefault="006D38BE" w:rsidP="006D38BE">
      <w:pPr>
        <w:numPr>
          <w:ilvl w:val="0"/>
          <w:numId w:val="2"/>
        </w:numPr>
        <w:tabs>
          <w:tab w:val="num" w:pos="644"/>
        </w:tabs>
        <w:spacing w:line="240" w:lineRule="auto"/>
        <w:ind w:left="644"/>
        <w:contextualSpacing/>
        <w:jc w:val="both"/>
        <w:rPr>
          <w:rFonts w:ascii="Times New Roman" w:hAnsi="Times New Roman" w:cs="Times New Roman"/>
          <w:sz w:val="28"/>
          <w:szCs w:val="28"/>
          <w:lang w:val="uk-UA"/>
        </w:rPr>
      </w:pPr>
      <w:r w:rsidRPr="007F422E">
        <w:rPr>
          <w:rFonts w:ascii="Times New Roman" w:hAnsi="Times New Roman" w:cs="Times New Roman"/>
          <w:sz w:val="28"/>
          <w:szCs w:val="28"/>
          <w:lang w:val="uk-UA"/>
        </w:rPr>
        <w:t>до 400,0 тисяч гривень на спорудження нового житлового будинку з надвірними підсобними приміщеннями;</w:t>
      </w:r>
    </w:p>
    <w:p w:rsidR="006D38BE" w:rsidRPr="007F422E" w:rsidRDefault="006D38BE" w:rsidP="006D38BE">
      <w:pPr>
        <w:numPr>
          <w:ilvl w:val="0"/>
          <w:numId w:val="2"/>
        </w:numPr>
        <w:tabs>
          <w:tab w:val="num" w:pos="644"/>
        </w:tabs>
        <w:spacing w:line="240" w:lineRule="auto"/>
        <w:ind w:left="644"/>
        <w:contextualSpacing/>
        <w:jc w:val="both"/>
        <w:rPr>
          <w:rFonts w:ascii="Times New Roman" w:hAnsi="Times New Roman" w:cs="Times New Roman"/>
          <w:sz w:val="28"/>
          <w:szCs w:val="28"/>
          <w:lang w:val="uk-UA"/>
        </w:rPr>
      </w:pPr>
      <w:r w:rsidRPr="007F422E">
        <w:rPr>
          <w:rFonts w:ascii="Times New Roman" w:hAnsi="Times New Roman" w:cs="Times New Roman"/>
          <w:sz w:val="28"/>
          <w:szCs w:val="28"/>
          <w:lang w:val="uk-UA"/>
        </w:rPr>
        <w:t>до 250,0 тисяч гривень у разі добудови незавершеного будівництвом житла та для реконструкції житлового будинку та надвірних підсобних приміщень;</w:t>
      </w:r>
    </w:p>
    <w:p w:rsidR="006D38BE" w:rsidRPr="007F422E" w:rsidRDefault="006D38BE" w:rsidP="006D38BE">
      <w:pPr>
        <w:numPr>
          <w:ilvl w:val="0"/>
          <w:numId w:val="2"/>
        </w:numPr>
        <w:tabs>
          <w:tab w:val="num" w:pos="644"/>
        </w:tabs>
        <w:spacing w:line="240" w:lineRule="auto"/>
        <w:ind w:left="644"/>
        <w:contextualSpacing/>
        <w:jc w:val="both"/>
        <w:rPr>
          <w:rFonts w:ascii="Times New Roman" w:hAnsi="Times New Roman" w:cs="Times New Roman"/>
          <w:sz w:val="28"/>
          <w:szCs w:val="28"/>
          <w:lang w:val="uk-UA"/>
        </w:rPr>
      </w:pPr>
      <w:r w:rsidRPr="007F422E">
        <w:rPr>
          <w:rFonts w:ascii="Times New Roman" w:hAnsi="Times New Roman" w:cs="Times New Roman"/>
          <w:sz w:val="28"/>
          <w:szCs w:val="28"/>
          <w:lang w:val="uk-UA"/>
        </w:rPr>
        <w:t>до 300,0 тисяч гривень для придбання готового або незавершеного будівництвом житла з надвірними підсобними приміщеннями;</w:t>
      </w:r>
    </w:p>
    <w:p w:rsidR="006D38BE" w:rsidRPr="007F422E" w:rsidRDefault="006D38BE" w:rsidP="006D38BE">
      <w:pPr>
        <w:numPr>
          <w:ilvl w:val="0"/>
          <w:numId w:val="2"/>
        </w:numPr>
        <w:tabs>
          <w:tab w:val="num" w:pos="644"/>
        </w:tabs>
        <w:spacing w:line="240" w:lineRule="auto"/>
        <w:ind w:left="644"/>
        <w:contextualSpacing/>
        <w:jc w:val="both"/>
        <w:rPr>
          <w:rFonts w:ascii="Times New Roman" w:hAnsi="Times New Roman" w:cs="Times New Roman"/>
          <w:sz w:val="28"/>
          <w:szCs w:val="28"/>
          <w:lang w:val="uk-UA"/>
        </w:rPr>
      </w:pPr>
      <w:r w:rsidRPr="007F422E">
        <w:rPr>
          <w:rFonts w:ascii="Times New Roman" w:hAnsi="Times New Roman" w:cs="Times New Roman"/>
          <w:sz w:val="28"/>
          <w:szCs w:val="28"/>
          <w:lang w:val="uk-UA"/>
        </w:rPr>
        <w:t>до 100,0 тисяч гривень у разі спорудження інженерних мереж з підключенням їх до існуючих комунікацій;</w:t>
      </w:r>
    </w:p>
    <w:p w:rsidR="006D38BE" w:rsidRPr="007F422E" w:rsidRDefault="006D38BE" w:rsidP="006D38BE">
      <w:pPr>
        <w:spacing w:line="240" w:lineRule="auto"/>
        <w:contextualSpacing/>
        <w:jc w:val="both"/>
        <w:rPr>
          <w:rFonts w:ascii="Times New Roman" w:hAnsi="Times New Roman" w:cs="Times New Roman"/>
          <w:sz w:val="28"/>
          <w:szCs w:val="28"/>
          <w:lang w:val="uk-UA"/>
        </w:rPr>
      </w:pPr>
      <w:r w:rsidRPr="007F422E">
        <w:rPr>
          <w:rFonts w:ascii="Times New Roman" w:hAnsi="Times New Roman" w:cs="Times New Roman"/>
          <w:sz w:val="28"/>
          <w:szCs w:val="28"/>
          <w:lang w:val="uk-UA"/>
        </w:rPr>
        <w:t xml:space="preserve">Сума кредиту може змінюватися відповідно до змін вартості будівництва, що виникли за період будівництва, але не перевищувати граничну суму кредиту, у </w:t>
      </w:r>
      <w:r w:rsidRPr="007F422E">
        <w:rPr>
          <w:rFonts w:ascii="Times New Roman" w:hAnsi="Times New Roman" w:cs="Times New Roman"/>
          <w:sz w:val="28"/>
          <w:szCs w:val="28"/>
          <w:lang w:val="uk-UA"/>
        </w:rPr>
        <w:lastRenderedPageBreak/>
        <w:t>зв’язку з чим вносяться зміни до кредитного договору шляхом укладення додаткових договорів.</w:t>
      </w:r>
    </w:p>
    <w:p w:rsidR="006D38BE" w:rsidRPr="007F422E" w:rsidRDefault="006D38BE" w:rsidP="006D38BE">
      <w:pPr>
        <w:tabs>
          <w:tab w:val="left" w:pos="567"/>
        </w:tabs>
        <w:spacing w:line="240" w:lineRule="auto"/>
        <w:contextualSpacing/>
        <w:jc w:val="both"/>
        <w:rPr>
          <w:rFonts w:ascii="Times New Roman" w:hAnsi="Times New Roman" w:cs="Times New Roman"/>
          <w:sz w:val="28"/>
          <w:szCs w:val="28"/>
          <w:lang w:val="uk-UA"/>
        </w:rPr>
      </w:pPr>
      <w:r w:rsidRPr="007F422E">
        <w:rPr>
          <w:rFonts w:ascii="Times New Roman" w:hAnsi="Times New Roman" w:cs="Times New Roman"/>
          <w:sz w:val="28"/>
          <w:szCs w:val="28"/>
          <w:lang w:val="uk-UA"/>
        </w:rPr>
        <w:tab/>
        <w:t>2.5. Кредит позичальнику надається на строк:</w:t>
      </w:r>
    </w:p>
    <w:p w:rsidR="006D38BE" w:rsidRPr="007F422E" w:rsidRDefault="006D38BE" w:rsidP="006D38BE">
      <w:pPr>
        <w:tabs>
          <w:tab w:val="left" w:pos="284"/>
          <w:tab w:val="left" w:pos="709"/>
        </w:tabs>
        <w:spacing w:line="240" w:lineRule="auto"/>
        <w:ind w:left="284"/>
        <w:contextualSpacing/>
        <w:jc w:val="both"/>
        <w:rPr>
          <w:rFonts w:ascii="Times New Roman" w:hAnsi="Times New Roman" w:cs="Times New Roman"/>
          <w:bCs/>
          <w:sz w:val="28"/>
          <w:szCs w:val="28"/>
          <w:lang w:val="uk-UA"/>
        </w:rPr>
      </w:pPr>
      <w:r w:rsidRPr="007F422E">
        <w:rPr>
          <w:rFonts w:ascii="Times New Roman" w:hAnsi="Times New Roman" w:cs="Times New Roman"/>
          <w:sz w:val="28"/>
          <w:szCs w:val="28"/>
          <w:lang w:val="uk-UA"/>
        </w:rPr>
        <w:t>-</w:t>
      </w:r>
      <w:r w:rsidRPr="007F422E">
        <w:rPr>
          <w:rFonts w:ascii="Times New Roman" w:hAnsi="Times New Roman" w:cs="Times New Roman"/>
          <w:sz w:val="28"/>
          <w:szCs w:val="28"/>
          <w:lang w:val="uk-UA"/>
        </w:rPr>
        <w:tab/>
        <w:t>до 20 років – на будівництво, добудову, придбання, реконструкцію  житлового будинку з надвірними підсобними приміщеннями, а молодим сім’ям (подружжям,  вік яких не перевищує 35 років) або неповним сім’ям (матері або батькові віком до 35 років) – до 30 років</w:t>
      </w:r>
      <w:r w:rsidRPr="007F422E">
        <w:rPr>
          <w:rFonts w:ascii="Times New Roman" w:hAnsi="Times New Roman" w:cs="Times New Roman"/>
          <w:bCs/>
          <w:sz w:val="28"/>
          <w:szCs w:val="28"/>
          <w:lang w:val="uk-UA"/>
        </w:rPr>
        <w:t>;</w:t>
      </w:r>
    </w:p>
    <w:p w:rsidR="006D38BE" w:rsidRPr="007F422E" w:rsidRDefault="006D38BE" w:rsidP="006D38BE">
      <w:pPr>
        <w:tabs>
          <w:tab w:val="left" w:pos="709"/>
        </w:tabs>
        <w:spacing w:line="240" w:lineRule="auto"/>
        <w:ind w:left="284"/>
        <w:contextualSpacing/>
        <w:jc w:val="both"/>
        <w:rPr>
          <w:rFonts w:ascii="Times New Roman" w:hAnsi="Times New Roman" w:cs="Times New Roman"/>
          <w:sz w:val="28"/>
          <w:szCs w:val="28"/>
          <w:lang w:val="uk-UA"/>
        </w:rPr>
      </w:pPr>
      <w:r w:rsidRPr="007F422E">
        <w:rPr>
          <w:rFonts w:ascii="Times New Roman" w:hAnsi="Times New Roman" w:cs="Times New Roman"/>
          <w:bCs/>
          <w:sz w:val="28"/>
          <w:szCs w:val="28"/>
          <w:lang w:val="uk-UA"/>
        </w:rPr>
        <w:t>-</w:t>
      </w:r>
      <w:r w:rsidRPr="007F422E">
        <w:rPr>
          <w:rFonts w:ascii="Times New Roman" w:hAnsi="Times New Roman" w:cs="Times New Roman"/>
          <w:bCs/>
          <w:sz w:val="28"/>
          <w:szCs w:val="28"/>
          <w:lang w:val="uk-UA"/>
        </w:rPr>
        <w:tab/>
      </w:r>
      <w:r w:rsidRPr="007F422E">
        <w:rPr>
          <w:rFonts w:ascii="Times New Roman" w:hAnsi="Times New Roman" w:cs="Times New Roman"/>
          <w:sz w:val="28"/>
          <w:szCs w:val="28"/>
          <w:lang w:val="uk-UA"/>
        </w:rPr>
        <w:t>до 10 років – на спорудження інженерних мереж з підключенням їх до існуючих комунікацій;</w:t>
      </w:r>
    </w:p>
    <w:p w:rsidR="006D38BE" w:rsidRPr="007F422E" w:rsidRDefault="006D38BE" w:rsidP="006D38BE">
      <w:pPr>
        <w:spacing w:line="240" w:lineRule="auto"/>
        <w:contextualSpacing/>
        <w:jc w:val="both"/>
        <w:rPr>
          <w:rFonts w:ascii="Times New Roman" w:hAnsi="Times New Roman" w:cs="Times New Roman"/>
          <w:sz w:val="28"/>
          <w:szCs w:val="28"/>
          <w:lang w:val="uk-UA"/>
        </w:rPr>
      </w:pPr>
      <w:r w:rsidRPr="007F422E">
        <w:rPr>
          <w:rFonts w:ascii="Times New Roman" w:hAnsi="Times New Roman" w:cs="Times New Roman"/>
          <w:sz w:val="28"/>
          <w:szCs w:val="28"/>
          <w:lang w:val="uk-UA"/>
        </w:rPr>
        <w:tab/>
        <w:t xml:space="preserve">Для підтвердження права на одержання кредиту та визначення суми кредиту мешканець Одеської області подає до Фонду документи відповідно до переліку, а саме: </w:t>
      </w:r>
    </w:p>
    <w:tbl>
      <w:tblPr>
        <w:tblpPr w:leftFromText="180" w:rightFromText="180" w:vertAnchor="text" w:horzAnchor="page" w:tblpX="782" w:tblpY="-324"/>
        <w:tblW w:w="10185" w:type="dxa"/>
        <w:tblLayout w:type="fixed"/>
        <w:tblLook w:val="04A0" w:firstRow="1" w:lastRow="0" w:firstColumn="1" w:lastColumn="0" w:noHBand="0" w:noVBand="1"/>
      </w:tblPr>
      <w:tblGrid>
        <w:gridCol w:w="676"/>
        <w:gridCol w:w="2984"/>
        <w:gridCol w:w="1169"/>
        <w:gridCol w:w="784"/>
        <w:gridCol w:w="1173"/>
        <w:gridCol w:w="1566"/>
        <w:gridCol w:w="1833"/>
      </w:tblGrid>
      <w:tr w:rsidR="006D38BE" w:rsidRPr="007F422E" w:rsidTr="001D4EC2">
        <w:trPr>
          <w:trHeight w:val="263"/>
        </w:trPr>
        <w:tc>
          <w:tcPr>
            <w:tcW w:w="10185" w:type="dxa"/>
            <w:gridSpan w:val="7"/>
            <w:tcBorders>
              <w:bottom w:val="single" w:sz="4" w:space="0" w:color="auto"/>
            </w:tcBorders>
            <w:shd w:val="clear" w:color="auto" w:fill="auto"/>
            <w:vAlign w:val="center"/>
          </w:tcPr>
          <w:p w:rsidR="006D38BE" w:rsidRPr="007F422E" w:rsidRDefault="006D38BE" w:rsidP="00B67E69">
            <w:pPr>
              <w:spacing w:line="240" w:lineRule="auto"/>
              <w:contextualSpacing/>
              <w:rPr>
                <w:rFonts w:ascii="Times New Roman" w:hAnsi="Times New Roman" w:cs="Times New Roman"/>
                <w:sz w:val="28"/>
                <w:szCs w:val="28"/>
                <w:lang w:val="uk-UA"/>
              </w:rPr>
            </w:pPr>
          </w:p>
          <w:p w:rsidR="006D38BE" w:rsidRPr="007F422E" w:rsidRDefault="006D38BE" w:rsidP="001D4EC2">
            <w:pPr>
              <w:spacing w:line="240" w:lineRule="auto"/>
              <w:ind w:firstLine="720"/>
              <w:contextualSpacing/>
              <w:jc w:val="center"/>
              <w:rPr>
                <w:rFonts w:ascii="Times New Roman" w:hAnsi="Times New Roman" w:cs="Times New Roman"/>
                <w:sz w:val="28"/>
                <w:szCs w:val="28"/>
                <w:lang w:val="uk-UA"/>
              </w:rPr>
            </w:pPr>
            <w:r w:rsidRPr="007F422E">
              <w:rPr>
                <w:rFonts w:ascii="Times New Roman" w:hAnsi="Times New Roman" w:cs="Times New Roman"/>
                <w:sz w:val="28"/>
                <w:szCs w:val="28"/>
                <w:lang w:val="uk-UA"/>
              </w:rPr>
              <w:t xml:space="preserve">Перелік </w:t>
            </w:r>
          </w:p>
          <w:p w:rsidR="006D38BE" w:rsidRPr="007F422E" w:rsidRDefault="006D38BE" w:rsidP="001D4EC2">
            <w:pPr>
              <w:spacing w:line="240" w:lineRule="auto"/>
              <w:ind w:firstLine="720"/>
              <w:contextualSpacing/>
              <w:jc w:val="center"/>
              <w:rPr>
                <w:rFonts w:ascii="Times New Roman" w:hAnsi="Times New Roman" w:cs="Times New Roman"/>
                <w:sz w:val="28"/>
                <w:szCs w:val="28"/>
                <w:lang w:val="uk-UA"/>
              </w:rPr>
            </w:pPr>
            <w:r w:rsidRPr="007F422E">
              <w:rPr>
                <w:rFonts w:ascii="Times New Roman" w:hAnsi="Times New Roman" w:cs="Times New Roman"/>
                <w:sz w:val="28"/>
                <w:szCs w:val="28"/>
                <w:lang w:val="uk-UA"/>
              </w:rPr>
              <w:t>документів, що надаються для укладання кредитних  угод  між Фондом  та  позичальником</w:t>
            </w:r>
          </w:p>
          <w:p w:rsidR="006D38BE" w:rsidRPr="007F422E" w:rsidRDefault="006D38BE" w:rsidP="001D4EC2">
            <w:pPr>
              <w:spacing w:line="240" w:lineRule="auto"/>
              <w:contextualSpacing/>
              <w:jc w:val="center"/>
              <w:rPr>
                <w:rFonts w:ascii="Times New Roman" w:hAnsi="Times New Roman" w:cs="Times New Roman"/>
                <w:sz w:val="28"/>
                <w:szCs w:val="28"/>
                <w:lang w:val="uk-UA"/>
              </w:rPr>
            </w:pPr>
            <w:r w:rsidRPr="007F422E">
              <w:rPr>
                <w:rFonts w:ascii="Times New Roman" w:hAnsi="Times New Roman" w:cs="Times New Roman"/>
                <w:sz w:val="28"/>
                <w:szCs w:val="28"/>
                <w:lang w:val="uk-UA"/>
              </w:rPr>
              <w:t>за першою частиною Програми</w:t>
            </w:r>
          </w:p>
        </w:tc>
      </w:tr>
      <w:tr w:rsidR="006D38BE" w:rsidRPr="007F422E" w:rsidTr="001D4EC2">
        <w:trPr>
          <w:trHeight w:val="263"/>
        </w:trPr>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D38BE" w:rsidRPr="007F422E" w:rsidRDefault="006D38BE" w:rsidP="001D4EC2">
            <w:pPr>
              <w:spacing w:line="240" w:lineRule="auto"/>
              <w:ind w:firstLine="720"/>
              <w:contextualSpacing/>
              <w:jc w:val="center"/>
              <w:rPr>
                <w:rFonts w:ascii="Times New Roman" w:hAnsi="Times New Roman" w:cs="Times New Roman"/>
                <w:sz w:val="28"/>
                <w:szCs w:val="28"/>
                <w:lang w:val="uk-UA"/>
              </w:rPr>
            </w:pPr>
            <w:r w:rsidRPr="007F422E">
              <w:rPr>
                <w:rFonts w:ascii="Times New Roman" w:hAnsi="Times New Roman" w:cs="Times New Roman"/>
                <w:sz w:val="28"/>
                <w:szCs w:val="28"/>
                <w:lang w:val="uk-UA"/>
              </w:rPr>
              <w:t>№</w:t>
            </w:r>
          </w:p>
        </w:tc>
        <w:tc>
          <w:tcPr>
            <w:tcW w:w="29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D38BE" w:rsidRPr="007F422E" w:rsidRDefault="006D38BE" w:rsidP="001D4EC2">
            <w:pPr>
              <w:spacing w:line="240" w:lineRule="auto"/>
              <w:contextualSpacing/>
              <w:jc w:val="center"/>
              <w:rPr>
                <w:rFonts w:ascii="Times New Roman" w:hAnsi="Times New Roman" w:cs="Times New Roman"/>
                <w:sz w:val="28"/>
                <w:szCs w:val="28"/>
                <w:lang w:val="uk-UA"/>
              </w:rPr>
            </w:pPr>
            <w:r w:rsidRPr="007F422E">
              <w:rPr>
                <w:rFonts w:ascii="Times New Roman" w:hAnsi="Times New Roman" w:cs="Times New Roman"/>
                <w:sz w:val="28"/>
                <w:szCs w:val="28"/>
                <w:lang w:val="uk-UA"/>
              </w:rPr>
              <w:t>Назва документів</w:t>
            </w:r>
          </w:p>
        </w:tc>
        <w:tc>
          <w:tcPr>
            <w:tcW w:w="19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D38BE" w:rsidRPr="007F422E" w:rsidRDefault="006D38BE" w:rsidP="001D4EC2">
            <w:pPr>
              <w:spacing w:line="240" w:lineRule="auto"/>
              <w:contextualSpacing/>
              <w:jc w:val="center"/>
              <w:rPr>
                <w:rFonts w:ascii="Times New Roman" w:hAnsi="Times New Roman" w:cs="Times New Roman"/>
                <w:sz w:val="28"/>
                <w:szCs w:val="28"/>
                <w:lang w:val="uk-UA"/>
              </w:rPr>
            </w:pPr>
            <w:r w:rsidRPr="007F422E">
              <w:rPr>
                <w:rFonts w:ascii="Times New Roman" w:hAnsi="Times New Roman" w:cs="Times New Roman"/>
                <w:sz w:val="28"/>
                <w:szCs w:val="28"/>
                <w:lang w:val="uk-UA"/>
              </w:rPr>
              <w:t>Будівництво (спорудження)</w:t>
            </w:r>
          </w:p>
        </w:tc>
        <w:tc>
          <w:tcPr>
            <w:tcW w:w="11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38BE" w:rsidRPr="007F422E" w:rsidRDefault="006D38BE" w:rsidP="001D4EC2">
            <w:pPr>
              <w:spacing w:line="240" w:lineRule="auto"/>
              <w:contextualSpacing/>
              <w:jc w:val="center"/>
              <w:rPr>
                <w:rFonts w:ascii="Times New Roman" w:hAnsi="Times New Roman" w:cs="Times New Roman"/>
                <w:sz w:val="28"/>
                <w:szCs w:val="28"/>
                <w:lang w:val="uk-UA"/>
              </w:rPr>
            </w:pPr>
            <w:r w:rsidRPr="007F422E">
              <w:rPr>
                <w:rFonts w:ascii="Times New Roman" w:hAnsi="Times New Roman" w:cs="Times New Roman"/>
                <w:sz w:val="28"/>
                <w:szCs w:val="28"/>
                <w:lang w:val="uk-UA"/>
              </w:rPr>
              <w:t>Придбання</w:t>
            </w:r>
          </w:p>
        </w:tc>
        <w:tc>
          <w:tcPr>
            <w:tcW w:w="1566" w:type="dxa"/>
            <w:tcBorders>
              <w:top w:val="single" w:sz="4" w:space="0" w:color="auto"/>
              <w:left w:val="single" w:sz="4" w:space="0" w:color="auto"/>
              <w:bottom w:val="single" w:sz="4" w:space="0" w:color="auto"/>
              <w:right w:val="single" w:sz="4" w:space="0" w:color="auto"/>
            </w:tcBorders>
            <w:shd w:val="clear" w:color="auto" w:fill="auto"/>
          </w:tcPr>
          <w:p w:rsidR="006D38BE" w:rsidRPr="007F422E" w:rsidRDefault="006D38BE" w:rsidP="001D4EC2">
            <w:pPr>
              <w:spacing w:line="240" w:lineRule="auto"/>
              <w:contextualSpacing/>
              <w:jc w:val="center"/>
              <w:rPr>
                <w:rFonts w:ascii="Times New Roman" w:hAnsi="Times New Roman" w:cs="Times New Roman"/>
                <w:sz w:val="28"/>
                <w:szCs w:val="28"/>
                <w:lang w:val="uk-UA"/>
              </w:rPr>
            </w:pPr>
            <w:r w:rsidRPr="007F422E">
              <w:rPr>
                <w:rFonts w:ascii="Times New Roman" w:hAnsi="Times New Roman" w:cs="Times New Roman"/>
                <w:sz w:val="28"/>
                <w:szCs w:val="28"/>
                <w:lang w:val="uk-UA"/>
              </w:rPr>
              <w:t xml:space="preserve">Реконструкція </w:t>
            </w:r>
          </w:p>
        </w:tc>
        <w:tc>
          <w:tcPr>
            <w:tcW w:w="1828" w:type="dxa"/>
            <w:tcBorders>
              <w:top w:val="single" w:sz="4" w:space="0" w:color="auto"/>
              <w:left w:val="single" w:sz="4" w:space="0" w:color="auto"/>
              <w:bottom w:val="single" w:sz="4" w:space="0" w:color="auto"/>
              <w:right w:val="single" w:sz="4" w:space="0" w:color="auto"/>
            </w:tcBorders>
          </w:tcPr>
          <w:p w:rsidR="006D38BE" w:rsidRPr="007F422E" w:rsidRDefault="006D38BE" w:rsidP="001D4EC2">
            <w:pPr>
              <w:spacing w:line="240" w:lineRule="auto"/>
              <w:contextualSpacing/>
              <w:jc w:val="center"/>
              <w:rPr>
                <w:rFonts w:ascii="Times New Roman" w:hAnsi="Times New Roman" w:cs="Times New Roman"/>
                <w:sz w:val="28"/>
                <w:szCs w:val="28"/>
                <w:lang w:val="uk-UA"/>
              </w:rPr>
            </w:pPr>
            <w:r w:rsidRPr="007F422E">
              <w:rPr>
                <w:rFonts w:ascii="Times New Roman" w:hAnsi="Times New Roman" w:cs="Times New Roman"/>
                <w:sz w:val="28"/>
                <w:szCs w:val="28"/>
                <w:lang w:val="uk-UA"/>
              </w:rPr>
              <w:t>Добудова</w:t>
            </w:r>
          </w:p>
        </w:tc>
      </w:tr>
      <w:tr w:rsidR="006D38BE" w:rsidRPr="007F422E" w:rsidTr="001D4EC2">
        <w:trPr>
          <w:trHeight w:val="1444"/>
        </w:trPr>
        <w:tc>
          <w:tcPr>
            <w:tcW w:w="676" w:type="dxa"/>
            <w:vMerge/>
            <w:tcBorders>
              <w:top w:val="single" w:sz="4" w:space="0" w:color="auto"/>
              <w:left w:val="single" w:sz="4" w:space="0" w:color="auto"/>
              <w:bottom w:val="single" w:sz="4" w:space="0" w:color="auto"/>
              <w:right w:val="single" w:sz="4" w:space="0" w:color="auto"/>
            </w:tcBorders>
            <w:vAlign w:val="center"/>
          </w:tcPr>
          <w:p w:rsidR="006D38BE" w:rsidRPr="007F422E" w:rsidRDefault="006D38BE" w:rsidP="001D4EC2">
            <w:pPr>
              <w:spacing w:line="240" w:lineRule="auto"/>
              <w:ind w:firstLine="720"/>
              <w:contextualSpacing/>
              <w:jc w:val="center"/>
              <w:rPr>
                <w:rFonts w:ascii="Times New Roman" w:hAnsi="Times New Roman" w:cs="Times New Roman"/>
                <w:sz w:val="28"/>
                <w:szCs w:val="28"/>
                <w:lang w:val="uk-UA"/>
              </w:rPr>
            </w:pPr>
          </w:p>
        </w:tc>
        <w:tc>
          <w:tcPr>
            <w:tcW w:w="2984" w:type="dxa"/>
            <w:vMerge/>
            <w:tcBorders>
              <w:top w:val="single" w:sz="4" w:space="0" w:color="auto"/>
              <w:left w:val="single" w:sz="4" w:space="0" w:color="auto"/>
              <w:bottom w:val="single" w:sz="4" w:space="0" w:color="auto"/>
              <w:right w:val="single" w:sz="4" w:space="0" w:color="auto"/>
            </w:tcBorders>
            <w:vAlign w:val="center"/>
          </w:tcPr>
          <w:p w:rsidR="006D38BE" w:rsidRPr="007F422E" w:rsidRDefault="006D38BE" w:rsidP="001D4EC2">
            <w:pPr>
              <w:spacing w:line="240" w:lineRule="auto"/>
              <w:ind w:firstLine="720"/>
              <w:contextualSpacing/>
              <w:jc w:val="center"/>
              <w:rPr>
                <w:rFonts w:ascii="Times New Roman" w:hAnsi="Times New Roman" w:cs="Times New Roman"/>
                <w:sz w:val="28"/>
                <w:szCs w:val="28"/>
                <w:lang w:val="uk-UA"/>
              </w:rPr>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6D38BE" w:rsidRPr="007F422E" w:rsidRDefault="006D38BE" w:rsidP="001D4EC2">
            <w:pPr>
              <w:spacing w:line="240" w:lineRule="auto"/>
              <w:contextualSpacing/>
              <w:jc w:val="center"/>
              <w:rPr>
                <w:rFonts w:ascii="Times New Roman" w:hAnsi="Times New Roman" w:cs="Times New Roman"/>
                <w:sz w:val="28"/>
                <w:szCs w:val="28"/>
                <w:lang w:val="uk-UA"/>
              </w:rPr>
            </w:pPr>
            <w:r w:rsidRPr="007F422E">
              <w:rPr>
                <w:rFonts w:ascii="Times New Roman" w:hAnsi="Times New Roman" w:cs="Times New Roman"/>
                <w:sz w:val="28"/>
                <w:szCs w:val="28"/>
                <w:lang w:val="uk-UA"/>
              </w:rPr>
              <w:t>Житла та підсобних приміщень</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rsidR="006D38BE" w:rsidRPr="007F422E" w:rsidRDefault="006D38BE" w:rsidP="001D4EC2">
            <w:pPr>
              <w:spacing w:line="240" w:lineRule="auto"/>
              <w:contextualSpacing/>
              <w:jc w:val="center"/>
              <w:rPr>
                <w:rFonts w:ascii="Times New Roman" w:hAnsi="Times New Roman" w:cs="Times New Roman"/>
                <w:sz w:val="28"/>
                <w:szCs w:val="28"/>
                <w:lang w:val="uk-UA"/>
              </w:rPr>
            </w:pPr>
            <w:r w:rsidRPr="007F422E">
              <w:rPr>
                <w:rFonts w:ascii="Times New Roman" w:hAnsi="Times New Roman" w:cs="Times New Roman"/>
                <w:sz w:val="28"/>
                <w:szCs w:val="28"/>
                <w:lang w:val="uk-UA"/>
              </w:rPr>
              <w:t xml:space="preserve">Прокладення інженерних мереж </w:t>
            </w:r>
          </w:p>
        </w:tc>
        <w:tc>
          <w:tcPr>
            <w:tcW w:w="1173" w:type="dxa"/>
            <w:tcBorders>
              <w:top w:val="single" w:sz="4" w:space="0" w:color="auto"/>
              <w:left w:val="single" w:sz="4" w:space="0" w:color="auto"/>
              <w:bottom w:val="single" w:sz="4" w:space="0" w:color="auto"/>
              <w:right w:val="single" w:sz="4" w:space="0" w:color="auto"/>
            </w:tcBorders>
            <w:shd w:val="clear" w:color="auto" w:fill="auto"/>
          </w:tcPr>
          <w:p w:rsidR="006D38BE" w:rsidRPr="007F422E" w:rsidRDefault="006D38BE" w:rsidP="001D4EC2">
            <w:pPr>
              <w:spacing w:line="240" w:lineRule="auto"/>
              <w:ind w:right="-108"/>
              <w:contextualSpacing/>
              <w:jc w:val="center"/>
              <w:rPr>
                <w:rFonts w:ascii="Times New Roman" w:hAnsi="Times New Roman" w:cs="Times New Roman"/>
                <w:sz w:val="28"/>
                <w:szCs w:val="28"/>
                <w:lang w:val="uk-UA"/>
              </w:rPr>
            </w:pPr>
          </w:p>
          <w:p w:rsidR="006D38BE" w:rsidRPr="007F422E" w:rsidRDefault="006D38BE" w:rsidP="001D4EC2">
            <w:pPr>
              <w:spacing w:line="240" w:lineRule="auto"/>
              <w:ind w:left="-112" w:right="-108"/>
              <w:contextualSpacing/>
              <w:jc w:val="center"/>
              <w:rPr>
                <w:rFonts w:ascii="Times New Roman" w:hAnsi="Times New Roman" w:cs="Times New Roman"/>
                <w:sz w:val="28"/>
                <w:szCs w:val="28"/>
                <w:lang w:val="uk-UA"/>
              </w:rPr>
            </w:pPr>
            <w:r w:rsidRPr="007F422E">
              <w:rPr>
                <w:rFonts w:ascii="Times New Roman" w:hAnsi="Times New Roman" w:cs="Times New Roman"/>
                <w:sz w:val="28"/>
                <w:szCs w:val="28"/>
                <w:lang w:val="uk-UA"/>
              </w:rPr>
              <w:t xml:space="preserve">житлових  будинків </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rsidR="006D38BE" w:rsidRPr="007F422E" w:rsidRDefault="006D38BE" w:rsidP="001D4EC2">
            <w:pPr>
              <w:spacing w:line="240" w:lineRule="auto"/>
              <w:ind w:left="-104" w:right="-107"/>
              <w:contextualSpacing/>
              <w:jc w:val="center"/>
              <w:rPr>
                <w:rFonts w:ascii="Times New Roman" w:hAnsi="Times New Roman" w:cs="Times New Roman"/>
                <w:sz w:val="28"/>
                <w:szCs w:val="28"/>
                <w:lang w:val="uk-UA"/>
              </w:rPr>
            </w:pPr>
            <w:r w:rsidRPr="007F422E">
              <w:rPr>
                <w:rFonts w:ascii="Times New Roman" w:hAnsi="Times New Roman" w:cs="Times New Roman"/>
                <w:sz w:val="28"/>
                <w:szCs w:val="28"/>
                <w:lang w:val="uk-UA"/>
              </w:rPr>
              <w:t>житлових  будинків та підсобних  приміщень</w:t>
            </w:r>
          </w:p>
        </w:tc>
        <w:tc>
          <w:tcPr>
            <w:tcW w:w="1828" w:type="dxa"/>
            <w:tcBorders>
              <w:top w:val="single" w:sz="4" w:space="0" w:color="auto"/>
              <w:left w:val="single" w:sz="4" w:space="0" w:color="auto"/>
              <w:bottom w:val="single" w:sz="4" w:space="0" w:color="auto"/>
              <w:right w:val="single" w:sz="4" w:space="0" w:color="auto"/>
            </w:tcBorders>
          </w:tcPr>
          <w:p w:rsidR="006D38BE" w:rsidRPr="007F422E" w:rsidRDefault="006D38BE" w:rsidP="001D4EC2">
            <w:pPr>
              <w:spacing w:line="240" w:lineRule="auto"/>
              <w:ind w:left="-143"/>
              <w:contextualSpacing/>
              <w:jc w:val="center"/>
              <w:rPr>
                <w:rFonts w:ascii="Times New Roman" w:hAnsi="Times New Roman" w:cs="Times New Roman"/>
                <w:sz w:val="28"/>
                <w:szCs w:val="28"/>
                <w:lang w:val="uk-UA"/>
              </w:rPr>
            </w:pPr>
            <w:r w:rsidRPr="007F422E">
              <w:rPr>
                <w:rFonts w:ascii="Times New Roman" w:hAnsi="Times New Roman" w:cs="Times New Roman"/>
                <w:sz w:val="28"/>
                <w:szCs w:val="28"/>
                <w:lang w:val="uk-UA"/>
              </w:rPr>
              <w:t>житлових  будинків, та підсобних приміщень</w:t>
            </w:r>
          </w:p>
        </w:tc>
      </w:tr>
      <w:tr w:rsidR="006D38BE" w:rsidRPr="007F422E" w:rsidTr="001D4EC2">
        <w:trPr>
          <w:trHeight w:val="538"/>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38BE" w:rsidRPr="007F422E" w:rsidRDefault="006D38BE" w:rsidP="001D4EC2">
            <w:pPr>
              <w:spacing w:line="240" w:lineRule="auto"/>
              <w:contextualSpacing/>
              <w:jc w:val="center"/>
              <w:rPr>
                <w:rFonts w:ascii="Times New Roman" w:hAnsi="Times New Roman" w:cs="Times New Roman"/>
                <w:bCs/>
                <w:sz w:val="28"/>
                <w:szCs w:val="28"/>
                <w:lang w:val="uk-UA"/>
              </w:rPr>
            </w:pPr>
            <w:r w:rsidRPr="007F422E">
              <w:rPr>
                <w:rFonts w:ascii="Times New Roman" w:hAnsi="Times New Roman" w:cs="Times New Roman"/>
                <w:bCs/>
                <w:sz w:val="28"/>
                <w:szCs w:val="28"/>
                <w:lang w:val="uk-UA"/>
              </w:rPr>
              <w:t>1.</w:t>
            </w:r>
          </w:p>
        </w:tc>
        <w:tc>
          <w:tcPr>
            <w:tcW w:w="2984" w:type="dxa"/>
            <w:tcBorders>
              <w:top w:val="single" w:sz="4" w:space="0" w:color="auto"/>
              <w:left w:val="nil"/>
              <w:bottom w:val="single" w:sz="4" w:space="0" w:color="auto"/>
              <w:right w:val="single" w:sz="4" w:space="0" w:color="auto"/>
            </w:tcBorders>
            <w:shd w:val="clear" w:color="auto" w:fill="auto"/>
            <w:noWrap/>
            <w:vAlign w:val="center"/>
          </w:tcPr>
          <w:p w:rsidR="006D38BE" w:rsidRPr="007F422E" w:rsidRDefault="006D38BE" w:rsidP="001D4EC2">
            <w:pPr>
              <w:spacing w:line="240" w:lineRule="auto"/>
              <w:contextualSpacing/>
              <w:jc w:val="both"/>
              <w:rPr>
                <w:rFonts w:ascii="Times New Roman" w:hAnsi="Times New Roman" w:cs="Times New Roman"/>
                <w:sz w:val="28"/>
                <w:szCs w:val="28"/>
                <w:lang w:val="uk-UA"/>
              </w:rPr>
            </w:pPr>
            <w:r w:rsidRPr="007F422E">
              <w:rPr>
                <w:rFonts w:ascii="Times New Roman" w:hAnsi="Times New Roman" w:cs="Times New Roman"/>
                <w:sz w:val="28"/>
                <w:szCs w:val="28"/>
                <w:lang w:val="uk-UA"/>
              </w:rPr>
              <w:t xml:space="preserve">Заява встановленого зразка на ім'я директора Фонду про надання кредиту </w:t>
            </w:r>
          </w:p>
        </w:tc>
        <w:tc>
          <w:tcPr>
            <w:tcW w:w="11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38BE" w:rsidRPr="007F422E" w:rsidRDefault="006D38BE" w:rsidP="001D4EC2">
            <w:pPr>
              <w:spacing w:line="240" w:lineRule="auto"/>
              <w:contextualSpacing/>
              <w:jc w:val="center"/>
              <w:rPr>
                <w:rFonts w:ascii="Times New Roman" w:hAnsi="Times New Roman" w:cs="Times New Roman"/>
                <w:bCs/>
                <w:sz w:val="28"/>
                <w:szCs w:val="28"/>
                <w:lang w:val="uk-UA"/>
              </w:rPr>
            </w:pPr>
            <w:r w:rsidRPr="007F422E">
              <w:rPr>
                <w:rFonts w:ascii="Times New Roman" w:hAnsi="Times New Roman" w:cs="Times New Roman"/>
                <w:bCs/>
                <w:sz w:val="28"/>
                <w:szCs w:val="28"/>
                <w:lang w:val="uk-UA"/>
              </w:rPr>
              <w:t>*</w:t>
            </w:r>
          </w:p>
        </w:tc>
        <w:tc>
          <w:tcPr>
            <w:tcW w:w="7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38BE" w:rsidRPr="007F422E" w:rsidRDefault="006D38BE" w:rsidP="001D4EC2">
            <w:pPr>
              <w:spacing w:line="240" w:lineRule="auto"/>
              <w:contextualSpacing/>
              <w:jc w:val="center"/>
              <w:rPr>
                <w:rFonts w:ascii="Times New Roman" w:hAnsi="Times New Roman" w:cs="Times New Roman"/>
                <w:bCs/>
                <w:sz w:val="28"/>
                <w:szCs w:val="28"/>
                <w:lang w:val="uk-UA"/>
              </w:rPr>
            </w:pPr>
            <w:r w:rsidRPr="007F422E">
              <w:rPr>
                <w:rFonts w:ascii="Times New Roman" w:hAnsi="Times New Roman" w:cs="Times New Roman"/>
                <w:bCs/>
                <w:sz w:val="28"/>
                <w:szCs w:val="28"/>
                <w:lang w:val="uk-UA"/>
              </w:rPr>
              <w:t>*</w:t>
            </w:r>
          </w:p>
        </w:tc>
        <w:tc>
          <w:tcPr>
            <w:tcW w:w="11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38BE" w:rsidRPr="007F422E" w:rsidRDefault="006D38BE" w:rsidP="001D4EC2">
            <w:pPr>
              <w:spacing w:line="240" w:lineRule="auto"/>
              <w:contextualSpacing/>
              <w:jc w:val="center"/>
              <w:rPr>
                <w:rFonts w:ascii="Times New Roman" w:hAnsi="Times New Roman" w:cs="Times New Roman"/>
                <w:bCs/>
                <w:sz w:val="28"/>
                <w:szCs w:val="28"/>
                <w:lang w:val="uk-UA"/>
              </w:rPr>
            </w:pPr>
            <w:r w:rsidRPr="007F422E">
              <w:rPr>
                <w:rFonts w:ascii="Times New Roman" w:hAnsi="Times New Roman" w:cs="Times New Roman"/>
                <w:bCs/>
                <w:sz w:val="28"/>
                <w:szCs w:val="28"/>
                <w:lang w:val="uk-UA"/>
              </w:rPr>
              <w:t>*</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38BE" w:rsidRPr="007F422E" w:rsidRDefault="006D38BE" w:rsidP="001D4EC2">
            <w:pPr>
              <w:spacing w:line="240" w:lineRule="auto"/>
              <w:contextualSpacing/>
              <w:jc w:val="center"/>
              <w:rPr>
                <w:rFonts w:ascii="Times New Roman" w:hAnsi="Times New Roman" w:cs="Times New Roman"/>
                <w:bCs/>
                <w:sz w:val="28"/>
                <w:szCs w:val="28"/>
                <w:lang w:val="uk-UA"/>
              </w:rPr>
            </w:pPr>
            <w:r w:rsidRPr="007F422E">
              <w:rPr>
                <w:rFonts w:ascii="Times New Roman" w:hAnsi="Times New Roman" w:cs="Times New Roman"/>
                <w:bCs/>
                <w:sz w:val="28"/>
                <w:szCs w:val="28"/>
                <w:lang w:val="uk-UA"/>
              </w:rPr>
              <w:t>*</w:t>
            </w:r>
          </w:p>
        </w:tc>
        <w:tc>
          <w:tcPr>
            <w:tcW w:w="1828" w:type="dxa"/>
            <w:tcBorders>
              <w:top w:val="single" w:sz="4" w:space="0" w:color="auto"/>
              <w:left w:val="single" w:sz="4" w:space="0" w:color="auto"/>
              <w:bottom w:val="single" w:sz="4" w:space="0" w:color="auto"/>
              <w:right w:val="single" w:sz="4" w:space="0" w:color="auto"/>
            </w:tcBorders>
            <w:vAlign w:val="center"/>
          </w:tcPr>
          <w:p w:rsidR="006D38BE" w:rsidRPr="007F422E" w:rsidRDefault="006D38BE" w:rsidP="001D4EC2">
            <w:pPr>
              <w:spacing w:line="240" w:lineRule="auto"/>
              <w:contextualSpacing/>
              <w:jc w:val="center"/>
              <w:rPr>
                <w:rFonts w:ascii="Times New Roman" w:hAnsi="Times New Roman" w:cs="Times New Roman"/>
                <w:bCs/>
                <w:sz w:val="28"/>
                <w:szCs w:val="28"/>
                <w:lang w:val="uk-UA"/>
              </w:rPr>
            </w:pPr>
            <w:r w:rsidRPr="007F422E">
              <w:rPr>
                <w:rFonts w:ascii="Times New Roman" w:hAnsi="Times New Roman" w:cs="Times New Roman"/>
                <w:bCs/>
                <w:sz w:val="28"/>
                <w:szCs w:val="28"/>
                <w:lang w:val="uk-UA"/>
              </w:rPr>
              <w:t>*</w:t>
            </w:r>
          </w:p>
        </w:tc>
      </w:tr>
      <w:tr w:rsidR="006D38BE" w:rsidRPr="007F422E" w:rsidTr="001D4EC2">
        <w:trPr>
          <w:trHeight w:val="538"/>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38BE" w:rsidRPr="007F422E" w:rsidRDefault="006D38BE" w:rsidP="001D4EC2">
            <w:pPr>
              <w:spacing w:line="240" w:lineRule="auto"/>
              <w:contextualSpacing/>
              <w:jc w:val="center"/>
              <w:rPr>
                <w:rFonts w:ascii="Times New Roman" w:hAnsi="Times New Roman" w:cs="Times New Roman"/>
                <w:bCs/>
                <w:sz w:val="28"/>
                <w:szCs w:val="28"/>
                <w:lang w:val="uk-UA"/>
              </w:rPr>
            </w:pPr>
            <w:r w:rsidRPr="007F422E">
              <w:rPr>
                <w:rFonts w:ascii="Times New Roman" w:hAnsi="Times New Roman" w:cs="Times New Roman"/>
                <w:bCs/>
                <w:sz w:val="28"/>
                <w:szCs w:val="28"/>
                <w:lang w:val="uk-UA"/>
              </w:rPr>
              <w:t>2.</w:t>
            </w:r>
          </w:p>
        </w:tc>
        <w:tc>
          <w:tcPr>
            <w:tcW w:w="2984" w:type="dxa"/>
            <w:tcBorders>
              <w:top w:val="single" w:sz="4" w:space="0" w:color="auto"/>
              <w:left w:val="nil"/>
              <w:bottom w:val="single" w:sz="4" w:space="0" w:color="auto"/>
              <w:right w:val="single" w:sz="4" w:space="0" w:color="auto"/>
            </w:tcBorders>
            <w:shd w:val="clear" w:color="auto" w:fill="auto"/>
            <w:noWrap/>
            <w:vAlign w:val="center"/>
          </w:tcPr>
          <w:p w:rsidR="006D38BE" w:rsidRPr="007F422E" w:rsidRDefault="006D38BE" w:rsidP="001D4EC2">
            <w:pPr>
              <w:spacing w:line="240" w:lineRule="auto"/>
              <w:contextualSpacing/>
              <w:jc w:val="both"/>
              <w:rPr>
                <w:rFonts w:ascii="Times New Roman" w:hAnsi="Times New Roman" w:cs="Times New Roman"/>
                <w:sz w:val="28"/>
                <w:szCs w:val="28"/>
                <w:lang w:val="uk-UA"/>
              </w:rPr>
            </w:pPr>
            <w:r w:rsidRPr="007F422E">
              <w:rPr>
                <w:rFonts w:ascii="Times New Roman" w:hAnsi="Times New Roman" w:cs="Times New Roman"/>
                <w:sz w:val="28"/>
                <w:szCs w:val="28"/>
                <w:lang w:val="uk-UA"/>
              </w:rPr>
              <w:t>Анкета встановленого зразка</w:t>
            </w:r>
          </w:p>
        </w:tc>
        <w:tc>
          <w:tcPr>
            <w:tcW w:w="11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38BE" w:rsidRPr="007F422E" w:rsidRDefault="006D38BE" w:rsidP="001D4EC2">
            <w:pPr>
              <w:spacing w:line="240" w:lineRule="auto"/>
              <w:contextualSpacing/>
              <w:jc w:val="center"/>
              <w:rPr>
                <w:rFonts w:ascii="Times New Roman" w:hAnsi="Times New Roman" w:cs="Times New Roman"/>
                <w:bCs/>
                <w:sz w:val="28"/>
                <w:szCs w:val="28"/>
                <w:lang w:val="uk-UA"/>
              </w:rPr>
            </w:pPr>
            <w:r w:rsidRPr="007F422E">
              <w:rPr>
                <w:rFonts w:ascii="Times New Roman" w:hAnsi="Times New Roman" w:cs="Times New Roman"/>
                <w:bCs/>
                <w:sz w:val="28"/>
                <w:szCs w:val="28"/>
                <w:lang w:val="uk-UA"/>
              </w:rPr>
              <w:t>*</w:t>
            </w:r>
          </w:p>
        </w:tc>
        <w:tc>
          <w:tcPr>
            <w:tcW w:w="7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38BE" w:rsidRPr="007F422E" w:rsidRDefault="006D38BE" w:rsidP="001D4EC2">
            <w:pPr>
              <w:spacing w:line="240" w:lineRule="auto"/>
              <w:contextualSpacing/>
              <w:jc w:val="center"/>
              <w:rPr>
                <w:rFonts w:ascii="Times New Roman" w:hAnsi="Times New Roman" w:cs="Times New Roman"/>
                <w:bCs/>
                <w:sz w:val="28"/>
                <w:szCs w:val="28"/>
                <w:lang w:val="uk-UA"/>
              </w:rPr>
            </w:pPr>
            <w:r w:rsidRPr="007F422E">
              <w:rPr>
                <w:rFonts w:ascii="Times New Roman" w:hAnsi="Times New Roman" w:cs="Times New Roman"/>
                <w:bCs/>
                <w:sz w:val="28"/>
                <w:szCs w:val="28"/>
                <w:lang w:val="uk-UA"/>
              </w:rPr>
              <w:t>*</w:t>
            </w:r>
          </w:p>
        </w:tc>
        <w:tc>
          <w:tcPr>
            <w:tcW w:w="11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38BE" w:rsidRPr="007F422E" w:rsidRDefault="006D38BE" w:rsidP="001D4EC2">
            <w:pPr>
              <w:spacing w:line="240" w:lineRule="auto"/>
              <w:contextualSpacing/>
              <w:jc w:val="center"/>
              <w:rPr>
                <w:rFonts w:ascii="Times New Roman" w:hAnsi="Times New Roman" w:cs="Times New Roman"/>
                <w:bCs/>
                <w:sz w:val="28"/>
                <w:szCs w:val="28"/>
                <w:lang w:val="uk-UA"/>
              </w:rPr>
            </w:pPr>
            <w:r w:rsidRPr="007F422E">
              <w:rPr>
                <w:rFonts w:ascii="Times New Roman" w:hAnsi="Times New Roman" w:cs="Times New Roman"/>
                <w:bCs/>
                <w:sz w:val="28"/>
                <w:szCs w:val="28"/>
                <w:lang w:val="uk-UA"/>
              </w:rPr>
              <w:t>*</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38BE" w:rsidRPr="007F422E" w:rsidRDefault="006D38BE" w:rsidP="001D4EC2">
            <w:pPr>
              <w:spacing w:line="240" w:lineRule="auto"/>
              <w:contextualSpacing/>
              <w:jc w:val="center"/>
              <w:rPr>
                <w:rFonts w:ascii="Times New Roman" w:hAnsi="Times New Roman" w:cs="Times New Roman"/>
                <w:bCs/>
                <w:sz w:val="28"/>
                <w:szCs w:val="28"/>
                <w:lang w:val="uk-UA"/>
              </w:rPr>
            </w:pPr>
            <w:r w:rsidRPr="007F422E">
              <w:rPr>
                <w:rFonts w:ascii="Times New Roman" w:hAnsi="Times New Roman" w:cs="Times New Roman"/>
                <w:bCs/>
                <w:sz w:val="28"/>
                <w:szCs w:val="28"/>
                <w:lang w:val="uk-UA"/>
              </w:rPr>
              <w:t>*</w:t>
            </w:r>
          </w:p>
        </w:tc>
        <w:tc>
          <w:tcPr>
            <w:tcW w:w="1828" w:type="dxa"/>
            <w:tcBorders>
              <w:top w:val="single" w:sz="4" w:space="0" w:color="auto"/>
              <w:left w:val="single" w:sz="4" w:space="0" w:color="auto"/>
              <w:bottom w:val="single" w:sz="4" w:space="0" w:color="auto"/>
              <w:right w:val="single" w:sz="4" w:space="0" w:color="auto"/>
            </w:tcBorders>
            <w:vAlign w:val="center"/>
          </w:tcPr>
          <w:p w:rsidR="006D38BE" w:rsidRPr="007F422E" w:rsidRDefault="006D38BE" w:rsidP="001D4EC2">
            <w:pPr>
              <w:spacing w:line="240" w:lineRule="auto"/>
              <w:contextualSpacing/>
              <w:jc w:val="center"/>
              <w:rPr>
                <w:rFonts w:ascii="Times New Roman" w:hAnsi="Times New Roman" w:cs="Times New Roman"/>
                <w:bCs/>
                <w:sz w:val="28"/>
                <w:szCs w:val="28"/>
                <w:lang w:val="uk-UA"/>
              </w:rPr>
            </w:pPr>
            <w:r w:rsidRPr="007F422E">
              <w:rPr>
                <w:rFonts w:ascii="Times New Roman" w:hAnsi="Times New Roman" w:cs="Times New Roman"/>
                <w:bCs/>
                <w:sz w:val="28"/>
                <w:szCs w:val="28"/>
                <w:lang w:val="uk-UA"/>
              </w:rPr>
              <w:t>*</w:t>
            </w:r>
          </w:p>
        </w:tc>
      </w:tr>
      <w:tr w:rsidR="006D38BE" w:rsidRPr="007F422E" w:rsidTr="001D4EC2">
        <w:trPr>
          <w:trHeight w:val="538"/>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38BE" w:rsidRPr="007F422E" w:rsidRDefault="006D38BE" w:rsidP="001D4EC2">
            <w:pPr>
              <w:spacing w:line="240" w:lineRule="auto"/>
              <w:contextualSpacing/>
              <w:jc w:val="center"/>
              <w:rPr>
                <w:rFonts w:ascii="Times New Roman" w:hAnsi="Times New Roman" w:cs="Times New Roman"/>
                <w:bCs/>
                <w:sz w:val="28"/>
                <w:szCs w:val="28"/>
                <w:lang w:val="uk-UA"/>
              </w:rPr>
            </w:pPr>
            <w:r w:rsidRPr="007F422E">
              <w:rPr>
                <w:rFonts w:ascii="Times New Roman" w:hAnsi="Times New Roman" w:cs="Times New Roman"/>
                <w:bCs/>
                <w:sz w:val="28"/>
                <w:szCs w:val="28"/>
                <w:lang w:val="uk-UA"/>
              </w:rPr>
              <w:t>3.</w:t>
            </w:r>
          </w:p>
        </w:tc>
        <w:tc>
          <w:tcPr>
            <w:tcW w:w="2984" w:type="dxa"/>
            <w:tcBorders>
              <w:top w:val="single" w:sz="4" w:space="0" w:color="auto"/>
              <w:left w:val="nil"/>
              <w:bottom w:val="single" w:sz="4" w:space="0" w:color="auto"/>
              <w:right w:val="single" w:sz="4" w:space="0" w:color="auto"/>
            </w:tcBorders>
            <w:shd w:val="clear" w:color="auto" w:fill="auto"/>
            <w:noWrap/>
            <w:vAlign w:val="center"/>
          </w:tcPr>
          <w:p w:rsidR="006D38BE" w:rsidRPr="007F422E" w:rsidRDefault="006D38BE" w:rsidP="001D4EC2">
            <w:pPr>
              <w:spacing w:line="240" w:lineRule="auto"/>
              <w:contextualSpacing/>
              <w:jc w:val="both"/>
              <w:rPr>
                <w:rFonts w:ascii="Times New Roman" w:hAnsi="Times New Roman" w:cs="Times New Roman"/>
                <w:sz w:val="28"/>
                <w:szCs w:val="28"/>
                <w:lang w:val="uk-UA"/>
              </w:rPr>
            </w:pPr>
            <w:r w:rsidRPr="007F422E">
              <w:rPr>
                <w:rFonts w:ascii="Times New Roman" w:hAnsi="Times New Roman" w:cs="Times New Roman"/>
                <w:sz w:val="28"/>
                <w:szCs w:val="28"/>
                <w:lang w:val="uk-UA"/>
              </w:rPr>
              <w:t>Згода на обробку інформації</w:t>
            </w:r>
          </w:p>
        </w:tc>
        <w:tc>
          <w:tcPr>
            <w:tcW w:w="11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38BE" w:rsidRPr="007F422E" w:rsidRDefault="006D38BE" w:rsidP="001D4EC2">
            <w:pPr>
              <w:spacing w:line="240" w:lineRule="auto"/>
              <w:contextualSpacing/>
              <w:jc w:val="center"/>
              <w:rPr>
                <w:rFonts w:ascii="Times New Roman" w:hAnsi="Times New Roman" w:cs="Times New Roman"/>
                <w:bCs/>
                <w:sz w:val="28"/>
                <w:szCs w:val="28"/>
                <w:lang w:val="uk-UA"/>
              </w:rPr>
            </w:pPr>
            <w:r w:rsidRPr="007F422E">
              <w:rPr>
                <w:rFonts w:ascii="Times New Roman" w:hAnsi="Times New Roman" w:cs="Times New Roman"/>
                <w:bCs/>
                <w:sz w:val="28"/>
                <w:szCs w:val="28"/>
                <w:lang w:val="uk-UA"/>
              </w:rPr>
              <w:t>*</w:t>
            </w:r>
          </w:p>
        </w:tc>
        <w:tc>
          <w:tcPr>
            <w:tcW w:w="7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38BE" w:rsidRPr="007F422E" w:rsidRDefault="006D38BE" w:rsidP="001D4EC2">
            <w:pPr>
              <w:spacing w:line="240" w:lineRule="auto"/>
              <w:contextualSpacing/>
              <w:jc w:val="center"/>
              <w:rPr>
                <w:rFonts w:ascii="Times New Roman" w:hAnsi="Times New Roman" w:cs="Times New Roman"/>
                <w:bCs/>
                <w:sz w:val="28"/>
                <w:szCs w:val="28"/>
                <w:lang w:val="uk-UA"/>
              </w:rPr>
            </w:pPr>
            <w:r w:rsidRPr="007F422E">
              <w:rPr>
                <w:rFonts w:ascii="Times New Roman" w:hAnsi="Times New Roman" w:cs="Times New Roman"/>
                <w:bCs/>
                <w:sz w:val="28"/>
                <w:szCs w:val="28"/>
                <w:lang w:val="uk-UA"/>
              </w:rPr>
              <w:t>*</w:t>
            </w:r>
          </w:p>
        </w:tc>
        <w:tc>
          <w:tcPr>
            <w:tcW w:w="11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38BE" w:rsidRPr="007F422E" w:rsidRDefault="006D38BE" w:rsidP="001D4EC2">
            <w:pPr>
              <w:spacing w:line="240" w:lineRule="auto"/>
              <w:contextualSpacing/>
              <w:jc w:val="center"/>
              <w:rPr>
                <w:rFonts w:ascii="Times New Roman" w:hAnsi="Times New Roman" w:cs="Times New Roman"/>
                <w:bCs/>
                <w:sz w:val="28"/>
                <w:szCs w:val="28"/>
                <w:lang w:val="uk-UA"/>
              </w:rPr>
            </w:pPr>
            <w:r w:rsidRPr="007F422E">
              <w:rPr>
                <w:rFonts w:ascii="Times New Roman" w:hAnsi="Times New Roman" w:cs="Times New Roman"/>
                <w:bCs/>
                <w:sz w:val="28"/>
                <w:szCs w:val="28"/>
                <w:lang w:val="uk-UA"/>
              </w:rPr>
              <w:t>*</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38BE" w:rsidRPr="007F422E" w:rsidRDefault="006D38BE" w:rsidP="001D4EC2">
            <w:pPr>
              <w:spacing w:line="240" w:lineRule="auto"/>
              <w:contextualSpacing/>
              <w:jc w:val="center"/>
              <w:rPr>
                <w:rFonts w:ascii="Times New Roman" w:hAnsi="Times New Roman" w:cs="Times New Roman"/>
                <w:bCs/>
                <w:sz w:val="28"/>
                <w:szCs w:val="28"/>
                <w:lang w:val="uk-UA"/>
              </w:rPr>
            </w:pPr>
            <w:r w:rsidRPr="007F422E">
              <w:rPr>
                <w:rFonts w:ascii="Times New Roman" w:hAnsi="Times New Roman" w:cs="Times New Roman"/>
                <w:bCs/>
                <w:sz w:val="28"/>
                <w:szCs w:val="28"/>
                <w:lang w:val="uk-UA"/>
              </w:rPr>
              <w:t>*</w:t>
            </w:r>
          </w:p>
        </w:tc>
        <w:tc>
          <w:tcPr>
            <w:tcW w:w="1828" w:type="dxa"/>
            <w:tcBorders>
              <w:top w:val="single" w:sz="4" w:space="0" w:color="auto"/>
              <w:left w:val="single" w:sz="4" w:space="0" w:color="auto"/>
              <w:bottom w:val="single" w:sz="4" w:space="0" w:color="auto"/>
              <w:right w:val="single" w:sz="4" w:space="0" w:color="auto"/>
            </w:tcBorders>
            <w:vAlign w:val="center"/>
          </w:tcPr>
          <w:p w:rsidR="006D38BE" w:rsidRPr="007F422E" w:rsidRDefault="006D38BE" w:rsidP="001D4EC2">
            <w:pPr>
              <w:spacing w:line="240" w:lineRule="auto"/>
              <w:contextualSpacing/>
              <w:jc w:val="center"/>
              <w:rPr>
                <w:rFonts w:ascii="Times New Roman" w:hAnsi="Times New Roman" w:cs="Times New Roman"/>
                <w:bCs/>
                <w:sz w:val="28"/>
                <w:szCs w:val="28"/>
                <w:lang w:val="uk-UA"/>
              </w:rPr>
            </w:pPr>
            <w:r w:rsidRPr="007F422E">
              <w:rPr>
                <w:rFonts w:ascii="Times New Roman" w:hAnsi="Times New Roman" w:cs="Times New Roman"/>
                <w:bCs/>
                <w:sz w:val="28"/>
                <w:szCs w:val="28"/>
                <w:lang w:val="uk-UA"/>
              </w:rPr>
              <w:t>*</w:t>
            </w:r>
          </w:p>
        </w:tc>
      </w:tr>
      <w:tr w:rsidR="006D38BE" w:rsidRPr="007F422E" w:rsidTr="001D4EC2">
        <w:trPr>
          <w:trHeight w:val="538"/>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38BE" w:rsidRPr="007F422E" w:rsidRDefault="006D38BE" w:rsidP="001D4EC2">
            <w:pPr>
              <w:spacing w:line="240" w:lineRule="auto"/>
              <w:contextualSpacing/>
              <w:jc w:val="center"/>
              <w:rPr>
                <w:rFonts w:ascii="Times New Roman" w:hAnsi="Times New Roman" w:cs="Times New Roman"/>
                <w:bCs/>
                <w:sz w:val="28"/>
                <w:szCs w:val="28"/>
                <w:lang w:val="uk-UA"/>
              </w:rPr>
            </w:pPr>
            <w:r w:rsidRPr="007F422E">
              <w:rPr>
                <w:rFonts w:ascii="Times New Roman" w:hAnsi="Times New Roman" w:cs="Times New Roman"/>
                <w:bCs/>
                <w:sz w:val="28"/>
                <w:szCs w:val="28"/>
                <w:lang w:val="uk-UA"/>
              </w:rPr>
              <w:t>4.</w:t>
            </w:r>
          </w:p>
        </w:tc>
        <w:tc>
          <w:tcPr>
            <w:tcW w:w="2984" w:type="dxa"/>
            <w:tcBorders>
              <w:top w:val="single" w:sz="4" w:space="0" w:color="auto"/>
              <w:left w:val="nil"/>
              <w:bottom w:val="single" w:sz="4" w:space="0" w:color="auto"/>
              <w:right w:val="single" w:sz="4" w:space="0" w:color="auto"/>
            </w:tcBorders>
            <w:shd w:val="clear" w:color="auto" w:fill="auto"/>
            <w:noWrap/>
            <w:vAlign w:val="center"/>
          </w:tcPr>
          <w:p w:rsidR="006D38BE" w:rsidRPr="007F422E" w:rsidRDefault="006D38BE" w:rsidP="001D4EC2">
            <w:pPr>
              <w:spacing w:line="240" w:lineRule="auto"/>
              <w:contextualSpacing/>
              <w:jc w:val="both"/>
              <w:rPr>
                <w:rFonts w:ascii="Times New Roman" w:hAnsi="Times New Roman" w:cs="Times New Roman"/>
                <w:sz w:val="28"/>
                <w:szCs w:val="28"/>
                <w:lang w:val="uk-UA"/>
              </w:rPr>
            </w:pPr>
            <w:r w:rsidRPr="007F422E">
              <w:rPr>
                <w:rFonts w:ascii="Times New Roman" w:hAnsi="Times New Roman" w:cs="Times New Roman"/>
                <w:sz w:val="28"/>
                <w:szCs w:val="28"/>
                <w:lang w:val="uk-UA"/>
              </w:rPr>
              <w:t xml:space="preserve">Копія паспорту громадянина України </w:t>
            </w:r>
          </w:p>
        </w:tc>
        <w:tc>
          <w:tcPr>
            <w:tcW w:w="11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38BE" w:rsidRPr="007F422E" w:rsidRDefault="006D38BE" w:rsidP="001D4EC2">
            <w:pPr>
              <w:spacing w:line="240" w:lineRule="auto"/>
              <w:contextualSpacing/>
              <w:jc w:val="center"/>
              <w:rPr>
                <w:rFonts w:ascii="Times New Roman" w:hAnsi="Times New Roman" w:cs="Times New Roman"/>
                <w:bCs/>
                <w:sz w:val="28"/>
                <w:szCs w:val="28"/>
                <w:lang w:val="uk-UA"/>
              </w:rPr>
            </w:pPr>
            <w:r w:rsidRPr="007F422E">
              <w:rPr>
                <w:rFonts w:ascii="Times New Roman" w:hAnsi="Times New Roman" w:cs="Times New Roman"/>
                <w:bCs/>
                <w:sz w:val="28"/>
                <w:szCs w:val="28"/>
                <w:lang w:val="uk-UA"/>
              </w:rPr>
              <w:t>*</w:t>
            </w:r>
          </w:p>
        </w:tc>
        <w:tc>
          <w:tcPr>
            <w:tcW w:w="7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38BE" w:rsidRPr="007F422E" w:rsidRDefault="006D38BE" w:rsidP="001D4EC2">
            <w:pPr>
              <w:spacing w:line="240" w:lineRule="auto"/>
              <w:contextualSpacing/>
              <w:jc w:val="center"/>
              <w:rPr>
                <w:rFonts w:ascii="Times New Roman" w:hAnsi="Times New Roman" w:cs="Times New Roman"/>
                <w:bCs/>
                <w:sz w:val="28"/>
                <w:szCs w:val="28"/>
                <w:lang w:val="uk-UA"/>
              </w:rPr>
            </w:pPr>
            <w:r w:rsidRPr="007F422E">
              <w:rPr>
                <w:rFonts w:ascii="Times New Roman" w:hAnsi="Times New Roman" w:cs="Times New Roman"/>
                <w:bCs/>
                <w:sz w:val="28"/>
                <w:szCs w:val="28"/>
                <w:lang w:val="uk-UA"/>
              </w:rPr>
              <w:t>*</w:t>
            </w:r>
          </w:p>
        </w:tc>
        <w:tc>
          <w:tcPr>
            <w:tcW w:w="11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38BE" w:rsidRPr="007F422E" w:rsidRDefault="006D38BE" w:rsidP="001D4EC2">
            <w:pPr>
              <w:spacing w:line="240" w:lineRule="auto"/>
              <w:contextualSpacing/>
              <w:jc w:val="center"/>
              <w:rPr>
                <w:rFonts w:ascii="Times New Roman" w:hAnsi="Times New Roman" w:cs="Times New Roman"/>
                <w:bCs/>
                <w:sz w:val="28"/>
                <w:szCs w:val="28"/>
                <w:lang w:val="uk-UA"/>
              </w:rPr>
            </w:pPr>
            <w:r w:rsidRPr="007F422E">
              <w:rPr>
                <w:rFonts w:ascii="Times New Roman" w:hAnsi="Times New Roman" w:cs="Times New Roman"/>
                <w:bCs/>
                <w:sz w:val="28"/>
                <w:szCs w:val="28"/>
                <w:lang w:val="uk-UA"/>
              </w:rPr>
              <w:t>*</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38BE" w:rsidRPr="007F422E" w:rsidRDefault="006D38BE" w:rsidP="001D4EC2">
            <w:pPr>
              <w:spacing w:line="240" w:lineRule="auto"/>
              <w:contextualSpacing/>
              <w:jc w:val="center"/>
              <w:rPr>
                <w:rFonts w:ascii="Times New Roman" w:hAnsi="Times New Roman" w:cs="Times New Roman"/>
                <w:bCs/>
                <w:sz w:val="28"/>
                <w:szCs w:val="28"/>
                <w:lang w:val="uk-UA"/>
              </w:rPr>
            </w:pPr>
            <w:r w:rsidRPr="007F422E">
              <w:rPr>
                <w:rFonts w:ascii="Times New Roman" w:hAnsi="Times New Roman" w:cs="Times New Roman"/>
                <w:bCs/>
                <w:sz w:val="28"/>
                <w:szCs w:val="28"/>
                <w:lang w:val="uk-UA"/>
              </w:rPr>
              <w:t>*</w:t>
            </w:r>
          </w:p>
        </w:tc>
        <w:tc>
          <w:tcPr>
            <w:tcW w:w="1828" w:type="dxa"/>
            <w:tcBorders>
              <w:top w:val="single" w:sz="4" w:space="0" w:color="auto"/>
              <w:left w:val="single" w:sz="4" w:space="0" w:color="auto"/>
              <w:bottom w:val="single" w:sz="4" w:space="0" w:color="auto"/>
              <w:right w:val="single" w:sz="4" w:space="0" w:color="auto"/>
            </w:tcBorders>
            <w:vAlign w:val="center"/>
          </w:tcPr>
          <w:p w:rsidR="006D38BE" w:rsidRPr="007F422E" w:rsidRDefault="006D38BE" w:rsidP="001D4EC2">
            <w:pPr>
              <w:spacing w:line="240" w:lineRule="auto"/>
              <w:contextualSpacing/>
              <w:jc w:val="center"/>
              <w:rPr>
                <w:rFonts w:ascii="Times New Roman" w:hAnsi="Times New Roman" w:cs="Times New Roman"/>
                <w:bCs/>
                <w:sz w:val="28"/>
                <w:szCs w:val="28"/>
                <w:lang w:val="uk-UA"/>
              </w:rPr>
            </w:pPr>
            <w:r w:rsidRPr="007F422E">
              <w:rPr>
                <w:rFonts w:ascii="Times New Roman" w:hAnsi="Times New Roman" w:cs="Times New Roman"/>
                <w:bCs/>
                <w:sz w:val="28"/>
                <w:szCs w:val="28"/>
                <w:lang w:val="uk-UA"/>
              </w:rPr>
              <w:t>*</w:t>
            </w:r>
          </w:p>
        </w:tc>
      </w:tr>
      <w:tr w:rsidR="006D38BE" w:rsidRPr="007F422E" w:rsidTr="001D4EC2">
        <w:trPr>
          <w:trHeight w:val="538"/>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38BE" w:rsidRPr="007F422E" w:rsidRDefault="006D38BE" w:rsidP="001D4EC2">
            <w:pPr>
              <w:spacing w:line="240" w:lineRule="auto"/>
              <w:contextualSpacing/>
              <w:jc w:val="center"/>
              <w:rPr>
                <w:rFonts w:ascii="Times New Roman" w:hAnsi="Times New Roman" w:cs="Times New Roman"/>
                <w:bCs/>
                <w:sz w:val="28"/>
                <w:szCs w:val="28"/>
                <w:lang w:val="uk-UA"/>
              </w:rPr>
            </w:pPr>
            <w:r w:rsidRPr="007F422E">
              <w:rPr>
                <w:rFonts w:ascii="Times New Roman" w:hAnsi="Times New Roman" w:cs="Times New Roman"/>
                <w:bCs/>
                <w:sz w:val="28"/>
                <w:szCs w:val="28"/>
                <w:lang w:val="uk-UA"/>
              </w:rPr>
              <w:t>5.</w:t>
            </w:r>
          </w:p>
        </w:tc>
        <w:tc>
          <w:tcPr>
            <w:tcW w:w="2984" w:type="dxa"/>
            <w:tcBorders>
              <w:top w:val="single" w:sz="4" w:space="0" w:color="auto"/>
              <w:left w:val="nil"/>
              <w:bottom w:val="single" w:sz="4" w:space="0" w:color="auto"/>
              <w:right w:val="single" w:sz="4" w:space="0" w:color="auto"/>
            </w:tcBorders>
            <w:shd w:val="clear" w:color="auto" w:fill="auto"/>
            <w:noWrap/>
            <w:vAlign w:val="center"/>
          </w:tcPr>
          <w:p w:rsidR="006D38BE" w:rsidRPr="007F422E" w:rsidRDefault="006D38BE" w:rsidP="001D4EC2">
            <w:pPr>
              <w:spacing w:line="240" w:lineRule="auto"/>
              <w:contextualSpacing/>
              <w:jc w:val="both"/>
              <w:rPr>
                <w:rFonts w:ascii="Times New Roman" w:hAnsi="Times New Roman" w:cs="Times New Roman"/>
                <w:sz w:val="28"/>
                <w:szCs w:val="28"/>
                <w:lang w:val="uk-UA"/>
              </w:rPr>
            </w:pPr>
            <w:r w:rsidRPr="007F422E">
              <w:rPr>
                <w:rFonts w:ascii="Times New Roman" w:hAnsi="Times New Roman" w:cs="Times New Roman"/>
                <w:sz w:val="28"/>
                <w:szCs w:val="28"/>
                <w:lang w:val="uk-UA"/>
              </w:rPr>
              <w:t>Копія паспорта чоловіка та дружини</w:t>
            </w:r>
          </w:p>
        </w:tc>
        <w:tc>
          <w:tcPr>
            <w:tcW w:w="11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38BE" w:rsidRPr="007F422E" w:rsidRDefault="006D38BE" w:rsidP="001D4EC2">
            <w:pPr>
              <w:spacing w:line="240" w:lineRule="auto"/>
              <w:contextualSpacing/>
              <w:jc w:val="center"/>
              <w:rPr>
                <w:rFonts w:ascii="Times New Roman" w:hAnsi="Times New Roman" w:cs="Times New Roman"/>
                <w:bCs/>
                <w:sz w:val="28"/>
                <w:szCs w:val="28"/>
                <w:lang w:val="uk-UA"/>
              </w:rPr>
            </w:pPr>
            <w:r w:rsidRPr="007F422E">
              <w:rPr>
                <w:rFonts w:ascii="Times New Roman" w:hAnsi="Times New Roman" w:cs="Times New Roman"/>
                <w:bCs/>
                <w:sz w:val="28"/>
                <w:szCs w:val="28"/>
                <w:lang w:val="uk-UA"/>
              </w:rPr>
              <w:t>*</w:t>
            </w:r>
          </w:p>
        </w:tc>
        <w:tc>
          <w:tcPr>
            <w:tcW w:w="7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38BE" w:rsidRPr="007F422E" w:rsidRDefault="006D38BE" w:rsidP="001D4EC2">
            <w:pPr>
              <w:spacing w:line="240" w:lineRule="auto"/>
              <w:contextualSpacing/>
              <w:jc w:val="center"/>
              <w:rPr>
                <w:rFonts w:ascii="Times New Roman" w:hAnsi="Times New Roman" w:cs="Times New Roman"/>
                <w:bCs/>
                <w:sz w:val="28"/>
                <w:szCs w:val="28"/>
                <w:lang w:val="uk-UA"/>
              </w:rPr>
            </w:pPr>
            <w:r w:rsidRPr="007F422E">
              <w:rPr>
                <w:rFonts w:ascii="Times New Roman" w:hAnsi="Times New Roman" w:cs="Times New Roman"/>
                <w:bCs/>
                <w:sz w:val="28"/>
                <w:szCs w:val="28"/>
                <w:lang w:val="uk-UA"/>
              </w:rPr>
              <w:t>*</w:t>
            </w:r>
          </w:p>
        </w:tc>
        <w:tc>
          <w:tcPr>
            <w:tcW w:w="11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38BE" w:rsidRPr="007F422E" w:rsidRDefault="006D38BE" w:rsidP="001D4EC2">
            <w:pPr>
              <w:spacing w:line="240" w:lineRule="auto"/>
              <w:contextualSpacing/>
              <w:jc w:val="center"/>
              <w:rPr>
                <w:rFonts w:ascii="Times New Roman" w:hAnsi="Times New Roman" w:cs="Times New Roman"/>
                <w:bCs/>
                <w:sz w:val="28"/>
                <w:szCs w:val="28"/>
                <w:lang w:val="uk-UA"/>
              </w:rPr>
            </w:pPr>
            <w:r w:rsidRPr="007F422E">
              <w:rPr>
                <w:rFonts w:ascii="Times New Roman" w:hAnsi="Times New Roman" w:cs="Times New Roman"/>
                <w:bCs/>
                <w:sz w:val="28"/>
                <w:szCs w:val="28"/>
                <w:lang w:val="uk-UA"/>
              </w:rPr>
              <w:t>*</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38BE" w:rsidRPr="007F422E" w:rsidRDefault="006D38BE" w:rsidP="001D4EC2">
            <w:pPr>
              <w:spacing w:line="240" w:lineRule="auto"/>
              <w:contextualSpacing/>
              <w:jc w:val="center"/>
              <w:rPr>
                <w:rFonts w:ascii="Times New Roman" w:hAnsi="Times New Roman" w:cs="Times New Roman"/>
                <w:bCs/>
                <w:sz w:val="28"/>
                <w:szCs w:val="28"/>
                <w:lang w:val="uk-UA"/>
              </w:rPr>
            </w:pPr>
            <w:r w:rsidRPr="007F422E">
              <w:rPr>
                <w:rFonts w:ascii="Times New Roman" w:hAnsi="Times New Roman" w:cs="Times New Roman"/>
                <w:bCs/>
                <w:sz w:val="28"/>
                <w:szCs w:val="28"/>
                <w:lang w:val="uk-UA"/>
              </w:rPr>
              <w:t>*</w:t>
            </w:r>
          </w:p>
        </w:tc>
        <w:tc>
          <w:tcPr>
            <w:tcW w:w="1828" w:type="dxa"/>
            <w:tcBorders>
              <w:top w:val="single" w:sz="4" w:space="0" w:color="auto"/>
              <w:left w:val="single" w:sz="4" w:space="0" w:color="auto"/>
              <w:bottom w:val="single" w:sz="4" w:space="0" w:color="auto"/>
              <w:right w:val="single" w:sz="4" w:space="0" w:color="auto"/>
            </w:tcBorders>
            <w:vAlign w:val="center"/>
          </w:tcPr>
          <w:p w:rsidR="006D38BE" w:rsidRPr="007F422E" w:rsidRDefault="006D38BE" w:rsidP="001D4EC2">
            <w:pPr>
              <w:spacing w:line="240" w:lineRule="auto"/>
              <w:contextualSpacing/>
              <w:jc w:val="center"/>
              <w:rPr>
                <w:rFonts w:ascii="Times New Roman" w:hAnsi="Times New Roman" w:cs="Times New Roman"/>
                <w:bCs/>
                <w:sz w:val="28"/>
                <w:szCs w:val="28"/>
                <w:lang w:val="uk-UA"/>
              </w:rPr>
            </w:pPr>
            <w:r w:rsidRPr="007F422E">
              <w:rPr>
                <w:rFonts w:ascii="Times New Roman" w:hAnsi="Times New Roman" w:cs="Times New Roman"/>
                <w:bCs/>
                <w:sz w:val="28"/>
                <w:szCs w:val="28"/>
                <w:lang w:val="uk-UA"/>
              </w:rPr>
              <w:t>*</w:t>
            </w:r>
          </w:p>
        </w:tc>
      </w:tr>
      <w:tr w:rsidR="006D38BE" w:rsidRPr="007F422E" w:rsidTr="001D4EC2">
        <w:trPr>
          <w:trHeight w:val="538"/>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38BE" w:rsidRPr="007F422E" w:rsidRDefault="006D38BE" w:rsidP="001D4EC2">
            <w:pPr>
              <w:spacing w:line="240" w:lineRule="auto"/>
              <w:contextualSpacing/>
              <w:jc w:val="center"/>
              <w:rPr>
                <w:rFonts w:ascii="Times New Roman" w:hAnsi="Times New Roman" w:cs="Times New Roman"/>
                <w:bCs/>
                <w:sz w:val="28"/>
                <w:szCs w:val="28"/>
                <w:lang w:val="uk-UA"/>
              </w:rPr>
            </w:pPr>
            <w:r w:rsidRPr="007F422E">
              <w:rPr>
                <w:rFonts w:ascii="Times New Roman" w:hAnsi="Times New Roman" w:cs="Times New Roman"/>
                <w:bCs/>
                <w:sz w:val="28"/>
                <w:szCs w:val="28"/>
                <w:lang w:val="uk-UA"/>
              </w:rPr>
              <w:t>6.</w:t>
            </w:r>
          </w:p>
        </w:tc>
        <w:tc>
          <w:tcPr>
            <w:tcW w:w="2984" w:type="dxa"/>
            <w:tcBorders>
              <w:top w:val="single" w:sz="4" w:space="0" w:color="auto"/>
              <w:left w:val="nil"/>
              <w:bottom w:val="single" w:sz="4" w:space="0" w:color="auto"/>
              <w:right w:val="single" w:sz="4" w:space="0" w:color="auto"/>
            </w:tcBorders>
            <w:shd w:val="clear" w:color="auto" w:fill="auto"/>
            <w:noWrap/>
            <w:vAlign w:val="center"/>
          </w:tcPr>
          <w:p w:rsidR="006D38BE" w:rsidRPr="007F422E" w:rsidRDefault="006D38BE" w:rsidP="001D4EC2">
            <w:pPr>
              <w:spacing w:line="240" w:lineRule="auto"/>
              <w:contextualSpacing/>
              <w:jc w:val="both"/>
              <w:rPr>
                <w:rFonts w:ascii="Times New Roman" w:hAnsi="Times New Roman" w:cs="Times New Roman"/>
                <w:sz w:val="28"/>
                <w:szCs w:val="28"/>
                <w:lang w:val="uk-UA"/>
              </w:rPr>
            </w:pPr>
            <w:r w:rsidRPr="007F422E">
              <w:rPr>
                <w:rFonts w:ascii="Times New Roman" w:hAnsi="Times New Roman" w:cs="Times New Roman"/>
                <w:sz w:val="28"/>
                <w:szCs w:val="28"/>
                <w:lang w:val="uk-UA"/>
              </w:rPr>
              <w:t>Довідка з громади про склад сім’ї та з місця мешкання та документи всіх, хто входить до її складу</w:t>
            </w:r>
          </w:p>
        </w:tc>
        <w:tc>
          <w:tcPr>
            <w:tcW w:w="11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38BE" w:rsidRPr="007F422E" w:rsidRDefault="006D38BE" w:rsidP="001D4EC2">
            <w:pPr>
              <w:spacing w:line="240" w:lineRule="auto"/>
              <w:contextualSpacing/>
              <w:jc w:val="center"/>
              <w:rPr>
                <w:rFonts w:ascii="Times New Roman" w:hAnsi="Times New Roman" w:cs="Times New Roman"/>
                <w:bCs/>
                <w:sz w:val="28"/>
                <w:szCs w:val="28"/>
                <w:lang w:val="uk-UA"/>
              </w:rPr>
            </w:pPr>
            <w:r w:rsidRPr="007F422E">
              <w:rPr>
                <w:rFonts w:ascii="Times New Roman" w:hAnsi="Times New Roman" w:cs="Times New Roman"/>
                <w:bCs/>
                <w:sz w:val="28"/>
                <w:szCs w:val="28"/>
                <w:lang w:val="uk-UA"/>
              </w:rPr>
              <w:t>*</w:t>
            </w:r>
          </w:p>
        </w:tc>
        <w:tc>
          <w:tcPr>
            <w:tcW w:w="7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38BE" w:rsidRPr="007F422E" w:rsidRDefault="006D38BE" w:rsidP="001D4EC2">
            <w:pPr>
              <w:spacing w:line="240" w:lineRule="auto"/>
              <w:contextualSpacing/>
              <w:jc w:val="center"/>
              <w:rPr>
                <w:rFonts w:ascii="Times New Roman" w:hAnsi="Times New Roman" w:cs="Times New Roman"/>
                <w:bCs/>
                <w:sz w:val="28"/>
                <w:szCs w:val="28"/>
                <w:lang w:val="uk-UA"/>
              </w:rPr>
            </w:pPr>
            <w:r w:rsidRPr="007F422E">
              <w:rPr>
                <w:rFonts w:ascii="Times New Roman" w:hAnsi="Times New Roman" w:cs="Times New Roman"/>
                <w:bCs/>
                <w:sz w:val="28"/>
                <w:szCs w:val="28"/>
                <w:lang w:val="uk-UA"/>
              </w:rPr>
              <w:t>*</w:t>
            </w:r>
          </w:p>
        </w:tc>
        <w:tc>
          <w:tcPr>
            <w:tcW w:w="11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38BE" w:rsidRPr="007F422E" w:rsidRDefault="006D38BE" w:rsidP="001D4EC2">
            <w:pPr>
              <w:spacing w:line="240" w:lineRule="auto"/>
              <w:contextualSpacing/>
              <w:jc w:val="center"/>
              <w:rPr>
                <w:rFonts w:ascii="Times New Roman" w:hAnsi="Times New Roman" w:cs="Times New Roman"/>
                <w:bCs/>
                <w:sz w:val="28"/>
                <w:szCs w:val="28"/>
                <w:lang w:val="uk-UA"/>
              </w:rPr>
            </w:pPr>
            <w:r w:rsidRPr="007F422E">
              <w:rPr>
                <w:rFonts w:ascii="Times New Roman" w:hAnsi="Times New Roman" w:cs="Times New Roman"/>
                <w:bCs/>
                <w:sz w:val="28"/>
                <w:szCs w:val="28"/>
                <w:lang w:val="uk-UA"/>
              </w:rPr>
              <w:t>*</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38BE" w:rsidRPr="007F422E" w:rsidRDefault="006D38BE" w:rsidP="001D4EC2">
            <w:pPr>
              <w:spacing w:line="240" w:lineRule="auto"/>
              <w:contextualSpacing/>
              <w:jc w:val="center"/>
              <w:rPr>
                <w:rFonts w:ascii="Times New Roman" w:hAnsi="Times New Roman" w:cs="Times New Roman"/>
                <w:bCs/>
                <w:sz w:val="28"/>
                <w:szCs w:val="28"/>
                <w:lang w:val="uk-UA"/>
              </w:rPr>
            </w:pPr>
            <w:r w:rsidRPr="007F422E">
              <w:rPr>
                <w:rFonts w:ascii="Times New Roman" w:hAnsi="Times New Roman" w:cs="Times New Roman"/>
                <w:bCs/>
                <w:sz w:val="28"/>
                <w:szCs w:val="28"/>
                <w:lang w:val="uk-UA"/>
              </w:rPr>
              <w:t>*</w:t>
            </w:r>
          </w:p>
        </w:tc>
        <w:tc>
          <w:tcPr>
            <w:tcW w:w="1828" w:type="dxa"/>
            <w:tcBorders>
              <w:top w:val="single" w:sz="4" w:space="0" w:color="auto"/>
              <w:left w:val="single" w:sz="4" w:space="0" w:color="auto"/>
              <w:bottom w:val="single" w:sz="4" w:space="0" w:color="auto"/>
              <w:right w:val="single" w:sz="4" w:space="0" w:color="auto"/>
            </w:tcBorders>
            <w:vAlign w:val="center"/>
          </w:tcPr>
          <w:p w:rsidR="006D38BE" w:rsidRPr="007F422E" w:rsidRDefault="006D38BE" w:rsidP="001D4EC2">
            <w:pPr>
              <w:spacing w:line="240" w:lineRule="auto"/>
              <w:contextualSpacing/>
              <w:jc w:val="center"/>
              <w:rPr>
                <w:rFonts w:ascii="Times New Roman" w:hAnsi="Times New Roman" w:cs="Times New Roman"/>
                <w:bCs/>
                <w:sz w:val="28"/>
                <w:szCs w:val="28"/>
                <w:lang w:val="uk-UA"/>
              </w:rPr>
            </w:pPr>
            <w:r w:rsidRPr="007F422E">
              <w:rPr>
                <w:rFonts w:ascii="Times New Roman" w:hAnsi="Times New Roman" w:cs="Times New Roman"/>
                <w:bCs/>
                <w:sz w:val="28"/>
                <w:szCs w:val="28"/>
                <w:lang w:val="uk-UA"/>
              </w:rPr>
              <w:t>*</w:t>
            </w:r>
          </w:p>
        </w:tc>
      </w:tr>
      <w:tr w:rsidR="006D38BE" w:rsidRPr="007F422E" w:rsidTr="001D4EC2">
        <w:trPr>
          <w:trHeight w:val="538"/>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38BE" w:rsidRPr="007F422E" w:rsidRDefault="006D38BE" w:rsidP="001D4EC2">
            <w:pPr>
              <w:spacing w:line="240" w:lineRule="auto"/>
              <w:contextualSpacing/>
              <w:jc w:val="center"/>
              <w:rPr>
                <w:rFonts w:ascii="Times New Roman" w:hAnsi="Times New Roman" w:cs="Times New Roman"/>
                <w:bCs/>
                <w:sz w:val="28"/>
                <w:szCs w:val="28"/>
                <w:lang w:val="uk-UA"/>
              </w:rPr>
            </w:pPr>
            <w:r w:rsidRPr="007F422E">
              <w:rPr>
                <w:rFonts w:ascii="Times New Roman" w:hAnsi="Times New Roman" w:cs="Times New Roman"/>
                <w:bCs/>
                <w:sz w:val="28"/>
                <w:szCs w:val="28"/>
                <w:lang w:val="uk-UA"/>
              </w:rPr>
              <w:t>7.</w:t>
            </w:r>
          </w:p>
        </w:tc>
        <w:tc>
          <w:tcPr>
            <w:tcW w:w="2984" w:type="dxa"/>
            <w:tcBorders>
              <w:top w:val="single" w:sz="4" w:space="0" w:color="auto"/>
              <w:left w:val="nil"/>
              <w:bottom w:val="single" w:sz="4" w:space="0" w:color="auto"/>
              <w:right w:val="single" w:sz="4" w:space="0" w:color="auto"/>
            </w:tcBorders>
            <w:shd w:val="clear" w:color="auto" w:fill="auto"/>
            <w:noWrap/>
            <w:vAlign w:val="center"/>
          </w:tcPr>
          <w:p w:rsidR="006D38BE" w:rsidRPr="007F422E" w:rsidRDefault="006D38BE" w:rsidP="001D4EC2">
            <w:pPr>
              <w:spacing w:line="240" w:lineRule="auto"/>
              <w:contextualSpacing/>
              <w:jc w:val="both"/>
              <w:rPr>
                <w:rFonts w:ascii="Times New Roman" w:hAnsi="Times New Roman" w:cs="Times New Roman"/>
                <w:sz w:val="28"/>
                <w:szCs w:val="28"/>
                <w:lang w:val="uk-UA"/>
              </w:rPr>
            </w:pPr>
            <w:r w:rsidRPr="007F422E">
              <w:rPr>
                <w:rFonts w:ascii="Times New Roman" w:hAnsi="Times New Roman" w:cs="Times New Roman"/>
                <w:sz w:val="28"/>
                <w:szCs w:val="28"/>
                <w:lang w:val="uk-UA"/>
              </w:rPr>
              <w:t>Копія свідоцтва про шлюб (про розірвання шлюбу)</w:t>
            </w:r>
          </w:p>
        </w:tc>
        <w:tc>
          <w:tcPr>
            <w:tcW w:w="11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38BE" w:rsidRPr="007F422E" w:rsidRDefault="006D38BE" w:rsidP="001D4EC2">
            <w:pPr>
              <w:spacing w:line="240" w:lineRule="auto"/>
              <w:contextualSpacing/>
              <w:jc w:val="center"/>
              <w:rPr>
                <w:rFonts w:ascii="Times New Roman" w:hAnsi="Times New Roman" w:cs="Times New Roman"/>
                <w:bCs/>
                <w:sz w:val="28"/>
                <w:szCs w:val="28"/>
                <w:lang w:val="uk-UA"/>
              </w:rPr>
            </w:pPr>
            <w:r w:rsidRPr="007F422E">
              <w:rPr>
                <w:rFonts w:ascii="Times New Roman" w:hAnsi="Times New Roman" w:cs="Times New Roman"/>
                <w:bCs/>
                <w:sz w:val="28"/>
                <w:szCs w:val="28"/>
                <w:lang w:val="uk-UA"/>
              </w:rPr>
              <w:t>*</w:t>
            </w:r>
          </w:p>
        </w:tc>
        <w:tc>
          <w:tcPr>
            <w:tcW w:w="7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38BE" w:rsidRPr="007F422E" w:rsidRDefault="006D38BE" w:rsidP="001D4EC2">
            <w:pPr>
              <w:spacing w:line="240" w:lineRule="auto"/>
              <w:contextualSpacing/>
              <w:jc w:val="center"/>
              <w:rPr>
                <w:rFonts w:ascii="Times New Roman" w:hAnsi="Times New Roman" w:cs="Times New Roman"/>
                <w:bCs/>
                <w:sz w:val="28"/>
                <w:szCs w:val="28"/>
                <w:lang w:val="uk-UA"/>
              </w:rPr>
            </w:pPr>
            <w:r w:rsidRPr="007F422E">
              <w:rPr>
                <w:rFonts w:ascii="Times New Roman" w:hAnsi="Times New Roman" w:cs="Times New Roman"/>
                <w:bCs/>
                <w:sz w:val="28"/>
                <w:szCs w:val="28"/>
                <w:lang w:val="uk-UA"/>
              </w:rPr>
              <w:t>*</w:t>
            </w:r>
          </w:p>
        </w:tc>
        <w:tc>
          <w:tcPr>
            <w:tcW w:w="11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38BE" w:rsidRPr="007F422E" w:rsidRDefault="006D38BE" w:rsidP="001D4EC2">
            <w:pPr>
              <w:spacing w:line="240" w:lineRule="auto"/>
              <w:contextualSpacing/>
              <w:jc w:val="center"/>
              <w:rPr>
                <w:rFonts w:ascii="Times New Roman" w:hAnsi="Times New Roman" w:cs="Times New Roman"/>
                <w:bCs/>
                <w:sz w:val="28"/>
                <w:szCs w:val="28"/>
                <w:lang w:val="uk-UA"/>
              </w:rPr>
            </w:pPr>
            <w:r w:rsidRPr="007F422E">
              <w:rPr>
                <w:rFonts w:ascii="Times New Roman" w:hAnsi="Times New Roman" w:cs="Times New Roman"/>
                <w:bCs/>
                <w:sz w:val="28"/>
                <w:szCs w:val="28"/>
                <w:lang w:val="uk-UA"/>
              </w:rPr>
              <w:t>*</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38BE" w:rsidRPr="007F422E" w:rsidRDefault="006D38BE" w:rsidP="001D4EC2">
            <w:pPr>
              <w:spacing w:line="240" w:lineRule="auto"/>
              <w:contextualSpacing/>
              <w:jc w:val="center"/>
              <w:rPr>
                <w:rFonts w:ascii="Times New Roman" w:hAnsi="Times New Roman" w:cs="Times New Roman"/>
                <w:bCs/>
                <w:sz w:val="28"/>
                <w:szCs w:val="28"/>
                <w:lang w:val="uk-UA"/>
              </w:rPr>
            </w:pPr>
            <w:r w:rsidRPr="007F422E">
              <w:rPr>
                <w:rFonts w:ascii="Times New Roman" w:hAnsi="Times New Roman" w:cs="Times New Roman"/>
                <w:bCs/>
                <w:sz w:val="28"/>
                <w:szCs w:val="28"/>
                <w:lang w:val="uk-UA"/>
              </w:rPr>
              <w:t>*</w:t>
            </w:r>
          </w:p>
        </w:tc>
        <w:tc>
          <w:tcPr>
            <w:tcW w:w="1828" w:type="dxa"/>
            <w:tcBorders>
              <w:top w:val="single" w:sz="4" w:space="0" w:color="auto"/>
              <w:left w:val="single" w:sz="4" w:space="0" w:color="auto"/>
              <w:bottom w:val="single" w:sz="4" w:space="0" w:color="auto"/>
              <w:right w:val="single" w:sz="4" w:space="0" w:color="auto"/>
            </w:tcBorders>
            <w:vAlign w:val="center"/>
          </w:tcPr>
          <w:p w:rsidR="006D38BE" w:rsidRPr="007F422E" w:rsidRDefault="006D38BE" w:rsidP="001D4EC2">
            <w:pPr>
              <w:spacing w:line="240" w:lineRule="auto"/>
              <w:contextualSpacing/>
              <w:jc w:val="center"/>
              <w:rPr>
                <w:rFonts w:ascii="Times New Roman" w:hAnsi="Times New Roman" w:cs="Times New Roman"/>
                <w:bCs/>
                <w:sz w:val="28"/>
                <w:szCs w:val="28"/>
                <w:lang w:val="uk-UA"/>
              </w:rPr>
            </w:pPr>
            <w:r w:rsidRPr="007F422E">
              <w:rPr>
                <w:rFonts w:ascii="Times New Roman" w:hAnsi="Times New Roman" w:cs="Times New Roman"/>
                <w:bCs/>
                <w:sz w:val="28"/>
                <w:szCs w:val="28"/>
                <w:lang w:val="uk-UA"/>
              </w:rPr>
              <w:t>*</w:t>
            </w:r>
          </w:p>
        </w:tc>
      </w:tr>
      <w:tr w:rsidR="006D38BE" w:rsidRPr="007F422E" w:rsidTr="001D4EC2">
        <w:trPr>
          <w:trHeight w:val="161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38BE" w:rsidRPr="007F422E" w:rsidRDefault="006D38BE" w:rsidP="001D4EC2">
            <w:pPr>
              <w:spacing w:line="240" w:lineRule="auto"/>
              <w:contextualSpacing/>
              <w:jc w:val="center"/>
              <w:rPr>
                <w:rFonts w:ascii="Times New Roman" w:hAnsi="Times New Roman" w:cs="Times New Roman"/>
                <w:bCs/>
                <w:sz w:val="28"/>
                <w:szCs w:val="28"/>
                <w:lang w:val="uk-UA"/>
              </w:rPr>
            </w:pPr>
            <w:r w:rsidRPr="007F422E">
              <w:rPr>
                <w:rFonts w:ascii="Times New Roman" w:hAnsi="Times New Roman" w:cs="Times New Roman"/>
                <w:bCs/>
                <w:sz w:val="28"/>
                <w:szCs w:val="28"/>
                <w:lang w:val="uk-UA"/>
              </w:rPr>
              <w:t>8.</w:t>
            </w:r>
          </w:p>
        </w:tc>
        <w:tc>
          <w:tcPr>
            <w:tcW w:w="2984" w:type="dxa"/>
            <w:tcBorders>
              <w:top w:val="single" w:sz="4" w:space="0" w:color="auto"/>
              <w:left w:val="nil"/>
              <w:bottom w:val="single" w:sz="4" w:space="0" w:color="auto"/>
              <w:right w:val="single" w:sz="4" w:space="0" w:color="auto"/>
            </w:tcBorders>
            <w:shd w:val="clear" w:color="auto" w:fill="auto"/>
            <w:noWrap/>
            <w:vAlign w:val="center"/>
          </w:tcPr>
          <w:p w:rsidR="006D38BE" w:rsidRPr="007F422E" w:rsidRDefault="006D38BE" w:rsidP="001D4EC2">
            <w:pPr>
              <w:spacing w:line="240" w:lineRule="auto"/>
              <w:contextualSpacing/>
              <w:jc w:val="both"/>
              <w:rPr>
                <w:rFonts w:ascii="Times New Roman" w:hAnsi="Times New Roman" w:cs="Times New Roman"/>
                <w:sz w:val="28"/>
                <w:szCs w:val="28"/>
                <w:lang w:val="uk-UA"/>
              </w:rPr>
            </w:pPr>
            <w:r w:rsidRPr="007F422E">
              <w:rPr>
                <w:rFonts w:ascii="Times New Roman" w:hAnsi="Times New Roman" w:cs="Times New Roman"/>
                <w:sz w:val="28"/>
                <w:szCs w:val="28"/>
                <w:lang w:val="uk-UA"/>
              </w:rPr>
              <w:t xml:space="preserve">Копія довідки про присвоєння ідентифікаційного номера та довідку про взяття на облік, як внутрішньо переміщена особа (при наявності), а також посвідчення або довідку учасника бойових дій (при </w:t>
            </w:r>
            <w:r w:rsidRPr="007F422E">
              <w:rPr>
                <w:rFonts w:ascii="Times New Roman" w:hAnsi="Times New Roman" w:cs="Times New Roman"/>
                <w:sz w:val="28"/>
                <w:szCs w:val="28"/>
                <w:lang w:val="uk-UA"/>
              </w:rPr>
              <w:lastRenderedPageBreak/>
              <w:t>наявності).</w:t>
            </w:r>
          </w:p>
        </w:tc>
        <w:tc>
          <w:tcPr>
            <w:tcW w:w="11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38BE" w:rsidRPr="007F422E" w:rsidRDefault="006D38BE" w:rsidP="001D4EC2">
            <w:pPr>
              <w:spacing w:line="240" w:lineRule="auto"/>
              <w:contextualSpacing/>
              <w:jc w:val="center"/>
              <w:rPr>
                <w:rFonts w:ascii="Times New Roman" w:hAnsi="Times New Roman" w:cs="Times New Roman"/>
                <w:sz w:val="28"/>
                <w:szCs w:val="28"/>
                <w:lang w:val="uk-UA"/>
              </w:rPr>
            </w:pPr>
            <w:r w:rsidRPr="007F422E">
              <w:rPr>
                <w:rFonts w:ascii="Times New Roman" w:hAnsi="Times New Roman" w:cs="Times New Roman"/>
                <w:sz w:val="28"/>
                <w:szCs w:val="28"/>
                <w:lang w:val="uk-UA"/>
              </w:rPr>
              <w:lastRenderedPageBreak/>
              <w:t>*</w:t>
            </w:r>
          </w:p>
        </w:tc>
        <w:tc>
          <w:tcPr>
            <w:tcW w:w="7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38BE" w:rsidRPr="007F422E" w:rsidRDefault="006D38BE" w:rsidP="001D4EC2">
            <w:pPr>
              <w:spacing w:line="240" w:lineRule="auto"/>
              <w:contextualSpacing/>
              <w:jc w:val="center"/>
              <w:rPr>
                <w:rFonts w:ascii="Times New Roman" w:hAnsi="Times New Roman" w:cs="Times New Roman"/>
                <w:sz w:val="28"/>
                <w:szCs w:val="28"/>
                <w:lang w:val="uk-UA"/>
              </w:rPr>
            </w:pPr>
            <w:r w:rsidRPr="007F422E">
              <w:rPr>
                <w:rFonts w:ascii="Times New Roman" w:hAnsi="Times New Roman" w:cs="Times New Roman"/>
                <w:sz w:val="28"/>
                <w:szCs w:val="28"/>
                <w:lang w:val="uk-UA"/>
              </w:rPr>
              <w:t>*</w:t>
            </w:r>
          </w:p>
        </w:tc>
        <w:tc>
          <w:tcPr>
            <w:tcW w:w="11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38BE" w:rsidRPr="007F422E" w:rsidRDefault="006D38BE" w:rsidP="001D4EC2">
            <w:pPr>
              <w:spacing w:line="240" w:lineRule="auto"/>
              <w:contextualSpacing/>
              <w:jc w:val="center"/>
              <w:rPr>
                <w:rFonts w:ascii="Times New Roman" w:hAnsi="Times New Roman" w:cs="Times New Roman"/>
                <w:sz w:val="28"/>
                <w:szCs w:val="28"/>
                <w:lang w:val="uk-UA"/>
              </w:rPr>
            </w:pPr>
            <w:r w:rsidRPr="007F422E">
              <w:rPr>
                <w:rFonts w:ascii="Times New Roman" w:hAnsi="Times New Roman" w:cs="Times New Roman"/>
                <w:sz w:val="28"/>
                <w:szCs w:val="28"/>
                <w:lang w:val="uk-UA"/>
              </w:rPr>
              <w:t>*</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38BE" w:rsidRPr="007F422E" w:rsidRDefault="006D38BE" w:rsidP="001D4EC2">
            <w:pPr>
              <w:spacing w:line="240" w:lineRule="auto"/>
              <w:contextualSpacing/>
              <w:jc w:val="center"/>
              <w:rPr>
                <w:rFonts w:ascii="Times New Roman" w:hAnsi="Times New Roman" w:cs="Times New Roman"/>
                <w:sz w:val="28"/>
                <w:szCs w:val="28"/>
                <w:lang w:val="uk-UA"/>
              </w:rPr>
            </w:pPr>
            <w:r w:rsidRPr="007F422E">
              <w:rPr>
                <w:rFonts w:ascii="Times New Roman" w:hAnsi="Times New Roman" w:cs="Times New Roman"/>
                <w:sz w:val="28"/>
                <w:szCs w:val="28"/>
                <w:lang w:val="uk-UA"/>
              </w:rPr>
              <w:t>*</w:t>
            </w:r>
          </w:p>
        </w:tc>
        <w:tc>
          <w:tcPr>
            <w:tcW w:w="1828" w:type="dxa"/>
            <w:tcBorders>
              <w:top w:val="single" w:sz="4" w:space="0" w:color="auto"/>
              <w:left w:val="single" w:sz="4" w:space="0" w:color="auto"/>
              <w:bottom w:val="single" w:sz="4" w:space="0" w:color="auto"/>
              <w:right w:val="single" w:sz="4" w:space="0" w:color="auto"/>
            </w:tcBorders>
            <w:vAlign w:val="center"/>
          </w:tcPr>
          <w:p w:rsidR="006D38BE" w:rsidRPr="007F422E" w:rsidRDefault="006D38BE" w:rsidP="001D4EC2">
            <w:pPr>
              <w:spacing w:line="240" w:lineRule="auto"/>
              <w:contextualSpacing/>
              <w:jc w:val="center"/>
              <w:rPr>
                <w:rFonts w:ascii="Times New Roman" w:hAnsi="Times New Roman" w:cs="Times New Roman"/>
                <w:sz w:val="28"/>
                <w:szCs w:val="28"/>
                <w:lang w:val="uk-UA"/>
              </w:rPr>
            </w:pPr>
            <w:r w:rsidRPr="007F422E">
              <w:rPr>
                <w:rFonts w:ascii="Times New Roman" w:hAnsi="Times New Roman" w:cs="Times New Roman"/>
                <w:bCs/>
                <w:sz w:val="28"/>
                <w:szCs w:val="28"/>
                <w:lang w:val="uk-UA"/>
              </w:rPr>
              <w:t>*</w:t>
            </w:r>
          </w:p>
        </w:tc>
      </w:tr>
      <w:tr w:rsidR="006D38BE" w:rsidRPr="007F422E" w:rsidTr="001D4EC2">
        <w:trPr>
          <w:trHeight w:val="1822"/>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38BE" w:rsidRPr="007F422E" w:rsidRDefault="006D38BE" w:rsidP="001D4EC2">
            <w:pPr>
              <w:spacing w:line="240" w:lineRule="auto"/>
              <w:contextualSpacing/>
              <w:jc w:val="center"/>
              <w:rPr>
                <w:rFonts w:ascii="Times New Roman" w:hAnsi="Times New Roman" w:cs="Times New Roman"/>
                <w:bCs/>
                <w:sz w:val="28"/>
                <w:szCs w:val="28"/>
                <w:lang w:val="uk-UA"/>
              </w:rPr>
            </w:pPr>
            <w:r w:rsidRPr="007F422E">
              <w:rPr>
                <w:rFonts w:ascii="Times New Roman" w:hAnsi="Times New Roman" w:cs="Times New Roman"/>
                <w:bCs/>
                <w:sz w:val="28"/>
                <w:szCs w:val="28"/>
                <w:lang w:val="uk-UA"/>
              </w:rPr>
              <w:lastRenderedPageBreak/>
              <w:t>9.</w:t>
            </w:r>
          </w:p>
        </w:tc>
        <w:tc>
          <w:tcPr>
            <w:tcW w:w="2984" w:type="dxa"/>
            <w:tcBorders>
              <w:top w:val="single" w:sz="4" w:space="0" w:color="auto"/>
              <w:left w:val="nil"/>
              <w:bottom w:val="single" w:sz="4" w:space="0" w:color="auto"/>
              <w:right w:val="single" w:sz="4" w:space="0" w:color="auto"/>
            </w:tcBorders>
            <w:shd w:val="clear" w:color="auto" w:fill="auto"/>
            <w:noWrap/>
            <w:vAlign w:val="center"/>
          </w:tcPr>
          <w:p w:rsidR="006D38BE" w:rsidRPr="007F422E" w:rsidRDefault="006D38BE" w:rsidP="001D4EC2">
            <w:pPr>
              <w:spacing w:line="240" w:lineRule="auto"/>
              <w:contextualSpacing/>
              <w:jc w:val="both"/>
              <w:rPr>
                <w:rFonts w:ascii="Times New Roman" w:hAnsi="Times New Roman" w:cs="Times New Roman"/>
                <w:sz w:val="28"/>
                <w:szCs w:val="28"/>
                <w:lang w:val="uk-UA"/>
              </w:rPr>
            </w:pPr>
            <w:r w:rsidRPr="007F422E">
              <w:rPr>
                <w:rFonts w:ascii="Times New Roman" w:hAnsi="Times New Roman" w:cs="Times New Roman"/>
                <w:sz w:val="28"/>
                <w:szCs w:val="28"/>
                <w:lang w:val="uk-UA"/>
              </w:rPr>
              <w:t xml:space="preserve">Довідка про доходи позичальника і членів його сім’ї за останні </w:t>
            </w:r>
            <w:r w:rsidRPr="007F422E">
              <w:rPr>
                <w:rFonts w:ascii="Times New Roman" w:hAnsi="Times New Roman" w:cs="Times New Roman"/>
                <w:sz w:val="28"/>
                <w:szCs w:val="28"/>
                <w:lang w:val="uk-UA"/>
              </w:rPr>
              <w:br/>
              <w:t>6 місяців (для військовослужбовців, учасників бойових дій, АТО, внутрішньо переміщених осіб допускається за 2 останні місяці, з оновленням довідки при настанні стажу 6 місяців) із зазначенням посади  (№, дата наказу про прийняття на роботу).</w:t>
            </w:r>
          </w:p>
        </w:tc>
        <w:tc>
          <w:tcPr>
            <w:tcW w:w="11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38BE" w:rsidRPr="007F422E" w:rsidRDefault="006D38BE" w:rsidP="001D4EC2">
            <w:pPr>
              <w:spacing w:line="240" w:lineRule="auto"/>
              <w:contextualSpacing/>
              <w:jc w:val="center"/>
              <w:rPr>
                <w:rFonts w:ascii="Times New Roman" w:hAnsi="Times New Roman" w:cs="Times New Roman"/>
                <w:sz w:val="28"/>
                <w:szCs w:val="28"/>
                <w:lang w:val="uk-UA"/>
              </w:rPr>
            </w:pPr>
            <w:r w:rsidRPr="007F422E">
              <w:rPr>
                <w:rFonts w:ascii="Times New Roman" w:hAnsi="Times New Roman" w:cs="Times New Roman"/>
                <w:sz w:val="28"/>
                <w:szCs w:val="28"/>
                <w:lang w:val="uk-UA"/>
              </w:rPr>
              <w:t>*</w:t>
            </w:r>
          </w:p>
        </w:tc>
        <w:tc>
          <w:tcPr>
            <w:tcW w:w="7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38BE" w:rsidRPr="007F422E" w:rsidRDefault="006D38BE" w:rsidP="001D4EC2">
            <w:pPr>
              <w:spacing w:line="240" w:lineRule="auto"/>
              <w:contextualSpacing/>
              <w:jc w:val="center"/>
              <w:rPr>
                <w:rFonts w:ascii="Times New Roman" w:hAnsi="Times New Roman" w:cs="Times New Roman"/>
                <w:sz w:val="28"/>
                <w:szCs w:val="28"/>
                <w:lang w:val="uk-UA"/>
              </w:rPr>
            </w:pPr>
            <w:r w:rsidRPr="007F422E">
              <w:rPr>
                <w:rFonts w:ascii="Times New Roman" w:hAnsi="Times New Roman" w:cs="Times New Roman"/>
                <w:sz w:val="28"/>
                <w:szCs w:val="28"/>
                <w:lang w:val="uk-UA"/>
              </w:rPr>
              <w:t>*</w:t>
            </w:r>
          </w:p>
        </w:tc>
        <w:tc>
          <w:tcPr>
            <w:tcW w:w="11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38BE" w:rsidRPr="007F422E" w:rsidRDefault="006D38BE" w:rsidP="001D4EC2">
            <w:pPr>
              <w:spacing w:line="240" w:lineRule="auto"/>
              <w:contextualSpacing/>
              <w:jc w:val="center"/>
              <w:rPr>
                <w:rFonts w:ascii="Times New Roman" w:hAnsi="Times New Roman" w:cs="Times New Roman"/>
                <w:sz w:val="28"/>
                <w:szCs w:val="28"/>
                <w:lang w:val="uk-UA"/>
              </w:rPr>
            </w:pPr>
            <w:r w:rsidRPr="007F422E">
              <w:rPr>
                <w:rFonts w:ascii="Times New Roman" w:hAnsi="Times New Roman" w:cs="Times New Roman"/>
                <w:sz w:val="28"/>
                <w:szCs w:val="28"/>
                <w:lang w:val="uk-UA"/>
              </w:rPr>
              <w:t>*</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38BE" w:rsidRPr="007F422E" w:rsidRDefault="006D38BE" w:rsidP="001D4EC2">
            <w:pPr>
              <w:spacing w:line="240" w:lineRule="auto"/>
              <w:contextualSpacing/>
              <w:jc w:val="center"/>
              <w:rPr>
                <w:rFonts w:ascii="Times New Roman" w:hAnsi="Times New Roman" w:cs="Times New Roman"/>
                <w:sz w:val="28"/>
                <w:szCs w:val="28"/>
                <w:lang w:val="uk-UA"/>
              </w:rPr>
            </w:pPr>
            <w:r w:rsidRPr="007F422E">
              <w:rPr>
                <w:rFonts w:ascii="Times New Roman" w:hAnsi="Times New Roman" w:cs="Times New Roman"/>
                <w:sz w:val="28"/>
                <w:szCs w:val="28"/>
                <w:lang w:val="uk-UA"/>
              </w:rPr>
              <w:t>*</w:t>
            </w:r>
          </w:p>
        </w:tc>
        <w:tc>
          <w:tcPr>
            <w:tcW w:w="1828" w:type="dxa"/>
            <w:tcBorders>
              <w:top w:val="single" w:sz="4" w:space="0" w:color="auto"/>
              <w:left w:val="single" w:sz="4" w:space="0" w:color="auto"/>
              <w:bottom w:val="single" w:sz="4" w:space="0" w:color="auto"/>
              <w:right w:val="single" w:sz="4" w:space="0" w:color="auto"/>
            </w:tcBorders>
            <w:vAlign w:val="center"/>
          </w:tcPr>
          <w:p w:rsidR="006D38BE" w:rsidRPr="007F422E" w:rsidRDefault="006D38BE" w:rsidP="001D4EC2">
            <w:pPr>
              <w:spacing w:line="240" w:lineRule="auto"/>
              <w:contextualSpacing/>
              <w:jc w:val="center"/>
              <w:rPr>
                <w:rFonts w:ascii="Times New Roman" w:hAnsi="Times New Roman" w:cs="Times New Roman"/>
                <w:sz w:val="28"/>
                <w:szCs w:val="28"/>
                <w:lang w:val="uk-UA"/>
              </w:rPr>
            </w:pPr>
            <w:r w:rsidRPr="007F422E">
              <w:rPr>
                <w:rFonts w:ascii="Times New Roman" w:hAnsi="Times New Roman" w:cs="Times New Roman"/>
                <w:bCs/>
                <w:sz w:val="28"/>
                <w:szCs w:val="28"/>
                <w:lang w:val="uk-UA"/>
              </w:rPr>
              <w:t>*</w:t>
            </w:r>
          </w:p>
        </w:tc>
      </w:tr>
      <w:tr w:rsidR="006D38BE" w:rsidRPr="007F422E" w:rsidTr="001D4EC2">
        <w:trPr>
          <w:trHeight w:val="538"/>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38BE" w:rsidRPr="007F422E" w:rsidRDefault="006D38BE" w:rsidP="001D4EC2">
            <w:pPr>
              <w:spacing w:line="240" w:lineRule="auto"/>
              <w:contextualSpacing/>
              <w:jc w:val="center"/>
              <w:rPr>
                <w:rFonts w:ascii="Times New Roman" w:hAnsi="Times New Roman" w:cs="Times New Roman"/>
                <w:sz w:val="28"/>
                <w:szCs w:val="28"/>
                <w:lang w:val="uk-UA"/>
              </w:rPr>
            </w:pPr>
            <w:r w:rsidRPr="007F422E">
              <w:rPr>
                <w:rFonts w:ascii="Times New Roman" w:hAnsi="Times New Roman" w:cs="Times New Roman"/>
                <w:sz w:val="28"/>
                <w:szCs w:val="28"/>
                <w:lang w:val="uk-UA"/>
              </w:rPr>
              <w:t>10.</w:t>
            </w:r>
          </w:p>
        </w:tc>
        <w:tc>
          <w:tcPr>
            <w:tcW w:w="2984" w:type="dxa"/>
            <w:tcBorders>
              <w:top w:val="single" w:sz="4" w:space="0" w:color="auto"/>
              <w:left w:val="nil"/>
              <w:bottom w:val="single" w:sz="4" w:space="0" w:color="auto"/>
              <w:right w:val="single" w:sz="4" w:space="0" w:color="auto"/>
            </w:tcBorders>
            <w:shd w:val="clear" w:color="auto" w:fill="auto"/>
            <w:noWrap/>
            <w:vAlign w:val="center"/>
          </w:tcPr>
          <w:p w:rsidR="006D38BE" w:rsidRPr="007F422E" w:rsidRDefault="006D38BE" w:rsidP="001D4EC2">
            <w:pPr>
              <w:spacing w:line="240" w:lineRule="auto"/>
              <w:contextualSpacing/>
              <w:jc w:val="both"/>
              <w:rPr>
                <w:rFonts w:ascii="Times New Roman" w:hAnsi="Times New Roman" w:cs="Times New Roman"/>
                <w:sz w:val="28"/>
                <w:szCs w:val="28"/>
                <w:lang w:val="uk-UA"/>
              </w:rPr>
            </w:pPr>
            <w:r w:rsidRPr="007F422E">
              <w:rPr>
                <w:rFonts w:ascii="Times New Roman" w:hAnsi="Times New Roman" w:cs="Times New Roman"/>
                <w:sz w:val="28"/>
                <w:szCs w:val="28"/>
                <w:lang w:val="uk-UA"/>
              </w:rPr>
              <w:t>Декларація про одержані річні доходи, засвідчена податковою службою (для осіб, що займаються підприємницькою діяльністю), (для внутрішньо переміщених осіб за можливості).</w:t>
            </w:r>
          </w:p>
        </w:tc>
        <w:tc>
          <w:tcPr>
            <w:tcW w:w="11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38BE" w:rsidRPr="007F422E" w:rsidRDefault="006D38BE" w:rsidP="001D4EC2">
            <w:pPr>
              <w:spacing w:line="240" w:lineRule="auto"/>
              <w:contextualSpacing/>
              <w:jc w:val="center"/>
              <w:rPr>
                <w:rFonts w:ascii="Times New Roman" w:hAnsi="Times New Roman" w:cs="Times New Roman"/>
                <w:sz w:val="28"/>
                <w:szCs w:val="28"/>
                <w:lang w:val="uk-UA"/>
              </w:rPr>
            </w:pPr>
            <w:r w:rsidRPr="007F422E">
              <w:rPr>
                <w:rFonts w:ascii="Times New Roman" w:hAnsi="Times New Roman" w:cs="Times New Roman"/>
                <w:sz w:val="28"/>
                <w:szCs w:val="28"/>
                <w:lang w:val="uk-UA"/>
              </w:rPr>
              <w:t>*</w:t>
            </w:r>
          </w:p>
        </w:tc>
        <w:tc>
          <w:tcPr>
            <w:tcW w:w="7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38BE" w:rsidRPr="007F422E" w:rsidRDefault="006D38BE" w:rsidP="001D4EC2">
            <w:pPr>
              <w:spacing w:line="240" w:lineRule="auto"/>
              <w:contextualSpacing/>
              <w:jc w:val="center"/>
              <w:rPr>
                <w:rFonts w:ascii="Times New Roman" w:hAnsi="Times New Roman" w:cs="Times New Roman"/>
                <w:sz w:val="28"/>
                <w:szCs w:val="28"/>
                <w:lang w:val="uk-UA"/>
              </w:rPr>
            </w:pPr>
            <w:r w:rsidRPr="007F422E">
              <w:rPr>
                <w:rFonts w:ascii="Times New Roman" w:hAnsi="Times New Roman" w:cs="Times New Roman"/>
                <w:sz w:val="28"/>
                <w:szCs w:val="28"/>
                <w:lang w:val="uk-UA"/>
              </w:rPr>
              <w:t>*</w:t>
            </w:r>
          </w:p>
        </w:tc>
        <w:tc>
          <w:tcPr>
            <w:tcW w:w="11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38BE" w:rsidRPr="007F422E" w:rsidRDefault="006D38BE" w:rsidP="001D4EC2">
            <w:pPr>
              <w:spacing w:line="240" w:lineRule="auto"/>
              <w:contextualSpacing/>
              <w:jc w:val="center"/>
              <w:rPr>
                <w:rFonts w:ascii="Times New Roman" w:hAnsi="Times New Roman" w:cs="Times New Roman"/>
                <w:sz w:val="28"/>
                <w:szCs w:val="28"/>
                <w:lang w:val="uk-UA"/>
              </w:rPr>
            </w:pPr>
            <w:r w:rsidRPr="007F422E">
              <w:rPr>
                <w:rFonts w:ascii="Times New Roman" w:hAnsi="Times New Roman" w:cs="Times New Roman"/>
                <w:sz w:val="28"/>
                <w:szCs w:val="28"/>
                <w:lang w:val="uk-UA"/>
              </w:rPr>
              <w:t>*</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38BE" w:rsidRPr="007F422E" w:rsidRDefault="006D38BE" w:rsidP="001D4EC2">
            <w:pPr>
              <w:spacing w:line="240" w:lineRule="auto"/>
              <w:contextualSpacing/>
              <w:jc w:val="center"/>
              <w:rPr>
                <w:rFonts w:ascii="Times New Roman" w:hAnsi="Times New Roman" w:cs="Times New Roman"/>
                <w:sz w:val="28"/>
                <w:szCs w:val="28"/>
                <w:lang w:val="uk-UA"/>
              </w:rPr>
            </w:pPr>
            <w:r w:rsidRPr="007F422E">
              <w:rPr>
                <w:rFonts w:ascii="Times New Roman" w:hAnsi="Times New Roman" w:cs="Times New Roman"/>
                <w:sz w:val="28"/>
                <w:szCs w:val="28"/>
                <w:lang w:val="uk-UA"/>
              </w:rPr>
              <w:t>*</w:t>
            </w:r>
          </w:p>
        </w:tc>
        <w:tc>
          <w:tcPr>
            <w:tcW w:w="1828" w:type="dxa"/>
            <w:tcBorders>
              <w:top w:val="single" w:sz="4" w:space="0" w:color="auto"/>
              <w:left w:val="single" w:sz="4" w:space="0" w:color="auto"/>
              <w:bottom w:val="single" w:sz="4" w:space="0" w:color="auto"/>
              <w:right w:val="single" w:sz="4" w:space="0" w:color="auto"/>
            </w:tcBorders>
            <w:vAlign w:val="center"/>
          </w:tcPr>
          <w:p w:rsidR="006D38BE" w:rsidRPr="007F422E" w:rsidRDefault="006D38BE" w:rsidP="001D4EC2">
            <w:pPr>
              <w:spacing w:line="240" w:lineRule="auto"/>
              <w:contextualSpacing/>
              <w:jc w:val="center"/>
              <w:rPr>
                <w:rFonts w:ascii="Times New Roman" w:hAnsi="Times New Roman" w:cs="Times New Roman"/>
                <w:sz w:val="28"/>
                <w:szCs w:val="28"/>
                <w:lang w:val="uk-UA"/>
              </w:rPr>
            </w:pPr>
            <w:r w:rsidRPr="007F422E">
              <w:rPr>
                <w:rFonts w:ascii="Times New Roman" w:hAnsi="Times New Roman" w:cs="Times New Roman"/>
                <w:bCs/>
                <w:sz w:val="28"/>
                <w:szCs w:val="28"/>
                <w:lang w:val="uk-UA"/>
              </w:rPr>
              <w:t>*</w:t>
            </w:r>
          </w:p>
        </w:tc>
      </w:tr>
      <w:tr w:rsidR="006D38BE" w:rsidRPr="007F422E" w:rsidTr="001D4EC2">
        <w:trPr>
          <w:trHeight w:val="538"/>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38BE" w:rsidRPr="007F422E" w:rsidRDefault="006D38BE" w:rsidP="001D4EC2">
            <w:pPr>
              <w:spacing w:line="240" w:lineRule="auto"/>
              <w:contextualSpacing/>
              <w:jc w:val="center"/>
              <w:rPr>
                <w:rFonts w:ascii="Times New Roman" w:hAnsi="Times New Roman" w:cs="Times New Roman"/>
                <w:sz w:val="28"/>
                <w:szCs w:val="28"/>
                <w:lang w:val="uk-UA"/>
              </w:rPr>
            </w:pPr>
            <w:r w:rsidRPr="007F422E">
              <w:rPr>
                <w:rFonts w:ascii="Times New Roman" w:hAnsi="Times New Roman" w:cs="Times New Roman"/>
                <w:sz w:val="28"/>
                <w:szCs w:val="28"/>
                <w:lang w:val="uk-UA"/>
              </w:rPr>
              <w:t>11.</w:t>
            </w:r>
          </w:p>
        </w:tc>
        <w:tc>
          <w:tcPr>
            <w:tcW w:w="2984" w:type="dxa"/>
            <w:tcBorders>
              <w:top w:val="single" w:sz="4" w:space="0" w:color="auto"/>
              <w:left w:val="nil"/>
              <w:bottom w:val="single" w:sz="4" w:space="0" w:color="auto"/>
              <w:right w:val="single" w:sz="4" w:space="0" w:color="auto"/>
            </w:tcBorders>
            <w:shd w:val="clear" w:color="auto" w:fill="auto"/>
            <w:noWrap/>
            <w:vAlign w:val="center"/>
          </w:tcPr>
          <w:p w:rsidR="006D38BE" w:rsidRPr="007F422E" w:rsidRDefault="006D38BE" w:rsidP="001D4EC2">
            <w:pPr>
              <w:spacing w:line="240" w:lineRule="auto"/>
              <w:contextualSpacing/>
              <w:jc w:val="both"/>
              <w:rPr>
                <w:rFonts w:ascii="Times New Roman" w:hAnsi="Times New Roman" w:cs="Times New Roman"/>
                <w:sz w:val="28"/>
                <w:szCs w:val="28"/>
                <w:lang w:val="uk-UA"/>
              </w:rPr>
            </w:pPr>
            <w:r w:rsidRPr="007F422E">
              <w:rPr>
                <w:rFonts w:ascii="Times New Roman" w:hAnsi="Times New Roman" w:cs="Times New Roman"/>
                <w:sz w:val="28"/>
                <w:szCs w:val="28"/>
                <w:lang w:val="uk-UA"/>
              </w:rPr>
              <w:t>Копія свідоцтва про народження дитини.</w:t>
            </w:r>
          </w:p>
        </w:tc>
        <w:tc>
          <w:tcPr>
            <w:tcW w:w="11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38BE" w:rsidRPr="007F422E" w:rsidRDefault="006D38BE" w:rsidP="001D4EC2">
            <w:pPr>
              <w:spacing w:line="240" w:lineRule="auto"/>
              <w:contextualSpacing/>
              <w:jc w:val="center"/>
              <w:rPr>
                <w:rFonts w:ascii="Times New Roman" w:hAnsi="Times New Roman" w:cs="Times New Roman"/>
                <w:sz w:val="28"/>
                <w:szCs w:val="28"/>
                <w:lang w:val="uk-UA"/>
              </w:rPr>
            </w:pPr>
            <w:r w:rsidRPr="007F422E">
              <w:rPr>
                <w:rFonts w:ascii="Times New Roman" w:hAnsi="Times New Roman" w:cs="Times New Roman"/>
                <w:sz w:val="28"/>
                <w:szCs w:val="28"/>
                <w:lang w:val="uk-UA"/>
              </w:rPr>
              <w:t>*</w:t>
            </w:r>
          </w:p>
        </w:tc>
        <w:tc>
          <w:tcPr>
            <w:tcW w:w="7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38BE" w:rsidRPr="007F422E" w:rsidRDefault="006D38BE" w:rsidP="001D4EC2">
            <w:pPr>
              <w:spacing w:line="240" w:lineRule="auto"/>
              <w:contextualSpacing/>
              <w:jc w:val="center"/>
              <w:rPr>
                <w:rFonts w:ascii="Times New Roman" w:hAnsi="Times New Roman" w:cs="Times New Roman"/>
                <w:sz w:val="28"/>
                <w:szCs w:val="28"/>
                <w:lang w:val="uk-UA"/>
              </w:rPr>
            </w:pPr>
            <w:r w:rsidRPr="007F422E">
              <w:rPr>
                <w:rFonts w:ascii="Times New Roman" w:hAnsi="Times New Roman" w:cs="Times New Roman"/>
                <w:sz w:val="28"/>
                <w:szCs w:val="28"/>
                <w:lang w:val="uk-UA"/>
              </w:rPr>
              <w:t>*</w:t>
            </w:r>
          </w:p>
        </w:tc>
        <w:tc>
          <w:tcPr>
            <w:tcW w:w="11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38BE" w:rsidRPr="007F422E" w:rsidRDefault="006D38BE" w:rsidP="001D4EC2">
            <w:pPr>
              <w:spacing w:line="240" w:lineRule="auto"/>
              <w:contextualSpacing/>
              <w:jc w:val="center"/>
              <w:rPr>
                <w:rFonts w:ascii="Times New Roman" w:hAnsi="Times New Roman" w:cs="Times New Roman"/>
                <w:sz w:val="28"/>
                <w:szCs w:val="28"/>
                <w:lang w:val="uk-UA"/>
              </w:rPr>
            </w:pPr>
            <w:r w:rsidRPr="007F422E">
              <w:rPr>
                <w:rFonts w:ascii="Times New Roman" w:hAnsi="Times New Roman" w:cs="Times New Roman"/>
                <w:sz w:val="28"/>
                <w:szCs w:val="28"/>
                <w:lang w:val="uk-UA"/>
              </w:rPr>
              <w:t>*</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38BE" w:rsidRPr="007F422E" w:rsidRDefault="006D38BE" w:rsidP="001D4EC2">
            <w:pPr>
              <w:spacing w:line="240" w:lineRule="auto"/>
              <w:contextualSpacing/>
              <w:jc w:val="center"/>
              <w:rPr>
                <w:rFonts w:ascii="Times New Roman" w:hAnsi="Times New Roman" w:cs="Times New Roman"/>
                <w:sz w:val="28"/>
                <w:szCs w:val="28"/>
                <w:lang w:val="uk-UA"/>
              </w:rPr>
            </w:pPr>
            <w:r w:rsidRPr="007F422E">
              <w:rPr>
                <w:rFonts w:ascii="Times New Roman" w:hAnsi="Times New Roman" w:cs="Times New Roman"/>
                <w:sz w:val="28"/>
                <w:szCs w:val="28"/>
                <w:lang w:val="uk-UA"/>
              </w:rPr>
              <w:t>*</w:t>
            </w:r>
          </w:p>
        </w:tc>
        <w:tc>
          <w:tcPr>
            <w:tcW w:w="1828" w:type="dxa"/>
            <w:tcBorders>
              <w:top w:val="single" w:sz="4" w:space="0" w:color="auto"/>
              <w:left w:val="single" w:sz="4" w:space="0" w:color="auto"/>
              <w:bottom w:val="single" w:sz="4" w:space="0" w:color="auto"/>
              <w:right w:val="single" w:sz="4" w:space="0" w:color="auto"/>
            </w:tcBorders>
            <w:vAlign w:val="center"/>
          </w:tcPr>
          <w:p w:rsidR="006D38BE" w:rsidRPr="007F422E" w:rsidRDefault="006D38BE" w:rsidP="001D4EC2">
            <w:pPr>
              <w:spacing w:line="240" w:lineRule="auto"/>
              <w:contextualSpacing/>
              <w:jc w:val="center"/>
              <w:rPr>
                <w:rFonts w:ascii="Times New Roman" w:hAnsi="Times New Roman" w:cs="Times New Roman"/>
                <w:sz w:val="28"/>
                <w:szCs w:val="28"/>
                <w:lang w:val="uk-UA"/>
              </w:rPr>
            </w:pPr>
            <w:r w:rsidRPr="007F422E">
              <w:rPr>
                <w:rFonts w:ascii="Times New Roman" w:hAnsi="Times New Roman" w:cs="Times New Roman"/>
                <w:bCs/>
                <w:sz w:val="28"/>
                <w:szCs w:val="28"/>
                <w:lang w:val="uk-UA"/>
              </w:rPr>
              <w:t>*</w:t>
            </w:r>
          </w:p>
        </w:tc>
      </w:tr>
      <w:tr w:rsidR="006D38BE" w:rsidRPr="007F422E" w:rsidTr="001D4EC2">
        <w:trPr>
          <w:trHeight w:val="538"/>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38BE" w:rsidRPr="007F422E" w:rsidRDefault="006D38BE" w:rsidP="001D4EC2">
            <w:pPr>
              <w:spacing w:line="240" w:lineRule="auto"/>
              <w:contextualSpacing/>
              <w:jc w:val="center"/>
              <w:rPr>
                <w:rFonts w:ascii="Times New Roman" w:hAnsi="Times New Roman" w:cs="Times New Roman"/>
                <w:sz w:val="28"/>
                <w:szCs w:val="28"/>
                <w:lang w:val="uk-UA"/>
              </w:rPr>
            </w:pPr>
            <w:r w:rsidRPr="007F422E">
              <w:rPr>
                <w:rFonts w:ascii="Times New Roman" w:hAnsi="Times New Roman" w:cs="Times New Roman"/>
                <w:sz w:val="28"/>
                <w:szCs w:val="28"/>
                <w:lang w:val="uk-UA"/>
              </w:rPr>
              <w:t>12.</w:t>
            </w:r>
          </w:p>
        </w:tc>
        <w:tc>
          <w:tcPr>
            <w:tcW w:w="2984" w:type="dxa"/>
            <w:tcBorders>
              <w:top w:val="single" w:sz="4" w:space="0" w:color="auto"/>
              <w:left w:val="nil"/>
              <w:bottom w:val="single" w:sz="4" w:space="0" w:color="auto"/>
              <w:right w:val="single" w:sz="4" w:space="0" w:color="auto"/>
            </w:tcBorders>
            <w:shd w:val="clear" w:color="auto" w:fill="auto"/>
            <w:noWrap/>
            <w:vAlign w:val="center"/>
          </w:tcPr>
          <w:p w:rsidR="006D38BE" w:rsidRPr="007F422E" w:rsidRDefault="006D38BE" w:rsidP="001D4EC2">
            <w:pPr>
              <w:spacing w:line="240" w:lineRule="auto"/>
              <w:contextualSpacing/>
              <w:jc w:val="both"/>
              <w:rPr>
                <w:rFonts w:ascii="Times New Roman" w:hAnsi="Times New Roman" w:cs="Times New Roman"/>
                <w:sz w:val="28"/>
                <w:szCs w:val="28"/>
                <w:lang w:val="uk-UA"/>
              </w:rPr>
            </w:pPr>
            <w:r w:rsidRPr="007F422E">
              <w:rPr>
                <w:rFonts w:ascii="Times New Roman" w:hAnsi="Times New Roman" w:cs="Times New Roman"/>
                <w:sz w:val="28"/>
                <w:szCs w:val="28"/>
                <w:lang w:val="uk-UA"/>
              </w:rPr>
              <w:t>Клопотання районної державної адміністрації та місцевих органів самоврядування про надання кредиту.</w:t>
            </w:r>
          </w:p>
        </w:tc>
        <w:tc>
          <w:tcPr>
            <w:tcW w:w="11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38BE" w:rsidRPr="007F422E" w:rsidRDefault="006D38BE" w:rsidP="001D4EC2">
            <w:pPr>
              <w:spacing w:line="240" w:lineRule="auto"/>
              <w:contextualSpacing/>
              <w:jc w:val="center"/>
              <w:rPr>
                <w:rFonts w:ascii="Times New Roman" w:hAnsi="Times New Roman" w:cs="Times New Roman"/>
                <w:sz w:val="28"/>
                <w:szCs w:val="28"/>
                <w:lang w:val="uk-UA"/>
              </w:rPr>
            </w:pPr>
            <w:r w:rsidRPr="007F422E">
              <w:rPr>
                <w:rFonts w:ascii="Times New Roman" w:hAnsi="Times New Roman" w:cs="Times New Roman"/>
                <w:sz w:val="28"/>
                <w:szCs w:val="28"/>
                <w:lang w:val="uk-UA"/>
              </w:rPr>
              <w:t>*</w:t>
            </w:r>
          </w:p>
        </w:tc>
        <w:tc>
          <w:tcPr>
            <w:tcW w:w="7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38BE" w:rsidRPr="007F422E" w:rsidRDefault="006D38BE" w:rsidP="001D4EC2">
            <w:pPr>
              <w:spacing w:line="240" w:lineRule="auto"/>
              <w:contextualSpacing/>
              <w:jc w:val="center"/>
              <w:rPr>
                <w:rFonts w:ascii="Times New Roman" w:hAnsi="Times New Roman" w:cs="Times New Roman"/>
                <w:sz w:val="28"/>
                <w:szCs w:val="28"/>
                <w:lang w:val="uk-UA"/>
              </w:rPr>
            </w:pPr>
            <w:r w:rsidRPr="007F422E">
              <w:rPr>
                <w:rFonts w:ascii="Times New Roman" w:hAnsi="Times New Roman" w:cs="Times New Roman"/>
                <w:sz w:val="28"/>
                <w:szCs w:val="28"/>
                <w:lang w:val="uk-UA"/>
              </w:rPr>
              <w:t>*</w:t>
            </w:r>
          </w:p>
        </w:tc>
        <w:tc>
          <w:tcPr>
            <w:tcW w:w="11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38BE" w:rsidRPr="007F422E" w:rsidRDefault="006D38BE" w:rsidP="001D4EC2">
            <w:pPr>
              <w:spacing w:line="240" w:lineRule="auto"/>
              <w:contextualSpacing/>
              <w:jc w:val="center"/>
              <w:rPr>
                <w:rFonts w:ascii="Times New Roman" w:hAnsi="Times New Roman" w:cs="Times New Roman"/>
                <w:sz w:val="28"/>
                <w:szCs w:val="28"/>
                <w:lang w:val="uk-UA"/>
              </w:rPr>
            </w:pPr>
            <w:r w:rsidRPr="007F422E">
              <w:rPr>
                <w:rFonts w:ascii="Times New Roman" w:hAnsi="Times New Roman" w:cs="Times New Roman"/>
                <w:sz w:val="28"/>
                <w:szCs w:val="28"/>
                <w:lang w:val="uk-UA"/>
              </w:rPr>
              <w:t>*</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38BE" w:rsidRPr="007F422E" w:rsidRDefault="006D38BE" w:rsidP="001D4EC2">
            <w:pPr>
              <w:spacing w:line="240" w:lineRule="auto"/>
              <w:contextualSpacing/>
              <w:jc w:val="center"/>
              <w:rPr>
                <w:rFonts w:ascii="Times New Roman" w:hAnsi="Times New Roman" w:cs="Times New Roman"/>
                <w:sz w:val="28"/>
                <w:szCs w:val="28"/>
                <w:lang w:val="uk-UA"/>
              </w:rPr>
            </w:pPr>
            <w:r w:rsidRPr="007F422E">
              <w:rPr>
                <w:rFonts w:ascii="Times New Roman" w:hAnsi="Times New Roman" w:cs="Times New Roman"/>
                <w:sz w:val="28"/>
                <w:szCs w:val="28"/>
                <w:lang w:val="uk-UA"/>
              </w:rPr>
              <w:t>*</w:t>
            </w:r>
          </w:p>
        </w:tc>
        <w:tc>
          <w:tcPr>
            <w:tcW w:w="1828" w:type="dxa"/>
            <w:tcBorders>
              <w:top w:val="single" w:sz="4" w:space="0" w:color="auto"/>
              <w:left w:val="single" w:sz="4" w:space="0" w:color="auto"/>
              <w:bottom w:val="single" w:sz="4" w:space="0" w:color="auto"/>
              <w:right w:val="single" w:sz="4" w:space="0" w:color="auto"/>
            </w:tcBorders>
            <w:vAlign w:val="center"/>
          </w:tcPr>
          <w:p w:rsidR="006D38BE" w:rsidRPr="007F422E" w:rsidRDefault="006D38BE" w:rsidP="001D4EC2">
            <w:pPr>
              <w:spacing w:line="240" w:lineRule="auto"/>
              <w:contextualSpacing/>
              <w:jc w:val="center"/>
              <w:rPr>
                <w:rFonts w:ascii="Times New Roman" w:hAnsi="Times New Roman" w:cs="Times New Roman"/>
                <w:sz w:val="28"/>
                <w:szCs w:val="28"/>
                <w:lang w:val="uk-UA"/>
              </w:rPr>
            </w:pPr>
            <w:r w:rsidRPr="007F422E">
              <w:rPr>
                <w:rFonts w:ascii="Times New Roman" w:hAnsi="Times New Roman" w:cs="Times New Roman"/>
                <w:bCs/>
                <w:sz w:val="28"/>
                <w:szCs w:val="28"/>
                <w:lang w:val="uk-UA"/>
              </w:rPr>
              <w:t>*</w:t>
            </w:r>
          </w:p>
        </w:tc>
      </w:tr>
      <w:tr w:rsidR="006D38BE" w:rsidRPr="007F422E" w:rsidTr="001D4EC2">
        <w:trPr>
          <w:trHeight w:val="538"/>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38BE" w:rsidRPr="007F422E" w:rsidRDefault="006D38BE" w:rsidP="001D4EC2">
            <w:pPr>
              <w:spacing w:line="240" w:lineRule="auto"/>
              <w:contextualSpacing/>
              <w:jc w:val="center"/>
              <w:rPr>
                <w:rFonts w:ascii="Times New Roman" w:hAnsi="Times New Roman" w:cs="Times New Roman"/>
                <w:bCs/>
                <w:sz w:val="28"/>
                <w:szCs w:val="28"/>
                <w:lang w:val="uk-UA"/>
              </w:rPr>
            </w:pPr>
            <w:r w:rsidRPr="007F422E">
              <w:rPr>
                <w:rFonts w:ascii="Times New Roman" w:hAnsi="Times New Roman" w:cs="Times New Roman"/>
                <w:bCs/>
                <w:sz w:val="28"/>
                <w:szCs w:val="28"/>
                <w:lang w:val="uk-UA"/>
              </w:rPr>
              <w:t>13.</w:t>
            </w:r>
          </w:p>
        </w:tc>
        <w:tc>
          <w:tcPr>
            <w:tcW w:w="2984" w:type="dxa"/>
            <w:tcBorders>
              <w:top w:val="single" w:sz="4" w:space="0" w:color="auto"/>
              <w:left w:val="nil"/>
              <w:bottom w:val="single" w:sz="4" w:space="0" w:color="auto"/>
              <w:right w:val="single" w:sz="4" w:space="0" w:color="auto"/>
            </w:tcBorders>
            <w:shd w:val="clear" w:color="auto" w:fill="auto"/>
            <w:noWrap/>
            <w:vAlign w:val="center"/>
          </w:tcPr>
          <w:p w:rsidR="006D38BE" w:rsidRPr="007F422E" w:rsidRDefault="006D38BE" w:rsidP="001D4EC2">
            <w:pPr>
              <w:spacing w:line="240" w:lineRule="auto"/>
              <w:contextualSpacing/>
              <w:jc w:val="both"/>
              <w:rPr>
                <w:rFonts w:ascii="Times New Roman" w:hAnsi="Times New Roman" w:cs="Times New Roman"/>
                <w:sz w:val="28"/>
                <w:szCs w:val="28"/>
                <w:lang w:val="uk-UA"/>
              </w:rPr>
            </w:pPr>
            <w:r w:rsidRPr="007F422E">
              <w:rPr>
                <w:rFonts w:ascii="Times New Roman" w:hAnsi="Times New Roman" w:cs="Times New Roman"/>
                <w:sz w:val="28"/>
                <w:szCs w:val="28"/>
                <w:lang w:val="uk-UA"/>
              </w:rPr>
              <w:t>Довідка з громади про наявність (відсутність) земельної ділянки (паю), її розмір та сума отриманого доходу.</w:t>
            </w:r>
          </w:p>
        </w:tc>
        <w:tc>
          <w:tcPr>
            <w:tcW w:w="11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38BE" w:rsidRPr="007F422E" w:rsidRDefault="006D38BE" w:rsidP="001D4EC2">
            <w:pPr>
              <w:spacing w:line="240" w:lineRule="auto"/>
              <w:contextualSpacing/>
              <w:jc w:val="center"/>
              <w:rPr>
                <w:rFonts w:ascii="Times New Roman" w:hAnsi="Times New Roman" w:cs="Times New Roman"/>
                <w:sz w:val="28"/>
                <w:szCs w:val="28"/>
                <w:lang w:val="uk-UA"/>
              </w:rPr>
            </w:pPr>
            <w:r w:rsidRPr="007F422E">
              <w:rPr>
                <w:rFonts w:ascii="Times New Roman" w:hAnsi="Times New Roman" w:cs="Times New Roman"/>
                <w:sz w:val="28"/>
                <w:szCs w:val="28"/>
                <w:lang w:val="uk-UA"/>
              </w:rPr>
              <w:t>*</w:t>
            </w:r>
          </w:p>
        </w:tc>
        <w:tc>
          <w:tcPr>
            <w:tcW w:w="7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38BE" w:rsidRPr="007F422E" w:rsidRDefault="006D38BE" w:rsidP="001D4EC2">
            <w:pPr>
              <w:spacing w:line="240" w:lineRule="auto"/>
              <w:contextualSpacing/>
              <w:jc w:val="center"/>
              <w:rPr>
                <w:rFonts w:ascii="Times New Roman" w:hAnsi="Times New Roman" w:cs="Times New Roman"/>
                <w:sz w:val="28"/>
                <w:szCs w:val="28"/>
                <w:lang w:val="uk-UA"/>
              </w:rPr>
            </w:pPr>
            <w:r w:rsidRPr="007F422E">
              <w:rPr>
                <w:rFonts w:ascii="Times New Roman" w:hAnsi="Times New Roman" w:cs="Times New Roman"/>
                <w:sz w:val="28"/>
                <w:szCs w:val="28"/>
                <w:lang w:val="uk-UA"/>
              </w:rPr>
              <w:t>*</w:t>
            </w:r>
          </w:p>
        </w:tc>
        <w:tc>
          <w:tcPr>
            <w:tcW w:w="11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38BE" w:rsidRPr="007F422E" w:rsidRDefault="006D38BE" w:rsidP="001D4EC2">
            <w:pPr>
              <w:spacing w:line="240" w:lineRule="auto"/>
              <w:contextualSpacing/>
              <w:jc w:val="center"/>
              <w:rPr>
                <w:rFonts w:ascii="Times New Roman" w:hAnsi="Times New Roman" w:cs="Times New Roman"/>
                <w:sz w:val="28"/>
                <w:szCs w:val="28"/>
                <w:lang w:val="uk-UA"/>
              </w:rPr>
            </w:pPr>
            <w:r w:rsidRPr="007F422E">
              <w:rPr>
                <w:rFonts w:ascii="Times New Roman" w:hAnsi="Times New Roman" w:cs="Times New Roman"/>
                <w:bCs/>
                <w:sz w:val="28"/>
                <w:szCs w:val="28"/>
                <w:lang w:val="uk-UA"/>
              </w:rPr>
              <w:t>*</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38BE" w:rsidRPr="007F422E" w:rsidRDefault="006D38BE" w:rsidP="001D4EC2">
            <w:pPr>
              <w:spacing w:line="240" w:lineRule="auto"/>
              <w:contextualSpacing/>
              <w:jc w:val="center"/>
              <w:rPr>
                <w:rFonts w:ascii="Times New Roman" w:hAnsi="Times New Roman" w:cs="Times New Roman"/>
                <w:sz w:val="28"/>
                <w:szCs w:val="28"/>
                <w:lang w:val="uk-UA"/>
              </w:rPr>
            </w:pPr>
            <w:r w:rsidRPr="007F422E">
              <w:rPr>
                <w:rFonts w:ascii="Times New Roman" w:hAnsi="Times New Roman" w:cs="Times New Roman"/>
                <w:bCs/>
                <w:sz w:val="28"/>
                <w:szCs w:val="28"/>
                <w:lang w:val="uk-UA"/>
              </w:rPr>
              <w:t>*</w:t>
            </w:r>
          </w:p>
        </w:tc>
        <w:tc>
          <w:tcPr>
            <w:tcW w:w="1828" w:type="dxa"/>
            <w:tcBorders>
              <w:top w:val="single" w:sz="4" w:space="0" w:color="auto"/>
              <w:left w:val="single" w:sz="4" w:space="0" w:color="auto"/>
              <w:bottom w:val="single" w:sz="4" w:space="0" w:color="auto"/>
              <w:right w:val="single" w:sz="4" w:space="0" w:color="auto"/>
            </w:tcBorders>
            <w:vAlign w:val="center"/>
          </w:tcPr>
          <w:p w:rsidR="006D38BE" w:rsidRPr="007F422E" w:rsidRDefault="006D38BE" w:rsidP="001D4EC2">
            <w:pPr>
              <w:spacing w:line="240" w:lineRule="auto"/>
              <w:contextualSpacing/>
              <w:jc w:val="center"/>
              <w:rPr>
                <w:rFonts w:ascii="Times New Roman" w:hAnsi="Times New Roman" w:cs="Times New Roman"/>
                <w:sz w:val="28"/>
                <w:szCs w:val="28"/>
                <w:lang w:val="uk-UA"/>
              </w:rPr>
            </w:pPr>
            <w:r w:rsidRPr="007F422E">
              <w:rPr>
                <w:rFonts w:ascii="Times New Roman" w:hAnsi="Times New Roman" w:cs="Times New Roman"/>
                <w:bCs/>
                <w:sz w:val="28"/>
                <w:szCs w:val="28"/>
                <w:lang w:val="uk-UA"/>
              </w:rPr>
              <w:t>*</w:t>
            </w:r>
          </w:p>
        </w:tc>
      </w:tr>
      <w:tr w:rsidR="006D38BE" w:rsidRPr="007F422E" w:rsidTr="001D4EC2">
        <w:trPr>
          <w:trHeight w:val="538"/>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38BE" w:rsidRPr="007F422E" w:rsidRDefault="006D38BE" w:rsidP="001D4EC2">
            <w:pPr>
              <w:spacing w:line="240" w:lineRule="auto"/>
              <w:contextualSpacing/>
              <w:jc w:val="center"/>
              <w:rPr>
                <w:rFonts w:ascii="Times New Roman" w:hAnsi="Times New Roman" w:cs="Times New Roman"/>
                <w:bCs/>
                <w:sz w:val="28"/>
                <w:szCs w:val="28"/>
                <w:lang w:val="uk-UA"/>
              </w:rPr>
            </w:pPr>
            <w:r w:rsidRPr="007F422E">
              <w:rPr>
                <w:rFonts w:ascii="Times New Roman" w:hAnsi="Times New Roman" w:cs="Times New Roman"/>
                <w:bCs/>
                <w:sz w:val="28"/>
                <w:szCs w:val="28"/>
                <w:lang w:val="uk-UA"/>
              </w:rPr>
              <w:t>14.</w:t>
            </w:r>
          </w:p>
        </w:tc>
        <w:tc>
          <w:tcPr>
            <w:tcW w:w="2984" w:type="dxa"/>
            <w:tcBorders>
              <w:top w:val="single" w:sz="4" w:space="0" w:color="auto"/>
              <w:left w:val="nil"/>
              <w:bottom w:val="single" w:sz="4" w:space="0" w:color="auto"/>
              <w:right w:val="single" w:sz="4" w:space="0" w:color="auto"/>
            </w:tcBorders>
            <w:shd w:val="clear" w:color="auto" w:fill="auto"/>
            <w:noWrap/>
            <w:vAlign w:val="center"/>
          </w:tcPr>
          <w:p w:rsidR="006D38BE" w:rsidRPr="007F422E" w:rsidRDefault="006D38BE" w:rsidP="001D4EC2">
            <w:pPr>
              <w:spacing w:line="240" w:lineRule="auto"/>
              <w:contextualSpacing/>
              <w:jc w:val="both"/>
              <w:rPr>
                <w:rFonts w:ascii="Times New Roman" w:hAnsi="Times New Roman" w:cs="Times New Roman"/>
                <w:sz w:val="28"/>
                <w:szCs w:val="28"/>
                <w:lang w:val="uk-UA"/>
              </w:rPr>
            </w:pPr>
            <w:r w:rsidRPr="007F422E">
              <w:rPr>
                <w:rFonts w:ascii="Times New Roman" w:hAnsi="Times New Roman" w:cs="Times New Roman"/>
                <w:sz w:val="28"/>
                <w:szCs w:val="28"/>
                <w:lang w:val="uk-UA"/>
              </w:rPr>
              <w:t xml:space="preserve">Довідка з громади про наявність (відсутність) </w:t>
            </w:r>
            <w:r w:rsidRPr="007F422E">
              <w:rPr>
                <w:rFonts w:ascii="Times New Roman" w:hAnsi="Times New Roman" w:cs="Times New Roman"/>
                <w:sz w:val="28"/>
                <w:szCs w:val="28"/>
                <w:lang w:val="uk-UA"/>
              </w:rPr>
              <w:lastRenderedPageBreak/>
              <w:t>підсобного господарства  із зазначенням прибутку від ведення господарства</w:t>
            </w:r>
          </w:p>
        </w:tc>
        <w:tc>
          <w:tcPr>
            <w:tcW w:w="11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38BE" w:rsidRPr="007F422E" w:rsidRDefault="006D38BE" w:rsidP="001D4EC2">
            <w:pPr>
              <w:spacing w:line="240" w:lineRule="auto"/>
              <w:contextualSpacing/>
              <w:jc w:val="center"/>
              <w:rPr>
                <w:rFonts w:ascii="Times New Roman" w:hAnsi="Times New Roman" w:cs="Times New Roman"/>
                <w:sz w:val="28"/>
                <w:szCs w:val="28"/>
                <w:lang w:val="uk-UA"/>
              </w:rPr>
            </w:pPr>
            <w:r w:rsidRPr="007F422E">
              <w:rPr>
                <w:rFonts w:ascii="Times New Roman" w:hAnsi="Times New Roman" w:cs="Times New Roman"/>
                <w:sz w:val="28"/>
                <w:szCs w:val="28"/>
                <w:lang w:val="uk-UA"/>
              </w:rPr>
              <w:lastRenderedPageBreak/>
              <w:t>*</w:t>
            </w:r>
          </w:p>
        </w:tc>
        <w:tc>
          <w:tcPr>
            <w:tcW w:w="7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38BE" w:rsidRPr="007F422E" w:rsidRDefault="006D38BE" w:rsidP="001D4EC2">
            <w:pPr>
              <w:spacing w:line="240" w:lineRule="auto"/>
              <w:contextualSpacing/>
              <w:jc w:val="center"/>
              <w:rPr>
                <w:rFonts w:ascii="Times New Roman" w:hAnsi="Times New Roman" w:cs="Times New Roman"/>
                <w:sz w:val="28"/>
                <w:szCs w:val="28"/>
                <w:lang w:val="uk-UA"/>
              </w:rPr>
            </w:pPr>
            <w:r w:rsidRPr="007F422E">
              <w:rPr>
                <w:rFonts w:ascii="Times New Roman" w:hAnsi="Times New Roman" w:cs="Times New Roman"/>
                <w:sz w:val="28"/>
                <w:szCs w:val="28"/>
                <w:lang w:val="uk-UA"/>
              </w:rPr>
              <w:t>*</w:t>
            </w:r>
          </w:p>
        </w:tc>
        <w:tc>
          <w:tcPr>
            <w:tcW w:w="11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38BE" w:rsidRPr="007F422E" w:rsidRDefault="006D38BE" w:rsidP="001D4EC2">
            <w:pPr>
              <w:spacing w:line="240" w:lineRule="auto"/>
              <w:contextualSpacing/>
              <w:jc w:val="center"/>
              <w:rPr>
                <w:rFonts w:ascii="Times New Roman" w:hAnsi="Times New Roman" w:cs="Times New Roman"/>
                <w:sz w:val="28"/>
                <w:szCs w:val="28"/>
                <w:lang w:val="uk-UA"/>
              </w:rPr>
            </w:pPr>
            <w:r w:rsidRPr="007F422E">
              <w:rPr>
                <w:rFonts w:ascii="Times New Roman" w:hAnsi="Times New Roman" w:cs="Times New Roman"/>
                <w:sz w:val="28"/>
                <w:szCs w:val="28"/>
                <w:lang w:val="uk-UA"/>
              </w:rPr>
              <w:t>*</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38BE" w:rsidRPr="007F422E" w:rsidRDefault="006D38BE" w:rsidP="001D4EC2">
            <w:pPr>
              <w:spacing w:line="240" w:lineRule="auto"/>
              <w:contextualSpacing/>
              <w:jc w:val="center"/>
              <w:rPr>
                <w:rFonts w:ascii="Times New Roman" w:hAnsi="Times New Roman" w:cs="Times New Roman"/>
                <w:sz w:val="28"/>
                <w:szCs w:val="28"/>
                <w:lang w:val="uk-UA"/>
              </w:rPr>
            </w:pPr>
            <w:r w:rsidRPr="007F422E">
              <w:rPr>
                <w:rFonts w:ascii="Times New Roman" w:hAnsi="Times New Roman" w:cs="Times New Roman"/>
                <w:sz w:val="28"/>
                <w:szCs w:val="28"/>
                <w:lang w:val="uk-UA"/>
              </w:rPr>
              <w:t>*</w:t>
            </w:r>
          </w:p>
        </w:tc>
        <w:tc>
          <w:tcPr>
            <w:tcW w:w="1828" w:type="dxa"/>
            <w:tcBorders>
              <w:top w:val="single" w:sz="4" w:space="0" w:color="auto"/>
              <w:left w:val="single" w:sz="4" w:space="0" w:color="auto"/>
              <w:bottom w:val="single" w:sz="4" w:space="0" w:color="auto"/>
              <w:right w:val="single" w:sz="4" w:space="0" w:color="auto"/>
            </w:tcBorders>
            <w:vAlign w:val="center"/>
          </w:tcPr>
          <w:p w:rsidR="006D38BE" w:rsidRPr="007F422E" w:rsidRDefault="006D38BE" w:rsidP="001D4EC2">
            <w:pPr>
              <w:spacing w:line="240" w:lineRule="auto"/>
              <w:contextualSpacing/>
              <w:jc w:val="center"/>
              <w:rPr>
                <w:rFonts w:ascii="Times New Roman" w:hAnsi="Times New Roman" w:cs="Times New Roman"/>
                <w:sz w:val="28"/>
                <w:szCs w:val="28"/>
                <w:lang w:val="uk-UA"/>
              </w:rPr>
            </w:pPr>
            <w:r w:rsidRPr="007F422E">
              <w:rPr>
                <w:rFonts w:ascii="Times New Roman" w:hAnsi="Times New Roman" w:cs="Times New Roman"/>
                <w:bCs/>
                <w:sz w:val="28"/>
                <w:szCs w:val="28"/>
                <w:lang w:val="uk-UA"/>
              </w:rPr>
              <w:t>*</w:t>
            </w:r>
          </w:p>
        </w:tc>
      </w:tr>
      <w:tr w:rsidR="006D38BE" w:rsidRPr="007F422E" w:rsidTr="001D4EC2">
        <w:trPr>
          <w:trHeight w:val="171"/>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38BE" w:rsidRPr="007F422E" w:rsidRDefault="006D38BE" w:rsidP="001D4EC2">
            <w:pPr>
              <w:spacing w:line="240" w:lineRule="auto"/>
              <w:contextualSpacing/>
              <w:jc w:val="center"/>
              <w:rPr>
                <w:rFonts w:ascii="Times New Roman" w:hAnsi="Times New Roman" w:cs="Times New Roman"/>
                <w:sz w:val="28"/>
                <w:szCs w:val="28"/>
                <w:lang w:val="uk-UA"/>
              </w:rPr>
            </w:pPr>
            <w:r w:rsidRPr="007F422E">
              <w:rPr>
                <w:rFonts w:ascii="Times New Roman" w:hAnsi="Times New Roman" w:cs="Times New Roman"/>
                <w:sz w:val="28"/>
                <w:szCs w:val="28"/>
                <w:lang w:val="uk-UA"/>
              </w:rPr>
              <w:lastRenderedPageBreak/>
              <w:t>15.</w:t>
            </w:r>
          </w:p>
        </w:tc>
        <w:tc>
          <w:tcPr>
            <w:tcW w:w="2984" w:type="dxa"/>
            <w:tcBorders>
              <w:top w:val="single" w:sz="4" w:space="0" w:color="auto"/>
              <w:left w:val="nil"/>
              <w:bottom w:val="single" w:sz="4" w:space="0" w:color="auto"/>
              <w:right w:val="single" w:sz="4" w:space="0" w:color="auto"/>
            </w:tcBorders>
            <w:shd w:val="clear" w:color="auto" w:fill="auto"/>
            <w:noWrap/>
            <w:vAlign w:val="center"/>
          </w:tcPr>
          <w:p w:rsidR="006D38BE" w:rsidRPr="007F422E" w:rsidRDefault="006D38BE" w:rsidP="001D4EC2">
            <w:pPr>
              <w:spacing w:line="240" w:lineRule="auto"/>
              <w:contextualSpacing/>
              <w:jc w:val="both"/>
              <w:rPr>
                <w:rFonts w:ascii="Times New Roman" w:hAnsi="Times New Roman" w:cs="Times New Roman"/>
                <w:sz w:val="28"/>
                <w:szCs w:val="28"/>
                <w:lang w:val="uk-UA"/>
              </w:rPr>
            </w:pPr>
            <w:r w:rsidRPr="007F422E">
              <w:rPr>
                <w:rFonts w:ascii="Times New Roman" w:hAnsi="Times New Roman" w:cs="Times New Roman"/>
                <w:sz w:val="28"/>
                <w:szCs w:val="28"/>
                <w:lang w:val="uk-UA"/>
              </w:rPr>
              <w:t>Документи для забезпечення зобов’язань позичальника</w:t>
            </w:r>
          </w:p>
        </w:tc>
        <w:tc>
          <w:tcPr>
            <w:tcW w:w="11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38BE" w:rsidRPr="007F422E" w:rsidRDefault="006D38BE" w:rsidP="001D4EC2">
            <w:pPr>
              <w:spacing w:line="240" w:lineRule="auto"/>
              <w:contextualSpacing/>
              <w:jc w:val="center"/>
              <w:rPr>
                <w:rFonts w:ascii="Times New Roman" w:hAnsi="Times New Roman" w:cs="Times New Roman"/>
                <w:sz w:val="28"/>
                <w:szCs w:val="28"/>
                <w:lang w:val="uk-UA"/>
              </w:rPr>
            </w:pPr>
            <w:r w:rsidRPr="007F422E">
              <w:rPr>
                <w:rFonts w:ascii="Times New Roman" w:hAnsi="Times New Roman" w:cs="Times New Roman"/>
                <w:sz w:val="28"/>
                <w:szCs w:val="28"/>
                <w:lang w:val="uk-UA"/>
              </w:rPr>
              <w:t>*</w:t>
            </w:r>
          </w:p>
        </w:tc>
        <w:tc>
          <w:tcPr>
            <w:tcW w:w="7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38BE" w:rsidRPr="007F422E" w:rsidRDefault="006D38BE" w:rsidP="001D4EC2">
            <w:pPr>
              <w:spacing w:line="240" w:lineRule="auto"/>
              <w:contextualSpacing/>
              <w:jc w:val="center"/>
              <w:rPr>
                <w:rFonts w:ascii="Times New Roman" w:hAnsi="Times New Roman" w:cs="Times New Roman"/>
                <w:sz w:val="28"/>
                <w:szCs w:val="28"/>
                <w:lang w:val="uk-UA"/>
              </w:rPr>
            </w:pPr>
            <w:r w:rsidRPr="007F422E">
              <w:rPr>
                <w:rFonts w:ascii="Times New Roman" w:hAnsi="Times New Roman" w:cs="Times New Roman"/>
                <w:sz w:val="28"/>
                <w:szCs w:val="28"/>
                <w:lang w:val="uk-UA"/>
              </w:rPr>
              <w:t>*</w:t>
            </w:r>
          </w:p>
        </w:tc>
        <w:tc>
          <w:tcPr>
            <w:tcW w:w="11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38BE" w:rsidRPr="007F422E" w:rsidRDefault="006D38BE" w:rsidP="001D4EC2">
            <w:pPr>
              <w:spacing w:line="240" w:lineRule="auto"/>
              <w:contextualSpacing/>
              <w:jc w:val="center"/>
              <w:rPr>
                <w:rFonts w:ascii="Times New Roman" w:hAnsi="Times New Roman" w:cs="Times New Roman"/>
                <w:sz w:val="28"/>
                <w:szCs w:val="28"/>
                <w:lang w:val="uk-UA"/>
              </w:rPr>
            </w:pPr>
            <w:r w:rsidRPr="007F422E">
              <w:rPr>
                <w:rFonts w:ascii="Times New Roman" w:hAnsi="Times New Roman" w:cs="Times New Roman"/>
                <w:sz w:val="28"/>
                <w:szCs w:val="28"/>
                <w:lang w:val="uk-UA"/>
              </w:rPr>
              <w:t>*</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38BE" w:rsidRPr="007F422E" w:rsidRDefault="006D38BE" w:rsidP="001D4EC2">
            <w:pPr>
              <w:spacing w:line="240" w:lineRule="auto"/>
              <w:contextualSpacing/>
              <w:jc w:val="center"/>
              <w:rPr>
                <w:rFonts w:ascii="Times New Roman" w:hAnsi="Times New Roman" w:cs="Times New Roman"/>
                <w:sz w:val="28"/>
                <w:szCs w:val="28"/>
                <w:lang w:val="uk-UA"/>
              </w:rPr>
            </w:pPr>
            <w:r w:rsidRPr="007F422E">
              <w:rPr>
                <w:rFonts w:ascii="Times New Roman" w:hAnsi="Times New Roman" w:cs="Times New Roman"/>
                <w:sz w:val="28"/>
                <w:szCs w:val="28"/>
                <w:lang w:val="uk-UA"/>
              </w:rPr>
              <w:t>*</w:t>
            </w:r>
          </w:p>
        </w:tc>
        <w:tc>
          <w:tcPr>
            <w:tcW w:w="1828" w:type="dxa"/>
            <w:tcBorders>
              <w:top w:val="single" w:sz="4" w:space="0" w:color="auto"/>
              <w:left w:val="single" w:sz="4" w:space="0" w:color="auto"/>
              <w:bottom w:val="single" w:sz="4" w:space="0" w:color="auto"/>
              <w:right w:val="single" w:sz="4" w:space="0" w:color="auto"/>
            </w:tcBorders>
            <w:vAlign w:val="center"/>
          </w:tcPr>
          <w:p w:rsidR="006D38BE" w:rsidRPr="007F422E" w:rsidRDefault="006D38BE" w:rsidP="001D4EC2">
            <w:pPr>
              <w:spacing w:line="240" w:lineRule="auto"/>
              <w:contextualSpacing/>
              <w:jc w:val="center"/>
              <w:rPr>
                <w:rFonts w:ascii="Times New Roman" w:hAnsi="Times New Roman" w:cs="Times New Roman"/>
                <w:sz w:val="28"/>
                <w:szCs w:val="28"/>
                <w:lang w:val="uk-UA"/>
              </w:rPr>
            </w:pPr>
            <w:r w:rsidRPr="007F422E">
              <w:rPr>
                <w:rFonts w:ascii="Times New Roman" w:hAnsi="Times New Roman" w:cs="Times New Roman"/>
                <w:bCs/>
                <w:sz w:val="28"/>
                <w:szCs w:val="28"/>
                <w:lang w:val="uk-UA"/>
              </w:rPr>
              <w:t>*</w:t>
            </w:r>
          </w:p>
        </w:tc>
      </w:tr>
      <w:tr w:rsidR="006D38BE" w:rsidRPr="007F422E" w:rsidTr="001D4EC2">
        <w:trPr>
          <w:trHeight w:val="538"/>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38BE" w:rsidRPr="007F422E" w:rsidRDefault="006D38BE" w:rsidP="001D4EC2">
            <w:pPr>
              <w:spacing w:line="240" w:lineRule="auto"/>
              <w:contextualSpacing/>
              <w:jc w:val="center"/>
              <w:rPr>
                <w:rFonts w:ascii="Times New Roman" w:hAnsi="Times New Roman" w:cs="Times New Roman"/>
                <w:sz w:val="28"/>
                <w:szCs w:val="28"/>
                <w:lang w:val="uk-UA"/>
              </w:rPr>
            </w:pPr>
            <w:r w:rsidRPr="007F422E">
              <w:rPr>
                <w:rFonts w:ascii="Times New Roman" w:hAnsi="Times New Roman" w:cs="Times New Roman"/>
                <w:sz w:val="28"/>
                <w:szCs w:val="28"/>
                <w:lang w:val="uk-UA"/>
              </w:rPr>
              <w:t>16.</w:t>
            </w:r>
          </w:p>
        </w:tc>
        <w:tc>
          <w:tcPr>
            <w:tcW w:w="2984" w:type="dxa"/>
            <w:tcBorders>
              <w:top w:val="single" w:sz="4" w:space="0" w:color="auto"/>
              <w:left w:val="nil"/>
              <w:bottom w:val="single" w:sz="4" w:space="0" w:color="auto"/>
              <w:right w:val="single" w:sz="4" w:space="0" w:color="auto"/>
            </w:tcBorders>
            <w:shd w:val="clear" w:color="auto" w:fill="auto"/>
            <w:noWrap/>
            <w:vAlign w:val="center"/>
          </w:tcPr>
          <w:p w:rsidR="006D38BE" w:rsidRPr="007F422E" w:rsidRDefault="006D38BE" w:rsidP="001D4EC2">
            <w:pPr>
              <w:spacing w:line="240" w:lineRule="auto"/>
              <w:contextualSpacing/>
              <w:jc w:val="both"/>
              <w:rPr>
                <w:rFonts w:ascii="Times New Roman" w:hAnsi="Times New Roman" w:cs="Times New Roman"/>
                <w:sz w:val="28"/>
                <w:szCs w:val="28"/>
                <w:lang w:val="uk-UA"/>
              </w:rPr>
            </w:pPr>
            <w:r w:rsidRPr="007F422E">
              <w:rPr>
                <w:rFonts w:ascii="Times New Roman" w:hAnsi="Times New Roman" w:cs="Times New Roman"/>
                <w:sz w:val="28"/>
                <w:szCs w:val="28"/>
                <w:lang w:val="uk-UA"/>
              </w:rPr>
              <w:t>Довідка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про наявність або відсутність нерухомості на всіх членів сім’ї.</w:t>
            </w:r>
          </w:p>
        </w:tc>
        <w:tc>
          <w:tcPr>
            <w:tcW w:w="11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38BE" w:rsidRPr="007F422E" w:rsidRDefault="006D38BE" w:rsidP="001D4EC2">
            <w:pPr>
              <w:spacing w:line="240" w:lineRule="auto"/>
              <w:contextualSpacing/>
              <w:jc w:val="center"/>
              <w:rPr>
                <w:rFonts w:ascii="Times New Roman" w:hAnsi="Times New Roman" w:cs="Times New Roman"/>
                <w:sz w:val="28"/>
                <w:szCs w:val="28"/>
                <w:lang w:val="uk-UA"/>
              </w:rPr>
            </w:pPr>
            <w:r w:rsidRPr="007F422E">
              <w:rPr>
                <w:rFonts w:ascii="Times New Roman" w:hAnsi="Times New Roman" w:cs="Times New Roman"/>
                <w:sz w:val="28"/>
                <w:szCs w:val="28"/>
                <w:lang w:val="uk-UA"/>
              </w:rPr>
              <w:t>*</w:t>
            </w:r>
          </w:p>
        </w:tc>
        <w:tc>
          <w:tcPr>
            <w:tcW w:w="7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38BE" w:rsidRPr="007F422E" w:rsidRDefault="006D38BE" w:rsidP="001D4EC2">
            <w:pPr>
              <w:spacing w:line="240" w:lineRule="auto"/>
              <w:contextualSpacing/>
              <w:jc w:val="center"/>
              <w:rPr>
                <w:rFonts w:ascii="Times New Roman" w:hAnsi="Times New Roman" w:cs="Times New Roman"/>
                <w:sz w:val="28"/>
                <w:szCs w:val="28"/>
                <w:lang w:val="uk-UA"/>
              </w:rPr>
            </w:pPr>
            <w:r w:rsidRPr="007F422E">
              <w:rPr>
                <w:rFonts w:ascii="Times New Roman" w:hAnsi="Times New Roman" w:cs="Times New Roman"/>
                <w:bCs/>
                <w:sz w:val="28"/>
                <w:szCs w:val="28"/>
                <w:lang w:val="uk-UA"/>
              </w:rPr>
              <w:t>*</w:t>
            </w:r>
          </w:p>
        </w:tc>
        <w:tc>
          <w:tcPr>
            <w:tcW w:w="11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38BE" w:rsidRPr="007F422E" w:rsidRDefault="006D38BE" w:rsidP="001D4EC2">
            <w:pPr>
              <w:spacing w:line="240" w:lineRule="auto"/>
              <w:contextualSpacing/>
              <w:jc w:val="center"/>
              <w:rPr>
                <w:rFonts w:ascii="Times New Roman" w:hAnsi="Times New Roman" w:cs="Times New Roman"/>
                <w:sz w:val="28"/>
                <w:szCs w:val="28"/>
                <w:lang w:val="uk-UA"/>
              </w:rPr>
            </w:pPr>
            <w:r w:rsidRPr="007F422E">
              <w:rPr>
                <w:rFonts w:ascii="Times New Roman" w:hAnsi="Times New Roman" w:cs="Times New Roman"/>
                <w:sz w:val="28"/>
                <w:szCs w:val="28"/>
                <w:lang w:val="uk-UA"/>
              </w:rPr>
              <w:t>*</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38BE" w:rsidRPr="007F422E" w:rsidRDefault="006D38BE" w:rsidP="001D4EC2">
            <w:pPr>
              <w:spacing w:line="240" w:lineRule="auto"/>
              <w:contextualSpacing/>
              <w:jc w:val="center"/>
              <w:rPr>
                <w:rFonts w:ascii="Times New Roman" w:hAnsi="Times New Roman" w:cs="Times New Roman"/>
                <w:sz w:val="28"/>
                <w:szCs w:val="28"/>
                <w:lang w:val="uk-UA"/>
              </w:rPr>
            </w:pPr>
            <w:r w:rsidRPr="007F422E">
              <w:rPr>
                <w:rFonts w:ascii="Times New Roman" w:hAnsi="Times New Roman" w:cs="Times New Roman"/>
                <w:sz w:val="28"/>
                <w:szCs w:val="28"/>
                <w:lang w:val="uk-UA"/>
              </w:rPr>
              <w:t>*</w:t>
            </w:r>
          </w:p>
        </w:tc>
        <w:tc>
          <w:tcPr>
            <w:tcW w:w="1828" w:type="dxa"/>
            <w:tcBorders>
              <w:top w:val="single" w:sz="4" w:space="0" w:color="auto"/>
              <w:left w:val="single" w:sz="4" w:space="0" w:color="auto"/>
              <w:bottom w:val="single" w:sz="4" w:space="0" w:color="auto"/>
              <w:right w:val="single" w:sz="4" w:space="0" w:color="auto"/>
            </w:tcBorders>
            <w:vAlign w:val="center"/>
          </w:tcPr>
          <w:p w:rsidR="006D38BE" w:rsidRPr="007F422E" w:rsidRDefault="006D38BE" w:rsidP="001D4EC2">
            <w:pPr>
              <w:spacing w:line="240" w:lineRule="auto"/>
              <w:contextualSpacing/>
              <w:jc w:val="center"/>
              <w:rPr>
                <w:rFonts w:ascii="Times New Roman" w:hAnsi="Times New Roman" w:cs="Times New Roman"/>
                <w:sz w:val="28"/>
                <w:szCs w:val="28"/>
                <w:lang w:val="uk-UA"/>
              </w:rPr>
            </w:pPr>
            <w:r w:rsidRPr="007F422E">
              <w:rPr>
                <w:rFonts w:ascii="Times New Roman" w:hAnsi="Times New Roman" w:cs="Times New Roman"/>
                <w:bCs/>
                <w:sz w:val="28"/>
                <w:szCs w:val="28"/>
                <w:lang w:val="uk-UA"/>
              </w:rPr>
              <w:t>*</w:t>
            </w:r>
          </w:p>
        </w:tc>
      </w:tr>
      <w:tr w:rsidR="006D38BE" w:rsidRPr="007F422E" w:rsidTr="001D4EC2">
        <w:trPr>
          <w:trHeight w:val="538"/>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38BE" w:rsidRPr="007F422E" w:rsidRDefault="006D38BE" w:rsidP="001D4EC2">
            <w:pPr>
              <w:spacing w:line="240" w:lineRule="auto"/>
              <w:contextualSpacing/>
              <w:jc w:val="center"/>
              <w:rPr>
                <w:rFonts w:ascii="Times New Roman" w:hAnsi="Times New Roman" w:cs="Times New Roman"/>
                <w:sz w:val="28"/>
                <w:szCs w:val="28"/>
                <w:lang w:val="uk-UA"/>
              </w:rPr>
            </w:pPr>
            <w:r w:rsidRPr="007F422E">
              <w:rPr>
                <w:rFonts w:ascii="Times New Roman" w:hAnsi="Times New Roman" w:cs="Times New Roman"/>
                <w:sz w:val="28"/>
                <w:szCs w:val="28"/>
                <w:lang w:val="uk-UA"/>
              </w:rPr>
              <w:t>17.</w:t>
            </w:r>
          </w:p>
        </w:tc>
        <w:tc>
          <w:tcPr>
            <w:tcW w:w="2984" w:type="dxa"/>
            <w:tcBorders>
              <w:top w:val="single" w:sz="4" w:space="0" w:color="auto"/>
              <w:left w:val="nil"/>
              <w:bottom w:val="single" w:sz="4" w:space="0" w:color="auto"/>
              <w:right w:val="single" w:sz="4" w:space="0" w:color="auto"/>
            </w:tcBorders>
            <w:shd w:val="clear" w:color="auto" w:fill="auto"/>
            <w:noWrap/>
            <w:vAlign w:val="center"/>
          </w:tcPr>
          <w:p w:rsidR="006D38BE" w:rsidRPr="007F422E" w:rsidRDefault="006D38BE" w:rsidP="001D4EC2">
            <w:pPr>
              <w:spacing w:line="240" w:lineRule="auto"/>
              <w:contextualSpacing/>
              <w:jc w:val="both"/>
              <w:rPr>
                <w:rFonts w:ascii="Times New Roman" w:hAnsi="Times New Roman" w:cs="Times New Roman"/>
                <w:sz w:val="28"/>
                <w:szCs w:val="28"/>
                <w:lang w:val="uk-UA"/>
              </w:rPr>
            </w:pPr>
            <w:r w:rsidRPr="007F422E">
              <w:rPr>
                <w:rFonts w:ascii="Times New Roman" w:hAnsi="Times New Roman" w:cs="Times New Roman"/>
                <w:sz w:val="28"/>
                <w:szCs w:val="28"/>
                <w:lang w:val="uk-UA"/>
              </w:rPr>
              <w:t>Довідка бюро технічної інвентаризації (іншого уповноваженого органу) про відсоткову готовність незавершеного будівництва.</w:t>
            </w:r>
          </w:p>
        </w:tc>
        <w:tc>
          <w:tcPr>
            <w:tcW w:w="11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38BE" w:rsidRPr="007F422E" w:rsidRDefault="006D38BE" w:rsidP="001D4EC2">
            <w:pPr>
              <w:spacing w:line="240" w:lineRule="auto"/>
              <w:contextualSpacing/>
              <w:jc w:val="center"/>
              <w:rPr>
                <w:rFonts w:ascii="Times New Roman" w:hAnsi="Times New Roman" w:cs="Times New Roman"/>
                <w:sz w:val="28"/>
                <w:szCs w:val="28"/>
                <w:lang w:val="uk-UA"/>
              </w:rPr>
            </w:pPr>
            <w:r w:rsidRPr="007F422E">
              <w:rPr>
                <w:rFonts w:ascii="Times New Roman" w:hAnsi="Times New Roman" w:cs="Times New Roman"/>
                <w:sz w:val="28"/>
                <w:szCs w:val="28"/>
                <w:lang w:val="uk-UA"/>
              </w:rPr>
              <w:t>*</w:t>
            </w:r>
          </w:p>
        </w:tc>
        <w:tc>
          <w:tcPr>
            <w:tcW w:w="7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38BE" w:rsidRPr="007F422E" w:rsidRDefault="006D38BE" w:rsidP="001D4EC2">
            <w:pPr>
              <w:spacing w:line="240" w:lineRule="auto"/>
              <w:contextualSpacing/>
              <w:jc w:val="center"/>
              <w:rPr>
                <w:rFonts w:ascii="Times New Roman" w:hAnsi="Times New Roman" w:cs="Times New Roman"/>
                <w:sz w:val="28"/>
                <w:szCs w:val="28"/>
                <w:lang w:val="uk-UA"/>
              </w:rPr>
            </w:pPr>
          </w:p>
        </w:tc>
        <w:tc>
          <w:tcPr>
            <w:tcW w:w="11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38BE" w:rsidRPr="007F422E" w:rsidRDefault="006D38BE" w:rsidP="001D4EC2">
            <w:pPr>
              <w:spacing w:line="240" w:lineRule="auto"/>
              <w:contextualSpacing/>
              <w:jc w:val="center"/>
              <w:rPr>
                <w:rFonts w:ascii="Times New Roman" w:hAnsi="Times New Roman" w:cs="Times New Roman"/>
                <w:sz w:val="28"/>
                <w:szCs w:val="28"/>
                <w:lang w:val="uk-UA"/>
              </w:rPr>
            </w:pP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38BE" w:rsidRPr="007F422E" w:rsidRDefault="006D38BE" w:rsidP="001D4EC2">
            <w:pPr>
              <w:spacing w:line="240" w:lineRule="auto"/>
              <w:contextualSpacing/>
              <w:jc w:val="center"/>
              <w:rPr>
                <w:rFonts w:ascii="Times New Roman" w:hAnsi="Times New Roman" w:cs="Times New Roman"/>
                <w:sz w:val="28"/>
                <w:szCs w:val="28"/>
                <w:lang w:val="uk-UA"/>
              </w:rPr>
            </w:pPr>
          </w:p>
        </w:tc>
        <w:tc>
          <w:tcPr>
            <w:tcW w:w="1828" w:type="dxa"/>
            <w:tcBorders>
              <w:top w:val="single" w:sz="4" w:space="0" w:color="auto"/>
              <w:left w:val="single" w:sz="4" w:space="0" w:color="auto"/>
              <w:bottom w:val="single" w:sz="4" w:space="0" w:color="auto"/>
              <w:right w:val="single" w:sz="4" w:space="0" w:color="auto"/>
            </w:tcBorders>
            <w:vAlign w:val="center"/>
          </w:tcPr>
          <w:p w:rsidR="006D38BE" w:rsidRPr="007F422E" w:rsidRDefault="006D38BE" w:rsidP="001D4EC2">
            <w:pPr>
              <w:spacing w:line="240" w:lineRule="auto"/>
              <w:contextualSpacing/>
              <w:jc w:val="center"/>
              <w:rPr>
                <w:rFonts w:ascii="Times New Roman" w:hAnsi="Times New Roman" w:cs="Times New Roman"/>
                <w:sz w:val="28"/>
                <w:szCs w:val="28"/>
                <w:lang w:val="uk-UA"/>
              </w:rPr>
            </w:pPr>
            <w:r w:rsidRPr="007F422E">
              <w:rPr>
                <w:rFonts w:ascii="Times New Roman" w:hAnsi="Times New Roman" w:cs="Times New Roman"/>
                <w:bCs/>
                <w:sz w:val="28"/>
                <w:szCs w:val="28"/>
                <w:lang w:val="uk-UA"/>
              </w:rPr>
              <w:t>*</w:t>
            </w:r>
          </w:p>
        </w:tc>
      </w:tr>
      <w:tr w:rsidR="006D38BE" w:rsidRPr="007F422E" w:rsidTr="001D4EC2">
        <w:trPr>
          <w:trHeight w:val="538"/>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38BE" w:rsidRPr="007F422E" w:rsidRDefault="006D38BE" w:rsidP="001D4EC2">
            <w:pPr>
              <w:spacing w:line="240" w:lineRule="auto"/>
              <w:contextualSpacing/>
              <w:jc w:val="center"/>
              <w:rPr>
                <w:rFonts w:ascii="Times New Roman" w:hAnsi="Times New Roman" w:cs="Times New Roman"/>
                <w:sz w:val="28"/>
                <w:szCs w:val="28"/>
                <w:lang w:val="uk-UA"/>
              </w:rPr>
            </w:pPr>
            <w:r w:rsidRPr="007F422E">
              <w:rPr>
                <w:rFonts w:ascii="Times New Roman" w:hAnsi="Times New Roman" w:cs="Times New Roman"/>
                <w:sz w:val="28"/>
                <w:szCs w:val="28"/>
                <w:lang w:val="uk-UA"/>
              </w:rPr>
              <w:t>18.</w:t>
            </w:r>
          </w:p>
        </w:tc>
        <w:tc>
          <w:tcPr>
            <w:tcW w:w="2984" w:type="dxa"/>
            <w:tcBorders>
              <w:top w:val="single" w:sz="4" w:space="0" w:color="auto"/>
              <w:left w:val="nil"/>
              <w:bottom w:val="single" w:sz="4" w:space="0" w:color="auto"/>
              <w:right w:val="single" w:sz="4" w:space="0" w:color="auto"/>
            </w:tcBorders>
            <w:shd w:val="clear" w:color="auto" w:fill="auto"/>
            <w:noWrap/>
            <w:vAlign w:val="center"/>
          </w:tcPr>
          <w:p w:rsidR="006D38BE" w:rsidRPr="007F422E" w:rsidRDefault="006D38BE" w:rsidP="001D4EC2">
            <w:pPr>
              <w:spacing w:line="240" w:lineRule="auto"/>
              <w:contextualSpacing/>
              <w:jc w:val="both"/>
              <w:rPr>
                <w:rFonts w:ascii="Times New Roman" w:hAnsi="Times New Roman" w:cs="Times New Roman"/>
                <w:sz w:val="28"/>
                <w:szCs w:val="28"/>
                <w:lang w:val="uk-UA"/>
              </w:rPr>
            </w:pPr>
            <w:r w:rsidRPr="007F422E">
              <w:rPr>
                <w:rFonts w:ascii="Times New Roman" w:hAnsi="Times New Roman" w:cs="Times New Roman"/>
                <w:sz w:val="28"/>
                <w:szCs w:val="28"/>
                <w:lang w:val="uk-UA"/>
              </w:rPr>
              <w:t xml:space="preserve">Витяг з рішення громади про виділення земельної ділянки, Витяг з Державного реєстру речових прав на нерухоме майно та повідомлення про початок будівельних робіт. </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6D38BE" w:rsidRPr="007F422E" w:rsidRDefault="006D38BE" w:rsidP="001D4EC2">
            <w:pPr>
              <w:spacing w:line="240" w:lineRule="auto"/>
              <w:contextualSpacing/>
              <w:jc w:val="center"/>
              <w:rPr>
                <w:rFonts w:ascii="Times New Roman" w:hAnsi="Times New Roman" w:cs="Times New Roman"/>
                <w:sz w:val="28"/>
                <w:szCs w:val="28"/>
                <w:lang w:val="uk-UA"/>
              </w:rPr>
            </w:pPr>
            <w:r w:rsidRPr="007F422E">
              <w:rPr>
                <w:rFonts w:ascii="Times New Roman" w:hAnsi="Times New Roman" w:cs="Times New Roman"/>
                <w:sz w:val="28"/>
                <w:szCs w:val="28"/>
                <w:lang w:val="uk-UA"/>
              </w:rPr>
              <w:t>*</w:t>
            </w:r>
          </w:p>
        </w:tc>
        <w:tc>
          <w:tcPr>
            <w:tcW w:w="7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38BE" w:rsidRPr="007F422E" w:rsidRDefault="006D38BE" w:rsidP="001D4EC2">
            <w:pPr>
              <w:spacing w:line="240" w:lineRule="auto"/>
              <w:contextualSpacing/>
              <w:jc w:val="center"/>
              <w:rPr>
                <w:rFonts w:ascii="Times New Roman" w:hAnsi="Times New Roman" w:cs="Times New Roman"/>
                <w:sz w:val="28"/>
                <w:szCs w:val="28"/>
                <w:lang w:val="uk-UA"/>
              </w:rPr>
            </w:pPr>
          </w:p>
        </w:tc>
        <w:tc>
          <w:tcPr>
            <w:tcW w:w="11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38BE" w:rsidRPr="007F422E" w:rsidRDefault="006D38BE" w:rsidP="001D4EC2">
            <w:pPr>
              <w:spacing w:line="240" w:lineRule="auto"/>
              <w:contextualSpacing/>
              <w:jc w:val="center"/>
              <w:rPr>
                <w:rFonts w:ascii="Times New Roman" w:hAnsi="Times New Roman" w:cs="Times New Roman"/>
                <w:sz w:val="28"/>
                <w:szCs w:val="28"/>
                <w:lang w:val="uk-UA"/>
              </w:rPr>
            </w:pP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38BE" w:rsidRPr="007F422E" w:rsidRDefault="006D38BE" w:rsidP="001D4EC2">
            <w:pPr>
              <w:spacing w:line="240" w:lineRule="auto"/>
              <w:contextualSpacing/>
              <w:jc w:val="center"/>
              <w:rPr>
                <w:rFonts w:ascii="Times New Roman" w:hAnsi="Times New Roman" w:cs="Times New Roman"/>
                <w:sz w:val="28"/>
                <w:szCs w:val="28"/>
                <w:lang w:val="uk-UA"/>
              </w:rPr>
            </w:pPr>
          </w:p>
        </w:tc>
        <w:tc>
          <w:tcPr>
            <w:tcW w:w="1828" w:type="dxa"/>
            <w:tcBorders>
              <w:top w:val="single" w:sz="4" w:space="0" w:color="auto"/>
              <w:left w:val="single" w:sz="4" w:space="0" w:color="auto"/>
              <w:bottom w:val="single" w:sz="4" w:space="0" w:color="auto"/>
              <w:right w:val="single" w:sz="4" w:space="0" w:color="auto"/>
            </w:tcBorders>
            <w:vAlign w:val="center"/>
          </w:tcPr>
          <w:p w:rsidR="006D38BE" w:rsidRPr="007F422E" w:rsidRDefault="006D38BE" w:rsidP="001D4EC2">
            <w:pPr>
              <w:spacing w:line="240" w:lineRule="auto"/>
              <w:contextualSpacing/>
              <w:jc w:val="center"/>
              <w:rPr>
                <w:rFonts w:ascii="Times New Roman" w:hAnsi="Times New Roman" w:cs="Times New Roman"/>
                <w:sz w:val="28"/>
                <w:szCs w:val="28"/>
                <w:lang w:val="uk-UA"/>
              </w:rPr>
            </w:pPr>
          </w:p>
        </w:tc>
      </w:tr>
      <w:tr w:rsidR="006D38BE" w:rsidRPr="007F422E" w:rsidTr="001D4EC2">
        <w:trPr>
          <w:trHeight w:val="538"/>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38BE" w:rsidRPr="007F422E" w:rsidRDefault="006D38BE" w:rsidP="001D4EC2">
            <w:pPr>
              <w:spacing w:line="240" w:lineRule="auto"/>
              <w:contextualSpacing/>
              <w:jc w:val="center"/>
              <w:rPr>
                <w:rFonts w:ascii="Times New Roman" w:hAnsi="Times New Roman" w:cs="Times New Roman"/>
                <w:bCs/>
                <w:sz w:val="28"/>
                <w:szCs w:val="28"/>
                <w:lang w:val="uk-UA"/>
              </w:rPr>
            </w:pPr>
            <w:r w:rsidRPr="007F422E">
              <w:rPr>
                <w:rFonts w:ascii="Times New Roman" w:hAnsi="Times New Roman" w:cs="Times New Roman"/>
                <w:bCs/>
                <w:sz w:val="28"/>
                <w:szCs w:val="28"/>
                <w:lang w:val="uk-UA"/>
              </w:rPr>
              <w:t>19.</w:t>
            </w:r>
          </w:p>
        </w:tc>
        <w:tc>
          <w:tcPr>
            <w:tcW w:w="2984" w:type="dxa"/>
            <w:tcBorders>
              <w:top w:val="single" w:sz="4" w:space="0" w:color="auto"/>
              <w:left w:val="nil"/>
              <w:bottom w:val="single" w:sz="4" w:space="0" w:color="auto"/>
              <w:right w:val="single" w:sz="4" w:space="0" w:color="auto"/>
            </w:tcBorders>
            <w:shd w:val="clear" w:color="auto" w:fill="auto"/>
            <w:noWrap/>
            <w:vAlign w:val="center"/>
          </w:tcPr>
          <w:p w:rsidR="006D38BE" w:rsidRPr="007F422E" w:rsidRDefault="006D38BE" w:rsidP="001D4EC2">
            <w:pPr>
              <w:spacing w:line="240" w:lineRule="auto"/>
              <w:contextualSpacing/>
              <w:jc w:val="both"/>
              <w:rPr>
                <w:rFonts w:ascii="Times New Roman" w:hAnsi="Times New Roman" w:cs="Times New Roman"/>
                <w:sz w:val="28"/>
                <w:szCs w:val="28"/>
                <w:lang w:val="uk-UA"/>
              </w:rPr>
            </w:pPr>
            <w:r w:rsidRPr="007F422E">
              <w:rPr>
                <w:rFonts w:ascii="Times New Roman" w:hAnsi="Times New Roman" w:cs="Times New Roman"/>
                <w:sz w:val="28"/>
                <w:szCs w:val="28"/>
                <w:lang w:val="uk-UA"/>
              </w:rPr>
              <w:t>Проектно-кошторисна документація, копія будівельного паспорту, документація на спорудження, добудову та проектно-</w:t>
            </w:r>
            <w:r w:rsidRPr="007F422E">
              <w:rPr>
                <w:rFonts w:ascii="Times New Roman" w:hAnsi="Times New Roman" w:cs="Times New Roman"/>
                <w:sz w:val="28"/>
                <w:szCs w:val="28"/>
                <w:lang w:val="uk-UA"/>
              </w:rPr>
              <w:lastRenderedPageBreak/>
              <w:t xml:space="preserve">кошторисну документацію на реконструкцію житлового будинку та  прокладення інженерних мереж. </w:t>
            </w:r>
          </w:p>
        </w:tc>
        <w:tc>
          <w:tcPr>
            <w:tcW w:w="11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38BE" w:rsidRPr="007F422E" w:rsidRDefault="006D38BE" w:rsidP="001D4EC2">
            <w:pPr>
              <w:spacing w:line="240" w:lineRule="auto"/>
              <w:contextualSpacing/>
              <w:jc w:val="center"/>
              <w:rPr>
                <w:rFonts w:ascii="Times New Roman" w:hAnsi="Times New Roman" w:cs="Times New Roman"/>
                <w:sz w:val="28"/>
                <w:szCs w:val="28"/>
                <w:lang w:val="uk-UA"/>
              </w:rPr>
            </w:pPr>
            <w:r w:rsidRPr="007F422E">
              <w:rPr>
                <w:rFonts w:ascii="Times New Roman" w:hAnsi="Times New Roman" w:cs="Times New Roman"/>
                <w:sz w:val="28"/>
                <w:szCs w:val="28"/>
                <w:lang w:val="uk-UA"/>
              </w:rPr>
              <w:lastRenderedPageBreak/>
              <w:t>*</w:t>
            </w:r>
          </w:p>
        </w:tc>
        <w:tc>
          <w:tcPr>
            <w:tcW w:w="7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38BE" w:rsidRPr="007F422E" w:rsidRDefault="006D38BE" w:rsidP="001D4EC2">
            <w:pPr>
              <w:spacing w:line="240" w:lineRule="auto"/>
              <w:contextualSpacing/>
              <w:jc w:val="center"/>
              <w:rPr>
                <w:rFonts w:ascii="Times New Roman" w:hAnsi="Times New Roman" w:cs="Times New Roman"/>
                <w:sz w:val="28"/>
                <w:szCs w:val="28"/>
                <w:lang w:val="uk-UA"/>
              </w:rPr>
            </w:pPr>
            <w:r w:rsidRPr="007F422E">
              <w:rPr>
                <w:rFonts w:ascii="Times New Roman" w:hAnsi="Times New Roman" w:cs="Times New Roman"/>
                <w:bCs/>
                <w:sz w:val="28"/>
                <w:szCs w:val="28"/>
                <w:lang w:val="uk-UA"/>
              </w:rPr>
              <w:t>*</w:t>
            </w:r>
          </w:p>
        </w:tc>
        <w:tc>
          <w:tcPr>
            <w:tcW w:w="11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38BE" w:rsidRPr="007F422E" w:rsidRDefault="006D38BE" w:rsidP="001D4EC2">
            <w:pPr>
              <w:spacing w:line="240" w:lineRule="auto"/>
              <w:contextualSpacing/>
              <w:jc w:val="center"/>
              <w:rPr>
                <w:rFonts w:ascii="Times New Roman" w:hAnsi="Times New Roman" w:cs="Times New Roman"/>
                <w:sz w:val="28"/>
                <w:szCs w:val="28"/>
                <w:lang w:val="uk-UA"/>
              </w:rPr>
            </w:pP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38BE" w:rsidRPr="007F422E" w:rsidRDefault="006D38BE" w:rsidP="001D4EC2">
            <w:pPr>
              <w:spacing w:line="240" w:lineRule="auto"/>
              <w:contextualSpacing/>
              <w:jc w:val="center"/>
              <w:rPr>
                <w:rFonts w:ascii="Times New Roman" w:hAnsi="Times New Roman" w:cs="Times New Roman"/>
                <w:sz w:val="28"/>
                <w:szCs w:val="28"/>
                <w:lang w:val="uk-UA"/>
              </w:rPr>
            </w:pPr>
            <w:r w:rsidRPr="007F422E">
              <w:rPr>
                <w:rFonts w:ascii="Times New Roman" w:hAnsi="Times New Roman" w:cs="Times New Roman"/>
                <w:sz w:val="28"/>
                <w:szCs w:val="28"/>
                <w:lang w:val="uk-UA"/>
              </w:rPr>
              <w:t>*</w:t>
            </w:r>
          </w:p>
        </w:tc>
        <w:tc>
          <w:tcPr>
            <w:tcW w:w="1828" w:type="dxa"/>
            <w:tcBorders>
              <w:top w:val="single" w:sz="4" w:space="0" w:color="auto"/>
              <w:left w:val="single" w:sz="4" w:space="0" w:color="auto"/>
              <w:bottom w:val="single" w:sz="4" w:space="0" w:color="auto"/>
              <w:right w:val="single" w:sz="4" w:space="0" w:color="auto"/>
            </w:tcBorders>
            <w:vAlign w:val="center"/>
          </w:tcPr>
          <w:p w:rsidR="006D38BE" w:rsidRPr="007F422E" w:rsidRDefault="006D38BE" w:rsidP="001D4EC2">
            <w:pPr>
              <w:spacing w:line="240" w:lineRule="auto"/>
              <w:contextualSpacing/>
              <w:jc w:val="center"/>
              <w:rPr>
                <w:rFonts w:ascii="Times New Roman" w:hAnsi="Times New Roman" w:cs="Times New Roman"/>
                <w:sz w:val="28"/>
                <w:szCs w:val="28"/>
                <w:lang w:val="uk-UA"/>
              </w:rPr>
            </w:pPr>
            <w:r w:rsidRPr="007F422E">
              <w:rPr>
                <w:rFonts w:ascii="Times New Roman" w:hAnsi="Times New Roman" w:cs="Times New Roman"/>
                <w:sz w:val="28"/>
                <w:szCs w:val="28"/>
                <w:lang w:val="uk-UA"/>
              </w:rPr>
              <w:t>*</w:t>
            </w:r>
          </w:p>
        </w:tc>
      </w:tr>
      <w:tr w:rsidR="006D38BE" w:rsidRPr="007F422E" w:rsidTr="001D4EC2">
        <w:trPr>
          <w:trHeight w:val="538"/>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38BE" w:rsidRPr="007F422E" w:rsidRDefault="006D38BE" w:rsidP="001D4EC2">
            <w:pPr>
              <w:spacing w:line="240" w:lineRule="auto"/>
              <w:contextualSpacing/>
              <w:jc w:val="center"/>
              <w:rPr>
                <w:rFonts w:ascii="Times New Roman" w:hAnsi="Times New Roman" w:cs="Times New Roman"/>
                <w:sz w:val="28"/>
                <w:szCs w:val="28"/>
                <w:lang w:val="uk-UA"/>
              </w:rPr>
            </w:pPr>
            <w:r w:rsidRPr="007F422E">
              <w:rPr>
                <w:rFonts w:ascii="Times New Roman" w:hAnsi="Times New Roman" w:cs="Times New Roman"/>
                <w:sz w:val="28"/>
                <w:szCs w:val="28"/>
                <w:lang w:val="uk-UA"/>
              </w:rPr>
              <w:lastRenderedPageBreak/>
              <w:t>20.</w:t>
            </w:r>
          </w:p>
        </w:tc>
        <w:tc>
          <w:tcPr>
            <w:tcW w:w="2984" w:type="dxa"/>
            <w:tcBorders>
              <w:top w:val="single" w:sz="4" w:space="0" w:color="auto"/>
              <w:left w:val="nil"/>
              <w:bottom w:val="single" w:sz="4" w:space="0" w:color="auto"/>
              <w:right w:val="single" w:sz="4" w:space="0" w:color="auto"/>
            </w:tcBorders>
            <w:shd w:val="clear" w:color="auto" w:fill="auto"/>
            <w:noWrap/>
            <w:vAlign w:val="center"/>
          </w:tcPr>
          <w:p w:rsidR="006D38BE" w:rsidRPr="007F422E" w:rsidRDefault="006D38BE" w:rsidP="001D4EC2">
            <w:pPr>
              <w:spacing w:line="240" w:lineRule="auto"/>
              <w:contextualSpacing/>
              <w:jc w:val="both"/>
              <w:rPr>
                <w:rFonts w:ascii="Times New Roman" w:hAnsi="Times New Roman" w:cs="Times New Roman"/>
                <w:sz w:val="28"/>
                <w:szCs w:val="28"/>
                <w:lang w:val="uk-UA"/>
              </w:rPr>
            </w:pPr>
            <w:r w:rsidRPr="007F422E">
              <w:rPr>
                <w:rFonts w:ascii="Times New Roman" w:hAnsi="Times New Roman" w:cs="Times New Roman"/>
                <w:sz w:val="28"/>
                <w:szCs w:val="28"/>
                <w:lang w:val="uk-UA"/>
              </w:rPr>
              <w:t>Заява про згоду на продаж від продавця.</w:t>
            </w:r>
          </w:p>
        </w:tc>
        <w:tc>
          <w:tcPr>
            <w:tcW w:w="11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38BE" w:rsidRPr="007F422E" w:rsidRDefault="006D38BE" w:rsidP="001D4EC2">
            <w:pPr>
              <w:spacing w:line="240" w:lineRule="auto"/>
              <w:contextualSpacing/>
              <w:jc w:val="center"/>
              <w:rPr>
                <w:rFonts w:ascii="Times New Roman" w:hAnsi="Times New Roman" w:cs="Times New Roman"/>
                <w:sz w:val="28"/>
                <w:szCs w:val="28"/>
                <w:lang w:val="uk-UA"/>
              </w:rPr>
            </w:pPr>
          </w:p>
        </w:tc>
        <w:tc>
          <w:tcPr>
            <w:tcW w:w="7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38BE" w:rsidRPr="007F422E" w:rsidRDefault="006D38BE" w:rsidP="001D4EC2">
            <w:pPr>
              <w:spacing w:line="240" w:lineRule="auto"/>
              <w:contextualSpacing/>
              <w:jc w:val="center"/>
              <w:rPr>
                <w:rFonts w:ascii="Times New Roman" w:hAnsi="Times New Roman" w:cs="Times New Roman"/>
                <w:sz w:val="28"/>
                <w:szCs w:val="28"/>
                <w:lang w:val="uk-UA"/>
              </w:rPr>
            </w:pPr>
          </w:p>
        </w:tc>
        <w:tc>
          <w:tcPr>
            <w:tcW w:w="11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38BE" w:rsidRPr="007F422E" w:rsidRDefault="006D38BE" w:rsidP="001D4EC2">
            <w:pPr>
              <w:spacing w:line="240" w:lineRule="auto"/>
              <w:contextualSpacing/>
              <w:jc w:val="center"/>
              <w:rPr>
                <w:rFonts w:ascii="Times New Roman" w:hAnsi="Times New Roman" w:cs="Times New Roman"/>
                <w:sz w:val="28"/>
                <w:szCs w:val="28"/>
                <w:lang w:val="uk-UA"/>
              </w:rPr>
            </w:pPr>
            <w:r w:rsidRPr="007F422E">
              <w:rPr>
                <w:rFonts w:ascii="Times New Roman" w:hAnsi="Times New Roman" w:cs="Times New Roman"/>
                <w:bCs/>
                <w:sz w:val="28"/>
                <w:szCs w:val="28"/>
                <w:lang w:val="uk-UA"/>
              </w:rPr>
              <w:t>*</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38BE" w:rsidRPr="007F422E" w:rsidRDefault="006D38BE" w:rsidP="001D4EC2">
            <w:pPr>
              <w:spacing w:line="240" w:lineRule="auto"/>
              <w:contextualSpacing/>
              <w:jc w:val="center"/>
              <w:rPr>
                <w:rFonts w:ascii="Times New Roman" w:hAnsi="Times New Roman" w:cs="Times New Roman"/>
                <w:sz w:val="28"/>
                <w:szCs w:val="28"/>
                <w:lang w:val="uk-UA"/>
              </w:rPr>
            </w:pPr>
          </w:p>
        </w:tc>
        <w:tc>
          <w:tcPr>
            <w:tcW w:w="1828" w:type="dxa"/>
            <w:tcBorders>
              <w:top w:val="single" w:sz="4" w:space="0" w:color="auto"/>
              <w:left w:val="single" w:sz="4" w:space="0" w:color="auto"/>
              <w:bottom w:val="single" w:sz="4" w:space="0" w:color="auto"/>
              <w:right w:val="single" w:sz="4" w:space="0" w:color="auto"/>
            </w:tcBorders>
            <w:vAlign w:val="center"/>
          </w:tcPr>
          <w:p w:rsidR="006D38BE" w:rsidRPr="007F422E" w:rsidRDefault="006D38BE" w:rsidP="001D4EC2">
            <w:pPr>
              <w:spacing w:line="240" w:lineRule="auto"/>
              <w:contextualSpacing/>
              <w:jc w:val="center"/>
              <w:rPr>
                <w:rFonts w:ascii="Times New Roman" w:hAnsi="Times New Roman" w:cs="Times New Roman"/>
                <w:sz w:val="28"/>
                <w:szCs w:val="28"/>
                <w:lang w:val="uk-UA"/>
              </w:rPr>
            </w:pPr>
          </w:p>
        </w:tc>
      </w:tr>
      <w:tr w:rsidR="006D38BE" w:rsidRPr="007F422E" w:rsidTr="001D4EC2">
        <w:trPr>
          <w:trHeight w:val="538"/>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38BE" w:rsidRPr="007F422E" w:rsidRDefault="006D38BE" w:rsidP="001D4EC2">
            <w:pPr>
              <w:spacing w:line="240" w:lineRule="auto"/>
              <w:contextualSpacing/>
              <w:jc w:val="center"/>
              <w:rPr>
                <w:rFonts w:ascii="Times New Roman" w:hAnsi="Times New Roman" w:cs="Times New Roman"/>
                <w:sz w:val="28"/>
                <w:szCs w:val="28"/>
                <w:lang w:val="uk-UA"/>
              </w:rPr>
            </w:pPr>
            <w:r w:rsidRPr="007F422E">
              <w:rPr>
                <w:rFonts w:ascii="Times New Roman" w:hAnsi="Times New Roman" w:cs="Times New Roman"/>
                <w:sz w:val="28"/>
                <w:szCs w:val="28"/>
                <w:lang w:val="uk-UA"/>
              </w:rPr>
              <w:t>21.</w:t>
            </w:r>
          </w:p>
        </w:tc>
        <w:tc>
          <w:tcPr>
            <w:tcW w:w="2984" w:type="dxa"/>
            <w:tcBorders>
              <w:top w:val="single" w:sz="4" w:space="0" w:color="auto"/>
              <w:left w:val="nil"/>
              <w:bottom w:val="single" w:sz="4" w:space="0" w:color="auto"/>
              <w:right w:val="single" w:sz="4" w:space="0" w:color="auto"/>
            </w:tcBorders>
            <w:shd w:val="clear" w:color="auto" w:fill="auto"/>
            <w:noWrap/>
            <w:vAlign w:val="center"/>
          </w:tcPr>
          <w:p w:rsidR="006D38BE" w:rsidRPr="007F422E" w:rsidRDefault="006D38BE" w:rsidP="001D4EC2">
            <w:pPr>
              <w:spacing w:line="240" w:lineRule="auto"/>
              <w:contextualSpacing/>
              <w:jc w:val="both"/>
              <w:rPr>
                <w:rFonts w:ascii="Times New Roman" w:hAnsi="Times New Roman" w:cs="Times New Roman"/>
                <w:sz w:val="28"/>
                <w:szCs w:val="28"/>
                <w:lang w:val="uk-UA"/>
              </w:rPr>
            </w:pPr>
            <w:r w:rsidRPr="007F422E">
              <w:rPr>
                <w:rFonts w:ascii="Times New Roman" w:hAnsi="Times New Roman" w:cs="Times New Roman"/>
                <w:sz w:val="28"/>
                <w:szCs w:val="28"/>
                <w:lang w:val="uk-UA"/>
              </w:rPr>
              <w:t>Копія правовстановлюючих документів на житловий будинок.</w:t>
            </w:r>
          </w:p>
        </w:tc>
        <w:tc>
          <w:tcPr>
            <w:tcW w:w="11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38BE" w:rsidRPr="007F422E" w:rsidRDefault="006D38BE" w:rsidP="001D4EC2">
            <w:pPr>
              <w:spacing w:line="240" w:lineRule="auto"/>
              <w:contextualSpacing/>
              <w:jc w:val="center"/>
              <w:rPr>
                <w:rFonts w:ascii="Times New Roman" w:hAnsi="Times New Roman" w:cs="Times New Roman"/>
                <w:sz w:val="28"/>
                <w:szCs w:val="28"/>
                <w:lang w:val="uk-UA"/>
              </w:rPr>
            </w:pPr>
          </w:p>
        </w:tc>
        <w:tc>
          <w:tcPr>
            <w:tcW w:w="7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38BE" w:rsidRPr="007F422E" w:rsidRDefault="006D38BE" w:rsidP="001D4EC2">
            <w:pPr>
              <w:spacing w:line="240" w:lineRule="auto"/>
              <w:contextualSpacing/>
              <w:jc w:val="center"/>
              <w:rPr>
                <w:rFonts w:ascii="Times New Roman" w:hAnsi="Times New Roman" w:cs="Times New Roman"/>
                <w:sz w:val="28"/>
                <w:szCs w:val="28"/>
                <w:lang w:val="uk-UA"/>
              </w:rPr>
            </w:pPr>
            <w:r w:rsidRPr="007F422E">
              <w:rPr>
                <w:rFonts w:ascii="Times New Roman" w:hAnsi="Times New Roman" w:cs="Times New Roman"/>
                <w:sz w:val="28"/>
                <w:szCs w:val="28"/>
                <w:lang w:val="uk-UA"/>
              </w:rPr>
              <w:t>*</w:t>
            </w:r>
          </w:p>
        </w:tc>
        <w:tc>
          <w:tcPr>
            <w:tcW w:w="11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38BE" w:rsidRPr="007F422E" w:rsidRDefault="006D38BE" w:rsidP="001D4EC2">
            <w:pPr>
              <w:spacing w:line="240" w:lineRule="auto"/>
              <w:contextualSpacing/>
              <w:jc w:val="center"/>
              <w:rPr>
                <w:rFonts w:ascii="Times New Roman" w:hAnsi="Times New Roman" w:cs="Times New Roman"/>
                <w:sz w:val="28"/>
                <w:szCs w:val="28"/>
                <w:lang w:val="uk-UA"/>
              </w:rPr>
            </w:pPr>
            <w:r w:rsidRPr="007F422E">
              <w:rPr>
                <w:rFonts w:ascii="Times New Roman" w:hAnsi="Times New Roman" w:cs="Times New Roman"/>
                <w:sz w:val="28"/>
                <w:szCs w:val="28"/>
                <w:lang w:val="uk-UA"/>
              </w:rPr>
              <w:t>*</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38BE" w:rsidRPr="007F422E" w:rsidRDefault="006D38BE" w:rsidP="001D4EC2">
            <w:pPr>
              <w:spacing w:line="240" w:lineRule="auto"/>
              <w:contextualSpacing/>
              <w:jc w:val="center"/>
              <w:rPr>
                <w:rFonts w:ascii="Times New Roman" w:hAnsi="Times New Roman" w:cs="Times New Roman"/>
                <w:sz w:val="28"/>
                <w:szCs w:val="28"/>
                <w:lang w:val="uk-UA"/>
              </w:rPr>
            </w:pPr>
            <w:r w:rsidRPr="007F422E">
              <w:rPr>
                <w:rFonts w:ascii="Times New Roman" w:hAnsi="Times New Roman" w:cs="Times New Roman"/>
                <w:sz w:val="28"/>
                <w:szCs w:val="28"/>
                <w:lang w:val="uk-UA"/>
              </w:rPr>
              <w:t>*</w:t>
            </w:r>
          </w:p>
        </w:tc>
        <w:tc>
          <w:tcPr>
            <w:tcW w:w="1828" w:type="dxa"/>
            <w:tcBorders>
              <w:top w:val="single" w:sz="4" w:space="0" w:color="auto"/>
              <w:left w:val="single" w:sz="4" w:space="0" w:color="auto"/>
              <w:bottom w:val="single" w:sz="4" w:space="0" w:color="auto"/>
              <w:right w:val="single" w:sz="4" w:space="0" w:color="auto"/>
            </w:tcBorders>
            <w:vAlign w:val="center"/>
          </w:tcPr>
          <w:p w:rsidR="006D38BE" w:rsidRPr="007F422E" w:rsidRDefault="006D38BE" w:rsidP="001D4EC2">
            <w:pPr>
              <w:spacing w:line="240" w:lineRule="auto"/>
              <w:contextualSpacing/>
              <w:jc w:val="center"/>
              <w:rPr>
                <w:rFonts w:ascii="Times New Roman" w:hAnsi="Times New Roman" w:cs="Times New Roman"/>
                <w:sz w:val="28"/>
                <w:szCs w:val="28"/>
                <w:lang w:val="uk-UA"/>
              </w:rPr>
            </w:pPr>
            <w:r w:rsidRPr="007F422E">
              <w:rPr>
                <w:rFonts w:ascii="Times New Roman" w:hAnsi="Times New Roman" w:cs="Times New Roman"/>
                <w:sz w:val="28"/>
                <w:szCs w:val="28"/>
                <w:lang w:val="uk-UA"/>
              </w:rPr>
              <w:t>*</w:t>
            </w:r>
          </w:p>
        </w:tc>
      </w:tr>
      <w:tr w:rsidR="006D38BE" w:rsidRPr="007F422E" w:rsidTr="001D4EC2">
        <w:trPr>
          <w:trHeight w:val="328"/>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38BE" w:rsidRPr="007F422E" w:rsidRDefault="006D38BE" w:rsidP="001D4EC2">
            <w:pPr>
              <w:spacing w:line="240" w:lineRule="auto"/>
              <w:contextualSpacing/>
              <w:jc w:val="center"/>
              <w:rPr>
                <w:rFonts w:ascii="Times New Roman" w:hAnsi="Times New Roman" w:cs="Times New Roman"/>
                <w:sz w:val="28"/>
                <w:szCs w:val="28"/>
                <w:lang w:val="uk-UA"/>
              </w:rPr>
            </w:pPr>
            <w:r w:rsidRPr="007F422E">
              <w:rPr>
                <w:rFonts w:ascii="Times New Roman" w:hAnsi="Times New Roman" w:cs="Times New Roman"/>
                <w:sz w:val="28"/>
                <w:szCs w:val="28"/>
                <w:lang w:val="uk-UA"/>
              </w:rPr>
              <w:t>22.</w:t>
            </w:r>
          </w:p>
        </w:tc>
        <w:tc>
          <w:tcPr>
            <w:tcW w:w="2984" w:type="dxa"/>
            <w:tcBorders>
              <w:top w:val="single" w:sz="4" w:space="0" w:color="auto"/>
              <w:left w:val="nil"/>
              <w:bottom w:val="single" w:sz="4" w:space="0" w:color="auto"/>
              <w:right w:val="single" w:sz="4" w:space="0" w:color="auto"/>
            </w:tcBorders>
            <w:shd w:val="clear" w:color="auto" w:fill="auto"/>
            <w:noWrap/>
            <w:vAlign w:val="center"/>
          </w:tcPr>
          <w:p w:rsidR="006D38BE" w:rsidRPr="007F422E" w:rsidRDefault="006D38BE" w:rsidP="001D4EC2">
            <w:pPr>
              <w:spacing w:line="240" w:lineRule="auto"/>
              <w:contextualSpacing/>
              <w:jc w:val="both"/>
              <w:rPr>
                <w:rFonts w:ascii="Times New Roman" w:hAnsi="Times New Roman" w:cs="Times New Roman"/>
                <w:sz w:val="28"/>
                <w:szCs w:val="28"/>
                <w:lang w:val="uk-UA"/>
              </w:rPr>
            </w:pPr>
            <w:r w:rsidRPr="007F422E">
              <w:rPr>
                <w:rFonts w:ascii="Times New Roman" w:hAnsi="Times New Roman" w:cs="Times New Roman"/>
                <w:sz w:val="28"/>
                <w:szCs w:val="28"/>
                <w:lang w:val="uk-UA"/>
              </w:rPr>
              <w:t xml:space="preserve">Копія технічного паспорта. </w:t>
            </w:r>
          </w:p>
        </w:tc>
        <w:tc>
          <w:tcPr>
            <w:tcW w:w="11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38BE" w:rsidRPr="007F422E" w:rsidRDefault="006D38BE" w:rsidP="001D4EC2">
            <w:pPr>
              <w:spacing w:line="240" w:lineRule="auto"/>
              <w:contextualSpacing/>
              <w:jc w:val="center"/>
              <w:rPr>
                <w:rFonts w:ascii="Times New Roman" w:hAnsi="Times New Roman" w:cs="Times New Roman"/>
                <w:sz w:val="28"/>
                <w:szCs w:val="28"/>
                <w:lang w:val="uk-UA"/>
              </w:rPr>
            </w:pPr>
          </w:p>
        </w:tc>
        <w:tc>
          <w:tcPr>
            <w:tcW w:w="7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38BE" w:rsidRPr="007F422E" w:rsidRDefault="006D38BE" w:rsidP="001D4EC2">
            <w:pPr>
              <w:spacing w:line="240" w:lineRule="auto"/>
              <w:contextualSpacing/>
              <w:jc w:val="center"/>
              <w:rPr>
                <w:rFonts w:ascii="Times New Roman" w:hAnsi="Times New Roman" w:cs="Times New Roman"/>
                <w:sz w:val="28"/>
                <w:szCs w:val="28"/>
                <w:lang w:val="uk-UA"/>
              </w:rPr>
            </w:pPr>
            <w:r w:rsidRPr="007F422E">
              <w:rPr>
                <w:rFonts w:ascii="Times New Roman" w:hAnsi="Times New Roman" w:cs="Times New Roman"/>
                <w:sz w:val="28"/>
                <w:szCs w:val="28"/>
                <w:lang w:val="uk-UA"/>
              </w:rPr>
              <w:t>*</w:t>
            </w:r>
          </w:p>
        </w:tc>
        <w:tc>
          <w:tcPr>
            <w:tcW w:w="11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38BE" w:rsidRPr="007F422E" w:rsidRDefault="006D38BE" w:rsidP="001D4EC2">
            <w:pPr>
              <w:spacing w:line="240" w:lineRule="auto"/>
              <w:contextualSpacing/>
              <w:jc w:val="center"/>
              <w:rPr>
                <w:rFonts w:ascii="Times New Roman" w:hAnsi="Times New Roman" w:cs="Times New Roman"/>
                <w:sz w:val="28"/>
                <w:szCs w:val="28"/>
                <w:lang w:val="uk-UA"/>
              </w:rPr>
            </w:pPr>
            <w:r w:rsidRPr="007F422E">
              <w:rPr>
                <w:rFonts w:ascii="Times New Roman" w:hAnsi="Times New Roman" w:cs="Times New Roman"/>
                <w:sz w:val="28"/>
                <w:szCs w:val="28"/>
                <w:lang w:val="uk-UA"/>
              </w:rPr>
              <w:t>*</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38BE" w:rsidRPr="007F422E" w:rsidRDefault="006D38BE" w:rsidP="001D4EC2">
            <w:pPr>
              <w:spacing w:line="240" w:lineRule="auto"/>
              <w:contextualSpacing/>
              <w:jc w:val="center"/>
              <w:rPr>
                <w:rFonts w:ascii="Times New Roman" w:hAnsi="Times New Roman" w:cs="Times New Roman"/>
                <w:sz w:val="28"/>
                <w:szCs w:val="28"/>
                <w:lang w:val="uk-UA"/>
              </w:rPr>
            </w:pPr>
            <w:r w:rsidRPr="007F422E">
              <w:rPr>
                <w:rFonts w:ascii="Times New Roman" w:hAnsi="Times New Roman" w:cs="Times New Roman"/>
                <w:sz w:val="28"/>
                <w:szCs w:val="28"/>
                <w:lang w:val="uk-UA"/>
              </w:rPr>
              <w:t>*</w:t>
            </w:r>
          </w:p>
        </w:tc>
        <w:tc>
          <w:tcPr>
            <w:tcW w:w="1828" w:type="dxa"/>
            <w:tcBorders>
              <w:top w:val="single" w:sz="4" w:space="0" w:color="auto"/>
              <w:left w:val="single" w:sz="4" w:space="0" w:color="auto"/>
              <w:bottom w:val="single" w:sz="4" w:space="0" w:color="auto"/>
              <w:right w:val="single" w:sz="4" w:space="0" w:color="auto"/>
            </w:tcBorders>
            <w:vAlign w:val="center"/>
          </w:tcPr>
          <w:p w:rsidR="006D38BE" w:rsidRPr="007F422E" w:rsidRDefault="006D38BE" w:rsidP="001D4EC2">
            <w:pPr>
              <w:spacing w:line="240" w:lineRule="auto"/>
              <w:contextualSpacing/>
              <w:jc w:val="center"/>
              <w:rPr>
                <w:rFonts w:ascii="Times New Roman" w:hAnsi="Times New Roman" w:cs="Times New Roman"/>
                <w:sz w:val="28"/>
                <w:szCs w:val="28"/>
                <w:lang w:val="uk-UA"/>
              </w:rPr>
            </w:pPr>
            <w:r w:rsidRPr="007F422E">
              <w:rPr>
                <w:rFonts w:ascii="Times New Roman" w:hAnsi="Times New Roman" w:cs="Times New Roman"/>
                <w:sz w:val="28"/>
                <w:szCs w:val="28"/>
                <w:lang w:val="uk-UA"/>
              </w:rPr>
              <w:t>*</w:t>
            </w:r>
          </w:p>
        </w:tc>
      </w:tr>
      <w:tr w:rsidR="006D38BE" w:rsidRPr="007F422E" w:rsidTr="001D4EC2">
        <w:trPr>
          <w:trHeight w:val="538"/>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38BE" w:rsidRPr="007F422E" w:rsidRDefault="006D38BE" w:rsidP="001D4EC2">
            <w:pPr>
              <w:spacing w:line="240" w:lineRule="auto"/>
              <w:contextualSpacing/>
              <w:jc w:val="center"/>
              <w:rPr>
                <w:rFonts w:ascii="Times New Roman" w:hAnsi="Times New Roman" w:cs="Times New Roman"/>
                <w:sz w:val="28"/>
                <w:szCs w:val="28"/>
                <w:lang w:val="uk-UA"/>
              </w:rPr>
            </w:pPr>
            <w:r w:rsidRPr="007F422E">
              <w:rPr>
                <w:rFonts w:ascii="Times New Roman" w:hAnsi="Times New Roman" w:cs="Times New Roman"/>
                <w:sz w:val="28"/>
                <w:szCs w:val="28"/>
                <w:lang w:val="uk-UA"/>
              </w:rPr>
              <w:t>23.</w:t>
            </w:r>
          </w:p>
        </w:tc>
        <w:tc>
          <w:tcPr>
            <w:tcW w:w="2984" w:type="dxa"/>
            <w:tcBorders>
              <w:top w:val="single" w:sz="4" w:space="0" w:color="auto"/>
              <w:left w:val="nil"/>
              <w:bottom w:val="single" w:sz="4" w:space="0" w:color="auto"/>
              <w:right w:val="single" w:sz="4" w:space="0" w:color="auto"/>
            </w:tcBorders>
            <w:shd w:val="clear" w:color="auto" w:fill="auto"/>
            <w:noWrap/>
            <w:vAlign w:val="center"/>
          </w:tcPr>
          <w:p w:rsidR="006D38BE" w:rsidRPr="007F422E" w:rsidRDefault="006D38BE" w:rsidP="001D4EC2">
            <w:pPr>
              <w:spacing w:line="240" w:lineRule="auto"/>
              <w:contextualSpacing/>
              <w:jc w:val="both"/>
              <w:rPr>
                <w:rFonts w:ascii="Times New Roman" w:hAnsi="Times New Roman" w:cs="Times New Roman"/>
                <w:sz w:val="28"/>
                <w:szCs w:val="28"/>
                <w:lang w:val="uk-UA"/>
              </w:rPr>
            </w:pPr>
            <w:r w:rsidRPr="007F422E">
              <w:rPr>
                <w:rFonts w:ascii="Times New Roman" w:hAnsi="Times New Roman" w:cs="Times New Roman"/>
                <w:sz w:val="28"/>
                <w:szCs w:val="28"/>
                <w:lang w:val="uk-UA"/>
              </w:rPr>
              <w:t xml:space="preserve">Документи, які необхідні для забезпечення кредиту (для договору поруки): довідка про заробітну плату за останні 6 місяців (для військовослужбовців, учасників бойових дій, АТО, внутрішньо переміщених осіб допускається за 2 останні місяці, з оновленням довідки при настанні стажу   6 місяців), копія паспорта, </w:t>
            </w:r>
            <w:r w:rsidRPr="007F422E">
              <w:rPr>
                <w:rFonts w:ascii="Times New Roman" w:hAnsi="Times New Roman" w:cs="Times New Roman"/>
                <w:sz w:val="28"/>
                <w:szCs w:val="28"/>
                <w:shd w:val="clear" w:color="auto" w:fill="FFFFFF"/>
                <w:lang w:val="uk-UA"/>
              </w:rPr>
              <w:t>ІПН, довідки про доходи</w:t>
            </w:r>
            <w:r w:rsidRPr="007F422E">
              <w:rPr>
                <w:rFonts w:ascii="Times New Roman" w:hAnsi="Times New Roman" w:cs="Times New Roman"/>
                <w:sz w:val="28"/>
                <w:szCs w:val="28"/>
                <w:lang w:val="uk-UA"/>
              </w:rPr>
              <w:t xml:space="preserve"> поручителя за останні   6 місяців. </w:t>
            </w:r>
          </w:p>
        </w:tc>
        <w:tc>
          <w:tcPr>
            <w:tcW w:w="11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38BE" w:rsidRPr="007F422E" w:rsidRDefault="006D38BE" w:rsidP="001D4EC2">
            <w:pPr>
              <w:spacing w:line="240" w:lineRule="auto"/>
              <w:contextualSpacing/>
              <w:jc w:val="center"/>
              <w:rPr>
                <w:rFonts w:ascii="Times New Roman" w:hAnsi="Times New Roman" w:cs="Times New Roman"/>
                <w:b/>
                <w:sz w:val="28"/>
                <w:szCs w:val="28"/>
                <w:lang w:val="uk-UA"/>
              </w:rPr>
            </w:pPr>
          </w:p>
        </w:tc>
        <w:tc>
          <w:tcPr>
            <w:tcW w:w="7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38BE" w:rsidRPr="007F422E" w:rsidRDefault="006D38BE" w:rsidP="001D4EC2">
            <w:pPr>
              <w:spacing w:line="240" w:lineRule="auto"/>
              <w:contextualSpacing/>
              <w:jc w:val="center"/>
              <w:rPr>
                <w:rFonts w:ascii="Times New Roman" w:hAnsi="Times New Roman" w:cs="Times New Roman"/>
                <w:b/>
                <w:sz w:val="28"/>
                <w:szCs w:val="28"/>
                <w:lang w:val="uk-UA"/>
              </w:rPr>
            </w:pPr>
            <w:r w:rsidRPr="007F422E">
              <w:rPr>
                <w:rFonts w:ascii="Times New Roman" w:hAnsi="Times New Roman" w:cs="Times New Roman"/>
                <w:b/>
                <w:sz w:val="28"/>
                <w:szCs w:val="28"/>
                <w:lang w:val="uk-UA"/>
              </w:rPr>
              <w:t>*</w:t>
            </w:r>
          </w:p>
        </w:tc>
        <w:tc>
          <w:tcPr>
            <w:tcW w:w="11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38BE" w:rsidRPr="007F422E" w:rsidRDefault="006D38BE" w:rsidP="001D4EC2">
            <w:pPr>
              <w:spacing w:line="240" w:lineRule="auto"/>
              <w:contextualSpacing/>
              <w:jc w:val="center"/>
              <w:rPr>
                <w:rFonts w:ascii="Times New Roman" w:hAnsi="Times New Roman" w:cs="Times New Roman"/>
                <w:b/>
                <w:sz w:val="28"/>
                <w:szCs w:val="28"/>
                <w:lang w:val="uk-UA"/>
              </w:rPr>
            </w:pPr>
            <w:r w:rsidRPr="007F422E">
              <w:rPr>
                <w:rFonts w:ascii="Times New Roman" w:hAnsi="Times New Roman" w:cs="Times New Roman"/>
                <w:bCs/>
                <w:sz w:val="28"/>
                <w:szCs w:val="28"/>
                <w:lang w:val="uk-UA"/>
              </w:rPr>
              <w:t>*</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38BE" w:rsidRPr="007F422E" w:rsidRDefault="006D38BE" w:rsidP="001D4EC2">
            <w:pPr>
              <w:spacing w:line="240" w:lineRule="auto"/>
              <w:contextualSpacing/>
              <w:jc w:val="center"/>
              <w:rPr>
                <w:rFonts w:ascii="Times New Roman" w:hAnsi="Times New Roman" w:cs="Times New Roman"/>
                <w:b/>
                <w:sz w:val="28"/>
                <w:szCs w:val="28"/>
                <w:lang w:val="uk-UA"/>
              </w:rPr>
            </w:pPr>
            <w:r w:rsidRPr="007F422E">
              <w:rPr>
                <w:rFonts w:ascii="Times New Roman" w:hAnsi="Times New Roman" w:cs="Times New Roman"/>
                <w:sz w:val="28"/>
                <w:szCs w:val="28"/>
                <w:lang w:val="uk-UA"/>
              </w:rPr>
              <w:t>*</w:t>
            </w:r>
          </w:p>
        </w:tc>
        <w:tc>
          <w:tcPr>
            <w:tcW w:w="1828" w:type="dxa"/>
            <w:tcBorders>
              <w:top w:val="single" w:sz="4" w:space="0" w:color="auto"/>
              <w:left w:val="single" w:sz="4" w:space="0" w:color="auto"/>
              <w:bottom w:val="single" w:sz="4" w:space="0" w:color="auto"/>
              <w:right w:val="single" w:sz="4" w:space="0" w:color="auto"/>
            </w:tcBorders>
            <w:vAlign w:val="center"/>
          </w:tcPr>
          <w:p w:rsidR="006D38BE" w:rsidRPr="007F422E" w:rsidRDefault="006D38BE" w:rsidP="001D4EC2">
            <w:pPr>
              <w:spacing w:line="240" w:lineRule="auto"/>
              <w:contextualSpacing/>
              <w:jc w:val="center"/>
              <w:rPr>
                <w:rFonts w:ascii="Times New Roman" w:hAnsi="Times New Roman" w:cs="Times New Roman"/>
                <w:sz w:val="28"/>
                <w:szCs w:val="28"/>
                <w:lang w:val="uk-UA"/>
              </w:rPr>
            </w:pPr>
            <w:r w:rsidRPr="007F422E">
              <w:rPr>
                <w:rFonts w:ascii="Times New Roman" w:hAnsi="Times New Roman" w:cs="Times New Roman"/>
                <w:bCs/>
                <w:sz w:val="28"/>
                <w:szCs w:val="28"/>
                <w:lang w:val="uk-UA"/>
              </w:rPr>
              <w:t>*</w:t>
            </w:r>
          </w:p>
        </w:tc>
      </w:tr>
      <w:tr w:rsidR="006D38BE" w:rsidRPr="007F422E" w:rsidTr="001D4EC2">
        <w:trPr>
          <w:trHeight w:val="274"/>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38BE" w:rsidRPr="007F422E" w:rsidRDefault="006D38BE" w:rsidP="001D4EC2">
            <w:pPr>
              <w:spacing w:line="240" w:lineRule="auto"/>
              <w:contextualSpacing/>
              <w:jc w:val="center"/>
              <w:rPr>
                <w:rFonts w:ascii="Times New Roman" w:hAnsi="Times New Roman" w:cs="Times New Roman"/>
                <w:bCs/>
                <w:sz w:val="28"/>
                <w:szCs w:val="28"/>
                <w:lang w:val="uk-UA"/>
              </w:rPr>
            </w:pPr>
            <w:r w:rsidRPr="007F422E">
              <w:rPr>
                <w:rFonts w:ascii="Times New Roman" w:hAnsi="Times New Roman" w:cs="Times New Roman"/>
                <w:bCs/>
                <w:sz w:val="28"/>
                <w:szCs w:val="28"/>
                <w:lang w:val="uk-UA"/>
              </w:rPr>
              <w:t>24.</w:t>
            </w:r>
          </w:p>
        </w:tc>
        <w:tc>
          <w:tcPr>
            <w:tcW w:w="2984" w:type="dxa"/>
            <w:tcBorders>
              <w:top w:val="single" w:sz="4" w:space="0" w:color="auto"/>
              <w:left w:val="nil"/>
              <w:bottom w:val="single" w:sz="4" w:space="0" w:color="auto"/>
              <w:right w:val="single" w:sz="4" w:space="0" w:color="auto"/>
            </w:tcBorders>
            <w:shd w:val="clear" w:color="auto" w:fill="auto"/>
            <w:noWrap/>
            <w:vAlign w:val="center"/>
          </w:tcPr>
          <w:p w:rsidR="006D38BE" w:rsidRPr="007F422E" w:rsidRDefault="006D38BE" w:rsidP="001D4EC2">
            <w:pPr>
              <w:spacing w:line="240" w:lineRule="auto"/>
              <w:contextualSpacing/>
              <w:jc w:val="both"/>
              <w:rPr>
                <w:rFonts w:ascii="Times New Roman" w:hAnsi="Times New Roman" w:cs="Times New Roman"/>
                <w:sz w:val="28"/>
                <w:szCs w:val="28"/>
                <w:lang w:val="uk-UA"/>
              </w:rPr>
            </w:pPr>
            <w:r w:rsidRPr="007F422E">
              <w:rPr>
                <w:rFonts w:ascii="Times New Roman" w:hAnsi="Times New Roman" w:cs="Times New Roman"/>
                <w:sz w:val="28"/>
                <w:szCs w:val="28"/>
                <w:lang w:val="uk-UA"/>
              </w:rPr>
              <w:t>Інші документи на вимогу Фонду</w:t>
            </w:r>
          </w:p>
        </w:tc>
        <w:tc>
          <w:tcPr>
            <w:tcW w:w="11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38BE" w:rsidRPr="007F422E" w:rsidRDefault="006D38BE" w:rsidP="001D4EC2">
            <w:pPr>
              <w:spacing w:line="240" w:lineRule="auto"/>
              <w:contextualSpacing/>
              <w:jc w:val="center"/>
              <w:rPr>
                <w:rFonts w:ascii="Times New Roman" w:hAnsi="Times New Roman" w:cs="Times New Roman"/>
                <w:b/>
                <w:sz w:val="28"/>
                <w:szCs w:val="28"/>
                <w:lang w:val="uk-UA"/>
              </w:rPr>
            </w:pPr>
            <w:r w:rsidRPr="007F422E">
              <w:rPr>
                <w:rFonts w:ascii="Times New Roman" w:hAnsi="Times New Roman" w:cs="Times New Roman"/>
                <w:b/>
                <w:sz w:val="28"/>
                <w:szCs w:val="28"/>
                <w:lang w:val="uk-UA"/>
              </w:rPr>
              <w:t>*</w:t>
            </w:r>
          </w:p>
        </w:tc>
        <w:tc>
          <w:tcPr>
            <w:tcW w:w="7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38BE" w:rsidRPr="007F422E" w:rsidRDefault="006D38BE" w:rsidP="001D4EC2">
            <w:pPr>
              <w:spacing w:line="240" w:lineRule="auto"/>
              <w:contextualSpacing/>
              <w:jc w:val="center"/>
              <w:rPr>
                <w:rFonts w:ascii="Times New Roman" w:hAnsi="Times New Roman" w:cs="Times New Roman"/>
                <w:b/>
                <w:sz w:val="28"/>
                <w:szCs w:val="28"/>
                <w:lang w:val="uk-UA"/>
              </w:rPr>
            </w:pPr>
            <w:r w:rsidRPr="007F422E">
              <w:rPr>
                <w:rFonts w:ascii="Times New Roman" w:hAnsi="Times New Roman" w:cs="Times New Roman"/>
                <w:b/>
                <w:sz w:val="28"/>
                <w:szCs w:val="28"/>
                <w:lang w:val="uk-UA"/>
              </w:rPr>
              <w:t>*</w:t>
            </w:r>
          </w:p>
        </w:tc>
        <w:tc>
          <w:tcPr>
            <w:tcW w:w="11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38BE" w:rsidRPr="007F422E" w:rsidRDefault="006D38BE" w:rsidP="001D4EC2">
            <w:pPr>
              <w:spacing w:line="240" w:lineRule="auto"/>
              <w:contextualSpacing/>
              <w:jc w:val="center"/>
              <w:rPr>
                <w:rFonts w:ascii="Times New Roman" w:hAnsi="Times New Roman" w:cs="Times New Roman"/>
                <w:b/>
                <w:sz w:val="28"/>
                <w:szCs w:val="28"/>
                <w:lang w:val="uk-UA"/>
              </w:rPr>
            </w:pPr>
            <w:r w:rsidRPr="007F422E">
              <w:rPr>
                <w:rFonts w:ascii="Times New Roman" w:hAnsi="Times New Roman" w:cs="Times New Roman"/>
                <w:b/>
                <w:sz w:val="28"/>
                <w:szCs w:val="28"/>
                <w:lang w:val="uk-UA"/>
              </w:rPr>
              <w:t>*</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38BE" w:rsidRPr="007F422E" w:rsidRDefault="006D38BE" w:rsidP="001D4EC2">
            <w:pPr>
              <w:spacing w:line="240" w:lineRule="auto"/>
              <w:contextualSpacing/>
              <w:jc w:val="center"/>
              <w:rPr>
                <w:rFonts w:ascii="Times New Roman" w:hAnsi="Times New Roman" w:cs="Times New Roman"/>
                <w:b/>
                <w:sz w:val="28"/>
                <w:szCs w:val="28"/>
                <w:lang w:val="uk-UA"/>
              </w:rPr>
            </w:pPr>
            <w:r w:rsidRPr="007F422E">
              <w:rPr>
                <w:rFonts w:ascii="Times New Roman" w:hAnsi="Times New Roman" w:cs="Times New Roman"/>
                <w:b/>
                <w:sz w:val="28"/>
                <w:szCs w:val="28"/>
                <w:lang w:val="uk-UA"/>
              </w:rPr>
              <w:t>*</w:t>
            </w:r>
          </w:p>
        </w:tc>
        <w:tc>
          <w:tcPr>
            <w:tcW w:w="1828" w:type="dxa"/>
            <w:tcBorders>
              <w:top w:val="single" w:sz="4" w:space="0" w:color="auto"/>
              <w:left w:val="single" w:sz="4" w:space="0" w:color="auto"/>
              <w:bottom w:val="single" w:sz="4" w:space="0" w:color="auto"/>
              <w:right w:val="single" w:sz="4" w:space="0" w:color="auto"/>
            </w:tcBorders>
            <w:vAlign w:val="center"/>
          </w:tcPr>
          <w:p w:rsidR="006D38BE" w:rsidRPr="007F422E" w:rsidRDefault="006D38BE" w:rsidP="001D4EC2">
            <w:pPr>
              <w:spacing w:line="240" w:lineRule="auto"/>
              <w:contextualSpacing/>
              <w:jc w:val="center"/>
              <w:rPr>
                <w:rFonts w:ascii="Times New Roman" w:hAnsi="Times New Roman" w:cs="Times New Roman"/>
                <w:b/>
                <w:sz w:val="28"/>
                <w:szCs w:val="28"/>
                <w:lang w:val="uk-UA"/>
              </w:rPr>
            </w:pPr>
            <w:r w:rsidRPr="007F422E">
              <w:rPr>
                <w:rFonts w:ascii="Times New Roman" w:hAnsi="Times New Roman" w:cs="Times New Roman"/>
                <w:bCs/>
                <w:sz w:val="28"/>
                <w:szCs w:val="28"/>
                <w:lang w:val="uk-UA"/>
              </w:rPr>
              <w:t>*</w:t>
            </w:r>
          </w:p>
        </w:tc>
      </w:tr>
    </w:tbl>
    <w:p w:rsidR="006D38BE" w:rsidRPr="007F422E" w:rsidRDefault="006D38BE" w:rsidP="006D38BE">
      <w:pPr>
        <w:spacing w:line="240" w:lineRule="auto"/>
        <w:contextualSpacing/>
        <w:jc w:val="both"/>
        <w:rPr>
          <w:rFonts w:ascii="Times New Roman" w:hAnsi="Times New Roman" w:cs="Times New Roman"/>
          <w:sz w:val="28"/>
          <w:szCs w:val="28"/>
          <w:lang w:val="uk-UA"/>
        </w:rPr>
      </w:pPr>
    </w:p>
    <w:p w:rsidR="006D38BE" w:rsidRPr="007F422E" w:rsidRDefault="006D38BE" w:rsidP="006D38BE">
      <w:pPr>
        <w:tabs>
          <w:tab w:val="num" w:pos="1080"/>
        </w:tabs>
        <w:spacing w:line="240" w:lineRule="auto"/>
        <w:ind w:firstLine="539"/>
        <w:contextualSpacing/>
        <w:jc w:val="center"/>
        <w:rPr>
          <w:rFonts w:ascii="Times New Roman" w:hAnsi="Times New Roman" w:cs="Times New Roman"/>
          <w:b/>
          <w:sz w:val="28"/>
          <w:szCs w:val="28"/>
          <w:lang w:val="uk-UA"/>
        </w:rPr>
      </w:pPr>
      <w:r w:rsidRPr="007F422E">
        <w:rPr>
          <w:rFonts w:ascii="Times New Roman" w:hAnsi="Times New Roman" w:cs="Times New Roman"/>
          <w:b/>
          <w:sz w:val="28"/>
          <w:szCs w:val="28"/>
          <w:lang w:val="uk-UA"/>
        </w:rPr>
        <w:t>3. Порядок оформлення і видачі кредиту</w:t>
      </w:r>
    </w:p>
    <w:p w:rsidR="006D38BE" w:rsidRPr="007F422E" w:rsidRDefault="006D38BE" w:rsidP="006D38BE">
      <w:pPr>
        <w:tabs>
          <w:tab w:val="num" w:pos="1080"/>
        </w:tabs>
        <w:spacing w:line="240" w:lineRule="auto"/>
        <w:ind w:firstLine="539"/>
        <w:contextualSpacing/>
        <w:jc w:val="center"/>
        <w:rPr>
          <w:rFonts w:ascii="Times New Roman" w:hAnsi="Times New Roman" w:cs="Times New Roman"/>
          <w:b/>
          <w:sz w:val="28"/>
          <w:szCs w:val="28"/>
          <w:lang w:val="uk-UA"/>
        </w:rPr>
      </w:pPr>
      <w:r w:rsidRPr="007F422E">
        <w:rPr>
          <w:rFonts w:ascii="Times New Roman" w:hAnsi="Times New Roman" w:cs="Times New Roman"/>
          <w:b/>
          <w:sz w:val="28"/>
          <w:szCs w:val="28"/>
          <w:lang w:val="uk-UA"/>
        </w:rPr>
        <w:t>(перша частина)</w:t>
      </w:r>
    </w:p>
    <w:p w:rsidR="006D38BE" w:rsidRPr="007F422E" w:rsidRDefault="006D38BE" w:rsidP="006D38BE">
      <w:pPr>
        <w:tabs>
          <w:tab w:val="num" w:pos="1080"/>
        </w:tabs>
        <w:spacing w:line="240" w:lineRule="auto"/>
        <w:ind w:firstLine="539"/>
        <w:contextualSpacing/>
        <w:jc w:val="center"/>
        <w:rPr>
          <w:rFonts w:ascii="Times New Roman" w:hAnsi="Times New Roman" w:cs="Times New Roman"/>
          <w:sz w:val="28"/>
          <w:szCs w:val="28"/>
          <w:lang w:val="uk-UA"/>
        </w:rPr>
      </w:pPr>
    </w:p>
    <w:p w:rsidR="006D38BE" w:rsidRPr="007F422E" w:rsidRDefault="006D38BE" w:rsidP="006D38BE">
      <w:pPr>
        <w:spacing w:line="240" w:lineRule="auto"/>
        <w:ind w:firstLine="540"/>
        <w:contextualSpacing/>
        <w:jc w:val="both"/>
        <w:rPr>
          <w:rFonts w:ascii="Times New Roman" w:hAnsi="Times New Roman" w:cs="Times New Roman"/>
          <w:sz w:val="28"/>
          <w:szCs w:val="28"/>
          <w:lang w:val="uk-UA"/>
        </w:rPr>
      </w:pPr>
      <w:r w:rsidRPr="007F422E">
        <w:rPr>
          <w:rFonts w:ascii="Times New Roman" w:hAnsi="Times New Roman" w:cs="Times New Roman"/>
          <w:sz w:val="28"/>
          <w:szCs w:val="28"/>
          <w:lang w:val="uk-UA"/>
        </w:rPr>
        <w:t xml:space="preserve">3.1. Для підтвердження права на одержання кредиту та визначення його суми позичальник подає до Фонду відповідні документи, які зазначені у Додатку 5 цих Правил. </w:t>
      </w:r>
    </w:p>
    <w:p w:rsidR="006D38BE" w:rsidRPr="007F422E" w:rsidRDefault="006D38BE" w:rsidP="006D38BE">
      <w:pPr>
        <w:spacing w:line="240" w:lineRule="auto"/>
        <w:ind w:firstLine="540"/>
        <w:contextualSpacing/>
        <w:jc w:val="both"/>
        <w:rPr>
          <w:rFonts w:ascii="Times New Roman" w:hAnsi="Times New Roman" w:cs="Times New Roman"/>
          <w:sz w:val="28"/>
          <w:szCs w:val="28"/>
          <w:lang w:val="uk-UA"/>
        </w:rPr>
      </w:pPr>
      <w:r w:rsidRPr="007F422E">
        <w:rPr>
          <w:rFonts w:ascii="Times New Roman" w:hAnsi="Times New Roman" w:cs="Times New Roman"/>
          <w:sz w:val="28"/>
          <w:szCs w:val="28"/>
          <w:lang w:val="uk-UA"/>
        </w:rPr>
        <w:t xml:space="preserve">3.2. Рішення про надання або про відмову в наданні кредиту позичальникам приймає кредитна комісія Фонду на підставі поданих документів протягом 30 днів з дня реєстрації заяви </w:t>
      </w:r>
      <w:r w:rsidRPr="007F422E">
        <w:rPr>
          <w:rFonts w:ascii="Times New Roman" w:hAnsi="Times New Roman" w:cs="Times New Roman"/>
          <w:color w:val="000000"/>
          <w:sz w:val="28"/>
          <w:szCs w:val="28"/>
          <w:lang w:val="uk-UA"/>
        </w:rPr>
        <w:t>позичальника</w:t>
      </w:r>
      <w:r w:rsidRPr="007F422E">
        <w:rPr>
          <w:rFonts w:ascii="Times New Roman" w:hAnsi="Times New Roman" w:cs="Times New Roman"/>
          <w:sz w:val="28"/>
          <w:szCs w:val="28"/>
          <w:lang w:val="uk-UA"/>
        </w:rPr>
        <w:t xml:space="preserve">. </w:t>
      </w:r>
    </w:p>
    <w:p w:rsidR="006D38BE" w:rsidRPr="007F422E" w:rsidRDefault="006D38BE" w:rsidP="006D38BE">
      <w:pPr>
        <w:spacing w:line="240" w:lineRule="auto"/>
        <w:ind w:firstLine="540"/>
        <w:contextualSpacing/>
        <w:jc w:val="both"/>
        <w:rPr>
          <w:rFonts w:ascii="Times New Roman" w:hAnsi="Times New Roman" w:cs="Times New Roman"/>
          <w:sz w:val="28"/>
          <w:szCs w:val="28"/>
          <w:lang w:val="uk-UA"/>
        </w:rPr>
      </w:pPr>
      <w:r w:rsidRPr="007F422E">
        <w:rPr>
          <w:rFonts w:ascii="Times New Roman" w:hAnsi="Times New Roman" w:cs="Times New Roman"/>
          <w:sz w:val="28"/>
          <w:szCs w:val="28"/>
          <w:lang w:val="uk-UA"/>
        </w:rPr>
        <w:lastRenderedPageBreak/>
        <w:t>3.3. Надання кредиту здійснюється на підставі кредитного договору, який укладається після підтвердження права позичальника на його одержання та визначення суми кредиту.</w:t>
      </w:r>
    </w:p>
    <w:p w:rsidR="006D38BE" w:rsidRPr="007F422E" w:rsidRDefault="006D38BE" w:rsidP="006D38BE">
      <w:pPr>
        <w:spacing w:line="240" w:lineRule="auto"/>
        <w:ind w:firstLine="540"/>
        <w:contextualSpacing/>
        <w:jc w:val="both"/>
        <w:rPr>
          <w:rFonts w:ascii="Times New Roman" w:hAnsi="Times New Roman" w:cs="Times New Roman"/>
          <w:sz w:val="28"/>
          <w:szCs w:val="28"/>
          <w:lang w:val="uk-UA"/>
        </w:rPr>
      </w:pPr>
      <w:r w:rsidRPr="007F422E">
        <w:rPr>
          <w:rFonts w:ascii="Times New Roman" w:hAnsi="Times New Roman" w:cs="Times New Roman"/>
          <w:sz w:val="28"/>
          <w:szCs w:val="28"/>
          <w:lang w:val="uk-UA"/>
        </w:rPr>
        <w:t>3.4. Кредитний договір укладається відповідно до вимог чинного законодавства з урахуванням цих Правил та постанови Кабінету Міністрів України від 5 жовтня 1998 року № 1597 «Про затвердження Правил надання довгострокових кредитів індивідуальним забудовникам житла на селі» на всю суму кредиту, яка видається повністю або частками.</w:t>
      </w:r>
    </w:p>
    <w:p w:rsidR="006D38BE" w:rsidRPr="007F422E" w:rsidRDefault="006D38BE" w:rsidP="006D38BE">
      <w:pPr>
        <w:spacing w:line="240" w:lineRule="auto"/>
        <w:ind w:firstLine="540"/>
        <w:contextualSpacing/>
        <w:jc w:val="both"/>
        <w:rPr>
          <w:rFonts w:ascii="Times New Roman" w:hAnsi="Times New Roman" w:cs="Times New Roman"/>
          <w:sz w:val="28"/>
          <w:szCs w:val="28"/>
          <w:lang w:val="uk-UA"/>
        </w:rPr>
      </w:pPr>
      <w:r w:rsidRPr="007F422E">
        <w:rPr>
          <w:rFonts w:ascii="Times New Roman" w:hAnsi="Times New Roman" w:cs="Times New Roman"/>
          <w:sz w:val="28"/>
          <w:szCs w:val="28"/>
          <w:lang w:val="uk-UA"/>
        </w:rPr>
        <w:t xml:space="preserve">3.5. На будівництво, добудову, реконструкцію житлового будинку з надвірними підсобними приміщеннями кредит надається поетапно згідно з графіком будівництва. </w:t>
      </w:r>
    </w:p>
    <w:p w:rsidR="006D38BE" w:rsidRPr="007F422E" w:rsidRDefault="006D38BE" w:rsidP="006D38BE">
      <w:pPr>
        <w:spacing w:line="240" w:lineRule="auto"/>
        <w:ind w:firstLine="540"/>
        <w:contextualSpacing/>
        <w:jc w:val="both"/>
        <w:rPr>
          <w:rFonts w:ascii="Times New Roman" w:hAnsi="Times New Roman" w:cs="Times New Roman"/>
          <w:sz w:val="28"/>
          <w:szCs w:val="28"/>
          <w:lang w:val="uk-UA"/>
        </w:rPr>
      </w:pPr>
      <w:r w:rsidRPr="007F422E">
        <w:rPr>
          <w:rFonts w:ascii="Times New Roman" w:hAnsi="Times New Roman" w:cs="Times New Roman"/>
          <w:sz w:val="28"/>
          <w:szCs w:val="28"/>
          <w:lang w:val="uk-UA"/>
        </w:rPr>
        <w:t xml:space="preserve">За згодою сторін кредитного договору графік будівництва (добудови, реконструкції) може бути змінений. </w:t>
      </w:r>
    </w:p>
    <w:p w:rsidR="006D38BE" w:rsidRPr="007F422E" w:rsidRDefault="006D38BE" w:rsidP="006D38BE">
      <w:pPr>
        <w:spacing w:line="240" w:lineRule="auto"/>
        <w:ind w:firstLine="540"/>
        <w:contextualSpacing/>
        <w:jc w:val="both"/>
        <w:rPr>
          <w:rFonts w:ascii="Times New Roman" w:hAnsi="Times New Roman" w:cs="Times New Roman"/>
          <w:sz w:val="28"/>
          <w:szCs w:val="28"/>
          <w:lang w:val="uk-UA"/>
        </w:rPr>
      </w:pPr>
      <w:r w:rsidRPr="007F422E">
        <w:rPr>
          <w:rFonts w:ascii="Times New Roman" w:hAnsi="Times New Roman" w:cs="Times New Roman"/>
          <w:sz w:val="28"/>
          <w:szCs w:val="28"/>
          <w:lang w:val="uk-UA"/>
        </w:rPr>
        <w:t xml:space="preserve">На спорудження інженерних мереж з підключенням їх до існуючих комунікацій кредитний договір укладається згідно з переліком документів, які визначені у постанові Кабінету Міністрів України від 5 жовтня 1998 року № 1597 «Про затвердження Правил надання довгострокових кредитів індивідуальним забудовникам житла на селі» (із змінами та доповненнями) та договором доручення, укладеним з організацією, яка виконує ці роботи по замовленню позичальників. </w:t>
      </w:r>
    </w:p>
    <w:p w:rsidR="006D38BE" w:rsidRPr="007F422E" w:rsidRDefault="006D38BE" w:rsidP="006D38BE">
      <w:pPr>
        <w:spacing w:line="240" w:lineRule="auto"/>
        <w:ind w:firstLine="540"/>
        <w:contextualSpacing/>
        <w:jc w:val="both"/>
        <w:rPr>
          <w:rFonts w:ascii="Times New Roman" w:hAnsi="Times New Roman" w:cs="Times New Roman"/>
          <w:sz w:val="28"/>
          <w:szCs w:val="28"/>
          <w:lang w:val="uk-UA"/>
        </w:rPr>
      </w:pPr>
      <w:r w:rsidRPr="007F422E">
        <w:rPr>
          <w:rFonts w:ascii="Times New Roman" w:hAnsi="Times New Roman" w:cs="Times New Roman"/>
          <w:sz w:val="28"/>
          <w:szCs w:val="28"/>
          <w:lang w:val="uk-UA"/>
        </w:rPr>
        <w:t>3.5.1. Кредит може надаватися позичальнику виключно коштами у безготівковій формі в залежності від умов кредитного договору.</w:t>
      </w:r>
    </w:p>
    <w:p w:rsidR="006D38BE" w:rsidRPr="007F422E" w:rsidRDefault="006D38BE" w:rsidP="006D38BE">
      <w:pPr>
        <w:spacing w:line="240" w:lineRule="auto"/>
        <w:ind w:firstLine="540"/>
        <w:contextualSpacing/>
        <w:jc w:val="both"/>
        <w:rPr>
          <w:rFonts w:ascii="Times New Roman" w:hAnsi="Times New Roman" w:cs="Times New Roman"/>
          <w:sz w:val="28"/>
          <w:szCs w:val="28"/>
          <w:lang w:val="uk-UA"/>
        </w:rPr>
      </w:pPr>
      <w:r w:rsidRPr="007F422E">
        <w:rPr>
          <w:rFonts w:ascii="Times New Roman" w:hAnsi="Times New Roman" w:cs="Times New Roman"/>
          <w:sz w:val="28"/>
          <w:szCs w:val="28"/>
          <w:lang w:val="uk-UA"/>
        </w:rPr>
        <w:t xml:space="preserve">3.5.2. Видача кредиту здійснюється в міру виконання робіт згідно з актами про завершення попередніх етапів будівництва житлового будинку,  спорудження інженерних мереж, складеними позичальником, організацією, яка виконує ці роботи по замовленню позичальників, представниками Фонду та представниками органів місцевого самоврядування, у разі виконання робіт власними силами позичальника – позичальником, представником Фонду та представником органів місцевого самоврядування.  </w:t>
      </w:r>
    </w:p>
    <w:p w:rsidR="006D38BE" w:rsidRPr="007F422E" w:rsidRDefault="006D38BE" w:rsidP="006D38BE">
      <w:pPr>
        <w:spacing w:line="240" w:lineRule="auto"/>
        <w:ind w:firstLine="540"/>
        <w:contextualSpacing/>
        <w:jc w:val="both"/>
        <w:rPr>
          <w:rFonts w:ascii="Times New Roman" w:hAnsi="Times New Roman" w:cs="Times New Roman"/>
          <w:sz w:val="28"/>
          <w:szCs w:val="28"/>
          <w:lang w:val="uk-UA"/>
        </w:rPr>
      </w:pPr>
      <w:r w:rsidRPr="007F422E">
        <w:rPr>
          <w:rFonts w:ascii="Times New Roman" w:hAnsi="Times New Roman" w:cs="Times New Roman"/>
          <w:sz w:val="28"/>
          <w:szCs w:val="28"/>
          <w:lang w:val="uk-UA"/>
        </w:rPr>
        <w:t>При виконанні робіт Фонд може надавати аванс у безготівковій формі у розмірі до 30 відсотків від вартості будівельних матеріалів, конструкцій та обладнання.</w:t>
      </w:r>
    </w:p>
    <w:p w:rsidR="006D38BE" w:rsidRPr="007F422E" w:rsidRDefault="006D38BE" w:rsidP="006D38BE">
      <w:pPr>
        <w:spacing w:line="240" w:lineRule="auto"/>
        <w:ind w:right="46" w:firstLine="540"/>
        <w:contextualSpacing/>
        <w:jc w:val="both"/>
        <w:rPr>
          <w:rFonts w:ascii="Times New Roman" w:hAnsi="Times New Roman" w:cs="Times New Roman"/>
          <w:sz w:val="28"/>
          <w:szCs w:val="28"/>
          <w:lang w:val="uk-UA"/>
        </w:rPr>
      </w:pPr>
      <w:r w:rsidRPr="007F422E">
        <w:rPr>
          <w:rFonts w:ascii="Times New Roman" w:hAnsi="Times New Roman" w:cs="Times New Roman"/>
          <w:sz w:val="28"/>
          <w:szCs w:val="28"/>
          <w:lang w:val="uk-UA"/>
        </w:rPr>
        <w:t>3.6. Надання кредиту на придбання у сільській місцевості завершених або незавершених будівництвом індивідуальних житлових будинків відбувається з дотриманням вимог постанови Кабінету Міністрів України від 5 жовтня 1998 року № 1597 «Про затвердження Правил надання довгострокових кредитів індивідуальним забудовникам житла на селі» (із змінами та доповненнями) та цих Правил за умови наявності документів.</w:t>
      </w:r>
    </w:p>
    <w:p w:rsidR="006D38BE" w:rsidRPr="007F422E" w:rsidRDefault="006D38BE" w:rsidP="006D38BE">
      <w:pPr>
        <w:spacing w:line="240" w:lineRule="auto"/>
        <w:ind w:right="46" w:firstLine="540"/>
        <w:contextualSpacing/>
        <w:jc w:val="both"/>
        <w:rPr>
          <w:rFonts w:ascii="Times New Roman" w:hAnsi="Times New Roman" w:cs="Times New Roman"/>
          <w:sz w:val="28"/>
          <w:szCs w:val="28"/>
          <w:lang w:val="uk-UA"/>
        </w:rPr>
      </w:pPr>
      <w:r w:rsidRPr="007F422E">
        <w:rPr>
          <w:rFonts w:ascii="Times New Roman" w:hAnsi="Times New Roman" w:cs="Times New Roman"/>
          <w:sz w:val="28"/>
          <w:szCs w:val="28"/>
          <w:lang w:val="uk-UA"/>
        </w:rPr>
        <w:t xml:space="preserve">3.6.1. Сума кредиту на придбання житла визначається договором </w:t>
      </w:r>
      <w:proofErr w:type="spellStart"/>
      <w:r w:rsidRPr="007F422E">
        <w:rPr>
          <w:rFonts w:ascii="Times New Roman" w:hAnsi="Times New Roman" w:cs="Times New Roman"/>
          <w:sz w:val="28"/>
          <w:szCs w:val="28"/>
          <w:lang w:val="uk-UA"/>
        </w:rPr>
        <w:t>купівлі-</w:t>
      </w:r>
      <w:proofErr w:type="spellEnd"/>
      <w:r w:rsidRPr="007F422E">
        <w:rPr>
          <w:rFonts w:ascii="Times New Roman" w:hAnsi="Times New Roman" w:cs="Times New Roman"/>
          <w:sz w:val="28"/>
          <w:szCs w:val="28"/>
          <w:lang w:val="uk-UA"/>
        </w:rPr>
        <w:t xml:space="preserve"> продажу, з урахуванням платоспроможності покупця – позичальника кредиту та ціни житлового будинку погодженої з продавцем, за наявності письмової заяви продавця про його згоду продати свій житловий будинок покупцю – позичальнику кредиту.</w:t>
      </w:r>
    </w:p>
    <w:p w:rsidR="006D38BE" w:rsidRPr="007F422E" w:rsidRDefault="006D38BE" w:rsidP="006D38BE">
      <w:pPr>
        <w:spacing w:line="240" w:lineRule="auto"/>
        <w:ind w:right="46" w:firstLine="540"/>
        <w:contextualSpacing/>
        <w:jc w:val="both"/>
        <w:rPr>
          <w:rFonts w:ascii="Times New Roman" w:hAnsi="Times New Roman" w:cs="Times New Roman"/>
          <w:sz w:val="28"/>
          <w:szCs w:val="28"/>
          <w:lang w:val="uk-UA"/>
        </w:rPr>
      </w:pPr>
      <w:r w:rsidRPr="007F422E">
        <w:rPr>
          <w:rFonts w:ascii="Times New Roman" w:hAnsi="Times New Roman" w:cs="Times New Roman"/>
          <w:sz w:val="28"/>
          <w:szCs w:val="28"/>
          <w:lang w:val="uk-UA"/>
        </w:rPr>
        <w:t xml:space="preserve">3.6.2. Фонд одночасно з укладенням кредитного договору з покупцем – позичальником кредиту оформляє та направляє на ім’я продавця гарантійний лист (якщо це потрібно), за яким </w:t>
      </w:r>
      <w:proofErr w:type="spellStart"/>
      <w:r w:rsidRPr="007F422E">
        <w:rPr>
          <w:rFonts w:ascii="Times New Roman" w:hAnsi="Times New Roman" w:cs="Times New Roman"/>
          <w:sz w:val="28"/>
          <w:szCs w:val="28"/>
          <w:lang w:val="uk-UA"/>
        </w:rPr>
        <w:t>зобов</w:t>
      </w:r>
      <w:proofErr w:type="spellEnd"/>
      <w:r w:rsidRPr="007F422E">
        <w:rPr>
          <w:rFonts w:ascii="Times New Roman" w:hAnsi="Times New Roman" w:cs="Times New Roman"/>
          <w:sz w:val="28"/>
          <w:szCs w:val="28"/>
          <w:lang w:val="uk-UA"/>
        </w:rPr>
        <w:sym w:font="Symbol" w:char="F0A2"/>
      </w:r>
      <w:proofErr w:type="spellStart"/>
      <w:r w:rsidRPr="007F422E">
        <w:rPr>
          <w:rFonts w:ascii="Times New Roman" w:hAnsi="Times New Roman" w:cs="Times New Roman"/>
          <w:sz w:val="28"/>
          <w:szCs w:val="28"/>
          <w:lang w:val="uk-UA"/>
        </w:rPr>
        <w:t>язується</w:t>
      </w:r>
      <w:proofErr w:type="spellEnd"/>
      <w:r w:rsidRPr="007F422E">
        <w:rPr>
          <w:rFonts w:ascii="Times New Roman" w:hAnsi="Times New Roman" w:cs="Times New Roman"/>
          <w:sz w:val="28"/>
          <w:szCs w:val="28"/>
          <w:lang w:val="uk-UA"/>
        </w:rPr>
        <w:t xml:space="preserve"> перерахувати суму вартості </w:t>
      </w:r>
      <w:r w:rsidRPr="007F422E">
        <w:rPr>
          <w:rFonts w:ascii="Times New Roman" w:hAnsi="Times New Roman" w:cs="Times New Roman"/>
          <w:sz w:val="28"/>
          <w:szCs w:val="28"/>
          <w:lang w:val="uk-UA"/>
        </w:rPr>
        <w:lastRenderedPageBreak/>
        <w:t xml:space="preserve">житлового будинку у договорі купівлі-продажу, на рахунок позичальника (покупця) після оформлення кредитного договору, </w:t>
      </w:r>
      <w:proofErr w:type="spellStart"/>
      <w:r w:rsidRPr="007F422E">
        <w:rPr>
          <w:rFonts w:ascii="Times New Roman" w:hAnsi="Times New Roman" w:cs="Times New Roman"/>
          <w:sz w:val="28"/>
          <w:szCs w:val="28"/>
          <w:lang w:val="uk-UA"/>
        </w:rPr>
        <w:t>договору</w:t>
      </w:r>
      <w:proofErr w:type="spellEnd"/>
      <w:r w:rsidRPr="007F422E">
        <w:rPr>
          <w:rFonts w:ascii="Times New Roman" w:hAnsi="Times New Roman" w:cs="Times New Roman"/>
          <w:sz w:val="28"/>
          <w:szCs w:val="28"/>
          <w:lang w:val="uk-UA"/>
        </w:rPr>
        <w:t xml:space="preserve"> купівлі-продажу житлового будинку та після надання до Фонду підтвердження факту сплати вартості житлового будинку та договору іпотеки майна, який забезпечує </w:t>
      </w:r>
      <w:proofErr w:type="spellStart"/>
      <w:r w:rsidRPr="007F422E">
        <w:rPr>
          <w:rFonts w:ascii="Times New Roman" w:hAnsi="Times New Roman" w:cs="Times New Roman"/>
          <w:sz w:val="28"/>
          <w:szCs w:val="28"/>
          <w:lang w:val="uk-UA"/>
        </w:rPr>
        <w:t>зобов</w:t>
      </w:r>
      <w:proofErr w:type="spellEnd"/>
      <w:r w:rsidRPr="007F422E">
        <w:rPr>
          <w:rFonts w:ascii="Times New Roman" w:hAnsi="Times New Roman" w:cs="Times New Roman"/>
          <w:sz w:val="28"/>
          <w:szCs w:val="28"/>
          <w:lang w:val="uk-UA"/>
        </w:rPr>
        <w:sym w:font="Symbol" w:char="F0A2"/>
      </w:r>
      <w:proofErr w:type="spellStart"/>
      <w:r w:rsidRPr="007F422E">
        <w:rPr>
          <w:rFonts w:ascii="Times New Roman" w:hAnsi="Times New Roman" w:cs="Times New Roman"/>
          <w:sz w:val="28"/>
          <w:szCs w:val="28"/>
          <w:lang w:val="uk-UA"/>
        </w:rPr>
        <w:t>язання</w:t>
      </w:r>
      <w:proofErr w:type="spellEnd"/>
      <w:r w:rsidRPr="007F422E">
        <w:rPr>
          <w:rFonts w:ascii="Times New Roman" w:hAnsi="Times New Roman" w:cs="Times New Roman"/>
          <w:sz w:val="28"/>
          <w:szCs w:val="28"/>
          <w:lang w:val="uk-UA"/>
        </w:rPr>
        <w:t xml:space="preserve"> позичальника.</w:t>
      </w:r>
    </w:p>
    <w:p w:rsidR="006D38BE" w:rsidRPr="007F422E" w:rsidRDefault="006D38BE" w:rsidP="006D38BE">
      <w:pPr>
        <w:spacing w:line="240" w:lineRule="auto"/>
        <w:ind w:right="46" w:firstLine="540"/>
        <w:contextualSpacing/>
        <w:jc w:val="both"/>
        <w:rPr>
          <w:rFonts w:ascii="Times New Roman" w:hAnsi="Times New Roman" w:cs="Times New Roman"/>
          <w:sz w:val="28"/>
          <w:szCs w:val="28"/>
          <w:lang w:val="uk-UA"/>
        </w:rPr>
      </w:pPr>
      <w:r w:rsidRPr="007F422E">
        <w:rPr>
          <w:rFonts w:ascii="Times New Roman" w:hAnsi="Times New Roman" w:cs="Times New Roman"/>
          <w:sz w:val="28"/>
          <w:szCs w:val="28"/>
          <w:lang w:val="uk-UA"/>
        </w:rPr>
        <w:t>3.6.3. Перерахування кредитних ресурсів на придбання житла здійснюється Фондом після підписання кредитного договору та інших договорів, що забезпечують зобов’язання  за кредитним договором  з позичальником, за наявності  кредитних ресурсів у Фонді.</w:t>
      </w:r>
    </w:p>
    <w:p w:rsidR="006D38BE" w:rsidRPr="007F422E" w:rsidRDefault="006D38BE" w:rsidP="006D38BE">
      <w:pPr>
        <w:spacing w:line="240" w:lineRule="auto"/>
        <w:ind w:right="46" w:firstLine="540"/>
        <w:contextualSpacing/>
        <w:jc w:val="both"/>
        <w:rPr>
          <w:rFonts w:ascii="Times New Roman" w:hAnsi="Times New Roman" w:cs="Times New Roman"/>
          <w:sz w:val="28"/>
          <w:szCs w:val="28"/>
          <w:lang w:val="uk-UA"/>
        </w:rPr>
      </w:pPr>
      <w:r w:rsidRPr="007F422E">
        <w:rPr>
          <w:rFonts w:ascii="Times New Roman" w:hAnsi="Times New Roman" w:cs="Times New Roman"/>
          <w:sz w:val="28"/>
          <w:szCs w:val="28"/>
          <w:lang w:val="uk-UA"/>
        </w:rPr>
        <w:t>3.7. Зобов’язання позичальника за кредитним договором мають забезпечуватися:</w:t>
      </w:r>
    </w:p>
    <w:p w:rsidR="006D38BE" w:rsidRPr="007F422E" w:rsidRDefault="006D38BE" w:rsidP="006D38BE">
      <w:pPr>
        <w:spacing w:line="240" w:lineRule="auto"/>
        <w:ind w:right="46" w:firstLine="540"/>
        <w:contextualSpacing/>
        <w:jc w:val="both"/>
        <w:rPr>
          <w:rFonts w:ascii="Times New Roman" w:hAnsi="Times New Roman" w:cs="Times New Roman"/>
          <w:sz w:val="28"/>
          <w:szCs w:val="28"/>
          <w:lang w:val="uk-UA"/>
        </w:rPr>
      </w:pPr>
      <w:r w:rsidRPr="007F422E">
        <w:rPr>
          <w:rFonts w:ascii="Times New Roman" w:hAnsi="Times New Roman" w:cs="Times New Roman"/>
          <w:sz w:val="28"/>
          <w:szCs w:val="28"/>
          <w:lang w:val="uk-UA"/>
        </w:rPr>
        <w:t>- договором іпотеки житлових будинків, придбаних або споруджених за допомогою Фонду;</w:t>
      </w:r>
    </w:p>
    <w:p w:rsidR="006D38BE" w:rsidRPr="007F422E" w:rsidRDefault="006D38BE" w:rsidP="006D38BE">
      <w:pPr>
        <w:spacing w:line="240" w:lineRule="auto"/>
        <w:ind w:right="46" w:firstLine="540"/>
        <w:contextualSpacing/>
        <w:jc w:val="both"/>
        <w:rPr>
          <w:rFonts w:ascii="Times New Roman" w:hAnsi="Times New Roman" w:cs="Times New Roman"/>
          <w:sz w:val="28"/>
          <w:szCs w:val="28"/>
          <w:lang w:val="uk-UA"/>
        </w:rPr>
      </w:pPr>
      <w:r w:rsidRPr="007F422E">
        <w:rPr>
          <w:rFonts w:ascii="Times New Roman" w:hAnsi="Times New Roman" w:cs="Times New Roman"/>
          <w:sz w:val="28"/>
          <w:szCs w:val="28"/>
          <w:lang w:val="uk-UA"/>
        </w:rPr>
        <w:t>- договором іпотеки інших житлових будинків;</w:t>
      </w:r>
    </w:p>
    <w:p w:rsidR="006D38BE" w:rsidRPr="007F422E" w:rsidRDefault="006D38BE" w:rsidP="006D38BE">
      <w:pPr>
        <w:spacing w:line="240" w:lineRule="auto"/>
        <w:ind w:right="46" w:firstLine="540"/>
        <w:contextualSpacing/>
        <w:jc w:val="both"/>
        <w:rPr>
          <w:rFonts w:ascii="Times New Roman" w:hAnsi="Times New Roman" w:cs="Times New Roman"/>
          <w:sz w:val="28"/>
          <w:szCs w:val="28"/>
          <w:lang w:val="uk-UA"/>
        </w:rPr>
      </w:pPr>
      <w:r w:rsidRPr="007F422E">
        <w:rPr>
          <w:rFonts w:ascii="Times New Roman" w:hAnsi="Times New Roman" w:cs="Times New Roman"/>
          <w:sz w:val="28"/>
          <w:szCs w:val="28"/>
          <w:lang w:val="uk-UA"/>
        </w:rPr>
        <w:t>- договором поруки фізичної особи або фізичних осіб.</w:t>
      </w:r>
    </w:p>
    <w:p w:rsidR="006D38BE" w:rsidRPr="007F422E" w:rsidRDefault="006D38BE" w:rsidP="006D38BE">
      <w:pPr>
        <w:spacing w:line="240" w:lineRule="auto"/>
        <w:ind w:right="46" w:firstLine="540"/>
        <w:contextualSpacing/>
        <w:jc w:val="both"/>
        <w:rPr>
          <w:rFonts w:ascii="Times New Roman" w:hAnsi="Times New Roman" w:cs="Times New Roman"/>
          <w:b/>
          <w:sz w:val="28"/>
          <w:szCs w:val="28"/>
          <w:lang w:val="uk-UA"/>
        </w:rPr>
      </w:pPr>
      <w:r w:rsidRPr="007F422E">
        <w:rPr>
          <w:rFonts w:ascii="Times New Roman" w:hAnsi="Times New Roman" w:cs="Times New Roman"/>
          <w:sz w:val="28"/>
          <w:szCs w:val="28"/>
          <w:lang w:val="uk-UA"/>
        </w:rPr>
        <w:t>3.7.1. У випадках, коли предметом іпотеки</w:t>
      </w:r>
      <w:r w:rsidRPr="007F422E">
        <w:rPr>
          <w:rFonts w:ascii="Times New Roman" w:hAnsi="Times New Roman" w:cs="Times New Roman"/>
          <w:b/>
          <w:sz w:val="28"/>
          <w:szCs w:val="28"/>
          <w:lang w:val="uk-UA"/>
        </w:rPr>
        <w:t xml:space="preserve"> </w:t>
      </w:r>
      <w:r w:rsidRPr="007F422E">
        <w:rPr>
          <w:rFonts w:ascii="Times New Roman" w:hAnsi="Times New Roman" w:cs="Times New Roman"/>
          <w:sz w:val="28"/>
          <w:szCs w:val="28"/>
          <w:lang w:val="uk-UA"/>
        </w:rPr>
        <w:t xml:space="preserve">майна, яким забезпечується виконання </w:t>
      </w:r>
      <w:proofErr w:type="spellStart"/>
      <w:r w:rsidRPr="007F422E">
        <w:rPr>
          <w:rFonts w:ascii="Times New Roman" w:hAnsi="Times New Roman" w:cs="Times New Roman"/>
          <w:sz w:val="28"/>
          <w:szCs w:val="28"/>
          <w:lang w:val="uk-UA"/>
        </w:rPr>
        <w:t>зобов</w:t>
      </w:r>
      <w:proofErr w:type="spellEnd"/>
      <w:r w:rsidRPr="007F422E">
        <w:rPr>
          <w:rFonts w:ascii="Times New Roman" w:hAnsi="Times New Roman" w:cs="Times New Roman"/>
          <w:sz w:val="28"/>
          <w:szCs w:val="28"/>
          <w:lang w:val="uk-UA"/>
        </w:rPr>
        <w:sym w:font="Symbol" w:char="F0A2"/>
      </w:r>
      <w:proofErr w:type="spellStart"/>
      <w:r w:rsidRPr="007F422E">
        <w:rPr>
          <w:rFonts w:ascii="Times New Roman" w:hAnsi="Times New Roman" w:cs="Times New Roman"/>
          <w:sz w:val="28"/>
          <w:szCs w:val="28"/>
          <w:lang w:val="uk-UA"/>
        </w:rPr>
        <w:t>язань</w:t>
      </w:r>
      <w:proofErr w:type="spellEnd"/>
      <w:r w:rsidRPr="007F422E">
        <w:rPr>
          <w:rFonts w:ascii="Times New Roman" w:hAnsi="Times New Roman" w:cs="Times New Roman"/>
          <w:sz w:val="28"/>
          <w:szCs w:val="28"/>
          <w:lang w:val="uk-UA"/>
        </w:rPr>
        <w:t xml:space="preserve"> за кредитним договором, є житловий будинок, який придбано за рахунок кредитних коштів, договір</w:t>
      </w:r>
      <w:r w:rsidRPr="007F422E">
        <w:rPr>
          <w:rFonts w:ascii="Times New Roman" w:hAnsi="Times New Roman" w:cs="Times New Roman"/>
          <w:b/>
          <w:sz w:val="28"/>
          <w:szCs w:val="28"/>
          <w:lang w:val="uk-UA"/>
        </w:rPr>
        <w:t xml:space="preserve"> </w:t>
      </w:r>
      <w:r w:rsidRPr="007F422E">
        <w:rPr>
          <w:rFonts w:ascii="Times New Roman" w:hAnsi="Times New Roman" w:cs="Times New Roman"/>
          <w:sz w:val="28"/>
          <w:szCs w:val="28"/>
          <w:lang w:val="uk-UA"/>
        </w:rPr>
        <w:t>іпотеки оформляється після оформлення договору купівлі-продажу на цей будинок.</w:t>
      </w:r>
    </w:p>
    <w:p w:rsidR="006D38BE" w:rsidRPr="007F422E" w:rsidRDefault="006D38BE" w:rsidP="006D38BE">
      <w:pPr>
        <w:pStyle w:val="3"/>
        <w:spacing w:after="0"/>
        <w:ind w:firstLine="540"/>
        <w:contextualSpacing/>
        <w:jc w:val="both"/>
        <w:rPr>
          <w:sz w:val="28"/>
          <w:szCs w:val="28"/>
          <w:lang w:val="uk-UA"/>
        </w:rPr>
      </w:pPr>
      <w:r w:rsidRPr="007F422E">
        <w:rPr>
          <w:sz w:val="28"/>
          <w:szCs w:val="28"/>
          <w:lang w:val="uk-UA"/>
        </w:rPr>
        <w:t>3.8. Оформлення, облік та контроль за здійсненням операцій з надання кредитів, ведеться згідно з чинним законодавством.</w:t>
      </w:r>
    </w:p>
    <w:p w:rsidR="006D38BE" w:rsidRPr="007F422E" w:rsidRDefault="006D38BE" w:rsidP="006D38BE">
      <w:pPr>
        <w:pStyle w:val="3"/>
        <w:spacing w:after="0"/>
        <w:contextualSpacing/>
        <w:jc w:val="both"/>
        <w:rPr>
          <w:sz w:val="28"/>
          <w:szCs w:val="28"/>
          <w:lang w:val="uk-UA"/>
        </w:rPr>
      </w:pPr>
    </w:p>
    <w:p w:rsidR="006D38BE" w:rsidRPr="007F422E" w:rsidRDefault="006D38BE" w:rsidP="006D38BE">
      <w:pPr>
        <w:spacing w:line="240" w:lineRule="auto"/>
        <w:ind w:firstLine="720"/>
        <w:contextualSpacing/>
        <w:jc w:val="center"/>
        <w:rPr>
          <w:rFonts w:ascii="Times New Roman" w:hAnsi="Times New Roman" w:cs="Times New Roman"/>
          <w:b/>
          <w:sz w:val="28"/>
          <w:szCs w:val="28"/>
          <w:lang w:val="uk-UA"/>
        </w:rPr>
      </w:pPr>
      <w:r w:rsidRPr="007F422E">
        <w:rPr>
          <w:rFonts w:ascii="Times New Roman" w:hAnsi="Times New Roman" w:cs="Times New Roman"/>
          <w:b/>
          <w:sz w:val="28"/>
          <w:szCs w:val="28"/>
          <w:lang w:val="uk-UA"/>
        </w:rPr>
        <w:t xml:space="preserve">4. Умови повернення кредиту та внесення інших платежів, </w:t>
      </w:r>
    </w:p>
    <w:p w:rsidR="006D38BE" w:rsidRPr="007F422E" w:rsidRDefault="006D38BE" w:rsidP="006D38BE">
      <w:pPr>
        <w:spacing w:line="240" w:lineRule="auto"/>
        <w:ind w:firstLine="720"/>
        <w:contextualSpacing/>
        <w:jc w:val="center"/>
        <w:rPr>
          <w:rFonts w:ascii="Times New Roman" w:hAnsi="Times New Roman" w:cs="Times New Roman"/>
          <w:b/>
          <w:sz w:val="28"/>
          <w:szCs w:val="28"/>
          <w:lang w:val="uk-UA"/>
        </w:rPr>
      </w:pPr>
      <w:r w:rsidRPr="007F422E">
        <w:rPr>
          <w:rFonts w:ascii="Times New Roman" w:hAnsi="Times New Roman" w:cs="Times New Roman"/>
          <w:b/>
          <w:sz w:val="28"/>
          <w:szCs w:val="28"/>
          <w:lang w:val="uk-UA"/>
        </w:rPr>
        <w:t>які мають передбачатися у кредитних договорах</w:t>
      </w:r>
    </w:p>
    <w:p w:rsidR="006D38BE" w:rsidRPr="007F422E" w:rsidRDefault="006D38BE" w:rsidP="006D38BE">
      <w:pPr>
        <w:spacing w:line="240" w:lineRule="auto"/>
        <w:ind w:firstLine="540"/>
        <w:contextualSpacing/>
        <w:jc w:val="both"/>
        <w:rPr>
          <w:rFonts w:ascii="Times New Roman" w:hAnsi="Times New Roman" w:cs="Times New Roman"/>
          <w:sz w:val="28"/>
          <w:szCs w:val="28"/>
          <w:lang w:val="uk-UA"/>
        </w:rPr>
      </w:pPr>
    </w:p>
    <w:p w:rsidR="006D38BE" w:rsidRPr="007F422E" w:rsidRDefault="006D38BE" w:rsidP="006D38BE">
      <w:pPr>
        <w:pStyle w:val="rvps2"/>
        <w:shd w:val="clear" w:color="auto" w:fill="FFFFFF"/>
        <w:spacing w:before="0" w:beforeAutospacing="0" w:after="300" w:afterAutospacing="0"/>
        <w:ind w:firstLine="450"/>
        <w:contextualSpacing/>
        <w:jc w:val="both"/>
        <w:rPr>
          <w:sz w:val="28"/>
          <w:szCs w:val="28"/>
          <w:lang w:val="uk-UA"/>
        </w:rPr>
      </w:pPr>
      <w:r w:rsidRPr="007F422E">
        <w:rPr>
          <w:sz w:val="28"/>
          <w:szCs w:val="28"/>
          <w:lang w:val="uk-UA"/>
        </w:rPr>
        <w:t xml:space="preserve">4.1.Позичальник щороку вносить плату за користування кредитом починаючи з першого року його одержання. </w:t>
      </w:r>
    </w:p>
    <w:p w:rsidR="006D38BE" w:rsidRPr="007F422E" w:rsidRDefault="006D38BE" w:rsidP="006D38BE">
      <w:pPr>
        <w:pStyle w:val="rvps2"/>
        <w:shd w:val="clear" w:color="auto" w:fill="FFFFFF"/>
        <w:spacing w:before="0" w:beforeAutospacing="0" w:after="300" w:afterAutospacing="0"/>
        <w:ind w:firstLine="450"/>
        <w:contextualSpacing/>
        <w:jc w:val="both"/>
        <w:rPr>
          <w:sz w:val="28"/>
          <w:szCs w:val="28"/>
          <w:lang w:val="uk-UA"/>
        </w:rPr>
      </w:pPr>
      <w:r w:rsidRPr="007F422E">
        <w:rPr>
          <w:sz w:val="28"/>
          <w:szCs w:val="28"/>
          <w:lang w:val="uk-UA"/>
        </w:rPr>
        <w:t>4.2. За бажанням позичальника може передбачатися дострокове погашення кредиту та/або внесення плати за користування ним. Фонди, в тому числі їх відділення, не мають права чинити перешкод позичальникам у реалізації цього права.</w:t>
      </w:r>
    </w:p>
    <w:p w:rsidR="006D38BE" w:rsidRPr="007F422E" w:rsidRDefault="006D38BE" w:rsidP="006D38BE">
      <w:pPr>
        <w:pStyle w:val="rvps2"/>
        <w:shd w:val="clear" w:color="auto" w:fill="FFFFFF"/>
        <w:spacing w:before="0" w:beforeAutospacing="0" w:after="300" w:afterAutospacing="0"/>
        <w:ind w:firstLine="450"/>
        <w:contextualSpacing/>
        <w:jc w:val="both"/>
        <w:rPr>
          <w:sz w:val="28"/>
          <w:szCs w:val="28"/>
          <w:lang w:val="uk-UA"/>
        </w:rPr>
      </w:pPr>
      <w:r w:rsidRPr="007F422E">
        <w:rPr>
          <w:sz w:val="28"/>
          <w:szCs w:val="28"/>
          <w:lang w:val="uk-UA"/>
        </w:rPr>
        <w:t>4.3. За прострочення платежу нараховується пеня з розрахунку подвійної річної облікової ставки Національного банку, що діє на день виникнення боргу.</w:t>
      </w:r>
    </w:p>
    <w:p w:rsidR="006D38BE" w:rsidRPr="007F422E" w:rsidRDefault="006D38BE" w:rsidP="006D38BE">
      <w:pPr>
        <w:pStyle w:val="rvps2"/>
        <w:shd w:val="clear" w:color="auto" w:fill="FFFFFF"/>
        <w:spacing w:before="0" w:beforeAutospacing="0" w:after="300" w:afterAutospacing="0"/>
        <w:ind w:firstLine="450"/>
        <w:contextualSpacing/>
        <w:jc w:val="both"/>
        <w:rPr>
          <w:sz w:val="28"/>
          <w:szCs w:val="28"/>
          <w:lang w:val="uk-UA"/>
        </w:rPr>
      </w:pPr>
      <w:r w:rsidRPr="007F422E">
        <w:rPr>
          <w:sz w:val="28"/>
          <w:szCs w:val="28"/>
          <w:lang w:val="uk-UA"/>
        </w:rPr>
        <w:t xml:space="preserve"> За прострочення платежу пеня не нараховується таким позичальникам (за умови звернення їх або повнолітніх членів їх сімей з відповідною заявою):</w:t>
      </w:r>
    </w:p>
    <w:p w:rsidR="006D38BE" w:rsidRPr="007F422E" w:rsidRDefault="006D38BE" w:rsidP="006D38BE">
      <w:pPr>
        <w:pStyle w:val="rvps2"/>
        <w:shd w:val="clear" w:color="auto" w:fill="FFFFFF"/>
        <w:spacing w:before="0" w:beforeAutospacing="0" w:after="300" w:afterAutospacing="0"/>
        <w:ind w:firstLine="450"/>
        <w:contextualSpacing/>
        <w:jc w:val="both"/>
        <w:rPr>
          <w:sz w:val="28"/>
          <w:szCs w:val="28"/>
          <w:lang w:val="uk-UA"/>
        </w:rPr>
      </w:pPr>
      <w:r w:rsidRPr="007F422E">
        <w:rPr>
          <w:sz w:val="28"/>
          <w:szCs w:val="28"/>
          <w:lang w:val="uk-UA"/>
        </w:rPr>
        <w:t>військовослужбовцям, подружжю, в якому чоловік або дружина є військовослужбовцем, що підтверджується копією військового квитка, - з початку і до закінчення особливого періоду;</w:t>
      </w:r>
    </w:p>
    <w:p w:rsidR="006D38BE" w:rsidRPr="007F422E" w:rsidRDefault="006D38BE" w:rsidP="006D38BE">
      <w:pPr>
        <w:pStyle w:val="rvps2"/>
        <w:shd w:val="clear" w:color="auto" w:fill="FFFFFF"/>
        <w:spacing w:before="0" w:beforeAutospacing="0" w:after="300" w:afterAutospacing="0"/>
        <w:ind w:firstLine="450"/>
        <w:contextualSpacing/>
        <w:jc w:val="both"/>
        <w:rPr>
          <w:sz w:val="28"/>
          <w:szCs w:val="28"/>
          <w:lang w:val="uk-UA"/>
        </w:rPr>
      </w:pPr>
      <w:r w:rsidRPr="007F422E">
        <w:rPr>
          <w:sz w:val="28"/>
          <w:szCs w:val="28"/>
          <w:lang w:val="uk-UA"/>
        </w:rPr>
        <w:t>резервістам та військовозобов’язаним, подружжю, в якому чоловік або дружина є резервістом чи військовозобов’язаним, що підтверджується довідкою територіального центру комплектування та соціальної підтримки або військової частини про перебування на військовій службі, - з моменту призову під час мобілізації і до закінчення проходження військової служби в особливий період;</w:t>
      </w:r>
    </w:p>
    <w:p w:rsidR="006D38BE" w:rsidRPr="007F422E" w:rsidRDefault="006D38BE" w:rsidP="006D38BE">
      <w:pPr>
        <w:pStyle w:val="rvps2"/>
        <w:shd w:val="clear" w:color="auto" w:fill="FFFFFF"/>
        <w:spacing w:before="0" w:beforeAutospacing="0" w:after="300" w:afterAutospacing="0"/>
        <w:ind w:firstLine="450"/>
        <w:contextualSpacing/>
        <w:jc w:val="both"/>
        <w:rPr>
          <w:sz w:val="28"/>
          <w:szCs w:val="28"/>
          <w:lang w:val="uk-UA"/>
        </w:rPr>
      </w:pPr>
      <w:r w:rsidRPr="007F422E">
        <w:rPr>
          <w:sz w:val="28"/>
          <w:szCs w:val="28"/>
          <w:lang w:val="uk-UA"/>
        </w:rPr>
        <w:t xml:space="preserve">позичальникам, які зареєстровані та постійно проживають або переселилися з визначених у затвердженому Кабінетом Міністрів України переліку населених </w:t>
      </w:r>
      <w:r w:rsidRPr="007F422E">
        <w:rPr>
          <w:sz w:val="28"/>
          <w:szCs w:val="28"/>
          <w:lang w:val="uk-UA"/>
        </w:rPr>
        <w:lastRenderedPageBreak/>
        <w:t>пунктів, на території яких здійснювалася антитерористична операція, що підтверджується довідкою про взяття на облік особи, яка переміщується з тимчасово окупованої території України, району проведення антитерористичної операції чи населеного пункту, розташованого на лінії зіткнення, - з 14 квітня 2014 р. на час проведення антитерористичної операції (абзац 5,п.23 Постанови КМУ від 5 жовтня 1998 року №1597).</w:t>
      </w:r>
    </w:p>
    <w:p w:rsidR="006D38BE" w:rsidRPr="007F422E" w:rsidRDefault="006D38BE" w:rsidP="006D38BE">
      <w:pPr>
        <w:pStyle w:val="rvps2"/>
        <w:shd w:val="clear" w:color="auto" w:fill="FFFFFF"/>
        <w:spacing w:before="0" w:beforeAutospacing="0" w:after="300" w:afterAutospacing="0"/>
        <w:ind w:firstLine="450"/>
        <w:contextualSpacing/>
        <w:jc w:val="both"/>
        <w:rPr>
          <w:color w:val="000000"/>
          <w:sz w:val="28"/>
          <w:szCs w:val="28"/>
          <w:shd w:val="clear" w:color="auto" w:fill="FFFFFF"/>
          <w:lang w:val="uk-UA"/>
        </w:rPr>
      </w:pPr>
      <w:r w:rsidRPr="007F422E">
        <w:rPr>
          <w:color w:val="000000"/>
          <w:sz w:val="28"/>
          <w:szCs w:val="28"/>
          <w:shd w:val="clear" w:color="auto" w:fill="FFFFFF"/>
          <w:lang w:val="uk-UA"/>
        </w:rPr>
        <w:t xml:space="preserve">Умови кредитування, визначені абзацом </w:t>
      </w:r>
      <w:r w:rsidRPr="007F422E">
        <w:rPr>
          <w:sz w:val="28"/>
          <w:szCs w:val="28"/>
          <w:lang w:val="uk-UA"/>
        </w:rPr>
        <w:t xml:space="preserve"> 5, п.23 Постанови КМУ від 5 жовтня 1998 року №1597</w:t>
      </w:r>
      <w:r w:rsidRPr="007F422E">
        <w:rPr>
          <w:color w:val="000000"/>
          <w:sz w:val="28"/>
          <w:szCs w:val="28"/>
          <w:shd w:val="clear" w:color="auto" w:fill="FFFFFF"/>
          <w:lang w:val="uk-UA"/>
        </w:rPr>
        <w:t xml:space="preserve">, поширюються також на кредити, отримані подружжям, в якому чоловік або дружина є такими, що зареєстровані та постійно проживають чи переселилися з населеного пункту, визначеного у переліку, зазначеному в абзаці </w:t>
      </w:r>
      <w:r w:rsidRPr="007F422E">
        <w:rPr>
          <w:sz w:val="28"/>
          <w:szCs w:val="28"/>
          <w:lang w:val="uk-UA"/>
        </w:rPr>
        <w:t>5,п.23 Постанови КМУ від 5 жовтня 1998 року №1597</w:t>
      </w:r>
      <w:r w:rsidRPr="007F422E">
        <w:rPr>
          <w:color w:val="000000"/>
          <w:sz w:val="28"/>
          <w:szCs w:val="28"/>
          <w:shd w:val="clear" w:color="auto" w:fill="FFFFFF"/>
          <w:lang w:val="uk-UA"/>
        </w:rPr>
        <w:t>.</w:t>
      </w:r>
    </w:p>
    <w:p w:rsidR="006D38BE" w:rsidRPr="007F422E" w:rsidRDefault="006D38BE" w:rsidP="006D38BE">
      <w:pPr>
        <w:pStyle w:val="rvps2"/>
        <w:shd w:val="clear" w:color="auto" w:fill="FFFFFF"/>
        <w:spacing w:before="0" w:beforeAutospacing="0" w:after="300" w:afterAutospacing="0"/>
        <w:ind w:firstLine="450"/>
        <w:contextualSpacing/>
        <w:jc w:val="both"/>
        <w:rPr>
          <w:color w:val="000000"/>
          <w:sz w:val="28"/>
          <w:szCs w:val="28"/>
          <w:lang w:val="uk-UA"/>
        </w:rPr>
      </w:pPr>
      <w:r w:rsidRPr="007F422E">
        <w:rPr>
          <w:color w:val="000000"/>
          <w:sz w:val="28"/>
          <w:szCs w:val="28"/>
          <w:shd w:val="clear" w:color="auto" w:fill="FFFFFF"/>
          <w:lang w:val="uk-UA"/>
        </w:rPr>
        <w:t>4.4. Оформлення, облік і контроль за здійсненням операцій з погашення кредитів ведеться згідно із законодавством.</w:t>
      </w:r>
    </w:p>
    <w:p w:rsidR="006D38BE" w:rsidRPr="007F422E" w:rsidRDefault="006D38BE" w:rsidP="006D38BE">
      <w:pPr>
        <w:pStyle w:val="rvps2"/>
        <w:shd w:val="clear" w:color="auto" w:fill="FFFFFF"/>
        <w:spacing w:before="0" w:beforeAutospacing="0" w:after="300" w:afterAutospacing="0"/>
        <w:ind w:firstLine="450"/>
        <w:contextualSpacing/>
        <w:jc w:val="both"/>
        <w:rPr>
          <w:sz w:val="28"/>
          <w:szCs w:val="28"/>
          <w:lang w:val="uk-UA"/>
        </w:rPr>
      </w:pPr>
      <w:r w:rsidRPr="007F422E">
        <w:rPr>
          <w:sz w:val="28"/>
          <w:szCs w:val="28"/>
          <w:lang w:val="uk-UA"/>
        </w:rPr>
        <w:t>4.5. Факт повного виконання позичальником фінансових зобов'язань за кредитним договором оформляється відповідним актом сторін кредитного договору.</w:t>
      </w:r>
    </w:p>
    <w:p w:rsidR="006D38BE" w:rsidRPr="007F422E" w:rsidRDefault="006D38BE" w:rsidP="006D38BE">
      <w:pPr>
        <w:pStyle w:val="rvps2"/>
        <w:shd w:val="clear" w:color="auto" w:fill="FFFFFF"/>
        <w:spacing w:before="0" w:beforeAutospacing="0" w:after="300" w:afterAutospacing="0"/>
        <w:ind w:firstLine="450"/>
        <w:contextualSpacing/>
        <w:jc w:val="both"/>
        <w:rPr>
          <w:sz w:val="28"/>
          <w:szCs w:val="28"/>
          <w:lang w:val="uk-UA"/>
        </w:rPr>
      </w:pPr>
      <w:r w:rsidRPr="007F422E">
        <w:rPr>
          <w:sz w:val="28"/>
          <w:szCs w:val="28"/>
          <w:lang w:val="uk-UA"/>
        </w:rPr>
        <w:t>4.6. У разі невиконання позичальником умов кредитного договору фонд відповідно до законодавства здійснює заходи щодо стягнення заборгованості та інші дії, передбачені умовами кредитного договору.</w:t>
      </w:r>
    </w:p>
    <w:p w:rsidR="006D38BE" w:rsidRPr="007F422E" w:rsidRDefault="006D38BE" w:rsidP="006D38BE">
      <w:pPr>
        <w:spacing w:after="120" w:line="240" w:lineRule="auto"/>
        <w:ind w:firstLine="540"/>
        <w:contextualSpacing/>
        <w:jc w:val="center"/>
        <w:rPr>
          <w:rFonts w:ascii="Times New Roman" w:hAnsi="Times New Roman" w:cs="Times New Roman"/>
          <w:sz w:val="28"/>
          <w:szCs w:val="28"/>
          <w:lang w:val="uk-UA"/>
        </w:rPr>
      </w:pPr>
      <w:r w:rsidRPr="007F422E">
        <w:rPr>
          <w:rFonts w:ascii="Times New Roman" w:hAnsi="Times New Roman" w:cs="Times New Roman"/>
          <w:b/>
          <w:sz w:val="28"/>
          <w:szCs w:val="28"/>
          <w:lang w:val="uk-UA"/>
        </w:rPr>
        <w:t>5. Контроль за цільовим використанням коштів кредиту</w:t>
      </w:r>
    </w:p>
    <w:p w:rsidR="006D38BE" w:rsidRPr="007F422E" w:rsidRDefault="006D38BE" w:rsidP="006D38BE">
      <w:pPr>
        <w:pStyle w:val="3839"/>
        <w:widowControl w:val="0"/>
        <w:tabs>
          <w:tab w:val="left" w:pos="709"/>
        </w:tabs>
        <w:spacing w:before="0" w:beforeAutospacing="0" w:after="0" w:afterAutospacing="0"/>
        <w:ind w:firstLine="567"/>
        <w:contextualSpacing/>
        <w:jc w:val="both"/>
        <w:rPr>
          <w:sz w:val="28"/>
          <w:szCs w:val="28"/>
          <w:lang w:val="uk-UA"/>
        </w:rPr>
      </w:pPr>
      <w:r w:rsidRPr="007F422E">
        <w:rPr>
          <w:sz w:val="28"/>
          <w:szCs w:val="28"/>
          <w:lang w:val="uk-UA"/>
        </w:rPr>
        <w:t>5.1.</w:t>
      </w:r>
      <w:r w:rsidRPr="007F422E">
        <w:rPr>
          <w:b/>
          <w:bCs/>
          <w:sz w:val="28"/>
          <w:szCs w:val="28"/>
          <w:lang w:val="uk-UA"/>
        </w:rPr>
        <w:t> </w:t>
      </w:r>
      <w:r w:rsidRPr="007F422E">
        <w:rPr>
          <w:sz w:val="28"/>
          <w:szCs w:val="28"/>
          <w:lang w:val="uk-UA"/>
        </w:rPr>
        <w:t>Позичальник несе особисту відповідальність за достовірність документів, наданих для отримання пільгового кредиту.</w:t>
      </w:r>
    </w:p>
    <w:p w:rsidR="006D38BE" w:rsidRPr="007F422E" w:rsidRDefault="006D38BE" w:rsidP="006D38BE">
      <w:pPr>
        <w:pStyle w:val="10"/>
        <w:widowControl w:val="0"/>
        <w:tabs>
          <w:tab w:val="left" w:pos="709"/>
        </w:tabs>
        <w:spacing w:before="0" w:beforeAutospacing="0" w:after="0" w:afterAutospacing="0"/>
        <w:ind w:firstLine="567"/>
        <w:contextualSpacing/>
        <w:jc w:val="both"/>
        <w:rPr>
          <w:sz w:val="28"/>
          <w:szCs w:val="28"/>
          <w:lang w:val="uk-UA"/>
        </w:rPr>
      </w:pPr>
      <w:r w:rsidRPr="007F422E">
        <w:rPr>
          <w:sz w:val="28"/>
          <w:szCs w:val="28"/>
          <w:lang w:val="uk-UA"/>
        </w:rPr>
        <w:t>5.2. У разі подання позичальником недостовірних даних у документах для отримання кредиту, передбачених цими Правилами, та нецільового використання кредитних коштів до нього застосовуються санкції, передбачені чинним законодавством та кредитним договором.</w:t>
      </w:r>
    </w:p>
    <w:p w:rsidR="006D38BE" w:rsidRPr="007F422E" w:rsidRDefault="006D38BE" w:rsidP="006D38BE">
      <w:pPr>
        <w:spacing w:line="240" w:lineRule="auto"/>
        <w:ind w:firstLine="540"/>
        <w:contextualSpacing/>
        <w:jc w:val="both"/>
        <w:rPr>
          <w:rFonts w:ascii="Times New Roman" w:hAnsi="Times New Roman" w:cs="Times New Roman"/>
          <w:sz w:val="28"/>
          <w:szCs w:val="28"/>
          <w:lang w:val="uk-UA"/>
        </w:rPr>
      </w:pPr>
      <w:r w:rsidRPr="007F422E">
        <w:rPr>
          <w:rFonts w:ascii="Times New Roman" w:hAnsi="Times New Roman" w:cs="Times New Roman"/>
          <w:sz w:val="28"/>
          <w:szCs w:val="28"/>
          <w:lang w:val="uk-UA"/>
        </w:rPr>
        <w:t xml:space="preserve">5.3. Позичальники надають представникам фонду можливість безперешкодного огляду об’єктів кредитування і проведення перевірки документів, які підтверджують фактичні витрати та цільове використання кредитних коштів, про що складається відповідний акт. </w:t>
      </w:r>
    </w:p>
    <w:p w:rsidR="006D38BE" w:rsidRPr="007F422E" w:rsidRDefault="006D38BE" w:rsidP="006D38BE">
      <w:pPr>
        <w:pStyle w:val="1713"/>
        <w:widowControl w:val="0"/>
        <w:tabs>
          <w:tab w:val="left" w:pos="709"/>
        </w:tabs>
        <w:spacing w:before="0" w:beforeAutospacing="0" w:after="0" w:afterAutospacing="0"/>
        <w:ind w:firstLine="567"/>
        <w:contextualSpacing/>
        <w:jc w:val="both"/>
        <w:rPr>
          <w:sz w:val="28"/>
          <w:szCs w:val="28"/>
          <w:lang w:val="uk-UA"/>
        </w:rPr>
      </w:pPr>
      <w:r w:rsidRPr="007F422E">
        <w:rPr>
          <w:sz w:val="28"/>
          <w:szCs w:val="28"/>
          <w:lang w:val="uk-UA"/>
        </w:rPr>
        <w:t>5.4. Перевірка представниками фонду цільового використання коштів здійснюється вибірковим методом.</w:t>
      </w:r>
    </w:p>
    <w:p w:rsidR="006D38BE" w:rsidRPr="007F422E" w:rsidRDefault="006D38BE" w:rsidP="006D38BE">
      <w:pPr>
        <w:spacing w:line="240" w:lineRule="auto"/>
        <w:ind w:firstLine="540"/>
        <w:contextualSpacing/>
        <w:jc w:val="both"/>
        <w:rPr>
          <w:rFonts w:ascii="Times New Roman" w:hAnsi="Times New Roman" w:cs="Times New Roman"/>
          <w:sz w:val="28"/>
          <w:szCs w:val="28"/>
          <w:lang w:val="uk-UA"/>
        </w:rPr>
      </w:pPr>
      <w:r w:rsidRPr="007F422E">
        <w:rPr>
          <w:rFonts w:ascii="Times New Roman" w:hAnsi="Times New Roman" w:cs="Times New Roman"/>
          <w:sz w:val="28"/>
          <w:szCs w:val="28"/>
          <w:lang w:val="uk-UA"/>
        </w:rPr>
        <w:t xml:space="preserve">5.5. У місячний строк після закінчення будівництва житлових або нежитлових приміщень та придбаних житлових або нежитлових приміщень за рахунок кредитних коштів Фонду, позичальники повинні надавати Фонду копію документів про фактичне володіння майном та у п’ятиденний термін копії документів, які підтверджують факт оплати об’єкту кредитування згідно кредитного договору. </w:t>
      </w:r>
    </w:p>
    <w:p w:rsidR="006D38BE" w:rsidRPr="007F422E" w:rsidRDefault="006D38BE" w:rsidP="006D38BE">
      <w:pPr>
        <w:spacing w:line="240" w:lineRule="auto"/>
        <w:ind w:firstLine="540"/>
        <w:contextualSpacing/>
        <w:jc w:val="both"/>
        <w:rPr>
          <w:rFonts w:ascii="Times New Roman" w:hAnsi="Times New Roman" w:cs="Times New Roman"/>
          <w:sz w:val="28"/>
          <w:szCs w:val="28"/>
          <w:lang w:val="uk-UA"/>
        </w:rPr>
      </w:pPr>
    </w:p>
    <w:p w:rsidR="006D38BE" w:rsidRPr="007F422E" w:rsidRDefault="006D38BE" w:rsidP="006D38BE">
      <w:pPr>
        <w:spacing w:line="240" w:lineRule="auto"/>
        <w:ind w:firstLine="540"/>
        <w:contextualSpacing/>
        <w:jc w:val="center"/>
        <w:rPr>
          <w:rFonts w:ascii="Times New Roman" w:hAnsi="Times New Roman" w:cs="Times New Roman"/>
          <w:b/>
          <w:sz w:val="28"/>
          <w:szCs w:val="28"/>
          <w:lang w:val="uk-UA"/>
        </w:rPr>
      </w:pPr>
      <w:r w:rsidRPr="007F422E">
        <w:rPr>
          <w:rFonts w:ascii="Times New Roman" w:hAnsi="Times New Roman" w:cs="Times New Roman"/>
          <w:b/>
          <w:sz w:val="28"/>
          <w:szCs w:val="28"/>
          <w:lang w:val="uk-UA"/>
        </w:rPr>
        <w:t>6. Визначення обсягів бюджетних коштів для надання кредитів</w:t>
      </w:r>
    </w:p>
    <w:p w:rsidR="006D38BE" w:rsidRPr="007F422E" w:rsidRDefault="006D38BE" w:rsidP="006D38BE">
      <w:pPr>
        <w:spacing w:after="120" w:line="240" w:lineRule="auto"/>
        <w:ind w:firstLine="540"/>
        <w:contextualSpacing/>
        <w:jc w:val="center"/>
        <w:rPr>
          <w:rFonts w:ascii="Times New Roman" w:hAnsi="Times New Roman" w:cs="Times New Roman"/>
          <w:b/>
          <w:sz w:val="28"/>
          <w:szCs w:val="28"/>
          <w:lang w:val="uk-UA"/>
        </w:rPr>
      </w:pPr>
      <w:r w:rsidRPr="007F422E">
        <w:rPr>
          <w:rFonts w:ascii="Times New Roman" w:hAnsi="Times New Roman" w:cs="Times New Roman"/>
          <w:b/>
          <w:sz w:val="28"/>
          <w:szCs w:val="28"/>
          <w:lang w:val="uk-UA"/>
        </w:rPr>
        <w:t>та їх розподіл</w:t>
      </w:r>
    </w:p>
    <w:p w:rsidR="006D38BE" w:rsidRPr="007F422E" w:rsidRDefault="006D38BE" w:rsidP="006D38BE">
      <w:pPr>
        <w:spacing w:line="240" w:lineRule="auto"/>
        <w:ind w:firstLine="540"/>
        <w:contextualSpacing/>
        <w:jc w:val="both"/>
        <w:rPr>
          <w:rFonts w:ascii="Times New Roman" w:hAnsi="Times New Roman" w:cs="Times New Roman"/>
          <w:sz w:val="28"/>
          <w:szCs w:val="28"/>
          <w:lang w:val="uk-UA"/>
        </w:rPr>
      </w:pPr>
      <w:r w:rsidRPr="007F422E">
        <w:rPr>
          <w:rFonts w:ascii="Times New Roman" w:hAnsi="Times New Roman" w:cs="Times New Roman"/>
          <w:sz w:val="28"/>
          <w:szCs w:val="28"/>
          <w:lang w:val="uk-UA"/>
        </w:rPr>
        <w:t xml:space="preserve">6.1. Під час складання </w:t>
      </w:r>
      <w:proofErr w:type="spellStart"/>
      <w:r w:rsidRPr="007F422E">
        <w:rPr>
          <w:rFonts w:ascii="Times New Roman" w:hAnsi="Times New Roman" w:cs="Times New Roman"/>
          <w:sz w:val="28"/>
          <w:szCs w:val="28"/>
          <w:lang w:val="uk-UA"/>
        </w:rPr>
        <w:t>проєктів</w:t>
      </w:r>
      <w:proofErr w:type="spellEnd"/>
      <w:r w:rsidRPr="007F422E">
        <w:rPr>
          <w:rFonts w:ascii="Times New Roman" w:hAnsi="Times New Roman" w:cs="Times New Roman"/>
          <w:sz w:val="28"/>
          <w:szCs w:val="28"/>
          <w:lang w:val="uk-UA"/>
        </w:rPr>
        <w:t xml:space="preserve"> державного та місцевих бюджетів Фонд визначає потребу у коштах для пільгового кредитування мешканців області на </w:t>
      </w:r>
      <w:r w:rsidRPr="007F422E">
        <w:rPr>
          <w:rFonts w:ascii="Times New Roman" w:hAnsi="Times New Roman" w:cs="Times New Roman"/>
          <w:sz w:val="28"/>
          <w:szCs w:val="28"/>
          <w:lang w:val="uk-UA"/>
        </w:rPr>
        <w:lastRenderedPageBreak/>
        <w:t xml:space="preserve">підставі списків, які надаються керівництвом районів області або сільськими, селищними та міськими громадами. </w:t>
      </w:r>
    </w:p>
    <w:p w:rsidR="006D38BE" w:rsidRPr="007F422E" w:rsidRDefault="006D38BE" w:rsidP="006D38BE">
      <w:pPr>
        <w:spacing w:line="240" w:lineRule="auto"/>
        <w:ind w:firstLine="540"/>
        <w:contextualSpacing/>
        <w:jc w:val="both"/>
        <w:rPr>
          <w:rFonts w:ascii="Times New Roman" w:hAnsi="Times New Roman" w:cs="Times New Roman"/>
          <w:sz w:val="28"/>
          <w:szCs w:val="28"/>
          <w:lang w:val="uk-UA"/>
        </w:rPr>
      </w:pPr>
      <w:r w:rsidRPr="007F422E">
        <w:rPr>
          <w:rFonts w:ascii="Times New Roman" w:hAnsi="Times New Roman" w:cs="Times New Roman"/>
          <w:sz w:val="28"/>
          <w:szCs w:val="28"/>
          <w:lang w:val="uk-UA"/>
        </w:rPr>
        <w:t>6.2. Кошти, передбачені на кредитування, а також кошти, які надходять від погашення кредитів, наданих позичальникам за рахунок державного бюджету, перераховуються, за розподілом головного розпорядника бюджетних коштів на реєстраційні рахунки, відкриті Фондом у територіальних органах Державного казначейства як одержувача коштів державного бюджету.</w:t>
      </w:r>
    </w:p>
    <w:p w:rsidR="006D38BE" w:rsidRPr="007F422E" w:rsidRDefault="006D38BE" w:rsidP="006D38BE">
      <w:pPr>
        <w:spacing w:line="240" w:lineRule="auto"/>
        <w:ind w:left="1276" w:firstLine="540"/>
        <w:contextualSpacing/>
        <w:jc w:val="both"/>
        <w:rPr>
          <w:rFonts w:ascii="Times New Roman" w:hAnsi="Times New Roman" w:cs="Times New Roman"/>
          <w:sz w:val="28"/>
          <w:szCs w:val="28"/>
          <w:lang w:val="uk-UA"/>
        </w:rPr>
      </w:pPr>
      <w:r w:rsidRPr="007F422E">
        <w:rPr>
          <w:rFonts w:ascii="Times New Roman" w:hAnsi="Times New Roman" w:cs="Times New Roman"/>
          <w:sz w:val="28"/>
          <w:szCs w:val="28"/>
          <w:lang w:val="uk-UA"/>
        </w:rPr>
        <w:t xml:space="preserve">6.3. Кошти місцевих бюджетів, </w:t>
      </w:r>
      <w:proofErr w:type="spellStart"/>
      <w:r w:rsidRPr="007F422E">
        <w:rPr>
          <w:rFonts w:ascii="Times New Roman" w:hAnsi="Times New Roman" w:cs="Times New Roman"/>
          <w:sz w:val="28"/>
          <w:szCs w:val="28"/>
          <w:lang w:val="uk-UA"/>
        </w:rPr>
        <w:t>бюджетів</w:t>
      </w:r>
      <w:proofErr w:type="spellEnd"/>
      <w:r w:rsidRPr="007F422E">
        <w:rPr>
          <w:rFonts w:ascii="Times New Roman" w:hAnsi="Times New Roman" w:cs="Times New Roman"/>
          <w:sz w:val="28"/>
          <w:szCs w:val="28"/>
          <w:lang w:val="uk-UA"/>
        </w:rPr>
        <w:t xml:space="preserve"> органів місцевого самоврядування, інших джерел фінансування надходять безпосередньо на розрахункові рахунки Фонду, відкриті у відділеннях банків або відкриті Фондом у територіальних органах Державного казначейства як одержувача коштів державного бюджету для подальшого спрямування на відповідні казначейські рахунки для повернення у відповідні бюджети згідно з існуючими графіками або на обслуговування наданих кредитів і утримання Фонду.</w:t>
      </w:r>
    </w:p>
    <w:p w:rsidR="006D38BE" w:rsidRPr="007F422E" w:rsidRDefault="006D38BE" w:rsidP="006D38BE">
      <w:pPr>
        <w:spacing w:line="240" w:lineRule="auto"/>
        <w:ind w:firstLine="540"/>
        <w:contextualSpacing/>
        <w:jc w:val="both"/>
        <w:rPr>
          <w:rFonts w:ascii="Times New Roman" w:hAnsi="Times New Roman" w:cs="Times New Roman"/>
          <w:sz w:val="28"/>
          <w:szCs w:val="28"/>
          <w:lang w:val="uk-UA"/>
        </w:rPr>
      </w:pPr>
      <w:r w:rsidRPr="007F422E">
        <w:rPr>
          <w:rFonts w:ascii="Times New Roman" w:hAnsi="Times New Roman" w:cs="Times New Roman"/>
          <w:sz w:val="28"/>
          <w:szCs w:val="28"/>
          <w:lang w:val="uk-UA"/>
        </w:rPr>
        <w:t xml:space="preserve">6.4. Сформовані за рахунок бюджетних джерел кошти Фонду, які не використано у звітному бюджетному році, вилученню не підлягають і використовуються за призначенням у наступному році.  </w:t>
      </w:r>
    </w:p>
    <w:p w:rsidR="00B67E69" w:rsidRDefault="006D38BE" w:rsidP="00B67E69">
      <w:pPr>
        <w:spacing w:line="240" w:lineRule="auto"/>
        <w:ind w:firstLine="540"/>
        <w:contextualSpacing/>
        <w:jc w:val="both"/>
        <w:rPr>
          <w:rFonts w:ascii="Times New Roman" w:hAnsi="Times New Roman" w:cs="Times New Roman"/>
          <w:sz w:val="28"/>
          <w:szCs w:val="28"/>
          <w:lang w:val="uk-UA"/>
        </w:rPr>
      </w:pPr>
      <w:r w:rsidRPr="007F422E">
        <w:rPr>
          <w:rFonts w:ascii="Times New Roman" w:hAnsi="Times New Roman" w:cs="Times New Roman"/>
          <w:sz w:val="28"/>
          <w:szCs w:val="28"/>
          <w:lang w:val="uk-UA"/>
        </w:rPr>
        <w:t>6.5. Контроль за надходженням коштів Фонду, їх цільовим та ефективним використанням здійснює Департамент аграрної політики, продовольства та  земельних відносин обл</w:t>
      </w:r>
      <w:r w:rsidR="00B67E69">
        <w:rPr>
          <w:rFonts w:ascii="Times New Roman" w:hAnsi="Times New Roman" w:cs="Times New Roman"/>
          <w:sz w:val="28"/>
          <w:szCs w:val="28"/>
          <w:lang w:val="uk-UA"/>
        </w:rPr>
        <w:t xml:space="preserve">асної державної адміністрації.  </w:t>
      </w:r>
    </w:p>
    <w:p w:rsidR="00B67E69" w:rsidRDefault="00B67E69" w:rsidP="00B67E69">
      <w:pPr>
        <w:tabs>
          <w:tab w:val="left" w:pos="5696"/>
        </w:tabs>
        <w:spacing w:line="240" w:lineRule="auto"/>
        <w:ind w:firstLine="540"/>
        <w:contextualSpacing/>
        <w:jc w:val="both"/>
        <w:rPr>
          <w:rFonts w:ascii="Times New Roman" w:hAnsi="Times New Roman" w:cs="Times New Roman"/>
          <w:b/>
          <w:sz w:val="28"/>
          <w:szCs w:val="28"/>
          <w:lang w:val="uk-UA"/>
        </w:rPr>
      </w:pPr>
    </w:p>
    <w:p w:rsidR="006D38BE" w:rsidRPr="00B67E69" w:rsidRDefault="00B67E69" w:rsidP="00B67E69">
      <w:pPr>
        <w:tabs>
          <w:tab w:val="left" w:pos="5696"/>
        </w:tabs>
        <w:spacing w:line="240" w:lineRule="auto"/>
        <w:ind w:firstLine="540"/>
        <w:contextualSpacing/>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           Сільський голова</w:t>
      </w:r>
      <w:r>
        <w:rPr>
          <w:rFonts w:ascii="Times New Roman" w:hAnsi="Times New Roman" w:cs="Times New Roman"/>
          <w:b/>
          <w:sz w:val="28"/>
          <w:szCs w:val="28"/>
          <w:lang w:val="uk-UA"/>
        </w:rPr>
        <w:tab/>
        <w:t>Наталія КРУПИЦЯ</w:t>
      </w:r>
    </w:p>
    <w:p w:rsidR="00B67E69" w:rsidRDefault="00B67E69" w:rsidP="006D38BE">
      <w:pPr>
        <w:spacing w:line="240" w:lineRule="auto"/>
        <w:contextualSpacing/>
        <w:jc w:val="right"/>
        <w:rPr>
          <w:rFonts w:ascii="Times New Roman" w:hAnsi="Times New Roman" w:cs="Times New Roman"/>
          <w:b/>
          <w:sz w:val="28"/>
          <w:szCs w:val="28"/>
          <w:lang w:val="uk-UA"/>
        </w:rPr>
      </w:pPr>
    </w:p>
    <w:p w:rsidR="00B67E69" w:rsidRDefault="00B67E69" w:rsidP="006D38BE">
      <w:pPr>
        <w:spacing w:line="240" w:lineRule="auto"/>
        <w:contextualSpacing/>
        <w:jc w:val="right"/>
        <w:rPr>
          <w:rFonts w:ascii="Times New Roman" w:hAnsi="Times New Roman" w:cs="Times New Roman"/>
          <w:b/>
          <w:sz w:val="28"/>
          <w:szCs w:val="28"/>
          <w:lang w:val="uk-UA"/>
        </w:rPr>
      </w:pPr>
    </w:p>
    <w:p w:rsidR="00B67E69" w:rsidRDefault="00B67E69" w:rsidP="006D38BE">
      <w:pPr>
        <w:spacing w:line="240" w:lineRule="auto"/>
        <w:contextualSpacing/>
        <w:jc w:val="right"/>
        <w:rPr>
          <w:rFonts w:ascii="Times New Roman" w:hAnsi="Times New Roman" w:cs="Times New Roman"/>
          <w:b/>
          <w:sz w:val="28"/>
          <w:szCs w:val="28"/>
          <w:lang w:val="uk-UA"/>
        </w:rPr>
      </w:pPr>
    </w:p>
    <w:p w:rsidR="00B67E69" w:rsidRDefault="00B67E69" w:rsidP="006D38BE">
      <w:pPr>
        <w:spacing w:line="240" w:lineRule="auto"/>
        <w:contextualSpacing/>
        <w:jc w:val="right"/>
        <w:rPr>
          <w:rFonts w:ascii="Times New Roman" w:hAnsi="Times New Roman" w:cs="Times New Roman"/>
          <w:b/>
          <w:sz w:val="28"/>
          <w:szCs w:val="28"/>
          <w:lang w:val="uk-UA"/>
        </w:rPr>
      </w:pPr>
    </w:p>
    <w:p w:rsidR="00B67E69" w:rsidRDefault="00B67E69" w:rsidP="006D38BE">
      <w:pPr>
        <w:spacing w:line="240" w:lineRule="auto"/>
        <w:contextualSpacing/>
        <w:jc w:val="right"/>
        <w:rPr>
          <w:rFonts w:ascii="Times New Roman" w:hAnsi="Times New Roman" w:cs="Times New Roman"/>
          <w:b/>
          <w:sz w:val="28"/>
          <w:szCs w:val="28"/>
          <w:lang w:val="uk-UA"/>
        </w:rPr>
      </w:pPr>
    </w:p>
    <w:p w:rsidR="00B67E69" w:rsidRDefault="00B67E69" w:rsidP="006D38BE">
      <w:pPr>
        <w:spacing w:line="240" w:lineRule="auto"/>
        <w:contextualSpacing/>
        <w:jc w:val="right"/>
        <w:rPr>
          <w:rFonts w:ascii="Times New Roman" w:hAnsi="Times New Roman" w:cs="Times New Roman"/>
          <w:b/>
          <w:sz w:val="28"/>
          <w:szCs w:val="28"/>
          <w:lang w:val="uk-UA"/>
        </w:rPr>
      </w:pPr>
    </w:p>
    <w:p w:rsidR="00B67E69" w:rsidRDefault="00B67E69" w:rsidP="006D38BE">
      <w:pPr>
        <w:spacing w:line="240" w:lineRule="auto"/>
        <w:contextualSpacing/>
        <w:jc w:val="right"/>
        <w:rPr>
          <w:rFonts w:ascii="Times New Roman" w:hAnsi="Times New Roman" w:cs="Times New Roman"/>
          <w:b/>
          <w:sz w:val="28"/>
          <w:szCs w:val="28"/>
          <w:lang w:val="uk-UA"/>
        </w:rPr>
      </w:pPr>
    </w:p>
    <w:p w:rsidR="00B67E69" w:rsidRDefault="00B67E69" w:rsidP="006D38BE">
      <w:pPr>
        <w:spacing w:line="240" w:lineRule="auto"/>
        <w:contextualSpacing/>
        <w:jc w:val="right"/>
        <w:rPr>
          <w:rFonts w:ascii="Times New Roman" w:hAnsi="Times New Roman" w:cs="Times New Roman"/>
          <w:b/>
          <w:sz w:val="28"/>
          <w:szCs w:val="28"/>
          <w:lang w:val="uk-UA"/>
        </w:rPr>
      </w:pPr>
    </w:p>
    <w:p w:rsidR="00B67E69" w:rsidRDefault="00B67E69" w:rsidP="006D38BE">
      <w:pPr>
        <w:spacing w:line="240" w:lineRule="auto"/>
        <w:contextualSpacing/>
        <w:jc w:val="right"/>
        <w:rPr>
          <w:rFonts w:ascii="Times New Roman" w:hAnsi="Times New Roman" w:cs="Times New Roman"/>
          <w:b/>
          <w:sz w:val="28"/>
          <w:szCs w:val="28"/>
          <w:lang w:val="uk-UA"/>
        </w:rPr>
      </w:pPr>
    </w:p>
    <w:p w:rsidR="00B67E69" w:rsidRDefault="00B67E69" w:rsidP="006D38BE">
      <w:pPr>
        <w:spacing w:line="240" w:lineRule="auto"/>
        <w:contextualSpacing/>
        <w:jc w:val="right"/>
        <w:rPr>
          <w:rFonts w:ascii="Times New Roman" w:hAnsi="Times New Roman" w:cs="Times New Roman"/>
          <w:b/>
          <w:sz w:val="28"/>
          <w:szCs w:val="28"/>
          <w:lang w:val="uk-UA"/>
        </w:rPr>
      </w:pPr>
    </w:p>
    <w:p w:rsidR="00B67E69" w:rsidRDefault="00B67E69" w:rsidP="006D38BE">
      <w:pPr>
        <w:spacing w:line="240" w:lineRule="auto"/>
        <w:contextualSpacing/>
        <w:jc w:val="right"/>
        <w:rPr>
          <w:rFonts w:ascii="Times New Roman" w:hAnsi="Times New Roman" w:cs="Times New Roman"/>
          <w:b/>
          <w:sz w:val="28"/>
          <w:szCs w:val="28"/>
          <w:lang w:val="uk-UA"/>
        </w:rPr>
      </w:pPr>
    </w:p>
    <w:p w:rsidR="00B67E69" w:rsidRDefault="00B67E69" w:rsidP="006D38BE">
      <w:pPr>
        <w:spacing w:line="240" w:lineRule="auto"/>
        <w:contextualSpacing/>
        <w:jc w:val="right"/>
        <w:rPr>
          <w:rFonts w:ascii="Times New Roman" w:hAnsi="Times New Roman" w:cs="Times New Roman"/>
          <w:b/>
          <w:sz w:val="28"/>
          <w:szCs w:val="28"/>
          <w:lang w:val="uk-UA"/>
        </w:rPr>
      </w:pPr>
    </w:p>
    <w:p w:rsidR="00B67E69" w:rsidRDefault="00B67E69" w:rsidP="006D38BE">
      <w:pPr>
        <w:spacing w:line="240" w:lineRule="auto"/>
        <w:contextualSpacing/>
        <w:jc w:val="right"/>
        <w:rPr>
          <w:rFonts w:ascii="Times New Roman" w:hAnsi="Times New Roman" w:cs="Times New Roman"/>
          <w:b/>
          <w:sz w:val="28"/>
          <w:szCs w:val="28"/>
          <w:lang w:val="uk-UA"/>
        </w:rPr>
      </w:pPr>
    </w:p>
    <w:p w:rsidR="00B67E69" w:rsidRDefault="00B67E69" w:rsidP="006D38BE">
      <w:pPr>
        <w:spacing w:line="240" w:lineRule="auto"/>
        <w:contextualSpacing/>
        <w:jc w:val="right"/>
        <w:rPr>
          <w:rFonts w:ascii="Times New Roman" w:hAnsi="Times New Roman" w:cs="Times New Roman"/>
          <w:b/>
          <w:sz w:val="28"/>
          <w:szCs w:val="28"/>
          <w:lang w:val="uk-UA"/>
        </w:rPr>
      </w:pPr>
    </w:p>
    <w:p w:rsidR="00B67E69" w:rsidRDefault="00B67E69" w:rsidP="006D38BE">
      <w:pPr>
        <w:spacing w:line="240" w:lineRule="auto"/>
        <w:contextualSpacing/>
        <w:jc w:val="right"/>
        <w:rPr>
          <w:rFonts w:ascii="Times New Roman" w:hAnsi="Times New Roman" w:cs="Times New Roman"/>
          <w:b/>
          <w:sz w:val="28"/>
          <w:szCs w:val="28"/>
          <w:lang w:val="uk-UA"/>
        </w:rPr>
      </w:pPr>
    </w:p>
    <w:p w:rsidR="00B67E69" w:rsidRDefault="00B67E69" w:rsidP="006D38BE">
      <w:pPr>
        <w:spacing w:line="240" w:lineRule="auto"/>
        <w:contextualSpacing/>
        <w:jc w:val="right"/>
        <w:rPr>
          <w:rFonts w:ascii="Times New Roman" w:hAnsi="Times New Roman" w:cs="Times New Roman"/>
          <w:b/>
          <w:sz w:val="28"/>
          <w:szCs w:val="28"/>
          <w:lang w:val="uk-UA"/>
        </w:rPr>
      </w:pPr>
    </w:p>
    <w:p w:rsidR="00B67E69" w:rsidRDefault="00B67E69" w:rsidP="006D38BE">
      <w:pPr>
        <w:spacing w:line="240" w:lineRule="auto"/>
        <w:contextualSpacing/>
        <w:jc w:val="right"/>
        <w:rPr>
          <w:rFonts w:ascii="Times New Roman" w:hAnsi="Times New Roman" w:cs="Times New Roman"/>
          <w:b/>
          <w:sz w:val="28"/>
          <w:szCs w:val="28"/>
          <w:lang w:val="uk-UA"/>
        </w:rPr>
      </w:pPr>
    </w:p>
    <w:p w:rsidR="00B67E69" w:rsidRDefault="00B67E69" w:rsidP="006D38BE">
      <w:pPr>
        <w:spacing w:line="240" w:lineRule="auto"/>
        <w:contextualSpacing/>
        <w:jc w:val="right"/>
        <w:rPr>
          <w:rFonts w:ascii="Times New Roman" w:hAnsi="Times New Roman" w:cs="Times New Roman"/>
          <w:b/>
          <w:sz w:val="28"/>
          <w:szCs w:val="28"/>
          <w:lang w:val="uk-UA"/>
        </w:rPr>
      </w:pPr>
    </w:p>
    <w:p w:rsidR="00B67E69" w:rsidRDefault="00B67E69" w:rsidP="006D38BE">
      <w:pPr>
        <w:spacing w:line="240" w:lineRule="auto"/>
        <w:contextualSpacing/>
        <w:jc w:val="right"/>
        <w:rPr>
          <w:rFonts w:ascii="Times New Roman" w:hAnsi="Times New Roman" w:cs="Times New Roman"/>
          <w:b/>
          <w:sz w:val="28"/>
          <w:szCs w:val="28"/>
          <w:lang w:val="uk-UA"/>
        </w:rPr>
      </w:pPr>
    </w:p>
    <w:p w:rsidR="00B67E69" w:rsidRDefault="00B67E69" w:rsidP="006D38BE">
      <w:pPr>
        <w:spacing w:line="240" w:lineRule="auto"/>
        <w:contextualSpacing/>
        <w:jc w:val="right"/>
        <w:rPr>
          <w:rFonts w:ascii="Times New Roman" w:hAnsi="Times New Roman" w:cs="Times New Roman"/>
          <w:b/>
          <w:sz w:val="28"/>
          <w:szCs w:val="28"/>
          <w:lang w:val="uk-UA"/>
        </w:rPr>
      </w:pPr>
    </w:p>
    <w:p w:rsidR="00B67E69" w:rsidRDefault="00B67E69" w:rsidP="006D38BE">
      <w:pPr>
        <w:spacing w:line="240" w:lineRule="auto"/>
        <w:contextualSpacing/>
        <w:jc w:val="right"/>
        <w:rPr>
          <w:rFonts w:ascii="Times New Roman" w:hAnsi="Times New Roman" w:cs="Times New Roman"/>
          <w:b/>
          <w:sz w:val="28"/>
          <w:szCs w:val="28"/>
          <w:lang w:val="uk-UA"/>
        </w:rPr>
      </w:pPr>
    </w:p>
    <w:p w:rsidR="00B67E69" w:rsidRDefault="00B67E69" w:rsidP="006D38BE">
      <w:pPr>
        <w:spacing w:line="240" w:lineRule="auto"/>
        <w:contextualSpacing/>
        <w:jc w:val="right"/>
        <w:rPr>
          <w:rFonts w:ascii="Times New Roman" w:hAnsi="Times New Roman" w:cs="Times New Roman"/>
          <w:b/>
          <w:sz w:val="28"/>
          <w:szCs w:val="28"/>
          <w:lang w:val="uk-UA"/>
        </w:rPr>
      </w:pPr>
    </w:p>
    <w:p w:rsidR="00B67E69" w:rsidRDefault="00B67E69" w:rsidP="006D38BE">
      <w:pPr>
        <w:spacing w:line="240" w:lineRule="auto"/>
        <w:contextualSpacing/>
        <w:jc w:val="right"/>
        <w:rPr>
          <w:rFonts w:ascii="Times New Roman" w:hAnsi="Times New Roman" w:cs="Times New Roman"/>
          <w:b/>
          <w:sz w:val="28"/>
          <w:szCs w:val="28"/>
          <w:lang w:val="uk-UA"/>
        </w:rPr>
      </w:pPr>
    </w:p>
    <w:p w:rsidR="00B67E69" w:rsidRDefault="00B67E69" w:rsidP="006D38BE">
      <w:pPr>
        <w:spacing w:line="240" w:lineRule="auto"/>
        <w:contextualSpacing/>
        <w:jc w:val="right"/>
        <w:rPr>
          <w:rFonts w:ascii="Times New Roman" w:hAnsi="Times New Roman" w:cs="Times New Roman"/>
          <w:b/>
          <w:sz w:val="28"/>
          <w:szCs w:val="28"/>
          <w:lang w:val="uk-UA"/>
        </w:rPr>
      </w:pPr>
    </w:p>
    <w:p w:rsidR="00B67E69" w:rsidRPr="001D4EC2" w:rsidRDefault="00B67E69" w:rsidP="00B67E69">
      <w:pPr>
        <w:spacing w:line="240" w:lineRule="auto"/>
        <w:contextualSpacing/>
        <w:jc w:val="right"/>
        <w:rPr>
          <w:rFonts w:ascii="Times New Roman" w:hAnsi="Times New Roman" w:cs="Times New Roman"/>
          <w:sz w:val="24"/>
          <w:lang w:val="uk-UA"/>
        </w:rPr>
      </w:pPr>
      <w:r w:rsidRPr="001D4EC2">
        <w:rPr>
          <w:rFonts w:ascii="Times New Roman" w:hAnsi="Times New Roman" w:cs="Times New Roman"/>
          <w:sz w:val="24"/>
          <w:lang w:val="uk-UA"/>
        </w:rPr>
        <w:lastRenderedPageBreak/>
        <w:t>Додаток №</w:t>
      </w:r>
      <w:r>
        <w:rPr>
          <w:rFonts w:ascii="Times New Roman" w:hAnsi="Times New Roman" w:cs="Times New Roman"/>
          <w:sz w:val="24"/>
          <w:lang w:val="uk-UA"/>
        </w:rPr>
        <w:t>3</w:t>
      </w:r>
      <w:r w:rsidRPr="001D4EC2">
        <w:rPr>
          <w:rFonts w:ascii="Times New Roman" w:hAnsi="Times New Roman" w:cs="Times New Roman"/>
          <w:sz w:val="24"/>
          <w:lang w:val="uk-UA"/>
        </w:rPr>
        <w:t>до рішення сесії</w:t>
      </w:r>
    </w:p>
    <w:p w:rsidR="00B67E69" w:rsidRDefault="00B67E69" w:rsidP="00B67E69">
      <w:pPr>
        <w:spacing w:line="240" w:lineRule="auto"/>
        <w:contextualSpacing/>
        <w:jc w:val="right"/>
        <w:rPr>
          <w:rFonts w:ascii="Times New Roman" w:hAnsi="Times New Roman" w:cs="Times New Roman"/>
          <w:sz w:val="24"/>
          <w:lang w:val="uk-UA"/>
        </w:rPr>
      </w:pPr>
      <w:proofErr w:type="spellStart"/>
      <w:r>
        <w:rPr>
          <w:rFonts w:ascii="Times New Roman" w:hAnsi="Times New Roman" w:cs="Times New Roman"/>
          <w:sz w:val="24"/>
          <w:lang w:val="uk-UA"/>
        </w:rPr>
        <w:t>Фонтанської</w:t>
      </w:r>
      <w:proofErr w:type="spellEnd"/>
      <w:r>
        <w:rPr>
          <w:rFonts w:ascii="Times New Roman" w:hAnsi="Times New Roman" w:cs="Times New Roman"/>
          <w:sz w:val="24"/>
          <w:lang w:val="uk-UA"/>
        </w:rPr>
        <w:t xml:space="preserve"> сільської ради </w:t>
      </w:r>
    </w:p>
    <w:p w:rsidR="00B67E69" w:rsidRPr="001D4EC2" w:rsidRDefault="00B67E69" w:rsidP="00B67E69">
      <w:pPr>
        <w:spacing w:line="240" w:lineRule="auto"/>
        <w:contextualSpacing/>
        <w:jc w:val="right"/>
        <w:rPr>
          <w:rFonts w:ascii="Times New Roman" w:hAnsi="Times New Roman" w:cs="Times New Roman"/>
          <w:sz w:val="24"/>
          <w:lang w:val="uk-UA"/>
        </w:rPr>
      </w:pPr>
      <w:r>
        <w:rPr>
          <w:rFonts w:ascii="Times New Roman" w:hAnsi="Times New Roman" w:cs="Times New Roman"/>
          <w:sz w:val="24"/>
          <w:lang w:val="uk-UA"/>
        </w:rPr>
        <w:t>№1983-УІІІ від 22.12.23року</w:t>
      </w:r>
    </w:p>
    <w:p w:rsidR="00B67E69" w:rsidRDefault="00B67E69" w:rsidP="006D38BE">
      <w:pPr>
        <w:spacing w:line="240" w:lineRule="auto"/>
        <w:contextualSpacing/>
        <w:jc w:val="right"/>
        <w:rPr>
          <w:rFonts w:ascii="Times New Roman" w:hAnsi="Times New Roman" w:cs="Times New Roman"/>
          <w:b/>
          <w:sz w:val="28"/>
          <w:szCs w:val="28"/>
          <w:lang w:val="uk-UA"/>
        </w:rPr>
      </w:pPr>
    </w:p>
    <w:p w:rsidR="00B67E69" w:rsidRDefault="00B67E69" w:rsidP="006D38BE">
      <w:pPr>
        <w:spacing w:line="240" w:lineRule="auto"/>
        <w:contextualSpacing/>
        <w:jc w:val="right"/>
        <w:rPr>
          <w:rFonts w:ascii="Times New Roman" w:hAnsi="Times New Roman" w:cs="Times New Roman"/>
          <w:b/>
          <w:sz w:val="28"/>
          <w:szCs w:val="28"/>
          <w:lang w:val="uk-UA"/>
        </w:rPr>
      </w:pPr>
    </w:p>
    <w:p w:rsidR="006D38BE" w:rsidRPr="007F422E" w:rsidRDefault="006D38BE" w:rsidP="00B67E69">
      <w:pPr>
        <w:spacing w:line="240" w:lineRule="auto"/>
        <w:contextualSpacing/>
        <w:rPr>
          <w:rFonts w:ascii="Times New Roman" w:hAnsi="Times New Roman" w:cs="Times New Roman"/>
          <w:b/>
          <w:sz w:val="28"/>
          <w:szCs w:val="28"/>
          <w:lang w:val="uk-UA"/>
        </w:rPr>
      </w:pPr>
    </w:p>
    <w:p w:rsidR="006D38BE" w:rsidRPr="007F422E" w:rsidRDefault="006D38BE" w:rsidP="006D38BE">
      <w:pPr>
        <w:spacing w:line="240" w:lineRule="auto"/>
        <w:contextualSpacing/>
        <w:jc w:val="center"/>
        <w:rPr>
          <w:rFonts w:ascii="Times New Roman" w:hAnsi="Times New Roman" w:cs="Times New Roman"/>
          <w:b/>
          <w:sz w:val="28"/>
          <w:szCs w:val="28"/>
          <w:lang w:val="uk-UA"/>
        </w:rPr>
      </w:pPr>
      <w:r w:rsidRPr="007F422E">
        <w:rPr>
          <w:rFonts w:ascii="Times New Roman" w:hAnsi="Times New Roman" w:cs="Times New Roman"/>
          <w:b/>
          <w:sz w:val="28"/>
          <w:szCs w:val="28"/>
          <w:lang w:val="uk-UA"/>
        </w:rPr>
        <w:t>ПРАВИЛА</w:t>
      </w:r>
    </w:p>
    <w:p w:rsidR="006D38BE" w:rsidRPr="007F422E" w:rsidRDefault="006D38BE" w:rsidP="006D38BE">
      <w:pPr>
        <w:spacing w:line="240" w:lineRule="auto"/>
        <w:contextualSpacing/>
        <w:jc w:val="center"/>
        <w:rPr>
          <w:rFonts w:ascii="Times New Roman" w:hAnsi="Times New Roman" w:cs="Times New Roman"/>
          <w:b/>
          <w:sz w:val="28"/>
          <w:szCs w:val="28"/>
          <w:lang w:val="uk-UA"/>
        </w:rPr>
      </w:pPr>
      <w:r w:rsidRPr="007F422E">
        <w:rPr>
          <w:rFonts w:ascii="Times New Roman" w:hAnsi="Times New Roman" w:cs="Times New Roman"/>
          <w:b/>
          <w:sz w:val="28"/>
          <w:szCs w:val="28"/>
          <w:lang w:val="uk-UA"/>
        </w:rPr>
        <w:t xml:space="preserve">надання довгострокових кредитів сільським мешканцям Одеської області  за програмою «Власний дім» на 2023–2025 роки </w:t>
      </w:r>
    </w:p>
    <w:p w:rsidR="006D38BE" w:rsidRPr="007F422E" w:rsidRDefault="006D38BE" w:rsidP="006D38BE">
      <w:pPr>
        <w:spacing w:line="240" w:lineRule="auto"/>
        <w:contextualSpacing/>
        <w:jc w:val="center"/>
        <w:rPr>
          <w:rFonts w:ascii="Times New Roman" w:hAnsi="Times New Roman" w:cs="Times New Roman"/>
          <w:b/>
          <w:sz w:val="28"/>
          <w:szCs w:val="28"/>
          <w:lang w:val="uk-UA"/>
        </w:rPr>
      </w:pPr>
      <w:r w:rsidRPr="007F422E">
        <w:rPr>
          <w:rFonts w:ascii="Times New Roman" w:hAnsi="Times New Roman" w:cs="Times New Roman"/>
          <w:b/>
          <w:sz w:val="28"/>
          <w:szCs w:val="28"/>
          <w:lang w:val="uk-UA"/>
        </w:rPr>
        <w:t>(частина друга)</w:t>
      </w:r>
    </w:p>
    <w:p w:rsidR="006D38BE" w:rsidRPr="007F422E" w:rsidRDefault="006D38BE" w:rsidP="006D38BE">
      <w:pPr>
        <w:spacing w:line="240" w:lineRule="auto"/>
        <w:ind w:firstLine="540"/>
        <w:contextualSpacing/>
        <w:jc w:val="both"/>
        <w:rPr>
          <w:rFonts w:ascii="Times New Roman" w:hAnsi="Times New Roman" w:cs="Times New Roman"/>
          <w:sz w:val="28"/>
          <w:szCs w:val="28"/>
          <w:lang w:val="uk-UA"/>
        </w:rPr>
      </w:pPr>
    </w:p>
    <w:p w:rsidR="006D38BE" w:rsidRPr="007F422E" w:rsidRDefault="006D38BE" w:rsidP="006D38BE">
      <w:pPr>
        <w:pStyle w:val="31"/>
        <w:shd w:val="clear" w:color="auto" w:fill="auto"/>
        <w:tabs>
          <w:tab w:val="left" w:pos="2991"/>
          <w:tab w:val="left" w:pos="4623"/>
          <w:tab w:val="left" w:pos="6923"/>
          <w:tab w:val="left" w:pos="7542"/>
        </w:tabs>
        <w:spacing w:before="0" w:after="0" w:line="240" w:lineRule="auto"/>
        <w:ind w:firstLine="567"/>
        <w:contextualSpacing/>
        <w:rPr>
          <w:bCs/>
          <w:sz w:val="28"/>
          <w:szCs w:val="28"/>
          <w:shd w:val="clear" w:color="auto" w:fill="FFFFFF"/>
          <w:lang w:val="uk-UA"/>
        </w:rPr>
      </w:pPr>
      <w:r w:rsidRPr="007F422E">
        <w:rPr>
          <w:sz w:val="28"/>
          <w:szCs w:val="28"/>
          <w:lang w:val="uk-UA"/>
        </w:rPr>
        <w:t xml:space="preserve">Правила передбачають умови і порядок надання пільгових кредитів позичальникам за Програмою «Власний дім» за такими напрямами: для будівництва, добудови, реконструкції та капітального ремонту житлових,  нежитлових приміщень, придбання </w:t>
      </w:r>
      <w:r w:rsidRPr="007F422E">
        <w:rPr>
          <w:rFonts w:eastAsia="Calibri"/>
          <w:bCs/>
          <w:sz w:val="28"/>
          <w:szCs w:val="28"/>
          <w:lang w:val="uk-UA" w:eastAsia="en-US"/>
        </w:rPr>
        <w:t xml:space="preserve">готового або незавершеного  будівництва житлових, нежитлових приміщень з </w:t>
      </w:r>
      <w:r w:rsidRPr="007F422E">
        <w:rPr>
          <w:sz w:val="28"/>
          <w:szCs w:val="28"/>
          <w:lang w:val="uk-UA" w:eastAsia="en-US"/>
        </w:rPr>
        <w:t>подальшою його добудовою, реконструкцією та капітальним ремонтом</w:t>
      </w:r>
      <w:r w:rsidRPr="007F422E">
        <w:rPr>
          <w:sz w:val="28"/>
          <w:szCs w:val="28"/>
          <w:lang w:val="uk-UA"/>
        </w:rPr>
        <w:t>;</w:t>
      </w:r>
      <w:r w:rsidRPr="007F422E">
        <w:rPr>
          <w:color w:val="FF0000"/>
          <w:sz w:val="28"/>
          <w:szCs w:val="28"/>
          <w:lang w:val="uk-UA"/>
        </w:rPr>
        <w:t xml:space="preserve"> </w:t>
      </w:r>
      <w:r w:rsidRPr="007F422E">
        <w:rPr>
          <w:sz w:val="28"/>
          <w:szCs w:val="28"/>
          <w:lang w:val="uk-UA"/>
        </w:rPr>
        <w:t xml:space="preserve">для будівництва інженерних мереж (газопостачання, водопостачання, водовідведення, електрозабезпечення, опалення, встановлення твердопаливних котлів тощо) з підключенням їх до існуючих комунікацій і за їх межами (індивідуально); для впровадження </w:t>
      </w:r>
      <w:proofErr w:type="spellStart"/>
      <w:r w:rsidRPr="007F422E">
        <w:rPr>
          <w:sz w:val="28"/>
          <w:szCs w:val="28"/>
          <w:lang w:val="uk-UA"/>
        </w:rPr>
        <w:t>енергоефективних</w:t>
      </w:r>
      <w:proofErr w:type="spellEnd"/>
      <w:r w:rsidRPr="007F422E">
        <w:rPr>
          <w:sz w:val="28"/>
          <w:szCs w:val="28"/>
          <w:lang w:val="uk-UA"/>
        </w:rPr>
        <w:t xml:space="preserve"> та енергозберігаючих заходів (у тому числі утеплення фасаду, даху будинку, квартири, житлових, нежитлових приміщень, встановлення, ремонту даху, заміни дверей, вікон тощо);</w:t>
      </w:r>
      <w:r w:rsidRPr="007F422E">
        <w:rPr>
          <w:color w:val="FF0000"/>
          <w:sz w:val="28"/>
          <w:szCs w:val="28"/>
          <w:lang w:val="uk-UA"/>
        </w:rPr>
        <w:t xml:space="preserve"> </w:t>
      </w:r>
      <w:r w:rsidRPr="007F422E">
        <w:rPr>
          <w:bCs/>
          <w:sz w:val="28"/>
          <w:szCs w:val="28"/>
          <w:lang w:val="uk-UA"/>
        </w:rPr>
        <w:t xml:space="preserve">для розвитку сфери послуг туризму (у тому числі сільського, зеленого тощо); </w:t>
      </w:r>
      <w:r w:rsidRPr="007F422E">
        <w:rPr>
          <w:sz w:val="28"/>
          <w:szCs w:val="28"/>
          <w:lang w:val="uk-UA"/>
        </w:rPr>
        <w:t>для розвитку тваринництва, птахівництва, бджільництва, рослинництва, рибного, особистого селянського господарства тощо; на придбання обладнання, сільськогосподарської техніки, міні цехів тощо; на навчання, перепрофілювання тощо</w:t>
      </w:r>
      <w:r w:rsidRPr="007F422E">
        <w:rPr>
          <w:bCs/>
          <w:sz w:val="28"/>
          <w:szCs w:val="28"/>
          <w:shd w:val="clear" w:color="auto" w:fill="FFFFFF"/>
          <w:lang w:val="uk-UA"/>
        </w:rPr>
        <w:t>, які сприяють подальшому поліпшенню соціально-побутових умов проживання населення Одеської області.</w:t>
      </w:r>
    </w:p>
    <w:p w:rsidR="006D38BE" w:rsidRPr="007F422E" w:rsidRDefault="006D38BE" w:rsidP="006D38BE">
      <w:pPr>
        <w:spacing w:line="240" w:lineRule="auto"/>
        <w:ind w:firstLine="539"/>
        <w:contextualSpacing/>
        <w:jc w:val="both"/>
        <w:rPr>
          <w:rFonts w:ascii="Times New Roman" w:hAnsi="Times New Roman" w:cs="Times New Roman"/>
          <w:sz w:val="28"/>
          <w:szCs w:val="28"/>
          <w:lang w:val="uk-UA"/>
        </w:rPr>
      </w:pPr>
      <w:r w:rsidRPr="007F422E">
        <w:rPr>
          <w:rFonts w:ascii="Times New Roman" w:hAnsi="Times New Roman" w:cs="Times New Roman"/>
          <w:sz w:val="28"/>
          <w:szCs w:val="28"/>
          <w:lang w:val="uk-UA"/>
        </w:rPr>
        <w:t>Фінансування Програми з місцевих бюджетів здійснюється у межах наявного фінансового ресурсу, відповідно пункту 16 частини першої статті 43 Закону України «Про місцеве самоврядування в Україні»,  ст.20 Бюджетного Кодексу України.</w:t>
      </w:r>
    </w:p>
    <w:p w:rsidR="006D38BE" w:rsidRPr="007F422E" w:rsidRDefault="006D38BE" w:rsidP="006D38BE">
      <w:pPr>
        <w:numPr>
          <w:ilvl w:val="0"/>
          <w:numId w:val="4"/>
        </w:numPr>
        <w:spacing w:after="120" w:line="240" w:lineRule="auto"/>
        <w:contextualSpacing/>
        <w:jc w:val="center"/>
        <w:rPr>
          <w:rFonts w:ascii="Times New Roman" w:hAnsi="Times New Roman" w:cs="Times New Roman"/>
          <w:b/>
          <w:sz w:val="28"/>
          <w:szCs w:val="28"/>
          <w:lang w:val="uk-UA"/>
        </w:rPr>
      </w:pPr>
      <w:r w:rsidRPr="007F422E">
        <w:rPr>
          <w:rFonts w:ascii="Times New Roman" w:hAnsi="Times New Roman" w:cs="Times New Roman"/>
          <w:b/>
          <w:sz w:val="28"/>
          <w:szCs w:val="28"/>
          <w:lang w:val="uk-UA"/>
        </w:rPr>
        <w:t>Загальні положення</w:t>
      </w:r>
    </w:p>
    <w:p w:rsidR="006D38BE" w:rsidRPr="007F422E" w:rsidRDefault="006D38BE" w:rsidP="006D38BE">
      <w:pPr>
        <w:spacing w:line="240" w:lineRule="auto"/>
        <w:ind w:firstLine="539"/>
        <w:contextualSpacing/>
        <w:jc w:val="both"/>
        <w:rPr>
          <w:rFonts w:ascii="Times New Roman" w:hAnsi="Times New Roman" w:cs="Times New Roman"/>
          <w:sz w:val="28"/>
          <w:szCs w:val="28"/>
          <w:lang w:val="uk-UA"/>
        </w:rPr>
      </w:pPr>
      <w:r w:rsidRPr="007F422E">
        <w:rPr>
          <w:rFonts w:ascii="Times New Roman" w:hAnsi="Times New Roman" w:cs="Times New Roman"/>
          <w:sz w:val="28"/>
          <w:szCs w:val="28"/>
          <w:lang w:val="uk-UA"/>
        </w:rPr>
        <w:t>1.1. Кредитування є прямим, адресним (цільовим) та зворотнім і здійснюється у межах наявних кредитних ресурсів Фонду.</w:t>
      </w:r>
    </w:p>
    <w:p w:rsidR="006D38BE" w:rsidRPr="007F422E" w:rsidRDefault="006D38BE" w:rsidP="006D38BE">
      <w:pPr>
        <w:spacing w:line="240" w:lineRule="auto"/>
        <w:ind w:firstLine="540"/>
        <w:contextualSpacing/>
        <w:jc w:val="both"/>
        <w:rPr>
          <w:rFonts w:ascii="Times New Roman" w:hAnsi="Times New Roman" w:cs="Times New Roman"/>
          <w:sz w:val="28"/>
          <w:szCs w:val="28"/>
          <w:lang w:val="uk-UA"/>
        </w:rPr>
      </w:pPr>
      <w:r w:rsidRPr="007F422E">
        <w:rPr>
          <w:rFonts w:ascii="Times New Roman" w:hAnsi="Times New Roman" w:cs="Times New Roman"/>
          <w:sz w:val="28"/>
          <w:szCs w:val="28"/>
          <w:lang w:val="uk-UA"/>
        </w:rPr>
        <w:t>1.2.</w:t>
      </w:r>
      <w:r w:rsidRPr="007F422E">
        <w:rPr>
          <w:rFonts w:ascii="Times New Roman" w:hAnsi="Times New Roman" w:cs="Times New Roman"/>
          <w:b/>
          <w:sz w:val="28"/>
          <w:szCs w:val="28"/>
          <w:lang w:val="uk-UA"/>
        </w:rPr>
        <w:t xml:space="preserve"> </w:t>
      </w:r>
      <w:r w:rsidRPr="007F422E">
        <w:rPr>
          <w:rFonts w:ascii="Times New Roman" w:hAnsi="Times New Roman" w:cs="Times New Roman"/>
          <w:sz w:val="28"/>
          <w:szCs w:val="28"/>
          <w:lang w:val="uk-UA"/>
        </w:rPr>
        <w:t xml:space="preserve">Позичальниками кредитів за рахунок кредитних ресурсів Фонду можуть бути громадяни України, які підтвердили свою платоспроможність, постійно проживають (або за умови переселення для постійного проживання) у селі, селищі, місті Одеської області, чисельність жителів якого становить менше                  100 тисяч: </w:t>
      </w:r>
      <w:r w:rsidRPr="007F422E">
        <w:rPr>
          <w:rFonts w:ascii="Times New Roman" w:hAnsi="Times New Roman" w:cs="Times New Roman"/>
          <w:b/>
          <w:sz w:val="28"/>
          <w:szCs w:val="28"/>
          <w:lang w:val="uk-UA"/>
        </w:rPr>
        <w:t xml:space="preserve">військовослужбовці, учасники бойових дій, учасники проведення антитерористичної операції (АТО) та/або учасники проведення операції Об’єднаних сил (ООС), </w:t>
      </w:r>
      <w:r w:rsidRPr="007F422E">
        <w:rPr>
          <w:rFonts w:ascii="Times New Roman" w:eastAsia="Calibri" w:hAnsi="Times New Roman" w:cs="Times New Roman"/>
          <w:b/>
          <w:bCs/>
          <w:sz w:val="28"/>
          <w:szCs w:val="28"/>
          <w:lang w:val="uk-UA"/>
        </w:rPr>
        <w:t xml:space="preserve">внутрішньо переміщені особи, житло яких знищене або пошкоджене внаслідок бойових дій, терористичних актів, диверсій, спричинених військовою агресією російської федерації або перебуває на окупованій території, </w:t>
      </w:r>
      <w:r w:rsidRPr="007F422E">
        <w:rPr>
          <w:rFonts w:ascii="Times New Roman" w:hAnsi="Times New Roman" w:cs="Times New Roman"/>
          <w:sz w:val="28"/>
          <w:szCs w:val="28"/>
          <w:lang w:val="uk-UA"/>
        </w:rPr>
        <w:t xml:space="preserve">громадяни, які працюють на підприємствах, установах, організаціях всіх форм власності, в особистих селянських господарствах, </w:t>
      </w:r>
      <w:r w:rsidRPr="007F422E">
        <w:rPr>
          <w:rFonts w:ascii="Times New Roman" w:hAnsi="Times New Roman" w:cs="Times New Roman"/>
          <w:sz w:val="28"/>
          <w:szCs w:val="28"/>
          <w:lang w:val="uk-UA"/>
        </w:rPr>
        <w:lastRenderedPageBreak/>
        <w:t xml:space="preserve">приватні підприємці і громадяни, які мають особисте підсобне господарство, виробляють сільськогосподарську продукцію, працівники галузі охорони здоров'я, агропромислового комплексу, органів місцевого самоврядування, багатодітні сім’ї, молоді спеціалісти, працівники будівельної галузі, </w:t>
      </w:r>
      <w:proofErr w:type="spellStart"/>
      <w:r w:rsidRPr="007F422E">
        <w:rPr>
          <w:rFonts w:ascii="Times New Roman" w:hAnsi="Times New Roman" w:cs="Times New Roman"/>
          <w:sz w:val="28"/>
          <w:szCs w:val="28"/>
          <w:lang w:val="uk-UA"/>
        </w:rPr>
        <w:t>галузі</w:t>
      </w:r>
      <w:proofErr w:type="spellEnd"/>
      <w:r w:rsidRPr="007F422E">
        <w:rPr>
          <w:rFonts w:ascii="Times New Roman" w:hAnsi="Times New Roman" w:cs="Times New Roman"/>
          <w:sz w:val="28"/>
          <w:szCs w:val="28"/>
          <w:lang w:val="uk-UA"/>
        </w:rPr>
        <w:t xml:space="preserve"> освіти, соціальної сфери, молодь, сільські пенсіонери, індивідуальні забудовники, що споруджують об’єкти житлового та нежитлового будівництва, інженерні мережі, в тому числі громадяни, на яких поширюється дія пунктів 19 і 20 частини першої статті 6 та абзацу четвертого пункту 1 статті 10 Закону України «Про статус ветеранів війни, гарантії їх соціального захисту» (або члени їх сімей у разі призову таких осіб під час мобілізації і до закінчення проходження військової служби в особливий період), (далі – індивідуальні забудовники).</w:t>
      </w:r>
    </w:p>
    <w:p w:rsidR="006D38BE" w:rsidRPr="007F422E" w:rsidRDefault="006D38BE" w:rsidP="006D38BE">
      <w:pPr>
        <w:spacing w:line="240" w:lineRule="auto"/>
        <w:ind w:firstLine="540"/>
        <w:contextualSpacing/>
        <w:jc w:val="both"/>
        <w:rPr>
          <w:rFonts w:ascii="Times New Roman" w:hAnsi="Times New Roman" w:cs="Times New Roman"/>
          <w:sz w:val="28"/>
          <w:szCs w:val="28"/>
          <w:lang w:val="uk-UA"/>
        </w:rPr>
      </w:pPr>
      <w:r w:rsidRPr="007F422E">
        <w:rPr>
          <w:rFonts w:ascii="Times New Roman" w:hAnsi="Times New Roman" w:cs="Times New Roman"/>
          <w:sz w:val="28"/>
          <w:szCs w:val="28"/>
          <w:lang w:val="uk-UA"/>
        </w:rPr>
        <w:t xml:space="preserve"> </w:t>
      </w:r>
    </w:p>
    <w:p w:rsidR="006D38BE" w:rsidRPr="007F422E" w:rsidRDefault="006D38BE" w:rsidP="006D38BE">
      <w:pPr>
        <w:spacing w:line="240" w:lineRule="auto"/>
        <w:ind w:firstLine="540"/>
        <w:contextualSpacing/>
        <w:jc w:val="center"/>
        <w:rPr>
          <w:rFonts w:ascii="Times New Roman" w:hAnsi="Times New Roman" w:cs="Times New Roman"/>
          <w:b/>
          <w:sz w:val="28"/>
          <w:szCs w:val="28"/>
          <w:lang w:val="uk-UA"/>
        </w:rPr>
      </w:pPr>
      <w:r w:rsidRPr="007F422E">
        <w:rPr>
          <w:rFonts w:ascii="Times New Roman" w:hAnsi="Times New Roman" w:cs="Times New Roman"/>
          <w:b/>
          <w:sz w:val="28"/>
          <w:szCs w:val="28"/>
          <w:lang w:val="uk-UA"/>
        </w:rPr>
        <w:t>2. Джерела фінансування Програми (друга частина)</w:t>
      </w:r>
    </w:p>
    <w:p w:rsidR="006D38BE" w:rsidRPr="007F422E" w:rsidRDefault="006D38BE" w:rsidP="006D38BE">
      <w:pPr>
        <w:spacing w:line="240" w:lineRule="auto"/>
        <w:ind w:firstLine="540"/>
        <w:contextualSpacing/>
        <w:jc w:val="center"/>
        <w:rPr>
          <w:rFonts w:ascii="Times New Roman" w:hAnsi="Times New Roman" w:cs="Times New Roman"/>
          <w:b/>
          <w:sz w:val="28"/>
          <w:szCs w:val="28"/>
          <w:lang w:val="uk-UA"/>
        </w:rPr>
      </w:pPr>
    </w:p>
    <w:p w:rsidR="006D38BE" w:rsidRPr="007F422E" w:rsidRDefault="006D38BE" w:rsidP="006D38BE">
      <w:pPr>
        <w:tabs>
          <w:tab w:val="left" w:pos="709"/>
        </w:tabs>
        <w:spacing w:line="240" w:lineRule="auto"/>
        <w:ind w:firstLine="709"/>
        <w:contextualSpacing/>
        <w:jc w:val="both"/>
        <w:rPr>
          <w:rFonts w:ascii="Times New Roman" w:hAnsi="Times New Roman" w:cs="Times New Roman"/>
          <w:sz w:val="28"/>
          <w:szCs w:val="28"/>
          <w:lang w:val="uk-UA"/>
        </w:rPr>
      </w:pPr>
      <w:r w:rsidRPr="007F422E">
        <w:rPr>
          <w:rFonts w:ascii="Times New Roman" w:hAnsi="Times New Roman" w:cs="Times New Roman"/>
          <w:sz w:val="28"/>
          <w:szCs w:val="28"/>
          <w:lang w:val="uk-UA"/>
        </w:rPr>
        <w:t>Кошти Фонду формуються за рахунок:</w:t>
      </w:r>
    </w:p>
    <w:p w:rsidR="006D38BE" w:rsidRPr="007F422E" w:rsidRDefault="006D38BE" w:rsidP="006D38BE">
      <w:pPr>
        <w:tabs>
          <w:tab w:val="left" w:pos="709"/>
        </w:tabs>
        <w:spacing w:line="240" w:lineRule="auto"/>
        <w:ind w:firstLine="709"/>
        <w:contextualSpacing/>
        <w:jc w:val="both"/>
        <w:rPr>
          <w:rFonts w:ascii="Times New Roman" w:hAnsi="Times New Roman" w:cs="Times New Roman"/>
          <w:sz w:val="28"/>
          <w:szCs w:val="28"/>
          <w:lang w:val="uk-UA"/>
        </w:rPr>
      </w:pPr>
      <w:r w:rsidRPr="007F422E">
        <w:rPr>
          <w:rFonts w:ascii="Times New Roman" w:hAnsi="Times New Roman" w:cs="Times New Roman"/>
          <w:sz w:val="28"/>
          <w:szCs w:val="28"/>
          <w:lang w:val="uk-UA"/>
        </w:rPr>
        <w:t xml:space="preserve">- місцевих бюджетів </w:t>
      </w:r>
    </w:p>
    <w:p w:rsidR="006D38BE" w:rsidRPr="007F422E" w:rsidRDefault="006D38BE" w:rsidP="006D38BE">
      <w:pPr>
        <w:tabs>
          <w:tab w:val="left" w:pos="709"/>
        </w:tabs>
        <w:spacing w:line="240" w:lineRule="auto"/>
        <w:ind w:firstLine="709"/>
        <w:contextualSpacing/>
        <w:jc w:val="both"/>
        <w:rPr>
          <w:rFonts w:ascii="Times New Roman" w:hAnsi="Times New Roman" w:cs="Times New Roman"/>
          <w:sz w:val="28"/>
          <w:szCs w:val="28"/>
          <w:lang w:val="uk-UA"/>
        </w:rPr>
      </w:pPr>
      <w:r w:rsidRPr="007F422E">
        <w:rPr>
          <w:rFonts w:ascii="Times New Roman" w:hAnsi="Times New Roman" w:cs="Times New Roman"/>
          <w:sz w:val="28"/>
          <w:szCs w:val="28"/>
          <w:lang w:val="uk-UA"/>
        </w:rPr>
        <w:t>- банківських кредитів;</w:t>
      </w:r>
    </w:p>
    <w:p w:rsidR="006D38BE" w:rsidRPr="007F422E" w:rsidRDefault="006D38BE" w:rsidP="006D38BE">
      <w:pPr>
        <w:tabs>
          <w:tab w:val="left" w:pos="709"/>
        </w:tabs>
        <w:spacing w:line="240" w:lineRule="auto"/>
        <w:ind w:firstLine="709"/>
        <w:contextualSpacing/>
        <w:jc w:val="both"/>
        <w:rPr>
          <w:rFonts w:ascii="Times New Roman" w:hAnsi="Times New Roman" w:cs="Times New Roman"/>
          <w:sz w:val="28"/>
          <w:szCs w:val="28"/>
          <w:lang w:val="uk-UA"/>
        </w:rPr>
      </w:pPr>
      <w:r w:rsidRPr="007F422E">
        <w:rPr>
          <w:rFonts w:ascii="Times New Roman" w:hAnsi="Times New Roman" w:cs="Times New Roman"/>
          <w:sz w:val="28"/>
          <w:szCs w:val="28"/>
          <w:lang w:val="uk-UA"/>
        </w:rPr>
        <w:t>- залучення на договірних засадах коштів підприємств, установ, організацій та окремих громадян;</w:t>
      </w:r>
    </w:p>
    <w:p w:rsidR="006D38BE" w:rsidRPr="007F422E" w:rsidRDefault="006D38BE" w:rsidP="006D38BE">
      <w:pPr>
        <w:tabs>
          <w:tab w:val="left" w:pos="709"/>
        </w:tabs>
        <w:spacing w:line="240" w:lineRule="auto"/>
        <w:ind w:firstLine="709"/>
        <w:contextualSpacing/>
        <w:jc w:val="both"/>
        <w:rPr>
          <w:rFonts w:ascii="Times New Roman" w:hAnsi="Times New Roman" w:cs="Times New Roman"/>
          <w:sz w:val="28"/>
          <w:szCs w:val="28"/>
          <w:lang w:val="uk-UA"/>
        </w:rPr>
      </w:pPr>
      <w:r w:rsidRPr="007F422E">
        <w:rPr>
          <w:rFonts w:ascii="Times New Roman" w:hAnsi="Times New Roman" w:cs="Times New Roman"/>
          <w:sz w:val="28"/>
          <w:szCs w:val="28"/>
          <w:lang w:val="uk-UA"/>
        </w:rPr>
        <w:t>- за рішенням відповідних органів місцевого самоврядування;</w:t>
      </w:r>
    </w:p>
    <w:p w:rsidR="006D38BE" w:rsidRPr="007F422E" w:rsidRDefault="006D38BE" w:rsidP="006D38BE">
      <w:pPr>
        <w:tabs>
          <w:tab w:val="left" w:pos="709"/>
        </w:tabs>
        <w:spacing w:line="240" w:lineRule="auto"/>
        <w:ind w:firstLine="709"/>
        <w:contextualSpacing/>
        <w:jc w:val="both"/>
        <w:rPr>
          <w:rFonts w:ascii="Times New Roman" w:hAnsi="Times New Roman" w:cs="Times New Roman"/>
          <w:color w:val="000000"/>
          <w:sz w:val="28"/>
          <w:szCs w:val="28"/>
          <w:lang w:val="uk-UA"/>
        </w:rPr>
      </w:pPr>
      <w:r w:rsidRPr="007F422E">
        <w:rPr>
          <w:rFonts w:ascii="Times New Roman" w:hAnsi="Times New Roman" w:cs="Times New Roman"/>
          <w:color w:val="000000"/>
          <w:sz w:val="28"/>
          <w:szCs w:val="28"/>
          <w:lang w:val="uk-UA"/>
        </w:rPr>
        <w:t>- залучення коштів іноземних інвесторів та донорів;</w:t>
      </w:r>
    </w:p>
    <w:p w:rsidR="006D38BE" w:rsidRPr="007F422E" w:rsidRDefault="006D38BE" w:rsidP="006D38BE">
      <w:pPr>
        <w:tabs>
          <w:tab w:val="left" w:pos="709"/>
        </w:tabs>
        <w:spacing w:line="240" w:lineRule="auto"/>
        <w:ind w:firstLine="709"/>
        <w:contextualSpacing/>
        <w:jc w:val="both"/>
        <w:rPr>
          <w:rFonts w:ascii="Times New Roman" w:hAnsi="Times New Roman" w:cs="Times New Roman"/>
          <w:color w:val="000000"/>
          <w:sz w:val="28"/>
          <w:szCs w:val="28"/>
          <w:lang w:val="uk-UA"/>
        </w:rPr>
      </w:pPr>
      <w:r w:rsidRPr="007F422E">
        <w:rPr>
          <w:rFonts w:ascii="Times New Roman" w:hAnsi="Times New Roman" w:cs="Times New Roman"/>
          <w:color w:val="000000"/>
          <w:sz w:val="28"/>
          <w:szCs w:val="28"/>
          <w:lang w:val="uk-UA"/>
        </w:rPr>
        <w:t>- добровільні внески юридичних та фізичних осіб;</w:t>
      </w:r>
    </w:p>
    <w:p w:rsidR="006D38BE" w:rsidRPr="007F422E" w:rsidRDefault="006D38BE" w:rsidP="006D38BE">
      <w:pPr>
        <w:tabs>
          <w:tab w:val="left" w:pos="709"/>
        </w:tabs>
        <w:spacing w:line="240" w:lineRule="auto"/>
        <w:ind w:firstLine="709"/>
        <w:contextualSpacing/>
        <w:jc w:val="both"/>
        <w:rPr>
          <w:rFonts w:ascii="Times New Roman" w:hAnsi="Times New Roman" w:cs="Times New Roman"/>
          <w:sz w:val="28"/>
          <w:szCs w:val="28"/>
          <w:lang w:val="uk-UA"/>
        </w:rPr>
      </w:pPr>
      <w:r w:rsidRPr="007F422E">
        <w:rPr>
          <w:rFonts w:ascii="Times New Roman" w:hAnsi="Times New Roman" w:cs="Times New Roman"/>
          <w:sz w:val="28"/>
          <w:szCs w:val="28"/>
          <w:lang w:val="uk-UA"/>
        </w:rPr>
        <w:t>- інших надходжень, що не суперечать законодавству.</w:t>
      </w:r>
    </w:p>
    <w:p w:rsidR="006D38BE" w:rsidRPr="007F422E" w:rsidRDefault="006D38BE" w:rsidP="006D38BE">
      <w:pPr>
        <w:spacing w:line="240" w:lineRule="auto"/>
        <w:ind w:firstLine="540"/>
        <w:contextualSpacing/>
        <w:jc w:val="both"/>
        <w:rPr>
          <w:rFonts w:ascii="Times New Roman" w:hAnsi="Times New Roman" w:cs="Times New Roman"/>
          <w:b/>
          <w:sz w:val="28"/>
          <w:szCs w:val="28"/>
          <w:lang w:val="uk-UA"/>
        </w:rPr>
      </w:pPr>
      <w:r w:rsidRPr="007F422E">
        <w:rPr>
          <w:rFonts w:ascii="Times New Roman" w:hAnsi="Times New Roman" w:cs="Times New Roman"/>
          <w:b/>
          <w:sz w:val="28"/>
          <w:szCs w:val="28"/>
          <w:lang w:val="uk-UA"/>
        </w:rPr>
        <w:t xml:space="preserve">   </w:t>
      </w:r>
    </w:p>
    <w:p w:rsidR="006D38BE" w:rsidRPr="007F422E" w:rsidRDefault="006D38BE" w:rsidP="006D38BE">
      <w:pPr>
        <w:spacing w:line="240" w:lineRule="auto"/>
        <w:ind w:firstLine="540"/>
        <w:contextualSpacing/>
        <w:jc w:val="both"/>
        <w:rPr>
          <w:rFonts w:ascii="Times New Roman" w:hAnsi="Times New Roman" w:cs="Times New Roman"/>
          <w:b/>
          <w:sz w:val="28"/>
          <w:szCs w:val="28"/>
          <w:lang w:val="uk-UA"/>
        </w:rPr>
      </w:pPr>
      <w:r w:rsidRPr="007F422E">
        <w:rPr>
          <w:rFonts w:ascii="Times New Roman" w:hAnsi="Times New Roman" w:cs="Times New Roman"/>
          <w:sz w:val="28"/>
          <w:szCs w:val="28"/>
          <w:lang w:val="uk-UA"/>
        </w:rPr>
        <w:t>2.1. За пропозиціями органів місцевого самоврядування здійснюється кредитування мешканців Одеської області за рахунок коштів місцевих бюджетів та позабюджетних надходжень.</w:t>
      </w:r>
    </w:p>
    <w:p w:rsidR="006D38BE" w:rsidRPr="007F422E" w:rsidRDefault="006D38BE" w:rsidP="006D38BE">
      <w:pPr>
        <w:spacing w:line="240" w:lineRule="auto"/>
        <w:ind w:firstLine="540"/>
        <w:contextualSpacing/>
        <w:jc w:val="both"/>
        <w:rPr>
          <w:rFonts w:ascii="Times New Roman" w:hAnsi="Times New Roman" w:cs="Times New Roman"/>
          <w:sz w:val="28"/>
          <w:szCs w:val="28"/>
          <w:lang w:val="uk-UA"/>
        </w:rPr>
      </w:pPr>
      <w:r w:rsidRPr="007F422E">
        <w:rPr>
          <w:rFonts w:ascii="Times New Roman" w:hAnsi="Times New Roman" w:cs="Times New Roman"/>
          <w:sz w:val="28"/>
          <w:szCs w:val="28"/>
          <w:lang w:val="uk-UA"/>
        </w:rPr>
        <w:t>2.2. Фонд здійснює страхування заставного майна або кредитних  коштів відповідно до чинного законодавства України.</w:t>
      </w:r>
    </w:p>
    <w:p w:rsidR="006D38BE" w:rsidRPr="007F422E" w:rsidRDefault="006D38BE" w:rsidP="006D38BE">
      <w:pPr>
        <w:spacing w:line="240" w:lineRule="auto"/>
        <w:ind w:firstLine="540"/>
        <w:contextualSpacing/>
        <w:jc w:val="center"/>
        <w:rPr>
          <w:rFonts w:ascii="Times New Roman" w:hAnsi="Times New Roman" w:cs="Times New Roman"/>
          <w:b/>
          <w:sz w:val="28"/>
          <w:szCs w:val="28"/>
          <w:lang w:val="uk-UA"/>
        </w:rPr>
      </w:pPr>
    </w:p>
    <w:p w:rsidR="006D38BE" w:rsidRPr="007F422E" w:rsidRDefault="006D38BE" w:rsidP="006D38BE">
      <w:pPr>
        <w:spacing w:line="240" w:lineRule="auto"/>
        <w:ind w:firstLine="540"/>
        <w:contextualSpacing/>
        <w:jc w:val="center"/>
        <w:rPr>
          <w:rFonts w:ascii="Times New Roman" w:hAnsi="Times New Roman" w:cs="Times New Roman"/>
          <w:b/>
          <w:sz w:val="28"/>
          <w:szCs w:val="28"/>
          <w:lang w:val="uk-UA"/>
        </w:rPr>
      </w:pPr>
      <w:r w:rsidRPr="007F422E">
        <w:rPr>
          <w:rFonts w:ascii="Times New Roman" w:hAnsi="Times New Roman" w:cs="Times New Roman"/>
          <w:b/>
          <w:sz w:val="28"/>
          <w:szCs w:val="28"/>
          <w:lang w:val="uk-UA"/>
        </w:rPr>
        <w:t>3. Умови надання кредиту (друга частина)</w:t>
      </w:r>
    </w:p>
    <w:p w:rsidR="006D38BE" w:rsidRPr="007F422E" w:rsidRDefault="006D38BE" w:rsidP="006D38BE">
      <w:pPr>
        <w:spacing w:line="240" w:lineRule="auto"/>
        <w:ind w:firstLine="540"/>
        <w:contextualSpacing/>
        <w:jc w:val="center"/>
        <w:rPr>
          <w:rFonts w:ascii="Times New Roman" w:hAnsi="Times New Roman" w:cs="Times New Roman"/>
          <w:b/>
          <w:sz w:val="28"/>
          <w:szCs w:val="28"/>
          <w:lang w:val="uk-UA"/>
        </w:rPr>
      </w:pPr>
    </w:p>
    <w:p w:rsidR="006D38BE" w:rsidRPr="007F422E" w:rsidRDefault="006D38BE" w:rsidP="006D38BE">
      <w:pPr>
        <w:pStyle w:val="1"/>
        <w:tabs>
          <w:tab w:val="left" w:pos="1728"/>
        </w:tabs>
        <w:ind w:firstLine="0"/>
        <w:contextualSpacing/>
        <w:jc w:val="both"/>
        <w:rPr>
          <w:rFonts w:ascii="Times New Roman" w:hAnsi="Times New Roman" w:cs="Times New Roman"/>
          <w:lang w:val="uk-UA"/>
        </w:rPr>
      </w:pPr>
      <w:r w:rsidRPr="007F422E">
        <w:rPr>
          <w:rFonts w:ascii="Times New Roman" w:hAnsi="Times New Roman" w:cs="Times New Roman"/>
          <w:color w:val="000000"/>
          <w:lang w:val="uk-UA" w:eastAsia="uk-UA" w:bidi="uk-UA"/>
        </w:rPr>
        <w:t xml:space="preserve">       3.1. Мешканці сіл, селищ, </w:t>
      </w:r>
      <w:r w:rsidRPr="007F422E">
        <w:rPr>
          <w:rFonts w:ascii="Times New Roman" w:hAnsi="Times New Roman" w:cs="Times New Roman"/>
          <w:lang w:val="uk-UA"/>
        </w:rPr>
        <w:t>міста Одеської області, чисельність жителів якого становить менше 100 тисяч</w:t>
      </w:r>
      <w:r w:rsidRPr="007F422E">
        <w:rPr>
          <w:rFonts w:ascii="Times New Roman" w:hAnsi="Times New Roman" w:cs="Times New Roman"/>
          <w:color w:val="000000"/>
          <w:lang w:val="uk-UA" w:eastAsia="uk-UA" w:bidi="uk-UA"/>
        </w:rPr>
        <w:t xml:space="preserve"> користуються пільговим кредитом за умови їхнього проживання (або переселення для постійного проживання) в Одеській області.</w:t>
      </w:r>
    </w:p>
    <w:p w:rsidR="006D38BE" w:rsidRPr="007F422E" w:rsidRDefault="006D38BE" w:rsidP="006D38BE">
      <w:pPr>
        <w:spacing w:line="240" w:lineRule="auto"/>
        <w:contextualSpacing/>
        <w:jc w:val="both"/>
        <w:rPr>
          <w:rFonts w:ascii="Times New Roman" w:hAnsi="Times New Roman" w:cs="Times New Roman"/>
          <w:sz w:val="28"/>
          <w:szCs w:val="28"/>
          <w:lang w:val="uk-UA"/>
        </w:rPr>
      </w:pPr>
      <w:r w:rsidRPr="007F422E">
        <w:rPr>
          <w:rFonts w:ascii="Times New Roman" w:hAnsi="Times New Roman" w:cs="Times New Roman"/>
          <w:sz w:val="28"/>
          <w:szCs w:val="28"/>
          <w:lang w:val="uk-UA" w:eastAsia="uk-UA" w:bidi="uk-UA"/>
        </w:rPr>
        <w:t xml:space="preserve">       3.2. Право одержання кредиту на будівництво та придбання індивідуального будинку відповідно до цих Правил надається індивідуальному забудовнику (фізичній особі) один раз.</w:t>
      </w:r>
      <w:r w:rsidRPr="007F422E">
        <w:rPr>
          <w:rFonts w:ascii="Times New Roman" w:hAnsi="Times New Roman" w:cs="Times New Roman"/>
          <w:sz w:val="28"/>
          <w:szCs w:val="28"/>
          <w:lang w:val="uk-UA"/>
        </w:rPr>
        <w:t xml:space="preserve"> </w:t>
      </w:r>
    </w:p>
    <w:p w:rsidR="006D38BE" w:rsidRPr="007F422E" w:rsidRDefault="006D38BE" w:rsidP="006D38BE">
      <w:pPr>
        <w:pStyle w:val="1"/>
        <w:tabs>
          <w:tab w:val="left" w:pos="1728"/>
        </w:tabs>
        <w:ind w:firstLine="0"/>
        <w:contextualSpacing/>
        <w:jc w:val="both"/>
        <w:rPr>
          <w:rFonts w:ascii="Times New Roman" w:hAnsi="Times New Roman" w:cs="Times New Roman"/>
          <w:color w:val="000000"/>
          <w:lang w:val="uk-UA" w:eastAsia="uk-UA" w:bidi="uk-UA"/>
        </w:rPr>
      </w:pPr>
      <w:r w:rsidRPr="007F422E">
        <w:rPr>
          <w:rFonts w:ascii="Times New Roman" w:hAnsi="Times New Roman" w:cs="Times New Roman"/>
          <w:color w:val="000000"/>
          <w:lang w:val="uk-UA" w:eastAsia="uk-UA" w:bidi="uk-UA"/>
        </w:rPr>
        <w:t xml:space="preserve">       3.3. Визначення позичальників здійснюється Фондом на підставі відповідних списків та клопотань, затверджених органами місцевого самоврядування.  </w:t>
      </w:r>
    </w:p>
    <w:p w:rsidR="006D38BE" w:rsidRPr="007F422E" w:rsidRDefault="006D38BE" w:rsidP="006D38BE">
      <w:pPr>
        <w:spacing w:line="240" w:lineRule="auto"/>
        <w:ind w:firstLine="540"/>
        <w:contextualSpacing/>
        <w:jc w:val="both"/>
        <w:rPr>
          <w:rFonts w:ascii="Times New Roman" w:hAnsi="Times New Roman" w:cs="Times New Roman"/>
          <w:sz w:val="28"/>
          <w:szCs w:val="28"/>
          <w:lang w:val="uk-UA"/>
        </w:rPr>
      </w:pPr>
      <w:r w:rsidRPr="007F422E">
        <w:rPr>
          <w:rFonts w:ascii="Times New Roman" w:hAnsi="Times New Roman" w:cs="Times New Roman"/>
          <w:sz w:val="28"/>
          <w:szCs w:val="28"/>
          <w:lang w:val="uk-UA"/>
        </w:rPr>
        <w:t xml:space="preserve">Позичальниками кредитів за рахунок кредитних ресурсів Фонду можуть бути громадяни України, які підтвердили свою платоспроможність, постійно проживають (або за умови переселення для постійного проживання) у селі, </w:t>
      </w:r>
      <w:r w:rsidRPr="007F422E">
        <w:rPr>
          <w:rFonts w:ascii="Times New Roman" w:hAnsi="Times New Roman" w:cs="Times New Roman"/>
          <w:sz w:val="28"/>
          <w:szCs w:val="28"/>
          <w:lang w:val="uk-UA"/>
        </w:rPr>
        <w:lastRenderedPageBreak/>
        <w:t>селищі, місті Одеської області, чисельність жителів якого становить менше                  100 тисяч:</w:t>
      </w:r>
    </w:p>
    <w:p w:rsidR="006D38BE" w:rsidRPr="007F422E" w:rsidRDefault="006D38BE" w:rsidP="006D38BE">
      <w:pPr>
        <w:spacing w:line="240" w:lineRule="auto"/>
        <w:ind w:firstLine="540"/>
        <w:contextualSpacing/>
        <w:jc w:val="both"/>
        <w:rPr>
          <w:rFonts w:ascii="Times New Roman" w:hAnsi="Times New Roman" w:cs="Times New Roman"/>
          <w:sz w:val="28"/>
          <w:szCs w:val="28"/>
          <w:lang w:val="uk-UA"/>
        </w:rPr>
      </w:pPr>
      <w:r w:rsidRPr="007F422E">
        <w:rPr>
          <w:rFonts w:ascii="Times New Roman" w:hAnsi="Times New Roman" w:cs="Times New Roman"/>
          <w:sz w:val="28"/>
          <w:szCs w:val="28"/>
          <w:lang w:val="uk-UA"/>
        </w:rPr>
        <w:t xml:space="preserve">- </w:t>
      </w:r>
      <w:r w:rsidRPr="007F422E">
        <w:rPr>
          <w:rFonts w:ascii="Times New Roman" w:hAnsi="Times New Roman" w:cs="Times New Roman"/>
          <w:b/>
          <w:sz w:val="28"/>
          <w:szCs w:val="28"/>
          <w:lang w:val="uk-UA"/>
        </w:rPr>
        <w:t xml:space="preserve">в першу чергу військовослужбовці, учасники бойових дій, учасники проведення антитерористичної операції (АТО) та/або учасники проведення операції Об’єднаних сил (ООС), </w:t>
      </w:r>
      <w:r w:rsidRPr="007F422E">
        <w:rPr>
          <w:rFonts w:ascii="Times New Roman" w:eastAsia="Calibri" w:hAnsi="Times New Roman" w:cs="Times New Roman"/>
          <w:b/>
          <w:bCs/>
          <w:sz w:val="28"/>
          <w:szCs w:val="28"/>
          <w:lang w:val="uk-UA"/>
        </w:rPr>
        <w:t>внутрішньо переміщені особи, житло яких знищене або пошкоджене внаслідок бойових дій, терористичних актів, диверсій, спричинених військовою агресією російської федерації або перебуває на окупованій території;</w:t>
      </w:r>
      <w:r w:rsidRPr="007F422E">
        <w:rPr>
          <w:rFonts w:ascii="Times New Roman" w:hAnsi="Times New Roman" w:cs="Times New Roman"/>
          <w:sz w:val="28"/>
          <w:szCs w:val="28"/>
          <w:lang w:val="uk-UA"/>
        </w:rPr>
        <w:t xml:space="preserve"> </w:t>
      </w:r>
    </w:p>
    <w:p w:rsidR="006D38BE" w:rsidRPr="007F422E" w:rsidRDefault="006D38BE" w:rsidP="006D38BE">
      <w:pPr>
        <w:spacing w:line="240" w:lineRule="auto"/>
        <w:ind w:firstLine="540"/>
        <w:contextualSpacing/>
        <w:jc w:val="both"/>
        <w:rPr>
          <w:rFonts w:ascii="Times New Roman" w:hAnsi="Times New Roman" w:cs="Times New Roman"/>
          <w:sz w:val="28"/>
          <w:szCs w:val="28"/>
          <w:lang w:val="uk-UA"/>
        </w:rPr>
      </w:pPr>
      <w:r w:rsidRPr="007F422E">
        <w:rPr>
          <w:rFonts w:ascii="Times New Roman" w:hAnsi="Times New Roman" w:cs="Times New Roman"/>
          <w:sz w:val="28"/>
          <w:szCs w:val="28"/>
          <w:lang w:val="uk-UA"/>
        </w:rPr>
        <w:t xml:space="preserve">- громадяни, які працюють на підприємствах, установах, організаціях всіх форм власності, в особистих селянських господарствах, приватні підприємці і громадяни, які мають особисте підсобне господарство, виробляють сільськогосподарську продукцію, працівники галузі охорони здоров'я, агропромислового комплексу, органів місцевого самоврядування, багатодітні сім’ї, молоді спеціалісти, працівники будівельної галузі, </w:t>
      </w:r>
      <w:proofErr w:type="spellStart"/>
      <w:r w:rsidRPr="007F422E">
        <w:rPr>
          <w:rFonts w:ascii="Times New Roman" w:hAnsi="Times New Roman" w:cs="Times New Roman"/>
          <w:sz w:val="28"/>
          <w:szCs w:val="28"/>
          <w:lang w:val="uk-UA"/>
        </w:rPr>
        <w:t>галузі</w:t>
      </w:r>
      <w:proofErr w:type="spellEnd"/>
      <w:r w:rsidRPr="007F422E">
        <w:rPr>
          <w:rFonts w:ascii="Times New Roman" w:hAnsi="Times New Roman" w:cs="Times New Roman"/>
          <w:sz w:val="28"/>
          <w:szCs w:val="28"/>
          <w:lang w:val="uk-UA"/>
        </w:rPr>
        <w:t xml:space="preserve"> освіти, соціальної сфери, молодь, сільські пенсіонери, індивідуальні забудовники, що споруджують об’єкти житлового та нежитлового будівництва, інженерні мережі, в тому числі громадяни, на яких поширюється дія пунктів 19 і 20 частини першої статті 6 та абзацу четвертого пункту 1 статті 10 Закону України «Про статус ветеранів війни, гарантії їх соціального захисту» (або члени їх сімей у разі призову таких осіб під час мобілізації і до закінчення проходження військової служби в особливий період), (далі – індивідуальні забудовники).</w:t>
      </w:r>
    </w:p>
    <w:p w:rsidR="006D38BE" w:rsidRPr="007F422E" w:rsidRDefault="006D38BE" w:rsidP="006D38BE">
      <w:pPr>
        <w:pStyle w:val="1"/>
        <w:tabs>
          <w:tab w:val="left" w:pos="1728"/>
        </w:tabs>
        <w:ind w:firstLine="0"/>
        <w:contextualSpacing/>
        <w:jc w:val="both"/>
        <w:rPr>
          <w:rFonts w:ascii="Times New Roman" w:hAnsi="Times New Roman" w:cs="Times New Roman"/>
          <w:color w:val="000000"/>
          <w:lang w:val="uk-UA" w:eastAsia="uk-UA" w:bidi="uk-UA"/>
        </w:rPr>
      </w:pPr>
    </w:p>
    <w:p w:rsidR="006D38BE" w:rsidRPr="007F422E" w:rsidRDefault="006D38BE" w:rsidP="006D38BE">
      <w:pPr>
        <w:spacing w:line="240" w:lineRule="auto"/>
        <w:ind w:firstLine="540"/>
        <w:contextualSpacing/>
        <w:jc w:val="both"/>
        <w:rPr>
          <w:rFonts w:ascii="Times New Roman" w:hAnsi="Times New Roman" w:cs="Times New Roman"/>
          <w:sz w:val="28"/>
          <w:szCs w:val="28"/>
          <w:lang w:val="uk-UA"/>
        </w:rPr>
      </w:pPr>
      <w:r w:rsidRPr="007F422E">
        <w:rPr>
          <w:rFonts w:ascii="Times New Roman" w:hAnsi="Times New Roman" w:cs="Times New Roman"/>
          <w:sz w:val="28"/>
          <w:szCs w:val="28"/>
          <w:lang w:val="uk-UA"/>
        </w:rPr>
        <w:t>3.4. Сума кредиту за другою частиною Програми розраховується                                з урахуванням платоспроможності позичальника та  становить:</w:t>
      </w:r>
    </w:p>
    <w:p w:rsidR="006D38BE" w:rsidRPr="007F422E" w:rsidRDefault="006D38BE" w:rsidP="006D38BE">
      <w:pPr>
        <w:numPr>
          <w:ilvl w:val="0"/>
          <w:numId w:val="2"/>
        </w:numPr>
        <w:tabs>
          <w:tab w:val="num" w:pos="644"/>
        </w:tabs>
        <w:spacing w:line="240" w:lineRule="auto"/>
        <w:ind w:left="644"/>
        <w:contextualSpacing/>
        <w:jc w:val="both"/>
        <w:rPr>
          <w:rFonts w:ascii="Times New Roman" w:hAnsi="Times New Roman" w:cs="Times New Roman"/>
          <w:sz w:val="28"/>
          <w:szCs w:val="28"/>
          <w:lang w:val="uk-UA"/>
        </w:rPr>
      </w:pPr>
      <w:r w:rsidRPr="007F422E">
        <w:rPr>
          <w:rFonts w:ascii="Times New Roman" w:hAnsi="Times New Roman" w:cs="Times New Roman"/>
          <w:sz w:val="28"/>
          <w:szCs w:val="28"/>
          <w:lang w:val="uk-UA"/>
        </w:rPr>
        <w:t xml:space="preserve">до 500,0 тисяч гривень – на капітальний ремонт житлових та нежитлових приміщень, придбання сільськогосподарської техніки, міні цехів, обладнання, житлових, нежитлових приміщень, для впровадження </w:t>
      </w:r>
      <w:proofErr w:type="spellStart"/>
      <w:r w:rsidRPr="007F422E">
        <w:rPr>
          <w:rFonts w:ascii="Times New Roman" w:hAnsi="Times New Roman" w:cs="Times New Roman"/>
          <w:sz w:val="28"/>
          <w:szCs w:val="28"/>
          <w:lang w:val="uk-UA"/>
        </w:rPr>
        <w:t>енергоефективних</w:t>
      </w:r>
      <w:proofErr w:type="spellEnd"/>
      <w:r w:rsidRPr="007F422E">
        <w:rPr>
          <w:rFonts w:ascii="Times New Roman" w:hAnsi="Times New Roman" w:cs="Times New Roman"/>
          <w:sz w:val="28"/>
          <w:szCs w:val="28"/>
          <w:lang w:val="uk-UA"/>
        </w:rPr>
        <w:t xml:space="preserve"> та енергозберігаючих заходів (у тому числі утеплення фасаду, даху будинку, квартири, житлових, нежитлових приміщень, встановлення та ремонту даху, заміни дверей, вікон тощо);</w:t>
      </w:r>
      <w:r w:rsidRPr="007F422E">
        <w:rPr>
          <w:rFonts w:ascii="Times New Roman" w:hAnsi="Times New Roman" w:cs="Times New Roman"/>
          <w:color w:val="FF0000"/>
          <w:sz w:val="28"/>
          <w:szCs w:val="28"/>
          <w:lang w:val="uk-UA"/>
        </w:rPr>
        <w:t xml:space="preserve"> </w:t>
      </w:r>
      <w:r w:rsidRPr="007F422E">
        <w:rPr>
          <w:rFonts w:ascii="Times New Roman" w:hAnsi="Times New Roman" w:cs="Times New Roman"/>
          <w:bCs/>
          <w:sz w:val="28"/>
          <w:szCs w:val="28"/>
          <w:lang w:val="uk-UA"/>
        </w:rPr>
        <w:t xml:space="preserve">для розвитку сфери послуг туризму (у тому числі сільського, зеленого тощо); </w:t>
      </w:r>
      <w:r w:rsidRPr="007F422E">
        <w:rPr>
          <w:rFonts w:ascii="Times New Roman" w:hAnsi="Times New Roman" w:cs="Times New Roman"/>
          <w:sz w:val="28"/>
          <w:szCs w:val="28"/>
          <w:lang w:val="uk-UA"/>
        </w:rPr>
        <w:t xml:space="preserve">для розвитку тваринництва, птахівництва, бджільництва, рослинництва, рибного, особистого селянського господарства тощо; фермерським господарствам для будівництва інженерних мереж (газопостачання, водопостачання, водовідведення, електрозабезпечення, опалення, встановлення твердопаливних котлів тощо) з підключенням їх до існуючих комунікацій і за їх межами (індивідуально);  </w:t>
      </w:r>
    </w:p>
    <w:p w:rsidR="006D38BE" w:rsidRPr="007F422E" w:rsidRDefault="006D38BE" w:rsidP="006D38BE">
      <w:pPr>
        <w:numPr>
          <w:ilvl w:val="0"/>
          <w:numId w:val="2"/>
        </w:numPr>
        <w:tabs>
          <w:tab w:val="num" w:pos="644"/>
        </w:tabs>
        <w:spacing w:line="240" w:lineRule="auto"/>
        <w:ind w:left="644"/>
        <w:contextualSpacing/>
        <w:jc w:val="both"/>
        <w:rPr>
          <w:rFonts w:ascii="Times New Roman" w:hAnsi="Times New Roman" w:cs="Times New Roman"/>
          <w:sz w:val="28"/>
          <w:szCs w:val="28"/>
          <w:lang w:val="uk-UA"/>
        </w:rPr>
      </w:pPr>
      <w:r w:rsidRPr="007F422E">
        <w:rPr>
          <w:rFonts w:ascii="Times New Roman" w:hAnsi="Times New Roman" w:cs="Times New Roman"/>
          <w:sz w:val="28"/>
          <w:szCs w:val="28"/>
          <w:lang w:val="uk-UA"/>
        </w:rPr>
        <w:t xml:space="preserve">до 150,0 тисяч гривень на навчання, перепрофілювання.  </w:t>
      </w:r>
    </w:p>
    <w:p w:rsidR="006D38BE" w:rsidRPr="007F422E" w:rsidRDefault="006D38BE" w:rsidP="006D38BE">
      <w:pPr>
        <w:spacing w:line="240" w:lineRule="auto"/>
        <w:ind w:firstLine="540"/>
        <w:contextualSpacing/>
        <w:jc w:val="both"/>
        <w:rPr>
          <w:rFonts w:ascii="Times New Roman" w:hAnsi="Times New Roman" w:cs="Times New Roman"/>
          <w:sz w:val="28"/>
          <w:szCs w:val="28"/>
          <w:lang w:val="uk-UA"/>
        </w:rPr>
      </w:pPr>
      <w:r w:rsidRPr="007F422E">
        <w:rPr>
          <w:rFonts w:ascii="Times New Roman" w:hAnsi="Times New Roman" w:cs="Times New Roman"/>
          <w:sz w:val="28"/>
          <w:szCs w:val="28"/>
          <w:lang w:val="uk-UA"/>
        </w:rPr>
        <w:t>Сума кредиту може змінюватися відповідно до змін вартості об’єкта кредитування, але не перевищувати граничну суму кредиту, що виникли за період будівництва, у зв’язку з чим вносяться зміни до кредитного договору шляхом укладення додаткових договорів.</w:t>
      </w:r>
    </w:p>
    <w:p w:rsidR="006D38BE" w:rsidRPr="007F422E" w:rsidRDefault="006D38BE" w:rsidP="006D38BE">
      <w:pPr>
        <w:spacing w:line="240" w:lineRule="auto"/>
        <w:ind w:firstLine="540"/>
        <w:contextualSpacing/>
        <w:jc w:val="both"/>
        <w:rPr>
          <w:rFonts w:ascii="Times New Roman" w:hAnsi="Times New Roman" w:cs="Times New Roman"/>
          <w:sz w:val="28"/>
          <w:szCs w:val="28"/>
          <w:lang w:val="uk-UA"/>
        </w:rPr>
      </w:pPr>
      <w:r w:rsidRPr="007F422E">
        <w:rPr>
          <w:rFonts w:ascii="Times New Roman" w:hAnsi="Times New Roman" w:cs="Times New Roman"/>
          <w:sz w:val="28"/>
          <w:szCs w:val="28"/>
          <w:lang w:val="uk-UA"/>
        </w:rPr>
        <w:t>3.5. Кредит позичальнику надається на строк:</w:t>
      </w:r>
    </w:p>
    <w:p w:rsidR="006D38BE" w:rsidRPr="007F422E" w:rsidRDefault="006D38BE" w:rsidP="006D38BE">
      <w:pPr>
        <w:spacing w:line="240" w:lineRule="auto"/>
        <w:ind w:firstLine="540"/>
        <w:contextualSpacing/>
        <w:jc w:val="both"/>
        <w:rPr>
          <w:rFonts w:ascii="Times New Roman" w:hAnsi="Times New Roman" w:cs="Times New Roman"/>
          <w:sz w:val="28"/>
          <w:szCs w:val="28"/>
          <w:lang w:val="uk-UA"/>
        </w:rPr>
      </w:pPr>
      <w:r w:rsidRPr="007F422E">
        <w:rPr>
          <w:rFonts w:ascii="Times New Roman" w:hAnsi="Times New Roman" w:cs="Times New Roman"/>
          <w:sz w:val="28"/>
          <w:szCs w:val="28"/>
          <w:lang w:val="uk-UA"/>
        </w:rPr>
        <w:t xml:space="preserve">- до 15 років – на капітальний ремонт житлових та нежитлових приміщень, придбання сільськогосподарської техніки, міні цехів, обладнання, житлових, нежитлових приміщень, для впровадження </w:t>
      </w:r>
      <w:proofErr w:type="spellStart"/>
      <w:r w:rsidRPr="007F422E">
        <w:rPr>
          <w:rFonts w:ascii="Times New Roman" w:hAnsi="Times New Roman" w:cs="Times New Roman"/>
          <w:sz w:val="28"/>
          <w:szCs w:val="28"/>
          <w:lang w:val="uk-UA"/>
        </w:rPr>
        <w:t>енергоефективних</w:t>
      </w:r>
      <w:proofErr w:type="spellEnd"/>
      <w:r w:rsidRPr="007F422E">
        <w:rPr>
          <w:rFonts w:ascii="Times New Roman" w:hAnsi="Times New Roman" w:cs="Times New Roman"/>
          <w:sz w:val="28"/>
          <w:szCs w:val="28"/>
          <w:lang w:val="uk-UA"/>
        </w:rPr>
        <w:t xml:space="preserve"> та енергозберігаючих заходів (у тому числі утеплення фасаду, даху будинку, </w:t>
      </w:r>
      <w:r w:rsidRPr="007F422E">
        <w:rPr>
          <w:rFonts w:ascii="Times New Roman" w:hAnsi="Times New Roman" w:cs="Times New Roman"/>
          <w:sz w:val="28"/>
          <w:szCs w:val="28"/>
          <w:lang w:val="uk-UA"/>
        </w:rPr>
        <w:lastRenderedPageBreak/>
        <w:t>квартири, житлових, нежитлових приміщень, встановлення та ремонту даху, заміни дверей, вікон тощо);</w:t>
      </w:r>
      <w:r w:rsidRPr="007F422E">
        <w:rPr>
          <w:rFonts w:ascii="Times New Roman" w:hAnsi="Times New Roman" w:cs="Times New Roman"/>
          <w:color w:val="FF0000"/>
          <w:sz w:val="28"/>
          <w:szCs w:val="28"/>
          <w:lang w:val="uk-UA"/>
        </w:rPr>
        <w:t xml:space="preserve"> </w:t>
      </w:r>
      <w:r w:rsidRPr="007F422E">
        <w:rPr>
          <w:rFonts w:ascii="Times New Roman" w:hAnsi="Times New Roman" w:cs="Times New Roman"/>
          <w:bCs/>
          <w:sz w:val="28"/>
          <w:szCs w:val="28"/>
          <w:lang w:val="uk-UA"/>
        </w:rPr>
        <w:t xml:space="preserve">для розвитку сфери послуг туризму (у тому числі сільського, зеленого тощо); </w:t>
      </w:r>
      <w:r w:rsidRPr="007F422E">
        <w:rPr>
          <w:rFonts w:ascii="Times New Roman" w:hAnsi="Times New Roman" w:cs="Times New Roman"/>
          <w:sz w:val="28"/>
          <w:szCs w:val="28"/>
          <w:lang w:val="uk-UA"/>
        </w:rPr>
        <w:t>для розвитку тваринництва, птахівництва, бджільництва, рослинництва, рибного, особистого селянського господарства тощо; фермерським господарствам для будівництва інженерних мереж (газопостачання, водопостачання, водовідведення, електрозабезпечення, опалення, встановлення твердопаливних котлів тощо) з підключенням їх до існуючих комунікацій і за їх межами (індивідуально);</w:t>
      </w:r>
    </w:p>
    <w:p w:rsidR="006D38BE" w:rsidRPr="007F422E" w:rsidRDefault="006D38BE" w:rsidP="006D38BE">
      <w:pPr>
        <w:spacing w:line="240" w:lineRule="auto"/>
        <w:ind w:firstLine="540"/>
        <w:contextualSpacing/>
        <w:jc w:val="both"/>
        <w:rPr>
          <w:rFonts w:ascii="Times New Roman" w:hAnsi="Times New Roman" w:cs="Times New Roman"/>
          <w:sz w:val="28"/>
          <w:szCs w:val="28"/>
          <w:lang w:val="uk-UA"/>
        </w:rPr>
      </w:pPr>
      <w:r w:rsidRPr="007F422E">
        <w:rPr>
          <w:rFonts w:ascii="Times New Roman" w:hAnsi="Times New Roman" w:cs="Times New Roman"/>
          <w:sz w:val="28"/>
          <w:szCs w:val="28"/>
          <w:lang w:val="uk-UA"/>
        </w:rPr>
        <w:t xml:space="preserve">- до 6 років – на навчання, перепрофілювання. </w:t>
      </w:r>
    </w:p>
    <w:p w:rsidR="006D38BE" w:rsidRPr="007F422E" w:rsidRDefault="006D38BE" w:rsidP="006D38BE">
      <w:pPr>
        <w:pStyle w:val="3381"/>
        <w:widowControl w:val="0"/>
        <w:spacing w:before="0" w:beforeAutospacing="0" w:after="0" w:afterAutospacing="0"/>
        <w:ind w:firstLine="567"/>
        <w:contextualSpacing/>
        <w:jc w:val="both"/>
        <w:rPr>
          <w:sz w:val="28"/>
          <w:szCs w:val="28"/>
          <w:lang w:val="uk-UA"/>
        </w:rPr>
      </w:pPr>
      <w:r w:rsidRPr="007F422E">
        <w:rPr>
          <w:sz w:val="28"/>
          <w:szCs w:val="28"/>
          <w:lang w:val="uk-UA"/>
        </w:rPr>
        <w:t>3.6. Кредитний договір укладається відповідно до законодавства з урахуванням вимог цих Правил.</w:t>
      </w:r>
    </w:p>
    <w:p w:rsidR="006D38BE" w:rsidRPr="007F422E" w:rsidRDefault="006D38BE" w:rsidP="006D38BE">
      <w:pPr>
        <w:pStyle w:val="10"/>
        <w:spacing w:before="0" w:beforeAutospacing="0" w:after="0" w:afterAutospacing="0"/>
        <w:ind w:firstLine="567"/>
        <w:contextualSpacing/>
        <w:jc w:val="both"/>
        <w:rPr>
          <w:sz w:val="28"/>
          <w:szCs w:val="28"/>
          <w:lang w:val="uk-UA"/>
        </w:rPr>
      </w:pPr>
      <w:r w:rsidRPr="007F422E">
        <w:rPr>
          <w:sz w:val="28"/>
          <w:szCs w:val="28"/>
          <w:lang w:val="uk-UA"/>
        </w:rPr>
        <w:t>Зміни та доповнення до кредитного  договору оформляються додатковим договором і є невід’ємною частиною кредитного договору.</w:t>
      </w:r>
    </w:p>
    <w:p w:rsidR="006D38BE" w:rsidRPr="007F422E" w:rsidRDefault="006D38BE" w:rsidP="006D38BE">
      <w:pPr>
        <w:pStyle w:val="4979"/>
        <w:widowControl w:val="0"/>
        <w:tabs>
          <w:tab w:val="left" w:pos="709"/>
        </w:tabs>
        <w:spacing w:before="0" w:beforeAutospacing="0" w:after="0" w:afterAutospacing="0"/>
        <w:ind w:firstLine="567"/>
        <w:contextualSpacing/>
        <w:jc w:val="both"/>
        <w:rPr>
          <w:sz w:val="28"/>
          <w:szCs w:val="28"/>
          <w:lang w:val="uk-UA"/>
        </w:rPr>
      </w:pPr>
      <w:r w:rsidRPr="007F422E">
        <w:rPr>
          <w:sz w:val="28"/>
          <w:szCs w:val="28"/>
          <w:lang w:val="uk-UA"/>
        </w:rPr>
        <w:t>3.7.</w:t>
      </w:r>
      <w:r w:rsidRPr="007F422E">
        <w:rPr>
          <w:b/>
          <w:bCs/>
          <w:sz w:val="28"/>
          <w:szCs w:val="28"/>
          <w:lang w:val="uk-UA"/>
        </w:rPr>
        <w:t> </w:t>
      </w:r>
      <w:r w:rsidRPr="007F422E">
        <w:rPr>
          <w:sz w:val="28"/>
          <w:szCs w:val="28"/>
          <w:lang w:val="uk-UA"/>
        </w:rPr>
        <w:t>Кредитний договір укладається на всю суму кредиту, яка видається частинами за наявності кредитних коштів.</w:t>
      </w:r>
    </w:p>
    <w:p w:rsidR="006D38BE" w:rsidRPr="007F422E" w:rsidRDefault="006D38BE" w:rsidP="006D38BE">
      <w:pPr>
        <w:pStyle w:val="10"/>
        <w:spacing w:before="0" w:beforeAutospacing="0" w:after="0" w:afterAutospacing="0"/>
        <w:ind w:firstLine="567"/>
        <w:contextualSpacing/>
        <w:jc w:val="both"/>
        <w:rPr>
          <w:sz w:val="28"/>
          <w:szCs w:val="28"/>
          <w:lang w:val="uk-UA"/>
        </w:rPr>
      </w:pPr>
      <w:r w:rsidRPr="007F422E">
        <w:rPr>
          <w:sz w:val="28"/>
          <w:szCs w:val="28"/>
          <w:lang w:val="uk-UA"/>
        </w:rPr>
        <w:t>Видача частин кредиту здійснюється після освоєння попередньо виданих коштів.</w:t>
      </w:r>
    </w:p>
    <w:p w:rsidR="006D38BE" w:rsidRPr="007F422E" w:rsidRDefault="006D38BE" w:rsidP="006D38BE">
      <w:pPr>
        <w:spacing w:line="240" w:lineRule="auto"/>
        <w:ind w:firstLine="540"/>
        <w:contextualSpacing/>
        <w:jc w:val="both"/>
        <w:rPr>
          <w:rFonts w:ascii="Times New Roman" w:hAnsi="Times New Roman" w:cs="Times New Roman"/>
          <w:sz w:val="28"/>
          <w:szCs w:val="28"/>
          <w:lang w:val="uk-UA"/>
        </w:rPr>
      </w:pPr>
      <w:r w:rsidRPr="007F422E">
        <w:rPr>
          <w:rFonts w:ascii="Times New Roman" w:hAnsi="Times New Roman" w:cs="Times New Roman"/>
          <w:sz w:val="28"/>
          <w:szCs w:val="28"/>
          <w:lang w:val="uk-UA"/>
        </w:rPr>
        <w:t>3.8. За користування кредитом встановлюється плата у розмірі трьох відсотків річних.</w:t>
      </w:r>
    </w:p>
    <w:p w:rsidR="006D38BE" w:rsidRPr="007F422E" w:rsidRDefault="006D38BE" w:rsidP="006D38BE">
      <w:pPr>
        <w:pStyle w:val="xfmc1"/>
        <w:shd w:val="clear" w:color="auto" w:fill="FFFFFF"/>
        <w:spacing w:before="0" w:beforeAutospacing="0" w:after="0" w:afterAutospacing="0"/>
        <w:ind w:firstLine="567"/>
        <w:contextualSpacing/>
        <w:jc w:val="both"/>
        <w:rPr>
          <w:sz w:val="28"/>
          <w:szCs w:val="28"/>
          <w:lang w:val="uk-UA"/>
        </w:rPr>
      </w:pPr>
      <w:r w:rsidRPr="007F422E">
        <w:rPr>
          <w:sz w:val="28"/>
          <w:szCs w:val="28"/>
          <w:lang w:val="uk-UA"/>
        </w:rPr>
        <w:t>Відсотки за користування кредитом за Програмою «Власний дім» не нараховуються таким позичальникам (за умови звернення їх або повнолітніх членів їх сімей з відповідною заявою):</w:t>
      </w:r>
    </w:p>
    <w:p w:rsidR="006D38BE" w:rsidRPr="007F422E" w:rsidRDefault="006D38BE" w:rsidP="006D38BE">
      <w:pPr>
        <w:pStyle w:val="xfmc1"/>
        <w:shd w:val="clear" w:color="auto" w:fill="FFFFFF"/>
        <w:spacing w:before="0" w:beforeAutospacing="0" w:after="0" w:afterAutospacing="0"/>
        <w:ind w:firstLine="567"/>
        <w:contextualSpacing/>
        <w:jc w:val="both"/>
        <w:rPr>
          <w:sz w:val="28"/>
          <w:szCs w:val="28"/>
          <w:lang w:val="uk-UA"/>
        </w:rPr>
      </w:pPr>
      <w:r w:rsidRPr="007F422E">
        <w:rPr>
          <w:sz w:val="28"/>
          <w:szCs w:val="28"/>
          <w:lang w:val="uk-UA"/>
        </w:rPr>
        <w:t>- військовослужбовцям, подружжю, в якому чоловік або дружина є військовослужбовцем, що підтверджується копією військового квитка, - з початку і до закінчення особливого періоду;</w:t>
      </w:r>
    </w:p>
    <w:p w:rsidR="006D38BE" w:rsidRPr="007F422E" w:rsidRDefault="006D38BE" w:rsidP="006D38BE">
      <w:pPr>
        <w:pStyle w:val="xfmc1"/>
        <w:shd w:val="clear" w:color="auto" w:fill="FFFFFF"/>
        <w:spacing w:before="0" w:beforeAutospacing="0" w:after="0" w:afterAutospacing="0"/>
        <w:ind w:firstLine="567"/>
        <w:contextualSpacing/>
        <w:jc w:val="both"/>
        <w:rPr>
          <w:sz w:val="28"/>
          <w:szCs w:val="28"/>
          <w:lang w:val="uk-UA"/>
        </w:rPr>
      </w:pPr>
      <w:r w:rsidRPr="007F422E">
        <w:rPr>
          <w:sz w:val="28"/>
          <w:szCs w:val="28"/>
          <w:lang w:val="uk-UA"/>
        </w:rPr>
        <w:t>- резервістам та військовозобов’язаним, подружжю, в якому чоловік або дружина є резервістом чи військовозобов’язаним, що підтверджується довідкою територіального центру комплектування та соціальної підтримки або військової частини про перебування на військовій службі, - з моменту призову під час мобілізації і до закінчення проходження військової служби в особливий період.</w:t>
      </w:r>
    </w:p>
    <w:p w:rsidR="006D38BE" w:rsidRPr="007F422E" w:rsidRDefault="006D38BE" w:rsidP="006D38BE">
      <w:pPr>
        <w:pStyle w:val="xfmc1"/>
        <w:shd w:val="clear" w:color="auto" w:fill="FFFFFF"/>
        <w:spacing w:before="0" w:beforeAutospacing="0" w:after="0" w:afterAutospacing="0"/>
        <w:ind w:firstLine="567"/>
        <w:contextualSpacing/>
        <w:jc w:val="both"/>
        <w:rPr>
          <w:sz w:val="28"/>
          <w:szCs w:val="28"/>
          <w:lang w:val="uk-UA"/>
        </w:rPr>
      </w:pPr>
      <w:r w:rsidRPr="007F422E">
        <w:rPr>
          <w:sz w:val="28"/>
          <w:szCs w:val="28"/>
          <w:lang w:val="uk-UA"/>
        </w:rPr>
        <w:t> Позичальники, які мають трьох і більше дітей (у тому числі усиновлених та/або таких, що перебувають під його опікою/піклуванням), при наданні пільгових кредитів за Програмою «Власний дім»,  звільняються від сплати відсотків за користування пільговим кредитом протягом дії кредитного договору починаючи з дати подання копії підтвердних документів (свідоцтва про народження дітей, документів про усиновлення, встановлення опіки чи піклування, посвідчення батьків багатодітної сім’ї).</w:t>
      </w:r>
    </w:p>
    <w:p w:rsidR="006D38BE" w:rsidRPr="007F422E" w:rsidRDefault="006D38BE" w:rsidP="006D38BE">
      <w:pPr>
        <w:spacing w:line="240" w:lineRule="auto"/>
        <w:ind w:firstLine="540"/>
        <w:contextualSpacing/>
        <w:jc w:val="both"/>
        <w:rPr>
          <w:rFonts w:ascii="Times New Roman" w:hAnsi="Times New Roman" w:cs="Times New Roman"/>
          <w:sz w:val="28"/>
          <w:szCs w:val="28"/>
          <w:lang w:val="uk-UA"/>
        </w:rPr>
      </w:pPr>
      <w:r w:rsidRPr="007F422E">
        <w:rPr>
          <w:rFonts w:ascii="Times New Roman" w:hAnsi="Times New Roman" w:cs="Times New Roman"/>
          <w:sz w:val="28"/>
          <w:szCs w:val="28"/>
          <w:lang w:val="uk-UA"/>
        </w:rPr>
        <w:t xml:space="preserve">Для підтвердження права на одержання кредиту та визначення суми кредиту  мешканець Одеської області подає до Фонду документи відповідно до переліку, а саме: </w:t>
      </w:r>
    </w:p>
    <w:p w:rsidR="006D38BE" w:rsidRPr="007F422E" w:rsidRDefault="006D38BE" w:rsidP="006D38BE">
      <w:pPr>
        <w:pStyle w:val="a6"/>
        <w:contextualSpacing/>
        <w:rPr>
          <w:b/>
          <w:sz w:val="28"/>
          <w:szCs w:val="28"/>
          <w:lang w:val="uk-UA"/>
        </w:rPr>
      </w:pPr>
    </w:p>
    <w:p w:rsidR="006D38BE" w:rsidRPr="007F422E" w:rsidRDefault="006D38BE" w:rsidP="006D38BE">
      <w:pPr>
        <w:pStyle w:val="a6"/>
        <w:contextualSpacing/>
        <w:rPr>
          <w:b/>
          <w:sz w:val="28"/>
          <w:szCs w:val="28"/>
          <w:lang w:val="uk-UA"/>
        </w:rPr>
      </w:pPr>
    </w:p>
    <w:p w:rsidR="006D38BE" w:rsidRPr="007F422E" w:rsidRDefault="006D38BE" w:rsidP="006D38BE">
      <w:pPr>
        <w:pStyle w:val="a6"/>
        <w:contextualSpacing/>
        <w:rPr>
          <w:b/>
          <w:sz w:val="28"/>
          <w:szCs w:val="28"/>
          <w:lang w:val="uk-UA"/>
        </w:rPr>
      </w:pPr>
    </w:p>
    <w:p w:rsidR="006D38BE" w:rsidRPr="007F422E" w:rsidRDefault="006D38BE" w:rsidP="006D38BE">
      <w:pPr>
        <w:pStyle w:val="a6"/>
        <w:contextualSpacing/>
        <w:rPr>
          <w:b/>
          <w:sz w:val="28"/>
          <w:szCs w:val="28"/>
          <w:lang w:val="uk-UA"/>
        </w:rPr>
      </w:pPr>
    </w:p>
    <w:p w:rsidR="006D38BE" w:rsidRPr="007F422E" w:rsidRDefault="006D38BE" w:rsidP="006D38BE">
      <w:pPr>
        <w:tabs>
          <w:tab w:val="num" w:pos="1080"/>
        </w:tabs>
        <w:spacing w:after="120" w:line="240" w:lineRule="auto"/>
        <w:ind w:firstLine="540"/>
        <w:contextualSpacing/>
        <w:rPr>
          <w:rFonts w:ascii="Times New Roman" w:hAnsi="Times New Roman" w:cs="Times New Roman"/>
          <w:b/>
          <w:sz w:val="28"/>
          <w:szCs w:val="28"/>
          <w:lang w:val="uk-UA"/>
        </w:rPr>
      </w:pPr>
    </w:p>
    <w:tbl>
      <w:tblPr>
        <w:tblpPr w:leftFromText="180" w:rightFromText="180" w:vertAnchor="text" w:horzAnchor="page" w:tblpX="782" w:tblpY="-324"/>
        <w:tblW w:w="10533" w:type="dxa"/>
        <w:tblLayout w:type="fixed"/>
        <w:tblLook w:val="04A0" w:firstRow="1" w:lastRow="0" w:firstColumn="1" w:lastColumn="0" w:noHBand="0" w:noVBand="1"/>
      </w:tblPr>
      <w:tblGrid>
        <w:gridCol w:w="535"/>
        <w:gridCol w:w="4728"/>
        <w:gridCol w:w="2295"/>
        <w:gridCol w:w="2975"/>
      </w:tblGrid>
      <w:tr w:rsidR="006D38BE" w:rsidRPr="007F422E" w:rsidTr="001D4EC2">
        <w:trPr>
          <w:trHeight w:val="554"/>
        </w:trPr>
        <w:tc>
          <w:tcPr>
            <w:tcW w:w="10533" w:type="dxa"/>
            <w:gridSpan w:val="4"/>
            <w:tcBorders>
              <w:bottom w:val="single" w:sz="4" w:space="0" w:color="auto"/>
            </w:tcBorders>
            <w:shd w:val="clear" w:color="auto" w:fill="auto"/>
            <w:vAlign w:val="center"/>
          </w:tcPr>
          <w:p w:rsidR="006D38BE" w:rsidRPr="007F422E" w:rsidRDefault="006D38BE" w:rsidP="001D4EC2">
            <w:pPr>
              <w:spacing w:after="160" w:line="240" w:lineRule="auto"/>
              <w:contextualSpacing/>
              <w:jc w:val="right"/>
              <w:rPr>
                <w:rFonts w:ascii="Times New Roman" w:hAnsi="Times New Roman" w:cs="Times New Roman"/>
                <w:sz w:val="28"/>
                <w:szCs w:val="28"/>
                <w:lang w:val="uk-UA"/>
              </w:rPr>
            </w:pPr>
          </w:p>
          <w:p w:rsidR="006D38BE" w:rsidRPr="007F422E" w:rsidRDefault="006D38BE" w:rsidP="001D4EC2">
            <w:pPr>
              <w:spacing w:line="240" w:lineRule="auto"/>
              <w:contextualSpacing/>
              <w:jc w:val="center"/>
              <w:rPr>
                <w:rFonts w:ascii="Times New Roman" w:hAnsi="Times New Roman" w:cs="Times New Roman"/>
                <w:sz w:val="28"/>
                <w:szCs w:val="28"/>
                <w:lang w:val="uk-UA"/>
              </w:rPr>
            </w:pPr>
            <w:r w:rsidRPr="007F422E">
              <w:rPr>
                <w:rFonts w:ascii="Times New Roman" w:hAnsi="Times New Roman" w:cs="Times New Roman"/>
                <w:sz w:val="28"/>
                <w:szCs w:val="28"/>
                <w:lang w:val="uk-UA"/>
              </w:rPr>
              <w:t>Перелік</w:t>
            </w:r>
          </w:p>
          <w:p w:rsidR="006D38BE" w:rsidRPr="007F422E" w:rsidRDefault="006D38BE" w:rsidP="001D4EC2">
            <w:pPr>
              <w:spacing w:line="240" w:lineRule="auto"/>
              <w:contextualSpacing/>
              <w:jc w:val="center"/>
              <w:rPr>
                <w:rFonts w:ascii="Times New Roman" w:hAnsi="Times New Roman" w:cs="Times New Roman"/>
                <w:sz w:val="28"/>
                <w:szCs w:val="28"/>
                <w:lang w:val="uk-UA"/>
              </w:rPr>
            </w:pPr>
            <w:r w:rsidRPr="007F422E">
              <w:rPr>
                <w:rFonts w:ascii="Times New Roman" w:hAnsi="Times New Roman" w:cs="Times New Roman"/>
                <w:sz w:val="28"/>
                <w:szCs w:val="28"/>
                <w:lang w:val="uk-UA"/>
              </w:rPr>
              <w:t xml:space="preserve"> документів, що надаються для укладання кредитних  угод  між Фондом  та  позичальником</w:t>
            </w:r>
          </w:p>
          <w:p w:rsidR="006D38BE" w:rsidRPr="007F422E" w:rsidRDefault="006D38BE" w:rsidP="001D4EC2">
            <w:pPr>
              <w:spacing w:line="240" w:lineRule="auto"/>
              <w:contextualSpacing/>
              <w:jc w:val="center"/>
              <w:rPr>
                <w:rFonts w:ascii="Times New Roman" w:hAnsi="Times New Roman" w:cs="Times New Roman"/>
                <w:sz w:val="28"/>
                <w:szCs w:val="28"/>
                <w:lang w:val="uk-UA"/>
              </w:rPr>
            </w:pPr>
            <w:r w:rsidRPr="007F422E">
              <w:rPr>
                <w:rFonts w:ascii="Times New Roman" w:hAnsi="Times New Roman" w:cs="Times New Roman"/>
                <w:sz w:val="28"/>
                <w:szCs w:val="28"/>
                <w:lang w:val="uk-UA"/>
              </w:rPr>
              <w:t>за другою частиною Програми</w:t>
            </w:r>
          </w:p>
          <w:p w:rsidR="006D38BE" w:rsidRPr="007F422E" w:rsidRDefault="006D38BE" w:rsidP="001D4EC2">
            <w:pPr>
              <w:spacing w:line="240" w:lineRule="auto"/>
              <w:contextualSpacing/>
              <w:jc w:val="center"/>
              <w:rPr>
                <w:rFonts w:ascii="Times New Roman" w:hAnsi="Times New Roman" w:cs="Times New Roman"/>
                <w:sz w:val="28"/>
                <w:szCs w:val="28"/>
                <w:lang w:val="uk-UA"/>
              </w:rPr>
            </w:pPr>
          </w:p>
        </w:tc>
      </w:tr>
      <w:tr w:rsidR="006D38BE" w:rsidRPr="007F422E" w:rsidTr="001D4EC2">
        <w:trPr>
          <w:trHeight w:val="1675"/>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6D38BE" w:rsidRPr="007F422E" w:rsidRDefault="006D38BE" w:rsidP="001D4EC2">
            <w:pPr>
              <w:spacing w:line="240" w:lineRule="auto"/>
              <w:ind w:firstLine="720"/>
              <w:contextualSpacing/>
              <w:jc w:val="center"/>
              <w:rPr>
                <w:rFonts w:ascii="Times New Roman" w:hAnsi="Times New Roman" w:cs="Times New Roman"/>
                <w:sz w:val="28"/>
                <w:szCs w:val="28"/>
                <w:lang w:val="uk-UA"/>
              </w:rPr>
            </w:pPr>
            <w:r w:rsidRPr="007F422E">
              <w:rPr>
                <w:rFonts w:ascii="Times New Roman" w:hAnsi="Times New Roman" w:cs="Times New Roman"/>
                <w:sz w:val="28"/>
                <w:szCs w:val="28"/>
                <w:lang w:val="uk-UA"/>
              </w:rPr>
              <w:t>№</w:t>
            </w:r>
          </w:p>
        </w:tc>
        <w:tc>
          <w:tcPr>
            <w:tcW w:w="47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38BE" w:rsidRPr="007F422E" w:rsidRDefault="006D38BE" w:rsidP="001D4EC2">
            <w:pPr>
              <w:spacing w:line="240" w:lineRule="auto"/>
              <w:contextualSpacing/>
              <w:jc w:val="center"/>
              <w:rPr>
                <w:rFonts w:ascii="Times New Roman" w:hAnsi="Times New Roman" w:cs="Times New Roman"/>
                <w:sz w:val="28"/>
                <w:szCs w:val="28"/>
                <w:lang w:val="uk-UA"/>
              </w:rPr>
            </w:pPr>
            <w:r w:rsidRPr="007F422E">
              <w:rPr>
                <w:rFonts w:ascii="Times New Roman" w:hAnsi="Times New Roman" w:cs="Times New Roman"/>
                <w:sz w:val="28"/>
                <w:szCs w:val="28"/>
                <w:lang w:val="uk-UA"/>
              </w:rPr>
              <w:t>Назва документів</w:t>
            </w:r>
          </w:p>
        </w:tc>
        <w:tc>
          <w:tcPr>
            <w:tcW w:w="2295" w:type="dxa"/>
            <w:tcBorders>
              <w:top w:val="single" w:sz="4" w:space="0" w:color="auto"/>
              <w:left w:val="single" w:sz="4" w:space="0" w:color="auto"/>
              <w:bottom w:val="single" w:sz="4" w:space="0" w:color="auto"/>
              <w:right w:val="single" w:sz="4" w:space="0" w:color="auto"/>
            </w:tcBorders>
          </w:tcPr>
          <w:p w:rsidR="006D38BE" w:rsidRPr="007F422E" w:rsidRDefault="006D38BE" w:rsidP="001D4EC2">
            <w:pPr>
              <w:spacing w:line="240" w:lineRule="auto"/>
              <w:contextualSpacing/>
              <w:jc w:val="center"/>
              <w:rPr>
                <w:rFonts w:ascii="Times New Roman" w:hAnsi="Times New Roman" w:cs="Times New Roman"/>
                <w:sz w:val="28"/>
                <w:szCs w:val="28"/>
                <w:lang w:val="uk-UA"/>
              </w:rPr>
            </w:pPr>
            <w:r w:rsidRPr="007F422E">
              <w:rPr>
                <w:rFonts w:ascii="Times New Roman" w:hAnsi="Times New Roman" w:cs="Times New Roman"/>
                <w:sz w:val="28"/>
                <w:szCs w:val="28"/>
                <w:lang w:val="uk-UA"/>
              </w:rPr>
              <w:t>Придбання сільськогосподарської техніки, енергозберігаючих технологій, міні цехів, будівництво, добудова, реконструкція,</w:t>
            </w:r>
          </w:p>
          <w:p w:rsidR="006D38BE" w:rsidRPr="007F422E" w:rsidRDefault="006D38BE" w:rsidP="001D4EC2">
            <w:pPr>
              <w:spacing w:line="240" w:lineRule="auto"/>
              <w:contextualSpacing/>
              <w:jc w:val="center"/>
              <w:rPr>
                <w:rFonts w:ascii="Times New Roman" w:hAnsi="Times New Roman" w:cs="Times New Roman"/>
                <w:sz w:val="28"/>
                <w:szCs w:val="28"/>
                <w:lang w:val="uk-UA"/>
              </w:rPr>
            </w:pPr>
            <w:r w:rsidRPr="007F422E">
              <w:rPr>
                <w:rFonts w:ascii="Times New Roman" w:hAnsi="Times New Roman" w:cs="Times New Roman"/>
                <w:sz w:val="28"/>
                <w:szCs w:val="28"/>
                <w:lang w:val="uk-UA"/>
              </w:rPr>
              <w:t>капітальний ремонт та придбання житлових, нежитлових приміщень, будівництво                               ( проведення) інженерних мереж ,  розвиток фермерських господарств та інше**</w:t>
            </w:r>
          </w:p>
        </w:tc>
        <w:tc>
          <w:tcPr>
            <w:tcW w:w="2972" w:type="dxa"/>
            <w:tcBorders>
              <w:top w:val="single" w:sz="4" w:space="0" w:color="auto"/>
              <w:left w:val="single" w:sz="4" w:space="0" w:color="auto"/>
              <w:bottom w:val="single" w:sz="4" w:space="0" w:color="auto"/>
              <w:right w:val="single" w:sz="4" w:space="0" w:color="auto"/>
            </w:tcBorders>
          </w:tcPr>
          <w:p w:rsidR="006D38BE" w:rsidRPr="007F422E" w:rsidRDefault="006D38BE" w:rsidP="001D4EC2">
            <w:pPr>
              <w:spacing w:line="240" w:lineRule="auto"/>
              <w:contextualSpacing/>
              <w:jc w:val="center"/>
              <w:rPr>
                <w:rFonts w:ascii="Times New Roman" w:hAnsi="Times New Roman" w:cs="Times New Roman"/>
                <w:sz w:val="28"/>
                <w:szCs w:val="28"/>
                <w:lang w:val="uk-UA"/>
              </w:rPr>
            </w:pPr>
            <w:r w:rsidRPr="007F422E">
              <w:rPr>
                <w:rFonts w:ascii="Times New Roman" w:hAnsi="Times New Roman" w:cs="Times New Roman"/>
                <w:sz w:val="28"/>
                <w:szCs w:val="28"/>
                <w:lang w:val="uk-UA"/>
              </w:rPr>
              <w:t>Навчання (перепрофілювання) професіям</w:t>
            </w:r>
          </w:p>
        </w:tc>
      </w:tr>
      <w:tr w:rsidR="006D38BE" w:rsidRPr="007F422E" w:rsidTr="001D4EC2">
        <w:trPr>
          <w:trHeight w:val="534"/>
        </w:trPr>
        <w:tc>
          <w:tcPr>
            <w:tcW w:w="5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38BE" w:rsidRPr="007F422E" w:rsidRDefault="006D38BE" w:rsidP="001D4EC2">
            <w:pPr>
              <w:spacing w:line="240" w:lineRule="auto"/>
              <w:contextualSpacing/>
              <w:jc w:val="center"/>
              <w:rPr>
                <w:rFonts w:ascii="Times New Roman" w:hAnsi="Times New Roman" w:cs="Times New Roman"/>
                <w:bCs/>
                <w:sz w:val="28"/>
                <w:szCs w:val="28"/>
                <w:lang w:val="uk-UA"/>
              </w:rPr>
            </w:pPr>
            <w:r w:rsidRPr="007F422E">
              <w:rPr>
                <w:rFonts w:ascii="Times New Roman" w:hAnsi="Times New Roman" w:cs="Times New Roman"/>
                <w:bCs/>
                <w:sz w:val="28"/>
                <w:szCs w:val="28"/>
                <w:lang w:val="uk-UA"/>
              </w:rPr>
              <w:t>1.</w:t>
            </w:r>
          </w:p>
        </w:tc>
        <w:tc>
          <w:tcPr>
            <w:tcW w:w="4728" w:type="dxa"/>
            <w:tcBorders>
              <w:top w:val="single" w:sz="4" w:space="0" w:color="auto"/>
              <w:left w:val="nil"/>
              <w:bottom w:val="single" w:sz="4" w:space="0" w:color="auto"/>
              <w:right w:val="single" w:sz="4" w:space="0" w:color="auto"/>
            </w:tcBorders>
            <w:shd w:val="clear" w:color="auto" w:fill="auto"/>
            <w:noWrap/>
            <w:vAlign w:val="center"/>
          </w:tcPr>
          <w:p w:rsidR="006D38BE" w:rsidRPr="007F422E" w:rsidRDefault="006D38BE" w:rsidP="001D4EC2">
            <w:pPr>
              <w:spacing w:line="240" w:lineRule="auto"/>
              <w:contextualSpacing/>
              <w:jc w:val="both"/>
              <w:rPr>
                <w:rFonts w:ascii="Times New Roman" w:hAnsi="Times New Roman" w:cs="Times New Roman"/>
                <w:sz w:val="28"/>
                <w:szCs w:val="28"/>
                <w:lang w:val="uk-UA"/>
              </w:rPr>
            </w:pPr>
            <w:r w:rsidRPr="007F422E">
              <w:rPr>
                <w:rFonts w:ascii="Times New Roman" w:hAnsi="Times New Roman" w:cs="Times New Roman"/>
                <w:sz w:val="28"/>
                <w:szCs w:val="28"/>
                <w:lang w:val="uk-UA"/>
              </w:rPr>
              <w:t>Заява встановленого зразка на ім'я директора Фонду про надання кредиту та згода на обробку інформації</w:t>
            </w: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rsidR="006D38BE" w:rsidRPr="007F422E" w:rsidRDefault="006D38BE" w:rsidP="001D4EC2">
            <w:pPr>
              <w:spacing w:line="240" w:lineRule="auto"/>
              <w:contextualSpacing/>
              <w:jc w:val="center"/>
              <w:rPr>
                <w:rFonts w:ascii="Times New Roman" w:hAnsi="Times New Roman" w:cs="Times New Roman"/>
                <w:bCs/>
                <w:sz w:val="28"/>
                <w:szCs w:val="28"/>
                <w:lang w:val="uk-UA"/>
              </w:rPr>
            </w:pPr>
            <w:r w:rsidRPr="007F422E">
              <w:rPr>
                <w:rFonts w:ascii="Times New Roman" w:hAnsi="Times New Roman" w:cs="Times New Roman"/>
                <w:bCs/>
                <w:sz w:val="28"/>
                <w:szCs w:val="28"/>
                <w:lang w:val="uk-UA"/>
              </w:rPr>
              <w:t>*</w:t>
            </w:r>
          </w:p>
        </w:tc>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rsidR="006D38BE" w:rsidRPr="007F422E" w:rsidRDefault="006D38BE" w:rsidP="001D4EC2">
            <w:pPr>
              <w:spacing w:line="240" w:lineRule="auto"/>
              <w:contextualSpacing/>
              <w:jc w:val="center"/>
              <w:rPr>
                <w:rFonts w:ascii="Times New Roman" w:hAnsi="Times New Roman" w:cs="Times New Roman"/>
                <w:bCs/>
                <w:sz w:val="28"/>
                <w:szCs w:val="28"/>
                <w:lang w:val="uk-UA"/>
              </w:rPr>
            </w:pPr>
            <w:r w:rsidRPr="007F422E">
              <w:rPr>
                <w:rFonts w:ascii="Times New Roman" w:hAnsi="Times New Roman" w:cs="Times New Roman"/>
                <w:bCs/>
                <w:sz w:val="28"/>
                <w:szCs w:val="28"/>
                <w:lang w:val="uk-UA"/>
              </w:rPr>
              <w:t>*</w:t>
            </w:r>
          </w:p>
        </w:tc>
      </w:tr>
      <w:tr w:rsidR="006D38BE" w:rsidRPr="007F422E" w:rsidTr="001D4EC2">
        <w:trPr>
          <w:trHeight w:val="534"/>
        </w:trPr>
        <w:tc>
          <w:tcPr>
            <w:tcW w:w="5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38BE" w:rsidRPr="007F422E" w:rsidRDefault="006D38BE" w:rsidP="001D4EC2">
            <w:pPr>
              <w:spacing w:line="240" w:lineRule="auto"/>
              <w:contextualSpacing/>
              <w:jc w:val="center"/>
              <w:rPr>
                <w:rFonts w:ascii="Times New Roman" w:hAnsi="Times New Roman" w:cs="Times New Roman"/>
                <w:bCs/>
                <w:sz w:val="28"/>
                <w:szCs w:val="28"/>
                <w:lang w:val="uk-UA"/>
              </w:rPr>
            </w:pPr>
            <w:r w:rsidRPr="007F422E">
              <w:rPr>
                <w:rFonts w:ascii="Times New Roman" w:hAnsi="Times New Roman" w:cs="Times New Roman"/>
                <w:bCs/>
                <w:sz w:val="28"/>
                <w:szCs w:val="28"/>
                <w:lang w:val="uk-UA"/>
              </w:rPr>
              <w:t>2.</w:t>
            </w:r>
          </w:p>
        </w:tc>
        <w:tc>
          <w:tcPr>
            <w:tcW w:w="4728" w:type="dxa"/>
            <w:tcBorders>
              <w:top w:val="single" w:sz="4" w:space="0" w:color="auto"/>
              <w:left w:val="nil"/>
              <w:bottom w:val="single" w:sz="4" w:space="0" w:color="auto"/>
              <w:right w:val="single" w:sz="4" w:space="0" w:color="auto"/>
            </w:tcBorders>
            <w:shd w:val="clear" w:color="auto" w:fill="auto"/>
            <w:noWrap/>
            <w:vAlign w:val="center"/>
          </w:tcPr>
          <w:p w:rsidR="006D38BE" w:rsidRPr="007F422E" w:rsidRDefault="006D38BE" w:rsidP="001D4EC2">
            <w:pPr>
              <w:spacing w:line="240" w:lineRule="auto"/>
              <w:contextualSpacing/>
              <w:jc w:val="both"/>
              <w:rPr>
                <w:rFonts w:ascii="Times New Roman" w:hAnsi="Times New Roman" w:cs="Times New Roman"/>
                <w:sz w:val="28"/>
                <w:szCs w:val="28"/>
                <w:lang w:val="uk-UA"/>
              </w:rPr>
            </w:pPr>
            <w:r w:rsidRPr="007F422E">
              <w:rPr>
                <w:rFonts w:ascii="Times New Roman" w:hAnsi="Times New Roman" w:cs="Times New Roman"/>
                <w:sz w:val="28"/>
                <w:szCs w:val="28"/>
                <w:lang w:val="uk-UA"/>
              </w:rPr>
              <w:t>Анкета встановленого зразка</w:t>
            </w: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rsidR="006D38BE" w:rsidRPr="007F422E" w:rsidRDefault="006D38BE" w:rsidP="001D4EC2">
            <w:pPr>
              <w:spacing w:line="240" w:lineRule="auto"/>
              <w:contextualSpacing/>
              <w:jc w:val="center"/>
              <w:rPr>
                <w:rFonts w:ascii="Times New Roman" w:hAnsi="Times New Roman" w:cs="Times New Roman"/>
                <w:bCs/>
                <w:sz w:val="28"/>
                <w:szCs w:val="28"/>
                <w:lang w:val="uk-UA"/>
              </w:rPr>
            </w:pPr>
            <w:r w:rsidRPr="007F422E">
              <w:rPr>
                <w:rFonts w:ascii="Times New Roman" w:hAnsi="Times New Roman" w:cs="Times New Roman"/>
                <w:bCs/>
                <w:sz w:val="28"/>
                <w:szCs w:val="28"/>
                <w:lang w:val="uk-UA"/>
              </w:rPr>
              <w:t>*</w:t>
            </w:r>
          </w:p>
        </w:tc>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rsidR="006D38BE" w:rsidRPr="007F422E" w:rsidRDefault="006D38BE" w:rsidP="001D4EC2">
            <w:pPr>
              <w:spacing w:line="240" w:lineRule="auto"/>
              <w:contextualSpacing/>
              <w:jc w:val="center"/>
              <w:rPr>
                <w:rFonts w:ascii="Times New Roman" w:hAnsi="Times New Roman" w:cs="Times New Roman"/>
                <w:bCs/>
                <w:sz w:val="28"/>
                <w:szCs w:val="28"/>
                <w:lang w:val="uk-UA"/>
              </w:rPr>
            </w:pPr>
            <w:r w:rsidRPr="007F422E">
              <w:rPr>
                <w:rFonts w:ascii="Times New Roman" w:hAnsi="Times New Roman" w:cs="Times New Roman"/>
                <w:bCs/>
                <w:sz w:val="28"/>
                <w:szCs w:val="28"/>
                <w:lang w:val="uk-UA"/>
              </w:rPr>
              <w:t>*</w:t>
            </w:r>
          </w:p>
        </w:tc>
      </w:tr>
      <w:tr w:rsidR="006D38BE" w:rsidRPr="007F422E" w:rsidTr="001D4EC2">
        <w:trPr>
          <w:trHeight w:val="534"/>
        </w:trPr>
        <w:tc>
          <w:tcPr>
            <w:tcW w:w="5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38BE" w:rsidRPr="007F422E" w:rsidRDefault="006D38BE" w:rsidP="001D4EC2">
            <w:pPr>
              <w:spacing w:line="240" w:lineRule="auto"/>
              <w:contextualSpacing/>
              <w:jc w:val="center"/>
              <w:rPr>
                <w:rFonts w:ascii="Times New Roman" w:hAnsi="Times New Roman" w:cs="Times New Roman"/>
                <w:bCs/>
                <w:sz w:val="28"/>
                <w:szCs w:val="28"/>
                <w:lang w:val="uk-UA"/>
              </w:rPr>
            </w:pPr>
            <w:r w:rsidRPr="007F422E">
              <w:rPr>
                <w:rFonts w:ascii="Times New Roman" w:hAnsi="Times New Roman" w:cs="Times New Roman"/>
                <w:bCs/>
                <w:sz w:val="28"/>
                <w:szCs w:val="28"/>
                <w:lang w:val="uk-UA"/>
              </w:rPr>
              <w:t>3.</w:t>
            </w:r>
          </w:p>
        </w:tc>
        <w:tc>
          <w:tcPr>
            <w:tcW w:w="4728" w:type="dxa"/>
            <w:tcBorders>
              <w:top w:val="single" w:sz="4" w:space="0" w:color="auto"/>
              <w:left w:val="nil"/>
              <w:bottom w:val="single" w:sz="4" w:space="0" w:color="auto"/>
              <w:right w:val="single" w:sz="4" w:space="0" w:color="auto"/>
            </w:tcBorders>
            <w:shd w:val="clear" w:color="auto" w:fill="auto"/>
            <w:noWrap/>
            <w:vAlign w:val="center"/>
          </w:tcPr>
          <w:p w:rsidR="006D38BE" w:rsidRPr="007F422E" w:rsidRDefault="006D38BE" w:rsidP="001D4EC2">
            <w:pPr>
              <w:spacing w:line="240" w:lineRule="auto"/>
              <w:contextualSpacing/>
              <w:jc w:val="both"/>
              <w:rPr>
                <w:rFonts w:ascii="Times New Roman" w:hAnsi="Times New Roman" w:cs="Times New Roman"/>
                <w:sz w:val="28"/>
                <w:szCs w:val="28"/>
                <w:lang w:val="uk-UA"/>
              </w:rPr>
            </w:pPr>
            <w:r w:rsidRPr="007F422E">
              <w:rPr>
                <w:rFonts w:ascii="Times New Roman" w:hAnsi="Times New Roman" w:cs="Times New Roman"/>
                <w:sz w:val="28"/>
                <w:szCs w:val="28"/>
                <w:lang w:val="uk-UA"/>
              </w:rPr>
              <w:t xml:space="preserve">Копія паспорту громадянина України </w:t>
            </w: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rsidR="006D38BE" w:rsidRPr="007F422E" w:rsidRDefault="006D38BE" w:rsidP="001D4EC2">
            <w:pPr>
              <w:spacing w:line="240" w:lineRule="auto"/>
              <w:contextualSpacing/>
              <w:jc w:val="center"/>
              <w:rPr>
                <w:rFonts w:ascii="Times New Roman" w:hAnsi="Times New Roman" w:cs="Times New Roman"/>
                <w:bCs/>
                <w:sz w:val="28"/>
                <w:szCs w:val="28"/>
                <w:lang w:val="uk-UA"/>
              </w:rPr>
            </w:pPr>
            <w:r w:rsidRPr="007F422E">
              <w:rPr>
                <w:rFonts w:ascii="Times New Roman" w:hAnsi="Times New Roman" w:cs="Times New Roman"/>
                <w:bCs/>
                <w:sz w:val="28"/>
                <w:szCs w:val="28"/>
                <w:lang w:val="uk-UA"/>
              </w:rPr>
              <w:t>*</w:t>
            </w:r>
          </w:p>
        </w:tc>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rsidR="006D38BE" w:rsidRPr="007F422E" w:rsidRDefault="006D38BE" w:rsidP="001D4EC2">
            <w:pPr>
              <w:spacing w:line="240" w:lineRule="auto"/>
              <w:contextualSpacing/>
              <w:jc w:val="center"/>
              <w:rPr>
                <w:rFonts w:ascii="Times New Roman" w:hAnsi="Times New Roman" w:cs="Times New Roman"/>
                <w:bCs/>
                <w:sz w:val="28"/>
                <w:szCs w:val="28"/>
                <w:lang w:val="uk-UA"/>
              </w:rPr>
            </w:pPr>
            <w:r w:rsidRPr="007F422E">
              <w:rPr>
                <w:rFonts w:ascii="Times New Roman" w:hAnsi="Times New Roman" w:cs="Times New Roman"/>
                <w:bCs/>
                <w:sz w:val="28"/>
                <w:szCs w:val="28"/>
                <w:lang w:val="uk-UA"/>
              </w:rPr>
              <w:t>*</w:t>
            </w:r>
          </w:p>
        </w:tc>
      </w:tr>
      <w:tr w:rsidR="006D38BE" w:rsidRPr="007F422E" w:rsidTr="001D4EC2">
        <w:trPr>
          <w:trHeight w:val="534"/>
        </w:trPr>
        <w:tc>
          <w:tcPr>
            <w:tcW w:w="5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38BE" w:rsidRPr="007F422E" w:rsidRDefault="006D38BE" w:rsidP="001D4EC2">
            <w:pPr>
              <w:spacing w:line="240" w:lineRule="auto"/>
              <w:contextualSpacing/>
              <w:jc w:val="center"/>
              <w:rPr>
                <w:rFonts w:ascii="Times New Roman" w:hAnsi="Times New Roman" w:cs="Times New Roman"/>
                <w:bCs/>
                <w:sz w:val="28"/>
                <w:szCs w:val="28"/>
                <w:lang w:val="uk-UA"/>
              </w:rPr>
            </w:pPr>
            <w:r w:rsidRPr="007F422E">
              <w:rPr>
                <w:rFonts w:ascii="Times New Roman" w:hAnsi="Times New Roman" w:cs="Times New Roman"/>
                <w:bCs/>
                <w:sz w:val="28"/>
                <w:szCs w:val="28"/>
                <w:lang w:val="uk-UA"/>
              </w:rPr>
              <w:t>4.</w:t>
            </w:r>
          </w:p>
        </w:tc>
        <w:tc>
          <w:tcPr>
            <w:tcW w:w="4728" w:type="dxa"/>
            <w:tcBorders>
              <w:top w:val="single" w:sz="4" w:space="0" w:color="auto"/>
              <w:left w:val="nil"/>
              <w:bottom w:val="single" w:sz="4" w:space="0" w:color="auto"/>
              <w:right w:val="single" w:sz="4" w:space="0" w:color="auto"/>
            </w:tcBorders>
            <w:shd w:val="clear" w:color="auto" w:fill="auto"/>
            <w:noWrap/>
            <w:vAlign w:val="center"/>
          </w:tcPr>
          <w:p w:rsidR="006D38BE" w:rsidRPr="007F422E" w:rsidRDefault="006D38BE" w:rsidP="001D4EC2">
            <w:pPr>
              <w:spacing w:line="240" w:lineRule="auto"/>
              <w:contextualSpacing/>
              <w:jc w:val="both"/>
              <w:rPr>
                <w:rFonts w:ascii="Times New Roman" w:hAnsi="Times New Roman" w:cs="Times New Roman"/>
                <w:sz w:val="28"/>
                <w:szCs w:val="28"/>
                <w:lang w:val="uk-UA"/>
              </w:rPr>
            </w:pPr>
            <w:r w:rsidRPr="007F422E">
              <w:rPr>
                <w:rFonts w:ascii="Times New Roman" w:hAnsi="Times New Roman" w:cs="Times New Roman"/>
                <w:sz w:val="28"/>
                <w:szCs w:val="28"/>
                <w:lang w:val="uk-UA"/>
              </w:rPr>
              <w:t>Копія паспорта чоловіка та дружини</w:t>
            </w: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rsidR="006D38BE" w:rsidRPr="007F422E" w:rsidRDefault="006D38BE" w:rsidP="001D4EC2">
            <w:pPr>
              <w:spacing w:line="240" w:lineRule="auto"/>
              <w:contextualSpacing/>
              <w:jc w:val="center"/>
              <w:rPr>
                <w:rFonts w:ascii="Times New Roman" w:hAnsi="Times New Roman" w:cs="Times New Roman"/>
                <w:bCs/>
                <w:sz w:val="28"/>
                <w:szCs w:val="28"/>
                <w:lang w:val="uk-UA"/>
              </w:rPr>
            </w:pPr>
            <w:r w:rsidRPr="007F422E">
              <w:rPr>
                <w:rFonts w:ascii="Times New Roman" w:hAnsi="Times New Roman" w:cs="Times New Roman"/>
                <w:bCs/>
                <w:sz w:val="28"/>
                <w:szCs w:val="28"/>
                <w:lang w:val="uk-UA"/>
              </w:rPr>
              <w:t>*</w:t>
            </w:r>
          </w:p>
        </w:tc>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rsidR="006D38BE" w:rsidRPr="007F422E" w:rsidRDefault="006D38BE" w:rsidP="001D4EC2">
            <w:pPr>
              <w:spacing w:line="240" w:lineRule="auto"/>
              <w:contextualSpacing/>
              <w:jc w:val="center"/>
              <w:rPr>
                <w:rFonts w:ascii="Times New Roman" w:hAnsi="Times New Roman" w:cs="Times New Roman"/>
                <w:bCs/>
                <w:sz w:val="28"/>
                <w:szCs w:val="28"/>
                <w:lang w:val="uk-UA"/>
              </w:rPr>
            </w:pPr>
            <w:r w:rsidRPr="007F422E">
              <w:rPr>
                <w:rFonts w:ascii="Times New Roman" w:hAnsi="Times New Roman" w:cs="Times New Roman"/>
                <w:bCs/>
                <w:sz w:val="28"/>
                <w:szCs w:val="28"/>
                <w:lang w:val="uk-UA"/>
              </w:rPr>
              <w:t>*</w:t>
            </w:r>
          </w:p>
        </w:tc>
      </w:tr>
      <w:tr w:rsidR="006D38BE" w:rsidRPr="007F422E" w:rsidTr="001D4EC2">
        <w:trPr>
          <w:trHeight w:val="534"/>
        </w:trPr>
        <w:tc>
          <w:tcPr>
            <w:tcW w:w="5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38BE" w:rsidRPr="007F422E" w:rsidRDefault="006D38BE" w:rsidP="001D4EC2">
            <w:pPr>
              <w:spacing w:line="240" w:lineRule="auto"/>
              <w:contextualSpacing/>
              <w:jc w:val="center"/>
              <w:rPr>
                <w:rFonts w:ascii="Times New Roman" w:hAnsi="Times New Roman" w:cs="Times New Roman"/>
                <w:bCs/>
                <w:sz w:val="28"/>
                <w:szCs w:val="28"/>
                <w:lang w:val="uk-UA"/>
              </w:rPr>
            </w:pPr>
            <w:r w:rsidRPr="007F422E">
              <w:rPr>
                <w:rFonts w:ascii="Times New Roman" w:hAnsi="Times New Roman" w:cs="Times New Roman"/>
                <w:bCs/>
                <w:sz w:val="28"/>
                <w:szCs w:val="28"/>
                <w:lang w:val="uk-UA"/>
              </w:rPr>
              <w:t>5.</w:t>
            </w:r>
          </w:p>
        </w:tc>
        <w:tc>
          <w:tcPr>
            <w:tcW w:w="4728" w:type="dxa"/>
            <w:tcBorders>
              <w:top w:val="single" w:sz="4" w:space="0" w:color="auto"/>
              <w:left w:val="nil"/>
              <w:bottom w:val="single" w:sz="4" w:space="0" w:color="auto"/>
              <w:right w:val="single" w:sz="4" w:space="0" w:color="auto"/>
            </w:tcBorders>
            <w:shd w:val="clear" w:color="auto" w:fill="auto"/>
            <w:noWrap/>
            <w:vAlign w:val="center"/>
          </w:tcPr>
          <w:p w:rsidR="006D38BE" w:rsidRPr="007F422E" w:rsidRDefault="006D38BE" w:rsidP="001D4EC2">
            <w:pPr>
              <w:spacing w:line="240" w:lineRule="auto"/>
              <w:contextualSpacing/>
              <w:jc w:val="both"/>
              <w:rPr>
                <w:rFonts w:ascii="Times New Roman" w:hAnsi="Times New Roman" w:cs="Times New Roman"/>
                <w:sz w:val="28"/>
                <w:szCs w:val="28"/>
                <w:lang w:val="uk-UA"/>
              </w:rPr>
            </w:pPr>
            <w:r w:rsidRPr="007F422E">
              <w:rPr>
                <w:rFonts w:ascii="Times New Roman" w:hAnsi="Times New Roman" w:cs="Times New Roman"/>
                <w:sz w:val="28"/>
                <w:szCs w:val="28"/>
                <w:lang w:val="uk-UA"/>
              </w:rPr>
              <w:t>Довідка з громади про склад сім’ї та з місця мешкання та документи всіх, хто входить до її складу</w:t>
            </w: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rsidR="006D38BE" w:rsidRPr="007F422E" w:rsidRDefault="006D38BE" w:rsidP="001D4EC2">
            <w:pPr>
              <w:spacing w:line="240" w:lineRule="auto"/>
              <w:contextualSpacing/>
              <w:jc w:val="center"/>
              <w:rPr>
                <w:rFonts w:ascii="Times New Roman" w:hAnsi="Times New Roman" w:cs="Times New Roman"/>
                <w:bCs/>
                <w:sz w:val="28"/>
                <w:szCs w:val="28"/>
                <w:lang w:val="uk-UA"/>
              </w:rPr>
            </w:pPr>
            <w:r w:rsidRPr="007F422E">
              <w:rPr>
                <w:rFonts w:ascii="Times New Roman" w:hAnsi="Times New Roman" w:cs="Times New Roman"/>
                <w:bCs/>
                <w:sz w:val="28"/>
                <w:szCs w:val="28"/>
                <w:lang w:val="uk-UA"/>
              </w:rPr>
              <w:t>*</w:t>
            </w:r>
          </w:p>
        </w:tc>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rsidR="006D38BE" w:rsidRPr="007F422E" w:rsidRDefault="006D38BE" w:rsidP="001D4EC2">
            <w:pPr>
              <w:spacing w:line="240" w:lineRule="auto"/>
              <w:contextualSpacing/>
              <w:jc w:val="center"/>
              <w:rPr>
                <w:rFonts w:ascii="Times New Roman" w:hAnsi="Times New Roman" w:cs="Times New Roman"/>
                <w:bCs/>
                <w:sz w:val="28"/>
                <w:szCs w:val="28"/>
                <w:lang w:val="uk-UA"/>
              </w:rPr>
            </w:pPr>
            <w:r w:rsidRPr="007F422E">
              <w:rPr>
                <w:rFonts w:ascii="Times New Roman" w:hAnsi="Times New Roman" w:cs="Times New Roman"/>
                <w:bCs/>
                <w:sz w:val="28"/>
                <w:szCs w:val="28"/>
                <w:lang w:val="uk-UA"/>
              </w:rPr>
              <w:t>*</w:t>
            </w:r>
          </w:p>
        </w:tc>
      </w:tr>
      <w:tr w:rsidR="006D38BE" w:rsidRPr="007F422E" w:rsidTr="001D4EC2">
        <w:trPr>
          <w:trHeight w:val="534"/>
        </w:trPr>
        <w:tc>
          <w:tcPr>
            <w:tcW w:w="5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38BE" w:rsidRPr="007F422E" w:rsidRDefault="006D38BE" w:rsidP="001D4EC2">
            <w:pPr>
              <w:spacing w:line="240" w:lineRule="auto"/>
              <w:contextualSpacing/>
              <w:jc w:val="center"/>
              <w:rPr>
                <w:rFonts w:ascii="Times New Roman" w:hAnsi="Times New Roman" w:cs="Times New Roman"/>
                <w:bCs/>
                <w:sz w:val="28"/>
                <w:szCs w:val="28"/>
                <w:lang w:val="uk-UA"/>
              </w:rPr>
            </w:pPr>
            <w:r w:rsidRPr="007F422E">
              <w:rPr>
                <w:rFonts w:ascii="Times New Roman" w:hAnsi="Times New Roman" w:cs="Times New Roman"/>
                <w:bCs/>
                <w:sz w:val="28"/>
                <w:szCs w:val="28"/>
                <w:lang w:val="uk-UA"/>
              </w:rPr>
              <w:t>6.</w:t>
            </w:r>
          </w:p>
        </w:tc>
        <w:tc>
          <w:tcPr>
            <w:tcW w:w="4728" w:type="dxa"/>
            <w:tcBorders>
              <w:top w:val="single" w:sz="4" w:space="0" w:color="auto"/>
              <w:left w:val="nil"/>
              <w:bottom w:val="single" w:sz="4" w:space="0" w:color="auto"/>
              <w:right w:val="single" w:sz="4" w:space="0" w:color="auto"/>
            </w:tcBorders>
            <w:shd w:val="clear" w:color="auto" w:fill="auto"/>
            <w:noWrap/>
            <w:vAlign w:val="center"/>
          </w:tcPr>
          <w:p w:rsidR="006D38BE" w:rsidRPr="007F422E" w:rsidRDefault="006D38BE" w:rsidP="001D4EC2">
            <w:pPr>
              <w:spacing w:line="240" w:lineRule="auto"/>
              <w:contextualSpacing/>
              <w:jc w:val="both"/>
              <w:rPr>
                <w:rFonts w:ascii="Times New Roman" w:hAnsi="Times New Roman" w:cs="Times New Roman"/>
                <w:sz w:val="28"/>
                <w:szCs w:val="28"/>
                <w:lang w:val="uk-UA"/>
              </w:rPr>
            </w:pPr>
            <w:r w:rsidRPr="007F422E">
              <w:rPr>
                <w:rFonts w:ascii="Times New Roman" w:hAnsi="Times New Roman" w:cs="Times New Roman"/>
                <w:sz w:val="28"/>
                <w:szCs w:val="28"/>
                <w:lang w:val="uk-UA"/>
              </w:rPr>
              <w:t>Копія свідоцтва про шлюб (про розірвання шлюбу)</w:t>
            </w: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rsidR="006D38BE" w:rsidRPr="007F422E" w:rsidRDefault="006D38BE" w:rsidP="001D4EC2">
            <w:pPr>
              <w:spacing w:line="240" w:lineRule="auto"/>
              <w:contextualSpacing/>
              <w:jc w:val="center"/>
              <w:rPr>
                <w:rFonts w:ascii="Times New Roman" w:hAnsi="Times New Roman" w:cs="Times New Roman"/>
                <w:bCs/>
                <w:sz w:val="28"/>
                <w:szCs w:val="28"/>
                <w:lang w:val="uk-UA"/>
              </w:rPr>
            </w:pPr>
            <w:r w:rsidRPr="007F422E">
              <w:rPr>
                <w:rFonts w:ascii="Times New Roman" w:hAnsi="Times New Roman" w:cs="Times New Roman"/>
                <w:bCs/>
                <w:sz w:val="28"/>
                <w:szCs w:val="28"/>
                <w:lang w:val="uk-UA"/>
              </w:rPr>
              <w:t>*</w:t>
            </w:r>
          </w:p>
        </w:tc>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rsidR="006D38BE" w:rsidRPr="007F422E" w:rsidRDefault="006D38BE" w:rsidP="001D4EC2">
            <w:pPr>
              <w:spacing w:line="240" w:lineRule="auto"/>
              <w:contextualSpacing/>
              <w:jc w:val="center"/>
              <w:rPr>
                <w:rFonts w:ascii="Times New Roman" w:hAnsi="Times New Roman" w:cs="Times New Roman"/>
                <w:bCs/>
                <w:sz w:val="28"/>
                <w:szCs w:val="28"/>
                <w:lang w:val="uk-UA"/>
              </w:rPr>
            </w:pPr>
            <w:r w:rsidRPr="007F422E">
              <w:rPr>
                <w:rFonts w:ascii="Times New Roman" w:hAnsi="Times New Roman" w:cs="Times New Roman"/>
                <w:bCs/>
                <w:sz w:val="28"/>
                <w:szCs w:val="28"/>
                <w:lang w:val="uk-UA"/>
              </w:rPr>
              <w:t>*</w:t>
            </w:r>
          </w:p>
        </w:tc>
      </w:tr>
      <w:tr w:rsidR="006D38BE" w:rsidRPr="007F422E" w:rsidTr="001D4EC2">
        <w:trPr>
          <w:trHeight w:val="534"/>
        </w:trPr>
        <w:tc>
          <w:tcPr>
            <w:tcW w:w="5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38BE" w:rsidRPr="007F422E" w:rsidRDefault="006D38BE" w:rsidP="001D4EC2">
            <w:pPr>
              <w:spacing w:line="240" w:lineRule="auto"/>
              <w:contextualSpacing/>
              <w:jc w:val="center"/>
              <w:rPr>
                <w:rFonts w:ascii="Times New Roman" w:hAnsi="Times New Roman" w:cs="Times New Roman"/>
                <w:bCs/>
                <w:sz w:val="28"/>
                <w:szCs w:val="28"/>
                <w:lang w:val="uk-UA"/>
              </w:rPr>
            </w:pPr>
            <w:r w:rsidRPr="007F422E">
              <w:rPr>
                <w:rFonts w:ascii="Times New Roman" w:hAnsi="Times New Roman" w:cs="Times New Roman"/>
                <w:bCs/>
                <w:sz w:val="28"/>
                <w:szCs w:val="28"/>
                <w:lang w:val="uk-UA"/>
              </w:rPr>
              <w:t>7.</w:t>
            </w:r>
          </w:p>
        </w:tc>
        <w:tc>
          <w:tcPr>
            <w:tcW w:w="4728" w:type="dxa"/>
            <w:tcBorders>
              <w:top w:val="single" w:sz="4" w:space="0" w:color="auto"/>
              <w:left w:val="nil"/>
              <w:bottom w:val="single" w:sz="4" w:space="0" w:color="auto"/>
              <w:right w:val="single" w:sz="4" w:space="0" w:color="auto"/>
            </w:tcBorders>
            <w:shd w:val="clear" w:color="auto" w:fill="auto"/>
            <w:noWrap/>
            <w:vAlign w:val="center"/>
          </w:tcPr>
          <w:p w:rsidR="006D38BE" w:rsidRPr="007F422E" w:rsidRDefault="006D38BE" w:rsidP="001D4EC2">
            <w:pPr>
              <w:spacing w:line="240" w:lineRule="auto"/>
              <w:contextualSpacing/>
              <w:jc w:val="both"/>
              <w:rPr>
                <w:rFonts w:ascii="Times New Roman" w:hAnsi="Times New Roman" w:cs="Times New Roman"/>
                <w:sz w:val="28"/>
                <w:szCs w:val="28"/>
                <w:lang w:val="uk-UA"/>
              </w:rPr>
            </w:pPr>
            <w:r w:rsidRPr="007F422E">
              <w:rPr>
                <w:rFonts w:ascii="Times New Roman" w:hAnsi="Times New Roman" w:cs="Times New Roman"/>
                <w:sz w:val="28"/>
                <w:szCs w:val="28"/>
                <w:lang w:val="uk-UA"/>
              </w:rPr>
              <w:t xml:space="preserve">Копія довідки про присвоєння ідентифікаційного номера та довідку про взяття на облік, як внутрішньо переміщена особа (при наявності), а </w:t>
            </w:r>
            <w:r w:rsidRPr="007F422E">
              <w:rPr>
                <w:rFonts w:ascii="Times New Roman" w:hAnsi="Times New Roman" w:cs="Times New Roman"/>
                <w:sz w:val="28"/>
                <w:szCs w:val="28"/>
                <w:lang w:val="uk-UA"/>
              </w:rPr>
              <w:lastRenderedPageBreak/>
              <w:t>також посвідчення або довідку учасника бойових дій (при наявності).</w:t>
            </w: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rsidR="006D38BE" w:rsidRPr="007F422E" w:rsidRDefault="006D38BE" w:rsidP="001D4EC2">
            <w:pPr>
              <w:spacing w:line="240" w:lineRule="auto"/>
              <w:contextualSpacing/>
              <w:jc w:val="center"/>
              <w:rPr>
                <w:rFonts w:ascii="Times New Roman" w:hAnsi="Times New Roman" w:cs="Times New Roman"/>
                <w:sz w:val="28"/>
                <w:szCs w:val="28"/>
                <w:lang w:val="uk-UA"/>
              </w:rPr>
            </w:pPr>
            <w:r w:rsidRPr="007F422E">
              <w:rPr>
                <w:rFonts w:ascii="Times New Roman" w:hAnsi="Times New Roman" w:cs="Times New Roman"/>
                <w:sz w:val="28"/>
                <w:szCs w:val="28"/>
                <w:lang w:val="uk-UA"/>
              </w:rPr>
              <w:lastRenderedPageBreak/>
              <w:t>*</w:t>
            </w:r>
          </w:p>
        </w:tc>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rsidR="006D38BE" w:rsidRPr="007F422E" w:rsidRDefault="006D38BE" w:rsidP="001D4EC2">
            <w:pPr>
              <w:spacing w:line="240" w:lineRule="auto"/>
              <w:contextualSpacing/>
              <w:jc w:val="center"/>
              <w:rPr>
                <w:rFonts w:ascii="Times New Roman" w:hAnsi="Times New Roman" w:cs="Times New Roman"/>
                <w:sz w:val="28"/>
                <w:szCs w:val="28"/>
                <w:lang w:val="uk-UA"/>
              </w:rPr>
            </w:pPr>
            <w:r w:rsidRPr="007F422E">
              <w:rPr>
                <w:rFonts w:ascii="Times New Roman" w:hAnsi="Times New Roman" w:cs="Times New Roman"/>
                <w:sz w:val="28"/>
                <w:szCs w:val="28"/>
                <w:lang w:val="uk-UA"/>
              </w:rPr>
              <w:t>*</w:t>
            </w:r>
          </w:p>
        </w:tc>
      </w:tr>
      <w:tr w:rsidR="006D38BE" w:rsidRPr="007F422E" w:rsidTr="001D4EC2">
        <w:trPr>
          <w:trHeight w:val="534"/>
        </w:trPr>
        <w:tc>
          <w:tcPr>
            <w:tcW w:w="5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38BE" w:rsidRPr="007F422E" w:rsidRDefault="006D38BE" w:rsidP="001D4EC2">
            <w:pPr>
              <w:spacing w:line="240" w:lineRule="auto"/>
              <w:contextualSpacing/>
              <w:jc w:val="center"/>
              <w:rPr>
                <w:rFonts w:ascii="Times New Roman" w:hAnsi="Times New Roman" w:cs="Times New Roman"/>
                <w:bCs/>
                <w:sz w:val="28"/>
                <w:szCs w:val="28"/>
                <w:lang w:val="uk-UA"/>
              </w:rPr>
            </w:pPr>
            <w:r w:rsidRPr="007F422E">
              <w:rPr>
                <w:rFonts w:ascii="Times New Roman" w:hAnsi="Times New Roman" w:cs="Times New Roman"/>
                <w:bCs/>
                <w:sz w:val="28"/>
                <w:szCs w:val="28"/>
                <w:lang w:val="uk-UA"/>
              </w:rPr>
              <w:lastRenderedPageBreak/>
              <w:t>8.</w:t>
            </w:r>
          </w:p>
        </w:tc>
        <w:tc>
          <w:tcPr>
            <w:tcW w:w="4728" w:type="dxa"/>
            <w:tcBorders>
              <w:top w:val="single" w:sz="4" w:space="0" w:color="auto"/>
              <w:left w:val="nil"/>
              <w:bottom w:val="single" w:sz="4" w:space="0" w:color="auto"/>
              <w:right w:val="single" w:sz="4" w:space="0" w:color="auto"/>
            </w:tcBorders>
            <w:shd w:val="clear" w:color="auto" w:fill="auto"/>
            <w:noWrap/>
            <w:vAlign w:val="center"/>
          </w:tcPr>
          <w:p w:rsidR="006D38BE" w:rsidRPr="007F422E" w:rsidRDefault="006D38BE" w:rsidP="001D4EC2">
            <w:pPr>
              <w:spacing w:line="240" w:lineRule="auto"/>
              <w:contextualSpacing/>
              <w:jc w:val="both"/>
              <w:rPr>
                <w:rFonts w:ascii="Times New Roman" w:hAnsi="Times New Roman" w:cs="Times New Roman"/>
                <w:sz w:val="28"/>
                <w:szCs w:val="28"/>
                <w:lang w:val="uk-UA"/>
              </w:rPr>
            </w:pPr>
            <w:r w:rsidRPr="007F422E">
              <w:rPr>
                <w:rFonts w:ascii="Times New Roman" w:hAnsi="Times New Roman" w:cs="Times New Roman"/>
                <w:sz w:val="28"/>
                <w:szCs w:val="28"/>
                <w:lang w:val="uk-UA"/>
              </w:rPr>
              <w:t>Довідка про доходи позичальника і членів його сім’ї за останні 6 місяців (для військовослужбовців, учасників бойових дій, АТО, внутрішньо переміщених осіб допускається за 2 останні місяці, з оновленням довідки при настанні стажу 6 місяців) із зазначенням посади  (№, дата наказу про прийняття на роботу).</w:t>
            </w:r>
          </w:p>
        </w:tc>
        <w:tc>
          <w:tcPr>
            <w:tcW w:w="2295" w:type="dxa"/>
            <w:tcBorders>
              <w:top w:val="single" w:sz="4" w:space="0" w:color="auto"/>
              <w:left w:val="single" w:sz="4" w:space="0" w:color="auto"/>
              <w:bottom w:val="single" w:sz="4" w:space="0" w:color="auto"/>
              <w:right w:val="single" w:sz="4" w:space="0" w:color="auto"/>
            </w:tcBorders>
            <w:vAlign w:val="center"/>
          </w:tcPr>
          <w:p w:rsidR="006D38BE" w:rsidRPr="007F422E" w:rsidRDefault="006D38BE" w:rsidP="001D4EC2">
            <w:pPr>
              <w:spacing w:line="240" w:lineRule="auto"/>
              <w:contextualSpacing/>
              <w:jc w:val="center"/>
              <w:rPr>
                <w:rFonts w:ascii="Times New Roman" w:hAnsi="Times New Roman" w:cs="Times New Roman"/>
                <w:sz w:val="28"/>
                <w:szCs w:val="28"/>
                <w:lang w:val="uk-UA"/>
              </w:rPr>
            </w:pPr>
            <w:r w:rsidRPr="007F422E">
              <w:rPr>
                <w:rFonts w:ascii="Times New Roman" w:hAnsi="Times New Roman" w:cs="Times New Roman"/>
                <w:bCs/>
                <w:sz w:val="28"/>
                <w:szCs w:val="28"/>
                <w:lang w:val="uk-UA"/>
              </w:rPr>
              <w:t>*</w:t>
            </w:r>
          </w:p>
        </w:tc>
        <w:tc>
          <w:tcPr>
            <w:tcW w:w="2972" w:type="dxa"/>
            <w:tcBorders>
              <w:top w:val="single" w:sz="4" w:space="0" w:color="auto"/>
              <w:left w:val="single" w:sz="4" w:space="0" w:color="auto"/>
              <w:bottom w:val="single" w:sz="4" w:space="0" w:color="auto"/>
              <w:right w:val="single" w:sz="4" w:space="0" w:color="auto"/>
            </w:tcBorders>
            <w:vAlign w:val="center"/>
          </w:tcPr>
          <w:p w:rsidR="006D38BE" w:rsidRPr="007F422E" w:rsidRDefault="006D38BE" w:rsidP="001D4EC2">
            <w:pPr>
              <w:spacing w:line="240" w:lineRule="auto"/>
              <w:contextualSpacing/>
              <w:jc w:val="center"/>
              <w:rPr>
                <w:rFonts w:ascii="Times New Roman" w:hAnsi="Times New Roman" w:cs="Times New Roman"/>
                <w:sz w:val="28"/>
                <w:szCs w:val="28"/>
                <w:lang w:val="uk-UA"/>
              </w:rPr>
            </w:pPr>
            <w:r w:rsidRPr="007F422E">
              <w:rPr>
                <w:rFonts w:ascii="Times New Roman" w:hAnsi="Times New Roman" w:cs="Times New Roman"/>
                <w:bCs/>
                <w:sz w:val="28"/>
                <w:szCs w:val="28"/>
                <w:lang w:val="uk-UA"/>
              </w:rPr>
              <w:t>*</w:t>
            </w:r>
          </w:p>
        </w:tc>
      </w:tr>
      <w:tr w:rsidR="006D38BE" w:rsidRPr="007F422E" w:rsidTr="001D4EC2">
        <w:trPr>
          <w:trHeight w:val="534"/>
        </w:trPr>
        <w:tc>
          <w:tcPr>
            <w:tcW w:w="5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38BE" w:rsidRPr="007F422E" w:rsidRDefault="006D38BE" w:rsidP="001D4EC2">
            <w:pPr>
              <w:spacing w:line="240" w:lineRule="auto"/>
              <w:contextualSpacing/>
              <w:jc w:val="center"/>
              <w:rPr>
                <w:rFonts w:ascii="Times New Roman" w:hAnsi="Times New Roman" w:cs="Times New Roman"/>
                <w:sz w:val="28"/>
                <w:szCs w:val="28"/>
                <w:lang w:val="uk-UA"/>
              </w:rPr>
            </w:pPr>
            <w:r w:rsidRPr="007F422E">
              <w:rPr>
                <w:rFonts w:ascii="Times New Roman" w:hAnsi="Times New Roman" w:cs="Times New Roman"/>
                <w:sz w:val="28"/>
                <w:szCs w:val="28"/>
                <w:lang w:val="uk-UA"/>
              </w:rPr>
              <w:t>9.</w:t>
            </w:r>
          </w:p>
        </w:tc>
        <w:tc>
          <w:tcPr>
            <w:tcW w:w="4728" w:type="dxa"/>
            <w:tcBorders>
              <w:top w:val="single" w:sz="4" w:space="0" w:color="auto"/>
              <w:left w:val="nil"/>
              <w:bottom w:val="single" w:sz="4" w:space="0" w:color="auto"/>
              <w:right w:val="single" w:sz="4" w:space="0" w:color="auto"/>
            </w:tcBorders>
            <w:shd w:val="clear" w:color="auto" w:fill="auto"/>
            <w:noWrap/>
            <w:vAlign w:val="center"/>
          </w:tcPr>
          <w:p w:rsidR="006D38BE" w:rsidRPr="007F422E" w:rsidRDefault="006D38BE" w:rsidP="001D4EC2">
            <w:pPr>
              <w:spacing w:line="240" w:lineRule="auto"/>
              <w:contextualSpacing/>
              <w:jc w:val="both"/>
              <w:rPr>
                <w:rFonts w:ascii="Times New Roman" w:hAnsi="Times New Roman" w:cs="Times New Roman"/>
                <w:sz w:val="28"/>
                <w:szCs w:val="28"/>
                <w:lang w:val="uk-UA"/>
              </w:rPr>
            </w:pPr>
            <w:r w:rsidRPr="007F422E">
              <w:rPr>
                <w:rFonts w:ascii="Times New Roman" w:hAnsi="Times New Roman" w:cs="Times New Roman"/>
                <w:sz w:val="28"/>
                <w:szCs w:val="28"/>
                <w:lang w:val="uk-UA"/>
              </w:rPr>
              <w:t>Декларація про одержані річні доходи, засвідчена податковою службою (для осіб, що займаються підприємницькою діяльністю), (для внутрішньо переміщених осіб за можливості).</w:t>
            </w:r>
          </w:p>
        </w:tc>
        <w:tc>
          <w:tcPr>
            <w:tcW w:w="2295" w:type="dxa"/>
            <w:tcBorders>
              <w:top w:val="single" w:sz="4" w:space="0" w:color="auto"/>
              <w:left w:val="single" w:sz="4" w:space="0" w:color="auto"/>
              <w:bottom w:val="single" w:sz="4" w:space="0" w:color="auto"/>
              <w:right w:val="single" w:sz="4" w:space="0" w:color="auto"/>
            </w:tcBorders>
            <w:vAlign w:val="center"/>
          </w:tcPr>
          <w:p w:rsidR="006D38BE" w:rsidRPr="007F422E" w:rsidRDefault="006D38BE" w:rsidP="001D4EC2">
            <w:pPr>
              <w:spacing w:line="240" w:lineRule="auto"/>
              <w:contextualSpacing/>
              <w:jc w:val="center"/>
              <w:rPr>
                <w:rFonts w:ascii="Times New Roman" w:hAnsi="Times New Roman" w:cs="Times New Roman"/>
                <w:sz w:val="28"/>
                <w:szCs w:val="28"/>
                <w:lang w:val="uk-UA"/>
              </w:rPr>
            </w:pPr>
            <w:r w:rsidRPr="007F422E">
              <w:rPr>
                <w:rFonts w:ascii="Times New Roman" w:hAnsi="Times New Roman" w:cs="Times New Roman"/>
                <w:bCs/>
                <w:sz w:val="28"/>
                <w:szCs w:val="28"/>
                <w:lang w:val="uk-UA"/>
              </w:rPr>
              <w:t>*</w:t>
            </w:r>
          </w:p>
        </w:tc>
        <w:tc>
          <w:tcPr>
            <w:tcW w:w="2972" w:type="dxa"/>
            <w:tcBorders>
              <w:top w:val="single" w:sz="4" w:space="0" w:color="auto"/>
              <w:left w:val="single" w:sz="4" w:space="0" w:color="auto"/>
              <w:bottom w:val="single" w:sz="4" w:space="0" w:color="auto"/>
              <w:right w:val="single" w:sz="4" w:space="0" w:color="auto"/>
            </w:tcBorders>
            <w:vAlign w:val="center"/>
          </w:tcPr>
          <w:p w:rsidR="006D38BE" w:rsidRPr="007F422E" w:rsidRDefault="006D38BE" w:rsidP="001D4EC2">
            <w:pPr>
              <w:spacing w:line="240" w:lineRule="auto"/>
              <w:contextualSpacing/>
              <w:jc w:val="center"/>
              <w:rPr>
                <w:rFonts w:ascii="Times New Roman" w:hAnsi="Times New Roman" w:cs="Times New Roman"/>
                <w:sz w:val="28"/>
                <w:szCs w:val="28"/>
                <w:lang w:val="uk-UA"/>
              </w:rPr>
            </w:pPr>
            <w:r w:rsidRPr="007F422E">
              <w:rPr>
                <w:rFonts w:ascii="Times New Roman" w:hAnsi="Times New Roman" w:cs="Times New Roman"/>
                <w:bCs/>
                <w:sz w:val="28"/>
                <w:szCs w:val="28"/>
                <w:lang w:val="uk-UA"/>
              </w:rPr>
              <w:t>*</w:t>
            </w:r>
          </w:p>
        </w:tc>
      </w:tr>
      <w:tr w:rsidR="006D38BE" w:rsidRPr="007F422E" w:rsidTr="001D4EC2">
        <w:trPr>
          <w:trHeight w:val="239"/>
        </w:trPr>
        <w:tc>
          <w:tcPr>
            <w:tcW w:w="5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38BE" w:rsidRPr="007F422E" w:rsidRDefault="006D38BE" w:rsidP="001D4EC2">
            <w:pPr>
              <w:spacing w:line="240" w:lineRule="auto"/>
              <w:contextualSpacing/>
              <w:jc w:val="center"/>
              <w:rPr>
                <w:rFonts w:ascii="Times New Roman" w:hAnsi="Times New Roman" w:cs="Times New Roman"/>
                <w:sz w:val="28"/>
                <w:szCs w:val="28"/>
                <w:lang w:val="uk-UA"/>
              </w:rPr>
            </w:pPr>
            <w:r w:rsidRPr="007F422E">
              <w:rPr>
                <w:rFonts w:ascii="Times New Roman" w:hAnsi="Times New Roman" w:cs="Times New Roman"/>
                <w:sz w:val="28"/>
                <w:szCs w:val="28"/>
                <w:lang w:val="uk-UA"/>
              </w:rPr>
              <w:t>10.</w:t>
            </w:r>
          </w:p>
        </w:tc>
        <w:tc>
          <w:tcPr>
            <w:tcW w:w="4728" w:type="dxa"/>
            <w:tcBorders>
              <w:top w:val="single" w:sz="4" w:space="0" w:color="auto"/>
              <w:left w:val="nil"/>
              <w:bottom w:val="single" w:sz="4" w:space="0" w:color="auto"/>
              <w:right w:val="single" w:sz="4" w:space="0" w:color="auto"/>
            </w:tcBorders>
            <w:shd w:val="clear" w:color="auto" w:fill="auto"/>
            <w:noWrap/>
            <w:vAlign w:val="center"/>
          </w:tcPr>
          <w:p w:rsidR="006D38BE" w:rsidRPr="007F422E" w:rsidRDefault="006D38BE" w:rsidP="001D4EC2">
            <w:pPr>
              <w:spacing w:line="240" w:lineRule="auto"/>
              <w:contextualSpacing/>
              <w:jc w:val="both"/>
              <w:rPr>
                <w:rFonts w:ascii="Times New Roman" w:hAnsi="Times New Roman" w:cs="Times New Roman"/>
                <w:sz w:val="28"/>
                <w:szCs w:val="28"/>
                <w:lang w:val="uk-UA"/>
              </w:rPr>
            </w:pPr>
            <w:r w:rsidRPr="007F422E">
              <w:rPr>
                <w:rFonts w:ascii="Times New Roman" w:hAnsi="Times New Roman" w:cs="Times New Roman"/>
                <w:sz w:val="28"/>
                <w:szCs w:val="28"/>
                <w:lang w:val="uk-UA"/>
              </w:rPr>
              <w:t>Копія свідоцтва про народження дитини.</w:t>
            </w:r>
          </w:p>
        </w:tc>
        <w:tc>
          <w:tcPr>
            <w:tcW w:w="2295" w:type="dxa"/>
            <w:tcBorders>
              <w:top w:val="single" w:sz="4" w:space="0" w:color="auto"/>
              <w:left w:val="single" w:sz="4" w:space="0" w:color="auto"/>
              <w:bottom w:val="single" w:sz="4" w:space="0" w:color="auto"/>
              <w:right w:val="single" w:sz="4" w:space="0" w:color="auto"/>
            </w:tcBorders>
            <w:vAlign w:val="center"/>
          </w:tcPr>
          <w:p w:rsidR="006D38BE" w:rsidRPr="007F422E" w:rsidRDefault="006D38BE" w:rsidP="001D4EC2">
            <w:pPr>
              <w:spacing w:line="240" w:lineRule="auto"/>
              <w:contextualSpacing/>
              <w:jc w:val="center"/>
              <w:rPr>
                <w:rFonts w:ascii="Times New Roman" w:hAnsi="Times New Roman" w:cs="Times New Roman"/>
                <w:sz w:val="28"/>
                <w:szCs w:val="28"/>
                <w:lang w:val="uk-UA"/>
              </w:rPr>
            </w:pPr>
            <w:r w:rsidRPr="007F422E">
              <w:rPr>
                <w:rFonts w:ascii="Times New Roman" w:hAnsi="Times New Roman" w:cs="Times New Roman"/>
                <w:bCs/>
                <w:sz w:val="28"/>
                <w:szCs w:val="28"/>
                <w:lang w:val="uk-UA"/>
              </w:rPr>
              <w:t>*</w:t>
            </w:r>
          </w:p>
        </w:tc>
        <w:tc>
          <w:tcPr>
            <w:tcW w:w="2972" w:type="dxa"/>
            <w:tcBorders>
              <w:top w:val="single" w:sz="4" w:space="0" w:color="auto"/>
              <w:left w:val="single" w:sz="4" w:space="0" w:color="auto"/>
              <w:bottom w:val="single" w:sz="4" w:space="0" w:color="auto"/>
              <w:right w:val="single" w:sz="4" w:space="0" w:color="auto"/>
            </w:tcBorders>
            <w:vAlign w:val="center"/>
          </w:tcPr>
          <w:p w:rsidR="006D38BE" w:rsidRPr="007F422E" w:rsidRDefault="006D38BE" w:rsidP="001D4EC2">
            <w:pPr>
              <w:spacing w:line="240" w:lineRule="auto"/>
              <w:contextualSpacing/>
              <w:jc w:val="center"/>
              <w:rPr>
                <w:rFonts w:ascii="Times New Roman" w:hAnsi="Times New Roman" w:cs="Times New Roman"/>
                <w:sz w:val="28"/>
                <w:szCs w:val="28"/>
                <w:lang w:val="uk-UA"/>
              </w:rPr>
            </w:pPr>
            <w:r w:rsidRPr="007F422E">
              <w:rPr>
                <w:rFonts w:ascii="Times New Roman" w:hAnsi="Times New Roman" w:cs="Times New Roman"/>
                <w:bCs/>
                <w:sz w:val="28"/>
                <w:szCs w:val="28"/>
                <w:lang w:val="uk-UA"/>
              </w:rPr>
              <w:t>*</w:t>
            </w:r>
          </w:p>
        </w:tc>
      </w:tr>
      <w:tr w:rsidR="006D38BE" w:rsidRPr="007F422E" w:rsidTr="001D4EC2">
        <w:trPr>
          <w:trHeight w:val="343"/>
        </w:trPr>
        <w:tc>
          <w:tcPr>
            <w:tcW w:w="5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38BE" w:rsidRPr="007F422E" w:rsidRDefault="006D38BE" w:rsidP="001D4EC2">
            <w:pPr>
              <w:spacing w:line="240" w:lineRule="auto"/>
              <w:contextualSpacing/>
              <w:jc w:val="center"/>
              <w:rPr>
                <w:rFonts w:ascii="Times New Roman" w:hAnsi="Times New Roman" w:cs="Times New Roman"/>
                <w:sz w:val="28"/>
                <w:szCs w:val="28"/>
                <w:lang w:val="uk-UA"/>
              </w:rPr>
            </w:pPr>
            <w:r w:rsidRPr="007F422E">
              <w:rPr>
                <w:rFonts w:ascii="Times New Roman" w:hAnsi="Times New Roman" w:cs="Times New Roman"/>
                <w:sz w:val="28"/>
                <w:szCs w:val="28"/>
                <w:lang w:val="uk-UA"/>
              </w:rPr>
              <w:t>11.</w:t>
            </w:r>
          </w:p>
        </w:tc>
        <w:tc>
          <w:tcPr>
            <w:tcW w:w="4728" w:type="dxa"/>
            <w:tcBorders>
              <w:top w:val="single" w:sz="4" w:space="0" w:color="auto"/>
              <w:left w:val="nil"/>
              <w:bottom w:val="single" w:sz="4" w:space="0" w:color="auto"/>
              <w:right w:val="single" w:sz="4" w:space="0" w:color="auto"/>
            </w:tcBorders>
            <w:shd w:val="clear" w:color="auto" w:fill="auto"/>
            <w:noWrap/>
            <w:vAlign w:val="center"/>
          </w:tcPr>
          <w:p w:rsidR="006D38BE" w:rsidRPr="007F422E" w:rsidRDefault="006D38BE" w:rsidP="001D4EC2">
            <w:pPr>
              <w:spacing w:line="240" w:lineRule="auto"/>
              <w:contextualSpacing/>
              <w:jc w:val="both"/>
              <w:rPr>
                <w:rFonts w:ascii="Times New Roman" w:hAnsi="Times New Roman" w:cs="Times New Roman"/>
                <w:sz w:val="28"/>
                <w:szCs w:val="28"/>
                <w:lang w:val="uk-UA"/>
              </w:rPr>
            </w:pPr>
            <w:r w:rsidRPr="007F422E">
              <w:rPr>
                <w:rFonts w:ascii="Times New Roman" w:hAnsi="Times New Roman" w:cs="Times New Roman"/>
                <w:sz w:val="28"/>
                <w:szCs w:val="28"/>
                <w:lang w:val="uk-UA"/>
              </w:rPr>
              <w:t>Клопотання районної державної адміністрації та місцевих органів самоврядування про надання кредиту.</w:t>
            </w:r>
          </w:p>
        </w:tc>
        <w:tc>
          <w:tcPr>
            <w:tcW w:w="2295" w:type="dxa"/>
            <w:tcBorders>
              <w:top w:val="single" w:sz="4" w:space="0" w:color="auto"/>
              <w:left w:val="single" w:sz="4" w:space="0" w:color="auto"/>
              <w:bottom w:val="single" w:sz="4" w:space="0" w:color="auto"/>
              <w:right w:val="single" w:sz="4" w:space="0" w:color="auto"/>
            </w:tcBorders>
            <w:vAlign w:val="center"/>
          </w:tcPr>
          <w:p w:rsidR="006D38BE" w:rsidRPr="007F422E" w:rsidRDefault="006D38BE" w:rsidP="001D4EC2">
            <w:pPr>
              <w:spacing w:line="240" w:lineRule="auto"/>
              <w:contextualSpacing/>
              <w:jc w:val="center"/>
              <w:rPr>
                <w:rFonts w:ascii="Times New Roman" w:hAnsi="Times New Roman" w:cs="Times New Roman"/>
                <w:sz w:val="28"/>
                <w:szCs w:val="28"/>
                <w:lang w:val="uk-UA"/>
              </w:rPr>
            </w:pPr>
            <w:r w:rsidRPr="007F422E">
              <w:rPr>
                <w:rFonts w:ascii="Times New Roman" w:hAnsi="Times New Roman" w:cs="Times New Roman"/>
                <w:bCs/>
                <w:sz w:val="28"/>
                <w:szCs w:val="28"/>
                <w:lang w:val="uk-UA"/>
              </w:rPr>
              <w:t>*</w:t>
            </w:r>
          </w:p>
        </w:tc>
        <w:tc>
          <w:tcPr>
            <w:tcW w:w="2972" w:type="dxa"/>
            <w:tcBorders>
              <w:top w:val="single" w:sz="4" w:space="0" w:color="auto"/>
              <w:left w:val="single" w:sz="4" w:space="0" w:color="auto"/>
              <w:bottom w:val="single" w:sz="4" w:space="0" w:color="auto"/>
              <w:right w:val="single" w:sz="4" w:space="0" w:color="auto"/>
            </w:tcBorders>
            <w:vAlign w:val="center"/>
          </w:tcPr>
          <w:p w:rsidR="006D38BE" w:rsidRPr="007F422E" w:rsidRDefault="006D38BE" w:rsidP="001D4EC2">
            <w:pPr>
              <w:spacing w:line="240" w:lineRule="auto"/>
              <w:contextualSpacing/>
              <w:jc w:val="center"/>
              <w:rPr>
                <w:rFonts w:ascii="Times New Roman" w:hAnsi="Times New Roman" w:cs="Times New Roman"/>
                <w:sz w:val="28"/>
                <w:szCs w:val="28"/>
                <w:lang w:val="uk-UA"/>
              </w:rPr>
            </w:pPr>
            <w:r w:rsidRPr="007F422E">
              <w:rPr>
                <w:rFonts w:ascii="Times New Roman" w:hAnsi="Times New Roman" w:cs="Times New Roman"/>
                <w:bCs/>
                <w:sz w:val="28"/>
                <w:szCs w:val="28"/>
                <w:lang w:val="uk-UA"/>
              </w:rPr>
              <w:t>*</w:t>
            </w:r>
          </w:p>
        </w:tc>
      </w:tr>
      <w:tr w:rsidR="006D38BE" w:rsidRPr="007F422E" w:rsidTr="001D4EC2">
        <w:trPr>
          <w:trHeight w:val="588"/>
        </w:trPr>
        <w:tc>
          <w:tcPr>
            <w:tcW w:w="5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38BE" w:rsidRPr="007F422E" w:rsidRDefault="006D38BE" w:rsidP="001D4EC2">
            <w:pPr>
              <w:spacing w:line="240" w:lineRule="auto"/>
              <w:contextualSpacing/>
              <w:jc w:val="center"/>
              <w:rPr>
                <w:rFonts w:ascii="Times New Roman" w:hAnsi="Times New Roman" w:cs="Times New Roman"/>
                <w:bCs/>
                <w:sz w:val="28"/>
                <w:szCs w:val="28"/>
                <w:lang w:val="uk-UA"/>
              </w:rPr>
            </w:pPr>
            <w:r w:rsidRPr="007F422E">
              <w:rPr>
                <w:rFonts w:ascii="Times New Roman" w:hAnsi="Times New Roman" w:cs="Times New Roman"/>
                <w:bCs/>
                <w:sz w:val="28"/>
                <w:szCs w:val="28"/>
                <w:lang w:val="uk-UA"/>
              </w:rPr>
              <w:t>12.</w:t>
            </w:r>
          </w:p>
        </w:tc>
        <w:tc>
          <w:tcPr>
            <w:tcW w:w="4728" w:type="dxa"/>
            <w:tcBorders>
              <w:top w:val="single" w:sz="4" w:space="0" w:color="auto"/>
              <w:left w:val="nil"/>
              <w:bottom w:val="single" w:sz="4" w:space="0" w:color="auto"/>
              <w:right w:val="single" w:sz="4" w:space="0" w:color="auto"/>
            </w:tcBorders>
            <w:shd w:val="clear" w:color="auto" w:fill="auto"/>
            <w:noWrap/>
            <w:vAlign w:val="center"/>
          </w:tcPr>
          <w:p w:rsidR="006D38BE" w:rsidRPr="007F422E" w:rsidRDefault="006D38BE" w:rsidP="001D4EC2">
            <w:pPr>
              <w:spacing w:line="240" w:lineRule="auto"/>
              <w:contextualSpacing/>
              <w:jc w:val="both"/>
              <w:rPr>
                <w:rFonts w:ascii="Times New Roman" w:hAnsi="Times New Roman" w:cs="Times New Roman"/>
                <w:sz w:val="28"/>
                <w:szCs w:val="28"/>
                <w:lang w:val="uk-UA"/>
              </w:rPr>
            </w:pPr>
            <w:r w:rsidRPr="007F422E">
              <w:rPr>
                <w:rFonts w:ascii="Times New Roman" w:hAnsi="Times New Roman" w:cs="Times New Roman"/>
                <w:sz w:val="28"/>
                <w:szCs w:val="28"/>
                <w:lang w:val="uk-UA"/>
              </w:rPr>
              <w:t>Довідка з громади про наявність (відсутність) земельної ділянки (паю), її розмір та сума отриманого доходу.</w:t>
            </w:r>
          </w:p>
        </w:tc>
        <w:tc>
          <w:tcPr>
            <w:tcW w:w="2295" w:type="dxa"/>
            <w:tcBorders>
              <w:top w:val="single" w:sz="4" w:space="0" w:color="auto"/>
              <w:left w:val="single" w:sz="4" w:space="0" w:color="auto"/>
              <w:bottom w:val="single" w:sz="4" w:space="0" w:color="auto"/>
              <w:right w:val="single" w:sz="4" w:space="0" w:color="auto"/>
            </w:tcBorders>
            <w:vAlign w:val="center"/>
          </w:tcPr>
          <w:p w:rsidR="006D38BE" w:rsidRPr="007F422E" w:rsidRDefault="006D38BE" w:rsidP="001D4EC2">
            <w:pPr>
              <w:spacing w:line="240" w:lineRule="auto"/>
              <w:contextualSpacing/>
              <w:jc w:val="center"/>
              <w:rPr>
                <w:rFonts w:ascii="Times New Roman" w:hAnsi="Times New Roman" w:cs="Times New Roman"/>
                <w:sz w:val="28"/>
                <w:szCs w:val="28"/>
                <w:lang w:val="uk-UA"/>
              </w:rPr>
            </w:pPr>
            <w:r w:rsidRPr="007F422E">
              <w:rPr>
                <w:rFonts w:ascii="Times New Roman" w:hAnsi="Times New Roman" w:cs="Times New Roman"/>
                <w:bCs/>
                <w:sz w:val="28"/>
                <w:szCs w:val="28"/>
                <w:lang w:val="uk-UA"/>
              </w:rPr>
              <w:t>*</w:t>
            </w:r>
          </w:p>
        </w:tc>
        <w:tc>
          <w:tcPr>
            <w:tcW w:w="2972" w:type="dxa"/>
            <w:tcBorders>
              <w:top w:val="single" w:sz="4" w:space="0" w:color="auto"/>
              <w:left w:val="single" w:sz="4" w:space="0" w:color="auto"/>
              <w:bottom w:val="single" w:sz="4" w:space="0" w:color="auto"/>
              <w:right w:val="single" w:sz="4" w:space="0" w:color="auto"/>
            </w:tcBorders>
            <w:vAlign w:val="center"/>
          </w:tcPr>
          <w:p w:rsidR="006D38BE" w:rsidRPr="007F422E" w:rsidRDefault="006D38BE" w:rsidP="001D4EC2">
            <w:pPr>
              <w:spacing w:line="240" w:lineRule="auto"/>
              <w:contextualSpacing/>
              <w:jc w:val="center"/>
              <w:rPr>
                <w:rFonts w:ascii="Times New Roman" w:hAnsi="Times New Roman" w:cs="Times New Roman"/>
                <w:sz w:val="28"/>
                <w:szCs w:val="28"/>
                <w:lang w:val="uk-UA"/>
              </w:rPr>
            </w:pPr>
            <w:r w:rsidRPr="007F422E">
              <w:rPr>
                <w:rFonts w:ascii="Times New Roman" w:hAnsi="Times New Roman" w:cs="Times New Roman"/>
                <w:bCs/>
                <w:sz w:val="28"/>
                <w:szCs w:val="28"/>
                <w:lang w:val="uk-UA"/>
              </w:rPr>
              <w:t>*</w:t>
            </w:r>
          </w:p>
        </w:tc>
      </w:tr>
      <w:tr w:rsidR="006D38BE" w:rsidRPr="007F422E" w:rsidTr="001D4EC2">
        <w:trPr>
          <w:trHeight w:val="534"/>
        </w:trPr>
        <w:tc>
          <w:tcPr>
            <w:tcW w:w="5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38BE" w:rsidRPr="007F422E" w:rsidRDefault="006D38BE" w:rsidP="001D4EC2">
            <w:pPr>
              <w:spacing w:line="240" w:lineRule="auto"/>
              <w:contextualSpacing/>
              <w:jc w:val="center"/>
              <w:rPr>
                <w:rFonts w:ascii="Times New Roman" w:hAnsi="Times New Roman" w:cs="Times New Roman"/>
                <w:bCs/>
                <w:sz w:val="28"/>
                <w:szCs w:val="28"/>
                <w:lang w:val="uk-UA"/>
              </w:rPr>
            </w:pPr>
            <w:r w:rsidRPr="007F422E">
              <w:rPr>
                <w:rFonts w:ascii="Times New Roman" w:hAnsi="Times New Roman" w:cs="Times New Roman"/>
                <w:bCs/>
                <w:sz w:val="28"/>
                <w:szCs w:val="28"/>
                <w:lang w:val="uk-UA"/>
              </w:rPr>
              <w:t>13.</w:t>
            </w:r>
          </w:p>
        </w:tc>
        <w:tc>
          <w:tcPr>
            <w:tcW w:w="4728" w:type="dxa"/>
            <w:tcBorders>
              <w:top w:val="single" w:sz="4" w:space="0" w:color="auto"/>
              <w:left w:val="nil"/>
              <w:bottom w:val="single" w:sz="4" w:space="0" w:color="auto"/>
              <w:right w:val="single" w:sz="4" w:space="0" w:color="auto"/>
            </w:tcBorders>
            <w:shd w:val="clear" w:color="auto" w:fill="auto"/>
            <w:noWrap/>
            <w:vAlign w:val="center"/>
          </w:tcPr>
          <w:p w:rsidR="006D38BE" w:rsidRPr="007F422E" w:rsidRDefault="006D38BE" w:rsidP="001D4EC2">
            <w:pPr>
              <w:spacing w:line="240" w:lineRule="auto"/>
              <w:contextualSpacing/>
              <w:jc w:val="both"/>
              <w:rPr>
                <w:rFonts w:ascii="Times New Roman" w:hAnsi="Times New Roman" w:cs="Times New Roman"/>
                <w:sz w:val="28"/>
                <w:szCs w:val="28"/>
                <w:lang w:val="uk-UA"/>
              </w:rPr>
            </w:pPr>
            <w:r w:rsidRPr="007F422E">
              <w:rPr>
                <w:rFonts w:ascii="Times New Roman" w:hAnsi="Times New Roman" w:cs="Times New Roman"/>
                <w:sz w:val="28"/>
                <w:szCs w:val="28"/>
                <w:lang w:val="uk-UA"/>
              </w:rPr>
              <w:t>Довідка з громади про наявність (відсутність) підсобного господарства  із зазначенням прибутку від ведення господарства</w:t>
            </w:r>
          </w:p>
        </w:tc>
        <w:tc>
          <w:tcPr>
            <w:tcW w:w="2295" w:type="dxa"/>
            <w:tcBorders>
              <w:top w:val="single" w:sz="4" w:space="0" w:color="auto"/>
              <w:left w:val="single" w:sz="4" w:space="0" w:color="auto"/>
              <w:bottom w:val="single" w:sz="4" w:space="0" w:color="auto"/>
              <w:right w:val="single" w:sz="4" w:space="0" w:color="auto"/>
            </w:tcBorders>
            <w:vAlign w:val="center"/>
          </w:tcPr>
          <w:p w:rsidR="006D38BE" w:rsidRPr="007F422E" w:rsidRDefault="006D38BE" w:rsidP="001D4EC2">
            <w:pPr>
              <w:spacing w:line="240" w:lineRule="auto"/>
              <w:contextualSpacing/>
              <w:jc w:val="center"/>
              <w:rPr>
                <w:rFonts w:ascii="Times New Roman" w:hAnsi="Times New Roman" w:cs="Times New Roman"/>
                <w:sz w:val="28"/>
                <w:szCs w:val="28"/>
                <w:lang w:val="uk-UA"/>
              </w:rPr>
            </w:pPr>
            <w:r w:rsidRPr="007F422E">
              <w:rPr>
                <w:rFonts w:ascii="Times New Roman" w:hAnsi="Times New Roman" w:cs="Times New Roman"/>
                <w:bCs/>
                <w:sz w:val="28"/>
                <w:szCs w:val="28"/>
                <w:lang w:val="uk-UA"/>
              </w:rPr>
              <w:t>*</w:t>
            </w:r>
          </w:p>
        </w:tc>
        <w:tc>
          <w:tcPr>
            <w:tcW w:w="2972" w:type="dxa"/>
            <w:tcBorders>
              <w:top w:val="single" w:sz="4" w:space="0" w:color="auto"/>
              <w:left w:val="single" w:sz="4" w:space="0" w:color="auto"/>
              <w:bottom w:val="single" w:sz="4" w:space="0" w:color="auto"/>
              <w:right w:val="single" w:sz="4" w:space="0" w:color="auto"/>
            </w:tcBorders>
            <w:vAlign w:val="center"/>
          </w:tcPr>
          <w:p w:rsidR="006D38BE" w:rsidRPr="007F422E" w:rsidRDefault="006D38BE" w:rsidP="001D4EC2">
            <w:pPr>
              <w:spacing w:line="240" w:lineRule="auto"/>
              <w:contextualSpacing/>
              <w:jc w:val="center"/>
              <w:rPr>
                <w:rFonts w:ascii="Times New Roman" w:hAnsi="Times New Roman" w:cs="Times New Roman"/>
                <w:sz w:val="28"/>
                <w:szCs w:val="28"/>
                <w:lang w:val="uk-UA"/>
              </w:rPr>
            </w:pPr>
            <w:r w:rsidRPr="007F422E">
              <w:rPr>
                <w:rFonts w:ascii="Times New Roman" w:hAnsi="Times New Roman" w:cs="Times New Roman"/>
                <w:bCs/>
                <w:sz w:val="28"/>
                <w:szCs w:val="28"/>
                <w:lang w:val="uk-UA"/>
              </w:rPr>
              <w:t>*</w:t>
            </w:r>
          </w:p>
        </w:tc>
      </w:tr>
      <w:tr w:rsidR="006D38BE" w:rsidRPr="007F422E" w:rsidTr="001D4EC2">
        <w:trPr>
          <w:trHeight w:val="170"/>
        </w:trPr>
        <w:tc>
          <w:tcPr>
            <w:tcW w:w="5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38BE" w:rsidRPr="007F422E" w:rsidRDefault="006D38BE" w:rsidP="001D4EC2">
            <w:pPr>
              <w:spacing w:line="240" w:lineRule="auto"/>
              <w:contextualSpacing/>
              <w:jc w:val="center"/>
              <w:rPr>
                <w:rFonts w:ascii="Times New Roman" w:hAnsi="Times New Roman" w:cs="Times New Roman"/>
                <w:sz w:val="28"/>
                <w:szCs w:val="28"/>
                <w:lang w:val="uk-UA"/>
              </w:rPr>
            </w:pPr>
            <w:r w:rsidRPr="007F422E">
              <w:rPr>
                <w:rFonts w:ascii="Times New Roman" w:hAnsi="Times New Roman" w:cs="Times New Roman"/>
                <w:sz w:val="28"/>
                <w:szCs w:val="28"/>
                <w:lang w:val="uk-UA"/>
              </w:rPr>
              <w:t>14.</w:t>
            </w:r>
          </w:p>
        </w:tc>
        <w:tc>
          <w:tcPr>
            <w:tcW w:w="4728" w:type="dxa"/>
            <w:tcBorders>
              <w:top w:val="single" w:sz="4" w:space="0" w:color="auto"/>
              <w:left w:val="nil"/>
              <w:bottom w:val="single" w:sz="4" w:space="0" w:color="auto"/>
              <w:right w:val="single" w:sz="4" w:space="0" w:color="auto"/>
            </w:tcBorders>
            <w:shd w:val="clear" w:color="auto" w:fill="auto"/>
            <w:noWrap/>
            <w:vAlign w:val="center"/>
          </w:tcPr>
          <w:p w:rsidR="006D38BE" w:rsidRPr="007F422E" w:rsidRDefault="006D38BE" w:rsidP="001D4EC2">
            <w:pPr>
              <w:spacing w:line="240" w:lineRule="auto"/>
              <w:contextualSpacing/>
              <w:jc w:val="both"/>
              <w:rPr>
                <w:rFonts w:ascii="Times New Roman" w:hAnsi="Times New Roman" w:cs="Times New Roman"/>
                <w:sz w:val="28"/>
                <w:szCs w:val="28"/>
                <w:lang w:val="uk-UA"/>
              </w:rPr>
            </w:pPr>
            <w:r w:rsidRPr="007F422E">
              <w:rPr>
                <w:rFonts w:ascii="Times New Roman" w:hAnsi="Times New Roman" w:cs="Times New Roman"/>
                <w:sz w:val="28"/>
                <w:szCs w:val="28"/>
                <w:lang w:val="uk-UA"/>
              </w:rPr>
              <w:t xml:space="preserve">Документи для забезпечення зобов’язань позичальника </w:t>
            </w:r>
          </w:p>
        </w:tc>
        <w:tc>
          <w:tcPr>
            <w:tcW w:w="2295" w:type="dxa"/>
            <w:tcBorders>
              <w:top w:val="single" w:sz="4" w:space="0" w:color="auto"/>
              <w:left w:val="single" w:sz="4" w:space="0" w:color="auto"/>
              <w:bottom w:val="single" w:sz="4" w:space="0" w:color="auto"/>
              <w:right w:val="single" w:sz="4" w:space="0" w:color="auto"/>
            </w:tcBorders>
            <w:vAlign w:val="center"/>
          </w:tcPr>
          <w:p w:rsidR="006D38BE" w:rsidRPr="007F422E" w:rsidRDefault="006D38BE" w:rsidP="001D4EC2">
            <w:pPr>
              <w:spacing w:line="240" w:lineRule="auto"/>
              <w:contextualSpacing/>
              <w:jc w:val="center"/>
              <w:rPr>
                <w:rFonts w:ascii="Times New Roman" w:hAnsi="Times New Roman" w:cs="Times New Roman"/>
                <w:sz w:val="28"/>
                <w:szCs w:val="28"/>
                <w:lang w:val="uk-UA"/>
              </w:rPr>
            </w:pPr>
            <w:r w:rsidRPr="007F422E">
              <w:rPr>
                <w:rFonts w:ascii="Times New Roman" w:hAnsi="Times New Roman" w:cs="Times New Roman"/>
                <w:bCs/>
                <w:sz w:val="28"/>
                <w:szCs w:val="28"/>
                <w:lang w:val="uk-UA"/>
              </w:rPr>
              <w:t>*</w:t>
            </w:r>
          </w:p>
        </w:tc>
        <w:tc>
          <w:tcPr>
            <w:tcW w:w="2972" w:type="dxa"/>
            <w:tcBorders>
              <w:top w:val="single" w:sz="4" w:space="0" w:color="auto"/>
              <w:left w:val="single" w:sz="4" w:space="0" w:color="auto"/>
              <w:bottom w:val="single" w:sz="4" w:space="0" w:color="auto"/>
              <w:right w:val="single" w:sz="4" w:space="0" w:color="auto"/>
            </w:tcBorders>
            <w:vAlign w:val="center"/>
          </w:tcPr>
          <w:p w:rsidR="006D38BE" w:rsidRPr="007F422E" w:rsidRDefault="006D38BE" w:rsidP="001D4EC2">
            <w:pPr>
              <w:spacing w:line="240" w:lineRule="auto"/>
              <w:contextualSpacing/>
              <w:jc w:val="center"/>
              <w:rPr>
                <w:rFonts w:ascii="Times New Roman" w:hAnsi="Times New Roman" w:cs="Times New Roman"/>
                <w:sz w:val="28"/>
                <w:szCs w:val="28"/>
                <w:lang w:val="uk-UA"/>
              </w:rPr>
            </w:pPr>
            <w:r w:rsidRPr="007F422E">
              <w:rPr>
                <w:rFonts w:ascii="Times New Roman" w:hAnsi="Times New Roman" w:cs="Times New Roman"/>
                <w:bCs/>
                <w:sz w:val="28"/>
                <w:szCs w:val="28"/>
                <w:lang w:val="uk-UA"/>
              </w:rPr>
              <w:t>*</w:t>
            </w:r>
          </w:p>
        </w:tc>
      </w:tr>
      <w:tr w:rsidR="006D38BE" w:rsidRPr="007F422E" w:rsidTr="001D4EC2">
        <w:trPr>
          <w:trHeight w:val="534"/>
        </w:trPr>
        <w:tc>
          <w:tcPr>
            <w:tcW w:w="5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38BE" w:rsidRPr="007F422E" w:rsidRDefault="006D38BE" w:rsidP="001D4EC2">
            <w:pPr>
              <w:spacing w:line="240" w:lineRule="auto"/>
              <w:contextualSpacing/>
              <w:jc w:val="center"/>
              <w:rPr>
                <w:rFonts w:ascii="Times New Roman" w:hAnsi="Times New Roman" w:cs="Times New Roman"/>
                <w:sz w:val="28"/>
                <w:szCs w:val="28"/>
                <w:lang w:val="uk-UA"/>
              </w:rPr>
            </w:pPr>
            <w:r w:rsidRPr="007F422E">
              <w:rPr>
                <w:rFonts w:ascii="Times New Roman" w:hAnsi="Times New Roman" w:cs="Times New Roman"/>
                <w:sz w:val="28"/>
                <w:szCs w:val="28"/>
                <w:lang w:val="uk-UA"/>
              </w:rPr>
              <w:t>15.</w:t>
            </w:r>
          </w:p>
        </w:tc>
        <w:tc>
          <w:tcPr>
            <w:tcW w:w="4728" w:type="dxa"/>
            <w:tcBorders>
              <w:top w:val="single" w:sz="4" w:space="0" w:color="auto"/>
              <w:left w:val="nil"/>
              <w:bottom w:val="single" w:sz="4" w:space="0" w:color="auto"/>
              <w:right w:val="single" w:sz="4" w:space="0" w:color="auto"/>
            </w:tcBorders>
            <w:shd w:val="clear" w:color="auto" w:fill="auto"/>
            <w:noWrap/>
            <w:vAlign w:val="center"/>
          </w:tcPr>
          <w:p w:rsidR="006D38BE" w:rsidRPr="007F422E" w:rsidRDefault="006D38BE" w:rsidP="001D4EC2">
            <w:pPr>
              <w:spacing w:line="240" w:lineRule="auto"/>
              <w:contextualSpacing/>
              <w:jc w:val="both"/>
              <w:rPr>
                <w:rFonts w:ascii="Times New Roman" w:hAnsi="Times New Roman" w:cs="Times New Roman"/>
                <w:sz w:val="28"/>
                <w:szCs w:val="28"/>
                <w:lang w:val="uk-UA"/>
              </w:rPr>
            </w:pPr>
            <w:r w:rsidRPr="007F422E">
              <w:rPr>
                <w:rFonts w:ascii="Times New Roman" w:hAnsi="Times New Roman" w:cs="Times New Roman"/>
                <w:sz w:val="28"/>
                <w:szCs w:val="28"/>
                <w:lang w:val="uk-UA"/>
              </w:rPr>
              <w:t>Довідка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про наявність або відсутність нерухомості на всіх членів сім’ї.</w:t>
            </w:r>
          </w:p>
        </w:tc>
        <w:tc>
          <w:tcPr>
            <w:tcW w:w="2295" w:type="dxa"/>
            <w:tcBorders>
              <w:top w:val="single" w:sz="4" w:space="0" w:color="auto"/>
              <w:left w:val="single" w:sz="4" w:space="0" w:color="auto"/>
              <w:bottom w:val="single" w:sz="4" w:space="0" w:color="auto"/>
              <w:right w:val="single" w:sz="4" w:space="0" w:color="auto"/>
            </w:tcBorders>
            <w:vAlign w:val="center"/>
          </w:tcPr>
          <w:p w:rsidR="006D38BE" w:rsidRPr="007F422E" w:rsidRDefault="006D38BE" w:rsidP="001D4EC2">
            <w:pPr>
              <w:spacing w:line="240" w:lineRule="auto"/>
              <w:contextualSpacing/>
              <w:jc w:val="center"/>
              <w:rPr>
                <w:rFonts w:ascii="Times New Roman" w:hAnsi="Times New Roman" w:cs="Times New Roman"/>
                <w:sz w:val="28"/>
                <w:szCs w:val="28"/>
                <w:lang w:val="uk-UA"/>
              </w:rPr>
            </w:pPr>
            <w:r w:rsidRPr="007F422E">
              <w:rPr>
                <w:rFonts w:ascii="Times New Roman" w:hAnsi="Times New Roman" w:cs="Times New Roman"/>
                <w:bCs/>
                <w:sz w:val="28"/>
                <w:szCs w:val="28"/>
                <w:lang w:val="uk-UA"/>
              </w:rPr>
              <w:t>*</w:t>
            </w:r>
          </w:p>
        </w:tc>
        <w:tc>
          <w:tcPr>
            <w:tcW w:w="2972" w:type="dxa"/>
            <w:tcBorders>
              <w:top w:val="single" w:sz="4" w:space="0" w:color="auto"/>
              <w:left w:val="single" w:sz="4" w:space="0" w:color="auto"/>
              <w:bottom w:val="single" w:sz="4" w:space="0" w:color="auto"/>
              <w:right w:val="single" w:sz="4" w:space="0" w:color="auto"/>
            </w:tcBorders>
            <w:vAlign w:val="center"/>
          </w:tcPr>
          <w:p w:rsidR="006D38BE" w:rsidRPr="007F422E" w:rsidRDefault="006D38BE" w:rsidP="001D4EC2">
            <w:pPr>
              <w:spacing w:line="240" w:lineRule="auto"/>
              <w:contextualSpacing/>
              <w:jc w:val="center"/>
              <w:rPr>
                <w:rFonts w:ascii="Times New Roman" w:hAnsi="Times New Roman" w:cs="Times New Roman"/>
                <w:sz w:val="28"/>
                <w:szCs w:val="28"/>
                <w:lang w:val="uk-UA"/>
              </w:rPr>
            </w:pPr>
            <w:r w:rsidRPr="007F422E">
              <w:rPr>
                <w:rFonts w:ascii="Times New Roman" w:hAnsi="Times New Roman" w:cs="Times New Roman"/>
                <w:bCs/>
                <w:sz w:val="28"/>
                <w:szCs w:val="28"/>
                <w:lang w:val="uk-UA"/>
              </w:rPr>
              <w:t>*</w:t>
            </w:r>
          </w:p>
        </w:tc>
      </w:tr>
      <w:tr w:rsidR="006D38BE" w:rsidRPr="007F422E" w:rsidTr="001D4EC2">
        <w:trPr>
          <w:trHeight w:val="534"/>
        </w:trPr>
        <w:tc>
          <w:tcPr>
            <w:tcW w:w="5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38BE" w:rsidRPr="007F422E" w:rsidRDefault="006D38BE" w:rsidP="001D4EC2">
            <w:pPr>
              <w:spacing w:line="240" w:lineRule="auto"/>
              <w:contextualSpacing/>
              <w:jc w:val="center"/>
              <w:rPr>
                <w:rFonts w:ascii="Times New Roman" w:hAnsi="Times New Roman" w:cs="Times New Roman"/>
                <w:sz w:val="28"/>
                <w:szCs w:val="28"/>
                <w:lang w:val="uk-UA"/>
              </w:rPr>
            </w:pPr>
            <w:r w:rsidRPr="007F422E">
              <w:rPr>
                <w:rFonts w:ascii="Times New Roman" w:hAnsi="Times New Roman" w:cs="Times New Roman"/>
                <w:sz w:val="28"/>
                <w:szCs w:val="28"/>
                <w:lang w:val="uk-UA"/>
              </w:rPr>
              <w:t>16.</w:t>
            </w:r>
          </w:p>
        </w:tc>
        <w:tc>
          <w:tcPr>
            <w:tcW w:w="4728" w:type="dxa"/>
            <w:tcBorders>
              <w:top w:val="single" w:sz="4" w:space="0" w:color="auto"/>
              <w:left w:val="nil"/>
              <w:bottom w:val="single" w:sz="4" w:space="0" w:color="auto"/>
              <w:right w:val="single" w:sz="4" w:space="0" w:color="auto"/>
            </w:tcBorders>
            <w:shd w:val="clear" w:color="auto" w:fill="auto"/>
            <w:noWrap/>
            <w:vAlign w:val="center"/>
          </w:tcPr>
          <w:p w:rsidR="006D38BE" w:rsidRPr="007F422E" w:rsidRDefault="006D38BE" w:rsidP="001D4EC2">
            <w:pPr>
              <w:spacing w:line="240" w:lineRule="auto"/>
              <w:contextualSpacing/>
              <w:jc w:val="both"/>
              <w:rPr>
                <w:rFonts w:ascii="Times New Roman" w:hAnsi="Times New Roman" w:cs="Times New Roman"/>
                <w:sz w:val="28"/>
                <w:szCs w:val="28"/>
                <w:lang w:val="uk-UA"/>
              </w:rPr>
            </w:pPr>
            <w:r w:rsidRPr="007F422E">
              <w:rPr>
                <w:rFonts w:ascii="Times New Roman" w:hAnsi="Times New Roman" w:cs="Times New Roman"/>
                <w:sz w:val="28"/>
                <w:szCs w:val="28"/>
                <w:lang w:val="uk-UA"/>
              </w:rPr>
              <w:t xml:space="preserve">Довідка бюро технічної інвентаризації (іншого уповноваженого органу) про відсоткову готовність незавершеного </w:t>
            </w:r>
            <w:r w:rsidRPr="007F422E">
              <w:rPr>
                <w:rFonts w:ascii="Times New Roman" w:hAnsi="Times New Roman" w:cs="Times New Roman"/>
                <w:sz w:val="28"/>
                <w:szCs w:val="28"/>
                <w:lang w:val="uk-UA"/>
              </w:rPr>
              <w:lastRenderedPageBreak/>
              <w:t>будівництва.</w:t>
            </w:r>
          </w:p>
        </w:tc>
        <w:tc>
          <w:tcPr>
            <w:tcW w:w="2295" w:type="dxa"/>
            <w:tcBorders>
              <w:top w:val="single" w:sz="4" w:space="0" w:color="auto"/>
              <w:left w:val="single" w:sz="4" w:space="0" w:color="auto"/>
              <w:bottom w:val="single" w:sz="4" w:space="0" w:color="auto"/>
              <w:right w:val="single" w:sz="4" w:space="0" w:color="auto"/>
            </w:tcBorders>
            <w:vAlign w:val="center"/>
          </w:tcPr>
          <w:p w:rsidR="006D38BE" w:rsidRPr="007F422E" w:rsidRDefault="006D38BE" w:rsidP="001D4EC2">
            <w:pPr>
              <w:spacing w:line="240" w:lineRule="auto"/>
              <w:contextualSpacing/>
              <w:jc w:val="center"/>
              <w:rPr>
                <w:rFonts w:ascii="Times New Roman" w:hAnsi="Times New Roman" w:cs="Times New Roman"/>
                <w:sz w:val="28"/>
                <w:szCs w:val="28"/>
                <w:lang w:val="uk-UA"/>
              </w:rPr>
            </w:pPr>
            <w:r w:rsidRPr="007F422E">
              <w:rPr>
                <w:rFonts w:ascii="Times New Roman" w:hAnsi="Times New Roman" w:cs="Times New Roman"/>
                <w:bCs/>
                <w:sz w:val="28"/>
                <w:szCs w:val="28"/>
                <w:lang w:val="uk-UA"/>
              </w:rPr>
              <w:lastRenderedPageBreak/>
              <w:t>*</w:t>
            </w:r>
          </w:p>
        </w:tc>
        <w:tc>
          <w:tcPr>
            <w:tcW w:w="2972" w:type="dxa"/>
            <w:tcBorders>
              <w:top w:val="single" w:sz="4" w:space="0" w:color="auto"/>
              <w:left w:val="single" w:sz="4" w:space="0" w:color="auto"/>
              <w:bottom w:val="single" w:sz="4" w:space="0" w:color="auto"/>
              <w:right w:val="single" w:sz="4" w:space="0" w:color="auto"/>
            </w:tcBorders>
            <w:vAlign w:val="center"/>
          </w:tcPr>
          <w:p w:rsidR="006D38BE" w:rsidRPr="007F422E" w:rsidRDefault="006D38BE" w:rsidP="001D4EC2">
            <w:pPr>
              <w:spacing w:line="240" w:lineRule="auto"/>
              <w:contextualSpacing/>
              <w:jc w:val="center"/>
              <w:rPr>
                <w:rFonts w:ascii="Times New Roman" w:hAnsi="Times New Roman" w:cs="Times New Roman"/>
                <w:sz w:val="28"/>
                <w:szCs w:val="28"/>
                <w:lang w:val="uk-UA"/>
              </w:rPr>
            </w:pPr>
          </w:p>
        </w:tc>
      </w:tr>
      <w:tr w:rsidR="006D38BE" w:rsidRPr="007F422E" w:rsidTr="001D4EC2">
        <w:trPr>
          <w:trHeight w:val="534"/>
        </w:trPr>
        <w:tc>
          <w:tcPr>
            <w:tcW w:w="5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38BE" w:rsidRPr="007F422E" w:rsidRDefault="006D38BE" w:rsidP="001D4EC2">
            <w:pPr>
              <w:spacing w:line="240" w:lineRule="auto"/>
              <w:contextualSpacing/>
              <w:jc w:val="center"/>
              <w:rPr>
                <w:rFonts w:ascii="Times New Roman" w:hAnsi="Times New Roman" w:cs="Times New Roman"/>
                <w:sz w:val="28"/>
                <w:szCs w:val="28"/>
                <w:lang w:val="uk-UA"/>
              </w:rPr>
            </w:pPr>
            <w:r w:rsidRPr="007F422E">
              <w:rPr>
                <w:rFonts w:ascii="Times New Roman" w:hAnsi="Times New Roman" w:cs="Times New Roman"/>
                <w:sz w:val="28"/>
                <w:szCs w:val="28"/>
                <w:lang w:val="uk-UA"/>
              </w:rPr>
              <w:lastRenderedPageBreak/>
              <w:t>17.</w:t>
            </w:r>
          </w:p>
        </w:tc>
        <w:tc>
          <w:tcPr>
            <w:tcW w:w="4728" w:type="dxa"/>
            <w:tcBorders>
              <w:top w:val="single" w:sz="4" w:space="0" w:color="auto"/>
              <w:left w:val="nil"/>
              <w:bottom w:val="single" w:sz="4" w:space="0" w:color="auto"/>
              <w:right w:val="single" w:sz="4" w:space="0" w:color="auto"/>
            </w:tcBorders>
            <w:shd w:val="clear" w:color="auto" w:fill="auto"/>
            <w:noWrap/>
            <w:vAlign w:val="center"/>
          </w:tcPr>
          <w:p w:rsidR="006D38BE" w:rsidRPr="007F422E" w:rsidRDefault="006D38BE" w:rsidP="001D4EC2">
            <w:pPr>
              <w:spacing w:line="240" w:lineRule="auto"/>
              <w:contextualSpacing/>
              <w:jc w:val="both"/>
              <w:rPr>
                <w:rFonts w:ascii="Times New Roman" w:hAnsi="Times New Roman" w:cs="Times New Roman"/>
                <w:sz w:val="28"/>
                <w:szCs w:val="28"/>
                <w:lang w:val="uk-UA"/>
              </w:rPr>
            </w:pPr>
            <w:r w:rsidRPr="007F422E">
              <w:rPr>
                <w:rFonts w:ascii="Times New Roman" w:hAnsi="Times New Roman" w:cs="Times New Roman"/>
                <w:sz w:val="28"/>
                <w:szCs w:val="28"/>
                <w:lang w:val="uk-UA"/>
              </w:rPr>
              <w:t xml:space="preserve">Витяг з рішення громади про виділення земельної ділянки, Витяг з Державного реєстру речових прав на нерухоме майно </w:t>
            </w:r>
          </w:p>
        </w:tc>
        <w:tc>
          <w:tcPr>
            <w:tcW w:w="2295" w:type="dxa"/>
            <w:tcBorders>
              <w:top w:val="single" w:sz="4" w:space="0" w:color="auto"/>
              <w:left w:val="single" w:sz="4" w:space="0" w:color="auto"/>
              <w:bottom w:val="single" w:sz="4" w:space="0" w:color="auto"/>
              <w:right w:val="single" w:sz="4" w:space="0" w:color="auto"/>
            </w:tcBorders>
            <w:vAlign w:val="center"/>
          </w:tcPr>
          <w:p w:rsidR="006D38BE" w:rsidRPr="007F422E" w:rsidRDefault="006D38BE" w:rsidP="001D4EC2">
            <w:pPr>
              <w:spacing w:line="240" w:lineRule="auto"/>
              <w:contextualSpacing/>
              <w:jc w:val="center"/>
              <w:rPr>
                <w:rFonts w:ascii="Times New Roman" w:hAnsi="Times New Roman" w:cs="Times New Roman"/>
                <w:sz w:val="28"/>
                <w:szCs w:val="28"/>
                <w:lang w:val="uk-UA"/>
              </w:rPr>
            </w:pPr>
            <w:r w:rsidRPr="007F422E">
              <w:rPr>
                <w:rFonts w:ascii="Times New Roman" w:hAnsi="Times New Roman" w:cs="Times New Roman"/>
                <w:bCs/>
                <w:sz w:val="28"/>
                <w:szCs w:val="28"/>
                <w:lang w:val="uk-UA"/>
              </w:rPr>
              <w:t>*</w:t>
            </w:r>
          </w:p>
        </w:tc>
        <w:tc>
          <w:tcPr>
            <w:tcW w:w="2972" w:type="dxa"/>
            <w:tcBorders>
              <w:top w:val="single" w:sz="4" w:space="0" w:color="auto"/>
              <w:left w:val="single" w:sz="4" w:space="0" w:color="auto"/>
              <w:bottom w:val="single" w:sz="4" w:space="0" w:color="auto"/>
              <w:right w:val="single" w:sz="4" w:space="0" w:color="auto"/>
            </w:tcBorders>
            <w:vAlign w:val="center"/>
          </w:tcPr>
          <w:p w:rsidR="006D38BE" w:rsidRPr="007F422E" w:rsidRDefault="006D38BE" w:rsidP="001D4EC2">
            <w:pPr>
              <w:spacing w:line="240" w:lineRule="auto"/>
              <w:contextualSpacing/>
              <w:jc w:val="center"/>
              <w:rPr>
                <w:rFonts w:ascii="Times New Roman" w:hAnsi="Times New Roman" w:cs="Times New Roman"/>
                <w:sz w:val="28"/>
                <w:szCs w:val="28"/>
                <w:lang w:val="uk-UA"/>
              </w:rPr>
            </w:pPr>
            <w:r w:rsidRPr="007F422E">
              <w:rPr>
                <w:rFonts w:ascii="Times New Roman" w:hAnsi="Times New Roman" w:cs="Times New Roman"/>
                <w:bCs/>
                <w:sz w:val="28"/>
                <w:szCs w:val="28"/>
                <w:lang w:val="uk-UA"/>
              </w:rPr>
              <w:t>*</w:t>
            </w:r>
          </w:p>
        </w:tc>
      </w:tr>
      <w:tr w:rsidR="006D38BE" w:rsidRPr="007F422E" w:rsidTr="001D4EC2">
        <w:trPr>
          <w:trHeight w:val="534"/>
        </w:trPr>
        <w:tc>
          <w:tcPr>
            <w:tcW w:w="5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38BE" w:rsidRPr="007F422E" w:rsidRDefault="006D38BE" w:rsidP="001D4EC2">
            <w:pPr>
              <w:spacing w:line="240" w:lineRule="auto"/>
              <w:contextualSpacing/>
              <w:jc w:val="center"/>
              <w:rPr>
                <w:rFonts w:ascii="Times New Roman" w:hAnsi="Times New Roman" w:cs="Times New Roman"/>
                <w:bCs/>
                <w:sz w:val="28"/>
                <w:szCs w:val="28"/>
                <w:lang w:val="uk-UA"/>
              </w:rPr>
            </w:pPr>
            <w:r w:rsidRPr="007F422E">
              <w:rPr>
                <w:rFonts w:ascii="Times New Roman" w:hAnsi="Times New Roman" w:cs="Times New Roman"/>
                <w:bCs/>
                <w:sz w:val="28"/>
                <w:szCs w:val="28"/>
                <w:lang w:val="uk-UA"/>
              </w:rPr>
              <w:t>18.</w:t>
            </w:r>
          </w:p>
        </w:tc>
        <w:tc>
          <w:tcPr>
            <w:tcW w:w="4728" w:type="dxa"/>
            <w:tcBorders>
              <w:top w:val="single" w:sz="4" w:space="0" w:color="auto"/>
              <w:left w:val="nil"/>
              <w:bottom w:val="single" w:sz="4" w:space="0" w:color="auto"/>
              <w:right w:val="single" w:sz="4" w:space="0" w:color="auto"/>
            </w:tcBorders>
            <w:shd w:val="clear" w:color="auto" w:fill="auto"/>
            <w:noWrap/>
            <w:vAlign w:val="center"/>
          </w:tcPr>
          <w:p w:rsidR="006D38BE" w:rsidRPr="007F422E" w:rsidRDefault="006D38BE" w:rsidP="001D4EC2">
            <w:pPr>
              <w:spacing w:line="240" w:lineRule="auto"/>
              <w:contextualSpacing/>
              <w:jc w:val="both"/>
              <w:rPr>
                <w:rFonts w:ascii="Times New Roman" w:hAnsi="Times New Roman" w:cs="Times New Roman"/>
                <w:sz w:val="28"/>
                <w:szCs w:val="28"/>
                <w:lang w:val="uk-UA"/>
              </w:rPr>
            </w:pPr>
            <w:r w:rsidRPr="007F422E">
              <w:rPr>
                <w:rFonts w:ascii="Times New Roman" w:hAnsi="Times New Roman" w:cs="Times New Roman"/>
                <w:sz w:val="28"/>
                <w:szCs w:val="28"/>
                <w:lang w:val="uk-UA"/>
              </w:rPr>
              <w:t xml:space="preserve">Проектно-кошторисна документація, копія будівельного паспорту, документація на спорудження, добудову, проектно-кошторисну документацію на  реконструкцію житлових та нежитлових приміщень та прокладення інженерних мереж  </w:t>
            </w:r>
          </w:p>
        </w:tc>
        <w:tc>
          <w:tcPr>
            <w:tcW w:w="2295" w:type="dxa"/>
            <w:tcBorders>
              <w:top w:val="single" w:sz="4" w:space="0" w:color="auto"/>
              <w:left w:val="single" w:sz="4" w:space="0" w:color="auto"/>
              <w:bottom w:val="single" w:sz="4" w:space="0" w:color="auto"/>
              <w:right w:val="single" w:sz="4" w:space="0" w:color="auto"/>
            </w:tcBorders>
            <w:vAlign w:val="center"/>
          </w:tcPr>
          <w:p w:rsidR="006D38BE" w:rsidRPr="007F422E" w:rsidRDefault="006D38BE" w:rsidP="001D4EC2">
            <w:pPr>
              <w:spacing w:line="240" w:lineRule="auto"/>
              <w:contextualSpacing/>
              <w:jc w:val="center"/>
              <w:rPr>
                <w:rFonts w:ascii="Times New Roman" w:hAnsi="Times New Roman" w:cs="Times New Roman"/>
                <w:sz w:val="28"/>
                <w:szCs w:val="28"/>
                <w:lang w:val="uk-UA"/>
              </w:rPr>
            </w:pPr>
            <w:r w:rsidRPr="007F422E">
              <w:rPr>
                <w:rFonts w:ascii="Times New Roman" w:hAnsi="Times New Roman" w:cs="Times New Roman"/>
                <w:bCs/>
                <w:sz w:val="28"/>
                <w:szCs w:val="28"/>
                <w:lang w:val="uk-UA"/>
              </w:rPr>
              <w:t>*</w:t>
            </w:r>
          </w:p>
        </w:tc>
        <w:tc>
          <w:tcPr>
            <w:tcW w:w="2972" w:type="dxa"/>
            <w:tcBorders>
              <w:top w:val="single" w:sz="4" w:space="0" w:color="auto"/>
              <w:left w:val="single" w:sz="4" w:space="0" w:color="auto"/>
              <w:bottom w:val="single" w:sz="4" w:space="0" w:color="auto"/>
              <w:right w:val="single" w:sz="4" w:space="0" w:color="auto"/>
            </w:tcBorders>
            <w:vAlign w:val="center"/>
          </w:tcPr>
          <w:p w:rsidR="006D38BE" w:rsidRPr="007F422E" w:rsidRDefault="006D38BE" w:rsidP="001D4EC2">
            <w:pPr>
              <w:spacing w:line="240" w:lineRule="auto"/>
              <w:contextualSpacing/>
              <w:jc w:val="center"/>
              <w:rPr>
                <w:rFonts w:ascii="Times New Roman" w:hAnsi="Times New Roman" w:cs="Times New Roman"/>
                <w:sz w:val="28"/>
                <w:szCs w:val="28"/>
                <w:lang w:val="uk-UA"/>
              </w:rPr>
            </w:pPr>
          </w:p>
        </w:tc>
      </w:tr>
      <w:tr w:rsidR="006D38BE" w:rsidRPr="007F422E" w:rsidTr="001D4EC2">
        <w:trPr>
          <w:trHeight w:val="332"/>
        </w:trPr>
        <w:tc>
          <w:tcPr>
            <w:tcW w:w="5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38BE" w:rsidRPr="007F422E" w:rsidRDefault="006D38BE" w:rsidP="001D4EC2">
            <w:pPr>
              <w:spacing w:line="240" w:lineRule="auto"/>
              <w:contextualSpacing/>
              <w:jc w:val="center"/>
              <w:rPr>
                <w:rFonts w:ascii="Times New Roman" w:hAnsi="Times New Roman" w:cs="Times New Roman"/>
                <w:sz w:val="28"/>
                <w:szCs w:val="28"/>
                <w:lang w:val="uk-UA"/>
              </w:rPr>
            </w:pPr>
            <w:r w:rsidRPr="007F422E">
              <w:rPr>
                <w:rFonts w:ascii="Times New Roman" w:hAnsi="Times New Roman" w:cs="Times New Roman"/>
                <w:sz w:val="28"/>
                <w:szCs w:val="28"/>
                <w:lang w:val="uk-UA"/>
              </w:rPr>
              <w:t>19.</w:t>
            </w:r>
          </w:p>
        </w:tc>
        <w:tc>
          <w:tcPr>
            <w:tcW w:w="4728" w:type="dxa"/>
            <w:tcBorders>
              <w:top w:val="single" w:sz="4" w:space="0" w:color="auto"/>
              <w:left w:val="nil"/>
              <w:bottom w:val="single" w:sz="4" w:space="0" w:color="auto"/>
              <w:right w:val="single" w:sz="4" w:space="0" w:color="auto"/>
            </w:tcBorders>
            <w:shd w:val="clear" w:color="auto" w:fill="auto"/>
            <w:noWrap/>
            <w:vAlign w:val="center"/>
          </w:tcPr>
          <w:p w:rsidR="006D38BE" w:rsidRPr="007F422E" w:rsidRDefault="006D38BE" w:rsidP="001D4EC2">
            <w:pPr>
              <w:spacing w:line="240" w:lineRule="auto"/>
              <w:contextualSpacing/>
              <w:jc w:val="both"/>
              <w:rPr>
                <w:rFonts w:ascii="Times New Roman" w:hAnsi="Times New Roman" w:cs="Times New Roman"/>
                <w:sz w:val="28"/>
                <w:szCs w:val="28"/>
                <w:lang w:val="uk-UA"/>
              </w:rPr>
            </w:pPr>
            <w:r w:rsidRPr="007F422E">
              <w:rPr>
                <w:rFonts w:ascii="Times New Roman" w:hAnsi="Times New Roman" w:cs="Times New Roman"/>
                <w:sz w:val="28"/>
                <w:szCs w:val="28"/>
                <w:lang w:val="uk-UA"/>
              </w:rPr>
              <w:t>Заява про згоду на продаж від продавця.</w:t>
            </w:r>
          </w:p>
        </w:tc>
        <w:tc>
          <w:tcPr>
            <w:tcW w:w="2295" w:type="dxa"/>
            <w:tcBorders>
              <w:top w:val="single" w:sz="4" w:space="0" w:color="auto"/>
              <w:left w:val="single" w:sz="4" w:space="0" w:color="auto"/>
              <w:bottom w:val="single" w:sz="4" w:space="0" w:color="auto"/>
              <w:right w:val="single" w:sz="4" w:space="0" w:color="auto"/>
            </w:tcBorders>
            <w:vAlign w:val="center"/>
          </w:tcPr>
          <w:p w:rsidR="006D38BE" w:rsidRPr="007F422E" w:rsidRDefault="006D38BE" w:rsidP="001D4EC2">
            <w:pPr>
              <w:spacing w:line="240" w:lineRule="auto"/>
              <w:contextualSpacing/>
              <w:jc w:val="center"/>
              <w:rPr>
                <w:rFonts w:ascii="Times New Roman" w:hAnsi="Times New Roman" w:cs="Times New Roman"/>
                <w:sz w:val="28"/>
                <w:szCs w:val="28"/>
                <w:lang w:val="uk-UA"/>
              </w:rPr>
            </w:pPr>
            <w:r w:rsidRPr="007F422E">
              <w:rPr>
                <w:rFonts w:ascii="Times New Roman" w:hAnsi="Times New Roman" w:cs="Times New Roman"/>
                <w:sz w:val="28"/>
                <w:szCs w:val="28"/>
                <w:lang w:val="uk-UA"/>
              </w:rPr>
              <w:t>*</w:t>
            </w:r>
          </w:p>
        </w:tc>
        <w:tc>
          <w:tcPr>
            <w:tcW w:w="2972" w:type="dxa"/>
            <w:tcBorders>
              <w:top w:val="single" w:sz="4" w:space="0" w:color="auto"/>
              <w:left w:val="single" w:sz="4" w:space="0" w:color="auto"/>
              <w:bottom w:val="single" w:sz="4" w:space="0" w:color="auto"/>
              <w:right w:val="single" w:sz="4" w:space="0" w:color="auto"/>
            </w:tcBorders>
            <w:vAlign w:val="center"/>
          </w:tcPr>
          <w:p w:rsidR="006D38BE" w:rsidRPr="007F422E" w:rsidRDefault="006D38BE" w:rsidP="001D4EC2">
            <w:pPr>
              <w:spacing w:line="240" w:lineRule="auto"/>
              <w:contextualSpacing/>
              <w:jc w:val="center"/>
              <w:rPr>
                <w:rFonts w:ascii="Times New Roman" w:hAnsi="Times New Roman" w:cs="Times New Roman"/>
                <w:sz w:val="28"/>
                <w:szCs w:val="28"/>
                <w:lang w:val="uk-UA"/>
              </w:rPr>
            </w:pPr>
          </w:p>
        </w:tc>
      </w:tr>
      <w:tr w:rsidR="006D38BE" w:rsidRPr="007F422E" w:rsidTr="001D4EC2">
        <w:trPr>
          <w:trHeight w:val="406"/>
        </w:trPr>
        <w:tc>
          <w:tcPr>
            <w:tcW w:w="5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38BE" w:rsidRPr="007F422E" w:rsidRDefault="006D38BE" w:rsidP="001D4EC2">
            <w:pPr>
              <w:spacing w:line="240" w:lineRule="auto"/>
              <w:contextualSpacing/>
              <w:jc w:val="center"/>
              <w:rPr>
                <w:rFonts w:ascii="Times New Roman" w:hAnsi="Times New Roman" w:cs="Times New Roman"/>
                <w:sz w:val="28"/>
                <w:szCs w:val="28"/>
                <w:lang w:val="uk-UA"/>
              </w:rPr>
            </w:pPr>
            <w:r w:rsidRPr="007F422E">
              <w:rPr>
                <w:rFonts w:ascii="Times New Roman" w:hAnsi="Times New Roman" w:cs="Times New Roman"/>
                <w:sz w:val="28"/>
                <w:szCs w:val="28"/>
                <w:lang w:val="uk-UA"/>
              </w:rPr>
              <w:t>20.</w:t>
            </w:r>
          </w:p>
        </w:tc>
        <w:tc>
          <w:tcPr>
            <w:tcW w:w="4728" w:type="dxa"/>
            <w:tcBorders>
              <w:top w:val="single" w:sz="4" w:space="0" w:color="auto"/>
              <w:left w:val="nil"/>
              <w:bottom w:val="single" w:sz="4" w:space="0" w:color="auto"/>
              <w:right w:val="single" w:sz="4" w:space="0" w:color="auto"/>
            </w:tcBorders>
            <w:shd w:val="clear" w:color="auto" w:fill="auto"/>
            <w:noWrap/>
            <w:vAlign w:val="center"/>
          </w:tcPr>
          <w:p w:rsidR="006D38BE" w:rsidRPr="007F422E" w:rsidRDefault="006D38BE" w:rsidP="001D4EC2">
            <w:pPr>
              <w:spacing w:line="240" w:lineRule="auto"/>
              <w:contextualSpacing/>
              <w:jc w:val="both"/>
              <w:rPr>
                <w:rFonts w:ascii="Times New Roman" w:hAnsi="Times New Roman" w:cs="Times New Roman"/>
                <w:sz w:val="28"/>
                <w:szCs w:val="28"/>
                <w:lang w:val="uk-UA"/>
              </w:rPr>
            </w:pPr>
            <w:r w:rsidRPr="007F422E">
              <w:rPr>
                <w:rFonts w:ascii="Times New Roman" w:hAnsi="Times New Roman" w:cs="Times New Roman"/>
                <w:sz w:val="28"/>
                <w:szCs w:val="28"/>
                <w:lang w:val="uk-UA"/>
              </w:rPr>
              <w:t xml:space="preserve">Копія правовстановлюючих документів на житлові та нежитлові приміщення </w:t>
            </w:r>
          </w:p>
        </w:tc>
        <w:tc>
          <w:tcPr>
            <w:tcW w:w="2295" w:type="dxa"/>
            <w:tcBorders>
              <w:top w:val="single" w:sz="4" w:space="0" w:color="auto"/>
              <w:left w:val="single" w:sz="4" w:space="0" w:color="auto"/>
              <w:bottom w:val="single" w:sz="4" w:space="0" w:color="auto"/>
              <w:right w:val="single" w:sz="4" w:space="0" w:color="auto"/>
            </w:tcBorders>
            <w:vAlign w:val="center"/>
          </w:tcPr>
          <w:p w:rsidR="006D38BE" w:rsidRPr="007F422E" w:rsidRDefault="006D38BE" w:rsidP="001D4EC2">
            <w:pPr>
              <w:spacing w:line="240" w:lineRule="auto"/>
              <w:contextualSpacing/>
              <w:jc w:val="center"/>
              <w:rPr>
                <w:rFonts w:ascii="Times New Roman" w:hAnsi="Times New Roman" w:cs="Times New Roman"/>
                <w:sz w:val="28"/>
                <w:szCs w:val="28"/>
                <w:lang w:val="uk-UA"/>
              </w:rPr>
            </w:pPr>
            <w:r w:rsidRPr="007F422E">
              <w:rPr>
                <w:rFonts w:ascii="Times New Roman" w:hAnsi="Times New Roman" w:cs="Times New Roman"/>
                <w:sz w:val="28"/>
                <w:szCs w:val="28"/>
                <w:lang w:val="uk-UA"/>
              </w:rPr>
              <w:t>*</w:t>
            </w:r>
          </w:p>
        </w:tc>
        <w:tc>
          <w:tcPr>
            <w:tcW w:w="2972" w:type="dxa"/>
            <w:tcBorders>
              <w:top w:val="single" w:sz="4" w:space="0" w:color="auto"/>
              <w:left w:val="single" w:sz="4" w:space="0" w:color="auto"/>
              <w:bottom w:val="single" w:sz="4" w:space="0" w:color="auto"/>
              <w:right w:val="single" w:sz="4" w:space="0" w:color="auto"/>
            </w:tcBorders>
            <w:vAlign w:val="center"/>
          </w:tcPr>
          <w:p w:rsidR="006D38BE" w:rsidRPr="007F422E" w:rsidRDefault="006D38BE" w:rsidP="001D4EC2">
            <w:pPr>
              <w:spacing w:line="240" w:lineRule="auto"/>
              <w:contextualSpacing/>
              <w:jc w:val="center"/>
              <w:rPr>
                <w:rFonts w:ascii="Times New Roman" w:hAnsi="Times New Roman" w:cs="Times New Roman"/>
                <w:sz w:val="28"/>
                <w:szCs w:val="28"/>
                <w:lang w:val="uk-UA"/>
              </w:rPr>
            </w:pPr>
          </w:p>
        </w:tc>
      </w:tr>
      <w:tr w:rsidR="006D38BE" w:rsidRPr="007F422E" w:rsidTr="001D4EC2">
        <w:trPr>
          <w:trHeight w:val="325"/>
        </w:trPr>
        <w:tc>
          <w:tcPr>
            <w:tcW w:w="5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38BE" w:rsidRPr="007F422E" w:rsidRDefault="006D38BE" w:rsidP="001D4EC2">
            <w:pPr>
              <w:spacing w:line="240" w:lineRule="auto"/>
              <w:contextualSpacing/>
              <w:jc w:val="center"/>
              <w:rPr>
                <w:rFonts w:ascii="Times New Roman" w:hAnsi="Times New Roman" w:cs="Times New Roman"/>
                <w:sz w:val="28"/>
                <w:szCs w:val="28"/>
                <w:lang w:val="uk-UA"/>
              </w:rPr>
            </w:pPr>
            <w:r w:rsidRPr="007F422E">
              <w:rPr>
                <w:rFonts w:ascii="Times New Roman" w:hAnsi="Times New Roman" w:cs="Times New Roman"/>
                <w:sz w:val="28"/>
                <w:szCs w:val="28"/>
                <w:lang w:val="uk-UA"/>
              </w:rPr>
              <w:t>21.</w:t>
            </w:r>
          </w:p>
        </w:tc>
        <w:tc>
          <w:tcPr>
            <w:tcW w:w="4728" w:type="dxa"/>
            <w:tcBorders>
              <w:top w:val="single" w:sz="4" w:space="0" w:color="auto"/>
              <w:left w:val="nil"/>
              <w:bottom w:val="single" w:sz="4" w:space="0" w:color="auto"/>
              <w:right w:val="single" w:sz="4" w:space="0" w:color="auto"/>
            </w:tcBorders>
            <w:shd w:val="clear" w:color="auto" w:fill="auto"/>
            <w:noWrap/>
            <w:vAlign w:val="center"/>
          </w:tcPr>
          <w:p w:rsidR="006D38BE" w:rsidRPr="007F422E" w:rsidRDefault="006D38BE" w:rsidP="001D4EC2">
            <w:pPr>
              <w:spacing w:line="240" w:lineRule="auto"/>
              <w:contextualSpacing/>
              <w:jc w:val="both"/>
              <w:rPr>
                <w:rFonts w:ascii="Times New Roman" w:hAnsi="Times New Roman" w:cs="Times New Roman"/>
                <w:sz w:val="28"/>
                <w:szCs w:val="28"/>
                <w:lang w:val="uk-UA"/>
              </w:rPr>
            </w:pPr>
            <w:r w:rsidRPr="007F422E">
              <w:rPr>
                <w:rFonts w:ascii="Times New Roman" w:hAnsi="Times New Roman" w:cs="Times New Roman"/>
                <w:sz w:val="28"/>
                <w:szCs w:val="28"/>
                <w:lang w:val="uk-UA"/>
              </w:rPr>
              <w:t xml:space="preserve">Копія технічного паспорту. </w:t>
            </w:r>
          </w:p>
        </w:tc>
        <w:tc>
          <w:tcPr>
            <w:tcW w:w="2295" w:type="dxa"/>
            <w:tcBorders>
              <w:top w:val="single" w:sz="4" w:space="0" w:color="auto"/>
              <w:left w:val="single" w:sz="4" w:space="0" w:color="auto"/>
              <w:bottom w:val="single" w:sz="4" w:space="0" w:color="auto"/>
              <w:right w:val="single" w:sz="4" w:space="0" w:color="auto"/>
            </w:tcBorders>
            <w:vAlign w:val="center"/>
          </w:tcPr>
          <w:p w:rsidR="006D38BE" w:rsidRPr="007F422E" w:rsidRDefault="006D38BE" w:rsidP="001D4EC2">
            <w:pPr>
              <w:spacing w:line="240" w:lineRule="auto"/>
              <w:contextualSpacing/>
              <w:jc w:val="center"/>
              <w:rPr>
                <w:rFonts w:ascii="Times New Roman" w:hAnsi="Times New Roman" w:cs="Times New Roman"/>
                <w:sz w:val="28"/>
                <w:szCs w:val="28"/>
                <w:lang w:val="uk-UA"/>
              </w:rPr>
            </w:pPr>
            <w:r w:rsidRPr="007F422E">
              <w:rPr>
                <w:rFonts w:ascii="Times New Roman" w:hAnsi="Times New Roman" w:cs="Times New Roman"/>
                <w:sz w:val="28"/>
                <w:szCs w:val="28"/>
                <w:lang w:val="uk-UA"/>
              </w:rPr>
              <w:t>*</w:t>
            </w:r>
          </w:p>
        </w:tc>
        <w:tc>
          <w:tcPr>
            <w:tcW w:w="2972" w:type="dxa"/>
            <w:tcBorders>
              <w:top w:val="single" w:sz="4" w:space="0" w:color="auto"/>
              <w:left w:val="single" w:sz="4" w:space="0" w:color="auto"/>
              <w:bottom w:val="single" w:sz="4" w:space="0" w:color="auto"/>
              <w:right w:val="single" w:sz="4" w:space="0" w:color="auto"/>
            </w:tcBorders>
            <w:vAlign w:val="center"/>
          </w:tcPr>
          <w:p w:rsidR="006D38BE" w:rsidRPr="007F422E" w:rsidRDefault="006D38BE" w:rsidP="001D4EC2">
            <w:pPr>
              <w:spacing w:line="240" w:lineRule="auto"/>
              <w:contextualSpacing/>
              <w:jc w:val="center"/>
              <w:rPr>
                <w:rFonts w:ascii="Times New Roman" w:hAnsi="Times New Roman" w:cs="Times New Roman"/>
                <w:sz w:val="28"/>
                <w:szCs w:val="28"/>
                <w:lang w:val="uk-UA"/>
              </w:rPr>
            </w:pPr>
          </w:p>
        </w:tc>
      </w:tr>
      <w:tr w:rsidR="006D38BE" w:rsidRPr="007F422E" w:rsidTr="001D4EC2">
        <w:trPr>
          <w:trHeight w:val="534"/>
        </w:trPr>
        <w:tc>
          <w:tcPr>
            <w:tcW w:w="5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38BE" w:rsidRPr="007F422E" w:rsidRDefault="006D38BE" w:rsidP="001D4EC2">
            <w:pPr>
              <w:spacing w:line="240" w:lineRule="auto"/>
              <w:contextualSpacing/>
              <w:jc w:val="center"/>
              <w:rPr>
                <w:rFonts w:ascii="Times New Roman" w:hAnsi="Times New Roman" w:cs="Times New Roman"/>
                <w:sz w:val="28"/>
                <w:szCs w:val="28"/>
                <w:lang w:val="uk-UA"/>
              </w:rPr>
            </w:pPr>
            <w:r w:rsidRPr="007F422E">
              <w:rPr>
                <w:rFonts w:ascii="Times New Roman" w:hAnsi="Times New Roman" w:cs="Times New Roman"/>
                <w:sz w:val="28"/>
                <w:szCs w:val="28"/>
                <w:lang w:val="uk-UA"/>
              </w:rPr>
              <w:t>22.</w:t>
            </w:r>
          </w:p>
        </w:tc>
        <w:tc>
          <w:tcPr>
            <w:tcW w:w="4728" w:type="dxa"/>
            <w:tcBorders>
              <w:top w:val="single" w:sz="4" w:space="0" w:color="auto"/>
              <w:left w:val="nil"/>
              <w:bottom w:val="single" w:sz="4" w:space="0" w:color="auto"/>
              <w:right w:val="single" w:sz="4" w:space="0" w:color="auto"/>
            </w:tcBorders>
            <w:shd w:val="clear" w:color="auto" w:fill="auto"/>
            <w:noWrap/>
            <w:vAlign w:val="center"/>
          </w:tcPr>
          <w:p w:rsidR="006D38BE" w:rsidRPr="007F422E" w:rsidRDefault="006D38BE" w:rsidP="001D4EC2">
            <w:pPr>
              <w:spacing w:line="240" w:lineRule="auto"/>
              <w:contextualSpacing/>
              <w:jc w:val="both"/>
              <w:rPr>
                <w:rFonts w:ascii="Times New Roman" w:hAnsi="Times New Roman" w:cs="Times New Roman"/>
                <w:sz w:val="28"/>
                <w:szCs w:val="28"/>
                <w:lang w:val="uk-UA"/>
              </w:rPr>
            </w:pPr>
            <w:r w:rsidRPr="007F422E">
              <w:rPr>
                <w:rFonts w:ascii="Times New Roman" w:hAnsi="Times New Roman" w:cs="Times New Roman"/>
                <w:sz w:val="28"/>
                <w:szCs w:val="28"/>
                <w:lang w:val="uk-UA"/>
              </w:rPr>
              <w:t xml:space="preserve">Документи, які необхідні для забезпечення кредиту (для договору поруки): довідка про заробітну плату за останні 6 місяців (для військовослужбовців, учасників бойових дій, АТО, внутрішньо переміщених осіб допускається за 2 останні місяці, з оновленням довідки при настанні стажу 6 місяців), копія паспорта, </w:t>
            </w:r>
            <w:r w:rsidRPr="007F422E">
              <w:rPr>
                <w:rFonts w:ascii="Times New Roman" w:hAnsi="Times New Roman" w:cs="Times New Roman"/>
                <w:sz w:val="28"/>
                <w:szCs w:val="28"/>
                <w:shd w:val="clear" w:color="auto" w:fill="FFFFFF"/>
                <w:lang w:val="uk-UA"/>
              </w:rPr>
              <w:t>ІПН, довідки про доходи</w:t>
            </w:r>
            <w:r w:rsidRPr="007F422E">
              <w:rPr>
                <w:rFonts w:ascii="Times New Roman" w:hAnsi="Times New Roman" w:cs="Times New Roman"/>
                <w:sz w:val="28"/>
                <w:szCs w:val="28"/>
                <w:lang w:val="uk-UA"/>
              </w:rPr>
              <w:t xml:space="preserve"> поручителя за останні   6 місяців. </w:t>
            </w:r>
          </w:p>
        </w:tc>
        <w:tc>
          <w:tcPr>
            <w:tcW w:w="2295" w:type="dxa"/>
            <w:tcBorders>
              <w:top w:val="single" w:sz="4" w:space="0" w:color="auto"/>
              <w:left w:val="single" w:sz="4" w:space="0" w:color="auto"/>
              <w:bottom w:val="single" w:sz="4" w:space="0" w:color="auto"/>
              <w:right w:val="single" w:sz="4" w:space="0" w:color="auto"/>
            </w:tcBorders>
            <w:vAlign w:val="center"/>
          </w:tcPr>
          <w:p w:rsidR="006D38BE" w:rsidRPr="007F422E" w:rsidRDefault="006D38BE" w:rsidP="001D4EC2">
            <w:pPr>
              <w:spacing w:line="240" w:lineRule="auto"/>
              <w:contextualSpacing/>
              <w:jc w:val="center"/>
              <w:rPr>
                <w:rFonts w:ascii="Times New Roman" w:hAnsi="Times New Roman" w:cs="Times New Roman"/>
                <w:sz w:val="28"/>
                <w:szCs w:val="28"/>
                <w:lang w:val="uk-UA"/>
              </w:rPr>
            </w:pPr>
            <w:r w:rsidRPr="007F422E">
              <w:rPr>
                <w:rFonts w:ascii="Times New Roman" w:hAnsi="Times New Roman" w:cs="Times New Roman"/>
                <w:bCs/>
                <w:sz w:val="28"/>
                <w:szCs w:val="28"/>
                <w:lang w:val="uk-UA"/>
              </w:rPr>
              <w:t>*</w:t>
            </w:r>
          </w:p>
        </w:tc>
        <w:tc>
          <w:tcPr>
            <w:tcW w:w="2972" w:type="dxa"/>
            <w:tcBorders>
              <w:top w:val="single" w:sz="4" w:space="0" w:color="auto"/>
              <w:left w:val="single" w:sz="4" w:space="0" w:color="auto"/>
              <w:bottom w:val="single" w:sz="4" w:space="0" w:color="auto"/>
              <w:right w:val="single" w:sz="4" w:space="0" w:color="auto"/>
            </w:tcBorders>
            <w:vAlign w:val="center"/>
          </w:tcPr>
          <w:p w:rsidR="006D38BE" w:rsidRPr="007F422E" w:rsidRDefault="006D38BE" w:rsidP="001D4EC2">
            <w:pPr>
              <w:spacing w:line="240" w:lineRule="auto"/>
              <w:contextualSpacing/>
              <w:jc w:val="center"/>
              <w:rPr>
                <w:rFonts w:ascii="Times New Roman" w:hAnsi="Times New Roman" w:cs="Times New Roman"/>
                <w:sz w:val="28"/>
                <w:szCs w:val="28"/>
                <w:lang w:val="uk-UA"/>
              </w:rPr>
            </w:pPr>
            <w:r w:rsidRPr="007F422E">
              <w:rPr>
                <w:rFonts w:ascii="Times New Roman" w:hAnsi="Times New Roman" w:cs="Times New Roman"/>
                <w:bCs/>
                <w:sz w:val="28"/>
                <w:szCs w:val="28"/>
                <w:lang w:val="uk-UA"/>
              </w:rPr>
              <w:t>*</w:t>
            </w:r>
          </w:p>
        </w:tc>
      </w:tr>
      <w:tr w:rsidR="006D38BE" w:rsidRPr="007F422E" w:rsidTr="001D4EC2">
        <w:trPr>
          <w:trHeight w:val="101"/>
        </w:trPr>
        <w:tc>
          <w:tcPr>
            <w:tcW w:w="5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38BE" w:rsidRPr="007F422E" w:rsidRDefault="006D38BE" w:rsidP="001D4EC2">
            <w:pPr>
              <w:spacing w:line="240" w:lineRule="auto"/>
              <w:contextualSpacing/>
              <w:jc w:val="center"/>
              <w:rPr>
                <w:rFonts w:ascii="Times New Roman" w:hAnsi="Times New Roman" w:cs="Times New Roman"/>
                <w:sz w:val="28"/>
                <w:szCs w:val="28"/>
                <w:lang w:val="uk-UA"/>
              </w:rPr>
            </w:pPr>
            <w:r w:rsidRPr="007F422E">
              <w:rPr>
                <w:rFonts w:ascii="Times New Roman" w:hAnsi="Times New Roman" w:cs="Times New Roman"/>
                <w:sz w:val="28"/>
                <w:szCs w:val="28"/>
                <w:lang w:val="uk-UA"/>
              </w:rPr>
              <w:t>23.</w:t>
            </w:r>
          </w:p>
        </w:tc>
        <w:tc>
          <w:tcPr>
            <w:tcW w:w="4728" w:type="dxa"/>
            <w:tcBorders>
              <w:top w:val="single" w:sz="4" w:space="0" w:color="auto"/>
              <w:left w:val="nil"/>
              <w:bottom w:val="single" w:sz="4" w:space="0" w:color="auto"/>
              <w:right w:val="single" w:sz="4" w:space="0" w:color="auto"/>
            </w:tcBorders>
            <w:shd w:val="clear" w:color="auto" w:fill="auto"/>
            <w:noWrap/>
            <w:vAlign w:val="center"/>
          </w:tcPr>
          <w:p w:rsidR="006D38BE" w:rsidRPr="007F422E" w:rsidRDefault="006D38BE" w:rsidP="001D4EC2">
            <w:pPr>
              <w:spacing w:line="240" w:lineRule="auto"/>
              <w:contextualSpacing/>
              <w:jc w:val="both"/>
              <w:rPr>
                <w:rFonts w:ascii="Times New Roman" w:hAnsi="Times New Roman" w:cs="Times New Roman"/>
                <w:sz w:val="28"/>
                <w:szCs w:val="28"/>
                <w:lang w:val="uk-UA"/>
              </w:rPr>
            </w:pPr>
            <w:r w:rsidRPr="007F422E">
              <w:rPr>
                <w:rFonts w:ascii="Times New Roman" w:hAnsi="Times New Roman" w:cs="Times New Roman"/>
                <w:sz w:val="28"/>
                <w:szCs w:val="28"/>
                <w:lang w:val="uk-UA"/>
              </w:rPr>
              <w:t>Навчання - контракт</w:t>
            </w:r>
          </w:p>
        </w:tc>
        <w:tc>
          <w:tcPr>
            <w:tcW w:w="2295" w:type="dxa"/>
            <w:tcBorders>
              <w:top w:val="single" w:sz="4" w:space="0" w:color="auto"/>
              <w:left w:val="single" w:sz="4" w:space="0" w:color="auto"/>
              <w:bottom w:val="single" w:sz="4" w:space="0" w:color="auto"/>
              <w:right w:val="single" w:sz="4" w:space="0" w:color="auto"/>
            </w:tcBorders>
            <w:vAlign w:val="center"/>
          </w:tcPr>
          <w:p w:rsidR="006D38BE" w:rsidRPr="007F422E" w:rsidRDefault="006D38BE" w:rsidP="001D4EC2">
            <w:pPr>
              <w:spacing w:line="240" w:lineRule="auto"/>
              <w:contextualSpacing/>
              <w:jc w:val="center"/>
              <w:rPr>
                <w:rFonts w:ascii="Times New Roman" w:hAnsi="Times New Roman" w:cs="Times New Roman"/>
                <w:b/>
                <w:sz w:val="28"/>
                <w:szCs w:val="28"/>
                <w:lang w:val="uk-UA"/>
              </w:rPr>
            </w:pPr>
          </w:p>
        </w:tc>
        <w:tc>
          <w:tcPr>
            <w:tcW w:w="2972" w:type="dxa"/>
            <w:tcBorders>
              <w:top w:val="single" w:sz="4" w:space="0" w:color="auto"/>
              <w:left w:val="single" w:sz="4" w:space="0" w:color="auto"/>
              <w:bottom w:val="single" w:sz="4" w:space="0" w:color="auto"/>
              <w:right w:val="single" w:sz="4" w:space="0" w:color="auto"/>
            </w:tcBorders>
            <w:vAlign w:val="center"/>
          </w:tcPr>
          <w:p w:rsidR="006D38BE" w:rsidRPr="007F422E" w:rsidRDefault="006D38BE" w:rsidP="001D4EC2">
            <w:pPr>
              <w:spacing w:line="240" w:lineRule="auto"/>
              <w:contextualSpacing/>
              <w:jc w:val="center"/>
              <w:rPr>
                <w:rFonts w:ascii="Times New Roman" w:hAnsi="Times New Roman" w:cs="Times New Roman"/>
                <w:b/>
                <w:sz w:val="28"/>
                <w:szCs w:val="28"/>
                <w:lang w:val="uk-UA"/>
              </w:rPr>
            </w:pPr>
            <w:r w:rsidRPr="007F422E">
              <w:rPr>
                <w:rFonts w:ascii="Times New Roman" w:hAnsi="Times New Roman" w:cs="Times New Roman"/>
                <w:bCs/>
                <w:sz w:val="28"/>
                <w:szCs w:val="28"/>
                <w:lang w:val="uk-UA"/>
              </w:rPr>
              <w:t>*</w:t>
            </w:r>
          </w:p>
        </w:tc>
      </w:tr>
      <w:tr w:rsidR="006D38BE" w:rsidRPr="007F422E" w:rsidTr="001D4EC2">
        <w:trPr>
          <w:trHeight w:val="192"/>
        </w:trPr>
        <w:tc>
          <w:tcPr>
            <w:tcW w:w="5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38BE" w:rsidRPr="007F422E" w:rsidRDefault="006D38BE" w:rsidP="001D4EC2">
            <w:pPr>
              <w:spacing w:line="240" w:lineRule="auto"/>
              <w:contextualSpacing/>
              <w:jc w:val="center"/>
              <w:rPr>
                <w:rFonts w:ascii="Times New Roman" w:hAnsi="Times New Roman" w:cs="Times New Roman"/>
                <w:sz w:val="28"/>
                <w:szCs w:val="28"/>
                <w:lang w:val="uk-UA"/>
              </w:rPr>
            </w:pPr>
            <w:r w:rsidRPr="007F422E">
              <w:rPr>
                <w:rFonts w:ascii="Times New Roman" w:hAnsi="Times New Roman" w:cs="Times New Roman"/>
                <w:sz w:val="28"/>
                <w:szCs w:val="28"/>
                <w:lang w:val="uk-UA"/>
              </w:rPr>
              <w:t>24.</w:t>
            </w:r>
          </w:p>
        </w:tc>
        <w:tc>
          <w:tcPr>
            <w:tcW w:w="4728" w:type="dxa"/>
            <w:tcBorders>
              <w:top w:val="single" w:sz="4" w:space="0" w:color="auto"/>
              <w:left w:val="nil"/>
              <w:bottom w:val="single" w:sz="4" w:space="0" w:color="auto"/>
              <w:right w:val="single" w:sz="4" w:space="0" w:color="auto"/>
            </w:tcBorders>
            <w:shd w:val="clear" w:color="auto" w:fill="auto"/>
            <w:noWrap/>
            <w:vAlign w:val="center"/>
          </w:tcPr>
          <w:p w:rsidR="006D38BE" w:rsidRPr="007F422E" w:rsidRDefault="006D38BE" w:rsidP="001D4EC2">
            <w:pPr>
              <w:spacing w:line="240" w:lineRule="auto"/>
              <w:contextualSpacing/>
              <w:jc w:val="both"/>
              <w:rPr>
                <w:rFonts w:ascii="Times New Roman" w:hAnsi="Times New Roman" w:cs="Times New Roman"/>
                <w:sz w:val="28"/>
                <w:szCs w:val="28"/>
                <w:lang w:val="uk-UA"/>
              </w:rPr>
            </w:pPr>
            <w:r w:rsidRPr="007F422E">
              <w:rPr>
                <w:rFonts w:ascii="Times New Roman" w:hAnsi="Times New Roman" w:cs="Times New Roman"/>
                <w:sz w:val="28"/>
                <w:szCs w:val="28"/>
                <w:lang w:val="uk-UA"/>
              </w:rPr>
              <w:t>Рахунок-фактура</w:t>
            </w:r>
          </w:p>
        </w:tc>
        <w:tc>
          <w:tcPr>
            <w:tcW w:w="2295" w:type="dxa"/>
            <w:tcBorders>
              <w:top w:val="single" w:sz="4" w:space="0" w:color="auto"/>
              <w:left w:val="single" w:sz="4" w:space="0" w:color="auto"/>
              <w:bottom w:val="single" w:sz="4" w:space="0" w:color="auto"/>
              <w:right w:val="single" w:sz="4" w:space="0" w:color="auto"/>
            </w:tcBorders>
            <w:vAlign w:val="center"/>
          </w:tcPr>
          <w:p w:rsidR="006D38BE" w:rsidRPr="007F422E" w:rsidRDefault="006D38BE" w:rsidP="001D4EC2">
            <w:pPr>
              <w:spacing w:line="240" w:lineRule="auto"/>
              <w:contextualSpacing/>
              <w:jc w:val="center"/>
              <w:rPr>
                <w:rFonts w:ascii="Times New Roman" w:hAnsi="Times New Roman" w:cs="Times New Roman"/>
                <w:bCs/>
                <w:sz w:val="28"/>
                <w:szCs w:val="28"/>
                <w:lang w:val="uk-UA"/>
              </w:rPr>
            </w:pPr>
            <w:r w:rsidRPr="007F422E">
              <w:rPr>
                <w:rFonts w:ascii="Times New Roman" w:hAnsi="Times New Roman" w:cs="Times New Roman"/>
                <w:bCs/>
                <w:sz w:val="28"/>
                <w:szCs w:val="28"/>
                <w:lang w:val="uk-UA"/>
              </w:rPr>
              <w:t>*</w:t>
            </w:r>
          </w:p>
        </w:tc>
        <w:tc>
          <w:tcPr>
            <w:tcW w:w="2972" w:type="dxa"/>
            <w:tcBorders>
              <w:top w:val="single" w:sz="4" w:space="0" w:color="auto"/>
              <w:left w:val="single" w:sz="4" w:space="0" w:color="auto"/>
              <w:bottom w:val="single" w:sz="4" w:space="0" w:color="auto"/>
              <w:right w:val="single" w:sz="4" w:space="0" w:color="auto"/>
            </w:tcBorders>
            <w:vAlign w:val="center"/>
          </w:tcPr>
          <w:p w:rsidR="006D38BE" w:rsidRPr="007F422E" w:rsidRDefault="006D38BE" w:rsidP="001D4EC2">
            <w:pPr>
              <w:spacing w:line="240" w:lineRule="auto"/>
              <w:contextualSpacing/>
              <w:jc w:val="center"/>
              <w:rPr>
                <w:rFonts w:ascii="Times New Roman" w:hAnsi="Times New Roman" w:cs="Times New Roman"/>
                <w:bCs/>
                <w:sz w:val="28"/>
                <w:szCs w:val="28"/>
                <w:lang w:val="uk-UA"/>
              </w:rPr>
            </w:pPr>
          </w:p>
        </w:tc>
      </w:tr>
      <w:tr w:rsidR="006D38BE" w:rsidRPr="007F422E" w:rsidTr="001D4EC2">
        <w:trPr>
          <w:trHeight w:val="192"/>
        </w:trPr>
        <w:tc>
          <w:tcPr>
            <w:tcW w:w="5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38BE" w:rsidRPr="007F422E" w:rsidRDefault="006D38BE" w:rsidP="001D4EC2">
            <w:pPr>
              <w:spacing w:line="240" w:lineRule="auto"/>
              <w:contextualSpacing/>
              <w:jc w:val="center"/>
              <w:rPr>
                <w:rFonts w:ascii="Times New Roman" w:hAnsi="Times New Roman" w:cs="Times New Roman"/>
                <w:sz w:val="28"/>
                <w:szCs w:val="28"/>
                <w:lang w:val="uk-UA"/>
              </w:rPr>
            </w:pPr>
            <w:r w:rsidRPr="007F422E">
              <w:rPr>
                <w:rFonts w:ascii="Times New Roman" w:hAnsi="Times New Roman" w:cs="Times New Roman"/>
                <w:sz w:val="28"/>
                <w:szCs w:val="28"/>
                <w:lang w:val="uk-UA"/>
              </w:rPr>
              <w:t>25.</w:t>
            </w:r>
          </w:p>
        </w:tc>
        <w:tc>
          <w:tcPr>
            <w:tcW w:w="4728" w:type="dxa"/>
            <w:tcBorders>
              <w:top w:val="single" w:sz="4" w:space="0" w:color="auto"/>
              <w:left w:val="nil"/>
              <w:bottom w:val="single" w:sz="4" w:space="0" w:color="auto"/>
              <w:right w:val="single" w:sz="4" w:space="0" w:color="auto"/>
            </w:tcBorders>
            <w:shd w:val="clear" w:color="auto" w:fill="auto"/>
            <w:noWrap/>
            <w:vAlign w:val="center"/>
          </w:tcPr>
          <w:p w:rsidR="006D38BE" w:rsidRPr="007F422E" w:rsidRDefault="006D38BE" w:rsidP="001D4EC2">
            <w:pPr>
              <w:spacing w:line="240" w:lineRule="auto"/>
              <w:contextualSpacing/>
              <w:jc w:val="both"/>
              <w:rPr>
                <w:rFonts w:ascii="Times New Roman" w:hAnsi="Times New Roman" w:cs="Times New Roman"/>
                <w:sz w:val="28"/>
                <w:szCs w:val="28"/>
                <w:lang w:val="uk-UA"/>
              </w:rPr>
            </w:pPr>
            <w:r w:rsidRPr="007F422E">
              <w:rPr>
                <w:rFonts w:ascii="Times New Roman" w:hAnsi="Times New Roman" w:cs="Times New Roman"/>
                <w:sz w:val="28"/>
                <w:szCs w:val="28"/>
                <w:lang w:val="uk-UA"/>
              </w:rPr>
              <w:t>Правовстановлюючі документи продавця</w:t>
            </w:r>
          </w:p>
        </w:tc>
        <w:tc>
          <w:tcPr>
            <w:tcW w:w="2295" w:type="dxa"/>
            <w:tcBorders>
              <w:top w:val="single" w:sz="4" w:space="0" w:color="auto"/>
              <w:left w:val="single" w:sz="4" w:space="0" w:color="auto"/>
              <w:bottom w:val="single" w:sz="4" w:space="0" w:color="auto"/>
              <w:right w:val="single" w:sz="4" w:space="0" w:color="auto"/>
            </w:tcBorders>
            <w:vAlign w:val="center"/>
          </w:tcPr>
          <w:p w:rsidR="006D38BE" w:rsidRPr="007F422E" w:rsidRDefault="006D38BE" w:rsidP="001D4EC2">
            <w:pPr>
              <w:spacing w:line="240" w:lineRule="auto"/>
              <w:contextualSpacing/>
              <w:jc w:val="center"/>
              <w:rPr>
                <w:rFonts w:ascii="Times New Roman" w:hAnsi="Times New Roman" w:cs="Times New Roman"/>
                <w:bCs/>
                <w:sz w:val="28"/>
                <w:szCs w:val="28"/>
                <w:lang w:val="uk-UA"/>
              </w:rPr>
            </w:pPr>
            <w:r w:rsidRPr="007F422E">
              <w:rPr>
                <w:rFonts w:ascii="Times New Roman" w:hAnsi="Times New Roman" w:cs="Times New Roman"/>
                <w:bCs/>
                <w:sz w:val="28"/>
                <w:szCs w:val="28"/>
                <w:lang w:val="uk-UA"/>
              </w:rPr>
              <w:t>*</w:t>
            </w:r>
          </w:p>
        </w:tc>
        <w:tc>
          <w:tcPr>
            <w:tcW w:w="2972" w:type="dxa"/>
            <w:tcBorders>
              <w:top w:val="single" w:sz="4" w:space="0" w:color="auto"/>
              <w:left w:val="single" w:sz="4" w:space="0" w:color="auto"/>
              <w:bottom w:val="single" w:sz="4" w:space="0" w:color="auto"/>
              <w:right w:val="single" w:sz="4" w:space="0" w:color="auto"/>
            </w:tcBorders>
            <w:vAlign w:val="center"/>
          </w:tcPr>
          <w:p w:rsidR="006D38BE" w:rsidRPr="007F422E" w:rsidRDefault="006D38BE" w:rsidP="001D4EC2">
            <w:pPr>
              <w:spacing w:line="240" w:lineRule="auto"/>
              <w:contextualSpacing/>
              <w:jc w:val="center"/>
              <w:rPr>
                <w:rFonts w:ascii="Times New Roman" w:hAnsi="Times New Roman" w:cs="Times New Roman"/>
                <w:bCs/>
                <w:sz w:val="28"/>
                <w:szCs w:val="28"/>
                <w:lang w:val="uk-UA"/>
              </w:rPr>
            </w:pPr>
          </w:p>
        </w:tc>
      </w:tr>
      <w:tr w:rsidR="006D38BE" w:rsidRPr="007F422E" w:rsidTr="001D4EC2">
        <w:trPr>
          <w:trHeight w:val="192"/>
        </w:trPr>
        <w:tc>
          <w:tcPr>
            <w:tcW w:w="5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38BE" w:rsidRPr="007F422E" w:rsidRDefault="006D38BE" w:rsidP="001D4EC2">
            <w:pPr>
              <w:spacing w:line="240" w:lineRule="auto"/>
              <w:contextualSpacing/>
              <w:jc w:val="center"/>
              <w:rPr>
                <w:rFonts w:ascii="Times New Roman" w:hAnsi="Times New Roman" w:cs="Times New Roman"/>
                <w:sz w:val="28"/>
                <w:szCs w:val="28"/>
                <w:lang w:val="uk-UA"/>
              </w:rPr>
            </w:pPr>
            <w:r w:rsidRPr="007F422E">
              <w:rPr>
                <w:rFonts w:ascii="Times New Roman" w:hAnsi="Times New Roman" w:cs="Times New Roman"/>
                <w:sz w:val="28"/>
                <w:szCs w:val="28"/>
                <w:lang w:val="uk-UA"/>
              </w:rPr>
              <w:t>26.</w:t>
            </w:r>
          </w:p>
        </w:tc>
        <w:tc>
          <w:tcPr>
            <w:tcW w:w="4728" w:type="dxa"/>
            <w:tcBorders>
              <w:top w:val="single" w:sz="4" w:space="0" w:color="auto"/>
              <w:left w:val="nil"/>
              <w:bottom w:val="single" w:sz="4" w:space="0" w:color="auto"/>
              <w:right w:val="single" w:sz="4" w:space="0" w:color="auto"/>
            </w:tcBorders>
            <w:shd w:val="clear" w:color="auto" w:fill="auto"/>
            <w:noWrap/>
            <w:vAlign w:val="center"/>
          </w:tcPr>
          <w:p w:rsidR="006D38BE" w:rsidRPr="007F422E" w:rsidRDefault="006D38BE" w:rsidP="001D4EC2">
            <w:pPr>
              <w:spacing w:line="240" w:lineRule="auto"/>
              <w:contextualSpacing/>
              <w:jc w:val="both"/>
              <w:rPr>
                <w:rFonts w:ascii="Times New Roman" w:hAnsi="Times New Roman" w:cs="Times New Roman"/>
                <w:sz w:val="28"/>
                <w:szCs w:val="28"/>
                <w:lang w:val="uk-UA"/>
              </w:rPr>
            </w:pPr>
            <w:r w:rsidRPr="007F422E">
              <w:rPr>
                <w:rFonts w:ascii="Times New Roman" w:hAnsi="Times New Roman" w:cs="Times New Roman"/>
                <w:sz w:val="28"/>
                <w:szCs w:val="28"/>
                <w:lang w:val="uk-UA"/>
              </w:rPr>
              <w:t>Акт приймання-передачі</w:t>
            </w:r>
          </w:p>
        </w:tc>
        <w:tc>
          <w:tcPr>
            <w:tcW w:w="2295" w:type="dxa"/>
            <w:tcBorders>
              <w:top w:val="single" w:sz="4" w:space="0" w:color="auto"/>
              <w:left w:val="single" w:sz="4" w:space="0" w:color="auto"/>
              <w:bottom w:val="single" w:sz="4" w:space="0" w:color="auto"/>
              <w:right w:val="single" w:sz="4" w:space="0" w:color="auto"/>
            </w:tcBorders>
            <w:vAlign w:val="center"/>
          </w:tcPr>
          <w:p w:rsidR="006D38BE" w:rsidRPr="007F422E" w:rsidRDefault="006D38BE" w:rsidP="001D4EC2">
            <w:pPr>
              <w:spacing w:line="240" w:lineRule="auto"/>
              <w:contextualSpacing/>
              <w:jc w:val="center"/>
              <w:rPr>
                <w:rFonts w:ascii="Times New Roman" w:hAnsi="Times New Roman" w:cs="Times New Roman"/>
                <w:bCs/>
                <w:sz w:val="28"/>
                <w:szCs w:val="28"/>
                <w:lang w:val="uk-UA"/>
              </w:rPr>
            </w:pPr>
            <w:r w:rsidRPr="007F422E">
              <w:rPr>
                <w:rFonts w:ascii="Times New Roman" w:hAnsi="Times New Roman" w:cs="Times New Roman"/>
                <w:bCs/>
                <w:sz w:val="28"/>
                <w:szCs w:val="28"/>
                <w:lang w:val="uk-UA"/>
              </w:rPr>
              <w:t>*</w:t>
            </w:r>
          </w:p>
        </w:tc>
        <w:tc>
          <w:tcPr>
            <w:tcW w:w="2972" w:type="dxa"/>
            <w:tcBorders>
              <w:top w:val="single" w:sz="4" w:space="0" w:color="auto"/>
              <w:left w:val="single" w:sz="4" w:space="0" w:color="auto"/>
              <w:bottom w:val="single" w:sz="4" w:space="0" w:color="auto"/>
              <w:right w:val="single" w:sz="4" w:space="0" w:color="auto"/>
            </w:tcBorders>
            <w:vAlign w:val="center"/>
          </w:tcPr>
          <w:p w:rsidR="006D38BE" w:rsidRPr="007F422E" w:rsidRDefault="006D38BE" w:rsidP="001D4EC2">
            <w:pPr>
              <w:spacing w:line="240" w:lineRule="auto"/>
              <w:contextualSpacing/>
              <w:jc w:val="center"/>
              <w:rPr>
                <w:rFonts w:ascii="Times New Roman" w:hAnsi="Times New Roman" w:cs="Times New Roman"/>
                <w:bCs/>
                <w:sz w:val="28"/>
                <w:szCs w:val="28"/>
                <w:lang w:val="uk-UA"/>
              </w:rPr>
            </w:pPr>
          </w:p>
        </w:tc>
      </w:tr>
      <w:tr w:rsidR="006D38BE" w:rsidRPr="007F422E" w:rsidTr="001D4EC2">
        <w:trPr>
          <w:trHeight w:val="192"/>
        </w:trPr>
        <w:tc>
          <w:tcPr>
            <w:tcW w:w="5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38BE" w:rsidRPr="007F422E" w:rsidRDefault="006D38BE" w:rsidP="001D4EC2">
            <w:pPr>
              <w:spacing w:line="240" w:lineRule="auto"/>
              <w:contextualSpacing/>
              <w:jc w:val="center"/>
              <w:rPr>
                <w:rFonts w:ascii="Times New Roman" w:hAnsi="Times New Roman" w:cs="Times New Roman"/>
                <w:sz w:val="28"/>
                <w:szCs w:val="28"/>
                <w:lang w:val="uk-UA"/>
              </w:rPr>
            </w:pPr>
            <w:r w:rsidRPr="007F422E">
              <w:rPr>
                <w:rFonts w:ascii="Times New Roman" w:hAnsi="Times New Roman" w:cs="Times New Roman"/>
                <w:sz w:val="28"/>
                <w:szCs w:val="28"/>
                <w:lang w:val="uk-UA"/>
              </w:rPr>
              <w:t>27.</w:t>
            </w:r>
          </w:p>
        </w:tc>
        <w:tc>
          <w:tcPr>
            <w:tcW w:w="4728" w:type="dxa"/>
            <w:tcBorders>
              <w:top w:val="single" w:sz="4" w:space="0" w:color="auto"/>
              <w:left w:val="nil"/>
              <w:bottom w:val="single" w:sz="4" w:space="0" w:color="auto"/>
              <w:right w:val="single" w:sz="4" w:space="0" w:color="auto"/>
            </w:tcBorders>
            <w:shd w:val="clear" w:color="auto" w:fill="auto"/>
            <w:noWrap/>
            <w:vAlign w:val="center"/>
          </w:tcPr>
          <w:p w:rsidR="006D38BE" w:rsidRPr="007F422E" w:rsidRDefault="006D38BE" w:rsidP="001D4EC2">
            <w:pPr>
              <w:spacing w:line="240" w:lineRule="auto"/>
              <w:contextualSpacing/>
              <w:jc w:val="both"/>
              <w:rPr>
                <w:rFonts w:ascii="Times New Roman" w:hAnsi="Times New Roman" w:cs="Times New Roman"/>
                <w:sz w:val="28"/>
                <w:szCs w:val="28"/>
                <w:lang w:val="uk-UA"/>
              </w:rPr>
            </w:pPr>
            <w:r w:rsidRPr="007F422E">
              <w:rPr>
                <w:rFonts w:ascii="Times New Roman" w:hAnsi="Times New Roman" w:cs="Times New Roman"/>
                <w:sz w:val="28"/>
                <w:szCs w:val="28"/>
                <w:lang w:val="uk-UA"/>
              </w:rPr>
              <w:t>Повідомлення про початок будівельних робіт.</w:t>
            </w:r>
          </w:p>
        </w:tc>
        <w:tc>
          <w:tcPr>
            <w:tcW w:w="2295" w:type="dxa"/>
            <w:tcBorders>
              <w:top w:val="single" w:sz="4" w:space="0" w:color="auto"/>
              <w:left w:val="single" w:sz="4" w:space="0" w:color="auto"/>
              <w:bottom w:val="single" w:sz="4" w:space="0" w:color="auto"/>
              <w:right w:val="single" w:sz="4" w:space="0" w:color="auto"/>
            </w:tcBorders>
            <w:vAlign w:val="center"/>
          </w:tcPr>
          <w:p w:rsidR="006D38BE" w:rsidRPr="007F422E" w:rsidRDefault="006D38BE" w:rsidP="001D4EC2">
            <w:pPr>
              <w:spacing w:line="240" w:lineRule="auto"/>
              <w:contextualSpacing/>
              <w:jc w:val="center"/>
              <w:rPr>
                <w:rFonts w:ascii="Times New Roman" w:hAnsi="Times New Roman" w:cs="Times New Roman"/>
                <w:b/>
                <w:sz w:val="28"/>
                <w:szCs w:val="28"/>
                <w:lang w:val="uk-UA"/>
              </w:rPr>
            </w:pPr>
            <w:r w:rsidRPr="007F422E">
              <w:rPr>
                <w:rFonts w:ascii="Times New Roman" w:hAnsi="Times New Roman" w:cs="Times New Roman"/>
                <w:b/>
                <w:sz w:val="28"/>
                <w:szCs w:val="28"/>
                <w:lang w:val="uk-UA"/>
              </w:rPr>
              <w:t>*</w:t>
            </w:r>
          </w:p>
        </w:tc>
        <w:tc>
          <w:tcPr>
            <w:tcW w:w="2972" w:type="dxa"/>
            <w:tcBorders>
              <w:top w:val="single" w:sz="4" w:space="0" w:color="auto"/>
              <w:left w:val="single" w:sz="4" w:space="0" w:color="auto"/>
              <w:bottom w:val="single" w:sz="4" w:space="0" w:color="auto"/>
              <w:right w:val="single" w:sz="4" w:space="0" w:color="auto"/>
            </w:tcBorders>
            <w:vAlign w:val="center"/>
          </w:tcPr>
          <w:p w:rsidR="006D38BE" w:rsidRPr="007F422E" w:rsidRDefault="006D38BE" w:rsidP="001D4EC2">
            <w:pPr>
              <w:spacing w:line="240" w:lineRule="auto"/>
              <w:contextualSpacing/>
              <w:jc w:val="center"/>
              <w:rPr>
                <w:rFonts w:ascii="Times New Roman" w:hAnsi="Times New Roman" w:cs="Times New Roman"/>
                <w:b/>
                <w:sz w:val="28"/>
                <w:szCs w:val="28"/>
                <w:lang w:val="uk-UA"/>
              </w:rPr>
            </w:pPr>
          </w:p>
        </w:tc>
      </w:tr>
      <w:tr w:rsidR="006D38BE" w:rsidRPr="007F422E" w:rsidTr="001D4EC2">
        <w:trPr>
          <w:trHeight w:val="192"/>
        </w:trPr>
        <w:tc>
          <w:tcPr>
            <w:tcW w:w="5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38BE" w:rsidRPr="007F422E" w:rsidRDefault="006D38BE" w:rsidP="001D4EC2">
            <w:pPr>
              <w:spacing w:line="240" w:lineRule="auto"/>
              <w:contextualSpacing/>
              <w:jc w:val="center"/>
              <w:rPr>
                <w:rFonts w:ascii="Times New Roman" w:hAnsi="Times New Roman" w:cs="Times New Roman"/>
                <w:sz w:val="28"/>
                <w:szCs w:val="28"/>
                <w:lang w:val="uk-UA"/>
              </w:rPr>
            </w:pPr>
            <w:r w:rsidRPr="007F422E">
              <w:rPr>
                <w:rFonts w:ascii="Times New Roman" w:hAnsi="Times New Roman" w:cs="Times New Roman"/>
                <w:sz w:val="28"/>
                <w:szCs w:val="28"/>
                <w:lang w:val="uk-UA"/>
              </w:rPr>
              <w:t>28.</w:t>
            </w:r>
          </w:p>
        </w:tc>
        <w:tc>
          <w:tcPr>
            <w:tcW w:w="4728" w:type="dxa"/>
            <w:tcBorders>
              <w:top w:val="single" w:sz="4" w:space="0" w:color="auto"/>
              <w:left w:val="nil"/>
              <w:bottom w:val="single" w:sz="4" w:space="0" w:color="auto"/>
              <w:right w:val="single" w:sz="4" w:space="0" w:color="auto"/>
            </w:tcBorders>
            <w:shd w:val="clear" w:color="auto" w:fill="auto"/>
            <w:noWrap/>
            <w:vAlign w:val="center"/>
          </w:tcPr>
          <w:p w:rsidR="006D38BE" w:rsidRPr="007F422E" w:rsidRDefault="006D38BE" w:rsidP="001D4EC2">
            <w:pPr>
              <w:spacing w:line="240" w:lineRule="auto"/>
              <w:contextualSpacing/>
              <w:jc w:val="both"/>
              <w:rPr>
                <w:rFonts w:ascii="Times New Roman" w:hAnsi="Times New Roman" w:cs="Times New Roman"/>
                <w:sz w:val="28"/>
                <w:szCs w:val="28"/>
                <w:lang w:val="uk-UA"/>
              </w:rPr>
            </w:pPr>
            <w:r w:rsidRPr="007F422E">
              <w:rPr>
                <w:rFonts w:ascii="Times New Roman" w:hAnsi="Times New Roman" w:cs="Times New Roman"/>
                <w:sz w:val="28"/>
                <w:szCs w:val="28"/>
                <w:lang w:val="uk-UA"/>
              </w:rPr>
              <w:t xml:space="preserve">Технічна документація на обладнання </w:t>
            </w:r>
          </w:p>
        </w:tc>
        <w:tc>
          <w:tcPr>
            <w:tcW w:w="2295" w:type="dxa"/>
            <w:tcBorders>
              <w:top w:val="single" w:sz="4" w:space="0" w:color="auto"/>
              <w:left w:val="single" w:sz="4" w:space="0" w:color="auto"/>
              <w:bottom w:val="single" w:sz="4" w:space="0" w:color="auto"/>
              <w:right w:val="single" w:sz="4" w:space="0" w:color="auto"/>
            </w:tcBorders>
            <w:vAlign w:val="center"/>
          </w:tcPr>
          <w:p w:rsidR="006D38BE" w:rsidRPr="007F422E" w:rsidRDefault="006D38BE" w:rsidP="001D4EC2">
            <w:pPr>
              <w:spacing w:line="240" w:lineRule="auto"/>
              <w:contextualSpacing/>
              <w:jc w:val="center"/>
              <w:rPr>
                <w:rFonts w:ascii="Times New Roman" w:hAnsi="Times New Roman" w:cs="Times New Roman"/>
                <w:b/>
                <w:sz w:val="28"/>
                <w:szCs w:val="28"/>
                <w:lang w:val="uk-UA"/>
              </w:rPr>
            </w:pPr>
            <w:r w:rsidRPr="007F422E">
              <w:rPr>
                <w:rFonts w:ascii="Times New Roman" w:hAnsi="Times New Roman" w:cs="Times New Roman"/>
                <w:b/>
                <w:sz w:val="28"/>
                <w:szCs w:val="28"/>
                <w:lang w:val="uk-UA"/>
              </w:rPr>
              <w:t>*</w:t>
            </w:r>
          </w:p>
        </w:tc>
        <w:tc>
          <w:tcPr>
            <w:tcW w:w="2972" w:type="dxa"/>
            <w:tcBorders>
              <w:top w:val="single" w:sz="4" w:space="0" w:color="auto"/>
              <w:left w:val="single" w:sz="4" w:space="0" w:color="auto"/>
              <w:bottom w:val="single" w:sz="4" w:space="0" w:color="auto"/>
              <w:right w:val="single" w:sz="4" w:space="0" w:color="auto"/>
            </w:tcBorders>
            <w:vAlign w:val="center"/>
          </w:tcPr>
          <w:p w:rsidR="006D38BE" w:rsidRPr="007F422E" w:rsidRDefault="006D38BE" w:rsidP="001D4EC2">
            <w:pPr>
              <w:spacing w:line="240" w:lineRule="auto"/>
              <w:contextualSpacing/>
              <w:jc w:val="center"/>
              <w:rPr>
                <w:rFonts w:ascii="Times New Roman" w:hAnsi="Times New Roman" w:cs="Times New Roman"/>
                <w:b/>
                <w:sz w:val="28"/>
                <w:szCs w:val="28"/>
                <w:lang w:val="uk-UA"/>
              </w:rPr>
            </w:pPr>
          </w:p>
        </w:tc>
      </w:tr>
      <w:tr w:rsidR="006D38BE" w:rsidRPr="007F422E" w:rsidTr="001D4EC2">
        <w:trPr>
          <w:trHeight w:val="192"/>
        </w:trPr>
        <w:tc>
          <w:tcPr>
            <w:tcW w:w="5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38BE" w:rsidRPr="007F422E" w:rsidRDefault="006D38BE" w:rsidP="001D4EC2">
            <w:pPr>
              <w:spacing w:line="240" w:lineRule="auto"/>
              <w:contextualSpacing/>
              <w:jc w:val="center"/>
              <w:rPr>
                <w:rFonts w:ascii="Times New Roman" w:hAnsi="Times New Roman" w:cs="Times New Roman"/>
                <w:sz w:val="28"/>
                <w:szCs w:val="28"/>
                <w:lang w:val="uk-UA"/>
              </w:rPr>
            </w:pPr>
            <w:r w:rsidRPr="007F422E">
              <w:rPr>
                <w:rFonts w:ascii="Times New Roman" w:hAnsi="Times New Roman" w:cs="Times New Roman"/>
                <w:sz w:val="28"/>
                <w:szCs w:val="28"/>
                <w:lang w:val="uk-UA"/>
              </w:rPr>
              <w:t>29.</w:t>
            </w:r>
          </w:p>
        </w:tc>
        <w:tc>
          <w:tcPr>
            <w:tcW w:w="4728" w:type="dxa"/>
            <w:tcBorders>
              <w:top w:val="single" w:sz="4" w:space="0" w:color="auto"/>
              <w:left w:val="nil"/>
              <w:bottom w:val="single" w:sz="4" w:space="0" w:color="auto"/>
              <w:right w:val="single" w:sz="4" w:space="0" w:color="auto"/>
            </w:tcBorders>
            <w:shd w:val="clear" w:color="auto" w:fill="auto"/>
            <w:noWrap/>
            <w:vAlign w:val="center"/>
          </w:tcPr>
          <w:p w:rsidR="006D38BE" w:rsidRPr="007F422E" w:rsidRDefault="006D38BE" w:rsidP="001D4EC2">
            <w:pPr>
              <w:spacing w:line="240" w:lineRule="auto"/>
              <w:contextualSpacing/>
              <w:jc w:val="both"/>
              <w:rPr>
                <w:rFonts w:ascii="Times New Roman" w:hAnsi="Times New Roman" w:cs="Times New Roman"/>
                <w:sz w:val="28"/>
                <w:szCs w:val="28"/>
                <w:lang w:val="uk-UA"/>
              </w:rPr>
            </w:pPr>
            <w:r w:rsidRPr="007F422E">
              <w:rPr>
                <w:rFonts w:ascii="Times New Roman" w:hAnsi="Times New Roman" w:cs="Times New Roman"/>
                <w:sz w:val="28"/>
                <w:szCs w:val="28"/>
                <w:lang w:val="uk-UA"/>
              </w:rPr>
              <w:t xml:space="preserve">Техніко-економічне обґрунтування ( за вимогою) </w:t>
            </w:r>
          </w:p>
        </w:tc>
        <w:tc>
          <w:tcPr>
            <w:tcW w:w="2295" w:type="dxa"/>
            <w:tcBorders>
              <w:top w:val="single" w:sz="4" w:space="0" w:color="auto"/>
              <w:left w:val="single" w:sz="4" w:space="0" w:color="auto"/>
              <w:bottom w:val="single" w:sz="4" w:space="0" w:color="auto"/>
              <w:right w:val="single" w:sz="4" w:space="0" w:color="auto"/>
            </w:tcBorders>
            <w:vAlign w:val="center"/>
          </w:tcPr>
          <w:p w:rsidR="006D38BE" w:rsidRPr="007F422E" w:rsidRDefault="006D38BE" w:rsidP="001D4EC2">
            <w:pPr>
              <w:spacing w:line="240" w:lineRule="auto"/>
              <w:contextualSpacing/>
              <w:jc w:val="center"/>
              <w:rPr>
                <w:rFonts w:ascii="Times New Roman" w:hAnsi="Times New Roman" w:cs="Times New Roman"/>
                <w:b/>
                <w:sz w:val="28"/>
                <w:szCs w:val="28"/>
                <w:lang w:val="uk-UA"/>
              </w:rPr>
            </w:pPr>
            <w:r w:rsidRPr="007F422E">
              <w:rPr>
                <w:rFonts w:ascii="Times New Roman" w:hAnsi="Times New Roman" w:cs="Times New Roman"/>
                <w:b/>
                <w:sz w:val="28"/>
                <w:szCs w:val="28"/>
                <w:lang w:val="uk-UA"/>
              </w:rPr>
              <w:t>*</w:t>
            </w:r>
          </w:p>
        </w:tc>
        <w:tc>
          <w:tcPr>
            <w:tcW w:w="2972" w:type="dxa"/>
            <w:tcBorders>
              <w:top w:val="single" w:sz="4" w:space="0" w:color="auto"/>
              <w:left w:val="single" w:sz="4" w:space="0" w:color="auto"/>
              <w:bottom w:val="single" w:sz="4" w:space="0" w:color="auto"/>
              <w:right w:val="single" w:sz="4" w:space="0" w:color="auto"/>
            </w:tcBorders>
            <w:vAlign w:val="center"/>
          </w:tcPr>
          <w:p w:rsidR="006D38BE" w:rsidRPr="007F422E" w:rsidRDefault="006D38BE" w:rsidP="001D4EC2">
            <w:pPr>
              <w:spacing w:line="240" w:lineRule="auto"/>
              <w:contextualSpacing/>
              <w:jc w:val="center"/>
              <w:rPr>
                <w:rFonts w:ascii="Times New Roman" w:hAnsi="Times New Roman" w:cs="Times New Roman"/>
                <w:b/>
                <w:sz w:val="28"/>
                <w:szCs w:val="28"/>
                <w:lang w:val="uk-UA"/>
              </w:rPr>
            </w:pPr>
          </w:p>
        </w:tc>
      </w:tr>
      <w:tr w:rsidR="006D38BE" w:rsidRPr="007F422E" w:rsidTr="001D4EC2">
        <w:trPr>
          <w:trHeight w:val="192"/>
        </w:trPr>
        <w:tc>
          <w:tcPr>
            <w:tcW w:w="5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38BE" w:rsidRPr="007F422E" w:rsidRDefault="006D38BE" w:rsidP="001D4EC2">
            <w:pPr>
              <w:spacing w:line="240" w:lineRule="auto"/>
              <w:contextualSpacing/>
              <w:jc w:val="center"/>
              <w:rPr>
                <w:rFonts w:ascii="Times New Roman" w:hAnsi="Times New Roman" w:cs="Times New Roman"/>
                <w:sz w:val="28"/>
                <w:szCs w:val="28"/>
                <w:lang w:val="uk-UA"/>
              </w:rPr>
            </w:pPr>
            <w:r w:rsidRPr="007F422E">
              <w:rPr>
                <w:rFonts w:ascii="Times New Roman" w:hAnsi="Times New Roman" w:cs="Times New Roman"/>
                <w:sz w:val="28"/>
                <w:szCs w:val="28"/>
                <w:lang w:val="uk-UA"/>
              </w:rPr>
              <w:t>30</w:t>
            </w:r>
            <w:r w:rsidRPr="007F422E">
              <w:rPr>
                <w:rFonts w:ascii="Times New Roman" w:hAnsi="Times New Roman" w:cs="Times New Roman"/>
                <w:sz w:val="28"/>
                <w:szCs w:val="28"/>
                <w:lang w:val="uk-UA"/>
              </w:rPr>
              <w:lastRenderedPageBreak/>
              <w:t>.</w:t>
            </w:r>
          </w:p>
        </w:tc>
        <w:tc>
          <w:tcPr>
            <w:tcW w:w="4728" w:type="dxa"/>
            <w:tcBorders>
              <w:top w:val="single" w:sz="4" w:space="0" w:color="auto"/>
              <w:left w:val="nil"/>
              <w:bottom w:val="single" w:sz="4" w:space="0" w:color="auto"/>
              <w:right w:val="single" w:sz="4" w:space="0" w:color="auto"/>
            </w:tcBorders>
            <w:shd w:val="clear" w:color="auto" w:fill="auto"/>
            <w:noWrap/>
            <w:vAlign w:val="center"/>
          </w:tcPr>
          <w:p w:rsidR="006D38BE" w:rsidRPr="007F422E" w:rsidRDefault="006D38BE" w:rsidP="001D4EC2">
            <w:pPr>
              <w:spacing w:line="240" w:lineRule="auto"/>
              <w:contextualSpacing/>
              <w:jc w:val="both"/>
              <w:rPr>
                <w:rFonts w:ascii="Times New Roman" w:hAnsi="Times New Roman" w:cs="Times New Roman"/>
                <w:sz w:val="28"/>
                <w:szCs w:val="28"/>
                <w:lang w:val="uk-UA"/>
              </w:rPr>
            </w:pPr>
            <w:r w:rsidRPr="007F422E">
              <w:rPr>
                <w:rFonts w:ascii="Times New Roman" w:hAnsi="Times New Roman" w:cs="Times New Roman"/>
                <w:sz w:val="28"/>
                <w:szCs w:val="28"/>
                <w:lang w:val="uk-UA"/>
              </w:rPr>
              <w:lastRenderedPageBreak/>
              <w:t>Інші документи на вимогу Фонду</w:t>
            </w:r>
          </w:p>
        </w:tc>
        <w:tc>
          <w:tcPr>
            <w:tcW w:w="2295" w:type="dxa"/>
            <w:tcBorders>
              <w:top w:val="single" w:sz="4" w:space="0" w:color="auto"/>
              <w:left w:val="single" w:sz="4" w:space="0" w:color="auto"/>
              <w:bottom w:val="single" w:sz="4" w:space="0" w:color="auto"/>
              <w:right w:val="single" w:sz="4" w:space="0" w:color="auto"/>
            </w:tcBorders>
            <w:vAlign w:val="center"/>
          </w:tcPr>
          <w:p w:rsidR="006D38BE" w:rsidRPr="007F422E" w:rsidRDefault="006D38BE" w:rsidP="001D4EC2">
            <w:pPr>
              <w:spacing w:line="240" w:lineRule="auto"/>
              <w:contextualSpacing/>
              <w:jc w:val="center"/>
              <w:rPr>
                <w:rFonts w:ascii="Times New Roman" w:hAnsi="Times New Roman" w:cs="Times New Roman"/>
                <w:b/>
                <w:sz w:val="28"/>
                <w:szCs w:val="28"/>
                <w:lang w:val="uk-UA"/>
              </w:rPr>
            </w:pPr>
            <w:r w:rsidRPr="007F422E">
              <w:rPr>
                <w:rFonts w:ascii="Times New Roman" w:hAnsi="Times New Roman" w:cs="Times New Roman"/>
                <w:b/>
                <w:sz w:val="28"/>
                <w:szCs w:val="28"/>
                <w:lang w:val="uk-UA"/>
              </w:rPr>
              <w:t>*</w:t>
            </w:r>
          </w:p>
        </w:tc>
        <w:tc>
          <w:tcPr>
            <w:tcW w:w="2972" w:type="dxa"/>
            <w:tcBorders>
              <w:top w:val="single" w:sz="4" w:space="0" w:color="auto"/>
              <w:left w:val="single" w:sz="4" w:space="0" w:color="auto"/>
              <w:bottom w:val="single" w:sz="4" w:space="0" w:color="auto"/>
              <w:right w:val="single" w:sz="4" w:space="0" w:color="auto"/>
            </w:tcBorders>
            <w:vAlign w:val="center"/>
          </w:tcPr>
          <w:p w:rsidR="006D38BE" w:rsidRPr="007F422E" w:rsidRDefault="006D38BE" w:rsidP="001D4EC2">
            <w:pPr>
              <w:spacing w:line="240" w:lineRule="auto"/>
              <w:contextualSpacing/>
              <w:jc w:val="center"/>
              <w:rPr>
                <w:rFonts w:ascii="Times New Roman" w:hAnsi="Times New Roman" w:cs="Times New Roman"/>
                <w:b/>
                <w:sz w:val="28"/>
                <w:szCs w:val="28"/>
                <w:lang w:val="uk-UA"/>
              </w:rPr>
            </w:pPr>
          </w:p>
        </w:tc>
      </w:tr>
    </w:tbl>
    <w:p w:rsidR="006D38BE" w:rsidRPr="007F422E" w:rsidRDefault="006D38BE" w:rsidP="006D38BE">
      <w:pPr>
        <w:spacing w:after="160" w:line="240" w:lineRule="auto"/>
        <w:contextualSpacing/>
        <w:rPr>
          <w:rFonts w:ascii="Times New Roman" w:hAnsi="Times New Roman" w:cs="Times New Roman"/>
          <w:sz w:val="28"/>
          <w:szCs w:val="28"/>
          <w:lang w:val="uk-UA"/>
        </w:rPr>
      </w:pPr>
    </w:p>
    <w:p w:rsidR="006D38BE" w:rsidRPr="007F422E" w:rsidRDefault="006D38BE" w:rsidP="006D38BE">
      <w:pPr>
        <w:spacing w:after="160" w:line="240" w:lineRule="auto"/>
        <w:contextualSpacing/>
        <w:rPr>
          <w:rFonts w:ascii="Times New Roman" w:hAnsi="Times New Roman" w:cs="Times New Roman"/>
          <w:sz w:val="28"/>
          <w:szCs w:val="28"/>
          <w:lang w:val="uk-UA"/>
        </w:rPr>
      </w:pPr>
    </w:p>
    <w:p w:rsidR="006D38BE" w:rsidRPr="007F422E" w:rsidRDefault="006D38BE" w:rsidP="006D38BE">
      <w:pPr>
        <w:pStyle w:val="31"/>
        <w:shd w:val="clear" w:color="auto" w:fill="auto"/>
        <w:tabs>
          <w:tab w:val="left" w:pos="2991"/>
          <w:tab w:val="left" w:pos="4623"/>
          <w:tab w:val="left" w:pos="6923"/>
          <w:tab w:val="left" w:pos="7542"/>
        </w:tabs>
        <w:spacing w:before="0" w:after="0" w:line="240" w:lineRule="auto"/>
        <w:ind w:firstLine="567"/>
        <w:contextualSpacing/>
        <w:rPr>
          <w:sz w:val="28"/>
          <w:szCs w:val="28"/>
          <w:lang w:val="uk-UA"/>
        </w:rPr>
      </w:pPr>
      <w:r w:rsidRPr="007F422E">
        <w:rPr>
          <w:sz w:val="28"/>
          <w:szCs w:val="28"/>
          <w:lang w:val="uk-UA"/>
        </w:rPr>
        <w:t xml:space="preserve">**інженерні мережі (газопостачання, водопостачання, водовідведення, електрозабезпечення, опалення, встановлення твердопаливних котлів тощо); </w:t>
      </w:r>
    </w:p>
    <w:p w:rsidR="006D38BE" w:rsidRPr="007F422E" w:rsidRDefault="006D38BE" w:rsidP="006D38BE">
      <w:pPr>
        <w:pStyle w:val="31"/>
        <w:shd w:val="clear" w:color="auto" w:fill="auto"/>
        <w:tabs>
          <w:tab w:val="left" w:pos="2991"/>
          <w:tab w:val="left" w:pos="4623"/>
          <w:tab w:val="left" w:pos="6923"/>
          <w:tab w:val="left" w:pos="7542"/>
        </w:tabs>
        <w:spacing w:before="0" w:after="0" w:line="240" w:lineRule="auto"/>
        <w:ind w:firstLine="567"/>
        <w:contextualSpacing/>
        <w:rPr>
          <w:color w:val="FF0000"/>
          <w:sz w:val="28"/>
          <w:szCs w:val="28"/>
          <w:lang w:val="uk-UA"/>
        </w:rPr>
      </w:pPr>
      <w:proofErr w:type="spellStart"/>
      <w:r w:rsidRPr="007F422E">
        <w:rPr>
          <w:sz w:val="28"/>
          <w:szCs w:val="28"/>
          <w:lang w:val="uk-UA"/>
        </w:rPr>
        <w:t>енергоефективні</w:t>
      </w:r>
      <w:proofErr w:type="spellEnd"/>
      <w:r w:rsidRPr="007F422E">
        <w:rPr>
          <w:sz w:val="28"/>
          <w:szCs w:val="28"/>
          <w:lang w:val="uk-UA"/>
        </w:rPr>
        <w:t xml:space="preserve"> та енергозберігаючі заходи (утеплення фасаду, даху будинку, квартири, житлових та нежитлових приміщень, встановлення, ремонту даху, заміни зовнішніх дверей, вікон та ін.);</w:t>
      </w:r>
      <w:r w:rsidRPr="007F422E">
        <w:rPr>
          <w:color w:val="FF0000"/>
          <w:sz w:val="28"/>
          <w:szCs w:val="28"/>
          <w:lang w:val="uk-UA"/>
        </w:rPr>
        <w:t xml:space="preserve"> </w:t>
      </w:r>
    </w:p>
    <w:p w:rsidR="006D38BE" w:rsidRPr="007F422E" w:rsidRDefault="006D38BE" w:rsidP="006D38BE">
      <w:pPr>
        <w:pStyle w:val="31"/>
        <w:shd w:val="clear" w:color="auto" w:fill="auto"/>
        <w:tabs>
          <w:tab w:val="left" w:pos="2991"/>
          <w:tab w:val="left" w:pos="4623"/>
          <w:tab w:val="left" w:pos="6923"/>
          <w:tab w:val="left" w:pos="7542"/>
        </w:tabs>
        <w:spacing w:before="0" w:after="0" w:line="240" w:lineRule="auto"/>
        <w:ind w:firstLine="567"/>
        <w:contextualSpacing/>
        <w:rPr>
          <w:bCs/>
          <w:sz w:val="28"/>
          <w:szCs w:val="28"/>
          <w:lang w:val="uk-UA"/>
        </w:rPr>
      </w:pPr>
      <w:r w:rsidRPr="007F422E">
        <w:rPr>
          <w:bCs/>
          <w:sz w:val="28"/>
          <w:szCs w:val="28"/>
          <w:lang w:val="uk-UA"/>
        </w:rPr>
        <w:t xml:space="preserve">сфера послуг туризму (сільський, зелений тощо); </w:t>
      </w:r>
    </w:p>
    <w:p w:rsidR="006D38BE" w:rsidRPr="007F422E" w:rsidRDefault="006D38BE" w:rsidP="006D38BE">
      <w:pPr>
        <w:pStyle w:val="31"/>
        <w:shd w:val="clear" w:color="auto" w:fill="auto"/>
        <w:tabs>
          <w:tab w:val="left" w:pos="2991"/>
          <w:tab w:val="left" w:pos="4623"/>
          <w:tab w:val="left" w:pos="6923"/>
          <w:tab w:val="left" w:pos="7542"/>
        </w:tabs>
        <w:spacing w:before="0" w:after="0" w:line="240" w:lineRule="auto"/>
        <w:ind w:firstLine="567"/>
        <w:contextualSpacing/>
        <w:rPr>
          <w:bCs/>
          <w:sz w:val="28"/>
          <w:szCs w:val="28"/>
          <w:shd w:val="clear" w:color="auto" w:fill="FFFFFF"/>
          <w:lang w:val="uk-UA"/>
        </w:rPr>
      </w:pPr>
      <w:r w:rsidRPr="007F422E">
        <w:rPr>
          <w:sz w:val="28"/>
          <w:szCs w:val="28"/>
          <w:lang w:val="uk-UA"/>
        </w:rPr>
        <w:t xml:space="preserve">тваринництво, птахівництво, бджільництво, рослинництво, рибне, особисте селянське господарство тощо.  </w:t>
      </w:r>
    </w:p>
    <w:p w:rsidR="006D38BE" w:rsidRPr="007F422E" w:rsidRDefault="006D38BE" w:rsidP="006D38BE">
      <w:pPr>
        <w:tabs>
          <w:tab w:val="num" w:pos="1080"/>
        </w:tabs>
        <w:spacing w:after="120" w:line="240" w:lineRule="auto"/>
        <w:contextualSpacing/>
        <w:rPr>
          <w:rFonts w:ascii="Times New Roman" w:hAnsi="Times New Roman" w:cs="Times New Roman"/>
          <w:b/>
          <w:sz w:val="28"/>
          <w:szCs w:val="28"/>
          <w:lang w:val="uk-UA"/>
        </w:rPr>
      </w:pPr>
    </w:p>
    <w:p w:rsidR="006D38BE" w:rsidRPr="007F422E" w:rsidRDefault="006D38BE" w:rsidP="006D38BE">
      <w:pPr>
        <w:tabs>
          <w:tab w:val="num" w:pos="1080"/>
        </w:tabs>
        <w:spacing w:line="240" w:lineRule="auto"/>
        <w:ind w:firstLine="539"/>
        <w:contextualSpacing/>
        <w:jc w:val="center"/>
        <w:rPr>
          <w:rFonts w:ascii="Times New Roman" w:hAnsi="Times New Roman" w:cs="Times New Roman"/>
          <w:b/>
          <w:sz w:val="28"/>
          <w:szCs w:val="28"/>
          <w:lang w:val="uk-UA"/>
        </w:rPr>
      </w:pPr>
      <w:r w:rsidRPr="007F422E">
        <w:rPr>
          <w:rFonts w:ascii="Times New Roman" w:hAnsi="Times New Roman" w:cs="Times New Roman"/>
          <w:b/>
          <w:sz w:val="28"/>
          <w:szCs w:val="28"/>
          <w:lang w:val="uk-UA"/>
        </w:rPr>
        <w:t>4. Порядок оформлення і видачі кредиту</w:t>
      </w:r>
    </w:p>
    <w:p w:rsidR="006D38BE" w:rsidRPr="007F422E" w:rsidRDefault="006D38BE" w:rsidP="006D38BE">
      <w:pPr>
        <w:tabs>
          <w:tab w:val="num" w:pos="1080"/>
        </w:tabs>
        <w:spacing w:line="240" w:lineRule="auto"/>
        <w:ind w:firstLine="539"/>
        <w:contextualSpacing/>
        <w:jc w:val="center"/>
        <w:rPr>
          <w:rFonts w:ascii="Times New Roman" w:hAnsi="Times New Roman" w:cs="Times New Roman"/>
          <w:b/>
          <w:sz w:val="28"/>
          <w:szCs w:val="28"/>
          <w:lang w:val="uk-UA"/>
        </w:rPr>
      </w:pPr>
      <w:r w:rsidRPr="007F422E">
        <w:rPr>
          <w:rFonts w:ascii="Times New Roman" w:hAnsi="Times New Roman" w:cs="Times New Roman"/>
          <w:b/>
          <w:sz w:val="28"/>
          <w:szCs w:val="28"/>
          <w:lang w:val="uk-UA"/>
        </w:rPr>
        <w:t>(друга частина)</w:t>
      </w:r>
    </w:p>
    <w:p w:rsidR="006D38BE" w:rsidRPr="007F422E" w:rsidRDefault="006D38BE" w:rsidP="006D38BE">
      <w:pPr>
        <w:tabs>
          <w:tab w:val="num" w:pos="1080"/>
        </w:tabs>
        <w:spacing w:line="240" w:lineRule="auto"/>
        <w:ind w:firstLine="539"/>
        <w:contextualSpacing/>
        <w:jc w:val="center"/>
        <w:rPr>
          <w:rFonts w:ascii="Times New Roman" w:hAnsi="Times New Roman" w:cs="Times New Roman"/>
          <w:sz w:val="28"/>
          <w:szCs w:val="28"/>
          <w:lang w:val="uk-UA"/>
        </w:rPr>
      </w:pPr>
    </w:p>
    <w:p w:rsidR="006D38BE" w:rsidRPr="007F422E" w:rsidRDefault="006D38BE" w:rsidP="006D38BE">
      <w:pPr>
        <w:spacing w:line="240" w:lineRule="auto"/>
        <w:ind w:firstLine="540"/>
        <w:contextualSpacing/>
        <w:jc w:val="both"/>
        <w:rPr>
          <w:rFonts w:ascii="Times New Roman" w:hAnsi="Times New Roman" w:cs="Times New Roman"/>
          <w:sz w:val="28"/>
          <w:szCs w:val="28"/>
          <w:lang w:val="uk-UA"/>
        </w:rPr>
      </w:pPr>
      <w:r w:rsidRPr="007F422E">
        <w:rPr>
          <w:rFonts w:ascii="Times New Roman" w:hAnsi="Times New Roman" w:cs="Times New Roman"/>
          <w:sz w:val="28"/>
          <w:szCs w:val="28"/>
          <w:lang w:val="uk-UA"/>
        </w:rPr>
        <w:t xml:space="preserve">4.1. Для підтвердження права на одержання кредиту та визначення його суми позичальник подає до Фонду відповідні документи, які зазначені у Додатку  7 цих Правил. </w:t>
      </w:r>
    </w:p>
    <w:p w:rsidR="006D38BE" w:rsidRPr="007F422E" w:rsidRDefault="006D38BE" w:rsidP="006D38BE">
      <w:pPr>
        <w:spacing w:line="240" w:lineRule="auto"/>
        <w:ind w:firstLine="540"/>
        <w:contextualSpacing/>
        <w:jc w:val="both"/>
        <w:rPr>
          <w:rFonts w:ascii="Times New Roman" w:hAnsi="Times New Roman" w:cs="Times New Roman"/>
          <w:sz w:val="28"/>
          <w:szCs w:val="28"/>
          <w:lang w:val="uk-UA"/>
        </w:rPr>
      </w:pPr>
      <w:r w:rsidRPr="007F422E">
        <w:rPr>
          <w:rFonts w:ascii="Times New Roman" w:hAnsi="Times New Roman" w:cs="Times New Roman"/>
          <w:sz w:val="28"/>
          <w:szCs w:val="28"/>
          <w:lang w:val="uk-UA"/>
        </w:rPr>
        <w:t xml:space="preserve">4.2. Рішення про надання або про відмову в наданні кредиту позичальникам приймає кредитна комісія Фонду на підставі поданих документів протягом 30 днів з дня реєстрації заяви </w:t>
      </w:r>
      <w:r w:rsidRPr="007F422E">
        <w:rPr>
          <w:rFonts w:ascii="Times New Roman" w:hAnsi="Times New Roman" w:cs="Times New Roman"/>
          <w:color w:val="000000"/>
          <w:sz w:val="28"/>
          <w:szCs w:val="28"/>
          <w:lang w:val="uk-UA"/>
        </w:rPr>
        <w:t>позичальника</w:t>
      </w:r>
      <w:r w:rsidRPr="007F422E">
        <w:rPr>
          <w:rFonts w:ascii="Times New Roman" w:hAnsi="Times New Roman" w:cs="Times New Roman"/>
          <w:sz w:val="28"/>
          <w:szCs w:val="28"/>
          <w:lang w:val="uk-UA"/>
        </w:rPr>
        <w:t xml:space="preserve">. </w:t>
      </w:r>
    </w:p>
    <w:p w:rsidR="006D38BE" w:rsidRPr="007F422E" w:rsidRDefault="006D38BE" w:rsidP="006D38BE">
      <w:pPr>
        <w:spacing w:line="240" w:lineRule="auto"/>
        <w:ind w:firstLine="540"/>
        <w:contextualSpacing/>
        <w:jc w:val="both"/>
        <w:rPr>
          <w:rFonts w:ascii="Times New Roman" w:hAnsi="Times New Roman" w:cs="Times New Roman"/>
          <w:sz w:val="28"/>
          <w:szCs w:val="28"/>
          <w:lang w:val="uk-UA"/>
        </w:rPr>
      </w:pPr>
      <w:r w:rsidRPr="007F422E">
        <w:rPr>
          <w:rFonts w:ascii="Times New Roman" w:hAnsi="Times New Roman" w:cs="Times New Roman"/>
          <w:sz w:val="28"/>
          <w:szCs w:val="28"/>
          <w:lang w:val="uk-UA"/>
        </w:rPr>
        <w:t>4.3. Кредитний договір укладається відповідно до Правил пункту 3 Програми (частина друга) та Додатку 7 на всю суму кредиту, яка видається повністю або частками.</w:t>
      </w:r>
    </w:p>
    <w:p w:rsidR="006D38BE" w:rsidRPr="007F422E" w:rsidRDefault="006D38BE" w:rsidP="006D38BE">
      <w:pPr>
        <w:pStyle w:val="31"/>
        <w:shd w:val="clear" w:color="auto" w:fill="auto"/>
        <w:tabs>
          <w:tab w:val="left" w:pos="2991"/>
          <w:tab w:val="left" w:pos="4623"/>
          <w:tab w:val="left" w:pos="6923"/>
          <w:tab w:val="left" w:pos="7542"/>
        </w:tabs>
        <w:spacing w:before="0" w:after="0" w:line="240" w:lineRule="auto"/>
        <w:ind w:firstLine="567"/>
        <w:contextualSpacing/>
        <w:rPr>
          <w:sz w:val="28"/>
          <w:szCs w:val="28"/>
          <w:lang w:val="uk-UA"/>
        </w:rPr>
      </w:pPr>
      <w:r w:rsidRPr="007F422E">
        <w:rPr>
          <w:sz w:val="28"/>
          <w:szCs w:val="28"/>
          <w:lang w:val="uk-UA"/>
        </w:rPr>
        <w:t>4.4. </w:t>
      </w:r>
      <w:r w:rsidRPr="007F422E">
        <w:rPr>
          <w:rStyle w:val="docdata"/>
          <w:sz w:val="28"/>
          <w:szCs w:val="28"/>
          <w:lang w:val="uk-UA"/>
        </w:rPr>
        <w:t>Надання кредиту здійснюється на підставі кредитно</w:t>
      </w:r>
      <w:r w:rsidRPr="007F422E">
        <w:rPr>
          <w:sz w:val="28"/>
          <w:szCs w:val="28"/>
          <w:lang w:val="uk-UA"/>
        </w:rPr>
        <w:t xml:space="preserve">го договору, що укладається після підтвердження права позичальника на його одержання та визначення суми кредиту та надається згідно з графіком. </w:t>
      </w:r>
    </w:p>
    <w:p w:rsidR="006D38BE" w:rsidRPr="007F422E" w:rsidRDefault="006D38BE" w:rsidP="006D38BE">
      <w:pPr>
        <w:spacing w:line="240" w:lineRule="auto"/>
        <w:ind w:firstLine="540"/>
        <w:contextualSpacing/>
        <w:jc w:val="both"/>
        <w:rPr>
          <w:rFonts w:ascii="Times New Roman" w:hAnsi="Times New Roman" w:cs="Times New Roman"/>
          <w:sz w:val="28"/>
          <w:szCs w:val="28"/>
          <w:lang w:val="uk-UA"/>
        </w:rPr>
      </w:pPr>
      <w:r w:rsidRPr="007F422E">
        <w:rPr>
          <w:rFonts w:ascii="Times New Roman" w:hAnsi="Times New Roman" w:cs="Times New Roman"/>
          <w:sz w:val="28"/>
          <w:szCs w:val="28"/>
          <w:lang w:val="uk-UA"/>
        </w:rPr>
        <w:t xml:space="preserve">За згодою сторін кредитного договору графік може бути змінений. </w:t>
      </w:r>
    </w:p>
    <w:p w:rsidR="006D38BE" w:rsidRPr="007F422E" w:rsidRDefault="006D38BE" w:rsidP="006D38BE">
      <w:pPr>
        <w:spacing w:line="240" w:lineRule="auto"/>
        <w:ind w:firstLine="540"/>
        <w:contextualSpacing/>
        <w:jc w:val="both"/>
        <w:rPr>
          <w:rFonts w:ascii="Times New Roman" w:hAnsi="Times New Roman" w:cs="Times New Roman"/>
          <w:sz w:val="28"/>
          <w:szCs w:val="28"/>
          <w:lang w:val="uk-UA"/>
        </w:rPr>
      </w:pPr>
      <w:r w:rsidRPr="007F422E">
        <w:rPr>
          <w:rFonts w:ascii="Times New Roman" w:hAnsi="Times New Roman" w:cs="Times New Roman"/>
          <w:sz w:val="28"/>
          <w:szCs w:val="28"/>
          <w:lang w:val="uk-UA"/>
        </w:rPr>
        <w:t>4.4.1. Кредит може надаватися позичальнику виключно коштами у безготівковій формі в залежності від умов кредитного договору.</w:t>
      </w:r>
    </w:p>
    <w:p w:rsidR="006D38BE" w:rsidRPr="007F422E" w:rsidRDefault="006D38BE" w:rsidP="006D38BE">
      <w:pPr>
        <w:spacing w:line="240" w:lineRule="auto"/>
        <w:ind w:firstLine="540"/>
        <w:contextualSpacing/>
        <w:jc w:val="both"/>
        <w:rPr>
          <w:rFonts w:ascii="Times New Roman" w:hAnsi="Times New Roman" w:cs="Times New Roman"/>
          <w:sz w:val="28"/>
          <w:szCs w:val="28"/>
          <w:lang w:val="uk-UA"/>
        </w:rPr>
      </w:pPr>
      <w:r w:rsidRPr="007F422E">
        <w:rPr>
          <w:rFonts w:ascii="Times New Roman" w:hAnsi="Times New Roman" w:cs="Times New Roman"/>
          <w:sz w:val="28"/>
          <w:szCs w:val="28"/>
          <w:lang w:val="uk-UA"/>
        </w:rPr>
        <w:t xml:space="preserve">4.4.2. Видача кредиту здійснюється в міру виконання робіт згідно з актами про завершення попередніх етапів будівництва нежитлових приміщень, спорудження інженерних мереж, складеними позичальником, організацією яка, виконує ці роботи по замовленню позичальників, представниками Фонду та представниками органів місцевого самоврядування, у разі виконання робіт власними силами позичальника – позичальником, представником Фонду та представником органів місцевого самоврядування.  </w:t>
      </w:r>
    </w:p>
    <w:p w:rsidR="006D38BE" w:rsidRPr="007F422E" w:rsidRDefault="006D38BE" w:rsidP="006D38BE">
      <w:pPr>
        <w:spacing w:line="240" w:lineRule="auto"/>
        <w:ind w:firstLine="540"/>
        <w:contextualSpacing/>
        <w:jc w:val="both"/>
        <w:rPr>
          <w:rFonts w:ascii="Times New Roman" w:hAnsi="Times New Roman" w:cs="Times New Roman"/>
          <w:sz w:val="28"/>
          <w:szCs w:val="28"/>
          <w:lang w:val="uk-UA"/>
        </w:rPr>
      </w:pPr>
      <w:r w:rsidRPr="007F422E">
        <w:rPr>
          <w:rFonts w:ascii="Times New Roman" w:hAnsi="Times New Roman" w:cs="Times New Roman"/>
          <w:sz w:val="28"/>
          <w:szCs w:val="28"/>
          <w:lang w:val="uk-UA"/>
        </w:rPr>
        <w:t xml:space="preserve">При виконанні робіт Фонд може надавати аванс у безготівковій формі у розмірі до 30 відсотків від вартості будівельних матеріалів, конструкцій та обладнання. </w:t>
      </w:r>
    </w:p>
    <w:p w:rsidR="006D38BE" w:rsidRPr="007F422E" w:rsidRDefault="006D38BE" w:rsidP="006D38BE">
      <w:pPr>
        <w:spacing w:line="240" w:lineRule="auto"/>
        <w:contextualSpacing/>
        <w:jc w:val="both"/>
        <w:rPr>
          <w:rFonts w:ascii="Times New Roman" w:hAnsi="Times New Roman" w:cs="Times New Roman"/>
          <w:sz w:val="28"/>
          <w:szCs w:val="28"/>
          <w:lang w:val="uk-UA"/>
        </w:rPr>
      </w:pPr>
      <w:r w:rsidRPr="007F422E">
        <w:rPr>
          <w:rFonts w:ascii="Times New Roman" w:hAnsi="Times New Roman" w:cs="Times New Roman"/>
          <w:sz w:val="28"/>
          <w:szCs w:val="28"/>
          <w:lang w:val="uk-UA"/>
        </w:rPr>
        <w:t xml:space="preserve">         4.4.3. Видача кредиту здійснюється за Правилами (частини другої) Програми при наявності документів (Додаток 7) на капітальний ремонт житлових та нежитлових приміщень, придбання сільськогосподарської техніки, міні цехів, обладнання, житлових, нежитлових приміщень, для впровадження </w:t>
      </w:r>
      <w:proofErr w:type="spellStart"/>
      <w:r w:rsidRPr="007F422E">
        <w:rPr>
          <w:rFonts w:ascii="Times New Roman" w:hAnsi="Times New Roman" w:cs="Times New Roman"/>
          <w:sz w:val="28"/>
          <w:szCs w:val="28"/>
          <w:lang w:val="uk-UA"/>
        </w:rPr>
        <w:t>енергоефективних</w:t>
      </w:r>
      <w:proofErr w:type="spellEnd"/>
      <w:r w:rsidRPr="007F422E">
        <w:rPr>
          <w:rFonts w:ascii="Times New Roman" w:hAnsi="Times New Roman" w:cs="Times New Roman"/>
          <w:sz w:val="28"/>
          <w:szCs w:val="28"/>
          <w:lang w:val="uk-UA"/>
        </w:rPr>
        <w:t xml:space="preserve"> та енергозберігаючих заходів (у тому числі утеплення фасаду, даху будинку, квартири, житлових, нежитлових приміщень, </w:t>
      </w:r>
      <w:r w:rsidRPr="007F422E">
        <w:rPr>
          <w:rFonts w:ascii="Times New Roman" w:hAnsi="Times New Roman" w:cs="Times New Roman"/>
          <w:sz w:val="28"/>
          <w:szCs w:val="28"/>
          <w:lang w:val="uk-UA"/>
        </w:rPr>
        <w:lastRenderedPageBreak/>
        <w:t>встановлення та ремонту даху, заміни дверей, вікон тощо);</w:t>
      </w:r>
      <w:r w:rsidRPr="007F422E">
        <w:rPr>
          <w:rFonts w:ascii="Times New Roman" w:hAnsi="Times New Roman" w:cs="Times New Roman"/>
          <w:color w:val="FF0000"/>
          <w:sz w:val="28"/>
          <w:szCs w:val="28"/>
          <w:lang w:val="uk-UA"/>
        </w:rPr>
        <w:t xml:space="preserve"> </w:t>
      </w:r>
      <w:r w:rsidRPr="007F422E">
        <w:rPr>
          <w:rFonts w:ascii="Times New Roman" w:hAnsi="Times New Roman" w:cs="Times New Roman"/>
          <w:bCs/>
          <w:sz w:val="28"/>
          <w:szCs w:val="28"/>
          <w:lang w:val="uk-UA"/>
        </w:rPr>
        <w:t xml:space="preserve">для розвитку сфери послуг туризму (у тому числі сільського, зеленого тощо); </w:t>
      </w:r>
      <w:r w:rsidRPr="007F422E">
        <w:rPr>
          <w:rFonts w:ascii="Times New Roman" w:hAnsi="Times New Roman" w:cs="Times New Roman"/>
          <w:sz w:val="28"/>
          <w:szCs w:val="28"/>
          <w:lang w:val="uk-UA"/>
        </w:rPr>
        <w:t>для розвитку тваринництва, птахівництва, бджільництва, рослинництва, рибного, особистого селянського господарства тощо; фермерським господарствам для будівництва інженерних мереж (газопостачання, водопостачання, водовідведення, електрозабезпечення, опалення, встановлення твердопаливних котлів тощо) з підключенням їх до існуючих комунікацій і за їх межами (індивідуально); на навчання, перепрофілювання.</w:t>
      </w:r>
    </w:p>
    <w:p w:rsidR="006D38BE" w:rsidRPr="007F422E" w:rsidRDefault="006D38BE" w:rsidP="006D38BE">
      <w:pPr>
        <w:spacing w:line="240" w:lineRule="auto"/>
        <w:ind w:right="46" w:firstLine="540"/>
        <w:contextualSpacing/>
        <w:jc w:val="both"/>
        <w:rPr>
          <w:rFonts w:ascii="Times New Roman" w:hAnsi="Times New Roman" w:cs="Times New Roman"/>
          <w:sz w:val="28"/>
          <w:szCs w:val="28"/>
          <w:lang w:val="uk-UA"/>
        </w:rPr>
      </w:pPr>
      <w:r w:rsidRPr="007F422E">
        <w:rPr>
          <w:rFonts w:ascii="Times New Roman" w:hAnsi="Times New Roman" w:cs="Times New Roman"/>
          <w:sz w:val="28"/>
          <w:szCs w:val="28"/>
          <w:lang w:val="uk-UA"/>
        </w:rPr>
        <w:t>4.5. Сума кредиту визначається Фондом у кредитному договорі з урахуванням платоспроможності покупця – позичальника кредиту та ціни об’єкта кредитування погодженої з продавцем, за наявності письмової заяви продавця про його згоду продати об’єкт кредитування покупцю – позичальнику кредиту.</w:t>
      </w:r>
    </w:p>
    <w:p w:rsidR="006D38BE" w:rsidRPr="007F422E" w:rsidRDefault="006D38BE" w:rsidP="006D38BE">
      <w:pPr>
        <w:spacing w:line="240" w:lineRule="auto"/>
        <w:ind w:right="46" w:firstLine="540"/>
        <w:contextualSpacing/>
        <w:jc w:val="both"/>
        <w:rPr>
          <w:rFonts w:ascii="Times New Roman" w:hAnsi="Times New Roman" w:cs="Times New Roman"/>
          <w:sz w:val="28"/>
          <w:szCs w:val="28"/>
          <w:lang w:val="uk-UA"/>
        </w:rPr>
      </w:pPr>
      <w:r w:rsidRPr="007F422E">
        <w:rPr>
          <w:rFonts w:ascii="Times New Roman" w:hAnsi="Times New Roman" w:cs="Times New Roman"/>
          <w:sz w:val="28"/>
          <w:szCs w:val="28"/>
          <w:lang w:val="uk-UA"/>
        </w:rPr>
        <w:t xml:space="preserve">4.6. Фонд одночасно з укладенням кредитного договору з покупцем – позичальником кредиту оформляє та направляє на ім’я продавця гарантійний лист (якщо це потрібно), за яким </w:t>
      </w:r>
      <w:proofErr w:type="spellStart"/>
      <w:r w:rsidRPr="007F422E">
        <w:rPr>
          <w:rFonts w:ascii="Times New Roman" w:hAnsi="Times New Roman" w:cs="Times New Roman"/>
          <w:sz w:val="28"/>
          <w:szCs w:val="28"/>
          <w:lang w:val="uk-UA"/>
        </w:rPr>
        <w:t>зобов</w:t>
      </w:r>
      <w:proofErr w:type="spellEnd"/>
      <w:r w:rsidRPr="007F422E">
        <w:rPr>
          <w:rFonts w:ascii="Times New Roman" w:hAnsi="Times New Roman" w:cs="Times New Roman"/>
          <w:sz w:val="28"/>
          <w:szCs w:val="28"/>
          <w:lang w:val="uk-UA"/>
        </w:rPr>
        <w:sym w:font="Symbol" w:char="F0A2"/>
      </w:r>
      <w:proofErr w:type="spellStart"/>
      <w:r w:rsidRPr="007F422E">
        <w:rPr>
          <w:rFonts w:ascii="Times New Roman" w:hAnsi="Times New Roman" w:cs="Times New Roman"/>
          <w:sz w:val="28"/>
          <w:szCs w:val="28"/>
          <w:lang w:val="uk-UA"/>
        </w:rPr>
        <w:t>язується</w:t>
      </w:r>
      <w:proofErr w:type="spellEnd"/>
      <w:r w:rsidRPr="007F422E">
        <w:rPr>
          <w:rFonts w:ascii="Times New Roman" w:hAnsi="Times New Roman" w:cs="Times New Roman"/>
          <w:sz w:val="28"/>
          <w:szCs w:val="28"/>
          <w:lang w:val="uk-UA"/>
        </w:rPr>
        <w:t xml:space="preserve"> перерахувати суму вартості об’єкта кредитування у договорі купівлі-продажу, на рахунок позичальника (покупця) після оформлення кредитного договору, </w:t>
      </w:r>
      <w:proofErr w:type="spellStart"/>
      <w:r w:rsidRPr="007F422E">
        <w:rPr>
          <w:rFonts w:ascii="Times New Roman" w:hAnsi="Times New Roman" w:cs="Times New Roman"/>
          <w:sz w:val="28"/>
          <w:szCs w:val="28"/>
          <w:lang w:val="uk-UA"/>
        </w:rPr>
        <w:t>договору</w:t>
      </w:r>
      <w:proofErr w:type="spellEnd"/>
      <w:r w:rsidRPr="007F422E">
        <w:rPr>
          <w:rFonts w:ascii="Times New Roman" w:hAnsi="Times New Roman" w:cs="Times New Roman"/>
          <w:sz w:val="28"/>
          <w:szCs w:val="28"/>
          <w:lang w:val="uk-UA"/>
        </w:rPr>
        <w:t xml:space="preserve"> купівлі-продажу об’єкта кредитування та після надання до Фонду підтвердження факту сплати вартості об’єкта кредитування та договору іпотеки майна, який забезпечує </w:t>
      </w:r>
      <w:proofErr w:type="spellStart"/>
      <w:r w:rsidRPr="007F422E">
        <w:rPr>
          <w:rFonts w:ascii="Times New Roman" w:hAnsi="Times New Roman" w:cs="Times New Roman"/>
          <w:sz w:val="28"/>
          <w:szCs w:val="28"/>
          <w:lang w:val="uk-UA"/>
        </w:rPr>
        <w:t>зобов</w:t>
      </w:r>
      <w:proofErr w:type="spellEnd"/>
      <w:r w:rsidRPr="007F422E">
        <w:rPr>
          <w:rFonts w:ascii="Times New Roman" w:hAnsi="Times New Roman" w:cs="Times New Roman"/>
          <w:sz w:val="28"/>
          <w:szCs w:val="28"/>
          <w:lang w:val="uk-UA"/>
        </w:rPr>
        <w:sym w:font="Symbol" w:char="F0A2"/>
      </w:r>
      <w:proofErr w:type="spellStart"/>
      <w:r w:rsidRPr="007F422E">
        <w:rPr>
          <w:rFonts w:ascii="Times New Roman" w:hAnsi="Times New Roman" w:cs="Times New Roman"/>
          <w:sz w:val="28"/>
          <w:szCs w:val="28"/>
          <w:lang w:val="uk-UA"/>
        </w:rPr>
        <w:t>язання</w:t>
      </w:r>
      <w:proofErr w:type="spellEnd"/>
      <w:r w:rsidRPr="007F422E">
        <w:rPr>
          <w:rFonts w:ascii="Times New Roman" w:hAnsi="Times New Roman" w:cs="Times New Roman"/>
          <w:sz w:val="28"/>
          <w:szCs w:val="28"/>
          <w:lang w:val="uk-UA"/>
        </w:rPr>
        <w:t xml:space="preserve"> позичальника.</w:t>
      </w:r>
    </w:p>
    <w:p w:rsidR="006D38BE" w:rsidRPr="007F422E" w:rsidRDefault="006D38BE" w:rsidP="006D38BE">
      <w:pPr>
        <w:spacing w:line="240" w:lineRule="auto"/>
        <w:ind w:right="46" w:firstLine="540"/>
        <w:contextualSpacing/>
        <w:jc w:val="both"/>
        <w:rPr>
          <w:rFonts w:ascii="Times New Roman" w:hAnsi="Times New Roman" w:cs="Times New Roman"/>
          <w:sz w:val="28"/>
          <w:szCs w:val="28"/>
          <w:lang w:val="uk-UA"/>
        </w:rPr>
      </w:pPr>
      <w:r w:rsidRPr="007F422E">
        <w:rPr>
          <w:rFonts w:ascii="Times New Roman" w:hAnsi="Times New Roman" w:cs="Times New Roman"/>
          <w:sz w:val="28"/>
          <w:szCs w:val="28"/>
          <w:lang w:val="uk-UA"/>
        </w:rPr>
        <w:t>4.7. Зобов’язання позичальника за кредитним договором мають забезпечуватися:</w:t>
      </w:r>
    </w:p>
    <w:p w:rsidR="006D38BE" w:rsidRPr="007F422E" w:rsidRDefault="006D38BE" w:rsidP="006D38BE">
      <w:pPr>
        <w:spacing w:line="240" w:lineRule="auto"/>
        <w:ind w:right="46" w:firstLine="540"/>
        <w:contextualSpacing/>
        <w:jc w:val="both"/>
        <w:rPr>
          <w:rFonts w:ascii="Times New Roman" w:hAnsi="Times New Roman" w:cs="Times New Roman"/>
          <w:sz w:val="28"/>
          <w:szCs w:val="28"/>
          <w:lang w:val="uk-UA"/>
        </w:rPr>
      </w:pPr>
      <w:r w:rsidRPr="007F422E">
        <w:rPr>
          <w:rFonts w:ascii="Times New Roman" w:hAnsi="Times New Roman" w:cs="Times New Roman"/>
          <w:sz w:val="28"/>
          <w:szCs w:val="28"/>
          <w:lang w:val="uk-UA"/>
        </w:rPr>
        <w:t>- договором іпотеки житлових чи нежитлових приміщень;</w:t>
      </w:r>
    </w:p>
    <w:p w:rsidR="006D38BE" w:rsidRPr="007F422E" w:rsidRDefault="006D38BE" w:rsidP="006D38BE">
      <w:pPr>
        <w:spacing w:line="240" w:lineRule="auto"/>
        <w:ind w:right="46" w:firstLine="540"/>
        <w:contextualSpacing/>
        <w:jc w:val="both"/>
        <w:rPr>
          <w:rFonts w:ascii="Times New Roman" w:hAnsi="Times New Roman" w:cs="Times New Roman"/>
          <w:sz w:val="28"/>
          <w:szCs w:val="28"/>
          <w:lang w:val="uk-UA"/>
        </w:rPr>
      </w:pPr>
      <w:r w:rsidRPr="007F422E">
        <w:rPr>
          <w:rFonts w:ascii="Times New Roman" w:hAnsi="Times New Roman" w:cs="Times New Roman"/>
          <w:sz w:val="28"/>
          <w:szCs w:val="28"/>
          <w:lang w:val="uk-UA"/>
        </w:rPr>
        <w:t xml:space="preserve">- договором застави рухомого майна; </w:t>
      </w:r>
    </w:p>
    <w:p w:rsidR="006D38BE" w:rsidRPr="007F422E" w:rsidRDefault="006D38BE" w:rsidP="006D38BE">
      <w:pPr>
        <w:spacing w:line="240" w:lineRule="auto"/>
        <w:ind w:right="46" w:firstLine="540"/>
        <w:contextualSpacing/>
        <w:jc w:val="both"/>
        <w:rPr>
          <w:rFonts w:ascii="Times New Roman" w:hAnsi="Times New Roman" w:cs="Times New Roman"/>
          <w:sz w:val="28"/>
          <w:szCs w:val="28"/>
          <w:lang w:val="uk-UA"/>
        </w:rPr>
      </w:pPr>
      <w:r w:rsidRPr="007F422E">
        <w:rPr>
          <w:rFonts w:ascii="Times New Roman" w:hAnsi="Times New Roman" w:cs="Times New Roman"/>
          <w:sz w:val="28"/>
          <w:szCs w:val="28"/>
          <w:lang w:val="uk-UA"/>
        </w:rPr>
        <w:t>- договором застави обладнання;</w:t>
      </w:r>
    </w:p>
    <w:p w:rsidR="006D38BE" w:rsidRPr="007F422E" w:rsidRDefault="006D38BE" w:rsidP="006D38BE">
      <w:pPr>
        <w:spacing w:line="240" w:lineRule="auto"/>
        <w:ind w:right="46" w:firstLine="540"/>
        <w:contextualSpacing/>
        <w:jc w:val="both"/>
        <w:rPr>
          <w:rFonts w:ascii="Times New Roman" w:hAnsi="Times New Roman" w:cs="Times New Roman"/>
          <w:sz w:val="28"/>
          <w:szCs w:val="28"/>
          <w:lang w:val="uk-UA"/>
        </w:rPr>
      </w:pPr>
      <w:r w:rsidRPr="007F422E">
        <w:rPr>
          <w:rFonts w:ascii="Times New Roman" w:hAnsi="Times New Roman" w:cs="Times New Roman"/>
          <w:sz w:val="28"/>
          <w:szCs w:val="28"/>
          <w:lang w:val="uk-UA"/>
        </w:rPr>
        <w:t xml:space="preserve">- договором поруки фізичної особи. </w:t>
      </w:r>
    </w:p>
    <w:p w:rsidR="006D38BE" w:rsidRPr="007F422E" w:rsidRDefault="006D38BE" w:rsidP="006D38BE">
      <w:pPr>
        <w:spacing w:line="240" w:lineRule="auto"/>
        <w:ind w:right="46" w:firstLine="540"/>
        <w:contextualSpacing/>
        <w:jc w:val="both"/>
        <w:rPr>
          <w:rFonts w:ascii="Times New Roman" w:hAnsi="Times New Roman" w:cs="Times New Roman"/>
          <w:b/>
          <w:sz w:val="28"/>
          <w:szCs w:val="28"/>
          <w:lang w:val="uk-UA"/>
        </w:rPr>
      </w:pPr>
      <w:r w:rsidRPr="007F422E">
        <w:rPr>
          <w:rFonts w:ascii="Times New Roman" w:hAnsi="Times New Roman" w:cs="Times New Roman"/>
          <w:sz w:val="28"/>
          <w:szCs w:val="28"/>
          <w:lang w:val="uk-UA"/>
        </w:rPr>
        <w:t>4.8. У випадках, коли об</w:t>
      </w:r>
      <w:r w:rsidRPr="007F422E">
        <w:rPr>
          <w:rFonts w:ascii="Times New Roman" w:hAnsi="Times New Roman" w:cs="Times New Roman"/>
          <w:sz w:val="28"/>
          <w:szCs w:val="28"/>
          <w:lang w:val="uk-UA"/>
        </w:rPr>
        <w:sym w:font="Symbol" w:char="F0A2"/>
      </w:r>
      <w:proofErr w:type="spellStart"/>
      <w:r w:rsidRPr="007F422E">
        <w:rPr>
          <w:rFonts w:ascii="Times New Roman" w:hAnsi="Times New Roman" w:cs="Times New Roman"/>
          <w:sz w:val="28"/>
          <w:szCs w:val="28"/>
          <w:lang w:val="uk-UA"/>
        </w:rPr>
        <w:t>єктом</w:t>
      </w:r>
      <w:proofErr w:type="spellEnd"/>
      <w:r w:rsidRPr="007F422E">
        <w:rPr>
          <w:rFonts w:ascii="Times New Roman" w:hAnsi="Times New Roman" w:cs="Times New Roman"/>
          <w:sz w:val="28"/>
          <w:szCs w:val="28"/>
          <w:lang w:val="uk-UA"/>
        </w:rPr>
        <w:t xml:space="preserve"> іпотеки</w:t>
      </w:r>
      <w:r w:rsidRPr="007F422E">
        <w:rPr>
          <w:rFonts w:ascii="Times New Roman" w:hAnsi="Times New Roman" w:cs="Times New Roman"/>
          <w:b/>
          <w:sz w:val="28"/>
          <w:szCs w:val="28"/>
          <w:lang w:val="uk-UA"/>
        </w:rPr>
        <w:t xml:space="preserve"> </w:t>
      </w:r>
      <w:r w:rsidRPr="007F422E">
        <w:rPr>
          <w:rFonts w:ascii="Times New Roman" w:hAnsi="Times New Roman" w:cs="Times New Roman"/>
          <w:sz w:val="28"/>
          <w:szCs w:val="28"/>
          <w:lang w:val="uk-UA"/>
        </w:rPr>
        <w:t xml:space="preserve">майна, яким забезпечується виконання </w:t>
      </w:r>
      <w:proofErr w:type="spellStart"/>
      <w:r w:rsidRPr="007F422E">
        <w:rPr>
          <w:rFonts w:ascii="Times New Roman" w:hAnsi="Times New Roman" w:cs="Times New Roman"/>
          <w:sz w:val="28"/>
          <w:szCs w:val="28"/>
          <w:lang w:val="uk-UA"/>
        </w:rPr>
        <w:t>зобов</w:t>
      </w:r>
      <w:proofErr w:type="spellEnd"/>
      <w:r w:rsidRPr="007F422E">
        <w:rPr>
          <w:rFonts w:ascii="Times New Roman" w:hAnsi="Times New Roman" w:cs="Times New Roman"/>
          <w:sz w:val="28"/>
          <w:szCs w:val="28"/>
          <w:lang w:val="uk-UA"/>
        </w:rPr>
        <w:sym w:font="Symbol" w:char="F0A2"/>
      </w:r>
      <w:proofErr w:type="spellStart"/>
      <w:r w:rsidRPr="007F422E">
        <w:rPr>
          <w:rFonts w:ascii="Times New Roman" w:hAnsi="Times New Roman" w:cs="Times New Roman"/>
          <w:sz w:val="28"/>
          <w:szCs w:val="28"/>
          <w:lang w:val="uk-UA"/>
        </w:rPr>
        <w:t>язань</w:t>
      </w:r>
      <w:proofErr w:type="spellEnd"/>
      <w:r w:rsidRPr="007F422E">
        <w:rPr>
          <w:rFonts w:ascii="Times New Roman" w:hAnsi="Times New Roman" w:cs="Times New Roman"/>
          <w:sz w:val="28"/>
          <w:szCs w:val="28"/>
          <w:lang w:val="uk-UA"/>
        </w:rPr>
        <w:t xml:space="preserve"> за кредитним договором, є житлове або нежитлове приміщення, яке придбано за рахунок кредитних коштів, договір</w:t>
      </w:r>
      <w:r w:rsidRPr="007F422E">
        <w:rPr>
          <w:rFonts w:ascii="Times New Roman" w:hAnsi="Times New Roman" w:cs="Times New Roman"/>
          <w:b/>
          <w:sz w:val="28"/>
          <w:szCs w:val="28"/>
          <w:lang w:val="uk-UA"/>
        </w:rPr>
        <w:t xml:space="preserve"> </w:t>
      </w:r>
      <w:r w:rsidRPr="007F422E">
        <w:rPr>
          <w:rFonts w:ascii="Times New Roman" w:hAnsi="Times New Roman" w:cs="Times New Roman"/>
          <w:sz w:val="28"/>
          <w:szCs w:val="28"/>
          <w:lang w:val="uk-UA"/>
        </w:rPr>
        <w:t>іпотеки оформляється після оформлення договору купівлі-продажу на житлове або нежитлове приміщення.</w:t>
      </w:r>
    </w:p>
    <w:p w:rsidR="006D38BE" w:rsidRPr="007F422E" w:rsidRDefault="006D38BE" w:rsidP="006D38BE">
      <w:pPr>
        <w:pStyle w:val="3"/>
        <w:spacing w:after="0"/>
        <w:ind w:firstLine="540"/>
        <w:contextualSpacing/>
        <w:jc w:val="both"/>
        <w:rPr>
          <w:sz w:val="28"/>
          <w:szCs w:val="28"/>
          <w:lang w:val="uk-UA"/>
        </w:rPr>
      </w:pPr>
      <w:r w:rsidRPr="007F422E">
        <w:rPr>
          <w:sz w:val="28"/>
          <w:szCs w:val="28"/>
          <w:lang w:val="uk-UA"/>
        </w:rPr>
        <w:t>4.9. Оформлення, облік та контроль за здійсненням операцій з надання кредитів, ведеться згідно з чинним законодавством.</w:t>
      </w:r>
    </w:p>
    <w:p w:rsidR="006D38BE" w:rsidRPr="007F422E" w:rsidRDefault="006D38BE" w:rsidP="006D38BE">
      <w:pPr>
        <w:pStyle w:val="3"/>
        <w:spacing w:after="0"/>
        <w:ind w:firstLine="720"/>
        <w:contextualSpacing/>
        <w:jc w:val="both"/>
        <w:rPr>
          <w:sz w:val="28"/>
          <w:szCs w:val="28"/>
          <w:lang w:val="uk-UA"/>
        </w:rPr>
      </w:pPr>
    </w:p>
    <w:p w:rsidR="006D38BE" w:rsidRPr="007F422E" w:rsidRDefault="006D38BE" w:rsidP="006D38BE">
      <w:pPr>
        <w:pStyle w:val="3"/>
        <w:spacing w:after="0"/>
        <w:ind w:firstLine="720"/>
        <w:contextualSpacing/>
        <w:jc w:val="both"/>
        <w:rPr>
          <w:sz w:val="28"/>
          <w:szCs w:val="28"/>
          <w:lang w:val="uk-UA"/>
        </w:rPr>
      </w:pPr>
    </w:p>
    <w:p w:rsidR="006D38BE" w:rsidRPr="007F422E" w:rsidRDefault="006D38BE" w:rsidP="006D38BE">
      <w:pPr>
        <w:spacing w:line="240" w:lineRule="auto"/>
        <w:ind w:firstLine="720"/>
        <w:contextualSpacing/>
        <w:jc w:val="center"/>
        <w:rPr>
          <w:rFonts w:ascii="Times New Roman" w:hAnsi="Times New Roman" w:cs="Times New Roman"/>
          <w:b/>
          <w:sz w:val="28"/>
          <w:szCs w:val="28"/>
          <w:lang w:val="uk-UA"/>
        </w:rPr>
      </w:pPr>
      <w:r w:rsidRPr="007F422E">
        <w:rPr>
          <w:rFonts w:ascii="Times New Roman" w:hAnsi="Times New Roman" w:cs="Times New Roman"/>
          <w:b/>
          <w:sz w:val="28"/>
          <w:szCs w:val="28"/>
          <w:lang w:val="uk-UA"/>
        </w:rPr>
        <w:t xml:space="preserve">5. Умови повернення кредиту та внесення інших платежів, </w:t>
      </w:r>
    </w:p>
    <w:p w:rsidR="006D38BE" w:rsidRPr="007F422E" w:rsidRDefault="006D38BE" w:rsidP="006D38BE">
      <w:pPr>
        <w:spacing w:line="240" w:lineRule="auto"/>
        <w:ind w:firstLine="720"/>
        <w:contextualSpacing/>
        <w:jc w:val="center"/>
        <w:rPr>
          <w:rFonts w:ascii="Times New Roman" w:hAnsi="Times New Roman" w:cs="Times New Roman"/>
          <w:b/>
          <w:sz w:val="28"/>
          <w:szCs w:val="28"/>
          <w:lang w:val="uk-UA"/>
        </w:rPr>
      </w:pPr>
      <w:r w:rsidRPr="007F422E">
        <w:rPr>
          <w:rFonts w:ascii="Times New Roman" w:hAnsi="Times New Roman" w:cs="Times New Roman"/>
          <w:b/>
          <w:sz w:val="28"/>
          <w:szCs w:val="28"/>
          <w:lang w:val="uk-UA"/>
        </w:rPr>
        <w:t>які мають передбачатися у кредитних договорах</w:t>
      </w:r>
    </w:p>
    <w:p w:rsidR="006D38BE" w:rsidRPr="007F422E" w:rsidRDefault="006D38BE" w:rsidP="006D38BE">
      <w:pPr>
        <w:spacing w:line="240" w:lineRule="auto"/>
        <w:ind w:firstLine="540"/>
        <w:contextualSpacing/>
        <w:jc w:val="both"/>
        <w:rPr>
          <w:rFonts w:ascii="Times New Roman" w:hAnsi="Times New Roman" w:cs="Times New Roman"/>
          <w:sz w:val="28"/>
          <w:szCs w:val="28"/>
          <w:lang w:val="uk-UA"/>
        </w:rPr>
      </w:pPr>
    </w:p>
    <w:p w:rsidR="006D38BE" w:rsidRPr="007F422E" w:rsidRDefault="006D38BE" w:rsidP="006D38BE">
      <w:pPr>
        <w:pStyle w:val="rvps2"/>
        <w:shd w:val="clear" w:color="auto" w:fill="FFFFFF"/>
        <w:spacing w:before="0" w:beforeAutospacing="0" w:after="300" w:afterAutospacing="0"/>
        <w:ind w:firstLine="450"/>
        <w:contextualSpacing/>
        <w:jc w:val="both"/>
        <w:rPr>
          <w:sz w:val="28"/>
          <w:szCs w:val="28"/>
          <w:lang w:val="uk-UA"/>
        </w:rPr>
      </w:pPr>
      <w:bookmarkStart w:id="2" w:name="n78"/>
      <w:bookmarkEnd w:id="2"/>
      <w:r w:rsidRPr="007F422E">
        <w:rPr>
          <w:sz w:val="28"/>
          <w:szCs w:val="28"/>
          <w:lang w:val="uk-UA"/>
        </w:rPr>
        <w:t>5.1.Позичальник щороку вносить плату за користування кредитом починаючи з першого року його одержання.</w:t>
      </w:r>
    </w:p>
    <w:p w:rsidR="006D38BE" w:rsidRPr="007F422E" w:rsidRDefault="006D38BE" w:rsidP="006D38BE">
      <w:pPr>
        <w:pStyle w:val="rvps2"/>
        <w:shd w:val="clear" w:color="auto" w:fill="FFFFFF"/>
        <w:spacing w:before="0" w:beforeAutospacing="0" w:after="300" w:afterAutospacing="0"/>
        <w:ind w:firstLine="450"/>
        <w:contextualSpacing/>
        <w:jc w:val="both"/>
        <w:rPr>
          <w:sz w:val="28"/>
          <w:szCs w:val="28"/>
          <w:lang w:val="uk-UA"/>
        </w:rPr>
      </w:pPr>
      <w:bookmarkStart w:id="3" w:name="n83"/>
      <w:bookmarkEnd w:id="3"/>
      <w:r w:rsidRPr="007F422E">
        <w:rPr>
          <w:sz w:val="28"/>
          <w:szCs w:val="28"/>
          <w:lang w:val="uk-UA"/>
        </w:rPr>
        <w:t>5.2. За бажанням позичальника може передбачатися дострокове погашення кредиту та/або внесення плати за користування ним. Фонди, в тому числі їх відділення, не мають права чинити перешкод позичальникам у реалізації цього права.</w:t>
      </w:r>
    </w:p>
    <w:p w:rsidR="006D38BE" w:rsidRPr="007F422E" w:rsidRDefault="006D38BE" w:rsidP="006D38BE">
      <w:pPr>
        <w:pStyle w:val="rvps2"/>
        <w:shd w:val="clear" w:color="auto" w:fill="FFFFFF"/>
        <w:spacing w:before="0" w:beforeAutospacing="0" w:after="300" w:afterAutospacing="0"/>
        <w:ind w:firstLine="450"/>
        <w:contextualSpacing/>
        <w:jc w:val="both"/>
        <w:rPr>
          <w:sz w:val="28"/>
          <w:szCs w:val="28"/>
          <w:lang w:val="uk-UA"/>
        </w:rPr>
      </w:pPr>
      <w:bookmarkStart w:id="4" w:name="n84"/>
      <w:bookmarkStart w:id="5" w:name="n85"/>
      <w:bookmarkStart w:id="6" w:name="n86"/>
      <w:bookmarkEnd w:id="4"/>
      <w:bookmarkEnd w:id="5"/>
      <w:bookmarkEnd w:id="6"/>
      <w:r w:rsidRPr="007F422E">
        <w:rPr>
          <w:sz w:val="28"/>
          <w:szCs w:val="28"/>
          <w:lang w:val="uk-UA"/>
        </w:rPr>
        <w:lastRenderedPageBreak/>
        <w:t>5.3. За прострочення платежу нараховується пеня з розрахунку подвійної річної облікової ставки Національного банку, що діє на день виникнення боргу.</w:t>
      </w:r>
    </w:p>
    <w:p w:rsidR="006D38BE" w:rsidRPr="007F422E" w:rsidRDefault="006D38BE" w:rsidP="006D38BE">
      <w:pPr>
        <w:pStyle w:val="rvps2"/>
        <w:shd w:val="clear" w:color="auto" w:fill="FFFFFF"/>
        <w:spacing w:before="0" w:beforeAutospacing="0" w:after="300" w:afterAutospacing="0"/>
        <w:ind w:firstLine="450"/>
        <w:contextualSpacing/>
        <w:jc w:val="both"/>
        <w:rPr>
          <w:sz w:val="28"/>
          <w:szCs w:val="28"/>
          <w:lang w:val="uk-UA"/>
        </w:rPr>
      </w:pPr>
      <w:bookmarkStart w:id="7" w:name="n198"/>
      <w:bookmarkStart w:id="8" w:name="n155"/>
      <w:bookmarkEnd w:id="7"/>
      <w:bookmarkEnd w:id="8"/>
      <w:r w:rsidRPr="007F422E">
        <w:rPr>
          <w:sz w:val="28"/>
          <w:szCs w:val="28"/>
          <w:lang w:val="uk-UA"/>
        </w:rPr>
        <w:t xml:space="preserve"> За прострочення платежу пеня не нараховується таким позичальникам (за умови звернення їх або повнолітніх членів їх сімей з відповідною заявою):</w:t>
      </w:r>
    </w:p>
    <w:p w:rsidR="006D38BE" w:rsidRPr="007F422E" w:rsidRDefault="006D38BE" w:rsidP="006D38BE">
      <w:pPr>
        <w:pStyle w:val="rvps2"/>
        <w:shd w:val="clear" w:color="auto" w:fill="FFFFFF"/>
        <w:spacing w:before="0" w:beforeAutospacing="0" w:after="300" w:afterAutospacing="0"/>
        <w:ind w:firstLine="450"/>
        <w:contextualSpacing/>
        <w:jc w:val="both"/>
        <w:rPr>
          <w:sz w:val="28"/>
          <w:szCs w:val="28"/>
          <w:lang w:val="uk-UA"/>
        </w:rPr>
      </w:pPr>
      <w:r w:rsidRPr="007F422E">
        <w:rPr>
          <w:sz w:val="28"/>
          <w:szCs w:val="28"/>
          <w:lang w:val="uk-UA"/>
        </w:rPr>
        <w:t>військовослужбовцям, подружжю, в якому чоловік або дружина є військовослужбовцем, що підтверджується копією військового квитка, - з початку і до закінчення особливого періоду;</w:t>
      </w:r>
    </w:p>
    <w:p w:rsidR="006D38BE" w:rsidRPr="007F422E" w:rsidRDefault="006D38BE" w:rsidP="006D38BE">
      <w:pPr>
        <w:pStyle w:val="rvps2"/>
        <w:shd w:val="clear" w:color="auto" w:fill="FFFFFF"/>
        <w:spacing w:before="0" w:beforeAutospacing="0" w:after="300" w:afterAutospacing="0"/>
        <w:ind w:firstLine="450"/>
        <w:contextualSpacing/>
        <w:jc w:val="both"/>
        <w:rPr>
          <w:sz w:val="28"/>
          <w:szCs w:val="28"/>
          <w:lang w:val="uk-UA"/>
        </w:rPr>
      </w:pPr>
      <w:bookmarkStart w:id="9" w:name="n162"/>
      <w:bookmarkStart w:id="10" w:name="n157"/>
      <w:bookmarkEnd w:id="9"/>
      <w:bookmarkEnd w:id="10"/>
      <w:r w:rsidRPr="007F422E">
        <w:rPr>
          <w:sz w:val="28"/>
          <w:szCs w:val="28"/>
          <w:lang w:val="uk-UA"/>
        </w:rPr>
        <w:t>резервістам та військовозобов’язаним, подружжю, в якому чоловік або дружина є резервістом чи військовозобов’язаним, що підтверджується довідкою територіального центру комплектування та соціальної підтримки або військової частини про перебування на військовій службі, - з моменту призову під час мобілізації і до закінчення проходження військової служби в особливий період;</w:t>
      </w:r>
    </w:p>
    <w:p w:rsidR="006D38BE" w:rsidRPr="007F422E" w:rsidRDefault="006D38BE" w:rsidP="006D38BE">
      <w:pPr>
        <w:pStyle w:val="rvps2"/>
        <w:shd w:val="clear" w:color="auto" w:fill="FFFFFF"/>
        <w:spacing w:before="0" w:beforeAutospacing="0" w:after="300" w:afterAutospacing="0"/>
        <w:ind w:firstLine="450"/>
        <w:contextualSpacing/>
        <w:jc w:val="both"/>
        <w:rPr>
          <w:sz w:val="28"/>
          <w:szCs w:val="28"/>
          <w:lang w:val="uk-UA"/>
        </w:rPr>
      </w:pPr>
      <w:bookmarkStart w:id="11" w:name="n161"/>
      <w:bookmarkStart w:id="12" w:name="n158"/>
      <w:bookmarkStart w:id="13" w:name="n160"/>
      <w:bookmarkStart w:id="14" w:name="n159"/>
      <w:bookmarkStart w:id="15" w:name="n89"/>
      <w:bookmarkEnd w:id="11"/>
      <w:bookmarkEnd w:id="12"/>
      <w:bookmarkEnd w:id="13"/>
      <w:bookmarkEnd w:id="14"/>
      <w:bookmarkEnd w:id="15"/>
      <w:r w:rsidRPr="007F422E">
        <w:rPr>
          <w:sz w:val="28"/>
          <w:szCs w:val="28"/>
          <w:lang w:val="uk-UA"/>
        </w:rPr>
        <w:t>позичальникам, які зареєстровані та постійно проживають або переселилися з визначених у затвердженому Кабінетом Міністрів України переліку населених пунктів, на території яких здійснювалася антитерористична операція, що підтверджується довідкою про взяття на облік особи, яка переміщується з тимчасово окупованої території України, району проведення антитерористичної операції чи населеного пункту, розташованого на лінії зіткнення, - з 14 квітня 2014 р. на час проведення антитерористичної операції (абзац 5,п.23 Постанови КМУ від 5 жовтня 1998 року №1597).</w:t>
      </w:r>
    </w:p>
    <w:p w:rsidR="006D38BE" w:rsidRPr="007F422E" w:rsidRDefault="006D38BE" w:rsidP="006D38BE">
      <w:pPr>
        <w:pStyle w:val="rvps2"/>
        <w:shd w:val="clear" w:color="auto" w:fill="FFFFFF"/>
        <w:spacing w:before="0" w:beforeAutospacing="0" w:after="300" w:afterAutospacing="0"/>
        <w:ind w:firstLine="450"/>
        <w:contextualSpacing/>
        <w:jc w:val="both"/>
        <w:rPr>
          <w:color w:val="000000"/>
          <w:sz w:val="28"/>
          <w:szCs w:val="28"/>
          <w:shd w:val="clear" w:color="auto" w:fill="FFFFFF"/>
          <w:lang w:val="uk-UA"/>
        </w:rPr>
      </w:pPr>
      <w:r w:rsidRPr="007F422E">
        <w:rPr>
          <w:color w:val="000000"/>
          <w:sz w:val="28"/>
          <w:szCs w:val="28"/>
          <w:shd w:val="clear" w:color="auto" w:fill="FFFFFF"/>
          <w:lang w:val="uk-UA"/>
        </w:rPr>
        <w:t xml:space="preserve">Умови кредитування, визначені абзацом </w:t>
      </w:r>
      <w:r w:rsidRPr="007F422E">
        <w:rPr>
          <w:sz w:val="28"/>
          <w:szCs w:val="28"/>
          <w:lang w:val="uk-UA"/>
        </w:rPr>
        <w:t xml:space="preserve"> 5,п.23 Постанови КМУ від 5 жовтня 1998 року №1597</w:t>
      </w:r>
      <w:r w:rsidRPr="007F422E">
        <w:rPr>
          <w:color w:val="000000"/>
          <w:sz w:val="28"/>
          <w:szCs w:val="28"/>
          <w:shd w:val="clear" w:color="auto" w:fill="FFFFFF"/>
          <w:lang w:val="uk-UA"/>
        </w:rPr>
        <w:t xml:space="preserve">, поширюються також на кредити, отримані подружжям, в якому чоловік або дружина є такими, що зареєстровані та постійно проживають чи переселилися з населеного пункту, визначеного у переліку, зазначеному в абзаці </w:t>
      </w:r>
      <w:r w:rsidRPr="007F422E">
        <w:rPr>
          <w:sz w:val="28"/>
          <w:szCs w:val="28"/>
          <w:lang w:val="uk-UA"/>
        </w:rPr>
        <w:t>5,п.23 Постанови КМУ від 5 жовтня 1998 року №1597</w:t>
      </w:r>
      <w:r w:rsidRPr="007F422E">
        <w:rPr>
          <w:color w:val="000000"/>
          <w:sz w:val="28"/>
          <w:szCs w:val="28"/>
          <w:shd w:val="clear" w:color="auto" w:fill="FFFFFF"/>
          <w:lang w:val="uk-UA"/>
        </w:rPr>
        <w:t>.</w:t>
      </w:r>
    </w:p>
    <w:p w:rsidR="006D38BE" w:rsidRPr="007F422E" w:rsidRDefault="006D38BE" w:rsidP="006D38BE">
      <w:pPr>
        <w:pStyle w:val="rvps2"/>
        <w:shd w:val="clear" w:color="auto" w:fill="FFFFFF"/>
        <w:spacing w:before="0" w:beforeAutospacing="0" w:after="300" w:afterAutospacing="0"/>
        <w:ind w:firstLine="450"/>
        <w:contextualSpacing/>
        <w:jc w:val="both"/>
        <w:rPr>
          <w:color w:val="000000"/>
          <w:sz w:val="28"/>
          <w:szCs w:val="28"/>
          <w:lang w:val="uk-UA"/>
        </w:rPr>
      </w:pPr>
      <w:r w:rsidRPr="007F422E">
        <w:rPr>
          <w:color w:val="000000"/>
          <w:sz w:val="28"/>
          <w:szCs w:val="28"/>
          <w:shd w:val="clear" w:color="auto" w:fill="FFFFFF"/>
          <w:lang w:val="uk-UA"/>
        </w:rPr>
        <w:t>5.4. Оформлення, облік і контроль за здійсненням операцій з погашення кредитів ведеться згідно із законодавством.</w:t>
      </w:r>
    </w:p>
    <w:p w:rsidR="006D38BE" w:rsidRPr="007F422E" w:rsidRDefault="006D38BE" w:rsidP="006D38BE">
      <w:pPr>
        <w:pStyle w:val="rvps2"/>
        <w:shd w:val="clear" w:color="auto" w:fill="FFFFFF"/>
        <w:spacing w:before="0" w:beforeAutospacing="0" w:after="300" w:afterAutospacing="0"/>
        <w:ind w:firstLine="450"/>
        <w:contextualSpacing/>
        <w:jc w:val="both"/>
        <w:rPr>
          <w:sz w:val="28"/>
          <w:szCs w:val="28"/>
          <w:lang w:val="uk-UA"/>
        </w:rPr>
      </w:pPr>
      <w:r w:rsidRPr="007F422E">
        <w:rPr>
          <w:sz w:val="28"/>
          <w:szCs w:val="28"/>
          <w:lang w:val="uk-UA"/>
        </w:rPr>
        <w:t>5.5. Факт повного виконання позичальником фінансових зобов'язань за кредитним договором оформляється відповідним актом сторін кредитного договору.</w:t>
      </w:r>
    </w:p>
    <w:p w:rsidR="006D38BE" w:rsidRPr="007F422E" w:rsidRDefault="006D38BE" w:rsidP="006D38BE">
      <w:pPr>
        <w:pStyle w:val="rvps2"/>
        <w:shd w:val="clear" w:color="auto" w:fill="FFFFFF"/>
        <w:spacing w:before="0" w:beforeAutospacing="0" w:after="300" w:afterAutospacing="0"/>
        <w:ind w:firstLine="450"/>
        <w:contextualSpacing/>
        <w:jc w:val="both"/>
        <w:rPr>
          <w:sz w:val="28"/>
          <w:szCs w:val="28"/>
          <w:lang w:val="uk-UA"/>
        </w:rPr>
      </w:pPr>
      <w:bookmarkStart w:id="16" w:name="n90"/>
      <w:bookmarkEnd w:id="16"/>
      <w:r w:rsidRPr="007F422E">
        <w:rPr>
          <w:sz w:val="28"/>
          <w:szCs w:val="28"/>
          <w:lang w:val="uk-UA"/>
        </w:rPr>
        <w:t>5.6. У разі невиконання позичальником умов кредитного договору фонд відповідно до законодавства здійснює заходи щодо стягнення заборгованості та інші дії, передбачені умовами кредитного договору.</w:t>
      </w:r>
    </w:p>
    <w:p w:rsidR="006D38BE" w:rsidRPr="007F422E" w:rsidRDefault="006D38BE" w:rsidP="006D38BE">
      <w:pPr>
        <w:spacing w:after="120" w:line="240" w:lineRule="auto"/>
        <w:ind w:firstLine="540"/>
        <w:contextualSpacing/>
        <w:jc w:val="center"/>
        <w:rPr>
          <w:rFonts w:ascii="Times New Roman" w:hAnsi="Times New Roman" w:cs="Times New Roman"/>
          <w:sz w:val="28"/>
          <w:szCs w:val="28"/>
          <w:lang w:val="uk-UA"/>
        </w:rPr>
      </w:pPr>
      <w:r w:rsidRPr="007F422E">
        <w:rPr>
          <w:rFonts w:ascii="Times New Roman" w:hAnsi="Times New Roman" w:cs="Times New Roman"/>
          <w:b/>
          <w:sz w:val="28"/>
          <w:szCs w:val="28"/>
          <w:lang w:val="uk-UA"/>
        </w:rPr>
        <w:t>6. Контроль за цільовим використанням коштів кредиту</w:t>
      </w:r>
    </w:p>
    <w:p w:rsidR="006D38BE" w:rsidRPr="007F422E" w:rsidRDefault="006D38BE" w:rsidP="006D38BE">
      <w:pPr>
        <w:pStyle w:val="3839"/>
        <w:widowControl w:val="0"/>
        <w:tabs>
          <w:tab w:val="left" w:pos="709"/>
        </w:tabs>
        <w:spacing w:before="0" w:beforeAutospacing="0" w:after="0" w:afterAutospacing="0"/>
        <w:ind w:firstLine="567"/>
        <w:contextualSpacing/>
        <w:jc w:val="both"/>
        <w:rPr>
          <w:sz w:val="28"/>
          <w:szCs w:val="28"/>
          <w:lang w:val="uk-UA"/>
        </w:rPr>
      </w:pPr>
      <w:r w:rsidRPr="007F422E">
        <w:rPr>
          <w:sz w:val="28"/>
          <w:szCs w:val="28"/>
          <w:lang w:val="uk-UA"/>
        </w:rPr>
        <w:t>6.1.</w:t>
      </w:r>
      <w:r w:rsidRPr="007F422E">
        <w:rPr>
          <w:b/>
          <w:bCs/>
          <w:sz w:val="28"/>
          <w:szCs w:val="28"/>
          <w:lang w:val="uk-UA"/>
        </w:rPr>
        <w:t> </w:t>
      </w:r>
      <w:r w:rsidRPr="007F422E">
        <w:rPr>
          <w:sz w:val="28"/>
          <w:szCs w:val="28"/>
          <w:lang w:val="uk-UA"/>
        </w:rPr>
        <w:t>Позичальник несе особисту відповідальність за достовірність документів, наданих для отримання пільгового кредиту.</w:t>
      </w:r>
    </w:p>
    <w:p w:rsidR="006D38BE" w:rsidRPr="007F422E" w:rsidRDefault="006D38BE" w:rsidP="006D38BE">
      <w:pPr>
        <w:pStyle w:val="10"/>
        <w:widowControl w:val="0"/>
        <w:tabs>
          <w:tab w:val="left" w:pos="709"/>
        </w:tabs>
        <w:spacing w:before="0" w:beforeAutospacing="0" w:after="0" w:afterAutospacing="0"/>
        <w:ind w:firstLine="567"/>
        <w:contextualSpacing/>
        <w:jc w:val="both"/>
        <w:rPr>
          <w:sz w:val="28"/>
          <w:szCs w:val="28"/>
          <w:lang w:val="uk-UA"/>
        </w:rPr>
      </w:pPr>
      <w:r w:rsidRPr="007F422E">
        <w:rPr>
          <w:sz w:val="28"/>
          <w:szCs w:val="28"/>
          <w:lang w:val="uk-UA"/>
        </w:rPr>
        <w:t>6.2. У разі подання позичальником недостовірних даних у документах для отримання кредиту, передбачених цими Правилами, та нецільового використання кредитних коштів до нього застосовуються санкції, передбачені чинним законодавством та кредитним договором.</w:t>
      </w:r>
    </w:p>
    <w:p w:rsidR="006D38BE" w:rsidRPr="007F422E" w:rsidRDefault="006D38BE" w:rsidP="006D38BE">
      <w:pPr>
        <w:spacing w:line="240" w:lineRule="auto"/>
        <w:ind w:firstLine="540"/>
        <w:contextualSpacing/>
        <w:jc w:val="both"/>
        <w:rPr>
          <w:rFonts w:ascii="Times New Roman" w:hAnsi="Times New Roman" w:cs="Times New Roman"/>
          <w:sz w:val="28"/>
          <w:szCs w:val="28"/>
          <w:lang w:val="uk-UA"/>
        </w:rPr>
      </w:pPr>
      <w:r w:rsidRPr="007F422E">
        <w:rPr>
          <w:rFonts w:ascii="Times New Roman" w:hAnsi="Times New Roman" w:cs="Times New Roman"/>
          <w:sz w:val="28"/>
          <w:szCs w:val="28"/>
          <w:lang w:val="uk-UA"/>
        </w:rPr>
        <w:t xml:space="preserve">6.3. Позичальники надають представникам фонду можливість безперешкодного огляду об’єктів кредитування і проведення перевірки </w:t>
      </w:r>
      <w:r w:rsidRPr="007F422E">
        <w:rPr>
          <w:rFonts w:ascii="Times New Roman" w:hAnsi="Times New Roman" w:cs="Times New Roman"/>
          <w:sz w:val="28"/>
          <w:szCs w:val="28"/>
          <w:lang w:val="uk-UA"/>
        </w:rPr>
        <w:lastRenderedPageBreak/>
        <w:t xml:space="preserve">документів, які підтверджують фактичні витрати та цільове використання кредитних коштів, про що складається відповідний акт. </w:t>
      </w:r>
    </w:p>
    <w:p w:rsidR="006D38BE" w:rsidRPr="007F422E" w:rsidRDefault="006D38BE" w:rsidP="006D38BE">
      <w:pPr>
        <w:pStyle w:val="1713"/>
        <w:widowControl w:val="0"/>
        <w:tabs>
          <w:tab w:val="left" w:pos="709"/>
        </w:tabs>
        <w:spacing w:before="0" w:beforeAutospacing="0" w:after="0" w:afterAutospacing="0"/>
        <w:ind w:firstLine="567"/>
        <w:contextualSpacing/>
        <w:jc w:val="both"/>
        <w:rPr>
          <w:sz w:val="28"/>
          <w:szCs w:val="28"/>
          <w:lang w:val="uk-UA"/>
        </w:rPr>
      </w:pPr>
      <w:r w:rsidRPr="007F422E">
        <w:rPr>
          <w:sz w:val="28"/>
          <w:szCs w:val="28"/>
          <w:lang w:val="uk-UA"/>
        </w:rPr>
        <w:t>6.4. Перевірка представниками фонду цільового використання коштів здійснюється вибірковим методом.</w:t>
      </w:r>
    </w:p>
    <w:p w:rsidR="006D38BE" w:rsidRPr="007F422E" w:rsidRDefault="006D38BE" w:rsidP="006D38BE">
      <w:pPr>
        <w:spacing w:line="240" w:lineRule="auto"/>
        <w:ind w:firstLine="540"/>
        <w:contextualSpacing/>
        <w:jc w:val="both"/>
        <w:rPr>
          <w:rFonts w:ascii="Times New Roman" w:hAnsi="Times New Roman" w:cs="Times New Roman"/>
          <w:sz w:val="28"/>
          <w:szCs w:val="28"/>
          <w:lang w:val="uk-UA"/>
        </w:rPr>
      </w:pPr>
      <w:r w:rsidRPr="007F422E">
        <w:rPr>
          <w:rFonts w:ascii="Times New Roman" w:hAnsi="Times New Roman" w:cs="Times New Roman"/>
          <w:sz w:val="28"/>
          <w:szCs w:val="28"/>
          <w:lang w:val="uk-UA"/>
        </w:rPr>
        <w:t xml:space="preserve">6.5. У місячний строк після закінчення будівництва житлових або нежитлових приміщень та придбаних житлових або нежитлових приміщень за рахунок кредитних коштів Фонду, позичальники повинні надавати Фонду копію документів про фактичне володіння майном та у п’ятиденний термін копії документів, які підтверджують факт оплати об’єкту кредитування згідно кредитного договору. </w:t>
      </w:r>
    </w:p>
    <w:p w:rsidR="006D38BE" w:rsidRPr="007F422E" w:rsidRDefault="006D38BE" w:rsidP="006D38BE">
      <w:pPr>
        <w:spacing w:line="240" w:lineRule="auto"/>
        <w:ind w:firstLine="540"/>
        <w:contextualSpacing/>
        <w:jc w:val="both"/>
        <w:rPr>
          <w:rFonts w:ascii="Times New Roman" w:hAnsi="Times New Roman" w:cs="Times New Roman"/>
          <w:sz w:val="28"/>
          <w:szCs w:val="28"/>
          <w:lang w:val="uk-UA"/>
        </w:rPr>
      </w:pPr>
      <w:r w:rsidRPr="007F422E">
        <w:rPr>
          <w:rFonts w:ascii="Times New Roman" w:hAnsi="Times New Roman" w:cs="Times New Roman"/>
          <w:sz w:val="28"/>
          <w:szCs w:val="28"/>
          <w:lang w:val="uk-UA"/>
        </w:rPr>
        <w:t xml:space="preserve"> </w:t>
      </w:r>
    </w:p>
    <w:p w:rsidR="006D38BE" w:rsidRPr="007F422E" w:rsidRDefault="006D38BE" w:rsidP="006D38BE">
      <w:pPr>
        <w:spacing w:line="240" w:lineRule="auto"/>
        <w:ind w:firstLine="540"/>
        <w:contextualSpacing/>
        <w:jc w:val="center"/>
        <w:rPr>
          <w:rFonts w:ascii="Times New Roman" w:hAnsi="Times New Roman" w:cs="Times New Roman"/>
          <w:b/>
          <w:sz w:val="28"/>
          <w:szCs w:val="28"/>
          <w:lang w:val="uk-UA"/>
        </w:rPr>
      </w:pPr>
      <w:r w:rsidRPr="007F422E">
        <w:rPr>
          <w:rFonts w:ascii="Times New Roman" w:hAnsi="Times New Roman" w:cs="Times New Roman"/>
          <w:b/>
          <w:sz w:val="28"/>
          <w:szCs w:val="28"/>
          <w:lang w:val="uk-UA"/>
        </w:rPr>
        <w:t>7. Визначення обсягів бюджетних коштів для надання кредитів</w:t>
      </w:r>
    </w:p>
    <w:p w:rsidR="006D38BE" w:rsidRPr="007F422E" w:rsidRDefault="006D38BE" w:rsidP="006D38BE">
      <w:pPr>
        <w:spacing w:after="120" w:line="240" w:lineRule="auto"/>
        <w:ind w:firstLine="540"/>
        <w:contextualSpacing/>
        <w:jc w:val="center"/>
        <w:rPr>
          <w:rFonts w:ascii="Times New Roman" w:hAnsi="Times New Roman" w:cs="Times New Roman"/>
          <w:b/>
          <w:sz w:val="28"/>
          <w:szCs w:val="28"/>
          <w:lang w:val="uk-UA"/>
        </w:rPr>
      </w:pPr>
      <w:r w:rsidRPr="007F422E">
        <w:rPr>
          <w:rFonts w:ascii="Times New Roman" w:hAnsi="Times New Roman" w:cs="Times New Roman"/>
          <w:b/>
          <w:sz w:val="28"/>
          <w:szCs w:val="28"/>
          <w:lang w:val="uk-UA"/>
        </w:rPr>
        <w:t>та їх розподіл</w:t>
      </w:r>
    </w:p>
    <w:p w:rsidR="006D38BE" w:rsidRPr="007F422E" w:rsidRDefault="006D38BE" w:rsidP="006D38BE">
      <w:pPr>
        <w:spacing w:line="240" w:lineRule="auto"/>
        <w:ind w:firstLine="540"/>
        <w:contextualSpacing/>
        <w:jc w:val="both"/>
        <w:rPr>
          <w:rFonts w:ascii="Times New Roman" w:hAnsi="Times New Roman" w:cs="Times New Roman"/>
          <w:sz w:val="28"/>
          <w:szCs w:val="28"/>
          <w:lang w:val="uk-UA"/>
        </w:rPr>
      </w:pPr>
      <w:r w:rsidRPr="007F422E">
        <w:rPr>
          <w:rFonts w:ascii="Times New Roman" w:hAnsi="Times New Roman" w:cs="Times New Roman"/>
          <w:sz w:val="28"/>
          <w:szCs w:val="28"/>
          <w:lang w:val="uk-UA"/>
        </w:rPr>
        <w:t xml:space="preserve">7.1. Під час складання </w:t>
      </w:r>
      <w:proofErr w:type="spellStart"/>
      <w:r w:rsidRPr="007F422E">
        <w:rPr>
          <w:rFonts w:ascii="Times New Roman" w:hAnsi="Times New Roman" w:cs="Times New Roman"/>
          <w:sz w:val="28"/>
          <w:szCs w:val="28"/>
          <w:lang w:val="uk-UA"/>
        </w:rPr>
        <w:t>проєктів</w:t>
      </w:r>
      <w:proofErr w:type="spellEnd"/>
      <w:r w:rsidRPr="007F422E">
        <w:rPr>
          <w:rFonts w:ascii="Times New Roman" w:hAnsi="Times New Roman" w:cs="Times New Roman"/>
          <w:sz w:val="28"/>
          <w:szCs w:val="28"/>
          <w:lang w:val="uk-UA"/>
        </w:rPr>
        <w:t xml:space="preserve"> державного та місцевих бюджетів Фонд визначає потребу у коштах для пільгового кредитування мешканців області на підставі списків, які надаються керівництвом районів області або сільськими, селищними та міськими громадами. </w:t>
      </w:r>
    </w:p>
    <w:p w:rsidR="006D38BE" w:rsidRPr="007F422E" w:rsidRDefault="006D38BE" w:rsidP="006D38BE">
      <w:pPr>
        <w:spacing w:line="240" w:lineRule="auto"/>
        <w:ind w:firstLine="540"/>
        <w:contextualSpacing/>
        <w:jc w:val="both"/>
        <w:rPr>
          <w:rFonts w:ascii="Times New Roman" w:hAnsi="Times New Roman" w:cs="Times New Roman"/>
          <w:sz w:val="28"/>
          <w:szCs w:val="28"/>
          <w:lang w:val="uk-UA"/>
        </w:rPr>
      </w:pPr>
      <w:r w:rsidRPr="007F422E">
        <w:rPr>
          <w:rFonts w:ascii="Times New Roman" w:hAnsi="Times New Roman" w:cs="Times New Roman"/>
          <w:sz w:val="28"/>
          <w:szCs w:val="28"/>
          <w:lang w:val="uk-UA"/>
        </w:rPr>
        <w:t>7.2. Кошти, передбачені на кредитування, а також кошти, які надходять від погашення кредитів, наданих позичальникам за рахунок державного бюджету, перераховуються, за розподілом головного розпорядника бюджетних коштів на реєстраційні рахунки, відкриті Фондом у територіальних органах Державного казначейства як одержувача коштів державного бюджету.</w:t>
      </w:r>
    </w:p>
    <w:p w:rsidR="006D38BE" w:rsidRPr="007F422E" w:rsidRDefault="006D38BE" w:rsidP="006D38BE">
      <w:pPr>
        <w:spacing w:line="240" w:lineRule="auto"/>
        <w:ind w:firstLine="540"/>
        <w:contextualSpacing/>
        <w:jc w:val="both"/>
        <w:rPr>
          <w:rFonts w:ascii="Times New Roman" w:hAnsi="Times New Roman" w:cs="Times New Roman"/>
          <w:sz w:val="28"/>
          <w:szCs w:val="28"/>
          <w:lang w:val="uk-UA"/>
        </w:rPr>
      </w:pPr>
      <w:r w:rsidRPr="007F422E">
        <w:rPr>
          <w:rFonts w:ascii="Times New Roman" w:hAnsi="Times New Roman" w:cs="Times New Roman"/>
          <w:sz w:val="28"/>
          <w:szCs w:val="28"/>
          <w:lang w:val="uk-UA"/>
        </w:rPr>
        <w:t xml:space="preserve">7.3. Кошти місцевих бюджетів, </w:t>
      </w:r>
      <w:proofErr w:type="spellStart"/>
      <w:r w:rsidRPr="007F422E">
        <w:rPr>
          <w:rFonts w:ascii="Times New Roman" w:hAnsi="Times New Roman" w:cs="Times New Roman"/>
          <w:sz w:val="28"/>
          <w:szCs w:val="28"/>
          <w:lang w:val="uk-UA"/>
        </w:rPr>
        <w:t>бюджетів</w:t>
      </w:r>
      <w:proofErr w:type="spellEnd"/>
      <w:r w:rsidRPr="007F422E">
        <w:rPr>
          <w:rFonts w:ascii="Times New Roman" w:hAnsi="Times New Roman" w:cs="Times New Roman"/>
          <w:sz w:val="28"/>
          <w:szCs w:val="28"/>
          <w:lang w:val="uk-UA"/>
        </w:rPr>
        <w:t xml:space="preserve"> органів місцевого самоврядування, інших джерел фінансування надходять безпосередньо на розрахункові рахунки Фонду, відкриті у відділеннях банків або відкриті Фондом у територіальних органах Державного казначейства як одержувача коштів державного бюджету для подальшого спрямування на відповідні казначейські рахунки для повернення у відповідні бюджети згідно з існуючими графіками або на обслуговування наданих кредитів і утримання Фонду.</w:t>
      </w:r>
    </w:p>
    <w:p w:rsidR="006D38BE" w:rsidRPr="007F422E" w:rsidRDefault="006D38BE" w:rsidP="006D38BE">
      <w:pPr>
        <w:spacing w:line="240" w:lineRule="auto"/>
        <w:ind w:firstLine="540"/>
        <w:contextualSpacing/>
        <w:jc w:val="both"/>
        <w:rPr>
          <w:rFonts w:ascii="Times New Roman" w:hAnsi="Times New Roman" w:cs="Times New Roman"/>
          <w:sz w:val="28"/>
          <w:szCs w:val="28"/>
          <w:lang w:val="uk-UA"/>
        </w:rPr>
      </w:pPr>
      <w:r w:rsidRPr="007F422E">
        <w:rPr>
          <w:rFonts w:ascii="Times New Roman" w:hAnsi="Times New Roman" w:cs="Times New Roman"/>
          <w:sz w:val="28"/>
          <w:szCs w:val="28"/>
          <w:lang w:val="uk-UA"/>
        </w:rPr>
        <w:t xml:space="preserve">7.4. Сформовані за рахунок бюджетних джерел кошти Фонду, які не використано у звітному бюджетному році, вилученню не підлягають і використовуються за призначенням у наступному році.  </w:t>
      </w:r>
    </w:p>
    <w:p w:rsidR="006D38BE" w:rsidRPr="007F422E" w:rsidRDefault="006D38BE" w:rsidP="006D38BE">
      <w:pPr>
        <w:spacing w:line="240" w:lineRule="auto"/>
        <w:ind w:firstLine="540"/>
        <w:contextualSpacing/>
        <w:jc w:val="both"/>
        <w:rPr>
          <w:rFonts w:ascii="Times New Roman" w:hAnsi="Times New Roman" w:cs="Times New Roman"/>
          <w:sz w:val="28"/>
          <w:szCs w:val="28"/>
          <w:lang w:val="uk-UA"/>
        </w:rPr>
      </w:pPr>
      <w:r w:rsidRPr="007F422E">
        <w:rPr>
          <w:rFonts w:ascii="Times New Roman" w:hAnsi="Times New Roman" w:cs="Times New Roman"/>
          <w:sz w:val="28"/>
          <w:szCs w:val="28"/>
          <w:lang w:val="uk-UA"/>
        </w:rPr>
        <w:t xml:space="preserve">7.5. Контроль за надходженням коштів Фонду, їх цільовим та ефективним використанням здійснює Департамент аграрної політики, продовольства та  земельних відносин обласної державної адміністрації. </w:t>
      </w:r>
    </w:p>
    <w:p w:rsidR="00B67E69" w:rsidRDefault="00B67E69" w:rsidP="006D38BE">
      <w:pPr>
        <w:rPr>
          <w:rFonts w:ascii="Times New Roman" w:hAnsi="Times New Roman" w:cs="Times New Roman"/>
          <w:sz w:val="28"/>
          <w:szCs w:val="28"/>
          <w:lang w:val="uk-UA"/>
        </w:rPr>
      </w:pPr>
    </w:p>
    <w:p w:rsidR="006D38BE" w:rsidRPr="00B67E69" w:rsidRDefault="00B67E69" w:rsidP="00B67E69">
      <w:pPr>
        <w:tabs>
          <w:tab w:val="left" w:pos="5341"/>
        </w:tabs>
        <w:rPr>
          <w:rFonts w:ascii="Times New Roman" w:hAnsi="Times New Roman" w:cs="Times New Roman"/>
          <w:b/>
          <w:sz w:val="28"/>
          <w:szCs w:val="28"/>
          <w:lang w:val="uk-UA"/>
        </w:rPr>
      </w:pPr>
      <w:r w:rsidRPr="00B67E69">
        <w:rPr>
          <w:rFonts w:ascii="Times New Roman" w:hAnsi="Times New Roman" w:cs="Times New Roman"/>
          <w:b/>
          <w:sz w:val="28"/>
          <w:szCs w:val="28"/>
          <w:lang w:val="uk-UA"/>
        </w:rPr>
        <w:t xml:space="preserve">             Сільський голова</w:t>
      </w:r>
      <w:r w:rsidRPr="00B67E69">
        <w:rPr>
          <w:rFonts w:ascii="Times New Roman" w:hAnsi="Times New Roman" w:cs="Times New Roman"/>
          <w:b/>
          <w:sz w:val="28"/>
          <w:szCs w:val="28"/>
          <w:lang w:val="uk-UA"/>
        </w:rPr>
        <w:tab/>
        <w:t>Наталія КРУПИЦЯ</w:t>
      </w:r>
    </w:p>
    <w:p w:rsidR="00B67E69" w:rsidRDefault="00B67E69" w:rsidP="006D38BE">
      <w:pPr>
        <w:spacing w:line="240" w:lineRule="auto"/>
        <w:contextualSpacing/>
        <w:jc w:val="right"/>
        <w:rPr>
          <w:rFonts w:ascii="Times New Roman" w:hAnsi="Times New Roman" w:cs="Times New Roman"/>
          <w:b/>
          <w:sz w:val="28"/>
          <w:szCs w:val="28"/>
          <w:lang w:val="uk-UA"/>
        </w:rPr>
      </w:pPr>
    </w:p>
    <w:p w:rsidR="00B67E69" w:rsidRDefault="00B67E69" w:rsidP="006D38BE">
      <w:pPr>
        <w:spacing w:line="240" w:lineRule="auto"/>
        <w:contextualSpacing/>
        <w:jc w:val="right"/>
        <w:rPr>
          <w:rFonts w:ascii="Times New Roman" w:hAnsi="Times New Roman" w:cs="Times New Roman"/>
          <w:b/>
          <w:sz w:val="28"/>
          <w:szCs w:val="28"/>
          <w:lang w:val="uk-UA"/>
        </w:rPr>
      </w:pPr>
    </w:p>
    <w:p w:rsidR="00B67E69" w:rsidRDefault="00B67E69" w:rsidP="006D38BE">
      <w:pPr>
        <w:spacing w:line="240" w:lineRule="auto"/>
        <w:contextualSpacing/>
        <w:jc w:val="right"/>
        <w:rPr>
          <w:rFonts w:ascii="Times New Roman" w:hAnsi="Times New Roman" w:cs="Times New Roman"/>
          <w:b/>
          <w:sz w:val="28"/>
          <w:szCs w:val="28"/>
          <w:lang w:val="uk-UA"/>
        </w:rPr>
      </w:pPr>
    </w:p>
    <w:p w:rsidR="00B67E69" w:rsidRDefault="00B67E69" w:rsidP="006D38BE">
      <w:pPr>
        <w:spacing w:line="240" w:lineRule="auto"/>
        <w:contextualSpacing/>
        <w:jc w:val="right"/>
        <w:rPr>
          <w:rFonts w:ascii="Times New Roman" w:hAnsi="Times New Roman" w:cs="Times New Roman"/>
          <w:b/>
          <w:sz w:val="28"/>
          <w:szCs w:val="28"/>
          <w:lang w:val="uk-UA"/>
        </w:rPr>
      </w:pPr>
    </w:p>
    <w:p w:rsidR="00B67E69" w:rsidRDefault="00B67E69" w:rsidP="006D38BE">
      <w:pPr>
        <w:spacing w:line="240" w:lineRule="auto"/>
        <w:contextualSpacing/>
        <w:jc w:val="right"/>
        <w:rPr>
          <w:rFonts w:ascii="Times New Roman" w:hAnsi="Times New Roman" w:cs="Times New Roman"/>
          <w:b/>
          <w:sz w:val="28"/>
          <w:szCs w:val="28"/>
          <w:lang w:val="uk-UA"/>
        </w:rPr>
      </w:pPr>
    </w:p>
    <w:p w:rsidR="00B67E69" w:rsidRDefault="00B67E69" w:rsidP="006D38BE">
      <w:pPr>
        <w:spacing w:line="240" w:lineRule="auto"/>
        <w:contextualSpacing/>
        <w:jc w:val="right"/>
        <w:rPr>
          <w:rFonts w:ascii="Times New Roman" w:hAnsi="Times New Roman" w:cs="Times New Roman"/>
          <w:b/>
          <w:sz w:val="28"/>
          <w:szCs w:val="28"/>
          <w:lang w:val="uk-UA"/>
        </w:rPr>
      </w:pPr>
    </w:p>
    <w:p w:rsidR="00B67E69" w:rsidRDefault="00B67E69" w:rsidP="006D38BE">
      <w:pPr>
        <w:spacing w:line="240" w:lineRule="auto"/>
        <w:contextualSpacing/>
        <w:jc w:val="right"/>
        <w:rPr>
          <w:rFonts w:ascii="Times New Roman" w:hAnsi="Times New Roman" w:cs="Times New Roman"/>
          <w:b/>
          <w:sz w:val="28"/>
          <w:szCs w:val="28"/>
          <w:lang w:val="uk-UA"/>
        </w:rPr>
      </w:pPr>
    </w:p>
    <w:p w:rsidR="00B67E69" w:rsidRDefault="00B67E69" w:rsidP="006D38BE">
      <w:pPr>
        <w:spacing w:line="240" w:lineRule="auto"/>
        <w:contextualSpacing/>
        <w:jc w:val="right"/>
        <w:rPr>
          <w:rFonts w:ascii="Times New Roman" w:hAnsi="Times New Roman" w:cs="Times New Roman"/>
          <w:b/>
          <w:sz w:val="28"/>
          <w:szCs w:val="28"/>
          <w:lang w:val="uk-UA"/>
        </w:rPr>
      </w:pPr>
    </w:p>
    <w:p w:rsidR="00B67E69" w:rsidRDefault="00B67E69" w:rsidP="006D38BE">
      <w:pPr>
        <w:spacing w:line="240" w:lineRule="auto"/>
        <w:contextualSpacing/>
        <w:jc w:val="right"/>
        <w:rPr>
          <w:rFonts w:ascii="Times New Roman" w:hAnsi="Times New Roman" w:cs="Times New Roman"/>
          <w:b/>
          <w:sz w:val="28"/>
          <w:szCs w:val="28"/>
          <w:lang w:val="uk-UA"/>
        </w:rPr>
      </w:pPr>
    </w:p>
    <w:p w:rsidR="00B67E69" w:rsidRDefault="00B67E69" w:rsidP="006D38BE">
      <w:pPr>
        <w:spacing w:line="240" w:lineRule="auto"/>
        <w:contextualSpacing/>
        <w:jc w:val="right"/>
        <w:rPr>
          <w:rFonts w:ascii="Times New Roman" w:hAnsi="Times New Roman" w:cs="Times New Roman"/>
          <w:b/>
          <w:sz w:val="28"/>
          <w:szCs w:val="28"/>
          <w:lang w:val="uk-UA"/>
        </w:rPr>
      </w:pPr>
    </w:p>
    <w:p w:rsidR="00B67E69" w:rsidRDefault="00B67E69" w:rsidP="006D38BE">
      <w:pPr>
        <w:spacing w:line="240" w:lineRule="auto"/>
        <w:contextualSpacing/>
        <w:jc w:val="right"/>
        <w:rPr>
          <w:rFonts w:ascii="Times New Roman" w:hAnsi="Times New Roman" w:cs="Times New Roman"/>
          <w:b/>
          <w:sz w:val="28"/>
          <w:szCs w:val="28"/>
          <w:lang w:val="uk-UA"/>
        </w:rPr>
      </w:pPr>
    </w:p>
    <w:p w:rsidR="00B67E69" w:rsidRDefault="00B67E69" w:rsidP="006D38BE">
      <w:pPr>
        <w:spacing w:line="240" w:lineRule="auto"/>
        <w:contextualSpacing/>
        <w:jc w:val="right"/>
        <w:rPr>
          <w:rFonts w:ascii="Times New Roman" w:hAnsi="Times New Roman" w:cs="Times New Roman"/>
          <w:b/>
          <w:sz w:val="28"/>
          <w:szCs w:val="28"/>
          <w:lang w:val="uk-UA"/>
        </w:rPr>
      </w:pPr>
    </w:p>
    <w:p w:rsidR="00B67E69" w:rsidRDefault="00B67E69" w:rsidP="006D38BE">
      <w:pPr>
        <w:spacing w:line="240" w:lineRule="auto"/>
        <w:contextualSpacing/>
        <w:jc w:val="right"/>
        <w:rPr>
          <w:rFonts w:ascii="Times New Roman" w:hAnsi="Times New Roman" w:cs="Times New Roman"/>
          <w:b/>
          <w:sz w:val="28"/>
          <w:szCs w:val="28"/>
          <w:lang w:val="uk-UA"/>
        </w:rPr>
      </w:pPr>
    </w:p>
    <w:p w:rsidR="006D38BE" w:rsidRPr="007F422E" w:rsidRDefault="006D38BE" w:rsidP="006D38BE">
      <w:pPr>
        <w:spacing w:line="240" w:lineRule="auto"/>
        <w:contextualSpacing/>
        <w:jc w:val="center"/>
        <w:rPr>
          <w:rFonts w:ascii="Times New Roman" w:hAnsi="Times New Roman" w:cs="Times New Roman"/>
          <w:b/>
          <w:sz w:val="28"/>
          <w:szCs w:val="28"/>
          <w:lang w:val="uk-UA"/>
        </w:rPr>
      </w:pPr>
    </w:p>
    <w:p w:rsidR="006D38BE" w:rsidRPr="007F422E" w:rsidRDefault="006D38BE" w:rsidP="006D38BE">
      <w:pPr>
        <w:spacing w:line="240" w:lineRule="auto"/>
        <w:ind w:firstLine="540"/>
        <w:contextualSpacing/>
        <w:jc w:val="both"/>
        <w:rPr>
          <w:rFonts w:ascii="Times New Roman" w:hAnsi="Times New Roman" w:cs="Times New Roman"/>
          <w:bCs/>
          <w:sz w:val="28"/>
          <w:szCs w:val="28"/>
          <w:lang w:val="uk-UA"/>
        </w:rPr>
      </w:pPr>
    </w:p>
    <w:p w:rsidR="006D38BE" w:rsidRPr="007F422E" w:rsidRDefault="006D38BE" w:rsidP="006D38BE">
      <w:pPr>
        <w:spacing w:line="240" w:lineRule="auto"/>
        <w:contextualSpacing/>
        <w:jc w:val="center"/>
        <w:rPr>
          <w:rFonts w:ascii="Times New Roman" w:hAnsi="Times New Roman" w:cs="Times New Roman"/>
          <w:b/>
          <w:sz w:val="28"/>
          <w:szCs w:val="28"/>
          <w:lang w:val="uk-UA"/>
        </w:rPr>
      </w:pPr>
      <w:r w:rsidRPr="007F422E">
        <w:rPr>
          <w:rFonts w:ascii="Times New Roman" w:hAnsi="Times New Roman" w:cs="Times New Roman"/>
          <w:b/>
          <w:sz w:val="28"/>
          <w:szCs w:val="28"/>
          <w:lang w:val="uk-UA"/>
        </w:rPr>
        <w:t>ВИСНОВОК</w:t>
      </w:r>
    </w:p>
    <w:p w:rsidR="006D38BE" w:rsidRPr="007F422E" w:rsidRDefault="006D38BE" w:rsidP="006D38BE">
      <w:pPr>
        <w:spacing w:line="240" w:lineRule="auto"/>
        <w:contextualSpacing/>
        <w:jc w:val="center"/>
        <w:rPr>
          <w:rFonts w:ascii="Times New Roman" w:hAnsi="Times New Roman" w:cs="Times New Roman"/>
          <w:b/>
          <w:sz w:val="28"/>
          <w:szCs w:val="28"/>
          <w:lang w:val="uk-UA"/>
        </w:rPr>
      </w:pPr>
      <w:r w:rsidRPr="007F422E">
        <w:rPr>
          <w:rFonts w:ascii="Times New Roman" w:hAnsi="Times New Roman" w:cs="Times New Roman"/>
          <w:b/>
          <w:sz w:val="28"/>
          <w:szCs w:val="28"/>
          <w:lang w:val="uk-UA"/>
        </w:rPr>
        <w:t>про затвердження програми з підтримки індивідуального житлового будівництва на селі «Власний дім» на 2023-2025 роки</w:t>
      </w:r>
    </w:p>
    <w:p w:rsidR="006D38BE" w:rsidRPr="007F422E" w:rsidRDefault="006D38BE" w:rsidP="006D38BE">
      <w:pPr>
        <w:spacing w:line="240" w:lineRule="auto"/>
        <w:contextualSpacing/>
        <w:rPr>
          <w:rFonts w:ascii="Times New Roman" w:hAnsi="Times New Roman" w:cs="Times New Roman"/>
          <w:sz w:val="28"/>
          <w:szCs w:val="28"/>
          <w:lang w:val="uk-UA"/>
        </w:rPr>
      </w:pPr>
    </w:p>
    <w:p w:rsidR="006D38BE" w:rsidRPr="007F422E" w:rsidRDefault="006D38BE" w:rsidP="006D38BE">
      <w:pPr>
        <w:pStyle w:val="Default"/>
        <w:contextualSpacing/>
        <w:rPr>
          <w:b/>
          <w:sz w:val="28"/>
          <w:szCs w:val="28"/>
          <w:lang w:val="uk-UA"/>
        </w:rPr>
      </w:pPr>
    </w:p>
    <w:p w:rsidR="006D38BE" w:rsidRPr="007F422E" w:rsidRDefault="006D38BE" w:rsidP="006D38BE">
      <w:pPr>
        <w:spacing w:line="240" w:lineRule="auto"/>
        <w:ind w:firstLine="851"/>
        <w:contextualSpacing/>
        <w:jc w:val="both"/>
        <w:rPr>
          <w:rFonts w:ascii="Times New Roman" w:hAnsi="Times New Roman" w:cs="Times New Roman"/>
          <w:sz w:val="28"/>
          <w:szCs w:val="28"/>
          <w:lang w:val="uk-UA"/>
        </w:rPr>
      </w:pPr>
      <w:r w:rsidRPr="007F422E">
        <w:rPr>
          <w:rFonts w:ascii="Times New Roman" w:hAnsi="Times New Roman" w:cs="Times New Roman"/>
          <w:sz w:val="28"/>
          <w:szCs w:val="28"/>
          <w:lang w:val="uk-UA"/>
        </w:rPr>
        <w:t xml:space="preserve">Програма підтримки індивідуального житлового будівництва - це середньостроковий, розрахований на період до 2025 року включно, організаційно-економічний документ, який складається з двох частин, що визначає один із шляхів розв’язання найбільш важливих суспільних проблем, поліпшення соціально-побутових умов проживання населення області шляхом надання пільгових довгострокових кредитів та залучення різних джерел фінансування для впровадження цієї Програми.  </w:t>
      </w:r>
    </w:p>
    <w:p w:rsidR="006D38BE" w:rsidRPr="007F422E" w:rsidRDefault="006D38BE" w:rsidP="006D38BE">
      <w:pPr>
        <w:spacing w:line="240" w:lineRule="auto"/>
        <w:ind w:firstLine="851"/>
        <w:contextualSpacing/>
        <w:jc w:val="both"/>
        <w:rPr>
          <w:rFonts w:ascii="Times New Roman" w:hAnsi="Times New Roman" w:cs="Times New Roman"/>
          <w:sz w:val="28"/>
          <w:szCs w:val="28"/>
          <w:lang w:val="uk-UA"/>
        </w:rPr>
      </w:pPr>
      <w:r w:rsidRPr="007F422E">
        <w:rPr>
          <w:rFonts w:ascii="Times New Roman" w:hAnsi="Times New Roman" w:cs="Times New Roman"/>
          <w:sz w:val="28"/>
          <w:szCs w:val="28"/>
          <w:lang w:val="uk-UA"/>
        </w:rPr>
        <w:t>У цій Програмі враховано кращий досвід реалізації регіональних програм загалом в Україні, зокрема, досвід набутий КП «Одеський обласний фонд підтримки індивідуального житлового будівництва на селі» у реалізації державної житлової політики і політики у сфері будівництва житла шляхом надання мешканцям області пільгових кредитів та залучення коштів для впровадження цієї Програми з різних джерел фінансування.</w:t>
      </w:r>
    </w:p>
    <w:p w:rsidR="006D38BE" w:rsidRPr="007F422E" w:rsidRDefault="006D38BE" w:rsidP="006D38BE">
      <w:pPr>
        <w:pStyle w:val="31"/>
        <w:shd w:val="clear" w:color="auto" w:fill="auto"/>
        <w:tabs>
          <w:tab w:val="left" w:pos="2991"/>
          <w:tab w:val="left" w:pos="4623"/>
          <w:tab w:val="left" w:pos="6923"/>
          <w:tab w:val="left" w:pos="7542"/>
        </w:tabs>
        <w:spacing w:before="0" w:after="0" w:line="240" w:lineRule="auto"/>
        <w:ind w:firstLine="567"/>
        <w:contextualSpacing/>
        <w:rPr>
          <w:bCs/>
          <w:sz w:val="28"/>
          <w:szCs w:val="28"/>
          <w:shd w:val="clear" w:color="auto" w:fill="FFFFFF"/>
          <w:lang w:val="uk-UA"/>
        </w:rPr>
      </w:pPr>
      <w:r w:rsidRPr="007F422E">
        <w:rPr>
          <w:sz w:val="28"/>
          <w:szCs w:val="28"/>
          <w:lang w:val="uk-UA"/>
        </w:rPr>
        <w:t xml:space="preserve">Правила передбачають умови і порядок надання пільгових кредитів позичальникам за Програмою «Власний дім» за такими напрямами: для будівництва, добудови, реконструкції та капітального ремонту житлових,  нежитлових приміщень, придбання </w:t>
      </w:r>
      <w:r w:rsidRPr="007F422E">
        <w:rPr>
          <w:rFonts w:eastAsia="Calibri"/>
          <w:bCs/>
          <w:sz w:val="28"/>
          <w:szCs w:val="28"/>
          <w:lang w:val="uk-UA" w:eastAsia="en-US"/>
        </w:rPr>
        <w:t xml:space="preserve">готового або незавершеного  будівництва житлових, нежитлових приміщень з </w:t>
      </w:r>
      <w:r w:rsidRPr="007F422E">
        <w:rPr>
          <w:sz w:val="28"/>
          <w:szCs w:val="28"/>
          <w:lang w:val="uk-UA" w:eastAsia="en-US"/>
        </w:rPr>
        <w:t>подальшою його добудовою, реконструкцією та капітальним ремонтом</w:t>
      </w:r>
      <w:r w:rsidRPr="007F422E">
        <w:rPr>
          <w:sz w:val="28"/>
          <w:szCs w:val="28"/>
          <w:lang w:val="uk-UA"/>
        </w:rPr>
        <w:t>;</w:t>
      </w:r>
      <w:r w:rsidRPr="007F422E">
        <w:rPr>
          <w:color w:val="FF0000"/>
          <w:sz w:val="28"/>
          <w:szCs w:val="28"/>
          <w:lang w:val="uk-UA"/>
        </w:rPr>
        <w:t xml:space="preserve"> </w:t>
      </w:r>
      <w:r w:rsidRPr="007F422E">
        <w:rPr>
          <w:sz w:val="28"/>
          <w:szCs w:val="28"/>
          <w:lang w:val="uk-UA"/>
        </w:rPr>
        <w:t xml:space="preserve">для будівництва інженерних мереж (газопостачання, водопостачання, водовідведення, електрозабезпечення, опалення, встановлення твердопаливних котлів тощо) з підключенням їх до існуючих комунікацій і за їх межами (індивідуально); для впровадження </w:t>
      </w:r>
      <w:proofErr w:type="spellStart"/>
      <w:r w:rsidRPr="007F422E">
        <w:rPr>
          <w:sz w:val="28"/>
          <w:szCs w:val="28"/>
          <w:lang w:val="uk-UA"/>
        </w:rPr>
        <w:t>енергоефективних</w:t>
      </w:r>
      <w:proofErr w:type="spellEnd"/>
      <w:r w:rsidRPr="007F422E">
        <w:rPr>
          <w:sz w:val="28"/>
          <w:szCs w:val="28"/>
          <w:lang w:val="uk-UA"/>
        </w:rPr>
        <w:t xml:space="preserve"> та енергозберігаючих заходів (у тому числі утеплення фасаду, даху будинку, квартири, житлових, нежитлових приміщень, встановлення, ремонту даху, заміни дверей, вікон тощо);</w:t>
      </w:r>
      <w:r w:rsidRPr="007F422E">
        <w:rPr>
          <w:color w:val="FF0000"/>
          <w:sz w:val="28"/>
          <w:szCs w:val="28"/>
          <w:lang w:val="uk-UA"/>
        </w:rPr>
        <w:t xml:space="preserve"> </w:t>
      </w:r>
      <w:r w:rsidRPr="007F422E">
        <w:rPr>
          <w:bCs/>
          <w:sz w:val="28"/>
          <w:szCs w:val="28"/>
          <w:lang w:val="uk-UA"/>
        </w:rPr>
        <w:t xml:space="preserve">для розвитку сфери послуг туризму (у тому числі сільського, зеленого тощо); </w:t>
      </w:r>
      <w:r w:rsidRPr="007F422E">
        <w:rPr>
          <w:sz w:val="28"/>
          <w:szCs w:val="28"/>
          <w:lang w:val="uk-UA"/>
        </w:rPr>
        <w:t>для розвитку тваринництва, птахівництва, бджільництва, рослинництва, рибного, особистого селянського господарства тощо; на придбання обладнання, сільськогосподарської техніки, міні цехів тощо; на навчання, перепрофілювання тощо</w:t>
      </w:r>
      <w:r w:rsidRPr="007F422E">
        <w:rPr>
          <w:bCs/>
          <w:sz w:val="28"/>
          <w:szCs w:val="28"/>
          <w:shd w:val="clear" w:color="auto" w:fill="FFFFFF"/>
          <w:lang w:val="uk-UA"/>
        </w:rPr>
        <w:t>, які сприяють подальшому поліпшенню соціально-побутових умов проживання населення Одеської області.</w:t>
      </w:r>
    </w:p>
    <w:p w:rsidR="006D38BE" w:rsidRPr="007F422E" w:rsidRDefault="006D38BE" w:rsidP="006D38BE">
      <w:pPr>
        <w:pStyle w:val="31"/>
        <w:shd w:val="clear" w:color="auto" w:fill="auto"/>
        <w:tabs>
          <w:tab w:val="left" w:pos="2991"/>
          <w:tab w:val="left" w:pos="4623"/>
          <w:tab w:val="left" w:pos="6923"/>
          <w:tab w:val="left" w:pos="7542"/>
        </w:tabs>
        <w:spacing w:before="0" w:after="0" w:line="240" w:lineRule="auto"/>
        <w:ind w:firstLine="567"/>
        <w:contextualSpacing/>
        <w:rPr>
          <w:bCs/>
          <w:sz w:val="28"/>
          <w:szCs w:val="28"/>
          <w:shd w:val="clear" w:color="auto" w:fill="FFFFFF"/>
          <w:lang w:val="uk-UA"/>
        </w:rPr>
      </w:pPr>
      <w:r w:rsidRPr="007F422E">
        <w:rPr>
          <w:sz w:val="28"/>
          <w:szCs w:val="28"/>
          <w:lang w:val="uk-UA"/>
        </w:rPr>
        <w:t xml:space="preserve">Правила передбачають умови і порядок надання пільгових кредитів позичальникам за Програмою «Власний дім» за такими напрямами: для будівництва, добудови, реконструкції житлових будинків (квартир) з надвірними господарськими приміщеннями, придбання </w:t>
      </w:r>
      <w:r w:rsidRPr="007F422E">
        <w:rPr>
          <w:rFonts w:eastAsia="Calibri"/>
          <w:bCs/>
          <w:sz w:val="28"/>
          <w:szCs w:val="28"/>
          <w:lang w:val="uk-UA" w:eastAsia="en-US"/>
        </w:rPr>
        <w:t xml:space="preserve">готового або незавершеного  будівництвом житла (будинку або квартири) з  </w:t>
      </w:r>
      <w:r w:rsidRPr="007F422E">
        <w:rPr>
          <w:sz w:val="28"/>
          <w:szCs w:val="28"/>
          <w:lang w:val="uk-UA" w:eastAsia="en-US"/>
        </w:rPr>
        <w:t xml:space="preserve">подальшою його </w:t>
      </w:r>
      <w:r w:rsidRPr="007F422E">
        <w:rPr>
          <w:sz w:val="28"/>
          <w:szCs w:val="28"/>
          <w:lang w:val="uk-UA" w:eastAsia="en-US"/>
        </w:rPr>
        <w:lastRenderedPageBreak/>
        <w:t>добудовою, реконструкцією;</w:t>
      </w:r>
      <w:r w:rsidRPr="007F422E">
        <w:rPr>
          <w:color w:val="FF0000"/>
          <w:sz w:val="28"/>
          <w:szCs w:val="28"/>
          <w:lang w:val="uk-UA"/>
        </w:rPr>
        <w:t xml:space="preserve"> </w:t>
      </w:r>
      <w:r w:rsidRPr="007F422E">
        <w:rPr>
          <w:sz w:val="28"/>
          <w:szCs w:val="28"/>
          <w:lang w:val="uk-UA"/>
        </w:rPr>
        <w:t xml:space="preserve">для будівництва інженерних мереж з підключенням їх до існуючих комунікацій; </w:t>
      </w:r>
      <w:r w:rsidRPr="007F422E">
        <w:rPr>
          <w:bCs/>
          <w:sz w:val="28"/>
          <w:szCs w:val="28"/>
          <w:shd w:val="clear" w:color="auto" w:fill="FFFFFF"/>
          <w:lang w:val="uk-UA"/>
        </w:rPr>
        <w:t>для інших напрямів, які сприяють подальшому поліпшенню соціально-побутових умов проживання населення Одеської області.</w:t>
      </w:r>
    </w:p>
    <w:p w:rsidR="006D38BE" w:rsidRPr="007F422E" w:rsidRDefault="006D38BE" w:rsidP="006D38BE">
      <w:pPr>
        <w:pStyle w:val="Default"/>
        <w:ind w:firstLine="708"/>
        <w:contextualSpacing/>
        <w:jc w:val="both"/>
        <w:rPr>
          <w:bCs/>
          <w:sz w:val="28"/>
          <w:szCs w:val="28"/>
          <w:lang w:val="uk-UA"/>
        </w:rPr>
      </w:pPr>
      <w:r w:rsidRPr="007F422E">
        <w:rPr>
          <w:color w:val="000000" w:themeColor="text1"/>
          <w:sz w:val="28"/>
          <w:szCs w:val="28"/>
          <w:lang w:val="uk-UA"/>
        </w:rPr>
        <w:t xml:space="preserve">Доцільність даної програми передбачається відповідно до Указу Президента України від 27 березня 1998 року № 222/98 «Про заходи щодо підтримки індивідуального житлового будівництва на селі», постанов Кабінету Міністрів України від 05 жовтня 1998 року № 1597 «Про затвердження Правил надання довгострокових кредитів індивідуальним забудовникам на селі», від 03 серпня 1998 року № 1211 «Про затвердження Положення про порядок формування і використання коштів фондів підтримки індивідуального житлового будівництва на селі, від 05 серпня 2020 року № 695 «Про затвердження Державної стратегії регіонального розвитку на 2021-2027 роки», Закону України від 20 травня 1999 року № 687-XIV «Про архітектурну діяльність», </w:t>
      </w:r>
      <w:r w:rsidRPr="007F422E">
        <w:rPr>
          <w:sz w:val="28"/>
          <w:szCs w:val="28"/>
          <w:lang w:val="uk-UA"/>
        </w:rPr>
        <w:t xml:space="preserve">розпорядження Кабінету Міністрів України від 23 вересня 2015 року № 995-р «Про схвалення Концепції розвитку сільських територій», </w:t>
      </w:r>
      <w:r w:rsidRPr="007F422E">
        <w:rPr>
          <w:color w:val="000000" w:themeColor="text1"/>
          <w:sz w:val="28"/>
          <w:szCs w:val="28"/>
          <w:lang w:val="uk-UA"/>
        </w:rPr>
        <w:t xml:space="preserve">Рішення Одеської обласної ради </w:t>
      </w:r>
      <w:r w:rsidRPr="007F422E">
        <w:rPr>
          <w:bCs/>
          <w:sz w:val="28"/>
          <w:szCs w:val="28"/>
          <w:lang w:val="uk-UA"/>
        </w:rPr>
        <w:t xml:space="preserve">№ 203-VIII від 18 червня 2021 року «Про затвердження регіональної програми з підтримки індивідуального житлового будівництва на селі «Власний дім» на 2021 - 2025 роки», тощо. </w:t>
      </w:r>
    </w:p>
    <w:p w:rsidR="006D38BE" w:rsidRPr="007F422E" w:rsidRDefault="006D38BE" w:rsidP="006D38B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40" w:lineRule="auto"/>
        <w:contextualSpacing/>
        <w:jc w:val="both"/>
        <w:rPr>
          <w:rFonts w:ascii="Times New Roman" w:hAnsi="Times New Roman" w:cs="Times New Roman"/>
          <w:b/>
          <w:bCs/>
          <w:color w:val="000000" w:themeColor="text1"/>
          <w:sz w:val="28"/>
          <w:szCs w:val="28"/>
          <w:u w:val="single"/>
          <w:lang w:val="uk-UA"/>
        </w:rPr>
      </w:pPr>
    </w:p>
    <w:p w:rsidR="006D38BE" w:rsidRPr="007F422E" w:rsidRDefault="006D38BE" w:rsidP="006D38B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40" w:lineRule="auto"/>
        <w:contextualSpacing/>
        <w:jc w:val="both"/>
        <w:rPr>
          <w:rFonts w:ascii="Times New Roman" w:hAnsi="Times New Roman" w:cs="Times New Roman"/>
          <w:b/>
          <w:bCs/>
          <w:color w:val="000000" w:themeColor="text1"/>
          <w:sz w:val="28"/>
          <w:szCs w:val="28"/>
          <w:u w:val="single"/>
          <w:lang w:val="uk-UA"/>
        </w:rPr>
      </w:pPr>
    </w:p>
    <w:p w:rsidR="006D38BE" w:rsidRPr="007F422E" w:rsidRDefault="006D38BE" w:rsidP="006D38B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40" w:lineRule="auto"/>
        <w:contextualSpacing/>
        <w:jc w:val="both"/>
        <w:rPr>
          <w:rFonts w:ascii="Times New Roman" w:hAnsi="Times New Roman" w:cs="Times New Roman"/>
          <w:color w:val="000000" w:themeColor="text1"/>
          <w:sz w:val="28"/>
          <w:szCs w:val="28"/>
          <w:lang w:val="uk-UA"/>
        </w:rPr>
      </w:pPr>
      <w:r w:rsidRPr="007F422E">
        <w:rPr>
          <w:rFonts w:ascii="Times New Roman" w:hAnsi="Times New Roman" w:cs="Times New Roman"/>
          <w:b/>
          <w:bCs/>
          <w:color w:val="000000" w:themeColor="text1"/>
          <w:sz w:val="28"/>
          <w:szCs w:val="28"/>
          <w:u w:val="single"/>
          <w:lang w:val="uk-UA"/>
        </w:rPr>
        <w:t>ВИСНОВОК:</w:t>
      </w:r>
      <w:r w:rsidRPr="007F422E">
        <w:rPr>
          <w:rFonts w:ascii="Times New Roman" w:hAnsi="Times New Roman" w:cs="Times New Roman"/>
          <w:color w:val="000000" w:themeColor="text1"/>
          <w:sz w:val="28"/>
          <w:szCs w:val="28"/>
          <w:lang w:val="uk-UA"/>
        </w:rPr>
        <w:t xml:space="preserve"> Рекомендувати до розгляду </w:t>
      </w:r>
      <w:r w:rsidRPr="007F422E">
        <w:rPr>
          <w:rFonts w:ascii="Times New Roman" w:hAnsi="Times New Roman" w:cs="Times New Roman"/>
          <w:bCs/>
          <w:sz w:val="28"/>
          <w:szCs w:val="28"/>
          <w:lang w:val="uk-UA"/>
        </w:rPr>
        <w:t xml:space="preserve">на сесії </w:t>
      </w:r>
      <w:proofErr w:type="spellStart"/>
      <w:r w:rsidRPr="007F422E">
        <w:rPr>
          <w:rFonts w:ascii="Times New Roman" w:hAnsi="Times New Roman" w:cs="Times New Roman"/>
          <w:bCs/>
          <w:sz w:val="28"/>
          <w:szCs w:val="28"/>
          <w:lang w:val="uk-UA"/>
        </w:rPr>
        <w:t>Фонтанської</w:t>
      </w:r>
      <w:proofErr w:type="spellEnd"/>
      <w:r w:rsidRPr="007F422E">
        <w:rPr>
          <w:rFonts w:ascii="Times New Roman" w:hAnsi="Times New Roman" w:cs="Times New Roman"/>
          <w:bCs/>
          <w:sz w:val="28"/>
          <w:szCs w:val="28"/>
          <w:lang w:val="uk-UA"/>
        </w:rPr>
        <w:t xml:space="preserve"> сільської ради Одеського району Одеської області.</w:t>
      </w:r>
    </w:p>
    <w:p w:rsidR="006D38BE" w:rsidRPr="007F422E" w:rsidRDefault="006D38BE" w:rsidP="006D38BE">
      <w:pPr>
        <w:pStyle w:val="Default"/>
        <w:ind w:firstLine="708"/>
        <w:contextualSpacing/>
        <w:jc w:val="both"/>
        <w:rPr>
          <w:bCs/>
          <w:sz w:val="28"/>
          <w:szCs w:val="28"/>
          <w:lang w:val="uk-UA"/>
        </w:rPr>
      </w:pPr>
    </w:p>
    <w:p w:rsidR="00655AFC" w:rsidRPr="006D38BE" w:rsidRDefault="00655AFC">
      <w:pPr>
        <w:rPr>
          <w:lang w:val="uk-UA"/>
        </w:rPr>
      </w:pPr>
    </w:p>
    <w:sectPr w:rsidR="00655AFC" w:rsidRPr="006D38BE" w:rsidSect="001D4EC2">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Основной текст)">
    <w:altName w:val="Calibri"/>
    <w:charset w:val="00"/>
    <w:family w:val="roman"/>
    <w:pitch w:val="default"/>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Peterburg">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84C46"/>
    <w:multiLevelType w:val="hybridMultilevel"/>
    <w:tmpl w:val="CBE0F4A2"/>
    <w:lvl w:ilvl="0" w:tplc="CB2045B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30806ABC"/>
    <w:multiLevelType w:val="hybridMultilevel"/>
    <w:tmpl w:val="CBE0F4A2"/>
    <w:lvl w:ilvl="0" w:tplc="CB2045B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32AD659C"/>
    <w:multiLevelType w:val="hybridMultilevel"/>
    <w:tmpl w:val="AB7093B6"/>
    <w:lvl w:ilvl="0" w:tplc="E5BABE7E">
      <w:start w:val="6"/>
      <w:numFmt w:val="bullet"/>
      <w:lvlText w:val="-"/>
      <w:lvlJc w:val="left"/>
      <w:pPr>
        <w:tabs>
          <w:tab w:val="num" w:pos="1428"/>
        </w:tabs>
        <w:ind w:left="1428" w:hanging="360"/>
      </w:pPr>
      <w:rPr>
        <w:rFonts w:ascii="Times New Roman" w:eastAsia="Times New Roman" w:hAnsi="Times New Roman" w:cs="Times New Roman"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
    <w:nsid w:val="3A4A6B96"/>
    <w:multiLevelType w:val="hybridMultilevel"/>
    <w:tmpl w:val="2A0EC148"/>
    <w:lvl w:ilvl="0" w:tplc="BAEEC1D8">
      <w:start w:val="1"/>
      <w:numFmt w:val="decimal"/>
      <w:lvlText w:val="%1."/>
      <w:lvlJc w:val="left"/>
      <w:pPr>
        <w:ind w:left="360" w:hanging="360"/>
      </w:pPr>
      <w:rPr>
        <w:rFonts w:hint="default"/>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1AB"/>
    <w:rsid w:val="001D4EC2"/>
    <w:rsid w:val="00655AFC"/>
    <w:rsid w:val="006D38BE"/>
    <w:rsid w:val="00AB7F79"/>
    <w:rsid w:val="00AF2BC7"/>
    <w:rsid w:val="00B67423"/>
    <w:rsid w:val="00B67E69"/>
    <w:rsid w:val="00BD31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8BE"/>
    <w:pPr>
      <w:spacing w:after="0" w:line="300" w:lineRule="auto"/>
    </w:pPr>
    <w:rPr>
      <w:rFonts w:ascii="Cambria" w:hAnsi="Cambria" w:cs="Calibri (Основной текст)"/>
      <w:kern w:val="2"/>
      <w:sz w:val="20"/>
      <w:szCs w:val="24"/>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D38BE"/>
    <w:pPr>
      <w:autoSpaceDE w:val="0"/>
      <w:autoSpaceDN w:val="0"/>
      <w:adjustRightInd w:val="0"/>
      <w:spacing w:after="0" w:line="240" w:lineRule="auto"/>
    </w:pPr>
    <w:rPr>
      <w:rFonts w:ascii="Times New Roman" w:hAnsi="Times New Roman" w:cs="Times New Roman"/>
      <w:color w:val="000000"/>
      <w:sz w:val="24"/>
      <w:szCs w:val="24"/>
      <w14:ligatures w14:val="standardContextual"/>
    </w:rPr>
  </w:style>
  <w:style w:type="paragraph" w:customStyle="1" w:styleId="A3">
    <w:name w:val="По умолчанию A"/>
    <w:rsid w:val="006D38BE"/>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u w:color="000000"/>
      <w:bdr w:val="nil"/>
      <w:lang w:eastAsia="ru-RU"/>
      <w14:textOutline w14:w="12700" w14:cap="flat" w14:cmpd="sng" w14:algn="ctr">
        <w14:noFill/>
        <w14:prstDash w14:val="solid"/>
        <w14:miter w14:lim="400000"/>
      </w14:textOutline>
    </w:rPr>
  </w:style>
  <w:style w:type="paragraph" w:styleId="a4">
    <w:name w:val="List Paragraph"/>
    <w:basedOn w:val="a"/>
    <w:uiPriority w:val="34"/>
    <w:qFormat/>
    <w:rsid w:val="006D38BE"/>
    <w:pPr>
      <w:ind w:left="720"/>
      <w:contextualSpacing/>
    </w:pPr>
  </w:style>
  <w:style w:type="paragraph" w:styleId="2">
    <w:name w:val="Body Text 2"/>
    <w:basedOn w:val="a"/>
    <w:link w:val="20"/>
    <w:rsid w:val="006D38BE"/>
    <w:pPr>
      <w:spacing w:line="240" w:lineRule="auto"/>
      <w:jc w:val="both"/>
    </w:pPr>
    <w:rPr>
      <w:rFonts w:ascii="Peterburg" w:eastAsia="Times New Roman" w:hAnsi="Peterburg" w:cs="Times New Roman"/>
      <w:kern w:val="0"/>
      <w:sz w:val="28"/>
      <w:szCs w:val="20"/>
      <w:lang w:eastAsia="ru-RU"/>
      <w14:ligatures w14:val="none"/>
    </w:rPr>
  </w:style>
  <w:style w:type="character" w:customStyle="1" w:styleId="20">
    <w:name w:val="Основной текст 2 Знак"/>
    <w:basedOn w:val="a0"/>
    <w:link w:val="2"/>
    <w:rsid w:val="006D38BE"/>
    <w:rPr>
      <w:rFonts w:ascii="Peterburg" w:eastAsia="Times New Roman" w:hAnsi="Peterburg" w:cs="Times New Roman"/>
      <w:sz w:val="28"/>
      <w:szCs w:val="20"/>
      <w:lang w:eastAsia="ru-RU"/>
    </w:rPr>
  </w:style>
  <w:style w:type="paragraph" w:customStyle="1" w:styleId="21">
    <w:name w:val="Основной текст 21"/>
    <w:basedOn w:val="a"/>
    <w:rsid w:val="006D38BE"/>
    <w:pPr>
      <w:spacing w:line="240" w:lineRule="auto"/>
      <w:ind w:firstLine="709"/>
      <w:jc w:val="both"/>
    </w:pPr>
    <w:rPr>
      <w:rFonts w:ascii="Times New Roman" w:eastAsia="Times New Roman" w:hAnsi="Times New Roman" w:cs="Times New Roman"/>
      <w:kern w:val="0"/>
      <w:sz w:val="22"/>
      <w:szCs w:val="28"/>
      <w:lang w:val="uk-UA" w:eastAsia="ru-RU"/>
      <w14:ligatures w14:val="none"/>
    </w:rPr>
  </w:style>
  <w:style w:type="paragraph" w:styleId="3">
    <w:name w:val="Body Text 3"/>
    <w:basedOn w:val="a"/>
    <w:link w:val="30"/>
    <w:rsid w:val="006D38BE"/>
    <w:pPr>
      <w:spacing w:after="120" w:line="240" w:lineRule="auto"/>
    </w:pPr>
    <w:rPr>
      <w:rFonts w:ascii="Times New Roman" w:eastAsia="Times New Roman" w:hAnsi="Times New Roman" w:cs="Times New Roman"/>
      <w:kern w:val="0"/>
      <w:sz w:val="16"/>
      <w:szCs w:val="16"/>
      <w:lang w:eastAsia="ru-RU"/>
      <w14:ligatures w14:val="none"/>
    </w:rPr>
  </w:style>
  <w:style w:type="character" w:customStyle="1" w:styleId="30">
    <w:name w:val="Основной текст 3 Знак"/>
    <w:basedOn w:val="a0"/>
    <w:link w:val="3"/>
    <w:rsid w:val="006D38BE"/>
    <w:rPr>
      <w:rFonts w:ascii="Times New Roman" w:eastAsia="Times New Roman" w:hAnsi="Times New Roman" w:cs="Times New Roman"/>
      <w:sz w:val="16"/>
      <w:szCs w:val="16"/>
      <w:lang w:eastAsia="ru-RU"/>
    </w:rPr>
  </w:style>
  <w:style w:type="character" w:customStyle="1" w:styleId="a5">
    <w:name w:val="Основной текст_"/>
    <w:basedOn w:val="a0"/>
    <w:link w:val="1"/>
    <w:rsid w:val="006D38BE"/>
    <w:rPr>
      <w:sz w:val="28"/>
      <w:szCs w:val="28"/>
    </w:rPr>
  </w:style>
  <w:style w:type="paragraph" w:customStyle="1" w:styleId="1">
    <w:name w:val="Основной текст1"/>
    <w:basedOn w:val="a"/>
    <w:link w:val="a5"/>
    <w:rsid w:val="006D38BE"/>
    <w:pPr>
      <w:widowControl w:val="0"/>
      <w:spacing w:line="240" w:lineRule="auto"/>
      <w:ind w:firstLine="400"/>
    </w:pPr>
    <w:rPr>
      <w:rFonts w:asciiTheme="minorHAnsi" w:hAnsiTheme="minorHAnsi" w:cstheme="minorBidi"/>
      <w:kern w:val="0"/>
      <w:sz w:val="28"/>
      <w:szCs w:val="28"/>
      <w14:ligatures w14:val="none"/>
    </w:rPr>
  </w:style>
  <w:style w:type="paragraph" w:customStyle="1" w:styleId="31">
    <w:name w:val="Основной текст3"/>
    <w:basedOn w:val="a"/>
    <w:rsid w:val="006D38BE"/>
    <w:pPr>
      <w:widowControl w:val="0"/>
      <w:shd w:val="clear" w:color="auto" w:fill="FFFFFF"/>
      <w:spacing w:before="360" w:after="60" w:line="322" w:lineRule="exact"/>
      <w:jc w:val="both"/>
    </w:pPr>
    <w:rPr>
      <w:rFonts w:ascii="Times New Roman" w:eastAsia="Times New Roman" w:hAnsi="Times New Roman" w:cs="Times New Roman"/>
      <w:kern w:val="0"/>
      <w:sz w:val="27"/>
      <w:szCs w:val="27"/>
      <w:lang w:eastAsia="ru-RU"/>
      <w14:ligatures w14:val="none"/>
    </w:rPr>
  </w:style>
  <w:style w:type="paragraph" w:customStyle="1" w:styleId="10">
    <w:name w:val="Обычный (веб)1"/>
    <w:basedOn w:val="a"/>
    <w:uiPriority w:val="99"/>
    <w:semiHidden/>
    <w:unhideWhenUsed/>
    <w:rsid w:val="006D38BE"/>
    <w:pPr>
      <w:spacing w:before="100" w:beforeAutospacing="1" w:after="100" w:afterAutospacing="1" w:line="240" w:lineRule="auto"/>
    </w:pPr>
    <w:rPr>
      <w:rFonts w:ascii="Times New Roman" w:eastAsia="Times New Roman" w:hAnsi="Times New Roman" w:cs="Times New Roman"/>
      <w:kern w:val="0"/>
      <w:sz w:val="24"/>
      <w:lang w:eastAsia="ru-RU"/>
      <w14:ligatures w14:val="none"/>
    </w:rPr>
  </w:style>
  <w:style w:type="paragraph" w:customStyle="1" w:styleId="3839">
    <w:name w:val="3839"/>
    <w:aliases w:val="baiaagaaboqcaaad+awaaaugdqaaaaaaaaaaaaaaaaaaaaaaaaaaaaaaaaaaaaaaaaaaaaaaaaaaaaaaaaaaaaaaaaaaaaaaaaaaaaaaaaaaaaaaaaaaaaaaaaaaaaaaaaaaaaaaaaaaaaaaaaaaaaaaaaaaaaaaaaaaaaaaaaaaaaaaaaaaaaaaaaaaaaaaaaaaaaaaaaaaaaaaaaaaaaaaaaaaaaaaaaaaaaaa"/>
    <w:basedOn w:val="a"/>
    <w:rsid w:val="006D38BE"/>
    <w:pPr>
      <w:spacing w:before="100" w:beforeAutospacing="1" w:after="100" w:afterAutospacing="1" w:line="240" w:lineRule="auto"/>
    </w:pPr>
    <w:rPr>
      <w:rFonts w:ascii="Times New Roman" w:eastAsia="Times New Roman" w:hAnsi="Times New Roman" w:cs="Times New Roman"/>
      <w:kern w:val="0"/>
      <w:sz w:val="24"/>
      <w:lang w:eastAsia="ru-RU"/>
      <w14:ligatures w14:val="none"/>
    </w:rPr>
  </w:style>
  <w:style w:type="paragraph" w:customStyle="1" w:styleId="1713">
    <w:name w:val="1713"/>
    <w:aliases w:val="baiaagaaboqcaaadqgqaaaw4baaaaaaaaaaaaaaaaaaaaaaaaaaaaaaaaaaaaaaaaaaaaaaaaaaaaaaaaaaaaaaaaaaaaaaaaaaaaaaaaaaaaaaaaaaaaaaaaaaaaaaaaaaaaaaaaaaaaaaaaaaaaaaaaaaaaaaaaaaaaaaaaaaaaaaaaaaaaaaaaaaaaaaaaaaaaaaaaaaaaaaaaaaaaaaaaaaaaaaaaaaaaaaa"/>
    <w:basedOn w:val="a"/>
    <w:rsid w:val="006D38BE"/>
    <w:pPr>
      <w:spacing w:before="100" w:beforeAutospacing="1" w:after="100" w:afterAutospacing="1" w:line="240" w:lineRule="auto"/>
    </w:pPr>
    <w:rPr>
      <w:rFonts w:ascii="Times New Roman" w:eastAsia="Times New Roman" w:hAnsi="Times New Roman" w:cs="Times New Roman"/>
      <w:kern w:val="0"/>
      <w:sz w:val="24"/>
      <w:lang w:eastAsia="ru-RU"/>
      <w14:ligatures w14:val="none"/>
    </w:rPr>
  </w:style>
  <w:style w:type="paragraph" w:customStyle="1" w:styleId="xfmc1">
    <w:name w:val="xfmc1"/>
    <w:basedOn w:val="a"/>
    <w:rsid w:val="006D38BE"/>
    <w:pPr>
      <w:spacing w:before="100" w:beforeAutospacing="1" w:after="100" w:afterAutospacing="1" w:line="240" w:lineRule="auto"/>
    </w:pPr>
    <w:rPr>
      <w:rFonts w:ascii="Times New Roman" w:eastAsia="Times New Roman" w:hAnsi="Times New Roman" w:cs="Times New Roman"/>
      <w:kern w:val="0"/>
      <w:sz w:val="24"/>
      <w:lang w:eastAsia="ru-RU"/>
      <w14:ligatures w14:val="none"/>
    </w:rPr>
  </w:style>
  <w:style w:type="paragraph" w:customStyle="1" w:styleId="rvps2">
    <w:name w:val="rvps2"/>
    <w:basedOn w:val="a"/>
    <w:rsid w:val="006D38BE"/>
    <w:pPr>
      <w:spacing w:before="100" w:beforeAutospacing="1" w:after="100" w:afterAutospacing="1" w:line="240" w:lineRule="auto"/>
    </w:pPr>
    <w:rPr>
      <w:rFonts w:ascii="Times New Roman" w:eastAsia="Times New Roman" w:hAnsi="Times New Roman" w:cs="Times New Roman"/>
      <w:kern w:val="0"/>
      <w:sz w:val="24"/>
      <w:lang w:eastAsia="ru-RU"/>
      <w14:ligatures w14:val="none"/>
    </w:rPr>
  </w:style>
  <w:style w:type="paragraph" w:styleId="a6">
    <w:name w:val="No Spacing"/>
    <w:uiPriority w:val="1"/>
    <w:qFormat/>
    <w:rsid w:val="006D38BE"/>
    <w:pPr>
      <w:spacing w:after="0" w:line="240" w:lineRule="auto"/>
    </w:pPr>
    <w:rPr>
      <w:rFonts w:ascii="Times New Roman" w:eastAsia="Times New Roman" w:hAnsi="Times New Roman" w:cs="Times New Roman"/>
      <w:sz w:val="20"/>
      <w:szCs w:val="20"/>
      <w:lang w:eastAsia="ru-RU"/>
    </w:rPr>
  </w:style>
  <w:style w:type="character" w:customStyle="1" w:styleId="docdata">
    <w:name w:val="docdata"/>
    <w:aliases w:val="docy,v5,1857,baiaagaaboqcaaadoguaaavibqaaaaaaaaaaaaaaaaaaaaaaaaaaaaaaaaaaaaaaaaaaaaaaaaaaaaaaaaaaaaaaaaaaaaaaaaaaaaaaaaaaaaaaaaaaaaaaaaaaaaaaaaaaaaaaaaaaaaaaaaaaaaaaaaaaaaaaaaaaaaaaaaaaaaaaaaaaaaaaaaaaaaaaaaaaaaaaaaaaaaaaaaaaaaaaaaaaaaaaaaaaaaaa"/>
    <w:basedOn w:val="a0"/>
    <w:rsid w:val="006D38BE"/>
  </w:style>
  <w:style w:type="paragraph" w:customStyle="1" w:styleId="3381">
    <w:name w:val="3381"/>
    <w:aliases w:val="baiaagaaboqcaaadaakaaauocqaaaaaaaaaaaaaaaaaaaaaaaaaaaaaaaaaaaaaaaaaaaaaaaaaaaaaaaaaaaaaaaaaaaaaaaaaaaaaaaaaaaaaaaaaaaaaaaaaaaaaaaaaaaaaaaaaaaaaaaaaaaaaaaaaaaaaaaaaaaaaaaaaaaaaaaaaaaaaaaaaaaaaaaaaaaaaaaaaaaaaaaaaaaaaaaaaaaaaaaaaaaaaa"/>
    <w:basedOn w:val="a"/>
    <w:rsid w:val="006D38BE"/>
    <w:pPr>
      <w:spacing w:before="100" w:beforeAutospacing="1" w:after="100" w:afterAutospacing="1" w:line="240" w:lineRule="auto"/>
    </w:pPr>
    <w:rPr>
      <w:rFonts w:ascii="Times New Roman" w:eastAsia="Times New Roman" w:hAnsi="Times New Roman" w:cs="Times New Roman"/>
      <w:kern w:val="0"/>
      <w:sz w:val="24"/>
      <w:lang w:eastAsia="ru-RU"/>
      <w14:ligatures w14:val="none"/>
    </w:rPr>
  </w:style>
  <w:style w:type="paragraph" w:customStyle="1" w:styleId="4979">
    <w:name w:val="4979"/>
    <w:aliases w:val="baiaagaaboqcaaadtg8aaavcdwaaaaaaaaaaaaaaaaaaaaaaaaaaaaaaaaaaaaaaaaaaaaaaaaaaaaaaaaaaaaaaaaaaaaaaaaaaaaaaaaaaaaaaaaaaaaaaaaaaaaaaaaaaaaaaaaaaaaaaaaaaaaaaaaaaaaaaaaaaaaaaaaaaaaaaaaaaaaaaaaaaaaaaaaaaaaaaaaaaaaaaaaaaaaaaaaaaaaaaaaaaaaaa"/>
    <w:basedOn w:val="a"/>
    <w:rsid w:val="006D38BE"/>
    <w:pPr>
      <w:spacing w:before="100" w:beforeAutospacing="1" w:after="100" w:afterAutospacing="1" w:line="240" w:lineRule="auto"/>
    </w:pPr>
    <w:rPr>
      <w:rFonts w:ascii="Times New Roman" w:eastAsia="Times New Roman" w:hAnsi="Times New Roman" w:cs="Times New Roman"/>
      <w:kern w:val="0"/>
      <w:sz w:val="24"/>
      <w:lang w:eastAsia="ru-RU"/>
      <w14:ligatures w14:val="none"/>
    </w:rPr>
  </w:style>
  <w:style w:type="paragraph" w:styleId="a7">
    <w:name w:val="Balloon Text"/>
    <w:basedOn w:val="a"/>
    <w:link w:val="a8"/>
    <w:uiPriority w:val="99"/>
    <w:semiHidden/>
    <w:unhideWhenUsed/>
    <w:rsid w:val="006D38BE"/>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6D38BE"/>
    <w:rPr>
      <w:rFonts w:ascii="Tahoma" w:hAnsi="Tahoma" w:cs="Tahoma"/>
      <w:kern w:val="2"/>
      <w:sz w:val="16"/>
      <w:szCs w:val="16"/>
      <w14:ligatures w14:val="standardContextual"/>
    </w:rPr>
  </w:style>
  <w:style w:type="paragraph" w:customStyle="1" w:styleId="Standard">
    <w:name w:val="Standard"/>
    <w:rsid w:val="001D4EC2"/>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8BE"/>
    <w:pPr>
      <w:spacing w:after="0" w:line="300" w:lineRule="auto"/>
    </w:pPr>
    <w:rPr>
      <w:rFonts w:ascii="Cambria" w:hAnsi="Cambria" w:cs="Calibri (Основной текст)"/>
      <w:kern w:val="2"/>
      <w:sz w:val="20"/>
      <w:szCs w:val="24"/>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D38BE"/>
    <w:pPr>
      <w:autoSpaceDE w:val="0"/>
      <w:autoSpaceDN w:val="0"/>
      <w:adjustRightInd w:val="0"/>
      <w:spacing w:after="0" w:line="240" w:lineRule="auto"/>
    </w:pPr>
    <w:rPr>
      <w:rFonts w:ascii="Times New Roman" w:hAnsi="Times New Roman" w:cs="Times New Roman"/>
      <w:color w:val="000000"/>
      <w:sz w:val="24"/>
      <w:szCs w:val="24"/>
      <w14:ligatures w14:val="standardContextual"/>
    </w:rPr>
  </w:style>
  <w:style w:type="paragraph" w:customStyle="1" w:styleId="A3">
    <w:name w:val="По умолчанию A"/>
    <w:rsid w:val="006D38BE"/>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u w:color="000000"/>
      <w:bdr w:val="nil"/>
      <w:lang w:eastAsia="ru-RU"/>
      <w14:textOutline w14:w="12700" w14:cap="flat" w14:cmpd="sng" w14:algn="ctr">
        <w14:noFill/>
        <w14:prstDash w14:val="solid"/>
        <w14:miter w14:lim="400000"/>
      </w14:textOutline>
    </w:rPr>
  </w:style>
  <w:style w:type="paragraph" w:styleId="a4">
    <w:name w:val="List Paragraph"/>
    <w:basedOn w:val="a"/>
    <w:uiPriority w:val="34"/>
    <w:qFormat/>
    <w:rsid w:val="006D38BE"/>
    <w:pPr>
      <w:ind w:left="720"/>
      <w:contextualSpacing/>
    </w:pPr>
  </w:style>
  <w:style w:type="paragraph" w:styleId="2">
    <w:name w:val="Body Text 2"/>
    <w:basedOn w:val="a"/>
    <w:link w:val="20"/>
    <w:rsid w:val="006D38BE"/>
    <w:pPr>
      <w:spacing w:line="240" w:lineRule="auto"/>
      <w:jc w:val="both"/>
    </w:pPr>
    <w:rPr>
      <w:rFonts w:ascii="Peterburg" w:eastAsia="Times New Roman" w:hAnsi="Peterburg" w:cs="Times New Roman"/>
      <w:kern w:val="0"/>
      <w:sz w:val="28"/>
      <w:szCs w:val="20"/>
      <w:lang w:eastAsia="ru-RU"/>
      <w14:ligatures w14:val="none"/>
    </w:rPr>
  </w:style>
  <w:style w:type="character" w:customStyle="1" w:styleId="20">
    <w:name w:val="Основной текст 2 Знак"/>
    <w:basedOn w:val="a0"/>
    <w:link w:val="2"/>
    <w:rsid w:val="006D38BE"/>
    <w:rPr>
      <w:rFonts w:ascii="Peterburg" w:eastAsia="Times New Roman" w:hAnsi="Peterburg" w:cs="Times New Roman"/>
      <w:sz w:val="28"/>
      <w:szCs w:val="20"/>
      <w:lang w:eastAsia="ru-RU"/>
    </w:rPr>
  </w:style>
  <w:style w:type="paragraph" w:customStyle="1" w:styleId="21">
    <w:name w:val="Основной текст 21"/>
    <w:basedOn w:val="a"/>
    <w:rsid w:val="006D38BE"/>
    <w:pPr>
      <w:spacing w:line="240" w:lineRule="auto"/>
      <w:ind w:firstLine="709"/>
      <w:jc w:val="both"/>
    </w:pPr>
    <w:rPr>
      <w:rFonts w:ascii="Times New Roman" w:eastAsia="Times New Roman" w:hAnsi="Times New Roman" w:cs="Times New Roman"/>
      <w:kern w:val="0"/>
      <w:sz w:val="22"/>
      <w:szCs w:val="28"/>
      <w:lang w:val="uk-UA" w:eastAsia="ru-RU"/>
      <w14:ligatures w14:val="none"/>
    </w:rPr>
  </w:style>
  <w:style w:type="paragraph" w:styleId="3">
    <w:name w:val="Body Text 3"/>
    <w:basedOn w:val="a"/>
    <w:link w:val="30"/>
    <w:rsid w:val="006D38BE"/>
    <w:pPr>
      <w:spacing w:after="120" w:line="240" w:lineRule="auto"/>
    </w:pPr>
    <w:rPr>
      <w:rFonts w:ascii="Times New Roman" w:eastAsia="Times New Roman" w:hAnsi="Times New Roman" w:cs="Times New Roman"/>
      <w:kern w:val="0"/>
      <w:sz w:val="16"/>
      <w:szCs w:val="16"/>
      <w:lang w:eastAsia="ru-RU"/>
      <w14:ligatures w14:val="none"/>
    </w:rPr>
  </w:style>
  <w:style w:type="character" w:customStyle="1" w:styleId="30">
    <w:name w:val="Основной текст 3 Знак"/>
    <w:basedOn w:val="a0"/>
    <w:link w:val="3"/>
    <w:rsid w:val="006D38BE"/>
    <w:rPr>
      <w:rFonts w:ascii="Times New Roman" w:eastAsia="Times New Roman" w:hAnsi="Times New Roman" w:cs="Times New Roman"/>
      <w:sz w:val="16"/>
      <w:szCs w:val="16"/>
      <w:lang w:eastAsia="ru-RU"/>
    </w:rPr>
  </w:style>
  <w:style w:type="character" w:customStyle="1" w:styleId="a5">
    <w:name w:val="Основной текст_"/>
    <w:basedOn w:val="a0"/>
    <w:link w:val="1"/>
    <w:rsid w:val="006D38BE"/>
    <w:rPr>
      <w:sz w:val="28"/>
      <w:szCs w:val="28"/>
    </w:rPr>
  </w:style>
  <w:style w:type="paragraph" w:customStyle="1" w:styleId="1">
    <w:name w:val="Основной текст1"/>
    <w:basedOn w:val="a"/>
    <w:link w:val="a5"/>
    <w:rsid w:val="006D38BE"/>
    <w:pPr>
      <w:widowControl w:val="0"/>
      <w:spacing w:line="240" w:lineRule="auto"/>
      <w:ind w:firstLine="400"/>
    </w:pPr>
    <w:rPr>
      <w:rFonts w:asciiTheme="minorHAnsi" w:hAnsiTheme="minorHAnsi" w:cstheme="minorBidi"/>
      <w:kern w:val="0"/>
      <w:sz w:val="28"/>
      <w:szCs w:val="28"/>
      <w14:ligatures w14:val="none"/>
    </w:rPr>
  </w:style>
  <w:style w:type="paragraph" w:customStyle="1" w:styleId="31">
    <w:name w:val="Основной текст3"/>
    <w:basedOn w:val="a"/>
    <w:rsid w:val="006D38BE"/>
    <w:pPr>
      <w:widowControl w:val="0"/>
      <w:shd w:val="clear" w:color="auto" w:fill="FFFFFF"/>
      <w:spacing w:before="360" w:after="60" w:line="322" w:lineRule="exact"/>
      <w:jc w:val="both"/>
    </w:pPr>
    <w:rPr>
      <w:rFonts w:ascii="Times New Roman" w:eastAsia="Times New Roman" w:hAnsi="Times New Roman" w:cs="Times New Roman"/>
      <w:kern w:val="0"/>
      <w:sz w:val="27"/>
      <w:szCs w:val="27"/>
      <w:lang w:eastAsia="ru-RU"/>
      <w14:ligatures w14:val="none"/>
    </w:rPr>
  </w:style>
  <w:style w:type="paragraph" w:customStyle="1" w:styleId="10">
    <w:name w:val="Обычный (веб)1"/>
    <w:basedOn w:val="a"/>
    <w:uiPriority w:val="99"/>
    <w:semiHidden/>
    <w:unhideWhenUsed/>
    <w:rsid w:val="006D38BE"/>
    <w:pPr>
      <w:spacing w:before="100" w:beforeAutospacing="1" w:after="100" w:afterAutospacing="1" w:line="240" w:lineRule="auto"/>
    </w:pPr>
    <w:rPr>
      <w:rFonts w:ascii="Times New Roman" w:eastAsia="Times New Roman" w:hAnsi="Times New Roman" w:cs="Times New Roman"/>
      <w:kern w:val="0"/>
      <w:sz w:val="24"/>
      <w:lang w:eastAsia="ru-RU"/>
      <w14:ligatures w14:val="none"/>
    </w:rPr>
  </w:style>
  <w:style w:type="paragraph" w:customStyle="1" w:styleId="3839">
    <w:name w:val="3839"/>
    <w:aliases w:val="baiaagaaboqcaaad+awaaaugdqaaaaaaaaaaaaaaaaaaaaaaaaaaaaaaaaaaaaaaaaaaaaaaaaaaaaaaaaaaaaaaaaaaaaaaaaaaaaaaaaaaaaaaaaaaaaaaaaaaaaaaaaaaaaaaaaaaaaaaaaaaaaaaaaaaaaaaaaaaaaaaaaaaaaaaaaaaaaaaaaaaaaaaaaaaaaaaaaaaaaaaaaaaaaaaaaaaaaaaaaaaaaaa"/>
    <w:basedOn w:val="a"/>
    <w:rsid w:val="006D38BE"/>
    <w:pPr>
      <w:spacing w:before="100" w:beforeAutospacing="1" w:after="100" w:afterAutospacing="1" w:line="240" w:lineRule="auto"/>
    </w:pPr>
    <w:rPr>
      <w:rFonts w:ascii="Times New Roman" w:eastAsia="Times New Roman" w:hAnsi="Times New Roman" w:cs="Times New Roman"/>
      <w:kern w:val="0"/>
      <w:sz w:val="24"/>
      <w:lang w:eastAsia="ru-RU"/>
      <w14:ligatures w14:val="none"/>
    </w:rPr>
  </w:style>
  <w:style w:type="paragraph" w:customStyle="1" w:styleId="1713">
    <w:name w:val="1713"/>
    <w:aliases w:val="baiaagaaboqcaaadqgqaaaw4baaaaaaaaaaaaaaaaaaaaaaaaaaaaaaaaaaaaaaaaaaaaaaaaaaaaaaaaaaaaaaaaaaaaaaaaaaaaaaaaaaaaaaaaaaaaaaaaaaaaaaaaaaaaaaaaaaaaaaaaaaaaaaaaaaaaaaaaaaaaaaaaaaaaaaaaaaaaaaaaaaaaaaaaaaaaaaaaaaaaaaaaaaaaaaaaaaaaaaaaaaaaaaa"/>
    <w:basedOn w:val="a"/>
    <w:rsid w:val="006D38BE"/>
    <w:pPr>
      <w:spacing w:before="100" w:beforeAutospacing="1" w:after="100" w:afterAutospacing="1" w:line="240" w:lineRule="auto"/>
    </w:pPr>
    <w:rPr>
      <w:rFonts w:ascii="Times New Roman" w:eastAsia="Times New Roman" w:hAnsi="Times New Roman" w:cs="Times New Roman"/>
      <w:kern w:val="0"/>
      <w:sz w:val="24"/>
      <w:lang w:eastAsia="ru-RU"/>
      <w14:ligatures w14:val="none"/>
    </w:rPr>
  </w:style>
  <w:style w:type="paragraph" w:customStyle="1" w:styleId="xfmc1">
    <w:name w:val="xfmc1"/>
    <w:basedOn w:val="a"/>
    <w:rsid w:val="006D38BE"/>
    <w:pPr>
      <w:spacing w:before="100" w:beforeAutospacing="1" w:after="100" w:afterAutospacing="1" w:line="240" w:lineRule="auto"/>
    </w:pPr>
    <w:rPr>
      <w:rFonts w:ascii="Times New Roman" w:eastAsia="Times New Roman" w:hAnsi="Times New Roman" w:cs="Times New Roman"/>
      <w:kern w:val="0"/>
      <w:sz w:val="24"/>
      <w:lang w:eastAsia="ru-RU"/>
      <w14:ligatures w14:val="none"/>
    </w:rPr>
  </w:style>
  <w:style w:type="paragraph" w:customStyle="1" w:styleId="rvps2">
    <w:name w:val="rvps2"/>
    <w:basedOn w:val="a"/>
    <w:rsid w:val="006D38BE"/>
    <w:pPr>
      <w:spacing w:before="100" w:beforeAutospacing="1" w:after="100" w:afterAutospacing="1" w:line="240" w:lineRule="auto"/>
    </w:pPr>
    <w:rPr>
      <w:rFonts w:ascii="Times New Roman" w:eastAsia="Times New Roman" w:hAnsi="Times New Roman" w:cs="Times New Roman"/>
      <w:kern w:val="0"/>
      <w:sz w:val="24"/>
      <w:lang w:eastAsia="ru-RU"/>
      <w14:ligatures w14:val="none"/>
    </w:rPr>
  </w:style>
  <w:style w:type="paragraph" w:styleId="a6">
    <w:name w:val="No Spacing"/>
    <w:uiPriority w:val="1"/>
    <w:qFormat/>
    <w:rsid w:val="006D38BE"/>
    <w:pPr>
      <w:spacing w:after="0" w:line="240" w:lineRule="auto"/>
    </w:pPr>
    <w:rPr>
      <w:rFonts w:ascii="Times New Roman" w:eastAsia="Times New Roman" w:hAnsi="Times New Roman" w:cs="Times New Roman"/>
      <w:sz w:val="20"/>
      <w:szCs w:val="20"/>
      <w:lang w:eastAsia="ru-RU"/>
    </w:rPr>
  </w:style>
  <w:style w:type="character" w:customStyle="1" w:styleId="docdata">
    <w:name w:val="docdata"/>
    <w:aliases w:val="docy,v5,1857,baiaagaaboqcaaadoguaaavibqaaaaaaaaaaaaaaaaaaaaaaaaaaaaaaaaaaaaaaaaaaaaaaaaaaaaaaaaaaaaaaaaaaaaaaaaaaaaaaaaaaaaaaaaaaaaaaaaaaaaaaaaaaaaaaaaaaaaaaaaaaaaaaaaaaaaaaaaaaaaaaaaaaaaaaaaaaaaaaaaaaaaaaaaaaaaaaaaaaaaaaaaaaaaaaaaaaaaaaaaaaaaaa"/>
    <w:basedOn w:val="a0"/>
    <w:rsid w:val="006D38BE"/>
  </w:style>
  <w:style w:type="paragraph" w:customStyle="1" w:styleId="3381">
    <w:name w:val="3381"/>
    <w:aliases w:val="baiaagaaboqcaaadaakaaauocqaaaaaaaaaaaaaaaaaaaaaaaaaaaaaaaaaaaaaaaaaaaaaaaaaaaaaaaaaaaaaaaaaaaaaaaaaaaaaaaaaaaaaaaaaaaaaaaaaaaaaaaaaaaaaaaaaaaaaaaaaaaaaaaaaaaaaaaaaaaaaaaaaaaaaaaaaaaaaaaaaaaaaaaaaaaaaaaaaaaaaaaaaaaaaaaaaaaaaaaaaaaaaa"/>
    <w:basedOn w:val="a"/>
    <w:rsid w:val="006D38BE"/>
    <w:pPr>
      <w:spacing w:before="100" w:beforeAutospacing="1" w:after="100" w:afterAutospacing="1" w:line="240" w:lineRule="auto"/>
    </w:pPr>
    <w:rPr>
      <w:rFonts w:ascii="Times New Roman" w:eastAsia="Times New Roman" w:hAnsi="Times New Roman" w:cs="Times New Roman"/>
      <w:kern w:val="0"/>
      <w:sz w:val="24"/>
      <w:lang w:eastAsia="ru-RU"/>
      <w14:ligatures w14:val="none"/>
    </w:rPr>
  </w:style>
  <w:style w:type="paragraph" w:customStyle="1" w:styleId="4979">
    <w:name w:val="4979"/>
    <w:aliases w:val="baiaagaaboqcaaadtg8aaavcdwaaaaaaaaaaaaaaaaaaaaaaaaaaaaaaaaaaaaaaaaaaaaaaaaaaaaaaaaaaaaaaaaaaaaaaaaaaaaaaaaaaaaaaaaaaaaaaaaaaaaaaaaaaaaaaaaaaaaaaaaaaaaaaaaaaaaaaaaaaaaaaaaaaaaaaaaaaaaaaaaaaaaaaaaaaaaaaaaaaaaaaaaaaaaaaaaaaaaaaaaaaaaaa"/>
    <w:basedOn w:val="a"/>
    <w:rsid w:val="006D38BE"/>
    <w:pPr>
      <w:spacing w:before="100" w:beforeAutospacing="1" w:after="100" w:afterAutospacing="1" w:line="240" w:lineRule="auto"/>
    </w:pPr>
    <w:rPr>
      <w:rFonts w:ascii="Times New Roman" w:eastAsia="Times New Roman" w:hAnsi="Times New Roman" w:cs="Times New Roman"/>
      <w:kern w:val="0"/>
      <w:sz w:val="24"/>
      <w:lang w:eastAsia="ru-RU"/>
      <w14:ligatures w14:val="none"/>
    </w:rPr>
  </w:style>
  <w:style w:type="paragraph" w:styleId="a7">
    <w:name w:val="Balloon Text"/>
    <w:basedOn w:val="a"/>
    <w:link w:val="a8"/>
    <w:uiPriority w:val="99"/>
    <w:semiHidden/>
    <w:unhideWhenUsed/>
    <w:rsid w:val="006D38BE"/>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6D38BE"/>
    <w:rPr>
      <w:rFonts w:ascii="Tahoma" w:hAnsi="Tahoma" w:cs="Tahoma"/>
      <w:kern w:val="2"/>
      <w:sz w:val="16"/>
      <w:szCs w:val="16"/>
      <w14:ligatures w14:val="standardContextual"/>
    </w:rPr>
  </w:style>
  <w:style w:type="paragraph" w:customStyle="1" w:styleId="Standard">
    <w:name w:val="Standard"/>
    <w:rsid w:val="001D4EC2"/>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31</Pages>
  <Words>9715</Words>
  <Characters>55378</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Bondarenko</dc:creator>
  <cp:keywords/>
  <dc:description/>
  <cp:lastModifiedBy>Bondarenko</cp:lastModifiedBy>
  <cp:revision>4</cp:revision>
  <cp:lastPrinted>2024-03-01T14:21:00Z</cp:lastPrinted>
  <dcterms:created xsi:type="dcterms:W3CDTF">2024-03-01T14:01:00Z</dcterms:created>
  <dcterms:modified xsi:type="dcterms:W3CDTF">2024-03-12T14:48:00Z</dcterms:modified>
</cp:coreProperties>
</file>