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0B9" w:rsidRPr="00D07C2E" w:rsidRDefault="009070B9" w:rsidP="009070B9">
      <w:pPr>
        <w:spacing w:after="0" w:line="240" w:lineRule="auto"/>
        <w:jc w:val="center"/>
        <w:rPr>
          <w:rFonts w:ascii="Times New Roman" w:eastAsia="Times New Roman" w:hAnsi="Times New Roman" w:cs="Times New Roman"/>
          <w:color w:val="000000"/>
          <w:sz w:val="24"/>
          <w:szCs w:val="24"/>
          <w:lang w:val="uk-UA"/>
        </w:rPr>
      </w:pPr>
      <w:r w:rsidRPr="00D07C2E">
        <w:rPr>
          <w:rFonts w:ascii="Times New Roman" w:eastAsia="Times New Roman" w:hAnsi="Times New Roman" w:cs="Times New Roman"/>
          <w:color w:val="000000"/>
          <w:sz w:val="24"/>
          <w:szCs w:val="24"/>
          <w:lang w:val="uk-UA"/>
        </w:rPr>
        <w:object w:dxaOrig="2235" w:dyaOrig="2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5pt" o:ole="" fillcolor="window">
            <v:imagedata r:id="rId6" o:title=""/>
          </v:shape>
          <o:OLEObject Type="Embed" ProgID="PBrush" ShapeID="_x0000_i1025" DrawAspect="Content" ObjectID="_1627367537" r:id="rId7"/>
        </w:object>
      </w:r>
    </w:p>
    <w:p w:rsidR="009070B9" w:rsidRPr="00D07C2E" w:rsidRDefault="00E90BA8" w:rsidP="009070B9">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УКРАЇНА</w:t>
      </w:r>
    </w:p>
    <w:p w:rsidR="009070B9" w:rsidRPr="00D07C2E" w:rsidRDefault="00E90BA8" w:rsidP="009070B9">
      <w:pPr>
        <w:spacing w:after="0" w:line="240" w:lineRule="auto"/>
        <w:jc w:val="center"/>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lang w:val="uk-UA"/>
        </w:rPr>
        <w:t xml:space="preserve">КРИЖАНІВСЬКА СІЛЬСЬКА </w:t>
      </w:r>
      <w:r w:rsidR="009070B9" w:rsidRPr="00D07C2E">
        <w:rPr>
          <w:rFonts w:ascii="Times New Roman" w:eastAsia="Times New Roman" w:hAnsi="Times New Roman" w:cs="Times New Roman"/>
          <w:b/>
          <w:color w:val="000000"/>
          <w:sz w:val="24"/>
          <w:szCs w:val="24"/>
          <w:lang w:val="uk-UA"/>
        </w:rPr>
        <w:t>РАДА</w:t>
      </w:r>
    </w:p>
    <w:p w:rsidR="009070B9" w:rsidRDefault="009070B9" w:rsidP="009070B9">
      <w:pPr>
        <w:spacing w:after="0" w:line="240" w:lineRule="auto"/>
        <w:jc w:val="center"/>
        <w:rPr>
          <w:rFonts w:ascii="Times New Roman" w:eastAsia="Times New Roman" w:hAnsi="Times New Roman" w:cs="Times New Roman"/>
          <w:b/>
          <w:color w:val="000000"/>
          <w:sz w:val="24"/>
          <w:szCs w:val="24"/>
          <w:lang w:val="uk-UA"/>
        </w:rPr>
      </w:pPr>
      <w:r w:rsidRPr="00D9300B">
        <w:rPr>
          <w:rFonts w:ascii="Times New Roman" w:eastAsia="Times New Roman" w:hAnsi="Times New Roman" w:cs="Times New Roman"/>
          <w:b/>
          <w:color w:val="000000"/>
          <w:sz w:val="24"/>
          <w:szCs w:val="24"/>
        </w:rPr>
        <w:t>ЛИМАНСЬКОГО</w:t>
      </w:r>
      <w:r w:rsidRPr="00D07C2E">
        <w:rPr>
          <w:rFonts w:ascii="Times New Roman" w:eastAsia="Times New Roman" w:hAnsi="Times New Roman" w:cs="Times New Roman"/>
          <w:b/>
          <w:color w:val="000000"/>
          <w:sz w:val="24"/>
          <w:szCs w:val="24"/>
          <w:lang w:val="uk-UA"/>
        </w:rPr>
        <w:t xml:space="preserve"> РАЙОНУ ОДЕСЬКОЇ ОБЛАСТІ</w:t>
      </w:r>
    </w:p>
    <w:p w:rsidR="00E90BA8" w:rsidRDefault="00E90BA8" w:rsidP="009070B9">
      <w:pPr>
        <w:spacing w:after="0" w:line="240" w:lineRule="auto"/>
        <w:jc w:val="center"/>
        <w:rPr>
          <w:rFonts w:ascii="Times New Roman" w:eastAsia="Times New Roman" w:hAnsi="Times New Roman" w:cs="Times New Roman"/>
          <w:b/>
          <w:color w:val="000000"/>
          <w:sz w:val="24"/>
          <w:szCs w:val="24"/>
          <w:lang w:val="uk-UA"/>
        </w:rPr>
      </w:pPr>
    </w:p>
    <w:p w:rsidR="00E90BA8" w:rsidRDefault="00E90BA8" w:rsidP="009070B9">
      <w:pPr>
        <w:spacing w:after="0" w:line="240" w:lineRule="auto"/>
        <w:jc w:val="center"/>
        <w:rPr>
          <w:rFonts w:ascii="Times New Roman" w:eastAsia="Times New Roman" w:hAnsi="Times New Roman" w:cs="Times New Roman"/>
          <w:color w:val="000000"/>
          <w:sz w:val="24"/>
          <w:szCs w:val="24"/>
          <w:lang w:val="uk-UA"/>
        </w:rPr>
      </w:pPr>
      <w:r w:rsidRPr="00E90BA8">
        <w:rPr>
          <w:rFonts w:ascii="Times New Roman" w:eastAsia="Times New Roman" w:hAnsi="Times New Roman" w:cs="Times New Roman"/>
          <w:color w:val="000000"/>
          <w:sz w:val="24"/>
          <w:szCs w:val="24"/>
          <w:lang w:val="uk-UA"/>
        </w:rPr>
        <w:t>ВИКОНАВЧИЙ КОМІТЕТ</w:t>
      </w:r>
    </w:p>
    <w:p w:rsidR="00E90BA8" w:rsidRDefault="00E90BA8" w:rsidP="009070B9">
      <w:pPr>
        <w:spacing w:after="0" w:line="240" w:lineRule="auto"/>
        <w:jc w:val="center"/>
        <w:rPr>
          <w:rFonts w:ascii="Times New Roman" w:eastAsia="Times New Roman" w:hAnsi="Times New Roman" w:cs="Times New Roman"/>
          <w:color w:val="000000"/>
          <w:sz w:val="24"/>
          <w:szCs w:val="24"/>
          <w:lang w:val="uk-UA"/>
        </w:rPr>
      </w:pPr>
    </w:p>
    <w:p w:rsidR="00E90BA8" w:rsidRPr="00104370" w:rsidRDefault="00E90BA8" w:rsidP="00963A1B">
      <w:pPr>
        <w:spacing w:after="0" w:line="240" w:lineRule="auto"/>
        <w:jc w:val="center"/>
        <w:rPr>
          <w:rFonts w:ascii="Times New Roman" w:eastAsia="Times New Roman" w:hAnsi="Times New Roman" w:cs="Times New Roman"/>
          <w:b/>
          <w:color w:val="000000"/>
          <w:sz w:val="24"/>
          <w:szCs w:val="24"/>
          <w:lang w:val="uk-UA"/>
        </w:rPr>
      </w:pPr>
      <w:r w:rsidRPr="00104370">
        <w:rPr>
          <w:rFonts w:ascii="Times New Roman" w:eastAsia="Times New Roman" w:hAnsi="Times New Roman" w:cs="Times New Roman"/>
          <w:b/>
          <w:color w:val="000000"/>
          <w:sz w:val="24"/>
          <w:szCs w:val="24"/>
          <w:lang w:val="uk-UA"/>
        </w:rPr>
        <w:t xml:space="preserve">РІШЕННЯ </w:t>
      </w:r>
      <w:r w:rsidR="00963A1B">
        <w:rPr>
          <w:rFonts w:ascii="Times New Roman" w:eastAsia="Times New Roman" w:hAnsi="Times New Roman" w:cs="Times New Roman"/>
          <w:b/>
          <w:color w:val="000000"/>
          <w:sz w:val="24"/>
          <w:szCs w:val="24"/>
          <w:lang w:val="uk-UA"/>
        </w:rPr>
        <w:t>№</w:t>
      </w:r>
      <w:r w:rsidR="001E4C22">
        <w:rPr>
          <w:rFonts w:ascii="Times New Roman" w:eastAsia="Times New Roman" w:hAnsi="Times New Roman" w:cs="Times New Roman"/>
          <w:b/>
          <w:color w:val="000000"/>
          <w:sz w:val="24"/>
          <w:szCs w:val="24"/>
          <w:lang w:val="uk-UA"/>
        </w:rPr>
        <w:t xml:space="preserve"> 166 </w:t>
      </w:r>
      <w:r w:rsidRPr="00104370">
        <w:rPr>
          <w:rFonts w:ascii="Times New Roman" w:eastAsia="Times New Roman" w:hAnsi="Times New Roman" w:cs="Times New Roman"/>
          <w:b/>
          <w:color w:val="000000"/>
          <w:sz w:val="24"/>
          <w:szCs w:val="24"/>
          <w:lang w:val="uk-UA"/>
        </w:rPr>
        <w:t xml:space="preserve">від </w:t>
      </w:r>
      <w:r w:rsidR="001E4C22">
        <w:rPr>
          <w:rFonts w:ascii="Times New Roman" w:eastAsia="Times New Roman" w:hAnsi="Times New Roman" w:cs="Times New Roman"/>
          <w:b/>
          <w:color w:val="000000"/>
          <w:sz w:val="24"/>
          <w:szCs w:val="24"/>
          <w:lang w:val="uk-UA"/>
        </w:rPr>
        <w:t>14</w:t>
      </w:r>
      <w:r w:rsidR="00B61B86">
        <w:rPr>
          <w:rFonts w:ascii="Times New Roman" w:eastAsia="Times New Roman" w:hAnsi="Times New Roman" w:cs="Times New Roman"/>
          <w:b/>
          <w:color w:val="000000"/>
          <w:sz w:val="24"/>
          <w:szCs w:val="24"/>
          <w:lang w:val="uk-UA"/>
        </w:rPr>
        <w:t xml:space="preserve"> </w:t>
      </w:r>
      <w:r w:rsidR="00E75F22">
        <w:rPr>
          <w:rFonts w:ascii="Times New Roman" w:eastAsia="Times New Roman" w:hAnsi="Times New Roman" w:cs="Times New Roman"/>
          <w:b/>
          <w:color w:val="000000"/>
          <w:sz w:val="24"/>
          <w:szCs w:val="24"/>
          <w:lang w:val="uk-UA"/>
        </w:rPr>
        <w:t>серпня</w:t>
      </w:r>
      <w:r w:rsidRPr="00963A1B">
        <w:rPr>
          <w:rFonts w:ascii="Times New Roman" w:eastAsia="Times New Roman" w:hAnsi="Times New Roman" w:cs="Times New Roman"/>
          <w:b/>
          <w:color w:val="000000"/>
          <w:sz w:val="24"/>
          <w:szCs w:val="24"/>
          <w:lang w:val="uk-UA"/>
        </w:rPr>
        <w:t xml:space="preserve"> 2019</w:t>
      </w:r>
    </w:p>
    <w:p w:rsidR="00E90BA8" w:rsidRDefault="00E90BA8" w:rsidP="009070B9">
      <w:pPr>
        <w:spacing w:after="0" w:line="240" w:lineRule="auto"/>
        <w:jc w:val="center"/>
        <w:rPr>
          <w:rFonts w:ascii="Times New Roman" w:eastAsia="Times New Roman" w:hAnsi="Times New Roman" w:cs="Times New Roman"/>
          <w:color w:val="000000"/>
          <w:sz w:val="24"/>
          <w:szCs w:val="24"/>
          <w:lang w:val="uk-UA"/>
        </w:rPr>
      </w:pPr>
    </w:p>
    <w:p w:rsidR="00E90BA8" w:rsidRPr="00A90248" w:rsidRDefault="00E90BA8" w:rsidP="00F05F10">
      <w:pPr>
        <w:spacing w:after="0" w:line="240" w:lineRule="auto"/>
        <w:ind w:left="567"/>
        <w:jc w:val="center"/>
        <w:rPr>
          <w:rFonts w:ascii="Times New Roman" w:eastAsia="Times New Roman" w:hAnsi="Times New Roman" w:cs="Times New Roman"/>
          <w:color w:val="000000"/>
          <w:sz w:val="26"/>
          <w:szCs w:val="26"/>
          <w:lang w:val="uk-UA"/>
        </w:rPr>
      </w:pPr>
      <w:r w:rsidRPr="00A90248">
        <w:rPr>
          <w:rFonts w:ascii="Times New Roman" w:eastAsia="Times New Roman" w:hAnsi="Times New Roman" w:cs="Times New Roman"/>
          <w:color w:val="000000"/>
          <w:sz w:val="26"/>
          <w:szCs w:val="26"/>
          <w:lang w:val="uk-UA"/>
        </w:rPr>
        <w:t>с. Крижанівка</w:t>
      </w:r>
    </w:p>
    <w:p w:rsidR="00E90BA8" w:rsidRPr="00A90248" w:rsidRDefault="00E90BA8" w:rsidP="00104370">
      <w:pPr>
        <w:spacing w:after="0" w:line="240" w:lineRule="auto"/>
        <w:ind w:left="567"/>
        <w:rPr>
          <w:rFonts w:ascii="Times New Roman" w:eastAsia="Times New Roman" w:hAnsi="Times New Roman" w:cs="Times New Roman"/>
          <w:color w:val="000000"/>
          <w:sz w:val="26"/>
          <w:szCs w:val="26"/>
          <w:lang w:val="uk-UA"/>
        </w:rPr>
      </w:pPr>
    </w:p>
    <w:p w:rsidR="00F05F10" w:rsidRPr="00A90248" w:rsidRDefault="00E75F22" w:rsidP="00104370">
      <w:pPr>
        <w:spacing w:after="0" w:line="240" w:lineRule="auto"/>
        <w:ind w:left="567"/>
        <w:rPr>
          <w:rFonts w:ascii="Times New Roman" w:eastAsia="Times New Roman" w:hAnsi="Times New Roman" w:cs="Times New Roman"/>
          <w:color w:val="000000"/>
          <w:sz w:val="26"/>
          <w:szCs w:val="26"/>
          <w:lang w:val="uk-UA"/>
        </w:rPr>
      </w:pPr>
      <w:r w:rsidRPr="00A90248">
        <w:rPr>
          <w:rFonts w:ascii="Times New Roman" w:eastAsia="Times New Roman" w:hAnsi="Times New Roman" w:cs="Times New Roman"/>
          <w:color w:val="000000"/>
          <w:sz w:val="26"/>
          <w:szCs w:val="26"/>
          <w:lang w:val="uk-UA"/>
        </w:rPr>
        <w:t xml:space="preserve">Про </w:t>
      </w:r>
      <w:r w:rsidR="00F05F10" w:rsidRPr="00A90248">
        <w:rPr>
          <w:rFonts w:ascii="Times New Roman" w:eastAsia="Times New Roman" w:hAnsi="Times New Roman" w:cs="Times New Roman"/>
          <w:color w:val="000000"/>
          <w:sz w:val="26"/>
          <w:szCs w:val="26"/>
          <w:lang w:val="uk-UA"/>
        </w:rPr>
        <w:t xml:space="preserve">звернення до суб’єктів містобудування щодо </w:t>
      </w:r>
    </w:p>
    <w:p w:rsidR="00E90BA8" w:rsidRPr="00A90248" w:rsidRDefault="00E75F22" w:rsidP="00104370">
      <w:pPr>
        <w:spacing w:after="0" w:line="240" w:lineRule="auto"/>
        <w:ind w:left="567"/>
        <w:rPr>
          <w:rFonts w:ascii="Times New Roman" w:eastAsia="Times New Roman" w:hAnsi="Times New Roman" w:cs="Times New Roman"/>
          <w:color w:val="000000"/>
          <w:sz w:val="26"/>
          <w:szCs w:val="26"/>
          <w:lang w:val="uk-UA"/>
        </w:rPr>
      </w:pPr>
      <w:r w:rsidRPr="00A90248">
        <w:rPr>
          <w:rFonts w:ascii="Times New Roman" w:eastAsia="Times New Roman" w:hAnsi="Times New Roman" w:cs="Times New Roman"/>
          <w:color w:val="000000"/>
          <w:sz w:val="26"/>
          <w:szCs w:val="26"/>
          <w:lang w:val="uk-UA"/>
        </w:rPr>
        <w:t xml:space="preserve">надання адрес </w:t>
      </w:r>
      <w:r w:rsidR="00F05F10" w:rsidRPr="00A90248">
        <w:rPr>
          <w:rFonts w:ascii="Times New Roman" w:eastAsia="Times New Roman" w:hAnsi="Times New Roman" w:cs="Times New Roman"/>
          <w:color w:val="000000"/>
          <w:sz w:val="26"/>
          <w:szCs w:val="26"/>
          <w:lang w:val="uk-UA"/>
        </w:rPr>
        <w:t xml:space="preserve">окремим частинам </w:t>
      </w:r>
      <w:r w:rsidRPr="00A90248">
        <w:rPr>
          <w:rFonts w:ascii="Times New Roman" w:eastAsia="Times New Roman" w:hAnsi="Times New Roman" w:cs="Times New Roman"/>
          <w:color w:val="000000"/>
          <w:sz w:val="26"/>
          <w:szCs w:val="26"/>
          <w:lang w:val="uk-UA"/>
        </w:rPr>
        <w:t>об’єкт</w:t>
      </w:r>
      <w:r w:rsidR="00F05F10" w:rsidRPr="00A90248">
        <w:rPr>
          <w:rFonts w:ascii="Times New Roman" w:eastAsia="Times New Roman" w:hAnsi="Times New Roman" w:cs="Times New Roman"/>
          <w:color w:val="000000"/>
          <w:sz w:val="26"/>
          <w:szCs w:val="26"/>
          <w:lang w:val="uk-UA"/>
        </w:rPr>
        <w:t>ів</w:t>
      </w:r>
      <w:r w:rsidRPr="00A90248">
        <w:rPr>
          <w:rFonts w:ascii="Times New Roman" w:eastAsia="Times New Roman" w:hAnsi="Times New Roman" w:cs="Times New Roman"/>
          <w:color w:val="000000"/>
          <w:sz w:val="26"/>
          <w:szCs w:val="26"/>
          <w:lang w:val="uk-UA"/>
        </w:rPr>
        <w:t xml:space="preserve"> будівництва</w:t>
      </w:r>
    </w:p>
    <w:p w:rsidR="00E75F22" w:rsidRPr="00A90248" w:rsidRDefault="00E75F22" w:rsidP="00104370">
      <w:pPr>
        <w:spacing w:after="0" w:line="240" w:lineRule="auto"/>
        <w:ind w:left="567"/>
        <w:rPr>
          <w:rFonts w:ascii="Times New Roman" w:eastAsia="Times New Roman" w:hAnsi="Times New Roman" w:cs="Times New Roman"/>
          <w:color w:val="000000"/>
          <w:sz w:val="26"/>
          <w:szCs w:val="26"/>
          <w:lang w:val="uk-UA"/>
        </w:rPr>
      </w:pPr>
      <w:r w:rsidRPr="00A90248">
        <w:rPr>
          <w:rFonts w:ascii="Times New Roman" w:eastAsia="Times New Roman" w:hAnsi="Times New Roman" w:cs="Times New Roman"/>
          <w:color w:val="000000"/>
          <w:sz w:val="26"/>
          <w:szCs w:val="26"/>
          <w:lang w:val="uk-UA"/>
        </w:rPr>
        <w:t>та об’єкт</w:t>
      </w:r>
      <w:r w:rsidR="00F05F10" w:rsidRPr="00A90248">
        <w:rPr>
          <w:rFonts w:ascii="Times New Roman" w:eastAsia="Times New Roman" w:hAnsi="Times New Roman" w:cs="Times New Roman"/>
          <w:color w:val="000000"/>
          <w:sz w:val="26"/>
          <w:szCs w:val="26"/>
          <w:lang w:val="uk-UA"/>
        </w:rPr>
        <w:t>ів</w:t>
      </w:r>
      <w:r w:rsidRPr="00A90248">
        <w:rPr>
          <w:rFonts w:ascii="Times New Roman" w:eastAsia="Times New Roman" w:hAnsi="Times New Roman" w:cs="Times New Roman"/>
          <w:color w:val="000000"/>
          <w:sz w:val="26"/>
          <w:szCs w:val="26"/>
          <w:lang w:val="uk-UA"/>
        </w:rPr>
        <w:t xml:space="preserve"> нерухомого майна</w:t>
      </w:r>
    </w:p>
    <w:p w:rsidR="00E90BA8" w:rsidRPr="00A90248" w:rsidRDefault="00E90BA8" w:rsidP="00104370">
      <w:pPr>
        <w:spacing w:after="0" w:line="240" w:lineRule="auto"/>
        <w:ind w:left="567"/>
        <w:rPr>
          <w:rFonts w:ascii="Times New Roman" w:eastAsia="Times New Roman" w:hAnsi="Times New Roman" w:cs="Times New Roman"/>
          <w:color w:val="000000"/>
          <w:sz w:val="26"/>
          <w:szCs w:val="26"/>
          <w:lang w:val="uk-UA"/>
        </w:rPr>
      </w:pPr>
    </w:p>
    <w:p w:rsidR="00E44ADF" w:rsidRPr="00A90248" w:rsidRDefault="00BD4362" w:rsidP="00BD4362">
      <w:pPr>
        <w:spacing w:after="0" w:line="240" w:lineRule="auto"/>
        <w:ind w:left="567" w:firstLine="709"/>
        <w:jc w:val="both"/>
        <w:rPr>
          <w:rFonts w:ascii="Times New Roman" w:eastAsia="Times New Roman" w:hAnsi="Times New Roman" w:cs="Times New Roman"/>
          <w:b/>
          <w:sz w:val="26"/>
          <w:szCs w:val="26"/>
          <w:lang w:val="uk-UA"/>
        </w:rPr>
      </w:pPr>
      <w:r w:rsidRPr="00A90248">
        <w:rPr>
          <w:rFonts w:ascii="Times New Roman" w:eastAsia="Times New Roman" w:hAnsi="Times New Roman" w:cs="Times New Roman"/>
          <w:sz w:val="26"/>
          <w:szCs w:val="26"/>
          <w:lang w:val="uk-UA"/>
        </w:rPr>
        <w:t>З метою налагоджування дієвого механізму присвоєння адрес окремим частинам об’єктам будівництва та об’єктам нерухомого майна, задля забезпечення прозорості та доступності процедури присвоєння, зміни і анулювання адрес об’єктів нерухомого майна, в</w:t>
      </w:r>
      <w:r w:rsidR="00647204" w:rsidRPr="00A90248">
        <w:rPr>
          <w:rFonts w:ascii="Times New Roman" w:eastAsia="Times New Roman" w:hAnsi="Times New Roman" w:cs="Times New Roman"/>
          <w:sz w:val="26"/>
          <w:szCs w:val="26"/>
          <w:lang w:val="uk-UA"/>
        </w:rPr>
        <w:t>ідповідно до</w:t>
      </w:r>
      <w:r w:rsidR="00E75F22" w:rsidRPr="00A90248">
        <w:rPr>
          <w:rFonts w:ascii="Times New Roman" w:eastAsia="Times New Roman" w:hAnsi="Times New Roman" w:cs="Times New Roman"/>
          <w:sz w:val="26"/>
          <w:szCs w:val="26"/>
          <w:lang w:val="uk-UA"/>
        </w:rPr>
        <w:t xml:space="preserve"> Тимчасов</w:t>
      </w:r>
      <w:r w:rsidR="00647204" w:rsidRPr="00A90248">
        <w:rPr>
          <w:rFonts w:ascii="Times New Roman" w:eastAsia="Times New Roman" w:hAnsi="Times New Roman" w:cs="Times New Roman"/>
          <w:sz w:val="26"/>
          <w:szCs w:val="26"/>
          <w:lang w:val="uk-UA"/>
        </w:rPr>
        <w:t>ого</w:t>
      </w:r>
      <w:r w:rsidR="00E75F22" w:rsidRPr="00A90248">
        <w:rPr>
          <w:rFonts w:ascii="Times New Roman" w:eastAsia="Times New Roman" w:hAnsi="Times New Roman" w:cs="Times New Roman"/>
          <w:sz w:val="26"/>
          <w:szCs w:val="26"/>
          <w:lang w:val="uk-UA"/>
        </w:rPr>
        <w:t xml:space="preserve"> Порядк</w:t>
      </w:r>
      <w:r w:rsidR="00647204" w:rsidRPr="00A90248">
        <w:rPr>
          <w:rFonts w:ascii="Times New Roman" w:eastAsia="Times New Roman" w:hAnsi="Times New Roman" w:cs="Times New Roman"/>
          <w:sz w:val="26"/>
          <w:szCs w:val="26"/>
          <w:lang w:val="uk-UA"/>
        </w:rPr>
        <w:t>у</w:t>
      </w:r>
      <w:r w:rsidR="00E75F22" w:rsidRPr="00A90248">
        <w:rPr>
          <w:rFonts w:ascii="Times New Roman" w:eastAsia="Times New Roman" w:hAnsi="Times New Roman" w:cs="Times New Roman"/>
          <w:sz w:val="26"/>
          <w:szCs w:val="26"/>
          <w:lang w:val="uk-UA"/>
        </w:rPr>
        <w:t xml:space="preserve">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w:t>
      </w:r>
      <w:r w:rsidRPr="00A90248">
        <w:rPr>
          <w:rFonts w:ascii="Times New Roman" w:eastAsia="Times New Roman" w:hAnsi="Times New Roman" w:cs="Times New Roman"/>
          <w:sz w:val="26"/>
          <w:szCs w:val="26"/>
          <w:lang w:val="uk-UA"/>
        </w:rPr>
        <w:t xml:space="preserve"> №367</w:t>
      </w:r>
      <w:r w:rsidR="00647204" w:rsidRPr="00A90248">
        <w:rPr>
          <w:rFonts w:ascii="Times New Roman" w:eastAsia="Times New Roman" w:hAnsi="Times New Roman" w:cs="Times New Roman"/>
          <w:sz w:val="26"/>
          <w:szCs w:val="26"/>
          <w:lang w:val="uk-UA"/>
        </w:rPr>
        <w:t>, рішення Крижанівської сільської ради від 10.07.2019 № 966-</w:t>
      </w:r>
      <w:r w:rsidR="00647204" w:rsidRPr="00A90248">
        <w:rPr>
          <w:rFonts w:ascii="Times New Roman" w:eastAsia="Times New Roman" w:hAnsi="Times New Roman" w:cs="Times New Roman"/>
          <w:sz w:val="26"/>
          <w:szCs w:val="26"/>
          <w:lang w:val="en-US"/>
        </w:rPr>
        <w:t>VII</w:t>
      </w:r>
      <w:r w:rsidR="00647204" w:rsidRPr="00A90248">
        <w:rPr>
          <w:rFonts w:ascii="Times New Roman" w:eastAsia="Times New Roman" w:hAnsi="Times New Roman" w:cs="Times New Roman"/>
          <w:sz w:val="26"/>
          <w:szCs w:val="26"/>
          <w:lang w:val="uk-UA"/>
        </w:rPr>
        <w:t xml:space="preserve"> «Про зміну порядку присвоєння адрес об’єктам будівництва та об’єктам нерухомого майна на території Крижанівської сільської ради Лиманського району Одеської області», заслухавши інформації начальника відділу містобудування та архітектури виконавчого органу Крижанівської сільської ради, керуючись </w:t>
      </w:r>
      <w:proofErr w:type="spellStart"/>
      <w:r w:rsidR="00647204" w:rsidRPr="00A90248">
        <w:rPr>
          <w:rFonts w:ascii="Times New Roman" w:eastAsia="Times New Roman" w:hAnsi="Times New Roman" w:cs="Times New Roman"/>
          <w:sz w:val="26"/>
          <w:szCs w:val="26"/>
          <w:lang w:val="uk-UA"/>
        </w:rPr>
        <w:t>ст.ст</w:t>
      </w:r>
      <w:proofErr w:type="spellEnd"/>
      <w:r w:rsidR="00647204" w:rsidRPr="00A90248">
        <w:rPr>
          <w:rFonts w:ascii="Times New Roman" w:eastAsia="Times New Roman" w:hAnsi="Times New Roman" w:cs="Times New Roman"/>
          <w:sz w:val="26"/>
          <w:szCs w:val="26"/>
          <w:lang w:val="uk-UA"/>
        </w:rPr>
        <w:t>. 27, 30, 37, 40</w:t>
      </w:r>
      <w:r w:rsidRPr="00A90248">
        <w:rPr>
          <w:rFonts w:ascii="Times New Roman" w:eastAsia="Times New Roman" w:hAnsi="Times New Roman" w:cs="Times New Roman"/>
          <w:sz w:val="26"/>
          <w:szCs w:val="26"/>
          <w:lang w:val="uk-UA"/>
        </w:rPr>
        <w:t xml:space="preserve"> Закону України «Про місцеве самоврядування в Україні»</w:t>
      </w:r>
      <w:r w:rsidRPr="00A90248">
        <w:rPr>
          <w:rFonts w:ascii="Times New Roman" w:eastAsia="Times New Roman" w:hAnsi="Times New Roman" w:cs="Times New Roman"/>
          <w:b/>
          <w:sz w:val="26"/>
          <w:szCs w:val="26"/>
          <w:lang w:val="uk-UA"/>
        </w:rPr>
        <w:t xml:space="preserve">, </w:t>
      </w:r>
      <w:r w:rsidR="00E44ADF" w:rsidRPr="00A90248">
        <w:rPr>
          <w:rFonts w:ascii="Times New Roman" w:eastAsia="Times New Roman" w:hAnsi="Times New Roman" w:cs="Times New Roman"/>
          <w:sz w:val="26"/>
          <w:szCs w:val="26"/>
          <w:lang w:val="uk-UA"/>
        </w:rPr>
        <w:t>виконавчий комітет Крижанівської сільської ради</w:t>
      </w:r>
      <w:r w:rsidR="003F19C5" w:rsidRPr="00A90248">
        <w:rPr>
          <w:rFonts w:ascii="Times New Roman" w:eastAsia="Times New Roman" w:hAnsi="Times New Roman" w:cs="Times New Roman"/>
          <w:sz w:val="26"/>
          <w:szCs w:val="26"/>
          <w:lang w:val="uk-UA"/>
        </w:rPr>
        <w:t xml:space="preserve"> -</w:t>
      </w:r>
    </w:p>
    <w:p w:rsidR="00E44ADF" w:rsidRPr="00A90248" w:rsidRDefault="00E44ADF" w:rsidP="00104370">
      <w:pPr>
        <w:spacing w:after="0" w:line="240" w:lineRule="auto"/>
        <w:ind w:left="567" w:firstLine="709"/>
        <w:jc w:val="both"/>
        <w:rPr>
          <w:rFonts w:ascii="Times New Roman" w:eastAsia="Times New Roman" w:hAnsi="Times New Roman" w:cs="Times New Roman"/>
          <w:color w:val="FF0000"/>
          <w:sz w:val="26"/>
          <w:szCs w:val="26"/>
          <w:lang w:val="uk-UA"/>
        </w:rPr>
      </w:pPr>
    </w:p>
    <w:p w:rsidR="00E90BA8" w:rsidRPr="00A90248" w:rsidRDefault="00E44ADF" w:rsidP="00E44ADF">
      <w:pPr>
        <w:spacing w:after="0" w:line="240" w:lineRule="auto"/>
        <w:ind w:left="567" w:firstLine="709"/>
        <w:jc w:val="center"/>
        <w:rPr>
          <w:rFonts w:ascii="Times New Roman" w:eastAsia="Times New Roman" w:hAnsi="Times New Roman" w:cs="Times New Roman"/>
          <w:sz w:val="26"/>
          <w:szCs w:val="26"/>
          <w:lang w:val="uk-UA"/>
        </w:rPr>
      </w:pPr>
      <w:r w:rsidRPr="00A90248">
        <w:rPr>
          <w:rFonts w:ascii="Times New Roman" w:eastAsia="Times New Roman" w:hAnsi="Times New Roman" w:cs="Times New Roman"/>
          <w:sz w:val="26"/>
          <w:szCs w:val="26"/>
          <w:lang w:val="uk-UA"/>
        </w:rPr>
        <w:t>ВИРІШИВ:</w:t>
      </w:r>
    </w:p>
    <w:p w:rsidR="00D75E60" w:rsidRPr="00A90248" w:rsidRDefault="00D75E60" w:rsidP="00E44ADF">
      <w:pPr>
        <w:spacing w:after="0" w:line="240" w:lineRule="auto"/>
        <w:ind w:left="567" w:firstLine="709"/>
        <w:jc w:val="center"/>
        <w:rPr>
          <w:rFonts w:ascii="Times New Roman" w:eastAsia="Times New Roman" w:hAnsi="Times New Roman" w:cs="Times New Roman"/>
          <w:sz w:val="26"/>
          <w:szCs w:val="26"/>
          <w:lang w:val="uk-UA"/>
        </w:rPr>
      </w:pPr>
    </w:p>
    <w:p w:rsidR="00E44ADF" w:rsidRPr="00A90248" w:rsidRDefault="00BD4362" w:rsidP="00F05F10">
      <w:pPr>
        <w:pStyle w:val="a3"/>
        <w:numPr>
          <w:ilvl w:val="0"/>
          <w:numId w:val="2"/>
        </w:numPr>
        <w:spacing w:after="0" w:line="240" w:lineRule="auto"/>
        <w:jc w:val="both"/>
        <w:rPr>
          <w:rFonts w:ascii="Times New Roman" w:eastAsia="Times New Roman" w:hAnsi="Times New Roman" w:cs="Times New Roman"/>
          <w:sz w:val="26"/>
          <w:szCs w:val="26"/>
          <w:lang w:val="uk-UA"/>
        </w:rPr>
      </w:pPr>
      <w:r w:rsidRPr="00A90248">
        <w:rPr>
          <w:rFonts w:ascii="Times New Roman" w:eastAsia="Times New Roman" w:hAnsi="Times New Roman" w:cs="Times New Roman"/>
          <w:sz w:val="26"/>
          <w:szCs w:val="26"/>
          <w:lang w:val="uk-UA"/>
        </w:rPr>
        <w:t xml:space="preserve">Звернутися до суб’єктів містобудування які здійснюють свою діяльність на території Крижанівської сільської ради </w:t>
      </w:r>
      <w:r w:rsidR="00A60765">
        <w:rPr>
          <w:rFonts w:ascii="Times New Roman" w:eastAsia="Times New Roman" w:hAnsi="Times New Roman" w:cs="Times New Roman"/>
          <w:sz w:val="26"/>
          <w:szCs w:val="26"/>
          <w:lang w:val="uk-UA"/>
        </w:rPr>
        <w:t xml:space="preserve">з приводу </w:t>
      </w:r>
      <w:r w:rsidR="00A90248" w:rsidRPr="00A90248">
        <w:rPr>
          <w:rFonts w:ascii="Times New Roman" w:eastAsia="Times New Roman" w:hAnsi="Times New Roman" w:cs="Times New Roman"/>
          <w:sz w:val="26"/>
          <w:szCs w:val="26"/>
          <w:lang w:val="uk-UA"/>
        </w:rPr>
        <w:t>надання</w:t>
      </w:r>
      <w:r w:rsidRPr="00A90248">
        <w:rPr>
          <w:rFonts w:ascii="Times New Roman" w:eastAsia="Times New Roman" w:hAnsi="Times New Roman" w:cs="Times New Roman"/>
          <w:sz w:val="26"/>
          <w:szCs w:val="26"/>
          <w:lang w:val="uk-UA"/>
        </w:rPr>
        <w:t xml:space="preserve"> до відділу містобудування та архітектури виконавчого органу Крижанівської сільської ради Лиманського району Одеської області графічних та текстових матеріалів з технічної інвентаризації об’єктів будівництва</w:t>
      </w:r>
      <w:r w:rsidR="00D00731" w:rsidRPr="00A90248">
        <w:rPr>
          <w:rFonts w:ascii="Times New Roman" w:eastAsia="Times New Roman" w:hAnsi="Times New Roman" w:cs="Times New Roman"/>
          <w:sz w:val="26"/>
          <w:szCs w:val="26"/>
          <w:lang w:val="uk-UA"/>
        </w:rPr>
        <w:t>.</w:t>
      </w:r>
    </w:p>
    <w:p w:rsidR="00F05F10" w:rsidRPr="00A90248" w:rsidRDefault="00D00731" w:rsidP="00F05F10">
      <w:pPr>
        <w:pStyle w:val="a3"/>
        <w:numPr>
          <w:ilvl w:val="0"/>
          <w:numId w:val="2"/>
        </w:numPr>
        <w:spacing w:after="0" w:line="240" w:lineRule="auto"/>
        <w:jc w:val="both"/>
        <w:rPr>
          <w:rFonts w:ascii="Times New Roman" w:eastAsia="Times New Roman" w:hAnsi="Times New Roman" w:cs="Times New Roman"/>
          <w:sz w:val="26"/>
          <w:szCs w:val="26"/>
          <w:lang w:val="uk-UA"/>
        </w:rPr>
      </w:pPr>
      <w:r w:rsidRPr="00A90248">
        <w:rPr>
          <w:rFonts w:ascii="Times New Roman" w:eastAsia="Times New Roman" w:hAnsi="Times New Roman" w:cs="Times New Roman"/>
          <w:sz w:val="26"/>
          <w:szCs w:val="26"/>
          <w:lang w:val="uk-UA"/>
        </w:rPr>
        <w:t>Відділу містобудування</w:t>
      </w:r>
      <w:r w:rsidR="00F05F10" w:rsidRPr="00A90248">
        <w:rPr>
          <w:rFonts w:ascii="Times New Roman" w:eastAsia="Times New Roman" w:hAnsi="Times New Roman" w:cs="Times New Roman"/>
          <w:sz w:val="26"/>
          <w:szCs w:val="26"/>
          <w:lang w:val="uk-UA"/>
        </w:rPr>
        <w:t xml:space="preserve"> та архітектури забезпечити направлення відповідного звернення до суб’єктів</w:t>
      </w:r>
      <w:r w:rsidR="00A90248" w:rsidRPr="00A90248">
        <w:rPr>
          <w:rFonts w:ascii="Times New Roman" w:eastAsia="Times New Roman" w:hAnsi="Times New Roman" w:cs="Times New Roman"/>
          <w:sz w:val="26"/>
          <w:szCs w:val="26"/>
          <w:lang w:val="uk-UA"/>
        </w:rPr>
        <w:t xml:space="preserve"> містобудування та враховувати отриману інформацію під час присвоєння адрес.</w:t>
      </w:r>
    </w:p>
    <w:p w:rsidR="00A90248" w:rsidRPr="00A90248" w:rsidRDefault="00A60765" w:rsidP="00F05F10">
      <w:pPr>
        <w:pStyle w:val="a3"/>
        <w:numPr>
          <w:ilvl w:val="0"/>
          <w:numId w:val="2"/>
        </w:numPr>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В</w:t>
      </w:r>
      <w:r w:rsidR="00A90248" w:rsidRPr="00A90248">
        <w:rPr>
          <w:rFonts w:ascii="Times New Roman" w:eastAsia="Times New Roman" w:hAnsi="Times New Roman" w:cs="Times New Roman"/>
          <w:sz w:val="26"/>
          <w:szCs w:val="26"/>
          <w:lang w:val="uk-UA"/>
        </w:rPr>
        <w:t xml:space="preserve">ідділу </w:t>
      </w:r>
      <w:r>
        <w:rPr>
          <w:rFonts w:ascii="Times New Roman" w:eastAsia="Times New Roman" w:hAnsi="Times New Roman" w:cs="Times New Roman"/>
          <w:sz w:val="26"/>
          <w:szCs w:val="26"/>
          <w:lang w:val="uk-UA"/>
        </w:rPr>
        <w:t xml:space="preserve">аналітики, інформаційної діяльності та комунікацій з громадськістю </w:t>
      </w:r>
      <w:r w:rsidR="00A90248" w:rsidRPr="00A90248">
        <w:rPr>
          <w:rFonts w:ascii="Times New Roman" w:eastAsia="Times New Roman" w:hAnsi="Times New Roman" w:cs="Times New Roman"/>
          <w:sz w:val="26"/>
          <w:szCs w:val="26"/>
          <w:lang w:val="uk-UA"/>
        </w:rPr>
        <w:t>Крижанівської сільської ради оприлюднити зазначене рішення на офіційному веб-сайті Крижанівської сільської ради.</w:t>
      </w:r>
    </w:p>
    <w:p w:rsidR="00F05F10" w:rsidRPr="00A90248" w:rsidRDefault="00F05F10" w:rsidP="00F05F10">
      <w:pPr>
        <w:pStyle w:val="a3"/>
        <w:numPr>
          <w:ilvl w:val="0"/>
          <w:numId w:val="2"/>
        </w:numPr>
        <w:spacing w:after="0" w:line="240" w:lineRule="auto"/>
        <w:jc w:val="both"/>
        <w:rPr>
          <w:rFonts w:ascii="Times New Roman" w:eastAsia="Times New Roman" w:hAnsi="Times New Roman" w:cs="Times New Roman"/>
          <w:sz w:val="26"/>
          <w:szCs w:val="26"/>
          <w:lang w:val="uk-UA"/>
        </w:rPr>
      </w:pPr>
      <w:r w:rsidRPr="00A90248">
        <w:rPr>
          <w:rFonts w:ascii="Times New Roman" w:eastAsia="Times New Roman" w:hAnsi="Times New Roman" w:cs="Times New Roman"/>
          <w:sz w:val="26"/>
          <w:szCs w:val="26"/>
          <w:lang w:val="uk-UA"/>
        </w:rPr>
        <w:t xml:space="preserve">Контроль за виконанням цього рішення покласти на начальника відділу містобудування та архітектури виконавчого комітету Крижанівської сільської ради </w:t>
      </w:r>
      <w:proofErr w:type="spellStart"/>
      <w:r w:rsidRPr="00A90248">
        <w:rPr>
          <w:rFonts w:ascii="Times New Roman" w:eastAsia="Times New Roman" w:hAnsi="Times New Roman" w:cs="Times New Roman"/>
          <w:sz w:val="26"/>
          <w:szCs w:val="26"/>
          <w:lang w:val="uk-UA"/>
        </w:rPr>
        <w:t>Каплінського</w:t>
      </w:r>
      <w:proofErr w:type="spellEnd"/>
      <w:r w:rsidRPr="00A90248">
        <w:rPr>
          <w:rFonts w:ascii="Times New Roman" w:eastAsia="Times New Roman" w:hAnsi="Times New Roman" w:cs="Times New Roman"/>
          <w:sz w:val="26"/>
          <w:szCs w:val="26"/>
          <w:lang w:val="uk-UA"/>
        </w:rPr>
        <w:t xml:space="preserve"> В.Ю.</w:t>
      </w:r>
    </w:p>
    <w:p w:rsidR="00F05F10" w:rsidRDefault="0050378C" w:rsidP="00F05F10">
      <w:pPr>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p>
    <w:p w:rsidR="0050378C" w:rsidRPr="00A90248" w:rsidRDefault="00F05F10" w:rsidP="00F05F10">
      <w:pPr>
        <w:spacing w:after="0" w:line="240" w:lineRule="auto"/>
        <w:ind w:firstLine="567"/>
        <w:jc w:val="both"/>
        <w:rPr>
          <w:rFonts w:ascii="Times New Roman" w:eastAsia="Times New Roman" w:hAnsi="Times New Roman" w:cs="Times New Roman"/>
          <w:color w:val="000000"/>
          <w:sz w:val="26"/>
          <w:szCs w:val="26"/>
          <w:lang w:val="uk-UA"/>
        </w:rPr>
      </w:pPr>
      <w:r w:rsidRPr="00A90248">
        <w:rPr>
          <w:rFonts w:ascii="Times New Roman" w:eastAsia="Times New Roman" w:hAnsi="Times New Roman" w:cs="Times New Roman"/>
          <w:color w:val="000000"/>
          <w:sz w:val="26"/>
          <w:szCs w:val="26"/>
          <w:lang w:val="uk-UA"/>
        </w:rPr>
        <w:t xml:space="preserve">  Голова виконкому                                                    </w:t>
      </w:r>
      <w:r w:rsidR="00A90248">
        <w:rPr>
          <w:rFonts w:ascii="Times New Roman" w:eastAsia="Times New Roman" w:hAnsi="Times New Roman" w:cs="Times New Roman"/>
          <w:color w:val="000000"/>
          <w:sz w:val="26"/>
          <w:szCs w:val="26"/>
          <w:lang w:val="uk-UA"/>
        </w:rPr>
        <w:t xml:space="preserve">              </w:t>
      </w:r>
      <w:r w:rsidRPr="00A90248">
        <w:rPr>
          <w:rFonts w:ascii="Times New Roman" w:eastAsia="Times New Roman" w:hAnsi="Times New Roman" w:cs="Times New Roman"/>
          <w:color w:val="000000"/>
          <w:sz w:val="26"/>
          <w:szCs w:val="26"/>
          <w:lang w:val="uk-UA"/>
        </w:rPr>
        <w:t xml:space="preserve">            Н.Г. Крупиця</w:t>
      </w:r>
    </w:p>
    <w:p w:rsidR="0050378C" w:rsidRPr="00A90248" w:rsidRDefault="0050378C" w:rsidP="0050378C">
      <w:pPr>
        <w:ind w:left="567"/>
        <w:rPr>
          <w:color w:val="FF0000"/>
          <w:sz w:val="26"/>
          <w:szCs w:val="26"/>
          <w:lang w:val="uk-UA"/>
        </w:rPr>
      </w:pPr>
    </w:p>
    <w:p w:rsidR="001E4C22" w:rsidRPr="00A90248" w:rsidRDefault="0050378C" w:rsidP="001E6669">
      <w:pPr>
        <w:spacing w:after="0" w:line="240" w:lineRule="auto"/>
        <w:ind w:firstLine="708"/>
        <w:jc w:val="both"/>
        <w:rPr>
          <w:rFonts w:ascii="Times New Roman" w:eastAsia="Times New Roman" w:hAnsi="Times New Roman" w:cs="Times New Roman"/>
          <w:color w:val="000000"/>
          <w:sz w:val="26"/>
          <w:szCs w:val="26"/>
          <w:lang w:val="uk-UA"/>
        </w:rPr>
      </w:pPr>
      <w:r w:rsidRPr="00A90248">
        <w:rPr>
          <w:rFonts w:ascii="Times New Roman" w:eastAsia="Times New Roman" w:hAnsi="Times New Roman" w:cs="Times New Roman"/>
          <w:color w:val="000000"/>
          <w:sz w:val="26"/>
          <w:szCs w:val="26"/>
          <w:lang w:val="uk-UA"/>
        </w:rPr>
        <w:t xml:space="preserve">Керуюча справами виконкому                </w:t>
      </w:r>
      <w:r w:rsidR="00D75E60" w:rsidRPr="00A90248">
        <w:rPr>
          <w:rFonts w:ascii="Times New Roman" w:eastAsia="Times New Roman" w:hAnsi="Times New Roman" w:cs="Times New Roman"/>
          <w:color w:val="000000"/>
          <w:sz w:val="26"/>
          <w:szCs w:val="26"/>
          <w:lang w:val="uk-UA"/>
        </w:rPr>
        <w:tab/>
      </w:r>
      <w:r w:rsidR="00D75E60" w:rsidRPr="00A90248">
        <w:rPr>
          <w:rFonts w:ascii="Times New Roman" w:eastAsia="Times New Roman" w:hAnsi="Times New Roman" w:cs="Times New Roman"/>
          <w:color w:val="000000"/>
          <w:sz w:val="26"/>
          <w:szCs w:val="26"/>
          <w:lang w:val="uk-UA"/>
        </w:rPr>
        <w:tab/>
      </w:r>
      <w:r w:rsidR="00D75E60" w:rsidRPr="00A90248">
        <w:rPr>
          <w:rFonts w:ascii="Times New Roman" w:eastAsia="Times New Roman" w:hAnsi="Times New Roman" w:cs="Times New Roman"/>
          <w:color w:val="000000"/>
          <w:sz w:val="26"/>
          <w:szCs w:val="26"/>
          <w:lang w:val="uk-UA"/>
        </w:rPr>
        <w:tab/>
      </w:r>
      <w:r w:rsidR="00D75E60" w:rsidRPr="00A90248">
        <w:rPr>
          <w:rFonts w:ascii="Times New Roman" w:eastAsia="Times New Roman" w:hAnsi="Times New Roman" w:cs="Times New Roman"/>
          <w:color w:val="000000"/>
          <w:sz w:val="26"/>
          <w:szCs w:val="26"/>
          <w:lang w:val="uk-UA"/>
        </w:rPr>
        <w:tab/>
      </w:r>
      <w:r w:rsidR="00A90248">
        <w:rPr>
          <w:rFonts w:ascii="Times New Roman" w:eastAsia="Times New Roman" w:hAnsi="Times New Roman" w:cs="Times New Roman"/>
          <w:color w:val="000000"/>
          <w:sz w:val="26"/>
          <w:szCs w:val="26"/>
          <w:lang w:val="uk-UA"/>
        </w:rPr>
        <w:t xml:space="preserve"> </w:t>
      </w:r>
      <w:r w:rsidRPr="00A90248">
        <w:rPr>
          <w:rFonts w:ascii="Times New Roman" w:eastAsia="Times New Roman" w:hAnsi="Times New Roman" w:cs="Times New Roman"/>
          <w:color w:val="000000"/>
          <w:sz w:val="26"/>
          <w:szCs w:val="26"/>
          <w:lang w:val="uk-UA"/>
        </w:rPr>
        <w:t>О.В. Антоненко</w:t>
      </w:r>
      <w:bookmarkStart w:id="0" w:name="_GoBack"/>
      <w:bookmarkEnd w:id="0"/>
    </w:p>
    <w:sectPr w:rsidR="001E4C22" w:rsidRPr="00A90248" w:rsidSect="00D00731">
      <w:pgSz w:w="11906" w:h="16838"/>
      <w:pgMar w:top="426" w:right="70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60FD9"/>
    <w:multiLevelType w:val="hybridMultilevel"/>
    <w:tmpl w:val="50A2C15E"/>
    <w:lvl w:ilvl="0" w:tplc="0E8672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3181930"/>
    <w:multiLevelType w:val="hybridMultilevel"/>
    <w:tmpl w:val="FE9C5446"/>
    <w:lvl w:ilvl="0" w:tplc="DD56B786">
      <w:start w:val="1"/>
      <w:numFmt w:val="decimal"/>
      <w:lvlText w:val="%1."/>
      <w:lvlJc w:val="left"/>
      <w:pPr>
        <w:ind w:left="720" w:hanging="360"/>
      </w:pPr>
      <w:rPr>
        <w:rFonts w:ascii="Times New Roman" w:eastAsia="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17E7120"/>
    <w:multiLevelType w:val="hybridMultilevel"/>
    <w:tmpl w:val="5DD08AB2"/>
    <w:lvl w:ilvl="0" w:tplc="B6A0ABA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64"/>
    <w:rsid w:val="0004207D"/>
    <w:rsid w:val="00061AAD"/>
    <w:rsid w:val="000707E8"/>
    <w:rsid w:val="000C1226"/>
    <w:rsid w:val="000E5B08"/>
    <w:rsid w:val="00104370"/>
    <w:rsid w:val="001620B7"/>
    <w:rsid w:val="00174800"/>
    <w:rsid w:val="001A02BB"/>
    <w:rsid w:val="001A1970"/>
    <w:rsid w:val="001A71AD"/>
    <w:rsid w:val="001E4C22"/>
    <w:rsid w:val="001E6669"/>
    <w:rsid w:val="0020667F"/>
    <w:rsid w:val="00215A39"/>
    <w:rsid w:val="00227379"/>
    <w:rsid w:val="002348B5"/>
    <w:rsid w:val="002735B1"/>
    <w:rsid w:val="002B32ED"/>
    <w:rsid w:val="002B36F3"/>
    <w:rsid w:val="00313A0C"/>
    <w:rsid w:val="00342916"/>
    <w:rsid w:val="0035078D"/>
    <w:rsid w:val="00372457"/>
    <w:rsid w:val="003F19C5"/>
    <w:rsid w:val="00424447"/>
    <w:rsid w:val="00455A53"/>
    <w:rsid w:val="0046142A"/>
    <w:rsid w:val="004C1EDD"/>
    <w:rsid w:val="004D35AB"/>
    <w:rsid w:val="0050378C"/>
    <w:rsid w:val="00510F64"/>
    <w:rsid w:val="0052559D"/>
    <w:rsid w:val="005D44FE"/>
    <w:rsid w:val="00607003"/>
    <w:rsid w:val="006237E2"/>
    <w:rsid w:val="00647204"/>
    <w:rsid w:val="00653C15"/>
    <w:rsid w:val="00675C01"/>
    <w:rsid w:val="006A4F3A"/>
    <w:rsid w:val="006F2092"/>
    <w:rsid w:val="007115B9"/>
    <w:rsid w:val="00745524"/>
    <w:rsid w:val="00771D65"/>
    <w:rsid w:val="00786464"/>
    <w:rsid w:val="007A5794"/>
    <w:rsid w:val="007A7E31"/>
    <w:rsid w:val="007B305A"/>
    <w:rsid w:val="00820C7C"/>
    <w:rsid w:val="00855D20"/>
    <w:rsid w:val="00866B3F"/>
    <w:rsid w:val="008C559A"/>
    <w:rsid w:val="008D1610"/>
    <w:rsid w:val="008F21E1"/>
    <w:rsid w:val="009070B9"/>
    <w:rsid w:val="00944910"/>
    <w:rsid w:val="00957009"/>
    <w:rsid w:val="00963A1B"/>
    <w:rsid w:val="00990A10"/>
    <w:rsid w:val="0099265D"/>
    <w:rsid w:val="009A34F3"/>
    <w:rsid w:val="009A4FB8"/>
    <w:rsid w:val="009D34A4"/>
    <w:rsid w:val="009F5BE0"/>
    <w:rsid w:val="00A032B2"/>
    <w:rsid w:val="00A45C7D"/>
    <w:rsid w:val="00A60765"/>
    <w:rsid w:val="00A64046"/>
    <w:rsid w:val="00A64E11"/>
    <w:rsid w:val="00A852BF"/>
    <w:rsid w:val="00A873FB"/>
    <w:rsid w:val="00A90248"/>
    <w:rsid w:val="00AB068A"/>
    <w:rsid w:val="00AE0A1B"/>
    <w:rsid w:val="00B02A86"/>
    <w:rsid w:val="00B61B86"/>
    <w:rsid w:val="00B714C9"/>
    <w:rsid w:val="00BA0ADC"/>
    <w:rsid w:val="00BD4362"/>
    <w:rsid w:val="00C30F8D"/>
    <w:rsid w:val="00C6331C"/>
    <w:rsid w:val="00D00731"/>
    <w:rsid w:val="00D43C06"/>
    <w:rsid w:val="00D51A39"/>
    <w:rsid w:val="00D73A8C"/>
    <w:rsid w:val="00D74B7D"/>
    <w:rsid w:val="00D75E60"/>
    <w:rsid w:val="00D91390"/>
    <w:rsid w:val="00E0639A"/>
    <w:rsid w:val="00E44ADF"/>
    <w:rsid w:val="00E75F22"/>
    <w:rsid w:val="00E83A88"/>
    <w:rsid w:val="00E90BA8"/>
    <w:rsid w:val="00E932B1"/>
    <w:rsid w:val="00EA6FBE"/>
    <w:rsid w:val="00EA768B"/>
    <w:rsid w:val="00F05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F341"/>
  <w15:chartTrackingRefBased/>
  <w15:docId w15:val="{5D132205-C48A-4C3D-ABB2-B9F4B72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0B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4ADF"/>
    <w:pPr>
      <w:ind w:left="720"/>
      <w:contextualSpacing/>
    </w:pPr>
  </w:style>
  <w:style w:type="paragraph" w:styleId="a4">
    <w:name w:val="Balloon Text"/>
    <w:basedOn w:val="a"/>
    <w:link w:val="a5"/>
    <w:uiPriority w:val="99"/>
    <w:semiHidden/>
    <w:unhideWhenUsed/>
    <w:rsid w:val="00B714C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14C9"/>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1ECD4-1931-446E-BBDD-28CAAB74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КП_Надежда</dc:creator>
  <cp:keywords/>
  <dc:description/>
  <cp:lastModifiedBy>К</cp:lastModifiedBy>
  <cp:revision>4</cp:revision>
  <cp:lastPrinted>2019-08-15T06:12:00Z</cp:lastPrinted>
  <dcterms:created xsi:type="dcterms:W3CDTF">2019-08-15T06:11:00Z</dcterms:created>
  <dcterms:modified xsi:type="dcterms:W3CDTF">2019-08-15T06:46:00Z</dcterms:modified>
</cp:coreProperties>
</file>