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69" w:rsidRPr="00047100" w:rsidRDefault="00E16269" w:rsidP="00E16269">
      <w:pPr>
        <w:spacing w:after="0"/>
        <w:rPr>
          <w:rFonts w:ascii="Times New Roman" w:hAnsi="Times New Roman"/>
          <w:noProof/>
          <w:color w:val="000000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E54397F" wp14:editId="002ECA88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4762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69" w:rsidRPr="00047100" w:rsidRDefault="00E16269" w:rsidP="00E16269">
      <w:pPr>
        <w:spacing w:after="0"/>
        <w:rPr>
          <w:rFonts w:ascii="Times New Roman" w:hAnsi="Times New Roman"/>
          <w:noProof/>
          <w:color w:val="000000"/>
          <w:lang w:eastAsia="uk-UA"/>
        </w:rPr>
      </w:pPr>
    </w:p>
    <w:p w:rsidR="00E16269" w:rsidRPr="00047100" w:rsidRDefault="00E16269" w:rsidP="00E16269">
      <w:pPr>
        <w:spacing w:after="0"/>
        <w:rPr>
          <w:rFonts w:ascii="Times New Roman" w:hAnsi="Times New Roman"/>
          <w:noProof/>
          <w:color w:val="000000"/>
          <w:lang w:eastAsia="uk-UA"/>
        </w:rPr>
      </w:pPr>
    </w:p>
    <w:p w:rsidR="00E16269" w:rsidRDefault="00E16269" w:rsidP="00E162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У К Р А Ї Н А</w:t>
      </w: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КРИЖАНІВСЬКА   СІЛЬСЬКА   РАДА</w:t>
      </w: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ЛИМАНСЬКОГО РАЙОНУ ОДЕСЬКОЇ ОБЛАСТІ</w:t>
      </w: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color w:val="000000"/>
          <w:szCs w:val="26"/>
        </w:rPr>
      </w:pPr>
      <w:r w:rsidRPr="00047100">
        <w:rPr>
          <w:rFonts w:ascii="Times New Roman" w:hAnsi="Times New Roman"/>
          <w:color w:val="000000"/>
          <w:szCs w:val="26"/>
        </w:rPr>
        <w:t>ВИКОНАВЧИЙ КОМІТЕТ</w:t>
      </w: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b/>
          <w:color w:val="000000"/>
          <w:szCs w:val="26"/>
        </w:rPr>
      </w:pPr>
      <w:r w:rsidRPr="00047100">
        <w:rPr>
          <w:rFonts w:ascii="Times New Roman" w:hAnsi="Times New Roman"/>
          <w:b/>
          <w:color w:val="000000"/>
          <w:szCs w:val="26"/>
        </w:rPr>
        <w:t>РІШЕННЯ</w:t>
      </w:r>
    </w:p>
    <w:p w:rsidR="00E16269" w:rsidRPr="00047100" w:rsidRDefault="00E16269" w:rsidP="00E16269">
      <w:pPr>
        <w:spacing w:after="0"/>
        <w:jc w:val="center"/>
        <w:rPr>
          <w:rFonts w:ascii="Times New Roman" w:hAnsi="Times New Roman"/>
          <w:color w:val="000000"/>
          <w:szCs w:val="26"/>
        </w:rPr>
      </w:pPr>
      <w:r w:rsidRPr="00047100">
        <w:rPr>
          <w:rFonts w:ascii="Times New Roman" w:hAnsi="Times New Roman"/>
          <w:color w:val="000000"/>
          <w:szCs w:val="26"/>
        </w:rPr>
        <w:t xml:space="preserve">                                                           </w:t>
      </w:r>
    </w:p>
    <w:p w:rsidR="00E16269" w:rsidRPr="00047100" w:rsidRDefault="00E16269" w:rsidP="00E16269">
      <w:pPr>
        <w:spacing w:after="0"/>
        <w:jc w:val="right"/>
        <w:rPr>
          <w:rFonts w:ascii="Times New Roman" w:hAnsi="Times New Roman"/>
          <w:b/>
          <w:color w:val="000000"/>
          <w:szCs w:val="26"/>
        </w:rPr>
      </w:pPr>
      <w:r w:rsidRPr="00047100">
        <w:rPr>
          <w:rFonts w:ascii="Times New Roman" w:hAnsi="Times New Roman"/>
          <w:color w:val="000000"/>
          <w:szCs w:val="26"/>
        </w:rPr>
        <w:t xml:space="preserve">                   </w:t>
      </w:r>
      <w:r w:rsidRPr="00047100">
        <w:rPr>
          <w:rFonts w:ascii="Times New Roman" w:hAnsi="Times New Roman"/>
          <w:b/>
          <w:color w:val="000000"/>
          <w:szCs w:val="26"/>
        </w:rPr>
        <w:t xml:space="preserve">        </w:t>
      </w:r>
    </w:p>
    <w:p w:rsidR="00E16269" w:rsidRPr="00047100" w:rsidRDefault="00396A6E" w:rsidP="00396A6E">
      <w:pPr>
        <w:tabs>
          <w:tab w:val="left" w:pos="6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 листопада</w:t>
      </w:r>
      <w:r w:rsidR="00E16269" w:rsidRPr="00345568">
        <w:rPr>
          <w:rFonts w:ascii="Times New Roman" w:hAnsi="Times New Roman"/>
          <w:sz w:val="28"/>
          <w:szCs w:val="28"/>
        </w:rPr>
        <w:t xml:space="preserve"> 20</w:t>
      </w:r>
      <w:r w:rsidR="00E16269">
        <w:rPr>
          <w:rFonts w:ascii="Times New Roman" w:hAnsi="Times New Roman"/>
          <w:sz w:val="28"/>
          <w:szCs w:val="28"/>
        </w:rPr>
        <w:t>20</w:t>
      </w:r>
      <w:r w:rsidR="00E16269" w:rsidRPr="00345568">
        <w:rPr>
          <w:rFonts w:ascii="Times New Roman" w:hAnsi="Times New Roman"/>
          <w:sz w:val="28"/>
          <w:szCs w:val="28"/>
        </w:rPr>
        <w:t xml:space="preserve"> року     </w:t>
      </w:r>
      <w:r w:rsidR="00E16269" w:rsidRPr="00E1626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7564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№168</w:t>
      </w:r>
    </w:p>
    <w:p w:rsidR="00E16269" w:rsidRDefault="00E16269" w:rsidP="00E1626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E16269" w:rsidRPr="00E8694F" w:rsidRDefault="00E16269" w:rsidP="00E16269">
      <w:pPr>
        <w:spacing w:after="0" w:line="240" w:lineRule="auto"/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E8694F">
        <w:rPr>
          <w:rFonts w:ascii="Times New Roman" w:hAnsi="Times New Roman"/>
          <w:b/>
          <w:sz w:val="28"/>
          <w:szCs w:val="28"/>
        </w:rPr>
        <w:t xml:space="preserve">Про </w:t>
      </w:r>
      <w:r w:rsidRPr="00787B7D">
        <w:rPr>
          <w:rFonts w:ascii="Times New Roman" w:hAnsi="Times New Roman"/>
          <w:b/>
          <w:sz w:val="28"/>
          <w:szCs w:val="28"/>
        </w:rPr>
        <w:t xml:space="preserve">вжиття заходів спрямованих на запобігання виникнення і поширення </w:t>
      </w:r>
      <w:proofErr w:type="spellStart"/>
      <w:r w:rsidRPr="00787B7D">
        <w:rPr>
          <w:rFonts w:ascii="Times New Roman" w:hAnsi="Times New Roman"/>
          <w:b/>
          <w:sz w:val="28"/>
          <w:szCs w:val="28"/>
        </w:rPr>
        <w:t>коронавірусної</w:t>
      </w:r>
      <w:proofErr w:type="spellEnd"/>
      <w:r w:rsidRPr="00787B7D">
        <w:rPr>
          <w:rFonts w:ascii="Times New Roman" w:hAnsi="Times New Roman"/>
          <w:b/>
          <w:sz w:val="28"/>
          <w:szCs w:val="28"/>
        </w:rPr>
        <w:t xml:space="preserve"> хвороби (COVID-19)</w:t>
      </w:r>
    </w:p>
    <w:p w:rsidR="00E16269" w:rsidRPr="0098291B" w:rsidRDefault="00E16269" w:rsidP="00396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269" w:rsidRPr="0098291B" w:rsidRDefault="00E16269" w:rsidP="00E1626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sz w:val="28"/>
          <w:szCs w:val="28"/>
        </w:rPr>
        <w:t xml:space="preserve">Відповідно до статей 30, </w:t>
      </w:r>
      <w:r>
        <w:rPr>
          <w:rFonts w:ascii="Times New Roman" w:hAnsi="Times New Roman"/>
          <w:sz w:val="28"/>
          <w:szCs w:val="28"/>
        </w:rPr>
        <w:t>38</w:t>
      </w:r>
      <w:r w:rsidRPr="0098291B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статті 255 Кодексу України про адміністративні правопорушення, з метою </w:t>
      </w:r>
      <w:r w:rsidRPr="00962301">
        <w:rPr>
          <w:rFonts w:ascii="Times New Roman" w:hAnsi="Times New Roman"/>
          <w:sz w:val="28"/>
          <w:szCs w:val="28"/>
        </w:rPr>
        <w:t xml:space="preserve">запобігання виникнення і поширення </w:t>
      </w:r>
      <w:proofErr w:type="spellStart"/>
      <w:r w:rsidRPr="00962301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962301">
        <w:rPr>
          <w:rFonts w:ascii="Times New Roman" w:hAnsi="Times New Roman"/>
          <w:sz w:val="28"/>
          <w:szCs w:val="28"/>
        </w:rPr>
        <w:t xml:space="preserve"> хвороби (COVID-19)</w:t>
      </w:r>
      <w:r>
        <w:rPr>
          <w:rFonts w:ascii="Times New Roman" w:hAnsi="Times New Roman"/>
          <w:sz w:val="28"/>
          <w:szCs w:val="28"/>
        </w:rPr>
        <w:t xml:space="preserve"> на території Крижанівської сільської ради </w:t>
      </w:r>
      <w:proofErr w:type="spellStart"/>
      <w:r>
        <w:rPr>
          <w:rFonts w:ascii="Times New Roman" w:hAnsi="Times New Roman"/>
          <w:sz w:val="28"/>
          <w:szCs w:val="28"/>
        </w:rPr>
        <w:t>Лиманського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Одеської області,</w:t>
      </w:r>
      <w:r w:rsidRPr="0098291B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sz w:val="28"/>
          <w:szCs w:val="28"/>
        </w:rPr>
        <w:t>Крижанівської</w:t>
      </w:r>
      <w:r w:rsidRPr="0098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сільської</w:t>
      </w:r>
      <w:r w:rsidRPr="0098291B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,</w:t>
      </w:r>
    </w:p>
    <w:p w:rsidR="00E16269" w:rsidRPr="0098291B" w:rsidRDefault="00E16269" w:rsidP="00E1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69" w:rsidRPr="00E8694F" w:rsidRDefault="00E16269" w:rsidP="00E162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694F">
        <w:rPr>
          <w:rFonts w:ascii="Times New Roman" w:hAnsi="Times New Roman"/>
          <w:b/>
          <w:sz w:val="28"/>
          <w:szCs w:val="28"/>
        </w:rPr>
        <w:t>ВИРІШИВ:</w:t>
      </w:r>
    </w:p>
    <w:p w:rsidR="00E16269" w:rsidRPr="0098291B" w:rsidRDefault="00E16269" w:rsidP="00E1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Надати повноваження складати протоколи про адміністративні правопорушення за статтею 44</w:t>
      </w:r>
      <w:r w:rsidRPr="00962301">
        <w:rPr>
          <w:rFonts w:ascii="Times New Roman" w:hAnsi="Times New Roman"/>
          <w:sz w:val="28"/>
          <w:szCs w:val="28"/>
          <w:vertAlign w:val="superscript"/>
        </w:rPr>
        <w:t>3</w:t>
      </w:r>
      <w:r w:rsidRPr="00962301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 наступним посадовим особам:</w:t>
      </w:r>
    </w:p>
    <w:p w:rsidR="00E16269" w:rsidRDefault="00E16269" w:rsidP="00E1626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 xml:space="preserve">Начальник ВОС Крижанівської сільської ради </w:t>
      </w:r>
      <w:proofErr w:type="spellStart"/>
      <w:r w:rsidRPr="00962301">
        <w:rPr>
          <w:rFonts w:ascii="Times New Roman" w:hAnsi="Times New Roman"/>
          <w:sz w:val="28"/>
          <w:szCs w:val="28"/>
        </w:rPr>
        <w:t>Лиманського</w:t>
      </w:r>
      <w:proofErr w:type="spellEnd"/>
      <w:r w:rsidRPr="00962301">
        <w:rPr>
          <w:rFonts w:ascii="Times New Roman" w:hAnsi="Times New Roman"/>
          <w:sz w:val="28"/>
          <w:szCs w:val="28"/>
        </w:rPr>
        <w:t xml:space="preserve"> району Одеської області;</w:t>
      </w:r>
    </w:p>
    <w:p w:rsidR="00E16269" w:rsidRPr="00962301" w:rsidRDefault="00E16269" w:rsidP="00E1626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 xml:space="preserve">Начальник відділу з питань надзвичайних ситуацій та охорони громадського порядку Крижанівської сільської ради </w:t>
      </w:r>
      <w:proofErr w:type="spellStart"/>
      <w:r w:rsidRPr="00962301">
        <w:rPr>
          <w:rFonts w:ascii="Times New Roman" w:hAnsi="Times New Roman"/>
          <w:sz w:val="28"/>
          <w:szCs w:val="28"/>
        </w:rPr>
        <w:t>Лиманського</w:t>
      </w:r>
      <w:proofErr w:type="spellEnd"/>
      <w:r w:rsidRPr="00962301">
        <w:rPr>
          <w:rFonts w:ascii="Times New Roman" w:hAnsi="Times New Roman"/>
          <w:sz w:val="28"/>
          <w:szCs w:val="28"/>
        </w:rPr>
        <w:t xml:space="preserve"> району Одеської області.</w:t>
      </w:r>
    </w:p>
    <w:p w:rsidR="00E16269" w:rsidRPr="0098291B" w:rsidRDefault="00E16269" w:rsidP="00E1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301">
        <w:rPr>
          <w:rFonts w:ascii="Times New Roman" w:hAnsi="Times New Roman"/>
          <w:sz w:val="28"/>
          <w:szCs w:val="28"/>
          <w:shd w:val="clear" w:color="auto" w:fill="FFFFFF"/>
        </w:rPr>
        <w:t>Затвердити єдину форму протоколу про адміністративне правопорушення за статтею 44</w:t>
      </w:r>
      <w:r w:rsidRPr="0096230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962301">
        <w:rPr>
          <w:rFonts w:ascii="Times New Roman" w:hAnsi="Times New Roman"/>
          <w:sz w:val="28"/>
          <w:szCs w:val="28"/>
          <w:shd w:val="clear" w:color="auto" w:fill="FFFFFF"/>
        </w:rPr>
        <w:t xml:space="preserve"> КУпАП (Додаток 1).</w:t>
      </w: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Визначити, що:</w:t>
      </w:r>
    </w:p>
    <w:p w:rsidR="00E16269" w:rsidRPr="00962301" w:rsidRDefault="00E16269" w:rsidP="00E16269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Виготовлення бланків протоколів про адміністративне правопорушення</w:t>
      </w:r>
      <w:r w:rsidRPr="00962301">
        <w:rPr>
          <w:rFonts w:ascii="Times New Roman" w:hAnsi="Times New Roman"/>
          <w:sz w:val="28"/>
          <w:szCs w:val="28"/>
          <w:shd w:val="clear" w:color="auto" w:fill="FFFFFF"/>
        </w:rPr>
        <w:t xml:space="preserve"> та приписів здійснюється особами, зазначеними у пункті 1 цього рішення, </w:t>
      </w:r>
      <w:r w:rsidRPr="00962301">
        <w:rPr>
          <w:rFonts w:ascii="Times New Roman" w:hAnsi="Times New Roman"/>
          <w:sz w:val="28"/>
          <w:szCs w:val="28"/>
        </w:rPr>
        <w:t>друкарським способом.</w:t>
      </w:r>
    </w:p>
    <w:p w:rsidR="00E16269" w:rsidRPr="00962301" w:rsidRDefault="00E16269" w:rsidP="00E16269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Бланки протоколів про адміністративне правопорушення підлягають обов’язковій нумерації.</w:t>
      </w:r>
    </w:p>
    <w:p w:rsidR="00E16269" w:rsidRPr="00962301" w:rsidRDefault="00E16269" w:rsidP="00E16269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 xml:space="preserve">Облік і використання бланків протоколів про адміністративне правопорушення за статтею </w:t>
      </w:r>
      <w:r>
        <w:rPr>
          <w:rFonts w:ascii="Times New Roman" w:hAnsi="Times New Roman"/>
          <w:sz w:val="28"/>
          <w:szCs w:val="28"/>
          <w:shd w:val="clear" w:color="auto" w:fill="FFFFFF"/>
        </w:rPr>
        <w:t>44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962301">
        <w:rPr>
          <w:rFonts w:ascii="Times New Roman" w:hAnsi="Times New Roman"/>
          <w:sz w:val="28"/>
          <w:szCs w:val="28"/>
        </w:rPr>
        <w:t xml:space="preserve"> КУпАП та приписів здійснюється посадовими особами, зазначеними у пункті 1 цього рішення.</w:t>
      </w: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 xml:space="preserve">Визначити обов’язкове звітування посадових осіб, зазначених у пункті 1 цього рішення, щомісяця, але не пізніше п’ятого числа поточного місяця, в </w:t>
      </w:r>
      <w:r w:rsidRPr="00962301">
        <w:rPr>
          <w:rFonts w:ascii="Times New Roman" w:hAnsi="Times New Roman"/>
          <w:sz w:val="28"/>
          <w:szCs w:val="28"/>
        </w:rPr>
        <w:lastRenderedPageBreak/>
        <w:t xml:space="preserve">письмовій формі </w:t>
      </w:r>
      <w:r w:rsidRPr="00962301">
        <w:rPr>
          <w:rFonts w:ascii="Times New Roman" w:hAnsi="Times New Roman"/>
          <w:sz w:val="28"/>
          <w:szCs w:val="28"/>
          <w:shd w:val="clear" w:color="auto" w:fill="FFFFFF"/>
        </w:rPr>
        <w:t>перед сільським головою Крижанівської сільської ради про використання бланків, у разі їх використання.</w:t>
      </w: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Відділу аналітики, інформаційної діяльності та комунікацій з громадськістю оприлюднити прийняте рішення.</w:t>
      </w:r>
    </w:p>
    <w:p w:rsidR="00E16269" w:rsidRPr="00962301" w:rsidRDefault="00E16269" w:rsidP="00E1626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301">
        <w:rPr>
          <w:rFonts w:ascii="Times New Roman" w:hAnsi="Times New Roman"/>
          <w:sz w:val="28"/>
          <w:szCs w:val="28"/>
        </w:rPr>
        <w:t>Контроль за виконанням даного рішення залишаю за собою.</w:t>
      </w:r>
    </w:p>
    <w:p w:rsidR="00E16269" w:rsidRDefault="00E16269" w:rsidP="00E1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69" w:rsidRPr="0098291B" w:rsidRDefault="00E16269" w:rsidP="00E1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69" w:rsidRPr="0098291B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0E">
        <w:rPr>
          <w:rFonts w:ascii="Times New Roman" w:hAnsi="Times New Roman"/>
          <w:sz w:val="28"/>
          <w:szCs w:val="28"/>
        </w:rPr>
        <w:t>Сільський</w:t>
      </w:r>
      <w:r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="0057564A">
        <w:rPr>
          <w:rFonts w:ascii="Times New Roman" w:hAnsi="Times New Roman"/>
          <w:sz w:val="28"/>
          <w:szCs w:val="28"/>
        </w:rPr>
        <w:t>/підпис/</w:t>
      </w:r>
      <w:r w:rsidRPr="00982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7564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Н.Г. Крупиця</w:t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269" w:rsidRPr="0098291B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269" w:rsidRPr="0098291B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sz w:val="28"/>
          <w:szCs w:val="28"/>
        </w:rPr>
        <w:t>Керуюча справами</w:t>
      </w:r>
      <w:r w:rsidRPr="0098291B">
        <w:rPr>
          <w:rFonts w:ascii="Times New Roman" w:hAnsi="Times New Roman"/>
          <w:sz w:val="28"/>
          <w:szCs w:val="28"/>
        </w:rPr>
        <w:tab/>
      </w:r>
      <w:r w:rsidRPr="0098291B">
        <w:rPr>
          <w:rFonts w:ascii="Times New Roman" w:hAnsi="Times New Roman"/>
          <w:sz w:val="28"/>
          <w:szCs w:val="28"/>
        </w:rPr>
        <w:tab/>
      </w:r>
      <w:r w:rsidR="0057564A">
        <w:rPr>
          <w:rFonts w:ascii="Times New Roman" w:hAnsi="Times New Roman"/>
          <w:sz w:val="28"/>
          <w:szCs w:val="28"/>
        </w:rPr>
        <w:t>/підпис/</w:t>
      </w:r>
      <w:r w:rsidR="0057564A">
        <w:rPr>
          <w:rFonts w:ascii="Times New Roman" w:hAnsi="Times New Roman"/>
          <w:sz w:val="28"/>
          <w:szCs w:val="28"/>
        </w:rPr>
        <w:tab/>
      </w:r>
      <w:r w:rsidR="0057564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О.В. Антоненко</w:t>
      </w:r>
    </w:p>
    <w:p w:rsidR="00E16269" w:rsidRPr="0098291B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16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96A6E" w:rsidRDefault="00396A6E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96A6E" w:rsidRDefault="00396A6E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96A6E" w:rsidRDefault="00396A6E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Default="00E16269" w:rsidP="00E16269">
      <w:pPr>
        <w:spacing w:after="0" w:line="216" w:lineRule="auto"/>
        <w:ind w:left="5245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16269" w:rsidRPr="003C24DB" w:rsidRDefault="00E16269" w:rsidP="00E16269">
      <w:pPr>
        <w:spacing w:after="0" w:line="216" w:lineRule="auto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3C24DB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Додаток 1</w:t>
      </w:r>
    </w:p>
    <w:p w:rsidR="00E16269" w:rsidRPr="003C24DB" w:rsidRDefault="00E16269" w:rsidP="00E16269">
      <w:pPr>
        <w:spacing w:after="0" w:line="216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3C24DB">
        <w:rPr>
          <w:rFonts w:ascii="Times New Roman" w:hAnsi="Times New Roman"/>
          <w:bCs/>
          <w:sz w:val="28"/>
          <w:szCs w:val="28"/>
          <w:lang w:eastAsia="ru-RU"/>
        </w:rPr>
        <w:t>до рішення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4DB">
        <w:rPr>
          <w:rFonts w:ascii="Times New Roman" w:hAnsi="Times New Roman"/>
          <w:sz w:val="28"/>
          <w:szCs w:val="28"/>
          <w:lang w:eastAsia="ru-RU"/>
        </w:rPr>
        <w:t>виконавчого комітету</w:t>
      </w:r>
    </w:p>
    <w:p w:rsidR="00E16269" w:rsidRDefault="00E16269" w:rsidP="00E16269">
      <w:pPr>
        <w:spacing w:after="0" w:line="216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Крижанівської сільської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Лиманського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Одеської області</w:t>
      </w:r>
    </w:p>
    <w:p w:rsidR="00E16269" w:rsidRPr="003C24DB" w:rsidRDefault="00E16269" w:rsidP="00E16269">
      <w:pPr>
        <w:spacing w:after="0" w:line="216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3797B">
        <w:rPr>
          <w:rFonts w:ascii="Times New Roman" w:hAnsi="Times New Roman"/>
          <w:sz w:val="28"/>
          <w:szCs w:val="28"/>
          <w:lang w:eastAsia="ru-RU"/>
        </w:rPr>
        <w:t>168   від 04.11.2020 року</w:t>
      </w:r>
    </w:p>
    <w:p w:rsidR="00E16269" w:rsidRDefault="00E16269" w:rsidP="00E1626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16269" w:rsidRPr="002A131E" w:rsidRDefault="00E16269" w:rsidP="00E16269">
      <w:pPr>
        <w:jc w:val="center"/>
        <w:rPr>
          <w:rFonts w:ascii="Times New Roman" w:hAnsi="Times New Roman"/>
          <w:noProof/>
          <w:color w:val="000000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788A58" wp14:editId="0C603A1F">
            <wp:simplePos x="0" y="0"/>
            <wp:positionH relativeFrom="column">
              <wp:posOffset>2823210</wp:posOffset>
            </wp:positionH>
            <wp:positionV relativeFrom="paragraph">
              <wp:posOffset>22860</wp:posOffset>
            </wp:positionV>
            <wp:extent cx="4762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69" w:rsidRDefault="00E16269" w:rsidP="00E16269">
      <w:pPr>
        <w:jc w:val="center"/>
        <w:rPr>
          <w:rFonts w:ascii="Times New Roman" w:hAnsi="Times New Roman"/>
          <w:noProof/>
          <w:color w:val="000000"/>
          <w:lang w:eastAsia="uk-UA"/>
        </w:rPr>
      </w:pPr>
    </w:p>
    <w:p w:rsidR="00E16269" w:rsidRPr="0050595C" w:rsidRDefault="00E16269" w:rsidP="00E16269">
      <w:pPr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ПРОТОКОЛ № ____________</w:t>
      </w:r>
    </w:p>
    <w:p w:rsidR="00E16269" w:rsidRPr="0050595C" w:rsidRDefault="00E16269" w:rsidP="00E1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про адміністративне правопорушення</w:t>
      </w:r>
    </w:p>
    <w:p w:rsidR="00E16269" w:rsidRPr="0050595C" w:rsidRDefault="00E16269" w:rsidP="00E162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«____»_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20__ р.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Крижанівка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(посада, ПІ</w:t>
      </w:r>
      <w:r>
        <w:rPr>
          <w:rFonts w:ascii="Times New Roman" w:hAnsi="Times New Roman"/>
          <w:sz w:val="20"/>
          <w:szCs w:val="20"/>
          <w:lang w:eastAsia="ru-RU"/>
        </w:rPr>
        <w:t>Б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 уповноваженої посадової особи)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Склав(ла) цей протокол про те, що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Прізвище, ім’я, по батькові: 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Громадянство: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_____________________________________. </w:t>
      </w:r>
      <w:r w:rsidRPr="0050595C">
        <w:rPr>
          <w:rFonts w:ascii="Times New Roman" w:hAnsi="Times New Roman"/>
          <w:b/>
          <w:sz w:val="24"/>
          <w:szCs w:val="24"/>
          <w:lang w:eastAsia="ru-RU"/>
        </w:rPr>
        <w:t>Вік: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Число, місяць і рік народження: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Місце реєстрації проживання: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0595C">
        <w:rPr>
          <w:rFonts w:ascii="Times New Roman" w:hAnsi="Times New Roman"/>
          <w:sz w:val="24"/>
          <w:szCs w:val="24"/>
          <w:lang w:eastAsia="ru-RU"/>
        </w:rPr>
        <w:t>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Фактичне місце проживання: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Місце роботи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95C">
        <w:rPr>
          <w:rFonts w:ascii="Times New Roman" w:hAnsi="Times New Roman"/>
          <w:sz w:val="20"/>
          <w:szCs w:val="20"/>
          <w:lang w:eastAsia="ru-RU"/>
        </w:rPr>
        <w:t>(назва підприємства, адреса, телефон)</w:t>
      </w:r>
      <w:r w:rsidRPr="0050595C">
        <w:rPr>
          <w:rFonts w:ascii="Times New Roman" w:hAnsi="Times New Roman"/>
          <w:b/>
          <w:sz w:val="24"/>
          <w:szCs w:val="24"/>
          <w:lang w:eastAsia="ru-RU"/>
        </w:rPr>
        <w:t>, посада: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Контактний телефон: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На утриманні осіб: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Притягався(</w:t>
      </w:r>
      <w:proofErr w:type="spellStart"/>
      <w:r w:rsidRPr="0050595C">
        <w:rPr>
          <w:rFonts w:ascii="Times New Roman" w:hAnsi="Times New Roman"/>
          <w:b/>
          <w:sz w:val="24"/>
          <w:szCs w:val="24"/>
          <w:lang w:eastAsia="ru-RU"/>
        </w:rPr>
        <w:t>лась</w:t>
      </w:r>
      <w:proofErr w:type="spellEnd"/>
      <w:r w:rsidRPr="0050595C">
        <w:rPr>
          <w:rFonts w:ascii="Times New Roman" w:hAnsi="Times New Roman"/>
          <w:b/>
          <w:sz w:val="24"/>
          <w:szCs w:val="24"/>
          <w:lang w:eastAsia="ru-RU"/>
        </w:rPr>
        <w:t xml:space="preserve">) до адміністративної відповідальності протягом року </w:t>
      </w:r>
      <w:r>
        <w:rPr>
          <w:rFonts w:ascii="Times New Roman" w:hAnsi="Times New Roman"/>
          <w:sz w:val="20"/>
          <w:szCs w:val="20"/>
          <w:lang w:eastAsia="ru-RU"/>
        </w:rPr>
        <w:t>(дата, яким органом, нормативно-</w:t>
      </w:r>
      <w:r w:rsidRPr="0050595C">
        <w:rPr>
          <w:rFonts w:ascii="Times New Roman" w:hAnsi="Times New Roman"/>
          <w:sz w:val="20"/>
          <w:szCs w:val="20"/>
          <w:lang w:eastAsia="ru-RU"/>
        </w:rPr>
        <w:t>правов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50595C">
        <w:rPr>
          <w:rFonts w:ascii="Times New Roman" w:hAnsi="Times New Roman"/>
          <w:sz w:val="20"/>
          <w:szCs w:val="20"/>
          <w:lang w:eastAsia="ru-RU"/>
        </w:rPr>
        <w:t>й акт, санкція)</w:t>
      </w:r>
      <w:r w:rsidRPr="0050595C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Документ, що засвідчує особу, яка притягається до адміністративної відповідальності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95C">
        <w:rPr>
          <w:rFonts w:ascii="Times New Roman" w:hAnsi="Times New Roman"/>
          <w:sz w:val="20"/>
          <w:szCs w:val="20"/>
          <w:lang w:eastAsia="ru-RU"/>
        </w:rPr>
        <w:t>(серія, номер, коли і ким виданий)</w:t>
      </w:r>
      <w:r w:rsidRPr="0050595C">
        <w:rPr>
          <w:rFonts w:ascii="Times New Roman" w:hAnsi="Times New Roman"/>
          <w:sz w:val="24"/>
          <w:szCs w:val="24"/>
          <w:lang w:eastAsia="ru-RU"/>
        </w:rPr>
        <w:t>: 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E94">
        <w:rPr>
          <w:rFonts w:ascii="Times New Roman" w:hAnsi="Times New Roman"/>
          <w:b/>
          <w:bCs/>
          <w:sz w:val="24"/>
          <w:szCs w:val="24"/>
          <w:lang w:eastAsia="ru-RU"/>
        </w:rPr>
        <w:t>Місце, дата та час вчинення правопорушення: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16269" w:rsidRPr="00E45E94" w:rsidRDefault="00E16269" w:rsidP="00E162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50595C">
        <w:rPr>
          <w:rFonts w:ascii="Times New Roman" w:hAnsi="Times New Roman"/>
          <w:b/>
          <w:sz w:val="24"/>
          <w:szCs w:val="24"/>
          <w:lang w:eastAsia="ru-RU"/>
        </w:rPr>
        <w:t>уть адміністративного правопорушення: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_________</w:t>
      </w: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50595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_________________________________________________________________________________________________, що є порушенням___________________________________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, за що передбачено адміністративну відповідальність згідно </w:t>
      </w:r>
      <w:r>
        <w:rPr>
          <w:rFonts w:ascii="Times New Roman" w:hAnsi="Times New Roman"/>
          <w:sz w:val="24"/>
          <w:szCs w:val="24"/>
          <w:lang w:eastAsia="ru-RU"/>
        </w:rPr>
        <w:t xml:space="preserve">зі </w:t>
      </w:r>
      <w:r w:rsidRPr="0050595C">
        <w:rPr>
          <w:rFonts w:ascii="Times New Roman" w:hAnsi="Times New Roman"/>
          <w:sz w:val="24"/>
          <w:szCs w:val="24"/>
          <w:lang w:eastAsia="ru-RU"/>
        </w:rPr>
        <w:t>статт</w:t>
      </w:r>
      <w:r>
        <w:rPr>
          <w:rFonts w:ascii="Times New Roman" w:hAnsi="Times New Roman"/>
          <w:sz w:val="24"/>
          <w:szCs w:val="24"/>
          <w:lang w:eastAsia="ru-RU"/>
        </w:rPr>
        <w:t>ею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КУпАП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6269" w:rsidRDefault="00E16269" w:rsidP="00E16269">
      <w:pPr>
        <w:spacing w:after="0" w:line="240" w:lineRule="auto"/>
        <w:ind w:left="3261"/>
        <w:rPr>
          <w:rFonts w:ascii="Times New Roman" w:hAnsi="Times New Roman"/>
          <w:sz w:val="24"/>
          <w:szCs w:val="24"/>
          <w:lang w:eastAsia="ru-RU"/>
        </w:rPr>
      </w:pPr>
    </w:p>
    <w:p w:rsidR="00E16269" w:rsidRPr="00111381" w:rsidRDefault="00E16269" w:rsidP="00E1626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Ознайомлений(а</w:t>
      </w:r>
      <w:r w:rsidRPr="00111381">
        <w:rPr>
          <w:rFonts w:ascii="Times New Roman" w:hAnsi="Times New Roman"/>
          <w:sz w:val="24"/>
          <w:szCs w:val="20"/>
          <w:lang w:eastAsia="ru-RU"/>
        </w:rPr>
        <w:t>)</w:t>
      </w:r>
      <w:r>
        <w:rPr>
          <w:rFonts w:ascii="Times New Roman" w:hAnsi="Times New Roman"/>
          <w:sz w:val="24"/>
          <w:szCs w:val="20"/>
          <w:lang w:eastAsia="ru-RU"/>
        </w:rPr>
        <w:t>________________________________________</w:t>
      </w:r>
    </w:p>
    <w:p w:rsidR="00E16269" w:rsidRPr="0050595C" w:rsidRDefault="00E16269" w:rsidP="00E16269">
      <w:pPr>
        <w:tabs>
          <w:tab w:val="left" w:pos="3119"/>
          <w:tab w:val="left" w:pos="326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1381">
        <w:rPr>
          <w:rFonts w:ascii="Times New Roman" w:hAnsi="Times New Roman"/>
          <w:sz w:val="20"/>
          <w:szCs w:val="20"/>
          <w:lang w:eastAsia="ru-RU"/>
        </w:rPr>
        <w:t>(підпис особи, яка притяг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111381">
        <w:rPr>
          <w:rFonts w:ascii="Times New Roman" w:hAnsi="Times New Roman"/>
          <w:sz w:val="20"/>
          <w:szCs w:val="20"/>
          <w:lang w:eastAsia="ru-RU"/>
        </w:rPr>
        <w:t>ється до адміністративної відповідальності)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Гр.</w:t>
      </w:r>
      <w:r w:rsidRPr="0050595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 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роз’яснено його(її) права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 згідно</w:t>
      </w:r>
      <w:r>
        <w:rPr>
          <w:rFonts w:ascii="Times New Roman" w:hAnsi="Times New Roman"/>
          <w:sz w:val="20"/>
          <w:szCs w:val="20"/>
          <w:lang w:eastAsia="ru-RU"/>
        </w:rPr>
        <w:t xml:space="preserve"> зі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 ст</w:t>
      </w:r>
      <w:r>
        <w:rPr>
          <w:rFonts w:ascii="Times New Roman" w:hAnsi="Times New Roman"/>
          <w:sz w:val="20"/>
          <w:szCs w:val="20"/>
          <w:lang w:eastAsia="ru-RU"/>
        </w:rPr>
        <w:t>аттею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 63 Конституції України та </w:t>
      </w:r>
      <w:r>
        <w:rPr>
          <w:rFonts w:ascii="Times New Roman" w:hAnsi="Times New Roman"/>
          <w:sz w:val="20"/>
          <w:szCs w:val="20"/>
          <w:lang w:eastAsia="ru-RU"/>
        </w:rPr>
        <w:t xml:space="preserve">статтею 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268 КУпАП. Особа, яка притягається до адміністративної відповідальності має право: знайомитися з матеріалами справи, давати пояснення, подавати </w:t>
      </w:r>
      <w:r w:rsidRPr="0050595C">
        <w:rPr>
          <w:rFonts w:ascii="Times New Roman" w:hAnsi="Times New Roman"/>
          <w:sz w:val="20"/>
          <w:szCs w:val="20"/>
          <w:lang w:eastAsia="ru-RU"/>
        </w:rPr>
        <w:lastRenderedPageBreak/>
        <w:t>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оскаржити постанову по справі. 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Ознайомлений(а) ______________________________</w:t>
      </w:r>
    </w:p>
    <w:p w:rsidR="00E16269" w:rsidRPr="0050595C" w:rsidRDefault="00E16269" w:rsidP="00E1626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(підпис особи, яка притягається до адміністративної відповідальності)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>за участю свідків, яким роз’яснено їх права та обов’язки: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1. ___________________________________________________________________________________________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адреса:_______________________________________________________________________________________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Підпис 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2. ___________________________________________________________________________________________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адреса:_______________________________________________________________________________________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Підпис _______________________</w:t>
      </w:r>
    </w:p>
    <w:p w:rsidR="00E16269" w:rsidRPr="0050595C" w:rsidRDefault="00E16269" w:rsidP="00E1626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 xml:space="preserve">Пояснення, заяви, клопотання особи, яка притягається до адміністративної відповідальності </w:t>
      </w:r>
      <w:r w:rsidRPr="0050595C">
        <w:rPr>
          <w:rFonts w:ascii="Times New Roman" w:hAnsi="Times New Roman"/>
          <w:sz w:val="20"/>
          <w:szCs w:val="20"/>
          <w:lang w:eastAsia="ru-RU"/>
        </w:rPr>
        <w:t>(у разі відмови особи, яка притягається до адміністративної відповідальності від підписання протоколу та дачі пояснень, посадовою особою, що склала протокол робиться відповідний запис і ставиться підпис)</w:t>
      </w:r>
      <w:r w:rsidRPr="0050595C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нап</w:t>
      </w:r>
      <w:r>
        <w:rPr>
          <w:rFonts w:ascii="Times New Roman" w:hAnsi="Times New Roman"/>
          <w:sz w:val="24"/>
          <w:szCs w:val="24"/>
          <w:lang w:eastAsia="ru-RU"/>
        </w:rPr>
        <w:t>исано власноруч, мною підписано</w:t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>(підпис)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Протокол складено у двох екземплярах.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 xml:space="preserve">Один екземпляр </w:t>
      </w:r>
      <w:proofErr w:type="spellStart"/>
      <w:r w:rsidRPr="0050595C">
        <w:rPr>
          <w:rFonts w:ascii="Times New Roman" w:hAnsi="Times New Roman"/>
          <w:sz w:val="24"/>
          <w:szCs w:val="24"/>
          <w:lang w:eastAsia="ru-RU"/>
        </w:rPr>
        <w:t>вручено</w:t>
      </w:r>
      <w:proofErr w:type="spellEnd"/>
      <w:r w:rsidRPr="0050595C">
        <w:rPr>
          <w:rFonts w:ascii="Times New Roman" w:hAnsi="Times New Roman"/>
          <w:sz w:val="24"/>
          <w:szCs w:val="24"/>
          <w:lang w:eastAsia="ru-RU"/>
        </w:rPr>
        <w:t xml:space="preserve"> гр. ______________________________________ як особі, яка притягується до ад</w:t>
      </w:r>
      <w:r>
        <w:rPr>
          <w:rFonts w:ascii="Times New Roman" w:hAnsi="Times New Roman"/>
          <w:sz w:val="24"/>
          <w:szCs w:val="24"/>
          <w:lang w:eastAsia="ru-RU"/>
        </w:rPr>
        <w:t>міністративної відповідальності</w:t>
      </w:r>
      <w:r w:rsidRPr="0050595C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>(підпис)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b/>
          <w:sz w:val="24"/>
          <w:szCs w:val="24"/>
          <w:lang w:eastAsia="ru-RU"/>
        </w:rPr>
        <w:t xml:space="preserve">До протоколу додаються: </w:t>
      </w: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269" w:rsidRPr="0050595C" w:rsidRDefault="00E16269" w:rsidP="00E1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 </w:t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</w:r>
      <w:r w:rsidRPr="0050595C">
        <w:rPr>
          <w:rFonts w:ascii="Times New Roman" w:hAnsi="Times New Roman"/>
          <w:sz w:val="24"/>
          <w:szCs w:val="24"/>
          <w:lang w:eastAsia="ru-RU"/>
        </w:rPr>
        <w:tab/>
        <w:t>________________________</w:t>
      </w:r>
    </w:p>
    <w:p w:rsidR="00E16269" w:rsidRPr="0050595C" w:rsidRDefault="00E16269" w:rsidP="00E1626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  <w:lang w:eastAsia="ru-RU"/>
        </w:rPr>
        <w:t>ІБ</w:t>
      </w:r>
      <w:r w:rsidRPr="0050595C">
        <w:rPr>
          <w:rFonts w:ascii="Times New Roman" w:hAnsi="Times New Roman"/>
          <w:sz w:val="20"/>
          <w:szCs w:val="20"/>
          <w:lang w:eastAsia="ru-RU"/>
        </w:rPr>
        <w:t xml:space="preserve"> уповноваженої посадової особи,</w:t>
      </w:r>
      <w:r w:rsidRPr="0050595C">
        <w:rPr>
          <w:rFonts w:ascii="Times New Roman" w:hAnsi="Times New Roman"/>
          <w:sz w:val="20"/>
          <w:szCs w:val="20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ab/>
      </w:r>
      <w:r w:rsidRPr="0050595C">
        <w:rPr>
          <w:rFonts w:ascii="Times New Roman" w:hAnsi="Times New Roman"/>
          <w:sz w:val="20"/>
          <w:szCs w:val="20"/>
          <w:lang w:eastAsia="ru-RU"/>
        </w:rPr>
        <w:tab/>
        <w:t>(підпис)</w:t>
      </w:r>
    </w:p>
    <w:p w:rsidR="00E16269" w:rsidRPr="0050595C" w:rsidRDefault="00E16269" w:rsidP="00E1626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95C">
        <w:rPr>
          <w:rFonts w:ascii="Times New Roman" w:hAnsi="Times New Roman"/>
          <w:sz w:val="20"/>
          <w:szCs w:val="20"/>
          <w:lang w:eastAsia="ru-RU"/>
        </w:rPr>
        <w:t>яка склала протокол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Керуюча справами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564A">
        <w:rPr>
          <w:rFonts w:ascii="Times New Roman" w:hAnsi="Times New Roman"/>
          <w:sz w:val="28"/>
        </w:rPr>
        <w:t>/підпис/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Антоненко О.В.</w:t>
      </w: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269" w:rsidRDefault="00E16269" w:rsidP="00E162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1E4D" w:rsidRPr="0037041F" w:rsidRDefault="004C1E4D" w:rsidP="004C1E4D">
      <w:pPr>
        <w:tabs>
          <w:tab w:val="left" w:pos="142"/>
        </w:tabs>
        <w:spacing w:after="0" w:line="240" w:lineRule="auto"/>
        <w:ind w:left="-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7041F">
        <w:rPr>
          <w:rFonts w:ascii="Times New Roman" w:hAnsi="Times New Roman"/>
          <w:sz w:val="28"/>
          <w:szCs w:val="28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 fillcolor="window">
            <v:imagedata r:id="rId6" o:title=""/>
          </v:shape>
          <o:OLEObject Type="Embed" ProgID="PBrush" ShapeID="_x0000_i1025" DrawAspect="Content" ObjectID="_1668947329" r:id="rId7"/>
        </w:object>
      </w:r>
    </w:p>
    <w:p w:rsidR="004C1E4D" w:rsidRPr="0037041F" w:rsidRDefault="004C1E4D" w:rsidP="004C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E4D" w:rsidRPr="0037041F" w:rsidRDefault="004C1E4D" w:rsidP="004C1E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sz w:val="28"/>
          <w:szCs w:val="28"/>
        </w:rPr>
        <w:t xml:space="preserve">  У К Р А Ї Н А</w:t>
      </w:r>
    </w:p>
    <w:p w:rsidR="004C1E4D" w:rsidRPr="0037041F" w:rsidRDefault="004C1E4D" w:rsidP="004C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sz w:val="28"/>
          <w:szCs w:val="28"/>
        </w:rPr>
        <w:t>КРИЖАНІВСЬКА СІЛЬСЬКА   РАДА</w:t>
      </w:r>
    </w:p>
    <w:p w:rsidR="004C1E4D" w:rsidRDefault="004C1E4D" w:rsidP="004C1E4D">
      <w:pPr>
        <w:tabs>
          <w:tab w:val="left" w:pos="2548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sz w:val="28"/>
          <w:szCs w:val="28"/>
        </w:rPr>
        <w:t xml:space="preserve">  </w:t>
      </w:r>
    </w:p>
    <w:p w:rsidR="004C1E4D" w:rsidRPr="0037041F" w:rsidRDefault="004C1E4D" w:rsidP="004C1E4D">
      <w:pPr>
        <w:tabs>
          <w:tab w:val="left" w:pos="2548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sz w:val="28"/>
          <w:szCs w:val="28"/>
        </w:rPr>
        <w:t>РІШЕННЯ</w:t>
      </w:r>
    </w:p>
    <w:p w:rsidR="004C1E4D" w:rsidRPr="0037041F" w:rsidRDefault="004C1E4D" w:rsidP="004C1E4D">
      <w:pPr>
        <w:tabs>
          <w:tab w:val="left" w:pos="2548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sz w:val="28"/>
          <w:szCs w:val="28"/>
        </w:rPr>
        <w:t>виконкому Крижанівської сільської ради</w:t>
      </w:r>
    </w:p>
    <w:p w:rsidR="004C1E4D" w:rsidRPr="00CD68E3" w:rsidRDefault="004C1E4D" w:rsidP="004C1E4D">
      <w:pPr>
        <w:tabs>
          <w:tab w:val="left" w:pos="2548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листопада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року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169</w:t>
      </w:r>
    </w:p>
    <w:p w:rsidR="004C1E4D" w:rsidRPr="0037041F" w:rsidRDefault="004C1E4D" w:rsidP="004C1E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041F">
        <w:rPr>
          <w:rFonts w:ascii="Times New Roman" w:hAnsi="Times New Roman"/>
          <w:b/>
          <w:sz w:val="28"/>
          <w:szCs w:val="28"/>
          <w:lang w:eastAsia="ru-RU"/>
        </w:rPr>
        <w:t>Про надання адресної матеріальної допомоги</w:t>
      </w:r>
    </w:p>
    <w:p w:rsidR="004C1E4D" w:rsidRPr="0037041F" w:rsidRDefault="004C1E4D" w:rsidP="004C1E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C1E4D" w:rsidRDefault="004C1E4D" w:rsidP="004C1E4D">
      <w:pPr>
        <w:spacing w:after="0" w:line="240" w:lineRule="auto"/>
        <w:ind w:right="-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D30">
        <w:rPr>
          <w:rFonts w:ascii="Times New Roman" w:hAnsi="Times New Roman"/>
          <w:sz w:val="28"/>
          <w:szCs w:val="28"/>
          <w:lang w:eastAsia="ru-RU"/>
        </w:rPr>
        <w:t xml:space="preserve">Розглянувши заяви громадян, клопотання депутатів відповідно до Програми «Милосердя в дії» Крижанівської сільської ради </w:t>
      </w:r>
      <w:proofErr w:type="spellStart"/>
      <w:r w:rsidRPr="00585D30">
        <w:rPr>
          <w:rFonts w:ascii="Times New Roman" w:hAnsi="Times New Roman"/>
          <w:sz w:val="28"/>
          <w:szCs w:val="28"/>
          <w:lang w:eastAsia="ru-RU"/>
        </w:rPr>
        <w:t>Лиманського</w:t>
      </w:r>
      <w:proofErr w:type="spellEnd"/>
      <w:r w:rsidRPr="00585D30">
        <w:rPr>
          <w:rFonts w:ascii="Times New Roman" w:hAnsi="Times New Roman"/>
          <w:sz w:val="28"/>
          <w:szCs w:val="28"/>
          <w:lang w:eastAsia="ru-RU"/>
        </w:rPr>
        <w:t xml:space="preserve"> району Одеської області на 2018-2020 роки, затвердженої рішенням сесії від 22.12.2017 року №582-VII</w:t>
      </w:r>
      <w:r w:rsidRPr="00585D30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рішенням № 1062-VII від 24.12.2019</w:t>
      </w:r>
      <w:r w:rsidRPr="00585D30">
        <w:rPr>
          <w:rFonts w:ascii="Times New Roman" w:hAnsi="Times New Roman"/>
          <w:sz w:val="26"/>
          <w:szCs w:val="26"/>
          <w:lang w:eastAsia="ru-RU"/>
        </w:rPr>
        <w:t xml:space="preserve"> року про затвердження Кошторису витрат Програми «Милосердя в дії»</w:t>
      </w:r>
      <w:r>
        <w:rPr>
          <w:rFonts w:ascii="Times New Roman" w:hAnsi="Times New Roman"/>
          <w:sz w:val="26"/>
          <w:szCs w:val="26"/>
          <w:lang w:eastAsia="ru-RU"/>
        </w:rPr>
        <w:t xml:space="preserve"> зі змінами від 14.02.2020 року № 1100</w:t>
      </w:r>
      <w:r w:rsidRPr="00637523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VII</w:t>
      </w:r>
      <w:r>
        <w:rPr>
          <w:rFonts w:ascii="Times New Roman" w:hAnsi="Times New Roman"/>
          <w:sz w:val="26"/>
          <w:szCs w:val="26"/>
          <w:lang w:eastAsia="ru-RU"/>
        </w:rPr>
        <w:t>, від 28.05.2020 року № 1170-</w:t>
      </w:r>
      <w:r>
        <w:rPr>
          <w:rFonts w:ascii="Times New Roman" w:hAnsi="Times New Roman"/>
          <w:sz w:val="26"/>
          <w:szCs w:val="26"/>
          <w:lang w:val="en-US" w:eastAsia="ru-RU"/>
        </w:rPr>
        <w:t>VII</w:t>
      </w:r>
      <w:r w:rsidRPr="00585D30">
        <w:rPr>
          <w:rFonts w:ascii="Times New Roman" w:hAnsi="Times New Roman"/>
          <w:sz w:val="26"/>
          <w:szCs w:val="26"/>
          <w:lang w:eastAsia="ru-RU"/>
        </w:rPr>
        <w:t xml:space="preserve"> Крижанівської сільської ради </w:t>
      </w:r>
      <w:proofErr w:type="spellStart"/>
      <w:r w:rsidRPr="00585D30">
        <w:rPr>
          <w:rFonts w:ascii="Times New Roman" w:hAnsi="Times New Roman"/>
          <w:sz w:val="26"/>
          <w:szCs w:val="26"/>
          <w:lang w:eastAsia="ru-RU"/>
        </w:rPr>
        <w:t>Лиманського</w:t>
      </w:r>
      <w:proofErr w:type="spellEnd"/>
      <w:r w:rsidRPr="00585D30">
        <w:rPr>
          <w:rFonts w:ascii="Times New Roman" w:hAnsi="Times New Roman"/>
          <w:sz w:val="26"/>
          <w:szCs w:val="26"/>
          <w:lang w:eastAsia="ru-RU"/>
        </w:rPr>
        <w:t xml:space="preserve"> району Одеської о</w:t>
      </w:r>
      <w:r>
        <w:rPr>
          <w:rFonts w:ascii="Times New Roman" w:hAnsi="Times New Roman"/>
          <w:sz w:val="26"/>
          <w:szCs w:val="26"/>
          <w:lang w:eastAsia="ru-RU"/>
        </w:rPr>
        <w:t>бласті на 2020 рік</w:t>
      </w:r>
      <w:r w:rsidRPr="00585D3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85D30">
        <w:rPr>
          <w:rFonts w:ascii="Times New Roman" w:hAnsi="Times New Roman"/>
          <w:sz w:val="28"/>
          <w:szCs w:val="28"/>
          <w:lang w:eastAsia="ru-RU"/>
        </w:rPr>
        <w:t>керуючись ст. 34, 52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85D30">
        <w:rPr>
          <w:rFonts w:ascii="Times New Roman" w:hAnsi="Times New Roman"/>
          <w:sz w:val="28"/>
          <w:szCs w:val="28"/>
          <w:lang w:eastAsia="ru-RU"/>
        </w:rPr>
        <w:t>,  виконавчий комітет Крижанівської сільської ради</w:t>
      </w:r>
      <w:r w:rsidRPr="0099789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1E4D" w:rsidRDefault="004C1E4D" w:rsidP="004C1E4D">
      <w:pPr>
        <w:spacing w:after="0" w:line="240" w:lineRule="auto"/>
        <w:ind w:left="-851" w:right="-709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E4D" w:rsidRPr="00997899" w:rsidRDefault="004C1E4D" w:rsidP="004C1E4D">
      <w:pPr>
        <w:spacing w:after="0" w:line="240" w:lineRule="auto"/>
        <w:ind w:left="-851" w:right="-709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E4D" w:rsidRPr="0037041F" w:rsidRDefault="004C1E4D" w:rsidP="004C1E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041F">
        <w:rPr>
          <w:rFonts w:ascii="Times New Roman" w:hAnsi="Times New Roman"/>
          <w:b/>
          <w:sz w:val="28"/>
          <w:szCs w:val="28"/>
          <w:lang w:eastAsia="ru-RU"/>
        </w:rPr>
        <w:t>ВИРІШИВ :</w:t>
      </w:r>
    </w:p>
    <w:p w:rsidR="004C1E4D" w:rsidRPr="0037041F" w:rsidRDefault="004C1E4D" w:rsidP="004C1E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C1E4D" w:rsidRDefault="004C1E4D" w:rsidP="004C1E4D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041F">
        <w:rPr>
          <w:rFonts w:ascii="Times New Roman" w:hAnsi="Times New Roman"/>
          <w:sz w:val="28"/>
          <w:szCs w:val="28"/>
        </w:rPr>
        <w:t>І. Надати матеріальну допомогу громадянам згідно поданих заяв та клопотання депутатів (додаток № 1).</w:t>
      </w:r>
    </w:p>
    <w:p w:rsidR="004C1E4D" w:rsidRPr="0037041F" w:rsidRDefault="004C1E4D" w:rsidP="004C1E4D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ІІ. Призначити відповідальною за виконання даного рішення головного спеціаліста із соціальних питань </w:t>
      </w:r>
      <w:proofErr w:type="spellStart"/>
      <w:r>
        <w:rPr>
          <w:rFonts w:ascii="Times New Roman" w:hAnsi="Times New Roman"/>
          <w:sz w:val="28"/>
          <w:szCs w:val="28"/>
        </w:rPr>
        <w:t>Нагребецьку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4C1E4D" w:rsidRPr="0037041F" w:rsidRDefault="004C1E4D" w:rsidP="004C1E4D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37041F">
        <w:rPr>
          <w:rFonts w:ascii="Times New Roman" w:hAnsi="Times New Roman"/>
          <w:sz w:val="28"/>
          <w:szCs w:val="28"/>
        </w:rPr>
        <w:t>ІІ. Контроль за виконанням даного рішення покласти на заступника голови з економічних питань Дудник</w:t>
      </w:r>
      <w:r>
        <w:rPr>
          <w:rFonts w:ascii="Times New Roman" w:hAnsi="Times New Roman"/>
          <w:sz w:val="28"/>
          <w:szCs w:val="28"/>
        </w:rPr>
        <w:t xml:space="preserve"> М.В</w:t>
      </w:r>
      <w:r w:rsidRPr="0037041F">
        <w:rPr>
          <w:rFonts w:ascii="Times New Roman" w:hAnsi="Times New Roman"/>
          <w:sz w:val="28"/>
          <w:szCs w:val="28"/>
        </w:rPr>
        <w:t>.</w:t>
      </w:r>
    </w:p>
    <w:p w:rsidR="004C1E4D" w:rsidRDefault="004C1E4D" w:rsidP="004C1E4D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E4D" w:rsidRDefault="004C1E4D" w:rsidP="004C1E4D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E4D" w:rsidRPr="0037041F" w:rsidRDefault="004C1E4D" w:rsidP="004C1E4D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E4D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Голова виконкому               </w:t>
      </w:r>
      <w:r w:rsidR="0057564A">
        <w:rPr>
          <w:rFonts w:ascii="Times New Roman" w:hAnsi="Times New Roman"/>
          <w:sz w:val="28"/>
          <w:szCs w:val="24"/>
        </w:rPr>
        <w:t>/підпис/</w:t>
      </w:r>
      <w:r>
        <w:rPr>
          <w:rFonts w:ascii="Times New Roman" w:hAnsi="Times New Roman"/>
          <w:sz w:val="28"/>
          <w:szCs w:val="24"/>
        </w:rPr>
        <w:t xml:space="preserve">                                              Н.Г. Крупиця</w:t>
      </w:r>
    </w:p>
    <w:p w:rsidR="004C1E4D" w:rsidRPr="00077621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C1E4D" w:rsidRPr="00077621" w:rsidRDefault="004C1E4D" w:rsidP="004C1E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C1E4D" w:rsidRPr="00910681" w:rsidRDefault="004C1E4D" w:rsidP="004C1E4D">
      <w:pPr>
        <w:spacing w:after="0" w:line="240" w:lineRule="auto"/>
        <w:ind w:righ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Керуюча справами               </w:t>
      </w:r>
      <w:r w:rsidR="0057564A">
        <w:rPr>
          <w:rFonts w:ascii="Times New Roman" w:hAnsi="Times New Roman"/>
          <w:sz w:val="28"/>
          <w:szCs w:val="28"/>
        </w:rPr>
        <w:t>/підпис/</w:t>
      </w:r>
      <w:r>
        <w:rPr>
          <w:rFonts w:ascii="Times New Roman" w:hAnsi="Times New Roman"/>
          <w:sz w:val="28"/>
          <w:szCs w:val="28"/>
        </w:rPr>
        <w:t xml:space="preserve">                                            О.В. Антоненко</w:t>
      </w:r>
    </w:p>
    <w:p w:rsidR="004C1E4D" w:rsidRPr="00077621" w:rsidRDefault="004C1E4D" w:rsidP="004C1E4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C1E4D" w:rsidRDefault="004C1E4D" w:rsidP="004C1E4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1E4D" w:rsidRDefault="004C1E4D" w:rsidP="004C1E4D">
      <w:pPr>
        <w:ind w:right="141"/>
        <w:rPr>
          <w:rFonts w:ascii="Times New Roman" w:hAnsi="Times New Roman"/>
        </w:rPr>
      </w:pPr>
    </w:p>
    <w:p w:rsidR="004C1E4D" w:rsidRDefault="004C1E4D" w:rsidP="004C1E4D">
      <w:pPr>
        <w:ind w:right="141"/>
        <w:rPr>
          <w:rFonts w:ascii="Times New Roman" w:hAnsi="Times New Roman"/>
        </w:rPr>
      </w:pPr>
    </w:p>
    <w:p w:rsidR="004C1E4D" w:rsidRDefault="004C1E4D" w:rsidP="004C1E4D">
      <w:pPr>
        <w:ind w:right="141"/>
        <w:rPr>
          <w:rFonts w:ascii="Times New Roman" w:hAnsi="Times New Roman"/>
        </w:rPr>
      </w:pPr>
    </w:p>
    <w:p w:rsidR="004C1E4D" w:rsidRDefault="004C1E4D" w:rsidP="004C1E4D">
      <w:pPr>
        <w:ind w:right="141"/>
        <w:rPr>
          <w:rFonts w:ascii="Times New Roman" w:hAnsi="Times New Roman"/>
        </w:rPr>
      </w:pPr>
    </w:p>
    <w:p w:rsidR="004C1E4D" w:rsidRPr="0037041F" w:rsidRDefault="004C1E4D" w:rsidP="004C1E4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C1E4D" w:rsidRPr="0037041F" w:rsidRDefault="004C1E4D" w:rsidP="004C1E4D">
      <w:pPr>
        <w:spacing w:after="0" w:line="240" w:lineRule="auto"/>
        <w:ind w:left="1065" w:hanging="1065"/>
        <w:jc w:val="right"/>
        <w:outlineLvl w:val="0"/>
        <w:rPr>
          <w:rFonts w:ascii="Times New Roman" w:hAnsi="Times New Roman"/>
          <w:sz w:val="24"/>
          <w:szCs w:val="24"/>
        </w:rPr>
      </w:pPr>
      <w:r w:rsidRPr="0037041F">
        <w:rPr>
          <w:rFonts w:ascii="Times New Roman" w:hAnsi="Times New Roman"/>
          <w:sz w:val="24"/>
          <w:szCs w:val="24"/>
        </w:rPr>
        <w:t xml:space="preserve"> Додаток № 1</w:t>
      </w:r>
    </w:p>
    <w:p w:rsidR="004C1E4D" w:rsidRPr="0037041F" w:rsidRDefault="004C1E4D" w:rsidP="004C1E4D">
      <w:pPr>
        <w:spacing w:after="0" w:line="240" w:lineRule="auto"/>
        <w:ind w:left="1065" w:hanging="1065"/>
        <w:jc w:val="right"/>
        <w:outlineLvl w:val="0"/>
        <w:rPr>
          <w:rFonts w:ascii="Times New Roman" w:hAnsi="Times New Roman"/>
          <w:sz w:val="24"/>
          <w:szCs w:val="24"/>
        </w:rPr>
      </w:pPr>
      <w:r w:rsidRPr="0037041F">
        <w:rPr>
          <w:rFonts w:ascii="Times New Roman" w:hAnsi="Times New Roman"/>
          <w:sz w:val="24"/>
          <w:szCs w:val="24"/>
        </w:rPr>
        <w:t>До рішення виконком</w:t>
      </w:r>
      <w:r>
        <w:rPr>
          <w:rFonts w:ascii="Times New Roman" w:hAnsi="Times New Roman"/>
          <w:sz w:val="24"/>
          <w:szCs w:val="24"/>
        </w:rPr>
        <w:t>у № 169 від 04 листопада 2020</w:t>
      </w:r>
      <w:r w:rsidRPr="0037041F">
        <w:rPr>
          <w:rFonts w:ascii="Times New Roman" w:hAnsi="Times New Roman"/>
          <w:sz w:val="24"/>
          <w:szCs w:val="24"/>
        </w:rPr>
        <w:t xml:space="preserve"> року</w:t>
      </w:r>
    </w:p>
    <w:p w:rsidR="004C1E4D" w:rsidRDefault="004C1E4D" w:rsidP="004C1E4D">
      <w:pPr>
        <w:spacing w:after="0" w:line="240" w:lineRule="auto"/>
        <w:ind w:left="1065" w:hanging="106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C1E4D" w:rsidRPr="0037041F" w:rsidRDefault="004C1E4D" w:rsidP="004C1E4D">
      <w:pPr>
        <w:spacing w:after="0" w:line="240" w:lineRule="auto"/>
        <w:ind w:left="1065" w:hanging="1065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1021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566"/>
        <w:gridCol w:w="2414"/>
        <w:gridCol w:w="992"/>
        <w:gridCol w:w="1795"/>
      </w:tblGrid>
      <w:tr w:rsidR="004C1E4D" w:rsidRPr="002C2E9B" w:rsidTr="004C1E4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2C2E9B" w:rsidRDefault="004C1E4D" w:rsidP="004C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70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Default="004C1E4D" w:rsidP="004C1E4D">
            <w:pPr>
              <w:spacing w:after="0"/>
              <w:jc w:val="center"/>
            </w:pPr>
            <w:proofErr w:type="spellStart"/>
            <w:r w:rsidRPr="008E1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Прізвіще</w:t>
            </w:r>
            <w:proofErr w:type="spellEnd"/>
            <w:r w:rsidRPr="008E1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E1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ім'я</w:t>
            </w:r>
            <w:proofErr w:type="spellEnd"/>
            <w:r w:rsidRPr="008E1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8E1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2C2E9B" w:rsidRDefault="004C1E4D" w:rsidP="004C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70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2C2E9B" w:rsidRDefault="004C1E4D" w:rsidP="004C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70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2C2E9B" w:rsidRDefault="004C1E4D" w:rsidP="004C1E4D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370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Напрям</w:t>
            </w:r>
            <w:proofErr w:type="spellEnd"/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Бякова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Марта Орестівна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с.Ліски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вул.Лугова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народження дитини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Павловська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Анжеліка Анатоліївна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вул.Терешкової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народження дитини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Румлянська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Тетяна Іванівна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вул.Бочарова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, 44а /54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народження дитини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Дакус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Карина Вол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одимирівна       </w:t>
            </w: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вул.Сахарова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, 9 А,кв.191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народження дитини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Кусь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Сергій Євгенійович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вул.Бескоровайнова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5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лікування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Мельников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Володимир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Васильович</w:t>
            </w: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вул.Ветеранів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8а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лікування </w:t>
            </w:r>
          </w:p>
        </w:tc>
      </w:tr>
      <w:tr w:rsidR="004C1E4D" w:rsidRPr="00836631" w:rsidTr="004C1E4D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Глушко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Віра  Петрівна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с.Крижанівка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вул.Рибача</w:t>
            </w:r>
            <w:proofErr w:type="spellEnd"/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, 28а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E4D" w:rsidRPr="006F4788" w:rsidRDefault="004C1E4D" w:rsidP="004C1E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788">
              <w:rPr>
                <w:rFonts w:ascii="Times New Roman" w:hAnsi="Times New Roman"/>
                <w:color w:val="000000"/>
                <w:sz w:val="18"/>
                <w:szCs w:val="18"/>
              </w:rPr>
              <w:t>на оздоровлення</w:t>
            </w:r>
          </w:p>
        </w:tc>
      </w:tr>
    </w:tbl>
    <w:p w:rsidR="004C1E4D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1E4D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E4D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1E4D" w:rsidRPr="00077621" w:rsidRDefault="004C1E4D" w:rsidP="004C1E4D">
      <w:pPr>
        <w:tabs>
          <w:tab w:val="left" w:pos="709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                </w:t>
      </w:r>
      <w:r w:rsidR="0057564A">
        <w:rPr>
          <w:rFonts w:ascii="Times New Roman" w:hAnsi="Times New Roman"/>
          <w:sz w:val="28"/>
          <w:szCs w:val="28"/>
        </w:rPr>
        <w:t>/підпис/</w:t>
      </w:r>
      <w:r>
        <w:rPr>
          <w:rFonts w:ascii="Times New Roman" w:hAnsi="Times New Roman"/>
          <w:sz w:val="28"/>
          <w:szCs w:val="28"/>
        </w:rPr>
        <w:t xml:space="preserve">                                          О.В. Антоненко</w:t>
      </w:r>
    </w:p>
    <w:p w:rsidR="00866F45" w:rsidRDefault="00866F45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4C1E4D" w:rsidRDefault="004C1E4D"/>
    <w:p w:rsidR="00162491" w:rsidRPr="00162491" w:rsidRDefault="00162491" w:rsidP="00162491">
      <w:pPr>
        <w:pStyle w:val="4"/>
        <w:spacing w:before="0" w:after="0"/>
        <w:ind w:left="-360" w:right="21"/>
        <w:jc w:val="center"/>
        <w:rPr>
          <w:lang w:val="uk-UA"/>
        </w:rPr>
      </w:pPr>
      <w:r w:rsidRPr="00F258D6">
        <w:rPr>
          <w:lang w:val="uk-UA"/>
        </w:rPr>
        <w:lastRenderedPageBreak/>
        <w:t xml:space="preserve">        </w:t>
      </w:r>
    </w:p>
    <w:p w:rsidR="00162491" w:rsidRDefault="00162491" w:rsidP="001624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041F">
        <w:rPr>
          <w:rFonts w:ascii="Times New Roman" w:hAnsi="Times New Roman"/>
          <w:sz w:val="28"/>
          <w:szCs w:val="28"/>
        </w:rPr>
        <w:object w:dxaOrig="2235" w:dyaOrig="2850">
          <v:shape id="_x0000_i1026" type="#_x0000_t75" style="width:34.5pt;height:43.5pt" o:ole="" fillcolor="window">
            <v:imagedata r:id="rId6" o:title=""/>
          </v:shape>
          <o:OLEObject Type="Embed" ProgID="PBrush" ShapeID="_x0000_i1026" DrawAspect="Content" ObjectID="_1668947330" r:id="rId8"/>
        </w:object>
      </w:r>
    </w:p>
    <w:p w:rsidR="00162491" w:rsidRPr="00047100" w:rsidRDefault="00162491" w:rsidP="001624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У К Р А Ї Н А</w:t>
      </w:r>
    </w:p>
    <w:p w:rsidR="00162491" w:rsidRPr="00047100" w:rsidRDefault="00162491" w:rsidP="001624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КРИЖАНІВСЬКА   СІЛЬСЬКА   РАДА</w:t>
      </w:r>
    </w:p>
    <w:p w:rsidR="00162491" w:rsidRPr="00047100" w:rsidRDefault="00162491" w:rsidP="001624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100">
        <w:rPr>
          <w:rFonts w:ascii="Times New Roman" w:hAnsi="Times New Roman"/>
          <w:b/>
          <w:color w:val="000000"/>
          <w:sz w:val="28"/>
          <w:szCs w:val="28"/>
        </w:rPr>
        <w:t>ЛИМАНСЬКОГО РАЙОНУ ОДЕСЬКОЇ ОБЛАСТІ</w:t>
      </w:r>
    </w:p>
    <w:p w:rsidR="00162491" w:rsidRPr="00162491" w:rsidRDefault="00162491" w:rsidP="00162491">
      <w:pPr>
        <w:spacing w:after="0"/>
        <w:jc w:val="center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ВИКОНАВЧИЙ КОМІТЕТ</w:t>
      </w:r>
      <w:r w:rsidRPr="0037041F">
        <w:rPr>
          <w:rFonts w:ascii="Times New Roman" w:hAnsi="Times New Roman"/>
          <w:b/>
          <w:sz w:val="28"/>
          <w:szCs w:val="28"/>
        </w:rPr>
        <w:t xml:space="preserve">  </w:t>
      </w:r>
    </w:p>
    <w:p w:rsidR="00162491" w:rsidRPr="0037041F" w:rsidRDefault="00162491" w:rsidP="00162491">
      <w:pPr>
        <w:tabs>
          <w:tab w:val="left" w:pos="2548"/>
        </w:tabs>
        <w:spacing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sz w:val="28"/>
          <w:szCs w:val="28"/>
        </w:rPr>
        <w:t>РІШЕННЯ</w:t>
      </w:r>
    </w:p>
    <w:p w:rsidR="00162491" w:rsidRPr="00162491" w:rsidRDefault="00162491" w:rsidP="00162491">
      <w:pPr>
        <w:tabs>
          <w:tab w:val="left" w:pos="2548"/>
        </w:tabs>
        <w:spacing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листопада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року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70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170</w:t>
      </w:r>
      <w:r w:rsidRPr="00F258D6">
        <w:rPr>
          <w:b/>
        </w:rPr>
        <w:t xml:space="preserve">        </w:t>
      </w:r>
      <w:r w:rsidRPr="00F258D6">
        <w:t xml:space="preserve">      </w:t>
      </w:r>
    </w:p>
    <w:p w:rsidR="00162491" w:rsidRPr="00162491" w:rsidRDefault="00162491" w:rsidP="00162491">
      <w:pPr>
        <w:ind w:right="38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2491">
        <w:rPr>
          <w:rFonts w:ascii="Times New Roman" w:hAnsi="Times New Roman"/>
          <w:sz w:val="28"/>
          <w:szCs w:val="28"/>
          <w:lang w:eastAsia="uk-UA"/>
        </w:rPr>
        <w:t>Про запровадження протиепідемічних заходів відповідно до «червоного» рівня епідемічної небезпеки на території Крижанівської сільської ради</w:t>
      </w:r>
    </w:p>
    <w:p w:rsidR="00162491" w:rsidRPr="00162491" w:rsidRDefault="00162491" w:rsidP="00162491">
      <w:pPr>
        <w:spacing w:after="0" w:line="240" w:lineRule="auto"/>
        <w:ind w:right="-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491">
        <w:rPr>
          <w:rFonts w:ascii="Times New Roman" w:hAnsi="Times New Roman"/>
          <w:sz w:val="28"/>
          <w:szCs w:val="28"/>
          <w:lang w:eastAsia="uk-UA"/>
        </w:rPr>
        <w:t xml:space="preserve">Відповідно до постанови КМУ від 22.07.2020 року №641 «Про встановлення карантину та запровадження посилених протиепідемічних заходів на території із значним поширення COVID-19»,  протокольного рішення  комісії ТЕБ та НС Одеської обласної державної адміністрації від 30.10.2020 року №48, протокольного рішення  комісії ТЕБ та НС </w:t>
      </w:r>
      <w:proofErr w:type="spellStart"/>
      <w:r w:rsidRPr="00162491">
        <w:rPr>
          <w:rFonts w:ascii="Times New Roman" w:hAnsi="Times New Roman"/>
          <w:sz w:val="28"/>
          <w:szCs w:val="28"/>
          <w:lang w:eastAsia="uk-UA"/>
        </w:rPr>
        <w:t>Лиманської</w:t>
      </w:r>
      <w:proofErr w:type="spellEnd"/>
      <w:r w:rsidRPr="00162491">
        <w:rPr>
          <w:rFonts w:ascii="Times New Roman" w:hAnsi="Times New Roman"/>
          <w:sz w:val="28"/>
          <w:szCs w:val="28"/>
          <w:lang w:eastAsia="uk-UA"/>
        </w:rPr>
        <w:t xml:space="preserve"> державної адміністрації від 30.10.2020року №46, «Положення про комісію з питань ТЕБ та НС», </w:t>
      </w:r>
      <w:r w:rsidRPr="00162491">
        <w:rPr>
          <w:rFonts w:ascii="Times New Roman" w:hAnsi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Україні»,  виконавчий комітет Крижанівської сільської ради  </w:t>
      </w:r>
    </w:p>
    <w:p w:rsidR="00162491" w:rsidRPr="00162491" w:rsidRDefault="00162491" w:rsidP="00162491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2491" w:rsidRPr="00162491" w:rsidRDefault="00162491" w:rsidP="0016249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62491">
        <w:rPr>
          <w:rFonts w:ascii="Times New Roman" w:hAnsi="Times New Roman"/>
          <w:b/>
          <w:sz w:val="28"/>
          <w:szCs w:val="28"/>
          <w:lang w:eastAsia="ru-RU"/>
        </w:rPr>
        <w:t>ВИРІШИВ :</w:t>
      </w:r>
    </w:p>
    <w:p w:rsidR="00162491" w:rsidRPr="00162491" w:rsidRDefault="00162491" w:rsidP="0016249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color w:val="1D1D1B"/>
          <w:sz w:val="28"/>
          <w:szCs w:val="28"/>
          <w:lang w:val="ru-RU" w:eastAsia="ru-RU"/>
        </w:rPr>
      </w:pPr>
      <w:r w:rsidRPr="00162491">
        <w:rPr>
          <w:rFonts w:ascii="Times New Roman" w:hAnsi="Times New Roman"/>
          <w:sz w:val="28"/>
          <w:szCs w:val="28"/>
          <w:lang w:eastAsia="ru-RU"/>
        </w:rPr>
        <w:t>1.За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боронити</w:t>
      </w:r>
      <w:r w:rsidRPr="00162491">
        <w:rPr>
          <w:rFonts w:ascii="Times New Roman" w:hAnsi="Times New Roman"/>
          <w:color w:val="1D1D1B"/>
          <w:sz w:val="28"/>
          <w:szCs w:val="28"/>
          <w:lang w:val="ru-RU" w:eastAsia="ru-RU"/>
        </w:rPr>
        <w:t>: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відвідування закладів освіти Крижанівської ЗОШ </w:t>
      </w:r>
      <w:r w:rsidRPr="00162491">
        <w:rPr>
          <w:rFonts w:ascii="Times New Roman" w:hAnsi="Times New Roman"/>
          <w:color w:val="1D1D1B"/>
          <w:sz w:val="28"/>
          <w:szCs w:val="28"/>
          <w:lang w:val="en-US" w:eastAsia="ru-RU"/>
        </w:rPr>
        <w:t>I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-</w:t>
      </w:r>
      <w:r w:rsidRPr="00162491">
        <w:rPr>
          <w:rFonts w:ascii="Times New Roman" w:hAnsi="Times New Roman"/>
          <w:color w:val="1D1D1B"/>
          <w:sz w:val="28"/>
          <w:szCs w:val="28"/>
          <w:lang w:val="en-US" w:eastAsia="ru-RU"/>
        </w:rPr>
        <w:t>II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 ступенів та закладу дошкільної освіти «Смарт»;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приймання відвідувачів в Будинку культури;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приймання відвідувачів спорткомплексу «</w:t>
      </w:r>
      <w:r w:rsidRPr="00162491">
        <w:rPr>
          <w:rFonts w:ascii="Times New Roman" w:hAnsi="Times New Roman"/>
          <w:color w:val="1D1D1B"/>
          <w:sz w:val="28"/>
          <w:szCs w:val="28"/>
          <w:lang w:val="en-US" w:eastAsia="ru-RU"/>
        </w:rPr>
        <w:t>Black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 </w:t>
      </w:r>
      <w:r w:rsidRPr="00162491">
        <w:rPr>
          <w:rFonts w:ascii="Times New Roman" w:hAnsi="Times New Roman"/>
          <w:color w:val="1D1D1B"/>
          <w:sz w:val="28"/>
          <w:szCs w:val="28"/>
          <w:lang w:val="en-US" w:eastAsia="ru-RU"/>
        </w:rPr>
        <w:t>Sea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 </w:t>
      </w:r>
      <w:r w:rsidRPr="00162491">
        <w:rPr>
          <w:rFonts w:ascii="Times New Roman" w:hAnsi="Times New Roman"/>
          <w:color w:val="1D1D1B"/>
          <w:sz w:val="28"/>
          <w:szCs w:val="28"/>
          <w:lang w:val="en-US" w:eastAsia="ru-RU"/>
        </w:rPr>
        <w:t>PSV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»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забороняється робота барів, ресторанів, кафе, а саме: ЧП «Смирнов», «</w:t>
      </w:r>
      <w:proofErr w:type="spellStart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Бонжур</w:t>
      </w:r>
      <w:proofErr w:type="spellEnd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», ЧП «</w:t>
      </w:r>
      <w:proofErr w:type="spellStart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Азізов</w:t>
      </w:r>
      <w:proofErr w:type="spellEnd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»,ЧП «</w:t>
      </w:r>
      <w:proofErr w:type="spellStart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Шувалова</w:t>
      </w:r>
      <w:proofErr w:type="spellEnd"/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», «Царське село», «Шафран», «Центральна садиба» та інших незалежно від форми власності;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приймання відвідувачів у торговельно-розважальних центрах, фітнес залах; 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приймання відвідувачів суб’єктами господарювання, які провадять діяльність у сфері торговельного та побутового обслуговування населення,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крім: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торгівлі продуктами харчування, пальним, засобами гігієни, лікарськими засобами, пестицидами та агрохімікатами, насінням і садивним матеріалом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провадження банківської та страхової діяльності;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медичної практики, ветеринарної практики; 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діяльність з технічного обслуговування та ремонту транспортних засобів,                                                                    технічного обслуговування реєстраторів розрахункових операцій;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діяльності з ремонту комп’ютерів та предметів особистого вжитку, </w:t>
      </w:r>
    </w:p>
    <w:p w:rsidR="00162491" w:rsidRPr="00162491" w:rsidRDefault="00162491" w:rsidP="00162491">
      <w:pPr>
        <w:pStyle w:val="a3"/>
        <w:autoSpaceDE w:val="0"/>
        <w:autoSpaceDN w:val="0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lastRenderedPageBreak/>
        <w:t>об’єктів поштового зв’язку;</w:t>
      </w:r>
    </w:p>
    <w:p w:rsidR="00162491" w:rsidRPr="00162491" w:rsidRDefault="00162491" w:rsidP="00162491">
      <w:pPr>
        <w:pStyle w:val="a3"/>
        <w:numPr>
          <w:ilvl w:val="0"/>
          <w:numId w:val="3"/>
        </w:numPr>
        <w:autoSpaceDE w:val="0"/>
        <w:autoSpaceDN w:val="0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відвідування отримувачами соціальних або реабілітаційних послуг установ і закладів, що надають такі послуги</w:t>
      </w:r>
    </w:p>
    <w:p w:rsidR="00162491" w:rsidRPr="00162491" w:rsidRDefault="00162491" w:rsidP="00162491">
      <w:pPr>
        <w:pStyle w:val="a3"/>
        <w:autoSpaceDE w:val="0"/>
        <w:autoSpaceDN w:val="0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2.Припинити роботу Центру надання адміністративних послуг Крижанівської сільської ради.</w:t>
      </w:r>
    </w:p>
    <w:p w:rsidR="00162491" w:rsidRPr="00162491" w:rsidRDefault="00162491" w:rsidP="00162491">
      <w:pPr>
        <w:pStyle w:val="a3"/>
        <w:autoSpaceDE w:val="0"/>
        <w:autoSpaceDN w:val="0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3.Припинити прийом громадян Крижанівської сільської ради, надання консультацій здійснювати  в телефонному режимі.</w:t>
      </w:r>
    </w:p>
    <w:p w:rsidR="00162491" w:rsidRPr="00162491" w:rsidRDefault="00162491" w:rsidP="00162491">
      <w:pPr>
        <w:pStyle w:val="a3"/>
        <w:autoSpaceDE w:val="0"/>
        <w:autoSpaceDN w:val="0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eastAsia="ru-RU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>4.В адміністративній будівлі Крижанівської сільської ради посилити санітарно-епідеміологічний режим.</w:t>
      </w:r>
    </w:p>
    <w:p w:rsidR="00162491" w:rsidRPr="00162491" w:rsidRDefault="00162491" w:rsidP="0016249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 xml:space="preserve"> </w:t>
      </w:r>
      <w:r w:rsidRPr="00162491">
        <w:rPr>
          <w:rFonts w:ascii="Times New Roman" w:hAnsi="Times New Roman"/>
          <w:color w:val="1D1D1B"/>
          <w:sz w:val="28"/>
          <w:szCs w:val="28"/>
          <w:lang w:eastAsia="ru-RU"/>
        </w:rPr>
        <w:tab/>
        <w:t>5.</w:t>
      </w:r>
      <w:r w:rsidRPr="00162491">
        <w:rPr>
          <w:rFonts w:ascii="Times New Roman" w:hAnsi="Times New Roman"/>
          <w:sz w:val="28"/>
          <w:szCs w:val="28"/>
        </w:rPr>
        <w:t xml:space="preserve"> Завідуючій амбулаторії </w:t>
      </w:r>
      <w:proofErr w:type="spellStart"/>
      <w:r w:rsidRPr="00162491">
        <w:rPr>
          <w:rFonts w:ascii="Times New Roman" w:hAnsi="Times New Roman"/>
          <w:sz w:val="28"/>
          <w:szCs w:val="28"/>
        </w:rPr>
        <w:t>с.Крижанівка</w:t>
      </w:r>
      <w:proofErr w:type="spellEnd"/>
      <w:r w:rsidRPr="00162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491">
        <w:rPr>
          <w:rFonts w:ascii="Times New Roman" w:hAnsi="Times New Roman"/>
          <w:sz w:val="28"/>
          <w:szCs w:val="28"/>
        </w:rPr>
        <w:t>Пашинській</w:t>
      </w:r>
      <w:proofErr w:type="spellEnd"/>
      <w:r w:rsidRPr="00162491">
        <w:rPr>
          <w:rFonts w:ascii="Times New Roman" w:hAnsi="Times New Roman"/>
          <w:sz w:val="28"/>
          <w:szCs w:val="28"/>
        </w:rPr>
        <w:t xml:space="preserve"> Н.А. щоденно надавати інформацію про стан захворюваності.</w:t>
      </w:r>
    </w:p>
    <w:p w:rsidR="00162491" w:rsidRPr="00162491" w:rsidRDefault="00162491" w:rsidP="0016249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sz w:val="28"/>
          <w:szCs w:val="28"/>
        </w:rPr>
        <w:tab/>
        <w:t>6.Обмеження встановити терміном на 2 тижні.</w:t>
      </w:r>
    </w:p>
    <w:p w:rsidR="00162491" w:rsidRPr="00162491" w:rsidRDefault="00162491" w:rsidP="00162491">
      <w:pPr>
        <w:pStyle w:val="a3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162491">
        <w:rPr>
          <w:rFonts w:ascii="Times New Roman" w:hAnsi="Times New Roman"/>
          <w:sz w:val="28"/>
          <w:szCs w:val="28"/>
          <w:lang w:eastAsia="ru-RU"/>
        </w:rPr>
        <w:t xml:space="preserve">    7.Контроль </w:t>
      </w:r>
      <w:r w:rsidRPr="00162491">
        <w:rPr>
          <w:rFonts w:ascii="Times New Roman" w:hAnsi="Times New Roman"/>
          <w:sz w:val="28"/>
          <w:szCs w:val="28"/>
          <w:lang w:eastAsia="uk-UA"/>
        </w:rPr>
        <w:t xml:space="preserve">за виконанням рішення  </w:t>
      </w:r>
      <w:proofErr w:type="spellStart"/>
      <w:r w:rsidRPr="00162491">
        <w:rPr>
          <w:rFonts w:ascii="Times New Roman" w:hAnsi="Times New Roman"/>
          <w:sz w:val="28"/>
          <w:szCs w:val="28"/>
          <w:lang w:val="ru-RU" w:eastAsia="uk-UA"/>
        </w:rPr>
        <w:t>покласти</w:t>
      </w:r>
      <w:proofErr w:type="spellEnd"/>
      <w:r w:rsidRPr="00162491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Pr="00162491">
        <w:rPr>
          <w:rFonts w:ascii="Times New Roman" w:hAnsi="Times New Roman"/>
          <w:sz w:val="28"/>
          <w:szCs w:val="28"/>
          <w:lang w:val="ru-RU" w:eastAsia="uk-UA"/>
        </w:rPr>
        <w:t>Спельника</w:t>
      </w:r>
      <w:proofErr w:type="spellEnd"/>
      <w:r w:rsidRPr="00162491">
        <w:rPr>
          <w:rFonts w:ascii="Times New Roman" w:hAnsi="Times New Roman"/>
          <w:sz w:val="28"/>
          <w:szCs w:val="28"/>
          <w:lang w:val="ru-RU" w:eastAsia="uk-UA"/>
        </w:rPr>
        <w:t xml:space="preserve"> С.В.</w:t>
      </w:r>
    </w:p>
    <w:p w:rsidR="00162491" w:rsidRPr="00162491" w:rsidRDefault="00162491" w:rsidP="00162491">
      <w:pPr>
        <w:pStyle w:val="a3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2491" w:rsidRPr="00162491" w:rsidRDefault="00162491" w:rsidP="00162491">
      <w:pPr>
        <w:pStyle w:val="a3"/>
        <w:shd w:val="clear" w:color="auto" w:fill="FFFFFF"/>
        <w:autoSpaceDE w:val="0"/>
        <w:autoSpaceDN w:val="0"/>
        <w:ind w:left="4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2491" w:rsidRDefault="00162491" w:rsidP="00162491">
      <w:pPr>
        <w:pStyle w:val="a3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2491">
        <w:rPr>
          <w:rFonts w:ascii="Times New Roman" w:hAnsi="Times New Roman"/>
          <w:sz w:val="28"/>
          <w:szCs w:val="28"/>
          <w:lang w:eastAsia="uk-UA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7564A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57564A">
        <w:rPr>
          <w:rFonts w:ascii="Times New Roman" w:hAnsi="Times New Roman"/>
          <w:sz w:val="28"/>
          <w:szCs w:val="28"/>
          <w:lang w:val="ru-RU"/>
        </w:rPr>
        <w:t>підпис</w:t>
      </w:r>
      <w:proofErr w:type="spellEnd"/>
      <w:r w:rsidR="0057564A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Н.Г. Крупиця</w:t>
      </w:r>
      <w:r w:rsidRPr="00162491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162491" w:rsidRPr="00162491" w:rsidRDefault="00162491" w:rsidP="00162491">
      <w:pPr>
        <w:pStyle w:val="a3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2491" w:rsidRDefault="00162491" w:rsidP="0016249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     </w:t>
      </w:r>
    </w:p>
    <w:p w:rsidR="00162491" w:rsidRPr="00077621" w:rsidRDefault="00162491" w:rsidP="0016249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Керуюча справами                 </w:t>
      </w:r>
      <w:r w:rsidR="0057564A">
        <w:rPr>
          <w:rFonts w:ascii="Times New Roman" w:hAnsi="Times New Roman"/>
          <w:sz w:val="28"/>
          <w:szCs w:val="28"/>
        </w:rPr>
        <w:t>/підпис/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О.В. Антоненко</w:t>
      </w:r>
    </w:p>
    <w:p w:rsidR="00162491" w:rsidRPr="00162491" w:rsidRDefault="00162491" w:rsidP="00162491">
      <w:pPr>
        <w:pStyle w:val="a3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C1E4D" w:rsidRPr="00162491" w:rsidRDefault="004C1E4D">
      <w:pPr>
        <w:rPr>
          <w:rFonts w:ascii="Times New Roman" w:hAnsi="Times New Roman"/>
          <w:sz w:val="28"/>
          <w:szCs w:val="28"/>
        </w:rPr>
      </w:pPr>
    </w:p>
    <w:sectPr w:rsidR="004C1E4D" w:rsidRPr="00162491" w:rsidSect="004C1E4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C2"/>
    <w:multiLevelType w:val="hybridMultilevel"/>
    <w:tmpl w:val="F1B43E9E"/>
    <w:lvl w:ilvl="0" w:tplc="56044F8A">
      <w:start w:val="3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80623C"/>
    <w:multiLevelType w:val="hybridMultilevel"/>
    <w:tmpl w:val="124E8C96"/>
    <w:lvl w:ilvl="0" w:tplc="D4CE886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2ABC"/>
    <w:multiLevelType w:val="hybridMultilevel"/>
    <w:tmpl w:val="7D3259F4"/>
    <w:lvl w:ilvl="0" w:tplc="93C205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998FC7A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B"/>
    <w:rsid w:val="00105B06"/>
    <w:rsid w:val="00162491"/>
    <w:rsid w:val="002974CB"/>
    <w:rsid w:val="00396A6E"/>
    <w:rsid w:val="004C1E4D"/>
    <w:rsid w:val="0057564A"/>
    <w:rsid w:val="0073797B"/>
    <w:rsid w:val="00866F45"/>
    <w:rsid w:val="00E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D8BF"/>
  <w15:chartTrackingRefBased/>
  <w15:docId w15:val="{D2049497-7E1E-4EED-8F85-4051988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6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4">
    <w:name w:val="heading 4"/>
    <w:basedOn w:val="a"/>
    <w:next w:val="a"/>
    <w:link w:val="40"/>
    <w:qFormat/>
    <w:rsid w:val="00162491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color w:val="000000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2491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7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2020-12-08T13:17:00Z</cp:lastPrinted>
  <dcterms:created xsi:type="dcterms:W3CDTF">2020-12-08T08:06:00Z</dcterms:created>
  <dcterms:modified xsi:type="dcterms:W3CDTF">2020-12-08T13:42:00Z</dcterms:modified>
</cp:coreProperties>
</file>