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У К Р А Ї Н А</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КРИЖАНІВСЬКА</w:t>
      </w: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 xml:space="preserve"> СІЛЬСЬКА</w:t>
      </w: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 xml:space="preserve"> РАДА</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xml:space="preserve">Проект рішення </w:t>
      </w:r>
      <w:r w:rsidRPr="00C12D6B">
        <w:rPr>
          <w:rFonts w:ascii="Segoe UI" w:eastAsia="Times New Roman" w:hAnsi="Segoe UI" w:cs="Segoe UI"/>
          <w:color w:val="555555"/>
          <w:sz w:val="24"/>
          <w:szCs w:val="24"/>
        </w:rPr>
        <w:t>XLI</w:t>
      </w:r>
      <w:r w:rsidRPr="00C12D6B">
        <w:rPr>
          <w:rFonts w:ascii="Segoe UI" w:eastAsia="Times New Roman" w:hAnsi="Segoe UI" w:cs="Segoe UI"/>
          <w:color w:val="555555"/>
          <w:sz w:val="24"/>
          <w:szCs w:val="24"/>
          <w:lang w:val="ru-RU"/>
        </w:rPr>
        <w:t xml:space="preserve"> сесії Крижанівської сільської ради </w:t>
      </w:r>
      <w:r w:rsidRPr="00C12D6B">
        <w:rPr>
          <w:rFonts w:ascii="Segoe UI" w:eastAsia="Times New Roman" w:hAnsi="Segoe UI" w:cs="Segoe UI"/>
          <w:color w:val="555555"/>
          <w:sz w:val="24"/>
          <w:szCs w:val="24"/>
        </w:rPr>
        <w:t>VII</w:t>
      </w:r>
      <w:r w:rsidRPr="00C12D6B">
        <w:rPr>
          <w:rFonts w:ascii="Segoe UI" w:eastAsia="Times New Roman" w:hAnsi="Segoe UI" w:cs="Segoe UI"/>
          <w:color w:val="555555"/>
          <w:sz w:val="24"/>
          <w:szCs w:val="24"/>
          <w:lang w:val="ru-RU"/>
        </w:rPr>
        <w:t xml:space="preserve"> скликання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Автор: депутат Спельнік С.В.</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Про встановлення транспортного</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податку з юридичних та фізичних осіб</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на території Крижанівської сільської ради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Відповідно до статті 69 Бюджетного кодексу України, керуючись пунктом 24 частини першої статті 26, статей 59, 63, 69</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Закону України «Про місцеве самоврядування в Україні», статей 7, 10, 12, 265, 267 Податкового кодексу України, приймаючи до уваги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№909-</w:t>
      </w:r>
      <w:r w:rsidRPr="00C12D6B">
        <w:rPr>
          <w:rFonts w:ascii="Segoe UI" w:eastAsia="Times New Roman" w:hAnsi="Segoe UI" w:cs="Segoe UI"/>
          <w:color w:val="555555"/>
          <w:sz w:val="24"/>
          <w:szCs w:val="24"/>
        </w:rPr>
        <w:t>VIII</w:t>
      </w:r>
      <w:r w:rsidRPr="00C12D6B">
        <w:rPr>
          <w:rFonts w:ascii="Segoe UI" w:eastAsia="Times New Roman" w:hAnsi="Segoe UI" w:cs="Segoe UI"/>
          <w:color w:val="555555"/>
          <w:sz w:val="24"/>
          <w:szCs w:val="24"/>
          <w:lang w:val="ru-RU"/>
        </w:rPr>
        <w:t xml:space="preserve"> від 24.12.2015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 1791-</w:t>
      </w:r>
      <w:r w:rsidRPr="00C12D6B">
        <w:rPr>
          <w:rFonts w:ascii="Segoe UI" w:eastAsia="Times New Roman" w:hAnsi="Segoe UI" w:cs="Segoe UI"/>
          <w:color w:val="555555"/>
          <w:sz w:val="24"/>
          <w:szCs w:val="24"/>
        </w:rPr>
        <w:t>VIII</w:t>
      </w:r>
      <w:r w:rsidRPr="00C12D6B">
        <w:rPr>
          <w:rFonts w:ascii="Segoe UI" w:eastAsia="Times New Roman" w:hAnsi="Segoe UI" w:cs="Segoe UI"/>
          <w:color w:val="555555"/>
          <w:sz w:val="24"/>
          <w:szCs w:val="24"/>
          <w:lang w:val="ru-RU"/>
        </w:rPr>
        <w:t xml:space="preserve"> від 20 грудня 2016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№2245-19 від 07.12.2017, з метою поповнення доходної частини бюджету, Крижанівська сільська рада</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rPr>
      </w:pPr>
      <w:r w:rsidRPr="00C12D6B">
        <w:rPr>
          <w:rFonts w:ascii="Segoe UI" w:eastAsia="Times New Roman" w:hAnsi="Segoe UI" w:cs="Segoe UI"/>
          <w:color w:val="555555"/>
          <w:sz w:val="24"/>
          <w:szCs w:val="24"/>
        </w:rPr>
        <w:t>ВИРІШИЛА:</w:t>
      </w:r>
    </w:p>
    <w:p w:rsidR="00C12D6B" w:rsidRPr="00C12D6B" w:rsidRDefault="00C12D6B" w:rsidP="00C12D6B">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Встановити на території Крижанівської сільської ради транспортний податок на 2020 рік.</w:t>
      </w:r>
    </w:p>
    <w:p w:rsidR="00C12D6B" w:rsidRPr="00C12D6B" w:rsidRDefault="00C12D6B" w:rsidP="00C12D6B">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Затвердити Положення про встановлення транспортного податку з юридичних та фізичних осіб на території Крижанівської сільської ради (додається).</w:t>
      </w:r>
    </w:p>
    <w:p w:rsidR="00C12D6B" w:rsidRPr="00C12D6B" w:rsidRDefault="00C12D6B" w:rsidP="00C12D6B">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Секретарю сільської ради довести це рішення до відома Южненського управління ГУ ДФС в Одеській області та оприлюднити.</w:t>
      </w:r>
    </w:p>
    <w:p w:rsidR="00C12D6B" w:rsidRPr="00C12D6B" w:rsidRDefault="00C12D6B" w:rsidP="00C12D6B">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Вважати таким, що втратило чинність рішення Крижанівської сільської ради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 № 640-УІІ від 18 квітня 2018 року.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5. Це рішення набирає законної сили з моменту його оприлюднення але не раніше 01.01.2020 року.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Контроль за виконанням цього рішення покласти на постійну комісію з питань прав людини, регламенту, депутатської діяльності, етики, законності та регуляторної політики (Спельнік С.В.)</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lastRenderedPageBreak/>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Додаток</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До проекту рішення Крижанівської сільської ради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Положення про встановлення транспортного податку з юридичних та фізичних осіб на території Крижанівської сільської ради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Це Положення про порядок справляння транспортного податку на території Крижанівської сільської ради (далі — Положення) розроблено відповідно до статей 7, 10, 12, 265, 267 Податкового кодексу України (із змінами та доповненнями) (далі – ПКУ), пункту 24 частини 1 статті 26,статей 63, 69 Закону України “Про місцеве самоврядування в Україні”.</w:t>
      </w:r>
    </w:p>
    <w:p w:rsidR="00C12D6B" w:rsidRPr="00C12D6B" w:rsidRDefault="00C12D6B" w:rsidP="00C12D6B">
      <w:pPr>
        <w:numPr>
          <w:ilvl w:val="0"/>
          <w:numId w:val="2"/>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Платники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rPr>
      </w:pPr>
      <w:r w:rsidRPr="00C12D6B">
        <w:rPr>
          <w:rFonts w:ascii="Segoe UI" w:eastAsia="Times New Roman" w:hAnsi="Segoe UI" w:cs="Segoe UI"/>
          <w:color w:val="555555"/>
          <w:sz w:val="24"/>
          <w:szCs w:val="24"/>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C12D6B" w:rsidRPr="00C12D6B" w:rsidRDefault="00C12D6B" w:rsidP="00C12D6B">
      <w:pPr>
        <w:numPr>
          <w:ilvl w:val="0"/>
          <w:numId w:val="3"/>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Об’єкт оподаткування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rPr>
      </w:pPr>
      <w:r w:rsidRPr="00C12D6B">
        <w:rPr>
          <w:rFonts w:ascii="Segoe UI" w:eastAsia="Times New Roman" w:hAnsi="Segoe UI" w:cs="Segoe UI"/>
          <w:color w:val="555555"/>
          <w:sz w:val="24"/>
          <w:szCs w:val="24"/>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C12D6B" w:rsidRPr="00C12D6B" w:rsidRDefault="00C12D6B" w:rsidP="00C12D6B">
      <w:pPr>
        <w:numPr>
          <w:ilvl w:val="0"/>
          <w:numId w:val="4"/>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База оподаткування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rPr>
      </w:pPr>
      <w:r w:rsidRPr="00C12D6B">
        <w:rPr>
          <w:rFonts w:ascii="Segoe UI" w:eastAsia="Times New Roman" w:hAnsi="Segoe UI" w:cs="Segoe UI"/>
          <w:color w:val="555555"/>
          <w:sz w:val="24"/>
          <w:szCs w:val="24"/>
        </w:rPr>
        <w:t>3.1. Базою оподаткування є легковий автомобіль, що є об’єктом оподаткування відповідно до підпункту 2.1 пункту 2 цього Положення.</w:t>
      </w:r>
    </w:p>
    <w:p w:rsidR="00C12D6B" w:rsidRPr="00C12D6B" w:rsidRDefault="00C12D6B" w:rsidP="00C12D6B">
      <w:pPr>
        <w:numPr>
          <w:ilvl w:val="0"/>
          <w:numId w:val="5"/>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Ставка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C12D6B" w:rsidRPr="00C12D6B" w:rsidRDefault="00C12D6B" w:rsidP="00C12D6B">
      <w:pPr>
        <w:numPr>
          <w:ilvl w:val="0"/>
          <w:numId w:val="6"/>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Податковий період</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5.1. Базовий податковий (звітний) період дорівнює календарному року.</w:t>
      </w:r>
    </w:p>
    <w:p w:rsidR="00C12D6B" w:rsidRPr="00C12D6B" w:rsidRDefault="00C12D6B" w:rsidP="00C12D6B">
      <w:pPr>
        <w:numPr>
          <w:ilvl w:val="0"/>
          <w:numId w:val="7"/>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Порядок обчислення та сплати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lastRenderedPageBreak/>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6.4.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lastRenderedPageBreak/>
        <w:t>Контролюючий орган надсилає податкове повідомлення-рішення новому власнику після отримання інформації про перехід права власності.</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6.6.</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6.7.</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6.8.</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У разі незаконного заволодіння третьою особою легковим автомобілем, який відповідно до підпункту 2.1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6.9 У разі незаконного заволодіння третьою особою легковим автомобілем, який відповідно до підпункту 2.1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а) об’єктів оподаткування, що перебувають у власності платника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б) розміру ставки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в) нарахованої суми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w:t>
      </w:r>
      <w:r w:rsidRPr="00C12D6B">
        <w:rPr>
          <w:rFonts w:ascii="Segoe UI" w:eastAsia="Times New Roman" w:hAnsi="Segoe UI" w:cs="Segoe UI"/>
          <w:color w:val="555555"/>
          <w:sz w:val="24"/>
          <w:szCs w:val="24"/>
          <w:lang w:val="ru-RU"/>
        </w:rPr>
        <w:lastRenderedPageBreak/>
        <w:t>перехід права власності на об’єкт оподаткування, документів, що впливають на середньо 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C12D6B" w:rsidRPr="00C12D6B" w:rsidRDefault="00C12D6B" w:rsidP="00C12D6B">
      <w:pPr>
        <w:numPr>
          <w:ilvl w:val="0"/>
          <w:numId w:val="8"/>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Порядок сплати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rPr>
      </w:pPr>
      <w:r w:rsidRPr="00C12D6B">
        <w:rPr>
          <w:rFonts w:ascii="Segoe UI" w:eastAsia="Times New Roman" w:hAnsi="Segoe UI" w:cs="Segoe UI"/>
          <w:color w:val="555555"/>
          <w:sz w:val="24"/>
          <w:szCs w:val="24"/>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12D6B" w:rsidRPr="00C12D6B" w:rsidRDefault="00C12D6B" w:rsidP="00C12D6B">
      <w:pPr>
        <w:numPr>
          <w:ilvl w:val="0"/>
          <w:numId w:val="9"/>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Строки сплати податку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rPr>
      </w:pPr>
      <w:r w:rsidRPr="00C12D6B">
        <w:rPr>
          <w:rFonts w:ascii="Segoe UI" w:eastAsia="Times New Roman" w:hAnsi="Segoe UI" w:cs="Segoe UI"/>
          <w:color w:val="555555"/>
          <w:sz w:val="24"/>
          <w:szCs w:val="24"/>
        </w:rPr>
        <w:t>8.1. Транспортний податок сплачується: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а) фізичними особами – протягом 60 днів з дня вручення податкового повідомлення-рішення;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Аналіз регуляторного</w:t>
      </w: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 xml:space="preserve"> впливу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Проекту рішення Крижанівської</w:t>
      </w: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 xml:space="preserve"> сільської ради «Про встановлення транспортного податку з юридичних та фізичних осіб</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на території Крижанівської сільської ради»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Проект рішення Крижанівської селищної ради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«Про встановлення транспортного податку з юридичних та фізичних осіб</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на території Крижанівської селищної ради Лиманського району Одеської області» на 2020 рік розроблений відповідно до Податкового кодексу України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Проект рішення Крижанівської селищної ради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«Про встановлення транспортного податку з юридичних та фізичних осіб</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на території Крижанівської селищної ради» на 2019 рік розроблено з метою</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поповнення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бюджету сільської ради для виконання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програми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соціально – економічного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розвитку</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територіальної громади.</w:t>
      </w:r>
    </w:p>
    <w:p w:rsidR="00C12D6B" w:rsidRPr="00C12D6B" w:rsidRDefault="00C12D6B" w:rsidP="00C12D6B">
      <w:pPr>
        <w:numPr>
          <w:ilvl w:val="0"/>
          <w:numId w:val="10"/>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b/>
          <w:bCs/>
          <w:color w:val="555555"/>
          <w:sz w:val="21"/>
          <w:szCs w:val="21"/>
          <w:lang w:val="ru-RU"/>
        </w:rPr>
        <w:t>Визначення та аналіз проблем, яку буде розв’язано</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шляхом регулювання.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lastRenderedPageBreak/>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Даним проектом рішення пропонується затвердити рішення сільської ради «Про встановлення транспортного податку з юридичних та фізичних осіб на території Крижанівської сільської ради» з додатками до цього рішення.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своєчасністю та повнотою проведення платежів.</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Таким чином з 01.01.2020 року сплата місцевих податків та зборів повинна здійснюватися відповідно до рішення сільської ради «Про встановлення транспортного податку з юридичних та фізичних осіб на території Крижанівської сільської ради»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сільської ради належить встановлення місцевих податків і зборів відповідно до Податкового кодексу України.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Проектом рішення передбачається затвердження транспортного податку, що створює умови для надходження до бюджету сільської ради коштів одержаних</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від</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сплати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податку</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на території на 2020 рік.</w:t>
      </w:r>
    </w:p>
    <w:p w:rsidR="00C12D6B" w:rsidRPr="00C12D6B" w:rsidRDefault="00C12D6B" w:rsidP="00C12D6B">
      <w:pPr>
        <w:numPr>
          <w:ilvl w:val="0"/>
          <w:numId w:val="11"/>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b/>
          <w:bCs/>
          <w:color w:val="555555"/>
          <w:sz w:val="21"/>
          <w:szCs w:val="21"/>
        </w:rPr>
        <w:t>Обґрунтування  прийняття  регуляторного акту.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Встановлення транспортного податку на території Крижанівської сільської ради відповідно до Податкового Кодексу України забезпечить збільшення надходжень до сільського бюджету.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Основною метою</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прийняття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відповідного рішення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є виконання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місцевого бюджету</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та ефективне</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використання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коштів для виконання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Програм</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економічного та</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соціального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розвитку, забезпечення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прозорості</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надходження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та</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використання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коштів</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бюджету.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За умови не встановлення транспортного податку рішенням сільської ради, відповідно до Податкового кодексу України, даний податок буде нараховано за мінімальними ставками, що призведе до втрат сільського бюджету. Це суперечить регуляторним принципам.</w:t>
      </w:r>
    </w:p>
    <w:p w:rsidR="00C12D6B" w:rsidRPr="00C12D6B" w:rsidRDefault="00C12D6B" w:rsidP="00C12D6B">
      <w:pPr>
        <w:numPr>
          <w:ilvl w:val="0"/>
          <w:numId w:val="12"/>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b/>
          <w:bCs/>
          <w:color w:val="555555"/>
          <w:sz w:val="21"/>
          <w:szCs w:val="21"/>
          <w:lang w:val="ru-RU"/>
        </w:rPr>
        <w:lastRenderedPageBreak/>
        <w:t>Визначення та оцінка</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альтернативних</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способів</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досягнення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встановлення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цілей.</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В</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якості</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альтернативи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до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запропонованого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регулювання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можна розглянути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збереження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існуючої</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ситуації та не приймати Рішення «Про встановлення транспортного податку з юридичних та фізичних осіб на території Крижанівської сільської ради» на 2020 рік.</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xml:space="preserve">Така альтернатива є неприйнятною в зв’язку з тим, що в даному випадку відповідно до норм Податкового Кодексу України, </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такий податок до прийняття рішення справлятиметься виходячи з норм цього Кодексу із застосуванням мінімальних ставок, що не сприятиме наповненню сільського бюджету.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У той</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же час обраний спосіб досягнення встановлених цілей є раціональним:</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оскільки забезпечує принципи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державної регуляторної політики;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досягнення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цілей</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державного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регулювання;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забезпечує реалізацію потреб у вирішення проблем місцевого значення;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встановлює порядок нарахування і сплати та розміри ставки єдиного податку, який надходить до місцевого бюджету.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Таке Рішення сприятиме створення фінансової основи територіальної громади.</w:t>
      </w:r>
    </w:p>
    <w:p w:rsidR="00C12D6B" w:rsidRPr="00C12D6B" w:rsidRDefault="00C12D6B" w:rsidP="00C12D6B">
      <w:pPr>
        <w:numPr>
          <w:ilvl w:val="0"/>
          <w:numId w:val="13"/>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b/>
          <w:bCs/>
          <w:color w:val="555555"/>
          <w:sz w:val="21"/>
          <w:szCs w:val="21"/>
          <w:lang w:val="ru-RU"/>
        </w:rPr>
        <w:t>Механізм, який пропонується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застосувати для розв’язання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проблеми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і</w:t>
      </w: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 xml:space="preserve"> відповідні</w:t>
      </w: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 xml:space="preserve"> заходи.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Згідно Податкового кодексу України до повноважень сільської</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ради належить прийняття рішення про встановлення місцевих податків та зборів на території сільської ради. Зробити це можливо за рахунок прийняття відповідного рішення Крижанівською сільською радою.</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Запропонований спосіб досягнення цілі є єдиним і безумовним шляхом вирішення проблеми і ґрунтується на загальної обов’язковості виконання всіма учасниками правовідносин у системі оподаткування норм прийнятого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рішення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на території Крижанівської сільської ради на 2020 рік.</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numPr>
          <w:ilvl w:val="0"/>
          <w:numId w:val="14"/>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b/>
          <w:bCs/>
          <w:color w:val="555555"/>
          <w:sz w:val="21"/>
          <w:szCs w:val="21"/>
          <w:lang w:val="ru-RU"/>
        </w:rPr>
        <w:t>Обґрунтування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можливості</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досягнення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визначених цілей</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у разі</w:t>
      </w:r>
      <w:r w:rsidRPr="00C12D6B">
        <w:rPr>
          <w:rFonts w:ascii="Segoe UI" w:eastAsia="Times New Roman" w:hAnsi="Segoe UI" w:cs="Segoe UI"/>
          <w:b/>
          <w:bCs/>
          <w:color w:val="555555"/>
          <w:sz w:val="21"/>
          <w:szCs w:val="21"/>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color w:val="555555"/>
          <w:sz w:val="24"/>
          <w:szCs w:val="24"/>
          <w:lang w:val="ru-RU"/>
        </w:rPr>
        <w:t>прийняття</w:t>
      </w:r>
      <w:r w:rsidRPr="00C12D6B">
        <w:rPr>
          <w:rFonts w:ascii="Segoe UI" w:eastAsia="Times New Roman" w:hAnsi="Segoe UI" w:cs="Segoe UI"/>
          <w:b/>
          <w:bCs/>
          <w:color w:val="555555"/>
          <w:sz w:val="24"/>
          <w:szCs w:val="24"/>
        </w:rPr>
        <w:t> </w:t>
      </w:r>
      <w:r w:rsidRPr="00C12D6B">
        <w:rPr>
          <w:rFonts w:ascii="Segoe UI" w:eastAsia="Times New Roman" w:hAnsi="Segoe UI" w:cs="Segoe UI"/>
          <w:b/>
          <w:bCs/>
          <w:color w:val="555555"/>
          <w:sz w:val="24"/>
          <w:szCs w:val="24"/>
          <w:lang w:val="ru-RU"/>
        </w:rPr>
        <w:t xml:space="preserve"> регуляторного акту.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Ймовірність</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досягнення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цілей</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ґрунтується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на високій</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мотивації фізичних та юридичних осіб</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стосовно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виконання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вимог</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акту, яка</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полягає у:</w:t>
      </w:r>
    </w:p>
    <w:p w:rsidR="00C12D6B" w:rsidRPr="00C12D6B" w:rsidRDefault="00C12D6B" w:rsidP="00C12D6B">
      <w:pPr>
        <w:numPr>
          <w:ilvl w:val="0"/>
          <w:numId w:val="15"/>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простоті та доступності положення ;</w:t>
      </w:r>
    </w:p>
    <w:p w:rsidR="00C12D6B" w:rsidRPr="00C12D6B" w:rsidRDefault="00C12D6B" w:rsidP="00C12D6B">
      <w:pPr>
        <w:numPr>
          <w:ilvl w:val="0"/>
          <w:numId w:val="15"/>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color w:val="555555"/>
          <w:sz w:val="21"/>
          <w:szCs w:val="21"/>
        </w:rPr>
        <w:t>простоті виконання вимог положення;</w:t>
      </w:r>
    </w:p>
    <w:p w:rsidR="00C12D6B" w:rsidRPr="00C12D6B" w:rsidRDefault="00C12D6B" w:rsidP="00C12D6B">
      <w:pPr>
        <w:numPr>
          <w:ilvl w:val="0"/>
          <w:numId w:val="15"/>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врегулювання прав</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і обов’язків фізичних і юридичних осіб на яких</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поширюється</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дане положення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Можлива</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шкода</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у разі</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настання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очікуваних</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наслідків</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дії акту</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не прогнозується.</w:t>
      </w:r>
    </w:p>
    <w:p w:rsidR="00C12D6B" w:rsidRPr="00C12D6B" w:rsidRDefault="00C12D6B" w:rsidP="00C12D6B">
      <w:pPr>
        <w:numPr>
          <w:ilvl w:val="0"/>
          <w:numId w:val="16"/>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b/>
          <w:bCs/>
          <w:color w:val="555555"/>
          <w:sz w:val="21"/>
          <w:szCs w:val="21"/>
          <w:lang w:val="ru-RU"/>
        </w:rPr>
        <w:lastRenderedPageBreak/>
        <w:t>Визначення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очікуваних</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результатів</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прийняття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регуляторного акту.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У разі запровадження запропонованого проекту рішення сільської ради очікується наступний результат:</w:t>
      </w:r>
    </w:p>
    <w:p w:rsidR="00C12D6B" w:rsidRPr="00C12D6B" w:rsidRDefault="00C12D6B" w:rsidP="00C12D6B">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Відповідність розмірів ставок транспортного податку діючому законодавству, зокрема Закону України “Про засади державної регуляторної політики у сфері господарської діяльності” , Податкового кодексу України зі змінами та доповненнями.</w:t>
      </w:r>
    </w:p>
    <w:p w:rsidR="00C12D6B" w:rsidRPr="00C12D6B" w:rsidRDefault="00C12D6B" w:rsidP="00C12D6B">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Надходження</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коштів</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до місцевого бюджету</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з метою їх подальшого спрямування на соціально – економічний</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розвиток територіальної громади та ремонт об’єктів соціальної сфери.</w:t>
      </w:r>
    </w:p>
    <w:p w:rsidR="00C12D6B" w:rsidRPr="00C12D6B" w:rsidRDefault="00C12D6B" w:rsidP="00C12D6B">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Часткове виконання</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Програм</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економічного та</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соціального</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розвитку</w:t>
      </w:r>
      <w:r w:rsidRPr="00C12D6B">
        <w:rPr>
          <w:rFonts w:ascii="Segoe UI" w:eastAsia="Times New Roman" w:hAnsi="Segoe UI" w:cs="Segoe UI"/>
          <w:color w:val="555555"/>
          <w:sz w:val="21"/>
          <w:szCs w:val="21"/>
        </w:rPr>
        <w:t> </w:t>
      </w:r>
      <w:r w:rsidRPr="00C12D6B">
        <w:rPr>
          <w:rFonts w:ascii="Segoe UI" w:eastAsia="Times New Roman" w:hAnsi="Segoe UI" w:cs="Segoe UI"/>
          <w:color w:val="555555"/>
          <w:sz w:val="21"/>
          <w:szCs w:val="21"/>
          <w:lang w:val="ru-RU"/>
        </w:rPr>
        <w:t xml:space="preserve"> територіальної громади.</w:t>
      </w:r>
    </w:p>
    <w:p w:rsidR="00C12D6B" w:rsidRPr="00C12D6B" w:rsidRDefault="00C12D6B" w:rsidP="00C12D6B">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b/>
          <w:bCs/>
          <w:color w:val="555555"/>
          <w:sz w:val="21"/>
          <w:szCs w:val="21"/>
          <w:lang w:val="ru-RU"/>
        </w:rPr>
        <w:t>Обґрунтування</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строку</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чинності</w:t>
      </w:r>
      <w:r w:rsidRPr="00C12D6B">
        <w:rPr>
          <w:rFonts w:ascii="Segoe UI" w:eastAsia="Times New Roman" w:hAnsi="Segoe UI" w:cs="Segoe UI"/>
          <w:b/>
          <w:bCs/>
          <w:color w:val="555555"/>
          <w:sz w:val="21"/>
          <w:szCs w:val="21"/>
        </w:rPr>
        <w:t> </w:t>
      </w:r>
      <w:r w:rsidRPr="00C12D6B">
        <w:rPr>
          <w:rFonts w:ascii="Segoe UI" w:eastAsia="Times New Roman" w:hAnsi="Segoe UI" w:cs="Segoe UI"/>
          <w:b/>
          <w:bCs/>
          <w:color w:val="555555"/>
          <w:sz w:val="21"/>
          <w:szCs w:val="21"/>
          <w:lang w:val="ru-RU"/>
        </w:rPr>
        <w:t xml:space="preserve"> регуляторного акту.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 моменту</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набрання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чинності</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даного проекту</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рішення термін</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дії 1 рік .</w:t>
      </w:r>
    </w:p>
    <w:p w:rsidR="00C12D6B" w:rsidRPr="00C12D6B" w:rsidRDefault="00C12D6B" w:rsidP="00C12D6B">
      <w:pPr>
        <w:numPr>
          <w:ilvl w:val="0"/>
          <w:numId w:val="18"/>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b/>
          <w:bCs/>
          <w:color w:val="555555"/>
          <w:sz w:val="21"/>
          <w:szCs w:val="21"/>
        </w:rPr>
        <w:t>Показники ефективності регуляторного акту.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Збільшення надходжень до сільського бюджету внаслідок прийняття запропонованого проекту рішення «Про встановлення транспортного податку з юридичних та фізичних осіб на території Крижанівської сільської ради» на 2020 рік.</w:t>
      </w:r>
    </w:p>
    <w:p w:rsidR="00C12D6B" w:rsidRPr="00C12D6B" w:rsidRDefault="00C12D6B" w:rsidP="00C12D6B">
      <w:pPr>
        <w:numPr>
          <w:ilvl w:val="0"/>
          <w:numId w:val="19"/>
        </w:numPr>
        <w:shd w:val="clear" w:color="auto" w:fill="FFFFFF"/>
        <w:spacing w:after="0" w:line="240" w:lineRule="auto"/>
        <w:ind w:left="300"/>
        <w:rPr>
          <w:rFonts w:ascii="Segoe UI" w:eastAsia="Times New Roman" w:hAnsi="Segoe UI" w:cs="Segoe UI"/>
          <w:color w:val="555555"/>
          <w:sz w:val="21"/>
          <w:szCs w:val="21"/>
        </w:rPr>
      </w:pPr>
      <w:r w:rsidRPr="00C12D6B">
        <w:rPr>
          <w:rFonts w:ascii="Segoe UI" w:eastAsia="Times New Roman" w:hAnsi="Segoe UI" w:cs="Segoe UI"/>
          <w:b/>
          <w:bCs/>
          <w:color w:val="555555"/>
          <w:sz w:val="21"/>
          <w:szCs w:val="21"/>
        </w:rPr>
        <w:t>Відстеження  результативності</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rPr>
      </w:pPr>
      <w:r w:rsidRPr="00C12D6B">
        <w:rPr>
          <w:rFonts w:ascii="Segoe UI" w:eastAsia="Times New Roman" w:hAnsi="Segoe UI" w:cs="Segoe UI"/>
          <w:color w:val="555555"/>
          <w:sz w:val="24"/>
          <w:szCs w:val="24"/>
        </w:rPr>
        <w:t>Для відстеження  результативності  рішення Крижанівської сільської  ради  відповідно до статті 10 Закону України “Про засади регуляторної політики у сфері господарської діяльності” буде застосовано аналіз  статистичних даних,  даних бюджетної та податкової  звітності.</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Терміни відстеження результативності дії запропонованого проекту рішення сільської ради встановлені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базове – до дня набрання чинності регуляторного акту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повторне – через</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рік після набрання</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чинності регуляторного акту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 моменту закінчення заходів</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з повторного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відстеження результативності цього акту.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i/>
          <w:iCs/>
          <w:color w:val="555555"/>
          <w:sz w:val="24"/>
          <w:szCs w:val="24"/>
          <w:lang w:val="ru-RU"/>
        </w:rPr>
        <w:t>Експертний висновок</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i/>
          <w:iCs/>
          <w:color w:val="555555"/>
          <w:sz w:val="24"/>
          <w:szCs w:val="24"/>
          <w:lang w:val="ru-RU"/>
        </w:rPr>
        <w:t>постійної депутатської комісії з прав людини, регламенту, депутатської діяльності, етики, законності, регуляторної політики та конфлікту інтересів Крижанівської сільської ради Лиманського району Одеської</w:t>
      </w:r>
      <w:r w:rsidRPr="00C12D6B">
        <w:rPr>
          <w:rFonts w:ascii="Segoe UI" w:eastAsia="Times New Roman" w:hAnsi="Segoe UI" w:cs="Segoe UI"/>
          <w:b/>
          <w:bCs/>
          <w:i/>
          <w:iCs/>
          <w:color w:val="555555"/>
          <w:sz w:val="24"/>
          <w:szCs w:val="24"/>
        </w:rPr>
        <w:t> </w:t>
      </w:r>
      <w:r w:rsidRPr="00C12D6B">
        <w:rPr>
          <w:rFonts w:ascii="Segoe UI" w:eastAsia="Times New Roman" w:hAnsi="Segoe UI" w:cs="Segoe UI"/>
          <w:b/>
          <w:bCs/>
          <w:i/>
          <w:iCs/>
          <w:color w:val="555555"/>
          <w:sz w:val="24"/>
          <w:szCs w:val="24"/>
          <w:lang w:val="ru-RU"/>
        </w:rPr>
        <w:t>«Про встановлення транспортного податку з юридичних та фізичних осіб на території Крижанівської сільської ради»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b/>
          <w:bCs/>
          <w:i/>
          <w:iCs/>
          <w:color w:val="555555"/>
          <w:sz w:val="24"/>
          <w:szCs w:val="24"/>
        </w:rPr>
        <w:t> </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xml:space="preserve">Постійна депутатська комісія </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з прав людини, регламенту, депутатської діяльності, етики, законності, регуляторної політики та конфлікту інтересів Крижанівської сільської </w:t>
      </w:r>
      <w:r w:rsidRPr="00C12D6B">
        <w:rPr>
          <w:rFonts w:ascii="Segoe UI" w:eastAsia="Times New Roman" w:hAnsi="Segoe UI" w:cs="Segoe UI"/>
          <w:color w:val="555555"/>
          <w:sz w:val="24"/>
          <w:szCs w:val="24"/>
          <w:lang w:val="ru-RU"/>
        </w:rPr>
        <w:lastRenderedPageBreak/>
        <w:t>ради, 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«Про встановлення транспортного податку з юридичних та фізичних осіб на території Крижанівської сільської ради» з аналізом його регуляторного впливу та встановила наступне.</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Розробником проекту регуляторного акту є депутат Крижанівської сільської ради Спельнік С.В.</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Проект рішення підготовлено відповідно до Податкового кодексу України.</w:t>
      </w:r>
    </w:p>
    <w:p w:rsidR="00C12D6B" w:rsidRPr="00C12D6B" w:rsidRDefault="00C12D6B" w:rsidP="00C12D6B">
      <w:pPr>
        <w:numPr>
          <w:ilvl w:val="0"/>
          <w:numId w:val="20"/>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Відповідність проекту регуляторного акту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В цілому при підготовці проекту регуляторного акту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2019 рік, проведені роботи з регуляторної процедури: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 розміщено повідомлення про оприлюднення проекту регуляторного акту та безпосередньо проект з аналізом його регуляторного впливу, про що проінформовано членів територіальної громади</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офіційному сайті Крижанівської сільської ради в мережі Інтернет за адресою</w:t>
      </w:r>
      <w:r w:rsidRPr="00C12D6B">
        <w:rPr>
          <w:rFonts w:ascii="Segoe UI" w:eastAsia="Times New Roman" w:hAnsi="Segoe UI" w:cs="Segoe UI"/>
          <w:color w:val="555555"/>
          <w:sz w:val="24"/>
          <w:szCs w:val="24"/>
        </w:rPr>
        <w:t>  http</w:t>
      </w:r>
      <w:r w:rsidRPr="00C12D6B">
        <w:rPr>
          <w:rFonts w:ascii="Segoe UI" w:eastAsia="Times New Roman" w:hAnsi="Segoe UI" w:cs="Segoe UI"/>
          <w:color w:val="555555"/>
          <w:sz w:val="24"/>
          <w:szCs w:val="24"/>
          <w:lang w:val="ru-RU"/>
        </w:rPr>
        <w:t>://</w:t>
      </w:r>
      <w:r w:rsidRPr="00C12D6B">
        <w:rPr>
          <w:rFonts w:ascii="Segoe UI" w:eastAsia="Times New Roman" w:hAnsi="Segoe UI" w:cs="Segoe UI"/>
          <w:color w:val="555555"/>
          <w:sz w:val="24"/>
          <w:szCs w:val="24"/>
        </w:rPr>
        <w:t> fontanska</w:t>
      </w:r>
      <w:r w:rsidRPr="00C12D6B">
        <w:rPr>
          <w:rFonts w:ascii="Segoe UI" w:eastAsia="Times New Roman" w:hAnsi="Segoe UI" w:cs="Segoe UI"/>
          <w:color w:val="555555"/>
          <w:sz w:val="24"/>
          <w:szCs w:val="24"/>
          <w:lang w:val="ru-RU"/>
        </w:rPr>
        <w:t>-</w:t>
      </w:r>
      <w:r w:rsidRPr="00C12D6B">
        <w:rPr>
          <w:rFonts w:ascii="Segoe UI" w:eastAsia="Times New Roman" w:hAnsi="Segoe UI" w:cs="Segoe UI"/>
          <w:color w:val="555555"/>
          <w:sz w:val="24"/>
          <w:szCs w:val="24"/>
        </w:rPr>
        <w:t>rada</w:t>
      </w:r>
      <w:r w:rsidRPr="00C12D6B">
        <w:rPr>
          <w:rFonts w:ascii="Segoe UI" w:eastAsia="Times New Roman" w:hAnsi="Segoe UI" w:cs="Segoe UI"/>
          <w:color w:val="555555"/>
          <w:sz w:val="24"/>
          <w:szCs w:val="24"/>
          <w:lang w:val="ru-RU"/>
        </w:rPr>
        <w:t>.</w:t>
      </w:r>
      <w:r w:rsidRPr="00C12D6B">
        <w:rPr>
          <w:rFonts w:ascii="Segoe UI" w:eastAsia="Times New Roman" w:hAnsi="Segoe UI" w:cs="Segoe UI"/>
          <w:color w:val="555555"/>
          <w:sz w:val="24"/>
          <w:szCs w:val="24"/>
        </w:rPr>
        <w:t>gov</w:t>
      </w:r>
      <w:r w:rsidRPr="00C12D6B">
        <w:rPr>
          <w:rFonts w:ascii="Segoe UI" w:eastAsia="Times New Roman" w:hAnsi="Segoe UI" w:cs="Segoe UI"/>
          <w:color w:val="555555"/>
          <w:sz w:val="24"/>
          <w:szCs w:val="24"/>
          <w:lang w:val="ru-RU"/>
        </w:rPr>
        <w:t>.</w:t>
      </w:r>
      <w:r w:rsidRPr="00C12D6B">
        <w:rPr>
          <w:rFonts w:ascii="Segoe UI" w:eastAsia="Times New Roman" w:hAnsi="Segoe UI" w:cs="Segoe UI"/>
          <w:color w:val="555555"/>
          <w:sz w:val="24"/>
          <w:szCs w:val="24"/>
        </w:rPr>
        <w:t>ua</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Зауваження та пропозиції до проекту рішення від фізичних та юридичних осіб не надходили.</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Таким чином, проект регуляторного акту – «Про встановлення транспортного податку з юридичних та фізичних осіб на території Крижанівської сільської ради» з аналізом його регуляторного впливу</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C12D6B" w:rsidRPr="00C12D6B" w:rsidRDefault="00C12D6B" w:rsidP="00C12D6B">
      <w:pPr>
        <w:numPr>
          <w:ilvl w:val="0"/>
          <w:numId w:val="21"/>
        </w:numPr>
        <w:shd w:val="clear" w:color="auto" w:fill="FFFFFF"/>
        <w:spacing w:after="0" w:line="240" w:lineRule="auto"/>
        <w:ind w:left="300"/>
        <w:rPr>
          <w:rFonts w:ascii="Segoe UI" w:eastAsia="Times New Roman" w:hAnsi="Segoe UI" w:cs="Segoe UI"/>
          <w:color w:val="555555"/>
          <w:sz w:val="21"/>
          <w:szCs w:val="21"/>
          <w:lang w:val="ru-RU"/>
        </w:rPr>
      </w:pPr>
      <w:r w:rsidRPr="00C12D6B">
        <w:rPr>
          <w:rFonts w:ascii="Segoe UI" w:eastAsia="Times New Roman" w:hAnsi="Segoe UI" w:cs="Segoe UI"/>
          <w:color w:val="555555"/>
          <w:sz w:val="21"/>
          <w:szCs w:val="21"/>
          <w:lang w:val="ru-RU"/>
        </w:rPr>
        <w:t>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Стосовно вищевказаного проекту рішення розроблено аналіз регуляторного впливу, який був підготовлений до оприлюднення проекту регуляторного акта з метою одержання зауважень та пропозицій.</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обґрунтовано, чому визначена проблема не може бути розв’язана за допомогою ринкових механізмів і потребує державного регулювання, або</w:t>
      </w:r>
      <w:r w:rsidRPr="00C12D6B">
        <w:rPr>
          <w:rFonts w:ascii="Segoe UI" w:eastAsia="Times New Roman" w:hAnsi="Segoe UI" w:cs="Segoe UI"/>
          <w:color w:val="555555"/>
          <w:sz w:val="24"/>
          <w:szCs w:val="24"/>
        </w:rPr>
        <w:t> </w:t>
      </w:r>
      <w:r w:rsidRPr="00C12D6B">
        <w:rPr>
          <w:rFonts w:ascii="Segoe UI" w:eastAsia="Times New Roman" w:hAnsi="Segoe UI" w:cs="Segoe UI"/>
          <w:color w:val="555555"/>
          <w:sz w:val="24"/>
          <w:szCs w:val="24"/>
          <w:lang w:val="ru-RU"/>
        </w:rPr>
        <w:t xml:space="preserve"> визначена проблема не може бути розв’язана за допомогою </w:t>
      </w:r>
      <w:r w:rsidRPr="00C12D6B">
        <w:rPr>
          <w:rFonts w:ascii="Segoe UI" w:eastAsia="Times New Roman" w:hAnsi="Segoe UI" w:cs="Segoe UI"/>
          <w:color w:val="555555"/>
          <w:sz w:val="24"/>
          <w:szCs w:val="24"/>
          <w:lang w:val="ru-RU"/>
        </w:rPr>
        <w:lastRenderedPageBreak/>
        <w:t>діючих регуляторних актів, та розглянуто можливість внесення змін до них.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акту.</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Визначено цілі державного регулювання, та оцінено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аргументовано переваги обраного способу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акту та обґрунтовано можливість досягнення встановлених цілей у разі прийняття запропонованого регуляторного акту, та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 а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Оцінено можливість впровадження та виконання вимог регуляторного акту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акта.</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Обґрунтовано строк чинності регуляторного акта, визначено показники результативності регуляторного акту та заходи, за допомогою яких буде здійснюватися відстеження результативності регуляторного акту в разі його прийняття.</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Узагальнений висновок:</w:t>
      </w:r>
    </w:p>
    <w:p w:rsidR="00C12D6B" w:rsidRPr="00C12D6B" w:rsidRDefault="00C12D6B" w:rsidP="00C12D6B">
      <w:pPr>
        <w:shd w:val="clear" w:color="auto" w:fill="FFFFFF"/>
        <w:spacing w:after="150" w:line="240" w:lineRule="auto"/>
        <w:rPr>
          <w:rFonts w:ascii="Segoe UI" w:eastAsia="Times New Roman" w:hAnsi="Segoe UI" w:cs="Segoe UI"/>
          <w:color w:val="555555"/>
          <w:sz w:val="24"/>
          <w:szCs w:val="24"/>
          <w:lang w:val="ru-RU"/>
        </w:rPr>
      </w:pPr>
      <w:r w:rsidRPr="00C12D6B">
        <w:rPr>
          <w:rFonts w:ascii="Segoe UI" w:eastAsia="Times New Roman" w:hAnsi="Segoe UI" w:cs="Segoe UI"/>
          <w:color w:val="555555"/>
          <w:sz w:val="24"/>
          <w:szCs w:val="24"/>
          <w:lang w:val="ru-RU"/>
        </w:rPr>
        <w:t>Постійна депутатська комісія з прав людини, регламенту, депутатської діяльності, етики, законності, регуляторної політики та конфлікту інтересів Крижанівської сільської ради за підсумками розгляду вважає, що проект регуляторного акту – проект рішення міської ради «Про встановлення транспортного податку з юридичних та фізичних осіб на території Крижанівської сільської ради» та аналіз його регуляторного впливу відповідають вимогам ст. ст.4, 8 Закону України «Про засади державної регуляторної політики у сфері господарської діяльності».</w:t>
      </w:r>
    </w:p>
    <w:p w:rsidR="00F112A7" w:rsidRPr="00C12D6B" w:rsidRDefault="00F112A7" w:rsidP="00C12D6B">
      <w:pPr>
        <w:rPr>
          <w:lang w:val="ru-RU"/>
        </w:rPr>
      </w:pPr>
      <w:bookmarkStart w:id="0" w:name="_GoBack"/>
      <w:bookmarkEnd w:id="0"/>
    </w:p>
    <w:sectPr w:rsidR="00F112A7" w:rsidRPr="00C12D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4C3"/>
    <w:multiLevelType w:val="multilevel"/>
    <w:tmpl w:val="12302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A39D7"/>
    <w:multiLevelType w:val="multilevel"/>
    <w:tmpl w:val="73EA79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D3C21"/>
    <w:multiLevelType w:val="multilevel"/>
    <w:tmpl w:val="119E4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66C41"/>
    <w:multiLevelType w:val="multilevel"/>
    <w:tmpl w:val="920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86D7E"/>
    <w:multiLevelType w:val="multilevel"/>
    <w:tmpl w:val="77FC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754B1"/>
    <w:multiLevelType w:val="multilevel"/>
    <w:tmpl w:val="95C66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17770"/>
    <w:multiLevelType w:val="multilevel"/>
    <w:tmpl w:val="865E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112BA"/>
    <w:multiLevelType w:val="multilevel"/>
    <w:tmpl w:val="217028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93462"/>
    <w:multiLevelType w:val="multilevel"/>
    <w:tmpl w:val="8D92AD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E512F"/>
    <w:multiLevelType w:val="multilevel"/>
    <w:tmpl w:val="826E5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64169A"/>
    <w:multiLevelType w:val="multilevel"/>
    <w:tmpl w:val="A5EE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505A13"/>
    <w:multiLevelType w:val="multilevel"/>
    <w:tmpl w:val="9400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D94A39"/>
    <w:multiLevelType w:val="multilevel"/>
    <w:tmpl w:val="4D10D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2104C"/>
    <w:multiLevelType w:val="multilevel"/>
    <w:tmpl w:val="D13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3E3DCC"/>
    <w:multiLevelType w:val="multilevel"/>
    <w:tmpl w:val="184C6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94D93"/>
    <w:multiLevelType w:val="multilevel"/>
    <w:tmpl w:val="88F23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F1B79"/>
    <w:multiLevelType w:val="multilevel"/>
    <w:tmpl w:val="486CA4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E3F86"/>
    <w:multiLevelType w:val="multilevel"/>
    <w:tmpl w:val="744AB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C36B4F"/>
    <w:multiLevelType w:val="multilevel"/>
    <w:tmpl w:val="0BB68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F322C9"/>
    <w:multiLevelType w:val="multilevel"/>
    <w:tmpl w:val="3DF8C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C0F70"/>
    <w:multiLevelType w:val="multilevel"/>
    <w:tmpl w:val="BE7E8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8"/>
  </w:num>
  <w:num w:numId="4">
    <w:abstractNumId w:val="15"/>
  </w:num>
  <w:num w:numId="5">
    <w:abstractNumId w:val="9"/>
  </w:num>
  <w:num w:numId="6">
    <w:abstractNumId w:val="5"/>
  </w:num>
  <w:num w:numId="7">
    <w:abstractNumId w:val="14"/>
  </w:num>
  <w:num w:numId="8">
    <w:abstractNumId w:val="20"/>
  </w:num>
  <w:num w:numId="9">
    <w:abstractNumId w:val="1"/>
  </w:num>
  <w:num w:numId="10">
    <w:abstractNumId w:val="10"/>
  </w:num>
  <w:num w:numId="11">
    <w:abstractNumId w:val="12"/>
  </w:num>
  <w:num w:numId="12">
    <w:abstractNumId w:val="0"/>
  </w:num>
  <w:num w:numId="13">
    <w:abstractNumId w:val="17"/>
  </w:num>
  <w:num w:numId="14">
    <w:abstractNumId w:val="7"/>
  </w:num>
  <w:num w:numId="15">
    <w:abstractNumId w:val="3"/>
  </w:num>
  <w:num w:numId="16">
    <w:abstractNumId w:val="16"/>
  </w:num>
  <w:num w:numId="17">
    <w:abstractNumId w:val="4"/>
  </w:num>
  <w:num w:numId="18">
    <w:abstractNumId w:val="8"/>
  </w:num>
  <w:num w:numId="19">
    <w:abstractNumId w:val="2"/>
  </w:num>
  <w:num w:numId="20">
    <w:abstractNumId w:val="6"/>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36"/>
    <w:rsid w:val="00433436"/>
    <w:rsid w:val="00715EEE"/>
    <w:rsid w:val="007D3A25"/>
    <w:rsid w:val="008753B9"/>
    <w:rsid w:val="00B47D4A"/>
    <w:rsid w:val="00C12D6B"/>
    <w:rsid w:val="00F112A7"/>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F0E1-BAC2-44D0-9A6B-F7AF5AD1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4513">
      <w:bodyDiv w:val="1"/>
      <w:marLeft w:val="0"/>
      <w:marRight w:val="0"/>
      <w:marTop w:val="0"/>
      <w:marBottom w:val="0"/>
      <w:divBdr>
        <w:top w:val="none" w:sz="0" w:space="0" w:color="auto"/>
        <w:left w:val="none" w:sz="0" w:space="0" w:color="auto"/>
        <w:bottom w:val="none" w:sz="0" w:space="0" w:color="auto"/>
        <w:right w:val="none" w:sz="0" w:space="0" w:color="auto"/>
      </w:divBdr>
    </w:div>
    <w:div w:id="786197369">
      <w:bodyDiv w:val="1"/>
      <w:marLeft w:val="0"/>
      <w:marRight w:val="0"/>
      <w:marTop w:val="0"/>
      <w:marBottom w:val="0"/>
      <w:divBdr>
        <w:top w:val="none" w:sz="0" w:space="0" w:color="auto"/>
        <w:left w:val="none" w:sz="0" w:space="0" w:color="auto"/>
        <w:bottom w:val="none" w:sz="0" w:space="0" w:color="auto"/>
        <w:right w:val="none" w:sz="0" w:space="0" w:color="auto"/>
      </w:divBdr>
    </w:div>
    <w:div w:id="1002468317">
      <w:bodyDiv w:val="1"/>
      <w:marLeft w:val="0"/>
      <w:marRight w:val="0"/>
      <w:marTop w:val="0"/>
      <w:marBottom w:val="0"/>
      <w:divBdr>
        <w:top w:val="none" w:sz="0" w:space="0" w:color="auto"/>
        <w:left w:val="none" w:sz="0" w:space="0" w:color="auto"/>
        <w:bottom w:val="none" w:sz="0" w:space="0" w:color="auto"/>
        <w:right w:val="none" w:sz="0" w:space="0" w:color="auto"/>
      </w:divBdr>
    </w:div>
    <w:div w:id="13373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2021-04-19T07:03:00Z</dcterms:created>
  <dcterms:modified xsi:type="dcterms:W3CDTF">2021-04-19T08:09:00Z</dcterms:modified>
</cp:coreProperties>
</file>