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F64" w:rsidRPr="006F4807" w:rsidRDefault="00B31F64" w:rsidP="00B31F64">
      <w:pPr>
        <w:pStyle w:val="4"/>
        <w:tabs>
          <w:tab w:val="left" w:pos="8788"/>
        </w:tabs>
        <w:spacing w:before="0" w:after="0"/>
        <w:ind w:left="-360" w:right="21"/>
        <w:jc w:val="center"/>
        <w:rPr>
          <w:lang w:val="uk-UA"/>
        </w:rPr>
      </w:pPr>
      <w:r w:rsidRPr="006F4807">
        <w:rPr>
          <w:lang w:val="uk-UA"/>
        </w:rPr>
        <w:t>УКРАЇНА</w:t>
      </w:r>
    </w:p>
    <w:p w:rsidR="00B31F64" w:rsidRPr="006F4807" w:rsidRDefault="00B31F64" w:rsidP="00B31F64">
      <w:pPr>
        <w:tabs>
          <w:tab w:val="left" w:pos="-1980"/>
          <w:tab w:val="left" w:pos="8788"/>
        </w:tabs>
        <w:suppressAutoHyphens w:val="0"/>
        <w:spacing w:line="276" w:lineRule="auto"/>
        <w:jc w:val="center"/>
        <w:rPr>
          <w:b/>
          <w:bCs/>
          <w:lang w:val="uk-UA" w:eastAsia="ru-RU"/>
        </w:rPr>
      </w:pPr>
      <w:r w:rsidRPr="006F4807">
        <w:rPr>
          <w:b/>
          <w:bCs/>
          <w:lang w:val="uk-UA" w:eastAsia="ru-RU"/>
        </w:rPr>
        <w:t>ФОНТАНСЬКА СІЛЬСЬКА РАДА</w:t>
      </w:r>
    </w:p>
    <w:p w:rsidR="00B31F64" w:rsidRPr="006F4807" w:rsidRDefault="00B31F64" w:rsidP="00B31F64">
      <w:pPr>
        <w:tabs>
          <w:tab w:val="left" w:pos="-1980"/>
          <w:tab w:val="left" w:pos="8788"/>
        </w:tabs>
        <w:suppressAutoHyphens w:val="0"/>
        <w:spacing w:line="276" w:lineRule="auto"/>
        <w:jc w:val="center"/>
        <w:rPr>
          <w:b/>
          <w:bCs/>
          <w:lang w:val="uk-UA" w:eastAsia="ru-RU"/>
        </w:rPr>
      </w:pPr>
      <w:r w:rsidRPr="006F4807">
        <w:rPr>
          <w:b/>
          <w:bCs/>
          <w:lang w:val="uk-UA" w:eastAsia="ru-RU"/>
        </w:rPr>
        <w:t>ОДЕСЬКИЙ РАЙОН ОДЕСЬКА ОБЛАСТЬ</w:t>
      </w:r>
    </w:p>
    <w:p w:rsidR="00B31F64" w:rsidRPr="006F4807" w:rsidRDefault="00B31F64" w:rsidP="00B31F64">
      <w:pPr>
        <w:tabs>
          <w:tab w:val="left" w:pos="-1980"/>
          <w:tab w:val="left" w:pos="8788"/>
        </w:tabs>
        <w:suppressAutoHyphens w:val="0"/>
        <w:spacing w:line="276" w:lineRule="auto"/>
        <w:jc w:val="center"/>
        <w:rPr>
          <w:b/>
          <w:bCs/>
          <w:lang w:val="uk-UA" w:eastAsia="ru-RU"/>
        </w:rPr>
      </w:pPr>
    </w:p>
    <w:p w:rsidR="00B31F64" w:rsidRPr="006F4807" w:rsidRDefault="00245251" w:rsidP="00B31F64">
      <w:pPr>
        <w:tabs>
          <w:tab w:val="left" w:pos="-1980"/>
          <w:tab w:val="left" w:pos="8788"/>
        </w:tabs>
        <w:suppressAutoHyphens w:val="0"/>
        <w:spacing w:line="276" w:lineRule="auto"/>
        <w:jc w:val="center"/>
        <w:rPr>
          <w:b/>
          <w:bCs/>
          <w:lang w:val="uk-UA" w:eastAsia="ru-RU"/>
        </w:rPr>
      </w:pPr>
      <w:r w:rsidRPr="006F4807">
        <w:rPr>
          <w:b/>
          <w:bCs/>
          <w:lang w:val="uk-UA" w:eastAsia="ru-RU"/>
        </w:rPr>
        <w:t>ПРОТОКОЛ № 8</w:t>
      </w:r>
    </w:p>
    <w:p w:rsidR="00B31F64" w:rsidRPr="006F4807" w:rsidRDefault="00B31F64" w:rsidP="00B31F64">
      <w:pPr>
        <w:tabs>
          <w:tab w:val="left" w:pos="8788"/>
        </w:tabs>
        <w:jc w:val="center"/>
        <w:rPr>
          <w:b/>
          <w:lang w:val="uk-UA"/>
        </w:rPr>
      </w:pPr>
      <w:r w:rsidRPr="006F4807">
        <w:rPr>
          <w:b/>
          <w:lang w:val="uk-UA"/>
        </w:rPr>
        <w:t xml:space="preserve">позачергового засідання комісії з питань техногенно-екологічної безпеки та надзвичайних ситуацій Фонтанської сільської ради від </w:t>
      </w:r>
      <w:r w:rsidR="00A81F67" w:rsidRPr="006F4807">
        <w:rPr>
          <w:b/>
          <w:lang w:val="uk-UA"/>
        </w:rPr>
        <w:t>2</w:t>
      </w:r>
      <w:r w:rsidR="00302F94">
        <w:rPr>
          <w:b/>
          <w:lang w:val="uk-UA"/>
        </w:rPr>
        <w:t>7</w:t>
      </w:r>
      <w:r w:rsidRPr="006F4807">
        <w:rPr>
          <w:b/>
          <w:lang w:val="uk-UA"/>
        </w:rPr>
        <w:t>.07.2021 року.</w:t>
      </w:r>
    </w:p>
    <w:p w:rsidR="00B31F64" w:rsidRPr="006F4807" w:rsidRDefault="00B31F64" w:rsidP="00B31F64">
      <w:pPr>
        <w:tabs>
          <w:tab w:val="left" w:pos="8788"/>
        </w:tabs>
        <w:jc w:val="right"/>
        <w:rPr>
          <w:b/>
          <w:lang w:val="uk-UA"/>
        </w:rPr>
      </w:pPr>
    </w:p>
    <w:p w:rsidR="00B31F64" w:rsidRPr="006F4807" w:rsidRDefault="00B31F64" w:rsidP="00B31F64">
      <w:pPr>
        <w:tabs>
          <w:tab w:val="left" w:pos="8788"/>
        </w:tabs>
        <w:jc w:val="right"/>
        <w:rPr>
          <w:lang w:val="uk-UA"/>
        </w:rPr>
      </w:pPr>
      <w:r w:rsidRPr="006F4807">
        <w:rPr>
          <w:b/>
          <w:lang w:val="uk-UA"/>
        </w:rPr>
        <w:t xml:space="preserve">                                                                      </w:t>
      </w:r>
      <w:r w:rsidRPr="006F4807">
        <w:rPr>
          <w:lang w:val="uk-UA"/>
        </w:rPr>
        <w:t>с. Фонтанка, вулиця Степна,4</w:t>
      </w:r>
    </w:p>
    <w:p w:rsidR="00B31F64" w:rsidRPr="006F4807" w:rsidRDefault="00B31F64" w:rsidP="00B31F64">
      <w:pPr>
        <w:tabs>
          <w:tab w:val="left" w:pos="8788"/>
        </w:tabs>
        <w:jc w:val="right"/>
        <w:rPr>
          <w:lang w:val="uk-UA"/>
        </w:rPr>
      </w:pPr>
      <w:r w:rsidRPr="006F4807">
        <w:rPr>
          <w:lang w:val="uk-UA"/>
        </w:rPr>
        <w:t xml:space="preserve">                                                                          Зала засідань, 15:00</w:t>
      </w:r>
    </w:p>
    <w:p w:rsidR="00B31F64" w:rsidRPr="006F4807" w:rsidRDefault="00B31F64" w:rsidP="00B31F64">
      <w:pPr>
        <w:tabs>
          <w:tab w:val="left" w:pos="8788"/>
        </w:tabs>
        <w:jc w:val="both"/>
        <w:rPr>
          <w:lang w:val="uk-UA"/>
        </w:rPr>
      </w:pPr>
    </w:p>
    <w:tbl>
      <w:tblPr>
        <w:tblW w:w="961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7343"/>
        <w:gridCol w:w="144"/>
      </w:tblGrid>
      <w:tr w:rsidR="00B31F64" w:rsidRPr="006F4807" w:rsidTr="00B31F64">
        <w:tc>
          <w:tcPr>
            <w:tcW w:w="2127" w:type="dxa"/>
            <w:hideMark/>
          </w:tcPr>
          <w:p w:rsidR="00B31F64" w:rsidRPr="006F4807" w:rsidRDefault="00B31F64">
            <w:pPr>
              <w:tabs>
                <w:tab w:val="left" w:pos="8788"/>
              </w:tabs>
              <w:spacing w:line="276" w:lineRule="auto"/>
              <w:ind w:right="284"/>
              <w:jc w:val="both"/>
              <w:rPr>
                <w:lang w:val="uk-UA"/>
              </w:rPr>
            </w:pPr>
            <w:r w:rsidRPr="006F4807">
              <w:rPr>
                <w:b/>
                <w:u w:val="single"/>
                <w:lang w:val="uk-UA"/>
              </w:rPr>
              <w:t>Головував:</w:t>
            </w:r>
          </w:p>
        </w:tc>
        <w:tc>
          <w:tcPr>
            <w:tcW w:w="7341" w:type="dxa"/>
          </w:tcPr>
          <w:p w:rsidR="00B31F64" w:rsidRPr="006F4807" w:rsidRDefault="00B31F64">
            <w:pPr>
              <w:tabs>
                <w:tab w:val="left" w:pos="-1980"/>
                <w:tab w:val="left" w:pos="8788"/>
              </w:tabs>
              <w:spacing w:line="276" w:lineRule="auto"/>
              <w:jc w:val="both"/>
              <w:rPr>
                <w:lang w:val="uk-UA"/>
              </w:rPr>
            </w:pPr>
            <w:r w:rsidRPr="006F4807">
              <w:rPr>
                <w:lang w:val="uk-UA"/>
              </w:rPr>
              <w:t xml:space="preserve"> </w:t>
            </w:r>
            <w:r w:rsidR="000B048C">
              <w:rPr>
                <w:lang w:val="uk-UA"/>
              </w:rPr>
              <w:t>Перший заступник</w:t>
            </w:r>
            <w:r w:rsidR="00124A79" w:rsidRPr="006F4807">
              <w:rPr>
                <w:lang w:val="uk-UA"/>
              </w:rPr>
              <w:t xml:space="preserve"> сільської ради, </w:t>
            </w:r>
            <w:r w:rsidR="000B048C">
              <w:rPr>
                <w:lang w:val="uk-UA"/>
              </w:rPr>
              <w:t>заступник г</w:t>
            </w:r>
            <w:r w:rsidR="00124A79" w:rsidRPr="006F4807">
              <w:rPr>
                <w:lang w:val="uk-UA"/>
              </w:rPr>
              <w:t>олов</w:t>
            </w:r>
            <w:r w:rsidR="000B048C">
              <w:rPr>
                <w:lang w:val="uk-UA"/>
              </w:rPr>
              <w:t>и комісії –Бабічев Ф.П.</w:t>
            </w:r>
            <w:r w:rsidR="00124A79" w:rsidRPr="006F4807">
              <w:rPr>
                <w:lang w:val="uk-UA"/>
              </w:rPr>
              <w:t xml:space="preserve"> </w:t>
            </w:r>
          </w:p>
          <w:p w:rsidR="00B31F64" w:rsidRPr="006F4807" w:rsidRDefault="00B31F64">
            <w:pPr>
              <w:tabs>
                <w:tab w:val="left" w:pos="-1980"/>
                <w:tab w:val="left" w:pos="8788"/>
              </w:tabs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44" w:type="dxa"/>
          </w:tcPr>
          <w:p w:rsidR="00B31F64" w:rsidRPr="006F4807" w:rsidRDefault="00B31F64">
            <w:pPr>
              <w:tabs>
                <w:tab w:val="left" w:pos="8788"/>
              </w:tabs>
              <w:snapToGrid w:val="0"/>
              <w:spacing w:line="276" w:lineRule="auto"/>
              <w:jc w:val="both"/>
              <w:rPr>
                <w:lang w:val="uk-UA"/>
              </w:rPr>
            </w:pPr>
          </w:p>
        </w:tc>
      </w:tr>
      <w:tr w:rsidR="00B31F64" w:rsidRPr="006F4807" w:rsidTr="00B31F64">
        <w:tc>
          <w:tcPr>
            <w:tcW w:w="2127" w:type="dxa"/>
          </w:tcPr>
          <w:p w:rsidR="00B31F64" w:rsidRPr="006F4807" w:rsidRDefault="00B31F64">
            <w:pPr>
              <w:tabs>
                <w:tab w:val="left" w:pos="8788"/>
              </w:tabs>
              <w:spacing w:line="276" w:lineRule="auto"/>
              <w:ind w:right="284"/>
              <w:jc w:val="both"/>
              <w:rPr>
                <w:b/>
                <w:u w:val="single"/>
                <w:lang w:val="uk-UA"/>
              </w:rPr>
            </w:pPr>
            <w:r w:rsidRPr="006F4807">
              <w:rPr>
                <w:b/>
                <w:u w:val="single"/>
                <w:lang w:val="uk-UA"/>
              </w:rPr>
              <w:t>Присутні:</w:t>
            </w:r>
          </w:p>
          <w:p w:rsidR="00B31F64" w:rsidRPr="006F4807" w:rsidRDefault="00B31F64">
            <w:pPr>
              <w:tabs>
                <w:tab w:val="left" w:pos="8788"/>
              </w:tabs>
              <w:spacing w:line="276" w:lineRule="auto"/>
              <w:ind w:right="284"/>
              <w:jc w:val="both"/>
              <w:rPr>
                <w:b/>
                <w:u w:val="single"/>
                <w:lang w:val="uk-UA"/>
              </w:rPr>
            </w:pPr>
          </w:p>
          <w:p w:rsidR="00B31F64" w:rsidRPr="006F4807" w:rsidRDefault="00B31F64">
            <w:pPr>
              <w:tabs>
                <w:tab w:val="left" w:pos="8788"/>
              </w:tabs>
              <w:spacing w:line="276" w:lineRule="auto"/>
              <w:ind w:right="284"/>
              <w:jc w:val="both"/>
              <w:rPr>
                <w:lang w:val="uk-UA"/>
              </w:rPr>
            </w:pPr>
            <w:r w:rsidRPr="006F4807">
              <w:rPr>
                <w:b/>
                <w:u w:val="single"/>
                <w:lang w:val="uk-UA"/>
              </w:rPr>
              <w:t>Запрошені:</w:t>
            </w:r>
          </w:p>
        </w:tc>
        <w:tc>
          <w:tcPr>
            <w:tcW w:w="7341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7222"/>
            </w:tblGrid>
            <w:tr w:rsidR="00B31F64" w:rsidRPr="006F4807">
              <w:tc>
                <w:tcPr>
                  <w:tcW w:w="20" w:type="dxa"/>
                </w:tcPr>
                <w:p w:rsidR="00B31F64" w:rsidRPr="006F4807" w:rsidRDefault="00B31F64">
                  <w:pPr>
                    <w:tabs>
                      <w:tab w:val="left" w:pos="8788"/>
                    </w:tabs>
                    <w:snapToGrid w:val="0"/>
                    <w:spacing w:line="276" w:lineRule="auto"/>
                    <w:ind w:right="284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7222" w:type="dxa"/>
                  <w:hideMark/>
                </w:tcPr>
                <w:p w:rsidR="00B31F64" w:rsidRPr="006F4807" w:rsidRDefault="00B31F64">
                  <w:pPr>
                    <w:tabs>
                      <w:tab w:val="left" w:pos="-1980"/>
                      <w:tab w:val="left" w:pos="8788"/>
                    </w:tabs>
                    <w:spacing w:line="276" w:lineRule="auto"/>
                    <w:jc w:val="both"/>
                    <w:rPr>
                      <w:noProof/>
                      <w:lang w:val="uk-UA"/>
                    </w:rPr>
                  </w:pPr>
                  <w:r w:rsidRPr="006F4807">
                    <w:rPr>
                      <w:lang w:val="uk-UA"/>
                    </w:rPr>
                    <w:t>Секретар комісії - Спельнік С.В.</w:t>
                  </w:r>
                  <w:r w:rsidRPr="006F4807">
                    <w:rPr>
                      <w:noProof/>
                      <w:lang w:val="uk-UA"/>
                    </w:rPr>
                    <w:t xml:space="preserve">, </w:t>
                  </w:r>
                </w:p>
                <w:p w:rsidR="00B31F64" w:rsidRPr="006F4807" w:rsidRDefault="00B31F64">
                  <w:pPr>
                    <w:tabs>
                      <w:tab w:val="left" w:pos="-1980"/>
                      <w:tab w:val="left" w:pos="8788"/>
                    </w:tabs>
                    <w:spacing w:line="276" w:lineRule="auto"/>
                    <w:jc w:val="both"/>
                    <w:rPr>
                      <w:noProof/>
                      <w:lang w:val="uk-UA"/>
                    </w:rPr>
                  </w:pPr>
                  <w:r w:rsidRPr="006F4807">
                    <w:rPr>
                      <w:lang w:val="uk-UA"/>
                    </w:rPr>
                    <w:t>члени комісії – за окремим списком</w:t>
                  </w:r>
                  <w:r w:rsidRPr="006F4807">
                    <w:rPr>
                      <w:noProof/>
                      <w:lang w:val="uk-UA"/>
                    </w:rPr>
                    <w:t xml:space="preserve">.                         </w:t>
                  </w:r>
                </w:p>
              </w:tc>
            </w:tr>
            <w:tr w:rsidR="00B31F64" w:rsidRPr="006F4807">
              <w:tc>
                <w:tcPr>
                  <w:tcW w:w="20" w:type="dxa"/>
                </w:tcPr>
                <w:p w:rsidR="00B31F64" w:rsidRPr="006F4807" w:rsidRDefault="00B31F64">
                  <w:pPr>
                    <w:tabs>
                      <w:tab w:val="left" w:pos="8788"/>
                    </w:tabs>
                    <w:snapToGrid w:val="0"/>
                    <w:spacing w:line="276" w:lineRule="auto"/>
                    <w:ind w:right="284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7222" w:type="dxa"/>
                  <w:hideMark/>
                </w:tcPr>
                <w:p w:rsidR="00B31F64" w:rsidRPr="006F4807" w:rsidRDefault="000B048C" w:rsidP="0050410F">
                  <w:pPr>
                    <w:tabs>
                      <w:tab w:val="left" w:pos="-1980"/>
                      <w:tab w:val="left" w:pos="8788"/>
                    </w:tabs>
                    <w:spacing w:line="276" w:lineRule="auto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Начальник 26 ДПРЧ 7го ДПРЗ ГУ ДСНС України в Одеській області </w:t>
                  </w:r>
                  <w:proofErr w:type="spellStart"/>
                  <w:r>
                    <w:rPr>
                      <w:lang w:val="uk-UA"/>
                    </w:rPr>
                    <w:t>Бобурчак</w:t>
                  </w:r>
                  <w:proofErr w:type="spellEnd"/>
                  <w:r>
                    <w:rPr>
                      <w:lang w:val="uk-UA"/>
                    </w:rPr>
                    <w:t xml:space="preserve"> Василь Ярославович</w:t>
                  </w:r>
                </w:p>
              </w:tc>
            </w:tr>
          </w:tbl>
          <w:p w:rsidR="00B31F64" w:rsidRPr="006F4807" w:rsidRDefault="00B31F64">
            <w:pPr>
              <w:tabs>
                <w:tab w:val="left" w:pos="8788"/>
              </w:tabs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44" w:type="dxa"/>
          </w:tcPr>
          <w:p w:rsidR="00B31F64" w:rsidRPr="006F4807" w:rsidRDefault="00B31F64">
            <w:pPr>
              <w:tabs>
                <w:tab w:val="left" w:pos="8788"/>
              </w:tabs>
              <w:snapToGrid w:val="0"/>
              <w:spacing w:line="276" w:lineRule="auto"/>
              <w:jc w:val="both"/>
              <w:rPr>
                <w:lang w:val="uk-UA"/>
              </w:rPr>
            </w:pPr>
          </w:p>
        </w:tc>
      </w:tr>
    </w:tbl>
    <w:p w:rsidR="00B31F64" w:rsidRPr="006F4807" w:rsidRDefault="00B31F64" w:rsidP="00B31F64">
      <w:pPr>
        <w:tabs>
          <w:tab w:val="left" w:pos="9781"/>
        </w:tabs>
        <w:ind w:right="-709"/>
        <w:jc w:val="both"/>
        <w:rPr>
          <w:lang w:val="uk-UA"/>
        </w:rPr>
      </w:pPr>
    </w:p>
    <w:p w:rsidR="0050410F" w:rsidRPr="006F4807" w:rsidRDefault="0050410F" w:rsidP="00DF70FD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F4807">
        <w:rPr>
          <w:rFonts w:ascii="Times New Roman" w:hAnsi="Times New Roman" w:cs="Times New Roman"/>
          <w:b/>
          <w:sz w:val="28"/>
          <w:szCs w:val="28"/>
        </w:rPr>
        <w:t>Про недопущення виникнення надзвичайних ситуацій</w:t>
      </w:r>
      <w:r w:rsidR="00DF70FD" w:rsidRPr="006F4807">
        <w:rPr>
          <w:rFonts w:ascii="Times New Roman" w:hAnsi="Times New Roman" w:cs="Times New Roman"/>
          <w:b/>
          <w:sz w:val="28"/>
          <w:szCs w:val="28"/>
        </w:rPr>
        <w:t xml:space="preserve"> та</w:t>
      </w:r>
      <w:r w:rsidRPr="006F4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0FD" w:rsidRPr="006F4807">
        <w:rPr>
          <w:rFonts w:ascii="Times New Roman" w:hAnsi="Times New Roman" w:cs="Times New Roman"/>
          <w:b/>
          <w:sz w:val="28"/>
          <w:szCs w:val="28"/>
        </w:rPr>
        <w:t>попередження виникнення пожеж і загибелі людей у пожежонебезпечний період та під час збирання, зберігання та переробки врожаю.</w:t>
      </w:r>
    </w:p>
    <w:p w:rsidR="00DF70FD" w:rsidRPr="006F4807" w:rsidRDefault="00DF70FD" w:rsidP="00DF70FD">
      <w:pPr>
        <w:pStyle w:val="a5"/>
        <w:ind w:left="570"/>
        <w:rPr>
          <w:rFonts w:ascii="Times New Roman" w:hAnsi="Times New Roman" w:cs="Times New Roman"/>
          <w:sz w:val="28"/>
          <w:szCs w:val="28"/>
        </w:rPr>
      </w:pPr>
    </w:p>
    <w:p w:rsidR="0046769E" w:rsidRPr="006F4807" w:rsidRDefault="0050410F" w:rsidP="005041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807">
        <w:rPr>
          <w:rFonts w:ascii="Times New Roman" w:hAnsi="Times New Roman" w:cs="Times New Roman"/>
          <w:sz w:val="28"/>
          <w:szCs w:val="28"/>
        </w:rPr>
        <w:t xml:space="preserve">      </w:t>
      </w:r>
      <w:r w:rsidRPr="006F4807">
        <w:rPr>
          <w:rFonts w:ascii="Times New Roman" w:hAnsi="Times New Roman" w:cs="Times New Roman"/>
          <w:b/>
          <w:sz w:val="28"/>
          <w:szCs w:val="28"/>
        </w:rPr>
        <w:t xml:space="preserve">Виступив: </w:t>
      </w:r>
      <w:proofErr w:type="spellStart"/>
      <w:r w:rsidR="0046769E" w:rsidRPr="006F4807">
        <w:rPr>
          <w:rFonts w:ascii="Times New Roman" w:hAnsi="Times New Roman" w:cs="Times New Roman"/>
          <w:b/>
          <w:sz w:val="28"/>
          <w:szCs w:val="28"/>
        </w:rPr>
        <w:t>Щирба</w:t>
      </w:r>
      <w:proofErr w:type="spellEnd"/>
      <w:r w:rsidR="0046769E" w:rsidRPr="006F4807">
        <w:rPr>
          <w:rFonts w:ascii="Times New Roman" w:hAnsi="Times New Roman" w:cs="Times New Roman"/>
          <w:b/>
          <w:sz w:val="28"/>
          <w:szCs w:val="28"/>
        </w:rPr>
        <w:t xml:space="preserve"> П.Є.</w:t>
      </w:r>
      <w:r w:rsidR="0046769E" w:rsidRPr="006F4807">
        <w:rPr>
          <w:rFonts w:ascii="Times New Roman" w:hAnsi="Times New Roman" w:cs="Times New Roman"/>
          <w:sz w:val="28"/>
          <w:szCs w:val="28"/>
        </w:rPr>
        <w:t xml:space="preserve"> заступник сільського голови</w:t>
      </w:r>
      <w:r w:rsidR="0046769E" w:rsidRPr="006F4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69E" w:rsidRPr="006F4807">
        <w:rPr>
          <w:rFonts w:ascii="Times New Roman" w:hAnsi="Times New Roman" w:cs="Times New Roman"/>
          <w:sz w:val="28"/>
          <w:szCs w:val="28"/>
        </w:rPr>
        <w:t xml:space="preserve"> </w:t>
      </w:r>
      <w:r w:rsidRPr="006F4807">
        <w:rPr>
          <w:rFonts w:ascii="Times New Roman" w:hAnsi="Times New Roman" w:cs="Times New Roman"/>
          <w:sz w:val="28"/>
          <w:szCs w:val="28"/>
        </w:rPr>
        <w:t xml:space="preserve">- </w:t>
      </w:r>
      <w:r w:rsidR="0046769E" w:rsidRPr="006F4807">
        <w:rPr>
          <w:rFonts w:ascii="Times New Roman" w:hAnsi="Times New Roman" w:cs="Times New Roman"/>
          <w:sz w:val="28"/>
          <w:szCs w:val="28"/>
        </w:rPr>
        <w:t xml:space="preserve">на виконання розпорядження Голови обласної державної адміністрації від 26.05.2021 року  № 545/од-2021, листа № 318 від 06.07.2021 року начальника Одеського районного управління  ГУ ДСНС України в Одеській області Олег </w:t>
      </w:r>
      <w:proofErr w:type="spellStart"/>
      <w:r w:rsidR="0046769E" w:rsidRPr="006F4807">
        <w:rPr>
          <w:rFonts w:ascii="Times New Roman" w:hAnsi="Times New Roman" w:cs="Times New Roman"/>
          <w:sz w:val="28"/>
          <w:szCs w:val="28"/>
        </w:rPr>
        <w:t>Радьо</w:t>
      </w:r>
      <w:proofErr w:type="spellEnd"/>
      <w:r w:rsidR="0046769E" w:rsidRPr="006F4807">
        <w:rPr>
          <w:rFonts w:ascii="Times New Roman" w:hAnsi="Times New Roman" w:cs="Times New Roman"/>
          <w:sz w:val="28"/>
          <w:szCs w:val="28"/>
        </w:rPr>
        <w:t xml:space="preserve"> відповідно до статей 19,55, 64 Кодексу цивільного захисту України, з метою попередження виникнення пожеж і загибелі людей у пожежонебезпечний період та під час збирання, зберігання та переробки врожаю інспекторським складом Одеського районного управління ГУ ДСНС України в Одеській області проведено аналіз протипожежного стану хлібних масивів, стану готовності техніки сільськогосподарських  підприємств, фермерських господарств розташованих   на території Фонтанської територіальної громади.</w:t>
      </w:r>
    </w:p>
    <w:p w:rsidR="0046769E" w:rsidRPr="006F4807" w:rsidRDefault="0046769E" w:rsidP="006151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807">
        <w:rPr>
          <w:rFonts w:ascii="Times New Roman" w:hAnsi="Times New Roman" w:cs="Times New Roman"/>
          <w:sz w:val="28"/>
          <w:szCs w:val="28"/>
        </w:rPr>
        <w:t>Аналізом встановлено, що ряд керівників сільськогосподарських підприємств на території Фонтанської територіальної громади самоусуваються</w:t>
      </w:r>
      <w:r w:rsidR="00242789" w:rsidRPr="006F4807">
        <w:rPr>
          <w:rFonts w:ascii="Times New Roman" w:hAnsi="Times New Roman" w:cs="Times New Roman"/>
          <w:sz w:val="28"/>
          <w:szCs w:val="28"/>
        </w:rPr>
        <w:t xml:space="preserve"> </w:t>
      </w:r>
      <w:r w:rsidRPr="006F4807">
        <w:rPr>
          <w:rFonts w:ascii="Times New Roman" w:hAnsi="Times New Roman" w:cs="Times New Roman"/>
          <w:sz w:val="28"/>
          <w:szCs w:val="28"/>
        </w:rPr>
        <w:t>від вимог правил пожежної безпеки не зважаючи на те, що</w:t>
      </w:r>
      <w:r w:rsidR="00242789" w:rsidRPr="006F4807">
        <w:rPr>
          <w:rFonts w:ascii="Times New Roman" w:hAnsi="Times New Roman" w:cs="Times New Roman"/>
          <w:sz w:val="28"/>
          <w:szCs w:val="28"/>
        </w:rPr>
        <w:t xml:space="preserve"> неодно</w:t>
      </w:r>
      <w:r w:rsidRPr="006F4807">
        <w:rPr>
          <w:rFonts w:ascii="Times New Roman" w:hAnsi="Times New Roman" w:cs="Times New Roman"/>
          <w:sz w:val="28"/>
          <w:szCs w:val="28"/>
        </w:rPr>
        <w:t xml:space="preserve">разово працівниками державного нагляду у сфері пожежної та техногенної безпеки доводились вимоги правил належного забезпечення протипожежного </w:t>
      </w:r>
      <w:r w:rsidR="00242789" w:rsidRPr="006F4807">
        <w:rPr>
          <w:rFonts w:ascii="Times New Roman" w:hAnsi="Times New Roman" w:cs="Times New Roman"/>
          <w:sz w:val="28"/>
          <w:szCs w:val="28"/>
        </w:rPr>
        <w:t>стану хлібних масивів.</w:t>
      </w:r>
    </w:p>
    <w:p w:rsidR="00242789" w:rsidRPr="006F4807" w:rsidRDefault="00242789" w:rsidP="006F48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807">
        <w:rPr>
          <w:rFonts w:ascii="Times New Roman" w:hAnsi="Times New Roman" w:cs="Times New Roman"/>
          <w:sz w:val="28"/>
          <w:szCs w:val="28"/>
        </w:rPr>
        <w:t xml:space="preserve">Станом на 5.07.2021 року </w:t>
      </w:r>
      <w:r w:rsidR="006F4807" w:rsidRPr="006F4807">
        <w:rPr>
          <w:rFonts w:ascii="Times New Roman" w:hAnsi="Times New Roman" w:cs="Times New Roman"/>
          <w:sz w:val="28"/>
          <w:szCs w:val="28"/>
        </w:rPr>
        <w:t>не прибрані хлібні масиви, не с</w:t>
      </w:r>
      <w:r w:rsidRPr="006F4807">
        <w:rPr>
          <w:rFonts w:ascii="Times New Roman" w:hAnsi="Times New Roman" w:cs="Times New Roman"/>
          <w:sz w:val="28"/>
          <w:szCs w:val="28"/>
        </w:rPr>
        <w:t>кош</w:t>
      </w:r>
      <w:r w:rsidR="006F4807" w:rsidRPr="006F4807">
        <w:rPr>
          <w:rFonts w:ascii="Times New Roman" w:hAnsi="Times New Roman" w:cs="Times New Roman"/>
          <w:sz w:val="28"/>
          <w:szCs w:val="28"/>
        </w:rPr>
        <w:t>ена смуга завширшки 8м та не зорано смуга</w:t>
      </w:r>
      <w:r w:rsidRPr="006F4807">
        <w:rPr>
          <w:rFonts w:ascii="Times New Roman" w:hAnsi="Times New Roman" w:cs="Times New Roman"/>
          <w:sz w:val="28"/>
          <w:szCs w:val="28"/>
        </w:rPr>
        <w:t xml:space="preserve"> завширшки в 4 м., попереджувальні знаки «Бережіть хліб від пожеж» не встановлені на більшості хлібних масивів, жодних з сільськогосподарських підприємств не надано до районного управління даних щодо проведених інструктажів з питань пожежної безпеки з працівниками та готовності зернозбиральної техніки до збирання зернових врожаю 2021 року. </w:t>
      </w:r>
    </w:p>
    <w:p w:rsidR="00B31F64" w:rsidRPr="006F4807" w:rsidRDefault="00B31F64" w:rsidP="00B31F64">
      <w:pPr>
        <w:pStyle w:val="a4"/>
        <w:spacing w:after="0"/>
        <w:ind w:left="0" w:firstLine="993"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 w:rsidRPr="006F4807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lastRenderedPageBreak/>
        <w:t>За результатом доповіді заступника сільського голови Щирби П.Є., комісія,</w:t>
      </w:r>
    </w:p>
    <w:p w:rsidR="00B31F64" w:rsidRPr="006F4807" w:rsidRDefault="00B31F64" w:rsidP="00B31F64">
      <w:pPr>
        <w:shd w:val="clear" w:color="auto" w:fill="FFFFFF"/>
        <w:tabs>
          <w:tab w:val="left" w:pos="9781"/>
        </w:tabs>
        <w:autoSpaceDE w:val="0"/>
        <w:autoSpaceDN w:val="0"/>
        <w:ind w:right="-709"/>
        <w:jc w:val="center"/>
        <w:rPr>
          <w:b/>
          <w:lang w:val="uk-UA" w:eastAsia="uk-UA"/>
        </w:rPr>
      </w:pPr>
      <w:r w:rsidRPr="006F4807">
        <w:rPr>
          <w:b/>
          <w:lang w:val="uk-UA" w:eastAsia="uk-UA"/>
        </w:rPr>
        <w:t>ВИРІШИЛА:</w:t>
      </w:r>
    </w:p>
    <w:p w:rsidR="00B31F64" w:rsidRPr="006F4807" w:rsidRDefault="00B31F64" w:rsidP="00B31F64">
      <w:pPr>
        <w:shd w:val="clear" w:color="auto" w:fill="FFFFFF"/>
        <w:tabs>
          <w:tab w:val="left" w:pos="9781"/>
        </w:tabs>
        <w:autoSpaceDE w:val="0"/>
        <w:autoSpaceDN w:val="0"/>
        <w:ind w:right="-709"/>
        <w:jc w:val="center"/>
        <w:rPr>
          <w:lang w:val="uk-UA" w:eastAsia="ru-RU"/>
        </w:rPr>
      </w:pPr>
    </w:p>
    <w:p w:rsidR="00795374" w:rsidRPr="006F4807" w:rsidRDefault="00795374" w:rsidP="00795374">
      <w:pPr>
        <w:rPr>
          <w:lang w:val="uk-UA"/>
        </w:rPr>
      </w:pPr>
      <w:r w:rsidRPr="006F4807">
        <w:rPr>
          <w:b/>
          <w:lang w:val="uk-UA"/>
        </w:rPr>
        <w:t xml:space="preserve">   </w:t>
      </w:r>
      <w:r w:rsidRPr="006F4807">
        <w:rPr>
          <w:lang w:val="uk-UA"/>
        </w:rPr>
        <w:t xml:space="preserve">   1. Затвердити заходи щодо посилення пожежної і техногенної безпеки та запобігання нещасним випадкам і аваріям на виробництві в період проведення робіт із заготівлі зерна нового врожаю (додаються).</w:t>
      </w:r>
    </w:p>
    <w:p w:rsidR="00795374" w:rsidRPr="006F4807" w:rsidRDefault="00795374" w:rsidP="00795374">
      <w:pPr>
        <w:jc w:val="both"/>
        <w:rPr>
          <w:lang w:val="uk-UA"/>
        </w:rPr>
      </w:pPr>
      <w:r w:rsidRPr="006F4807">
        <w:rPr>
          <w:lang w:val="uk-UA"/>
        </w:rPr>
        <w:t xml:space="preserve">         2. Керівникам сільгосппідприємств, фермерських господарств всіх форм власності: </w:t>
      </w:r>
    </w:p>
    <w:p w:rsidR="00795374" w:rsidRPr="006F4807" w:rsidRDefault="00795374" w:rsidP="00795374">
      <w:pPr>
        <w:tabs>
          <w:tab w:val="num" w:pos="720"/>
        </w:tabs>
        <w:ind w:left="240"/>
        <w:jc w:val="both"/>
        <w:rPr>
          <w:lang w:val="uk-UA"/>
        </w:rPr>
      </w:pPr>
      <w:r w:rsidRPr="006F4807">
        <w:rPr>
          <w:lang w:val="uk-UA"/>
        </w:rPr>
        <w:t xml:space="preserve">  2.1. Проаналізувати протипожежний та техногенний стан об’єктів і привести їх в сувору відповідність до діючих норм.</w:t>
      </w:r>
    </w:p>
    <w:p w:rsidR="00795374" w:rsidRPr="006F4807" w:rsidRDefault="00795374" w:rsidP="00795374">
      <w:pPr>
        <w:jc w:val="both"/>
        <w:rPr>
          <w:lang w:val="uk-UA"/>
        </w:rPr>
      </w:pPr>
      <w:r w:rsidRPr="006F4807">
        <w:rPr>
          <w:lang w:val="uk-UA"/>
        </w:rPr>
        <w:t xml:space="preserve">     2.2. Привести у відповідність із штатним розкладом добровільні пожежні дружини та провести з ними тактичні навчання.</w:t>
      </w:r>
    </w:p>
    <w:p w:rsidR="00795374" w:rsidRPr="006F4807" w:rsidRDefault="00795374" w:rsidP="00795374">
      <w:pPr>
        <w:jc w:val="both"/>
        <w:rPr>
          <w:lang w:val="uk-UA"/>
        </w:rPr>
      </w:pPr>
      <w:r w:rsidRPr="006F4807">
        <w:rPr>
          <w:lang w:val="uk-UA"/>
        </w:rPr>
        <w:t xml:space="preserve">     2.3. Заборонити спалення сухої рослинності та стерні, особливо в період збирання врожаю, поблизу населених пунктів, лісів.</w:t>
      </w:r>
    </w:p>
    <w:p w:rsidR="00795374" w:rsidRPr="006F4807" w:rsidRDefault="00795374" w:rsidP="00795374">
      <w:pPr>
        <w:jc w:val="both"/>
        <w:rPr>
          <w:lang w:val="uk-UA"/>
        </w:rPr>
      </w:pPr>
      <w:r w:rsidRPr="006F4807">
        <w:rPr>
          <w:lang w:val="uk-UA"/>
        </w:rPr>
        <w:t xml:space="preserve">     2.4. Забезпечити приведення до стану постійної готовності протипожежних формувань об’єктів господарчої діяльності, забезпечити їх пожежною технікою і майном згідно з табелем належності, відремонтувати пожежну техніку та техніку пристосовану для пожежогасіння. В період воскової стиглості організувати своєчасну роб</w:t>
      </w:r>
      <w:r w:rsidR="000B048C">
        <w:rPr>
          <w:lang w:val="uk-UA"/>
        </w:rPr>
        <w:t>оту по обкосах, оранню</w:t>
      </w:r>
      <w:r w:rsidRPr="006F4807">
        <w:rPr>
          <w:lang w:val="uk-UA"/>
        </w:rPr>
        <w:t xml:space="preserve"> та прокосах хлібних масивів.</w:t>
      </w:r>
    </w:p>
    <w:p w:rsidR="00795374" w:rsidRPr="006F4807" w:rsidRDefault="00795374" w:rsidP="00795374">
      <w:pPr>
        <w:jc w:val="both"/>
        <w:rPr>
          <w:lang w:val="uk-UA"/>
        </w:rPr>
      </w:pPr>
      <w:r w:rsidRPr="006F4807">
        <w:rPr>
          <w:lang w:val="uk-UA"/>
        </w:rPr>
        <w:t xml:space="preserve">     2.5. До </w:t>
      </w:r>
      <w:r w:rsidR="00302F94">
        <w:rPr>
          <w:lang w:val="uk-UA"/>
        </w:rPr>
        <w:t>03</w:t>
      </w:r>
      <w:r w:rsidRPr="006F4807">
        <w:rPr>
          <w:lang w:val="uk-UA"/>
        </w:rPr>
        <w:t xml:space="preserve"> </w:t>
      </w:r>
      <w:r w:rsidR="00302F94">
        <w:rPr>
          <w:lang w:val="uk-UA"/>
        </w:rPr>
        <w:t>серпня</w:t>
      </w:r>
      <w:r w:rsidRPr="006F4807">
        <w:rPr>
          <w:lang w:val="uk-UA"/>
        </w:rPr>
        <w:t xml:space="preserve"> 2021 року забезпечити техніку іскрогасниками та вогнегасниками.</w:t>
      </w:r>
    </w:p>
    <w:p w:rsidR="00795374" w:rsidRPr="006F4807" w:rsidRDefault="00302F94" w:rsidP="00795374">
      <w:pPr>
        <w:jc w:val="both"/>
        <w:rPr>
          <w:lang w:val="uk-UA"/>
        </w:rPr>
      </w:pPr>
      <w:r>
        <w:rPr>
          <w:lang w:val="uk-UA"/>
        </w:rPr>
        <w:t xml:space="preserve">     2.6. До 03 серпня</w:t>
      </w:r>
      <w:bookmarkStart w:id="0" w:name="_GoBack"/>
      <w:bookmarkEnd w:id="0"/>
      <w:r w:rsidR="00795374" w:rsidRPr="006F4807">
        <w:rPr>
          <w:lang w:val="uk-UA"/>
        </w:rPr>
        <w:t xml:space="preserve"> 2021 року всі хлібні масиви забезпечити знаками безпеки відповідно до ДСТУ ISO 6309: 2007 і матеріалами наочної протипожежної пропаганди.</w:t>
      </w:r>
    </w:p>
    <w:p w:rsidR="00795374" w:rsidRPr="006F4807" w:rsidRDefault="00795374" w:rsidP="00795374">
      <w:pPr>
        <w:jc w:val="both"/>
        <w:rPr>
          <w:lang w:val="uk-UA"/>
        </w:rPr>
      </w:pPr>
      <w:r w:rsidRPr="006F4807">
        <w:rPr>
          <w:lang w:val="uk-UA"/>
        </w:rPr>
        <w:t xml:space="preserve">     2.7. Забезпечити проведення інструктажів з питань пожежної безпеки та навчання за програмою </w:t>
      </w:r>
      <w:proofErr w:type="spellStart"/>
      <w:r w:rsidRPr="006F4807">
        <w:rPr>
          <w:lang w:val="uk-UA"/>
        </w:rPr>
        <w:t>пожежно</w:t>
      </w:r>
      <w:proofErr w:type="spellEnd"/>
      <w:r w:rsidRPr="006F4807">
        <w:rPr>
          <w:lang w:val="uk-UA"/>
        </w:rPr>
        <w:t>-технічного мінімуму з працівниками, які будуть задіяні у збиральній кампанії.</w:t>
      </w:r>
    </w:p>
    <w:p w:rsidR="00795374" w:rsidRPr="006F4807" w:rsidRDefault="00795374" w:rsidP="007953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95374" w:rsidRPr="006F4807" w:rsidRDefault="00795374" w:rsidP="007953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807">
        <w:rPr>
          <w:rFonts w:ascii="Times New Roman" w:hAnsi="Times New Roman" w:cs="Times New Roman"/>
          <w:sz w:val="28"/>
          <w:szCs w:val="28"/>
        </w:rPr>
        <w:t xml:space="preserve">     3</w:t>
      </w:r>
      <w:r w:rsidRPr="006F4807">
        <w:rPr>
          <w:rStyle w:val="1"/>
          <w:sz w:val="28"/>
          <w:szCs w:val="28"/>
        </w:rPr>
        <w:t xml:space="preserve">.  Рекомендувати </w:t>
      </w:r>
      <w:r w:rsidR="00DF70FD" w:rsidRPr="006F4807">
        <w:rPr>
          <w:rStyle w:val="1"/>
          <w:sz w:val="28"/>
          <w:szCs w:val="28"/>
        </w:rPr>
        <w:t>КП</w:t>
      </w:r>
      <w:r w:rsidRPr="006F4807">
        <w:rPr>
          <w:rStyle w:val="1"/>
          <w:sz w:val="28"/>
          <w:szCs w:val="28"/>
        </w:rPr>
        <w:t xml:space="preserve"> "</w:t>
      </w:r>
      <w:r w:rsidR="00DF70FD" w:rsidRPr="006F4807">
        <w:rPr>
          <w:rStyle w:val="1"/>
          <w:sz w:val="28"/>
          <w:szCs w:val="28"/>
        </w:rPr>
        <w:t>Надія»</w:t>
      </w:r>
      <w:r w:rsidRPr="006F4807">
        <w:rPr>
          <w:rStyle w:val="1"/>
          <w:sz w:val="28"/>
          <w:szCs w:val="28"/>
        </w:rPr>
        <w:t xml:space="preserve">  вжити комплекс заходів щодо дотримання правил пожежної безпеки у ліс</w:t>
      </w:r>
      <w:r w:rsidR="00DF70FD" w:rsidRPr="006F4807">
        <w:rPr>
          <w:rStyle w:val="1"/>
          <w:sz w:val="28"/>
          <w:szCs w:val="28"/>
        </w:rPr>
        <w:t>осмугах</w:t>
      </w:r>
      <w:r w:rsidRPr="006F4807">
        <w:rPr>
          <w:rStyle w:val="1"/>
          <w:sz w:val="28"/>
          <w:szCs w:val="28"/>
        </w:rPr>
        <w:t xml:space="preserve"> у літній пожежонебезпечний період.</w:t>
      </w:r>
      <w:r w:rsidRPr="006F48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5374" w:rsidRPr="006F4807" w:rsidRDefault="00795374" w:rsidP="007953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8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795374" w:rsidRPr="006F4807" w:rsidRDefault="00795374" w:rsidP="00795374">
      <w:pPr>
        <w:pStyle w:val="a5"/>
        <w:jc w:val="both"/>
        <w:rPr>
          <w:rStyle w:val="1"/>
          <w:sz w:val="28"/>
          <w:szCs w:val="28"/>
        </w:rPr>
      </w:pPr>
      <w:r w:rsidRPr="006F4807">
        <w:rPr>
          <w:rStyle w:val="1"/>
          <w:sz w:val="28"/>
          <w:szCs w:val="28"/>
        </w:rPr>
        <w:t xml:space="preserve">    4. </w:t>
      </w:r>
      <w:r w:rsidR="00A81F67" w:rsidRPr="006F48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Відділу інформаційної роботи та взаємодії з громадськістю</w:t>
      </w:r>
      <w:r w:rsidR="00A81F67" w:rsidRPr="006F480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F480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F4807">
        <w:rPr>
          <w:rFonts w:ascii="Times New Roman" w:hAnsi="Times New Roman" w:cs="Times New Roman"/>
          <w:sz w:val="28"/>
          <w:szCs w:val="28"/>
        </w:rPr>
        <w:t>Рубцова</w:t>
      </w:r>
      <w:proofErr w:type="spellEnd"/>
      <w:r w:rsidRPr="006F4807">
        <w:rPr>
          <w:rFonts w:ascii="Times New Roman" w:hAnsi="Times New Roman" w:cs="Times New Roman"/>
          <w:sz w:val="28"/>
          <w:szCs w:val="28"/>
        </w:rPr>
        <w:t xml:space="preserve"> Ю.) </w:t>
      </w:r>
      <w:r w:rsidRPr="006F4807">
        <w:rPr>
          <w:rFonts w:ascii="Times New Roman" w:hAnsi="Times New Roman" w:cs="Times New Roman"/>
          <w:snapToGrid w:val="0"/>
          <w:sz w:val="28"/>
          <w:szCs w:val="28"/>
        </w:rPr>
        <w:t xml:space="preserve">спільно з головним спеціалістом з питань надзвичайних ситуацій сільської ради </w:t>
      </w:r>
      <w:r w:rsidRPr="006F4807">
        <w:rPr>
          <w:rStyle w:val="1"/>
          <w:sz w:val="28"/>
          <w:szCs w:val="28"/>
        </w:rPr>
        <w:t>постійно висвітлювати в засобах масової інформації проблемні питання щодо забезпечення протипожежного захисту хлібних масивів, хлібоприймальних пунктів, комбінатів хлібопродуктів, елеваторів, зернотоків та інших об’єктів для зберігання і переробки сільськогосподарської продукції.</w:t>
      </w:r>
    </w:p>
    <w:p w:rsidR="00A81F67" w:rsidRPr="006F4807" w:rsidRDefault="00A81F67" w:rsidP="00795374">
      <w:pPr>
        <w:pStyle w:val="a5"/>
        <w:jc w:val="both"/>
        <w:rPr>
          <w:rStyle w:val="1"/>
          <w:sz w:val="28"/>
          <w:szCs w:val="28"/>
        </w:rPr>
      </w:pPr>
    </w:p>
    <w:p w:rsidR="00B31F64" w:rsidRPr="006F4807" w:rsidRDefault="00A81F67" w:rsidP="00A81F6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6F4807">
        <w:rPr>
          <w:rStyle w:val="1"/>
          <w:sz w:val="28"/>
          <w:szCs w:val="28"/>
        </w:rPr>
        <w:t xml:space="preserve">     5. </w:t>
      </w:r>
      <w:r w:rsidR="00B31F64" w:rsidRPr="006F4807">
        <w:rPr>
          <w:rFonts w:ascii="Times New Roman" w:hAnsi="Times New Roman"/>
          <w:b/>
          <w:sz w:val="28"/>
          <w:szCs w:val="28"/>
          <w:lang w:eastAsia="ru-RU"/>
        </w:rPr>
        <w:t xml:space="preserve">Контроль </w:t>
      </w:r>
      <w:r w:rsidR="00B31F64" w:rsidRPr="006F4807">
        <w:rPr>
          <w:rFonts w:ascii="Times New Roman" w:hAnsi="Times New Roman"/>
          <w:b/>
          <w:sz w:val="28"/>
          <w:szCs w:val="28"/>
        </w:rPr>
        <w:t xml:space="preserve">за виконанням рішення  покласти на Спельніка </w:t>
      </w:r>
      <w:r w:rsidR="000B1FA9" w:rsidRPr="006F4807">
        <w:rPr>
          <w:rFonts w:ascii="Times New Roman" w:hAnsi="Times New Roman"/>
          <w:b/>
          <w:sz w:val="28"/>
          <w:szCs w:val="28"/>
        </w:rPr>
        <w:t>С.В.</w:t>
      </w:r>
    </w:p>
    <w:p w:rsidR="00B31F64" w:rsidRPr="006F4807" w:rsidRDefault="00B31F64" w:rsidP="00B31F64">
      <w:pPr>
        <w:pStyle w:val="a4"/>
        <w:shd w:val="clear" w:color="auto" w:fill="FFFFFF"/>
        <w:tabs>
          <w:tab w:val="left" w:pos="8788"/>
        </w:tabs>
        <w:autoSpaceDE w:val="0"/>
        <w:autoSpaceDN w:val="0"/>
        <w:ind w:left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B31F64" w:rsidRPr="006F4807" w:rsidRDefault="007D5370" w:rsidP="00B31F64">
      <w:pPr>
        <w:pStyle w:val="a4"/>
        <w:shd w:val="clear" w:color="auto" w:fill="FFFFFF"/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Заступник г</w:t>
      </w:r>
      <w:r w:rsidR="00B31F64" w:rsidRPr="006F4807">
        <w:rPr>
          <w:rFonts w:ascii="Times New Roman" w:hAnsi="Times New Roman"/>
          <w:sz w:val="28"/>
          <w:szCs w:val="28"/>
          <w:lang w:val="uk-UA" w:eastAsia="uk-UA"/>
        </w:rPr>
        <w:t>олов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="00B31F64" w:rsidRPr="006F4807">
        <w:rPr>
          <w:rFonts w:ascii="Times New Roman" w:hAnsi="Times New Roman"/>
          <w:sz w:val="28"/>
          <w:szCs w:val="28"/>
          <w:lang w:val="uk-UA" w:eastAsia="uk-UA"/>
        </w:rPr>
        <w:t xml:space="preserve"> комісії</w:t>
      </w:r>
      <w:r w:rsidR="00470E52" w:rsidRPr="006F4807">
        <w:rPr>
          <w:rFonts w:ascii="Times New Roman" w:hAnsi="Times New Roman"/>
          <w:sz w:val="28"/>
          <w:szCs w:val="28"/>
          <w:lang w:val="uk-UA" w:eastAsia="uk-UA"/>
        </w:rPr>
        <w:tab/>
      </w:r>
      <w:r w:rsidR="00B31F64" w:rsidRPr="006F4807"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="00B31F64" w:rsidRPr="006F4807">
        <w:rPr>
          <w:rFonts w:ascii="Times New Roman" w:hAnsi="Times New Roman"/>
          <w:sz w:val="28"/>
          <w:szCs w:val="28"/>
          <w:lang w:val="uk-UA" w:eastAsia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 w:eastAsia="uk-UA"/>
        </w:rPr>
        <w:t>Федір БАБІЧЕВ</w:t>
      </w:r>
      <w:r w:rsidR="00B31F64" w:rsidRPr="006F480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B31F64" w:rsidRPr="006F4807" w:rsidRDefault="00B31F64" w:rsidP="00B31F64">
      <w:pPr>
        <w:pStyle w:val="a4"/>
        <w:shd w:val="clear" w:color="auto" w:fill="FFFFFF"/>
        <w:tabs>
          <w:tab w:val="left" w:pos="8788"/>
        </w:tabs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204EB5" w:rsidRPr="006F4807" w:rsidRDefault="00204EB5" w:rsidP="00B31F64">
      <w:pPr>
        <w:pStyle w:val="a4"/>
        <w:shd w:val="clear" w:color="auto" w:fill="FFFFFF"/>
        <w:tabs>
          <w:tab w:val="left" w:pos="8788"/>
        </w:tabs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0410F" w:rsidRPr="006F4807" w:rsidRDefault="00B31F64" w:rsidP="007D5370">
      <w:pPr>
        <w:pStyle w:val="a4"/>
        <w:shd w:val="clear" w:color="auto" w:fill="FFFFFF"/>
        <w:tabs>
          <w:tab w:val="left" w:pos="8788"/>
        </w:tabs>
        <w:autoSpaceDE w:val="0"/>
        <w:autoSpaceDN w:val="0"/>
        <w:ind w:left="0"/>
        <w:jc w:val="both"/>
        <w:rPr>
          <w:lang w:val="uk-UA"/>
        </w:rPr>
      </w:pPr>
      <w:r w:rsidRPr="006F4807">
        <w:rPr>
          <w:rFonts w:ascii="Times New Roman" w:hAnsi="Times New Roman"/>
          <w:sz w:val="28"/>
          <w:szCs w:val="28"/>
          <w:lang w:val="uk-UA" w:eastAsia="uk-UA"/>
        </w:rPr>
        <w:t xml:space="preserve">Секретар комісії                                                                  </w:t>
      </w:r>
      <w:r w:rsidR="00470E52" w:rsidRPr="006F4807">
        <w:rPr>
          <w:rFonts w:ascii="Times New Roman" w:hAnsi="Times New Roman"/>
          <w:sz w:val="28"/>
          <w:szCs w:val="28"/>
          <w:lang w:val="uk-UA" w:eastAsia="uk-UA"/>
        </w:rPr>
        <w:t>Сергій СПЕЛЬНІК</w:t>
      </w:r>
      <w:r w:rsidR="0050410F" w:rsidRPr="006F4807">
        <w:rPr>
          <w:rFonts w:ascii="Times New Roman" w:hAnsi="Times New Roman"/>
          <w:b/>
          <w:bCs/>
          <w:sz w:val="24"/>
          <w:szCs w:val="24"/>
          <w:lang w:val="uk-UA"/>
        </w:rPr>
        <w:t xml:space="preserve">   </w:t>
      </w:r>
    </w:p>
    <w:p w:rsidR="0093031D" w:rsidRPr="006F4807" w:rsidRDefault="0093031D">
      <w:pPr>
        <w:rPr>
          <w:lang w:val="uk-UA"/>
        </w:rPr>
      </w:pPr>
    </w:p>
    <w:sectPr w:rsidR="0093031D" w:rsidRPr="006F4807" w:rsidSect="00470E52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8FD"/>
    <w:multiLevelType w:val="multilevel"/>
    <w:tmpl w:val="443C4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55" w:hanging="450"/>
      </w:pPr>
    </w:lvl>
    <w:lvl w:ilvl="2">
      <w:start w:val="1"/>
      <w:numFmt w:val="decimal"/>
      <w:isLgl/>
      <w:lvlText w:val="%1.%2.%3"/>
      <w:lvlJc w:val="left"/>
      <w:pPr>
        <w:ind w:left="1770" w:hanging="720"/>
      </w:pPr>
    </w:lvl>
    <w:lvl w:ilvl="3">
      <w:start w:val="1"/>
      <w:numFmt w:val="decimal"/>
      <w:isLgl/>
      <w:lvlText w:val="%1.%2.%3.%4"/>
      <w:lvlJc w:val="left"/>
      <w:pPr>
        <w:ind w:left="247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525" w:hanging="1440"/>
      </w:pPr>
    </w:lvl>
    <w:lvl w:ilvl="6">
      <w:start w:val="1"/>
      <w:numFmt w:val="decimal"/>
      <w:isLgl/>
      <w:lvlText w:val="%1.%2.%3.%4.%5.%6.%7"/>
      <w:lvlJc w:val="left"/>
      <w:pPr>
        <w:ind w:left="3870" w:hanging="1440"/>
      </w:p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</w:lvl>
  </w:abstractNum>
  <w:abstractNum w:abstractNumId="1" w15:restartNumberingAfterBreak="0">
    <w:nsid w:val="1FC57237"/>
    <w:multiLevelType w:val="hybridMultilevel"/>
    <w:tmpl w:val="FFE6E4E2"/>
    <w:lvl w:ilvl="0" w:tplc="413E3C8A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EB"/>
    <w:rsid w:val="000B048C"/>
    <w:rsid w:val="000B1FA9"/>
    <w:rsid w:val="000E148D"/>
    <w:rsid w:val="00124A79"/>
    <w:rsid w:val="00204EB5"/>
    <w:rsid w:val="00233541"/>
    <w:rsid w:val="00242789"/>
    <w:rsid w:val="00245251"/>
    <w:rsid w:val="00302F94"/>
    <w:rsid w:val="004278EB"/>
    <w:rsid w:val="0046769E"/>
    <w:rsid w:val="00470E52"/>
    <w:rsid w:val="0050410F"/>
    <w:rsid w:val="00615180"/>
    <w:rsid w:val="006F4807"/>
    <w:rsid w:val="00795374"/>
    <w:rsid w:val="007D5370"/>
    <w:rsid w:val="0093031D"/>
    <w:rsid w:val="00A81F67"/>
    <w:rsid w:val="00B31F64"/>
    <w:rsid w:val="00C23E1C"/>
    <w:rsid w:val="00D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73BA"/>
  <w15:chartTrackingRefBased/>
  <w15:docId w15:val="{9DEABFF4-C687-490C-B6C5-FAF98DCD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F6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B31F64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31F64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styleId="a3">
    <w:name w:val="Normal (Web)"/>
    <w:basedOn w:val="a"/>
    <w:uiPriority w:val="99"/>
    <w:semiHidden/>
    <w:unhideWhenUsed/>
    <w:rsid w:val="00B31F64"/>
    <w:pPr>
      <w:spacing w:before="280" w:after="280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B31F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5">
    <w:name w:val="No Spacing"/>
    <w:uiPriority w:val="99"/>
    <w:qFormat/>
    <w:rsid w:val="0050410F"/>
    <w:pPr>
      <w:spacing w:after="0" w:line="240" w:lineRule="auto"/>
    </w:pPr>
    <w:rPr>
      <w:rFonts w:ascii="Calibri" w:eastAsia="Times New Roman" w:hAnsi="Calibri" w:cs="Gautami"/>
      <w:lang w:val="uk-UA" w:eastAsia="uk-UA" w:bidi="te-IN"/>
    </w:rPr>
  </w:style>
  <w:style w:type="character" w:customStyle="1" w:styleId="1">
    <w:name w:val="Основной текст1"/>
    <w:basedOn w:val="a0"/>
    <w:rsid w:val="0050410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14</cp:revision>
  <dcterms:created xsi:type="dcterms:W3CDTF">2021-07-20T05:47:00Z</dcterms:created>
  <dcterms:modified xsi:type="dcterms:W3CDTF">2021-07-27T05:09:00Z</dcterms:modified>
</cp:coreProperties>
</file>