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D66214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477A06A5" w:rsidR="000C655B" w:rsidRPr="000C655B" w:rsidRDefault="0052527C" w:rsidP="000C655B">
            <w:pPr>
              <w:spacing w:after="12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UA-2021-11-</w:t>
            </w:r>
            <w:r w:rsidR="00E75E52">
              <w:rPr>
                <w:b/>
                <w:bCs/>
                <w:color w:val="333333"/>
                <w:shd w:val="clear" w:color="auto" w:fill="FFFFFF"/>
                <w:lang w:val="uk-UA"/>
              </w:rPr>
              <w:t>2</w:t>
            </w:r>
            <w:r w:rsidR="000C655B">
              <w:rPr>
                <w:b/>
                <w:bCs/>
                <w:color w:val="333333"/>
                <w:shd w:val="clear" w:color="auto" w:fill="FFFFFF"/>
                <w:lang w:val="en-US"/>
              </w:rPr>
              <w:t>5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D66214">
              <w:rPr>
                <w:b/>
                <w:bCs/>
                <w:color w:val="333333"/>
                <w:shd w:val="clear" w:color="auto" w:fill="FFFFFF"/>
                <w:lang w:val="uk-UA"/>
              </w:rPr>
              <w:t>0</w:t>
            </w:r>
            <w:r w:rsidR="000C655B">
              <w:rPr>
                <w:b/>
                <w:bCs/>
                <w:color w:val="333333"/>
                <w:shd w:val="clear" w:color="auto" w:fill="FFFFFF"/>
                <w:lang w:val="en-US"/>
              </w:rPr>
              <w:t>8011</w:t>
            </w:r>
            <w:r w:rsidR="00EB4EB4">
              <w:rPr>
                <w:b/>
                <w:bCs/>
                <w:color w:val="333333"/>
                <w:shd w:val="clear" w:color="auto" w:fill="FFFFFF"/>
                <w:lang w:val="en-US"/>
              </w:rPr>
              <w:t>-</w:t>
            </w:r>
            <w:r w:rsidR="000C655B">
              <w:rPr>
                <w:b/>
                <w:bCs/>
                <w:color w:val="333333"/>
                <w:shd w:val="clear" w:color="auto" w:fill="FFFFFF"/>
                <w:lang w:val="en-US"/>
              </w:rPr>
              <w:t>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C06338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26DD9EA4" w:rsidR="000C655B" w:rsidRPr="000C655B" w:rsidRDefault="00D66214" w:rsidP="000C655B">
            <w:pPr>
              <w:jc w:val="both"/>
              <w:rPr>
                <w:bCs/>
              </w:rPr>
            </w:pPr>
            <w:r w:rsidRPr="00D66214">
              <w:rPr>
                <w:lang w:val="uk-UA"/>
              </w:rPr>
              <w:t>Код ДК 021-2015: 30210000-4 – Машини для обробки даних (апаратна частина) (ДК 021-2015: 30210000-4 – Машини для обробки даних (апаратна частина) (</w:t>
            </w:r>
            <w:r w:rsidR="000C655B" w:rsidRPr="000C655B">
              <w:t xml:space="preserve">14 </w:t>
            </w:r>
            <w:r w:rsidR="000C655B">
              <w:rPr>
                <w:lang w:val="uk-UA"/>
              </w:rPr>
              <w:t>комплектів: персональний комп’ютер (монітор, системний блок, клавіатура, миша) та багатофункціональний принтер</w:t>
            </w:r>
            <w:r w:rsidRPr="00D66214">
              <w:rPr>
                <w:lang w:val="uk-UA"/>
              </w:rPr>
              <w:t>)</w:t>
            </w:r>
          </w:p>
        </w:tc>
      </w:tr>
      <w:tr w:rsidR="00EB4EB4" w:rsidRPr="00C0633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65EE8ED5" w:rsidR="00777CCD" w:rsidRPr="00777CCD" w:rsidRDefault="00777CCD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Переговорна процедура</w:t>
            </w:r>
          </w:p>
        </w:tc>
      </w:tr>
      <w:tr w:rsidR="00C06338" w:rsidRPr="00C06338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793E2C8D" w:rsidR="00EB4EB4" w:rsidRPr="00EB4EB4" w:rsidRDefault="00C06338" w:rsidP="00F22F2E">
            <w:pPr>
              <w:jc w:val="both"/>
            </w:pPr>
            <w:r w:rsidRPr="001F442C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F442C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 xml:space="preserve">у цій сфері, а саме: - забезпечення </w:t>
            </w:r>
            <w:r w:rsidR="001F442C">
              <w:rPr>
                <w:lang w:val="uk-UA"/>
              </w:rPr>
              <w:t>вчителів</w:t>
            </w:r>
            <w:r w:rsidR="007A7BD5">
              <w:rPr>
                <w:lang w:val="uk-UA"/>
              </w:rPr>
              <w:t xml:space="preserve"> комплектами (персональний комп’ютер (монітор, системний блок, клавіатура, миша) та багатофункціональний принтер)</w:t>
            </w:r>
            <w:r w:rsidR="00F22F2E">
              <w:rPr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з метою надання можливості безперешкодного виконання посадових обов’язків,</w:t>
            </w:r>
            <w:r w:rsidR="001F442C">
              <w:rPr>
                <w:lang w:val="uk-UA"/>
              </w:rPr>
              <w:t xml:space="preserve"> підготування вчителів до проведення якісних та сучасних занять в закладах середньої освіти </w:t>
            </w:r>
            <w:proofErr w:type="spellStart"/>
            <w:r w:rsidR="001F442C">
              <w:rPr>
                <w:lang w:val="uk-UA"/>
              </w:rPr>
              <w:t>Фонтанської</w:t>
            </w:r>
            <w:proofErr w:type="spellEnd"/>
            <w:r w:rsidR="001F442C">
              <w:rPr>
                <w:lang w:val="uk-UA"/>
              </w:rPr>
              <w:t xml:space="preserve"> ОТГ.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604F35B8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2DC123B2" w:rsidR="00323397" w:rsidRPr="00C06338" w:rsidRDefault="008B69FF" w:rsidP="004677B2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11.10.2016 № 710 </w:t>
            </w:r>
            <w:r>
              <w:rPr>
                <w:color w:val="0E1D2F"/>
                <w:shd w:val="clear" w:color="auto" w:fill="FFFFFF"/>
                <w:lang w:val="uk-UA"/>
              </w:rPr>
              <w:t>(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зі змінами</w:t>
            </w:r>
            <w:r>
              <w:rPr>
                <w:color w:val="0E1D2F"/>
                <w:shd w:val="clear" w:color="auto" w:fill="FFFFFF"/>
                <w:lang w:val="uk-UA"/>
              </w:rPr>
              <w:t>)</w:t>
            </w:r>
            <w:r>
              <w:rPr>
                <w:lang w:val="uk-UA"/>
              </w:rPr>
              <w:t xml:space="preserve">, </w:t>
            </w:r>
            <w:r w:rsidRPr="008B69FF">
              <w:rPr>
                <w:lang w:val="uk-UA"/>
              </w:rPr>
              <w:t>Законом України «</w:t>
            </w:r>
            <w:bookmarkStart w:id="0" w:name="_GoBack"/>
            <w:r w:rsidRPr="000C59A1">
              <w:rPr>
                <w:lang w:val="uk-UA"/>
              </w:rPr>
              <w:t>Про Державний бюджет України на 2021 рік»,</w:t>
            </w:r>
            <w:r w:rsidR="00003FFB" w:rsidRPr="000C59A1">
              <w:rPr>
                <w:lang w:val="uk-UA"/>
              </w:rPr>
              <w:t xml:space="preserve"> </w:t>
            </w:r>
            <w:r w:rsidR="004677B2" w:rsidRPr="000C59A1">
              <w:rPr>
                <w:lang w:val="uk-UA"/>
              </w:rPr>
              <w:t xml:space="preserve">відповідно до Рішення сесії </w:t>
            </w:r>
            <w:proofErr w:type="spellStart"/>
            <w:r w:rsidR="004677B2" w:rsidRPr="000C59A1">
              <w:rPr>
                <w:lang w:val="uk-UA"/>
              </w:rPr>
              <w:t>Фонтанської</w:t>
            </w:r>
            <w:proofErr w:type="spellEnd"/>
            <w:r w:rsidR="004677B2" w:rsidRPr="000C59A1">
              <w:rPr>
                <w:lang w:val="uk-UA"/>
              </w:rPr>
              <w:t xml:space="preserve"> сільської ради </w:t>
            </w:r>
            <w:r w:rsidR="004677B2" w:rsidRPr="000C59A1">
              <w:rPr>
                <w:lang w:val="en-US"/>
              </w:rPr>
              <w:t>VIII</w:t>
            </w:r>
            <w:r w:rsidR="004677B2" w:rsidRPr="000C59A1">
              <w:rPr>
                <w:lang w:val="uk-UA"/>
              </w:rPr>
              <w:t xml:space="preserve"> скликання від 06.07.2021 року № 236-</w:t>
            </w:r>
            <w:r w:rsidR="004677B2" w:rsidRPr="000C59A1">
              <w:rPr>
                <w:lang w:val="en-US"/>
              </w:rPr>
              <w:t>VIII</w:t>
            </w:r>
            <w:r w:rsidR="004677B2" w:rsidRPr="000C59A1">
              <w:rPr>
                <w:lang w:val="uk-UA"/>
              </w:rPr>
              <w:t xml:space="preserve"> «Про зміни до бюджету </w:t>
            </w:r>
            <w:proofErr w:type="spellStart"/>
            <w:r w:rsidR="004677B2" w:rsidRPr="000C59A1">
              <w:rPr>
                <w:lang w:val="uk-UA"/>
              </w:rPr>
              <w:t>Фонтанської</w:t>
            </w:r>
            <w:proofErr w:type="spellEnd"/>
            <w:r w:rsidR="004677B2" w:rsidRPr="000C59A1">
              <w:rPr>
                <w:lang w:val="uk-UA"/>
              </w:rPr>
              <w:t xml:space="preserve"> сільської територіальної громади на 2021 рік» </w:t>
            </w:r>
            <w:r w:rsidRPr="000C59A1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0C59A1">
              <w:rPr>
                <w:lang w:val="uk-UA"/>
              </w:rPr>
              <w:t>проєкту</w:t>
            </w:r>
            <w:proofErr w:type="spellEnd"/>
            <w:r w:rsidRPr="000C59A1">
              <w:rPr>
                <w:lang w:val="uk-UA"/>
              </w:rPr>
              <w:t xml:space="preserve"> бюджету на 2021 рік. При визначенні очікуваної вартості закупівлі враховувалась інформація</w:t>
            </w:r>
            <w:r w:rsidRPr="008B69FF">
              <w:rPr>
                <w:lang w:val="uk-UA"/>
              </w:rPr>
              <w:t xml:space="preserve"> </w:t>
            </w:r>
            <w:bookmarkEnd w:id="0"/>
            <w:r w:rsidRPr="008B69FF">
              <w:rPr>
                <w:lang w:val="uk-UA"/>
              </w:rPr>
              <w:t xml:space="preserve">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та </w:t>
            </w:r>
            <w:proofErr w:type="spellStart"/>
            <w:r>
              <w:t>складає</w:t>
            </w:r>
            <w:proofErr w:type="spellEnd"/>
            <w:r>
              <w:t xml:space="preserve"> </w:t>
            </w:r>
            <w:r w:rsidR="004E332C">
              <w:rPr>
                <w:lang w:val="uk-UA"/>
              </w:rPr>
              <w:t>16 046</w:t>
            </w:r>
            <w:r w:rsidR="001F6242">
              <w:t>,</w:t>
            </w:r>
            <w:r w:rsidR="004E332C">
              <w:rPr>
                <w:lang w:val="uk-UA"/>
              </w:rPr>
              <w:t>64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</w:t>
            </w:r>
            <w:r w:rsidR="004E332C">
              <w:rPr>
                <w:lang w:val="uk-UA"/>
              </w:rPr>
              <w:t xml:space="preserve"> (за 1 комплект)</w:t>
            </w:r>
            <w:r>
              <w:t>.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0C59A1"/>
    <w:rsid w:val="000C655B"/>
    <w:rsid w:val="001F442C"/>
    <w:rsid w:val="001F6242"/>
    <w:rsid w:val="002A2AC4"/>
    <w:rsid w:val="00323397"/>
    <w:rsid w:val="003F6657"/>
    <w:rsid w:val="004677B2"/>
    <w:rsid w:val="004E332C"/>
    <w:rsid w:val="0052103E"/>
    <w:rsid w:val="0052527C"/>
    <w:rsid w:val="00721E80"/>
    <w:rsid w:val="007755AF"/>
    <w:rsid w:val="00777CCD"/>
    <w:rsid w:val="007A7BD5"/>
    <w:rsid w:val="008B69FF"/>
    <w:rsid w:val="00B02D20"/>
    <w:rsid w:val="00C06338"/>
    <w:rsid w:val="00C66BE5"/>
    <w:rsid w:val="00D66214"/>
    <w:rsid w:val="00E75E52"/>
    <w:rsid w:val="00EB4EB4"/>
    <w:rsid w:val="00F22F2E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D6621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D662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20</cp:revision>
  <dcterms:created xsi:type="dcterms:W3CDTF">2021-12-01T06:34:00Z</dcterms:created>
  <dcterms:modified xsi:type="dcterms:W3CDTF">2021-12-01T09:55:00Z</dcterms:modified>
</cp:coreProperties>
</file>