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84" w:rsidRDefault="00344B84" w:rsidP="00690B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Інформація про виконання </w:t>
      </w:r>
    </w:p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бюджету Фонтанської сільської територіальної громади </w:t>
      </w:r>
    </w:p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за січень 2022</w:t>
      </w:r>
      <w:r w:rsidRPr="00344B84">
        <w:rPr>
          <w:b/>
          <w:color w:val="333333"/>
          <w:lang w:val="uk-UA"/>
        </w:rPr>
        <w:t xml:space="preserve"> року </w:t>
      </w:r>
    </w:p>
    <w:p w:rsidR="00344B84" w:rsidRPr="00856086" w:rsidRDefault="00344B84" w:rsidP="00CC1EC5">
      <w:pPr>
        <w:pStyle w:val="a4"/>
        <w:shd w:val="clear" w:color="auto" w:fill="FFFFFF"/>
        <w:spacing w:before="225" w:beforeAutospacing="0" w:after="225" w:afterAutospacing="0"/>
        <w:ind w:left="284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           </w:t>
      </w:r>
      <w:r w:rsidRPr="002B6C69">
        <w:rPr>
          <w:color w:val="333333"/>
          <w:lang w:val="uk-UA"/>
        </w:rPr>
        <w:t xml:space="preserve">До </w:t>
      </w:r>
      <w:r w:rsidRPr="00856086">
        <w:rPr>
          <w:b/>
          <w:color w:val="333333"/>
          <w:u w:val="single"/>
          <w:lang w:val="uk-UA"/>
        </w:rPr>
        <w:t>загального фонду</w:t>
      </w:r>
      <w:r w:rsidRPr="002B6C69">
        <w:rPr>
          <w:color w:val="333333"/>
          <w:lang w:val="uk-UA"/>
        </w:rPr>
        <w:t xml:space="preserve"> бюджету </w:t>
      </w:r>
      <w:r>
        <w:rPr>
          <w:color w:val="333333"/>
          <w:lang w:val="uk-UA"/>
        </w:rPr>
        <w:t xml:space="preserve">Фонтанської сільської </w:t>
      </w:r>
      <w:r w:rsidRPr="002B6C69">
        <w:rPr>
          <w:color w:val="333333"/>
          <w:lang w:val="uk-UA"/>
        </w:rPr>
        <w:t xml:space="preserve"> територіальної</w:t>
      </w:r>
      <w:r w:rsidRPr="002B6C69">
        <w:rPr>
          <w:color w:val="333333"/>
        </w:rPr>
        <w:t> </w:t>
      </w:r>
      <w:r w:rsidR="000A5651">
        <w:rPr>
          <w:color w:val="333333"/>
          <w:lang w:val="uk-UA"/>
        </w:rPr>
        <w:t>громади за січень 2022</w:t>
      </w:r>
      <w:r w:rsidRPr="002B6C69">
        <w:rPr>
          <w:color w:val="333333"/>
          <w:lang w:val="uk-UA"/>
        </w:rPr>
        <w:t xml:space="preserve"> року надійшло </w:t>
      </w:r>
      <w:r w:rsidR="000A5651">
        <w:rPr>
          <w:b/>
          <w:color w:val="333333"/>
          <w:lang w:val="uk-UA"/>
        </w:rPr>
        <w:t>21063,6</w:t>
      </w:r>
      <w:r w:rsidRPr="00BB75D7">
        <w:rPr>
          <w:b/>
          <w:color w:val="333333"/>
          <w:lang w:val="uk-UA"/>
        </w:rPr>
        <w:t xml:space="preserve"> </w:t>
      </w:r>
      <w:proofErr w:type="spellStart"/>
      <w:r w:rsidRPr="00BB75D7">
        <w:rPr>
          <w:b/>
          <w:color w:val="333333"/>
          <w:lang w:val="uk-UA"/>
        </w:rPr>
        <w:t>тис.грн</w:t>
      </w:r>
      <w:proofErr w:type="spellEnd"/>
      <w:r w:rsidRPr="002B6C69">
        <w:rPr>
          <w:color w:val="333333"/>
          <w:lang w:val="uk-UA"/>
        </w:rPr>
        <w:t>.,</w:t>
      </w:r>
      <w:r w:rsidRPr="002B6C69">
        <w:rPr>
          <w:color w:val="333333"/>
        </w:rPr>
        <w:t> </w:t>
      </w:r>
      <w:r w:rsidRPr="002B6C69">
        <w:rPr>
          <w:color w:val="333333"/>
          <w:lang w:val="uk-UA"/>
        </w:rPr>
        <w:t xml:space="preserve">що становить </w:t>
      </w:r>
      <w:r w:rsidR="000A5651">
        <w:rPr>
          <w:b/>
          <w:color w:val="333333"/>
          <w:lang w:val="uk-UA"/>
        </w:rPr>
        <w:t>109,3</w:t>
      </w:r>
      <w:r w:rsidRPr="00BB75D7">
        <w:rPr>
          <w:b/>
          <w:color w:val="333333"/>
          <w:lang w:val="uk-UA"/>
        </w:rPr>
        <w:t>%</w:t>
      </w:r>
      <w:r w:rsidRPr="002B6C69">
        <w:rPr>
          <w:color w:val="333333"/>
          <w:lang w:val="uk-UA"/>
        </w:rPr>
        <w:t xml:space="preserve"> до планови</w:t>
      </w:r>
      <w:r w:rsidR="00CC1EC5">
        <w:rPr>
          <w:color w:val="333333"/>
          <w:lang w:val="uk-UA"/>
        </w:rPr>
        <w:t xml:space="preserve">х показників на звітний період та </w:t>
      </w:r>
      <w:r>
        <w:rPr>
          <w:color w:val="333333"/>
          <w:lang w:val="uk-UA"/>
        </w:rPr>
        <w:t xml:space="preserve">перевиконання плану </w:t>
      </w:r>
      <w:r w:rsidRPr="002B6C69">
        <w:rPr>
          <w:color w:val="333333"/>
          <w:lang w:val="uk-UA"/>
        </w:rPr>
        <w:t xml:space="preserve">складає </w:t>
      </w:r>
      <w:r w:rsidR="000A5651">
        <w:rPr>
          <w:b/>
          <w:color w:val="333333"/>
          <w:lang w:val="uk-UA"/>
        </w:rPr>
        <w:t>1794,1</w:t>
      </w:r>
      <w:r w:rsidRPr="00BB75D7">
        <w:rPr>
          <w:b/>
          <w:color w:val="333333"/>
          <w:lang w:val="uk-UA"/>
        </w:rPr>
        <w:t xml:space="preserve"> </w:t>
      </w:r>
      <w:proofErr w:type="spellStart"/>
      <w:r w:rsidRPr="00BB75D7">
        <w:rPr>
          <w:b/>
          <w:color w:val="333333"/>
          <w:lang w:val="uk-UA"/>
        </w:rPr>
        <w:t>тис.грн</w:t>
      </w:r>
      <w:proofErr w:type="spellEnd"/>
      <w:r w:rsidRPr="002B6C69">
        <w:rPr>
          <w:color w:val="333333"/>
          <w:lang w:val="uk-UA"/>
        </w:rPr>
        <w:t xml:space="preserve">. </w:t>
      </w:r>
      <w:r>
        <w:rPr>
          <w:color w:val="333333"/>
          <w:lang w:val="uk-UA"/>
        </w:rPr>
        <w:t xml:space="preserve">, в тому числі </w:t>
      </w:r>
    </w:p>
    <w:p w:rsidR="00344B84" w:rsidRDefault="00344B84" w:rsidP="00CC1EC5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284" w:firstLine="0"/>
        <w:jc w:val="both"/>
        <w:rPr>
          <w:color w:val="333333"/>
          <w:lang w:val="uk-UA"/>
        </w:rPr>
      </w:pPr>
      <w:r w:rsidRPr="002B6C69">
        <w:rPr>
          <w:color w:val="333333"/>
          <w:lang w:val="uk-UA"/>
        </w:rPr>
        <w:t>власних доходів</w:t>
      </w:r>
      <w:r>
        <w:rPr>
          <w:color w:val="333333"/>
          <w:lang w:val="uk-UA"/>
        </w:rPr>
        <w:t xml:space="preserve"> </w:t>
      </w:r>
      <w:r w:rsidRPr="002B6C69">
        <w:rPr>
          <w:color w:val="333333"/>
          <w:lang w:val="uk-UA"/>
        </w:rPr>
        <w:t>за січень 202</w:t>
      </w:r>
      <w:r w:rsidR="000A5651">
        <w:rPr>
          <w:color w:val="333333"/>
          <w:lang w:val="uk-UA"/>
        </w:rPr>
        <w:t>2</w:t>
      </w:r>
      <w:r w:rsidRPr="002B6C69">
        <w:rPr>
          <w:color w:val="333333"/>
          <w:lang w:val="uk-UA"/>
        </w:rPr>
        <w:t xml:space="preserve"> року надійшло </w:t>
      </w:r>
      <w:r w:rsidR="000A5651">
        <w:rPr>
          <w:color w:val="333333"/>
          <w:lang w:val="uk-UA"/>
        </w:rPr>
        <w:t>16110,8</w:t>
      </w:r>
      <w:r w:rsidRPr="002B6C69">
        <w:rPr>
          <w:color w:val="333333"/>
          <w:lang w:val="uk-UA"/>
        </w:rPr>
        <w:t xml:space="preserve"> </w:t>
      </w:r>
      <w:proofErr w:type="spellStart"/>
      <w:r w:rsidRPr="002B6C69">
        <w:rPr>
          <w:color w:val="333333"/>
          <w:lang w:val="uk-UA"/>
        </w:rPr>
        <w:t>тис.грн</w:t>
      </w:r>
      <w:proofErr w:type="spellEnd"/>
      <w:r w:rsidRPr="002B6C69">
        <w:rPr>
          <w:color w:val="333333"/>
          <w:lang w:val="uk-UA"/>
        </w:rPr>
        <w:t>.,</w:t>
      </w:r>
      <w:r w:rsidRPr="002B6C69">
        <w:rPr>
          <w:color w:val="333333"/>
        </w:rPr>
        <w:t> </w:t>
      </w:r>
      <w:r w:rsidRPr="002B6C69">
        <w:rPr>
          <w:color w:val="333333"/>
          <w:lang w:val="uk-UA"/>
        </w:rPr>
        <w:t xml:space="preserve">що становить </w:t>
      </w:r>
      <w:r w:rsidR="000A5651">
        <w:rPr>
          <w:color w:val="333333"/>
          <w:lang w:val="uk-UA"/>
        </w:rPr>
        <w:t>112,5</w:t>
      </w:r>
      <w:r w:rsidRPr="002B6C69">
        <w:rPr>
          <w:color w:val="333333"/>
          <w:lang w:val="uk-UA"/>
        </w:rPr>
        <w:t xml:space="preserve">% до планових показників на звітний період, </w:t>
      </w:r>
      <w:r>
        <w:rPr>
          <w:color w:val="333333"/>
          <w:lang w:val="uk-UA"/>
        </w:rPr>
        <w:t xml:space="preserve">перевиконання плану </w:t>
      </w:r>
      <w:r w:rsidRPr="002B6C69">
        <w:rPr>
          <w:color w:val="333333"/>
          <w:lang w:val="uk-UA"/>
        </w:rPr>
        <w:t xml:space="preserve">складає </w:t>
      </w:r>
      <w:r w:rsidR="000A5651">
        <w:rPr>
          <w:color w:val="333333"/>
          <w:lang w:val="uk-UA"/>
        </w:rPr>
        <w:t>1794,1</w:t>
      </w:r>
      <w:r w:rsidRPr="002B6C69">
        <w:rPr>
          <w:color w:val="333333"/>
          <w:lang w:val="uk-UA"/>
        </w:rPr>
        <w:t xml:space="preserve"> </w:t>
      </w:r>
      <w:proofErr w:type="spellStart"/>
      <w:r w:rsidRPr="002B6C69">
        <w:rPr>
          <w:color w:val="333333"/>
          <w:lang w:val="uk-UA"/>
        </w:rPr>
        <w:t>тис.грн</w:t>
      </w:r>
      <w:proofErr w:type="spellEnd"/>
      <w:r w:rsidRPr="002B6C69">
        <w:rPr>
          <w:color w:val="333333"/>
          <w:lang w:val="uk-UA"/>
        </w:rPr>
        <w:t xml:space="preserve">. </w:t>
      </w:r>
    </w:p>
    <w:p w:rsidR="00344B84" w:rsidRDefault="00344B84" w:rsidP="00CC1EC5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firstLine="0"/>
        <w:jc w:val="both"/>
        <w:rPr>
          <w:color w:val="333333"/>
          <w:lang w:val="uk-UA"/>
        </w:rPr>
      </w:pPr>
      <w:r w:rsidRPr="00856086">
        <w:rPr>
          <w:color w:val="333333"/>
          <w:lang w:val="uk-UA"/>
        </w:rPr>
        <w:t xml:space="preserve">офіційних трансфертів за січень </w:t>
      </w:r>
      <w:r w:rsidR="000A5651">
        <w:rPr>
          <w:color w:val="333333"/>
          <w:lang w:val="uk-UA"/>
        </w:rPr>
        <w:t>2022</w:t>
      </w:r>
      <w:r w:rsidRPr="00856086">
        <w:rPr>
          <w:color w:val="333333"/>
          <w:lang w:val="uk-UA"/>
        </w:rPr>
        <w:t xml:space="preserve"> року надійшло </w:t>
      </w:r>
      <w:r w:rsidR="00AE196E">
        <w:rPr>
          <w:color w:val="333333"/>
          <w:lang w:val="uk-UA"/>
        </w:rPr>
        <w:t>4952,8</w:t>
      </w:r>
      <w:r w:rsidRPr="00856086">
        <w:rPr>
          <w:color w:val="333333"/>
          <w:lang w:val="uk-UA"/>
        </w:rPr>
        <w:t xml:space="preserve"> </w:t>
      </w:r>
      <w:proofErr w:type="spellStart"/>
      <w:r w:rsidRPr="00856086">
        <w:rPr>
          <w:color w:val="333333"/>
          <w:lang w:val="uk-UA"/>
        </w:rPr>
        <w:t>тис.грн</w:t>
      </w:r>
      <w:proofErr w:type="spellEnd"/>
      <w:r w:rsidRPr="00856086">
        <w:rPr>
          <w:color w:val="333333"/>
          <w:lang w:val="uk-UA"/>
        </w:rPr>
        <w:t>.,</w:t>
      </w:r>
      <w:r w:rsidRPr="00856086">
        <w:rPr>
          <w:color w:val="333333"/>
        </w:rPr>
        <w:t> </w:t>
      </w:r>
      <w:r w:rsidRPr="00856086">
        <w:rPr>
          <w:color w:val="333333"/>
          <w:lang w:val="uk-UA"/>
        </w:rPr>
        <w:t>що становить 100% до планов</w:t>
      </w:r>
      <w:r>
        <w:rPr>
          <w:color w:val="333333"/>
          <w:lang w:val="uk-UA"/>
        </w:rPr>
        <w:t>их показників на звітний період.</w:t>
      </w:r>
    </w:p>
    <w:p w:rsidR="002515A3" w:rsidRDefault="00344B84" w:rsidP="00CC1EC5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856086">
        <w:rPr>
          <w:color w:val="333333"/>
        </w:rPr>
        <w:t xml:space="preserve"> </w:t>
      </w:r>
      <w:r>
        <w:rPr>
          <w:color w:val="333333"/>
        </w:rPr>
        <w:t xml:space="preserve">          </w:t>
      </w:r>
      <w:r w:rsidR="002515A3" w:rsidRPr="00690B8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Порівняно із відповідним періодом минулого року надходження зросли на </w:t>
      </w:r>
      <w:r w:rsidR="000B23B3">
        <w:rPr>
          <w:rFonts w:ascii="inherit" w:eastAsia="Times New Roman" w:hAnsi="inherit" w:cs="Times New Roman"/>
          <w:sz w:val="24"/>
          <w:szCs w:val="24"/>
          <w:lang w:eastAsia="uk-UA"/>
        </w:rPr>
        <w:t>6240,7</w:t>
      </w:r>
      <w:r w:rsidR="002515A3" w:rsidRPr="00690B8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proofErr w:type="spellStart"/>
      <w:r w:rsidR="002515A3" w:rsidRPr="00690B81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="002515A3" w:rsidRPr="00690B8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 або </w:t>
      </w:r>
      <w:r w:rsidR="002515A3" w:rsidRPr="00CC1EC5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на </w:t>
      </w:r>
      <w:r w:rsidR="000B23B3" w:rsidRPr="00CC1EC5">
        <w:rPr>
          <w:rFonts w:ascii="inherit" w:eastAsia="Times New Roman" w:hAnsi="inherit" w:cs="Times New Roman"/>
          <w:sz w:val="24"/>
          <w:szCs w:val="24"/>
          <w:lang w:eastAsia="uk-UA"/>
        </w:rPr>
        <w:t xml:space="preserve">42,0%, </w:t>
      </w:r>
      <w:r w:rsidR="000B23B3">
        <w:rPr>
          <w:rFonts w:ascii="inherit" w:eastAsia="Times New Roman" w:hAnsi="inherit" w:cs="Times New Roman"/>
          <w:sz w:val="24"/>
          <w:szCs w:val="24"/>
          <w:lang w:eastAsia="uk-UA"/>
        </w:rPr>
        <w:t>в тому числі</w:t>
      </w:r>
      <w:r w:rsidR="00E432E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за рахунок</w:t>
      </w:r>
      <w:r w:rsidR="000B23B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</w:p>
    <w:p w:rsidR="000B23B3" w:rsidRDefault="000B23B3" w:rsidP="00CC1EC5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  <w:lang w:val="uk-UA"/>
        </w:rPr>
      </w:pPr>
      <w:r w:rsidRPr="002B6C69">
        <w:rPr>
          <w:color w:val="333333"/>
          <w:lang w:val="uk-UA"/>
        </w:rPr>
        <w:t>власних доходів</w:t>
      </w:r>
      <w:r>
        <w:rPr>
          <w:color w:val="333333"/>
          <w:lang w:val="uk-UA"/>
        </w:rPr>
        <w:t xml:space="preserve"> </w:t>
      </w:r>
      <w:r w:rsidR="00647126">
        <w:rPr>
          <w:color w:val="333333"/>
          <w:lang w:val="uk-UA"/>
        </w:rPr>
        <w:t>4664,9</w:t>
      </w:r>
      <w:r w:rsidRPr="002B6C69">
        <w:rPr>
          <w:color w:val="333333"/>
          <w:lang w:val="uk-UA"/>
        </w:rPr>
        <w:t xml:space="preserve"> </w:t>
      </w:r>
      <w:proofErr w:type="spellStart"/>
      <w:r w:rsidRPr="002B6C69">
        <w:rPr>
          <w:color w:val="333333"/>
          <w:lang w:val="uk-UA"/>
        </w:rPr>
        <w:t>тис.грн</w:t>
      </w:r>
      <w:proofErr w:type="spellEnd"/>
      <w:r w:rsidRPr="002B6C69">
        <w:rPr>
          <w:color w:val="333333"/>
          <w:lang w:val="uk-UA"/>
        </w:rPr>
        <w:t>.,</w:t>
      </w:r>
      <w:r w:rsidRPr="002B6C69">
        <w:rPr>
          <w:color w:val="333333"/>
        </w:rPr>
        <w:t> </w:t>
      </w:r>
      <w:r w:rsidRPr="002B6C69">
        <w:rPr>
          <w:color w:val="333333"/>
          <w:lang w:val="uk-UA"/>
        </w:rPr>
        <w:t>що становить</w:t>
      </w:r>
      <w:r>
        <w:rPr>
          <w:color w:val="333333"/>
          <w:lang w:val="uk-UA"/>
        </w:rPr>
        <w:t xml:space="preserve"> темп росту </w:t>
      </w:r>
      <w:r w:rsidRPr="002B6C69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проти січня 2021 року </w:t>
      </w:r>
      <w:r w:rsidR="00E432E1">
        <w:rPr>
          <w:color w:val="333333"/>
          <w:lang w:val="uk-UA"/>
        </w:rPr>
        <w:t>40,7</w:t>
      </w:r>
      <w:r>
        <w:rPr>
          <w:color w:val="333333"/>
          <w:lang w:val="uk-UA"/>
        </w:rPr>
        <w:t>%</w:t>
      </w:r>
      <w:r w:rsidRPr="002B6C69">
        <w:rPr>
          <w:color w:val="333333"/>
          <w:lang w:val="uk-UA"/>
        </w:rPr>
        <w:t xml:space="preserve"> </w:t>
      </w:r>
    </w:p>
    <w:p w:rsidR="000B23B3" w:rsidRDefault="000B23B3" w:rsidP="00CC1EC5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  <w:lang w:val="uk-UA"/>
        </w:rPr>
      </w:pPr>
      <w:r w:rsidRPr="00856086">
        <w:rPr>
          <w:color w:val="333333"/>
          <w:lang w:val="uk-UA"/>
        </w:rPr>
        <w:t xml:space="preserve">офіційних трансфертів </w:t>
      </w:r>
      <w:r w:rsidR="00E432E1">
        <w:rPr>
          <w:color w:val="333333"/>
          <w:lang w:val="uk-UA"/>
        </w:rPr>
        <w:t>1575,8</w:t>
      </w:r>
      <w:r w:rsidRPr="00856086">
        <w:rPr>
          <w:color w:val="333333"/>
          <w:lang w:val="uk-UA"/>
        </w:rPr>
        <w:t xml:space="preserve"> </w:t>
      </w:r>
      <w:proofErr w:type="spellStart"/>
      <w:r w:rsidRPr="00856086">
        <w:rPr>
          <w:color w:val="333333"/>
          <w:lang w:val="uk-UA"/>
        </w:rPr>
        <w:t>тис.грн</w:t>
      </w:r>
      <w:proofErr w:type="spellEnd"/>
      <w:r w:rsidRPr="00856086">
        <w:rPr>
          <w:color w:val="333333"/>
          <w:lang w:val="uk-UA"/>
        </w:rPr>
        <w:t>.,</w:t>
      </w:r>
      <w:r w:rsidRPr="00856086">
        <w:rPr>
          <w:color w:val="333333"/>
        </w:rPr>
        <w:t> </w:t>
      </w:r>
      <w:r w:rsidRPr="00856086">
        <w:rPr>
          <w:color w:val="333333"/>
          <w:lang w:val="uk-UA"/>
        </w:rPr>
        <w:t xml:space="preserve">що становить </w:t>
      </w:r>
      <w:r>
        <w:rPr>
          <w:color w:val="333333"/>
          <w:lang w:val="uk-UA"/>
        </w:rPr>
        <w:t>те</w:t>
      </w:r>
      <w:r w:rsidR="00CC1EC5">
        <w:rPr>
          <w:color w:val="333333"/>
          <w:lang w:val="uk-UA"/>
        </w:rPr>
        <w:t xml:space="preserve">мп росту проти січня 2021 року </w:t>
      </w:r>
      <w:r>
        <w:rPr>
          <w:color w:val="333333"/>
          <w:lang w:val="uk-UA"/>
        </w:rPr>
        <w:t>4</w:t>
      </w:r>
      <w:r w:rsidR="00647126">
        <w:rPr>
          <w:color w:val="333333"/>
          <w:lang w:val="uk-UA"/>
        </w:rPr>
        <w:t>6,</w:t>
      </w:r>
      <w:r w:rsidR="00E432E1">
        <w:rPr>
          <w:color w:val="333333"/>
          <w:lang w:val="uk-UA"/>
        </w:rPr>
        <w:t>7</w:t>
      </w:r>
      <w:r>
        <w:rPr>
          <w:color w:val="333333"/>
          <w:lang w:val="uk-UA"/>
        </w:rPr>
        <w:t xml:space="preserve"> </w:t>
      </w:r>
      <w:r w:rsidRPr="00856086">
        <w:rPr>
          <w:color w:val="333333"/>
          <w:lang w:val="uk-UA"/>
        </w:rPr>
        <w:t>%</w:t>
      </w:r>
      <w:r>
        <w:rPr>
          <w:color w:val="333333"/>
          <w:lang w:val="uk-UA"/>
        </w:rPr>
        <w:t>.</w:t>
      </w:r>
    </w:p>
    <w:p w:rsidR="00344B84" w:rsidRDefault="00344B84" w:rsidP="00CC1EC5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lang w:val="uk-UA"/>
        </w:rPr>
      </w:pPr>
      <w:r>
        <w:rPr>
          <w:color w:val="333333"/>
          <w:lang w:val="uk-UA"/>
        </w:rPr>
        <w:t xml:space="preserve">      </w:t>
      </w:r>
      <w:r w:rsidR="00CC1EC5">
        <w:rPr>
          <w:color w:val="333333"/>
          <w:lang w:val="uk-UA"/>
        </w:rPr>
        <w:t xml:space="preserve">    </w:t>
      </w:r>
      <w:r w:rsidRPr="00486FD4">
        <w:rPr>
          <w:lang w:val="uk-UA"/>
        </w:rPr>
        <w:t xml:space="preserve">Основним бюджетоутворюючим податком у складі власних та закріплених доходів </w:t>
      </w:r>
      <w:r w:rsidRPr="00522828">
        <w:rPr>
          <w:b/>
          <w:lang w:val="uk-UA"/>
        </w:rPr>
        <w:t xml:space="preserve">є місцеві податки та збори , </w:t>
      </w:r>
      <w:r w:rsidRPr="00672DD4">
        <w:rPr>
          <w:lang w:val="uk-UA"/>
        </w:rPr>
        <w:t>що сплачуються ( перераховуються ) згідно з Податковим кодексом України</w:t>
      </w:r>
      <w:r w:rsidR="00CC1EC5">
        <w:rPr>
          <w:lang w:val="uk-UA"/>
        </w:rPr>
        <w:t>. В</w:t>
      </w:r>
      <w:r>
        <w:rPr>
          <w:lang w:val="uk-UA"/>
        </w:rPr>
        <w:t>иконання в січні 202</w:t>
      </w:r>
      <w:r w:rsidR="00757050">
        <w:rPr>
          <w:lang w:val="uk-UA"/>
        </w:rPr>
        <w:t>2</w:t>
      </w:r>
      <w:r>
        <w:rPr>
          <w:lang w:val="uk-UA"/>
        </w:rPr>
        <w:t xml:space="preserve"> року </w:t>
      </w:r>
      <w:r w:rsidR="00CC1EC5">
        <w:rPr>
          <w:lang w:val="uk-UA"/>
        </w:rPr>
        <w:t xml:space="preserve">склали </w:t>
      </w:r>
      <w:r w:rsidR="00CC3631">
        <w:rPr>
          <w:b/>
          <w:lang w:val="uk-UA"/>
        </w:rPr>
        <w:t>7792,9</w:t>
      </w:r>
      <w:r w:rsidRPr="00522828">
        <w:rPr>
          <w:b/>
          <w:lang w:val="uk-UA"/>
        </w:rPr>
        <w:t xml:space="preserve"> тис. грн</w:t>
      </w:r>
      <w:r>
        <w:rPr>
          <w:lang w:val="uk-UA"/>
        </w:rPr>
        <w:t xml:space="preserve">.. або </w:t>
      </w:r>
      <w:r w:rsidR="00EC6490">
        <w:rPr>
          <w:lang w:val="uk-UA"/>
        </w:rPr>
        <w:t>115,0</w:t>
      </w:r>
      <w:r w:rsidR="00B11FDE">
        <w:rPr>
          <w:lang w:val="uk-UA"/>
        </w:rPr>
        <w:t>% П</w:t>
      </w:r>
      <w:r>
        <w:rPr>
          <w:lang w:val="uk-UA"/>
        </w:rPr>
        <w:t xml:space="preserve">еревиконання склало </w:t>
      </w:r>
      <w:r w:rsidR="00CC3631">
        <w:rPr>
          <w:b/>
          <w:lang w:val="uk-UA"/>
        </w:rPr>
        <w:t>1011,7</w:t>
      </w:r>
      <w:r w:rsidRPr="00522828">
        <w:rPr>
          <w:b/>
          <w:lang w:val="uk-UA"/>
        </w:rPr>
        <w:t xml:space="preserve"> тис. грн</w:t>
      </w:r>
      <w:r>
        <w:rPr>
          <w:lang w:val="uk-UA"/>
        </w:rPr>
        <w:t xml:space="preserve">.. в тому числі </w:t>
      </w:r>
    </w:p>
    <w:p w:rsidR="00344B84" w:rsidRPr="00B51597" w:rsidRDefault="00344B84" w:rsidP="00CC1EC5">
      <w:pPr>
        <w:pStyle w:val="a4"/>
        <w:numPr>
          <w:ilvl w:val="0"/>
          <w:numId w:val="1"/>
        </w:numPr>
        <w:shd w:val="clear" w:color="auto" w:fill="FFFFFF"/>
        <w:spacing w:before="90" w:beforeAutospacing="0" w:after="0" w:afterAutospacing="0"/>
        <w:ind w:left="284" w:firstLine="0"/>
        <w:jc w:val="both"/>
        <w:rPr>
          <w:lang w:val="uk-UA"/>
        </w:rPr>
      </w:pPr>
      <w:r w:rsidRPr="00B51597">
        <w:rPr>
          <w:lang w:val="uk-UA"/>
        </w:rPr>
        <w:t xml:space="preserve">податок на майно </w:t>
      </w:r>
      <w:r w:rsidR="00CC3631" w:rsidRPr="00B51597">
        <w:rPr>
          <w:lang w:val="uk-UA"/>
        </w:rPr>
        <w:t xml:space="preserve">( в тому числі податок на нерухоме майно  та плата за землю) </w:t>
      </w:r>
      <w:r w:rsidRPr="00B51597">
        <w:rPr>
          <w:lang w:val="uk-UA"/>
        </w:rPr>
        <w:t xml:space="preserve">надходження склали в сумі </w:t>
      </w:r>
      <w:r w:rsidR="00B51597" w:rsidRPr="00B51597">
        <w:rPr>
          <w:lang w:val="uk-UA"/>
        </w:rPr>
        <w:t>5045,2</w:t>
      </w:r>
      <w:r w:rsidRPr="00B51597">
        <w:rPr>
          <w:lang w:val="uk-UA"/>
        </w:rPr>
        <w:t xml:space="preserve"> тис. грн.. перевиконання склали в сумі </w:t>
      </w:r>
      <w:r w:rsidR="00B51597" w:rsidRPr="00B51597">
        <w:rPr>
          <w:lang w:val="uk-UA"/>
        </w:rPr>
        <w:t>383,5</w:t>
      </w:r>
      <w:r w:rsidRPr="00B51597">
        <w:rPr>
          <w:lang w:val="uk-UA"/>
        </w:rPr>
        <w:t xml:space="preserve"> тис. грн.. або </w:t>
      </w:r>
      <w:r w:rsidR="00B51597" w:rsidRPr="00B51597">
        <w:rPr>
          <w:lang w:val="uk-UA"/>
        </w:rPr>
        <w:t>108,2</w:t>
      </w:r>
      <w:r w:rsidRPr="00B51597">
        <w:rPr>
          <w:lang w:val="uk-UA"/>
        </w:rPr>
        <w:t xml:space="preserve"> %</w:t>
      </w:r>
    </w:p>
    <w:p w:rsidR="00B51597" w:rsidRPr="00B51597" w:rsidRDefault="00344B84" w:rsidP="00CC1EC5">
      <w:pPr>
        <w:pStyle w:val="a4"/>
        <w:numPr>
          <w:ilvl w:val="0"/>
          <w:numId w:val="1"/>
        </w:numPr>
        <w:shd w:val="clear" w:color="auto" w:fill="FFFFFF"/>
        <w:spacing w:before="90" w:beforeAutospacing="0" w:after="0" w:afterAutospacing="0"/>
        <w:ind w:left="284" w:firstLine="0"/>
        <w:jc w:val="both"/>
        <w:rPr>
          <w:lang w:val="uk-UA"/>
        </w:rPr>
      </w:pPr>
      <w:r w:rsidRPr="00B51597">
        <w:rPr>
          <w:lang w:val="uk-UA"/>
        </w:rPr>
        <w:t xml:space="preserve">туристичний збір  надходження склали в сумі </w:t>
      </w:r>
      <w:r w:rsidR="00B51597" w:rsidRPr="00B51597">
        <w:rPr>
          <w:lang w:val="uk-UA"/>
        </w:rPr>
        <w:t>5,0</w:t>
      </w:r>
      <w:r w:rsidRPr="00B51597">
        <w:rPr>
          <w:lang w:val="uk-UA"/>
        </w:rPr>
        <w:t xml:space="preserve"> тис. грн.. </w:t>
      </w:r>
      <w:r w:rsidR="00B51597" w:rsidRPr="00B51597">
        <w:rPr>
          <w:lang w:val="uk-UA"/>
        </w:rPr>
        <w:t>недовиконання плану скл</w:t>
      </w:r>
      <w:r w:rsidR="007F59E4">
        <w:rPr>
          <w:lang w:val="uk-UA"/>
        </w:rPr>
        <w:t xml:space="preserve">али в сумі 4,8 </w:t>
      </w:r>
      <w:proofErr w:type="spellStart"/>
      <w:r w:rsidR="007F59E4">
        <w:rPr>
          <w:lang w:val="uk-UA"/>
        </w:rPr>
        <w:t>тис.грн</w:t>
      </w:r>
      <w:proofErr w:type="spellEnd"/>
      <w:r w:rsidR="007F59E4">
        <w:rPr>
          <w:lang w:val="uk-UA"/>
        </w:rPr>
        <w:t xml:space="preserve"> . або 51 %</w:t>
      </w:r>
    </w:p>
    <w:p w:rsidR="00344B84" w:rsidRPr="00B51597" w:rsidRDefault="00344B84" w:rsidP="00CC1EC5">
      <w:pPr>
        <w:pStyle w:val="a4"/>
        <w:numPr>
          <w:ilvl w:val="0"/>
          <w:numId w:val="1"/>
        </w:numPr>
        <w:shd w:val="clear" w:color="auto" w:fill="FFFFFF"/>
        <w:spacing w:before="90" w:beforeAutospacing="0" w:after="0" w:afterAutospacing="0"/>
        <w:ind w:left="284" w:firstLine="0"/>
        <w:jc w:val="both"/>
        <w:rPr>
          <w:lang w:val="uk-UA"/>
        </w:rPr>
      </w:pPr>
      <w:r w:rsidRPr="00B51597">
        <w:rPr>
          <w:lang w:val="uk-UA"/>
        </w:rPr>
        <w:t xml:space="preserve">єдиний податок надходження склали в сумі </w:t>
      </w:r>
      <w:r w:rsidR="00B51597" w:rsidRPr="00B51597">
        <w:rPr>
          <w:lang w:val="uk-UA"/>
        </w:rPr>
        <w:t>2742,7</w:t>
      </w:r>
      <w:r w:rsidRPr="00B51597">
        <w:rPr>
          <w:lang w:val="uk-UA"/>
        </w:rPr>
        <w:t xml:space="preserve"> тис. грн.. перевиконання склали в сумі </w:t>
      </w:r>
      <w:r w:rsidR="00B51597" w:rsidRPr="00B51597">
        <w:rPr>
          <w:lang w:val="uk-UA"/>
        </w:rPr>
        <w:t>633,0</w:t>
      </w:r>
      <w:r w:rsidRPr="00B51597">
        <w:rPr>
          <w:lang w:val="uk-UA"/>
        </w:rPr>
        <w:t xml:space="preserve"> тис. грн.. або </w:t>
      </w:r>
      <w:r w:rsidR="00B51597" w:rsidRPr="00B51597">
        <w:rPr>
          <w:lang w:val="uk-UA"/>
        </w:rPr>
        <w:t>130,0</w:t>
      </w:r>
      <w:r w:rsidRPr="00B51597">
        <w:rPr>
          <w:lang w:val="uk-UA"/>
        </w:rPr>
        <w:t xml:space="preserve"> %</w:t>
      </w:r>
    </w:p>
    <w:p w:rsidR="00243815" w:rsidRPr="0079455F" w:rsidRDefault="007050D7" w:rsidP="00243815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lang w:val="uk-UA"/>
        </w:rPr>
      </w:pPr>
      <w:r>
        <w:rPr>
          <w:lang w:val="uk-UA"/>
        </w:rPr>
        <w:t xml:space="preserve"> </w:t>
      </w:r>
      <w:r w:rsidR="00243815" w:rsidRPr="0079455F">
        <w:rPr>
          <w:color w:val="050505"/>
          <w:lang w:val="uk-UA"/>
        </w:rPr>
        <w:t>Порівняно із відповідним періодом минулого 202</w:t>
      </w:r>
      <w:r w:rsidR="00243815">
        <w:rPr>
          <w:color w:val="050505"/>
          <w:lang w:val="uk-UA"/>
        </w:rPr>
        <w:t>1</w:t>
      </w:r>
      <w:r w:rsidR="00243815" w:rsidRPr="0079455F">
        <w:rPr>
          <w:color w:val="050505"/>
          <w:lang w:val="uk-UA"/>
        </w:rPr>
        <w:t xml:space="preserve"> року надходження </w:t>
      </w:r>
      <w:r w:rsidR="00243815" w:rsidRPr="0079455F">
        <w:rPr>
          <w:lang w:val="uk-UA"/>
        </w:rPr>
        <w:t xml:space="preserve">збільшилися на </w:t>
      </w:r>
      <w:r w:rsidR="00243815">
        <w:rPr>
          <w:lang w:val="uk-UA"/>
        </w:rPr>
        <w:t>1721,9</w:t>
      </w:r>
      <w:r w:rsidR="00243815" w:rsidRPr="0079455F">
        <w:rPr>
          <w:lang w:val="uk-UA"/>
        </w:rPr>
        <w:t xml:space="preserve"> тис. грн. або на </w:t>
      </w:r>
      <w:r w:rsidR="00243815">
        <w:rPr>
          <w:lang w:val="uk-UA"/>
        </w:rPr>
        <w:t>28,4</w:t>
      </w:r>
      <w:r w:rsidR="00243815" w:rsidRPr="0079455F">
        <w:rPr>
          <w:lang w:val="uk-UA"/>
        </w:rPr>
        <w:t>%.</w:t>
      </w:r>
    </w:p>
    <w:p w:rsidR="00CC3631" w:rsidRPr="00243815" w:rsidRDefault="00CC3631" w:rsidP="00CC1EC5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highlight w:val="yellow"/>
          <w:lang w:val="uk-UA"/>
        </w:rPr>
      </w:pPr>
      <w:bookmarkStart w:id="0" w:name="_GoBack"/>
      <w:bookmarkEnd w:id="0"/>
    </w:p>
    <w:p w:rsidR="007050D7" w:rsidRPr="0079455F" w:rsidRDefault="0079455F" w:rsidP="00CC1EC5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lang w:val="uk-UA"/>
        </w:rPr>
      </w:pPr>
      <w:r>
        <w:rPr>
          <w:lang w:val="uk-UA"/>
        </w:rPr>
        <w:t xml:space="preserve">     </w:t>
      </w:r>
      <w:r w:rsidR="00F54723">
        <w:rPr>
          <w:lang w:val="uk-UA"/>
        </w:rPr>
        <w:t xml:space="preserve">     </w:t>
      </w:r>
      <w:r w:rsidR="007050D7" w:rsidRPr="0079455F">
        <w:rPr>
          <w:lang w:val="uk-UA"/>
        </w:rPr>
        <w:t xml:space="preserve">Другим важливим джерелом надходжень доходів загального фонду є </w:t>
      </w:r>
      <w:r w:rsidR="007050D7" w:rsidRPr="006037ED">
        <w:rPr>
          <w:b/>
          <w:lang w:val="uk-UA"/>
        </w:rPr>
        <w:t>податок та збір на доходи з фізичних осіб</w:t>
      </w:r>
      <w:r w:rsidR="007050D7" w:rsidRPr="0079455F">
        <w:rPr>
          <w:lang w:val="uk-UA"/>
        </w:rPr>
        <w:t xml:space="preserve">, виконання якого за </w:t>
      </w:r>
      <w:r w:rsidR="007050D7">
        <w:rPr>
          <w:lang w:val="uk-UA"/>
        </w:rPr>
        <w:t xml:space="preserve">січень </w:t>
      </w:r>
      <w:r w:rsidR="007050D7" w:rsidRPr="0079455F">
        <w:rPr>
          <w:lang w:val="uk-UA"/>
        </w:rPr>
        <w:t>202</w:t>
      </w:r>
      <w:r w:rsidR="007050D7">
        <w:rPr>
          <w:lang w:val="uk-UA"/>
        </w:rPr>
        <w:t>2</w:t>
      </w:r>
      <w:r w:rsidR="007050D7" w:rsidRPr="0079455F">
        <w:rPr>
          <w:lang w:val="uk-UA"/>
        </w:rPr>
        <w:t xml:space="preserve"> року  склало </w:t>
      </w:r>
      <w:r w:rsidR="007050D7">
        <w:rPr>
          <w:lang w:val="uk-UA"/>
        </w:rPr>
        <w:t>5915,7</w:t>
      </w:r>
      <w:r w:rsidR="007050D7" w:rsidRPr="0079455F">
        <w:rPr>
          <w:lang w:val="uk-UA"/>
        </w:rPr>
        <w:t xml:space="preserve"> тис. грн. </w:t>
      </w:r>
      <w:r>
        <w:rPr>
          <w:lang w:val="uk-UA"/>
        </w:rPr>
        <w:t>а</w:t>
      </w:r>
      <w:r w:rsidR="007050D7">
        <w:rPr>
          <w:lang w:val="uk-UA"/>
        </w:rPr>
        <w:t xml:space="preserve">бо 114, 0% перевиконання склало 725,0 </w:t>
      </w:r>
      <w:proofErr w:type="spellStart"/>
      <w:r w:rsidR="007050D7">
        <w:rPr>
          <w:lang w:val="uk-UA"/>
        </w:rPr>
        <w:t>тис.грн</w:t>
      </w:r>
      <w:proofErr w:type="spellEnd"/>
      <w:r w:rsidR="007050D7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7050D7" w:rsidRPr="0079455F">
        <w:rPr>
          <w:color w:val="050505"/>
          <w:lang w:val="uk-UA"/>
        </w:rPr>
        <w:t>Порівняно із відповідним періодом минулого 202</w:t>
      </w:r>
      <w:r w:rsidR="007050D7">
        <w:rPr>
          <w:color w:val="050505"/>
          <w:lang w:val="uk-UA"/>
        </w:rPr>
        <w:t>1</w:t>
      </w:r>
      <w:r w:rsidR="007050D7" w:rsidRPr="0079455F">
        <w:rPr>
          <w:color w:val="050505"/>
          <w:lang w:val="uk-UA"/>
        </w:rPr>
        <w:t xml:space="preserve"> року надходження </w:t>
      </w:r>
      <w:r w:rsidR="007050D7" w:rsidRPr="0079455F">
        <w:rPr>
          <w:lang w:val="uk-UA"/>
        </w:rPr>
        <w:t xml:space="preserve">збільшилися на </w:t>
      </w:r>
      <w:r w:rsidRPr="0079455F">
        <w:rPr>
          <w:lang w:val="uk-UA"/>
        </w:rPr>
        <w:t>2280,9</w:t>
      </w:r>
      <w:r w:rsidR="007050D7" w:rsidRPr="0079455F">
        <w:rPr>
          <w:lang w:val="uk-UA"/>
        </w:rPr>
        <w:t xml:space="preserve"> тис. грн. або на </w:t>
      </w:r>
      <w:r w:rsidRPr="0079455F">
        <w:rPr>
          <w:lang w:val="uk-UA"/>
        </w:rPr>
        <w:t>62,7</w:t>
      </w:r>
      <w:r w:rsidR="007050D7" w:rsidRPr="0079455F">
        <w:rPr>
          <w:lang w:val="uk-UA"/>
        </w:rPr>
        <w:t>%.</w:t>
      </w:r>
    </w:p>
    <w:p w:rsidR="00344B84" w:rsidRPr="0079455F" w:rsidRDefault="00344B84" w:rsidP="00CC1EC5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lang w:val="uk-UA"/>
        </w:rPr>
      </w:pPr>
    </w:p>
    <w:p w:rsidR="007F59E4" w:rsidRPr="0079455F" w:rsidRDefault="00344B84" w:rsidP="007F59E4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lang w:val="uk-UA"/>
        </w:rPr>
      </w:pPr>
      <w:r>
        <w:t xml:space="preserve">          </w:t>
      </w:r>
      <w:r w:rsidRPr="00522828">
        <w:rPr>
          <w:rFonts w:eastAsia="Calibri"/>
          <w:b/>
        </w:rPr>
        <w:t>Акцизного податку</w:t>
      </w:r>
      <w:r w:rsidR="007050D7">
        <w:rPr>
          <w:rFonts w:eastAsia="Calibri"/>
          <w:b/>
        </w:rPr>
        <w:t xml:space="preserve"> </w:t>
      </w:r>
      <w:r w:rsidRPr="00972AE1">
        <w:rPr>
          <w:rFonts w:eastAsia="Calibri"/>
        </w:rPr>
        <w:t xml:space="preserve">за </w:t>
      </w:r>
      <w:r>
        <w:t xml:space="preserve">січень </w:t>
      </w:r>
      <w:r w:rsidRPr="00972AE1">
        <w:rPr>
          <w:rFonts w:eastAsia="Calibri"/>
        </w:rPr>
        <w:t>202</w:t>
      </w:r>
      <w:r w:rsidR="00EC6490">
        <w:t>2</w:t>
      </w:r>
      <w:r w:rsidRPr="00972AE1">
        <w:rPr>
          <w:rFonts w:eastAsia="Calibri"/>
        </w:rPr>
        <w:t xml:space="preserve"> </w:t>
      </w:r>
      <w:proofErr w:type="gramStart"/>
      <w:r>
        <w:t xml:space="preserve">року </w:t>
      </w:r>
      <w:r w:rsidRPr="00972AE1">
        <w:rPr>
          <w:rFonts w:eastAsia="Calibri"/>
        </w:rPr>
        <w:t xml:space="preserve"> до</w:t>
      </w:r>
      <w:proofErr w:type="gramEnd"/>
      <w:r w:rsidRPr="00972AE1">
        <w:rPr>
          <w:rFonts w:eastAsia="Calibri"/>
        </w:rPr>
        <w:t xml:space="preserve"> бюджету територіальної громади надійшло </w:t>
      </w:r>
      <w:r w:rsidR="00EC6490">
        <w:t>2077,6</w:t>
      </w:r>
      <w:r w:rsidRPr="00972AE1">
        <w:rPr>
          <w:rFonts w:eastAsia="Calibri"/>
        </w:rPr>
        <w:t xml:space="preserve"> тис. грн. </w:t>
      </w:r>
      <w:proofErr w:type="spellStart"/>
      <w:r w:rsidRPr="00972AE1">
        <w:rPr>
          <w:rFonts w:eastAsia="Calibri"/>
        </w:rPr>
        <w:t>або</w:t>
      </w:r>
      <w:proofErr w:type="spellEnd"/>
      <w:r w:rsidRPr="00972AE1">
        <w:rPr>
          <w:rFonts w:eastAsia="Calibri"/>
        </w:rPr>
        <w:t xml:space="preserve"> </w:t>
      </w:r>
      <w:r w:rsidR="00EC6490">
        <w:t>101,3</w:t>
      </w:r>
      <w:r w:rsidRPr="00972AE1">
        <w:rPr>
          <w:rFonts w:eastAsia="Calibri"/>
        </w:rPr>
        <w:t xml:space="preserve"> % до </w:t>
      </w:r>
      <w:proofErr w:type="spellStart"/>
      <w:r w:rsidRPr="00972AE1">
        <w:rPr>
          <w:rFonts w:eastAsia="Calibri"/>
        </w:rPr>
        <w:t>затверджених</w:t>
      </w:r>
      <w:proofErr w:type="spellEnd"/>
      <w:r w:rsidRPr="00972AE1">
        <w:rPr>
          <w:rFonts w:eastAsia="Calibri"/>
        </w:rPr>
        <w:t xml:space="preserve"> </w:t>
      </w:r>
      <w:proofErr w:type="spellStart"/>
      <w:r w:rsidRPr="00972AE1">
        <w:rPr>
          <w:rFonts w:eastAsia="Calibri"/>
        </w:rPr>
        <w:t>призначень</w:t>
      </w:r>
      <w:proofErr w:type="spellEnd"/>
      <w:r>
        <w:t xml:space="preserve"> на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Pr="00972AE1">
        <w:rPr>
          <w:rFonts w:eastAsia="Calibri"/>
        </w:rP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r w:rsidR="007F59E4" w:rsidRPr="0079455F">
        <w:rPr>
          <w:color w:val="050505"/>
          <w:lang w:val="uk-UA"/>
        </w:rPr>
        <w:t>Порівняно із відповідним періодом минулого 202</w:t>
      </w:r>
      <w:r w:rsidR="007F59E4">
        <w:rPr>
          <w:color w:val="050505"/>
          <w:lang w:val="uk-UA"/>
        </w:rPr>
        <w:t>1</w:t>
      </w:r>
      <w:r w:rsidR="007F59E4" w:rsidRPr="0079455F">
        <w:rPr>
          <w:color w:val="050505"/>
          <w:lang w:val="uk-UA"/>
        </w:rPr>
        <w:t xml:space="preserve"> року надходження </w:t>
      </w:r>
      <w:r w:rsidR="007F59E4" w:rsidRPr="0079455F">
        <w:rPr>
          <w:lang w:val="uk-UA"/>
        </w:rPr>
        <w:t xml:space="preserve">збільшилися на </w:t>
      </w:r>
      <w:r w:rsidR="009454E7">
        <w:rPr>
          <w:lang w:val="uk-UA"/>
        </w:rPr>
        <w:t>718,9</w:t>
      </w:r>
      <w:r w:rsidR="007F59E4" w:rsidRPr="0079455F">
        <w:rPr>
          <w:lang w:val="uk-UA"/>
        </w:rPr>
        <w:t xml:space="preserve"> тис. грн. або на </w:t>
      </w:r>
      <w:r w:rsidR="007F59E4">
        <w:rPr>
          <w:lang w:val="uk-UA"/>
        </w:rPr>
        <w:t>52,9</w:t>
      </w:r>
      <w:r w:rsidR="007F59E4" w:rsidRPr="0079455F">
        <w:rPr>
          <w:lang w:val="uk-UA"/>
        </w:rPr>
        <w:t>%.</w:t>
      </w:r>
    </w:p>
    <w:p w:rsidR="00344B84" w:rsidRDefault="00344B84" w:rsidP="00CC1EC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50D7" w:rsidRPr="00C95BB2" w:rsidRDefault="007050D7" w:rsidP="00CC1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208">
        <w:rPr>
          <w:sz w:val="28"/>
          <w:szCs w:val="28"/>
        </w:rPr>
        <w:t xml:space="preserve">           </w:t>
      </w:r>
      <w:r w:rsidRPr="00F54723">
        <w:rPr>
          <w:rFonts w:ascii="Times New Roman" w:hAnsi="Times New Roman" w:cs="Times New Roman"/>
          <w:b/>
          <w:sz w:val="24"/>
          <w:szCs w:val="24"/>
        </w:rPr>
        <w:t>Плати за надання адміністративних послуг</w:t>
      </w:r>
      <w:r w:rsidRPr="00C95BB2">
        <w:rPr>
          <w:rFonts w:ascii="Times New Roman" w:hAnsi="Times New Roman" w:cs="Times New Roman"/>
          <w:sz w:val="24"/>
          <w:szCs w:val="24"/>
        </w:rPr>
        <w:t xml:space="preserve"> за січень 2022 року надійшло </w:t>
      </w:r>
      <w:r w:rsidR="00C95BB2" w:rsidRPr="00C95BB2">
        <w:rPr>
          <w:rFonts w:ascii="Times New Roman" w:hAnsi="Times New Roman" w:cs="Times New Roman"/>
          <w:sz w:val="24"/>
          <w:szCs w:val="24"/>
        </w:rPr>
        <w:t>126,6</w:t>
      </w:r>
      <w:r w:rsidRPr="00C95B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BB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5BB2">
        <w:rPr>
          <w:rFonts w:ascii="Times New Roman" w:hAnsi="Times New Roman" w:cs="Times New Roman"/>
          <w:sz w:val="24"/>
          <w:szCs w:val="24"/>
        </w:rPr>
        <w:t>., .,</w:t>
      </w:r>
      <w:r w:rsidRPr="00C95BB2">
        <w:rPr>
          <w:rFonts w:ascii="Times New Roman" w:hAnsi="Times New Roman" w:cs="Times New Roman"/>
        </w:rPr>
        <w:t xml:space="preserve"> Або 110, 0% перевиконання склало 11,</w:t>
      </w:r>
      <w:r w:rsidR="00C95BB2" w:rsidRPr="00C95BB2">
        <w:rPr>
          <w:rFonts w:ascii="Times New Roman" w:hAnsi="Times New Roman" w:cs="Times New Roman"/>
        </w:rPr>
        <w:t>2</w:t>
      </w:r>
      <w:r w:rsidRPr="00C95BB2">
        <w:rPr>
          <w:rFonts w:ascii="Times New Roman" w:hAnsi="Times New Roman" w:cs="Times New Roman"/>
        </w:rPr>
        <w:t xml:space="preserve">  </w:t>
      </w:r>
      <w:proofErr w:type="spellStart"/>
      <w:r w:rsidRPr="00C95BB2">
        <w:rPr>
          <w:rFonts w:ascii="Times New Roman" w:hAnsi="Times New Roman" w:cs="Times New Roman"/>
        </w:rPr>
        <w:t>тис.грн</w:t>
      </w:r>
      <w:proofErr w:type="spellEnd"/>
      <w:r w:rsidRPr="00C95BB2">
        <w:rPr>
          <w:rFonts w:ascii="Times New Roman" w:hAnsi="Times New Roman" w:cs="Times New Roman"/>
        </w:rPr>
        <w:t>.</w:t>
      </w:r>
    </w:p>
    <w:p w:rsidR="007050D7" w:rsidRPr="00C95BB2" w:rsidRDefault="007050D7" w:rsidP="00CC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BB2">
        <w:rPr>
          <w:rFonts w:ascii="Times New Roman" w:hAnsi="Times New Roman" w:cs="Times New Roman"/>
          <w:sz w:val="24"/>
          <w:szCs w:val="24"/>
        </w:rPr>
        <w:t xml:space="preserve">в тому числі:  </w:t>
      </w:r>
    </w:p>
    <w:p w:rsidR="007050D7" w:rsidRPr="00C95BB2" w:rsidRDefault="007050D7" w:rsidP="00CC1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BB2">
        <w:rPr>
          <w:rFonts w:ascii="Times New Roman" w:hAnsi="Times New Roman" w:cs="Times New Roman"/>
          <w:sz w:val="24"/>
          <w:szCs w:val="24"/>
        </w:rPr>
        <w:t xml:space="preserve">адміністративного збору за проведення державної реєстрації юридичних осіб, фізичних осіб - підприємців та громадських формувань  -  </w:t>
      </w:r>
      <w:r w:rsidR="00C95BB2" w:rsidRPr="00C95BB2">
        <w:rPr>
          <w:rFonts w:ascii="Times New Roman" w:hAnsi="Times New Roman" w:cs="Times New Roman"/>
          <w:sz w:val="24"/>
          <w:szCs w:val="24"/>
        </w:rPr>
        <w:t>2,0</w:t>
      </w:r>
      <w:r w:rsidRPr="00C95BB2">
        <w:rPr>
          <w:rFonts w:ascii="Times New Roman" w:hAnsi="Times New Roman" w:cs="Times New Roman"/>
          <w:sz w:val="24"/>
          <w:szCs w:val="24"/>
        </w:rPr>
        <w:t xml:space="preserve"> тис. грн</w:t>
      </w:r>
    </w:p>
    <w:p w:rsidR="007050D7" w:rsidRPr="00C95BB2" w:rsidRDefault="007050D7" w:rsidP="00CC1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BB2">
        <w:rPr>
          <w:rFonts w:ascii="Times New Roman" w:hAnsi="Times New Roman" w:cs="Times New Roman"/>
          <w:sz w:val="24"/>
          <w:szCs w:val="24"/>
        </w:rPr>
        <w:t xml:space="preserve">плати за надання інших адміністративних послуг  -  </w:t>
      </w:r>
      <w:r w:rsidR="00C95BB2" w:rsidRPr="00C95BB2">
        <w:rPr>
          <w:rFonts w:ascii="Times New Roman" w:hAnsi="Times New Roman" w:cs="Times New Roman"/>
          <w:sz w:val="24"/>
          <w:szCs w:val="24"/>
        </w:rPr>
        <w:t>88,3</w:t>
      </w:r>
      <w:r w:rsidRPr="00C95BB2">
        <w:rPr>
          <w:rFonts w:ascii="Times New Roman" w:hAnsi="Times New Roman" w:cs="Times New Roman"/>
          <w:sz w:val="24"/>
          <w:szCs w:val="24"/>
        </w:rPr>
        <w:t xml:space="preserve"> тис. грн.,</w:t>
      </w:r>
    </w:p>
    <w:p w:rsidR="007050D7" w:rsidRDefault="007050D7" w:rsidP="00CC1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BB2">
        <w:rPr>
          <w:rFonts w:ascii="Times New Roman" w:hAnsi="Times New Roman" w:cs="Times New Roman"/>
          <w:sz w:val="24"/>
          <w:szCs w:val="24"/>
        </w:rPr>
        <w:lastRenderedPageBreak/>
        <w:t xml:space="preserve">адміністративного збору за державну реєстрацію речових прав на нерухоме майно та їх обтяжень  -  </w:t>
      </w:r>
      <w:r w:rsidR="00C95BB2" w:rsidRPr="00C95BB2">
        <w:rPr>
          <w:rFonts w:ascii="Times New Roman" w:hAnsi="Times New Roman" w:cs="Times New Roman"/>
          <w:sz w:val="24"/>
          <w:szCs w:val="24"/>
        </w:rPr>
        <w:t>36,3</w:t>
      </w:r>
      <w:r w:rsidRPr="00C95BB2"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:rsidR="003A14DC" w:rsidRPr="0079455F" w:rsidRDefault="003A14DC" w:rsidP="003A14DC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lang w:val="uk-UA"/>
        </w:rPr>
      </w:pPr>
      <w:r w:rsidRPr="0079455F">
        <w:rPr>
          <w:color w:val="050505"/>
          <w:lang w:val="uk-UA"/>
        </w:rPr>
        <w:t>Порівняно із відповідним періодом минулого 202</w:t>
      </w:r>
      <w:r>
        <w:rPr>
          <w:color w:val="050505"/>
          <w:lang w:val="uk-UA"/>
        </w:rPr>
        <w:t>1</w:t>
      </w:r>
      <w:r w:rsidRPr="0079455F">
        <w:rPr>
          <w:color w:val="050505"/>
          <w:lang w:val="uk-UA"/>
        </w:rPr>
        <w:t xml:space="preserve"> року надходження </w:t>
      </w:r>
      <w:r w:rsidRPr="0079455F">
        <w:rPr>
          <w:lang w:val="uk-UA"/>
        </w:rPr>
        <w:t xml:space="preserve">збільшилися на </w:t>
      </w:r>
      <w:r>
        <w:rPr>
          <w:lang w:val="uk-UA"/>
        </w:rPr>
        <w:t>81,5</w:t>
      </w:r>
      <w:r w:rsidRPr="0079455F">
        <w:rPr>
          <w:lang w:val="uk-UA"/>
        </w:rPr>
        <w:t xml:space="preserve"> тис. грн. або на </w:t>
      </w:r>
      <w:r>
        <w:rPr>
          <w:lang w:val="uk-UA"/>
        </w:rPr>
        <w:t>80,7</w:t>
      </w:r>
      <w:r w:rsidRPr="0079455F">
        <w:rPr>
          <w:lang w:val="uk-UA"/>
        </w:rPr>
        <w:t>%.</w:t>
      </w:r>
    </w:p>
    <w:p w:rsidR="003A14DC" w:rsidRPr="00C95BB2" w:rsidRDefault="003A14DC" w:rsidP="00CC1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0D7" w:rsidRDefault="007050D7" w:rsidP="00CC1EC5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 w:rsidRPr="007050D7">
        <w:rPr>
          <w:rFonts w:ascii="Times New Roman" w:hAnsi="Times New Roman" w:cs="Times New Roman"/>
          <w:sz w:val="24"/>
          <w:szCs w:val="24"/>
        </w:rPr>
        <w:t xml:space="preserve">Крім власних надходжень податків і зборів, до загального фонду бюджету громади за </w:t>
      </w:r>
      <w:r w:rsidR="008F66A7">
        <w:rPr>
          <w:rFonts w:ascii="Times New Roman" w:hAnsi="Times New Roman" w:cs="Times New Roman"/>
          <w:sz w:val="24"/>
          <w:szCs w:val="24"/>
        </w:rPr>
        <w:t>січень 202</w:t>
      </w:r>
      <w:r w:rsidR="006037ED">
        <w:rPr>
          <w:rFonts w:ascii="Times New Roman" w:hAnsi="Times New Roman" w:cs="Times New Roman"/>
          <w:sz w:val="24"/>
          <w:szCs w:val="24"/>
        </w:rPr>
        <w:t>2</w:t>
      </w:r>
      <w:r w:rsidR="008F66A7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7050D7">
        <w:rPr>
          <w:rFonts w:ascii="Times New Roman" w:hAnsi="Times New Roman" w:cs="Times New Roman"/>
          <w:sz w:val="24"/>
          <w:szCs w:val="24"/>
        </w:rPr>
        <w:t xml:space="preserve"> отримано </w:t>
      </w:r>
      <w:r w:rsidR="009C1D2B">
        <w:rPr>
          <w:rFonts w:ascii="Times New Roman" w:hAnsi="Times New Roman" w:cs="Times New Roman"/>
          <w:sz w:val="24"/>
          <w:szCs w:val="24"/>
        </w:rPr>
        <w:t>4952,8</w:t>
      </w:r>
      <w:r w:rsidRPr="00705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0D7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7050D7">
        <w:rPr>
          <w:rFonts w:ascii="Times New Roman" w:hAnsi="Times New Roman" w:cs="Times New Roman"/>
          <w:sz w:val="24"/>
          <w:szCs w:val="24"/>
        </w:rPr>
        <w:t xml:space="preserve">. </w:t>
      </w:r>
      <w:r w:rsidRPr="00634090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субвенцій із державно</w:t>
      </w:r>
      <w:r w:rsidR="009C1D2B" w:rsidRPr="00634090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го, обласного та інших бюджетів</w:t>
      </w:r>
      <w:r w:rsidR="009C1D2B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, в тому числі </w:t>
      </w:r>
    </w:p>
    <w:p w:rsidR="009C1D2B" w:rsidRDefault="009C1D2B" w:rsidP="00CC1EC5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- базова дотація  274,4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9C1D2B" w:rsidRDefault="009C1D2B" w:rsidP="00CC1EC5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- освітня субвенція з державного бюджету місцевим бюджетам 4572,0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9C1D2B" w:rsidRDefault="009C1D2B" w:rsidP="00CC1EC5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- субвенція з місцевого бюджету на здійснення переданих видатків у сфері освіти за рахунок коштів освітньої субвенції 46,4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тис.грн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9C1D2B" w:rsidRPr="007050D7" w:rsidRDefault="009C1D2B" w:rsidP="00CC1EC5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- інші субвенції з місцевого бюдж</w:t>
      </w:r>
      <w:r w:rsidR="006A4369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ету ( субвенція з </w:t>
      </w:r>
      <w:proofErr w:type="spellStart"/>
      <w:r w:rsidR="006A4369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Курсівської</w:t>
      </w:r>
      <w:proofErr w:type="spellEnd"/>
      <w:r w:rsidR="006A4369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сільської територіальної громади ) </w:t>
      </w:r>
      <w:r w:rsidR="006A4369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60,0 </w:t>
      </w:r>
      <w:proofErr w:type="spellStart"/>
      <w:r w:rsidR="006A4369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тис.грн</w:t>
      </w:r>
      <w:proofErr w:type="spellEnd"/>
      <w:r w:rsidR="006A4369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>.</w:t>
      </w:r>
    </w:p>
    <w:p w:rsidR="00344B84" w:rsidRDefault="00344B84" w:rsidP="00CC1EC5">
      <w:pPr>
        <w:pStyle w:val="a5"/>
        <w:shd w:val="clear" w:color="auto" w:fill="FFFFFF"/>
        <w:spacing w:after="0"/>
        <w:ind w:left="284"/>
        <w:jc w:val="both"/>
        <w:rPr>
          <w:color w:val="333333"/>
          <w:lang w:val="uk-UA"/>
        </w:rPr>
      </w:pPr>
    </w:p>
    <w:p w:rsidR="00757050" w:rsidRDefault="00757050" w:rsidP="00CC1EC5">
      <w:pPr>
        <w:pStyle w:val="a4"/>
        <w:shd w:val="clear" w:color="auto" w:fill="FFFFFF"/>
        <w:spacing w:before="225" w:beforeAutospacing="0" w:after="225" w:afterAutospacing="0"/>
        <w:ind w:left="284"/>
        <w:jc w:val="both"/>
        <w:rPr>
          <w:color w:val="333333"/>
          <w:lang w:val="uk-UA"/>
        </w:rPr>
      </w:pPr>
      <w:r w:rsidRPr="002B6C69">
        <w:rPr>
          <w:color w:val="333333"/>
          <w:lang w:val="uk-UA"/>
        </w:rPr>
        <w:t xml:space="preserve">До </w:t>
      </w:r>
      <w:r w:rsidRPr="00B638AF">
        <w:rPr>
          <w:b/>
          <w:color w:val="333333"/>
          <w:u w:val="single"/>
          <w:lang w:val="uk-UA"/>
        </w:rPr>
        <w:t>спеціального фонду</w:t>
      </w:r>
      <w:r w:rsidRPr="002B6C69">
        <w:rPr>
          <w:color w:val="333333"/>
          <w:lang w:val="uk-UA"/>
        </w:rPr>
        <w:t xml:space="preserve"> бюджету </w:t>
      </w:r>
      <w:r>
        <w:rPr>
          <w:color w:val="333333"/>
          <w:lang w:val="uk-UA"/>
        </w:rPr>
        <w:t xml:space="preserve">Фонтанської сільської </w:t>
      </w:r>
      <w:r w:rsidRPr="002B6C69">
        <w:rPr>
          <w:color w:val="333333"/>
          <w:lang w:val="uk-UA"/>
        </w:rPr>
        <w:t xml:space="preserve"> територіальної</w:t>
      </w:r>
      <w:r w:rsidRPr="002B6C69">
        <w:rPr>
          <w:color w:val="333333"/>
        </w:rPr>
        <w:t> </w:t>
      </w:r>
      <w:r w:rsidRPr="002B6C69">
        <w:rPr>
          <w:color w:val="333333"/>
          <w:lang w:val="uk-UA"/>
        </w:rPr>
        <w:t>громади за січень 202</w:t>
      </w:r>
      <w:r>
        <w:rPr>
          <w:color w:val="333333"/>
          <w:lang w:val="uk-UA"/>
        </w:rPr>
        <w:t>2</w:t>
      </w:r>
      <w:r w:rsidRPr="002B6C69">
        <w:rPr>
          <w:color w:val="333333"/>
          <w:lang w:val="uk-UA"/>
        </w:rPr>
        <w:t xml:space="preserve"> року надійшло </w:t>
      </w:r>
      <w:r w:rsidR="00DC18C3">
        <w:rPr>
          <w:b/>
          <w:color w:val="333333"/>
          <w:lang w:val="uk-UA"/>
        </w:rPr>
        <w:t>64,8</w:t>
      </w:r>
      <w:r w:rsidRPr="00BB75D7">
        <w:rPr>
          <w:b/>
          <w:color w:val="333333"/>
          <w:lang w:val="uk-UA"/>
        </w:rPr>
        <w:t xml:space="preserve"> </w:t>
      </w:r>
      <w:proofErr w:type="spellStart"/>
      <w:r w:rsidRPr="00BB75D7">
        <w:rPr>
          <w:b/>
          <w:color w:val="333333"/>
          <w:lang w:val="uk-UA"/>
        </w:rPr>
        <w:t>тис.грн</w:t>
      </w:r>
      <w:proofErr w:type="spellEnd"/>
      <w:r w:rsidRPr="002B6C69">
        <w:rPr>
          <w:color w:val="333333"/>
          <w:lang w:val="uk-UA"/>
        </w:rPr>
        <w:t>.,</w:t>
      </w:r>
      <w:r w:rsidRPr="002B6C69">
        <w:rPr>
          <w:color w:val="333333"/>
        </w:rPr>
        <w:t> </w:t>
      </w:r>
      <w:r w:rsidR="00DC18C3">
        <w:rPr>
          <w:color w:val="333333"/>
          <w:lang w:val="uk-UA"/>
        </w:rPr>
        <w:t xml:space="preserve">в тому числі екологічного податку надійшло 1,5 </w:t>
      </w:r>
      <w:proofErr w:type="spellStart"/>
      <w:r w:rsidR="00DC18C3">
        <w:rPr>
          <w:color w:val="333333"/>
          <w:lang w:val="uk-UA"/>
        </w:rPr>
        <w:t>тис.грн</w:t>
      </w:r>
      <w:proofErr w:type="spellEnd"/>
      <w:r w:rsidR="00DC18C3">
        <w:rPr>
          <w:color w:val="333333"/>
          <w:lang w:val="uk-UA"/>
        </w:rPr>
        <w:t xml:space="preserve"> та власних власні </w:t>
      </w:r>
      <w:proofErr w:type="spellStart"/>
      <w:r w:rsidR="00DC18C3">
        <w:rPr>
          <w:color w:val="333333"/>
          <w:lang w:val="uk-UA"/>
        </w:rPr>
        <w:t>надходжені</w:t>
      </w:r>
      <w:proofErr w:type="spellEnd"/>
      <w:r w:rsidR="00DC18C3">
        <w:rPr>
          <w:color w:val="333333"/>
          <w:lang w:val="uk-UA"/>
        </w:rPr>
        <w:t xml:space="preserve"> бюджетних установ ( батьківська плата) 63,3 </w:t>
      </w:r>
      <w:proofErr w:type="spellStart"/>
      <w:r w:rsidR="00DC18C3">
        <w:rPr>
          <w:color w:val="333333"/>
          <w:lang w:val="uk-UA"/>
        </w:rPr>
        <w:t>тис.грн</w:t>
      </w:r>
      <w:proofErr w:type="spellEnd"/>
      <w:r w:rsidRPr="002B6C69">
        <w:rPr>
          <w:color w:val="333333"/>
          <w:lang w:val="uk-UA"/>
        </w:rPr>
        <w:t xml:space="preserve"> </w:t>
      </w:r>
    </w:p>
    <w:p w:rsidR="00344B84" w:rsidRDefault="00344B84" w:rsidP="00CC1EC5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lang w:val="uk-UA"/>
        </w:rPr>
      </w:pPr>
    </w:p>
    <w:p w:rsidR="00344B84" w:rsidRPr="008A2626" w:rsidRDefault="00344B84" w:rsidP="00CC1EC5">
      <w:pPr>
        <w:pStyle w:val="a6"/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2626">
        <w:rPr>
          <w:rFonts w:ascii="Times New Roman" w:hAnsi="Times New Roman"/>
          <w:b/>
          <w:sz w:val="24"/>
          <w:szCs w:val="24"/>
          <w:lang w:val="uk-UA"/>
        </w:rPr>
        <w:t xml:space="preserve">Фінансування видатків здійснювалося в межах отриманих доходів до бюджету громади. </w:t>
      </w:r>
    </w:p>
    <w:p w:rsidR="00344B84" w:rsidRDefault="00344B84" w:rsidP="00CC1EC5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333333"/>
          <w:lang w:val="uk-UA"/>
        </w:rPr>
      </w:pPr>
    </w:p>
    <w:p w:rsidR="0009084E" w:rsidRDefault="0009084E" w:rsidP="00CC1EC5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За січень місяць 2022 року головними розпорядниками проведено касових видатків на загальну суму </w:t>
      </w:r>
      <w:r>
        <w:rPr>
          <w:rFonts w:ascii="inherit" w:eastAsia="Times New Roman" w:hAnsi="inherit" w:cs="Times New Roman"/>
          <w:sz w:val="24"/>
          <w:szCs w:val="24"/>
          <w:lang w:eastAsia="uk-UA"/>
        </w:rPr>
        <w:t>11991,8</w:t>
      </w:r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proofErr w:type="spellStart"/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., в тому числі на </w:t>
      </w:r>
    </w:p>
    <w:p w:rsidR="0009084E" w:rsidRPr="0009084E" w:rsidRDefault="0009084E" w:rsidP="00CC1E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Times New Roman" w:hint="eastAsia"/>
          <w:sz w:val="24"/>
          <w:szCs w:val="24"/>
          <w:lang w:eastAsia="uk-UA"/>
        </w:rPr>
        <w:t>о</w:t>
      </w:r>
      <w:r w:rsidRPr="0009084E">
        <w:rPr>
          <w:rFonts w:ascii="inherit" w:eastAsia="Times New Roman" w:hAnsi="inherit" w:cs="Times New Roman"/>
          <w:sz w:val="24"/>
          <w:szCs w:val="24"/>
          <w:lang w:eastAsia="uk-UA"/>
        </w:rPr>
        <w:t>світу</w:t>
      </w:r>
      <w:proofErr w:type="spellEnd"/>
      <w:r w:rsidRPr="0009084E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7508,4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</w:p>
    <w:p w:rsidR="0009084E" w:rsidRPr="0009084E" w:rsidRDefault="0009084E" w:rsidP="00CC1E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культуру 381,6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</w:p>
    <w:p w:rsidR="0009084E" w:rsidRPr="0009084E" w:rsidRDefault="0009084E" w:rsidP="00CC1E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фізичну культуру і спорт 278,1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</w:p>
    <w:p w:rsidR="0009084E" w:rsidRPr="0009084E" w:rsidRDefault="0009084E" w:rsidP="00CC1E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соціальний захист та соціальне забезпечення 37,2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</w:p>
    <w:p w:rsidR="0009084E" w:rsidRPr="0009084E" w:rsidRDefault="0009084E" w:rsidP="00CC1E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державне управління 2932,3 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</w:p>
    <w:p w:rsidR="0009084E" w:rsidRPr="00B35CB2" w:rsidRDefault="00B35CB2" w:rsidP="00CC1E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житлово- комунальне господарство 742,9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.</w:t>
      </w:r>
    </w:p>
    <w:p w:rsidR="00B35CB2" w:rsidRPr="0009084E" w:rsidRDefault="00B35CB2" w:rsidP="00CC1E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міжбюджетні трансферти 111,3 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тис.грн</w:t>
      </w:r>
      <w:proofErr w:type="spellEnd"/>
    </w:p>
    <w:p w:rsidR="0009084E" w:rsidRDefault="0009084E" w:rsidP="00CC1EC5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09084E" w:rsidRDefault="0009084E" w:rsidP="00CC1EC5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09084E" w:rsidRPr="00690B81" w:rsidRDefault="006B6B3A" w:rsidP="00CC1EC5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eastAsia="uk-UA"/>
        </w:rPr>
        <w:t xml:space="preserve">       Бюджет розвитку по </w:t>
      </w:r>
      <w:proofErr w:type="spellStart"/>
      <w:r w:rsidRPr="006B6B3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Фонтанськ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ій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6B6B3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сільськ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ій</w:t>
      </w:r>
      <w:r w:rsidRPr="006B6B3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територіальн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ій </w:t>
      </w:r>
      <w:r w:rsidRPr="006B6B3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громад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і на 2022 рік заплановано в сумі 46392,8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тис.грн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., в тому числі на січень 2022 року 30705,6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тис.грн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з них нерозподілений залишок бюджету розвитку складає 13266,1 </w:t>
      </w:r>
      <w:proofErr w:type="spellStart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тис.грн</w:t>
      </w:r>
      <w:proofErr w:type="spellEnd"/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На протязі січня 2022 року кошти на виконання бюджету розвитку не направлялись.</w:t>
      </w:r>
    </w:p>
    <w:p w:rsidR="0009084E" w:rsidRPr="006B6B3A" w:rsidRDefault="0009084E" w:rsidP="00CC1EC5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rStyle w:val="textexposedshow"/>
          <w:color w:val="1C1E21"/>
          <w:shd w:val="clear" w:color="auto" w:fill="FFFFFF"/>
          <w:lang w:val="uk-UA"/>
        </w:rPr>
      </w:pPr>
    </w:p>
    <w:p w:rsidR="00344B84" w:rsidRPr="00AC2A76" w:rsidRDefault="00344B84" w:rsidP="00CC1EC5">
      <w:pPr>
        <w:pStyle w:val="a4"/>
        <w:shd w:val="clear" w:color="auto" w:fill="FFFFFF"/>
        <w:spacing w:before="90" w:beforeAutospacing="0" w:after="0" w:afterAutospacing="0"/>
        <w:ind w:left="284"/>
        <w:jc w:val="both"/>
        <w:rPr>
          <w:rStyle w:val="textexposedshow"/>
          <w:color w:val="1C1E21"/>
          <w:shd w:val="clear" w:color="auto" w:fill="FFFFFF"/>
        </w:rPr>
      </w:pPr>
      <w:r>
        <w:rPr>
          <w:rStyle w:val="textexposedshow"/>
          <w:color w:val="1C1E21"/>
          <w:shd w:val="clear" w:color="auto" w:fill="FFFFFF"/>
          <w:lang w:val="uk-UA"/>
        </w:rPr>
        <w:t>С</w:t>
      </w:r>
      <w:proofErr w:type="spellStart"/>
      <w:r w:rsidRPr="00AC2A76">
        <w:rPr>
          <w:rStyle w:val="textexposedshow"/>
          <w:color w:val="1C1E21"/>
          <w:shd w:val="clear" w:color="auto" w:fill="FFFFFF"/>
        </w:rPr>
        <w:t>таном</w:t>
      </w:r>
      <w:proofErr w:type="spellEnd"/>
      <w:r w:rsidRPr="00AC2A76">
        <w:rPr>
          <w:rStyle w:val="textexposedshow"/>
          <w:color w:val="1C1E21"/>
          <w:shd w:val="clear" w:color="auto" w:fill="FFFFFF"/>
        </w:rPr>
        <w:t xml:space="preserve"> на 01.0</w:t>
      </w:r>
      <w:r>
        <w:rPr>
          <w:rStyle w:val="textexposedshow"/>
          <w:color w:val="1C1E21"/>
          <w:shd w:val="clear" w:color="auto" w:fill="FFFFFF"/>
          <w:lang w:val="uk-UA"/>
        </w:rPr>
        <w:t>2</w:t>
      </w:r>
      <w:r w:rsidRPr="00AC2A76">
        <w:rPr>
          <w:rStyle w:val="textexposedshow"/>
          <w:color w:val="1C1E21"/>
          <w:shd w:val="clear" w:color="auto" w:fill="FFFFFF"/>
        </w:rPr>
        <w:t>.202</w:t>
      </w:r>
      <w:r w:rsidR="00991640">
        <w:rPr>
          <w:rStyle w:val="textexposedshow"/>
          <w:color w:val="1C1E21"/>
          <w:shd w:val="clear" w:color="auto" w:fill="FFFFFF"/>
          <w:lang w:val="uk-UA"/>
        </w:rPr>
        <w:t>2</w:t>
      </w:r>
      <w:r w:rsidRPr="00AC2A76">
        <w:rPr>
          <w:rStyle w:val="textexposedshow"/>
          <w:color w:val="1C1E21"/>
          <w:shd w:val="clear" w:color="auto" w:fill="FFFFFF"/>
        </w:rPr>
        <w:t xml:space="preserve"> року по бюджету </w:t>
      </w:r>
      <w:r>
        <w:rPr>
          <w:rStyle w:val="textexposedshow"/>
          <w:color w:val="1C1E21"/>
          <w:shd w:val="clear" w:color="auto" w:fill="FFFFFF"/>
          <w:lang w:val="uk-UA"/>
        </w:rPr>
        <w:t xml:space="preserve">Фонтанської сільської </w:t>
      </w:r>
      <w:r w:rsidRPr="00AC2A76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Pr="00AC2A76">
        <w:rPr>
          <w:rStyle w:val="textexposedshow"/>
          <w:color w:val="1C1E21"/>
          <w:shd w:val="clear" w:color="auto" w:fill="FFFFFF"/>
        </w:rPr>
        <w:t>територіальної</w:t>
      </w:r>
      <w:proofErr w:type="spellEnd"/>
      <w:r w:rsidRPr="00AC2A76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Pr="00AC2A76">
        <w:rPr>
          <w:rStyle w:val="textexposedshow"/>
          <w:color w:val="1C1E21"/>
          <w:shd w:val="clear" w:color="auto" w:fill="FFFFFF"/>
        </w:rPr>
        <w:t>громади</w:t>
      </w:r>
      <w:proofErr w:type="spellEnd"/>
      <w:r w:rsidRPr="00AC2A76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Pr="00AC2A76">
        <w:rPr>
          <w:rStyle w:val="textexposedshow"/>
          <w:color w:val="1C1E21"/>
          <w:shd w:val="clear" w:color="auto" w:fill="FFFFFF"/>
        </w:rPr>
        <w:t>кредиторська</w:t>
      </w:r>
      <w:proofErr w:type="spellEnd"/>
      <w:r w:rsidRPr="00AC2A76">
        <w:rPr>
          <w:rStyle w:val="textexposedshow"/>
          <w:color w:val="1C1E21"/>
          <w:shd w:val="clear" w:color="auto" w:fill="FFFFFF"/>
        </w:rPr>
        <w:t xml:space="preserve"> </w:t>
      </w:r>
      <w:proofErr w:type="spellStart"/>
      <w:r w:rsidRPr="00AC2A76">
        <w:rPr>
          <w:rStyle w:val="textexposedshow"/>
          <w:color w:val="1C1E21"/>
          <w:shd w:val="clear" w:color="auto" w:fill="FFFFFF"/>
        </w:rPr>
        <w:t>заборгованість</w:t>
      </w:r>
      <w:proofErr w:type="spellEnd"/>
      <w:r w:rsidRPr="00AC2A76">
        <w:rPr>
          <w:rStyle w:val="textexposedshow"/>
          <w:color w:val="1C1E21"/>
          <w:shd w:val="clear" w:color="auto" w:fill="FFFFFF"/>
        </w:rPr>
        <w:t xml:space="preserve"> </w:t>
      </w:r>
      <w:r>
        <w:rPr>
          <w:rStyle w:val="textexposedshow"/>
          <w:color w:val="1C1E21"/>
          <w:shd w:val="clear" w:color="auto" w:fill="FFFFFF"/>
          <w:lang w:val="uk-UA"/>
        </w:rPr>
        <w:t xml:space="preserve"> відсутня</w:t>
      </w:r>
      <w:r w:rsidRPr="00AC2A76">
        <w:rPr>
          <w:rStyle w:val="textexposedshow"/>
          <w:color w:val="1C1E21"/>
          <w:shd w:val="clear" w:color="auto" w:fill="FFFFFF"/>
        </w:rPr>
        <w:t>.</w:t>
      </w:r>
    </w:p>
    <w:p w:rsidR="00344B84" w:rsidRPr="00D30232" w:rsidRDefault="00344B84" w:rsidP="00CC1EC5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</w:p>
    <w:p w:rsidR="00344B84" w:rsidRPr="00D30232" w:rsidRDefault="00344B84" w:rsidP="00CC1EC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4B84" w:rsidRDefault="00344B84" w:rsidP="00CC1EC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4B84" w:rsidRDefault="00344B84" w:rsidP="00CC1EC5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44B84" w:rsidRPr="00E9605D" w:rsidRDefault="00344B84" w:rsidP="00CC1EC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44B84" w:rsidRPr="00344B84" w:rsidRDefault="00344B84" w:rsidP="00CC1EC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ru-RU" w:eastAsia="uk-UA"/>
        </w:rPr>
      </w:pPr>
    </w:p>
    <w:p w:rsidR="00344B84" w:rsidRDefault="00344B84" w:rsidP="00690B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:rsidR="00344B84" w:rsidRDefault="00344B84" w:rsidP="00690B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:rsidR="002515A3" w:rsidRDefault="002515A3" w:rsidP="00690B8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690B81" w:rsidRPr="00690B81" w:rsidRDefault="00690B81" w:rsidP="00690B81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uk-UA"/>
        </w:rPr>
      </w:pPr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fldChar w:fldCharType="begin"/>
      </w:r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instrText xml:space="preserve"> HYPERLINK "https://www.facebook.com/tulfinupr/photos/a.348710615733977/971950206743345/?__cft__%5b0%5d=AZV-ABsQdK3kSwGm0UlsVffN1DZ8vxrvazU5Uu_I-Vj-j3__QwV8gM3NxowJOLuo7SY1rs-IpqMyVKWPduXC_eyA5Ix_UeEJVkrIYgDkTNpoYLXqPqhQdOCLNC1WrVj4Tet72jCWbWBQhcVgFVU0F5Xl&amp;__tn__=EH-R" </w:instrText>
      </w:r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fldChar w:fldCharType="separate"/>
      </w:r>
    </w:p>
    <w:p w:rsidR="00690B81" w:rsidRPr="00690B81" w:rsidRDefault="00690B81" w:rsidP="00690B8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690B81">
        <w:rPr>
          <w:rFonts w:ascii="inherit" w:eastAsia="Times New Roman" w:hAnsi="inherit" w:cs="Times New Roman"/>
          <w:sz w:val="24"/>
          <w:szCs w:val="24"/>
          <w:lang w:eastAsia="uk-UA"/>
        </w:rPr>
        <w:fldChar w:fldCharType="end"/>
      </w:r>
    </w:p>
    <w:p w:rsidR="00690B81" w:rsidRPr="00690B81" w:rsidRDefault="00690B81" w:rsidP="00690B81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uk-UA"/>
        </w:rPr>
      </w:pPr>
    </w:p>
    <w:p w:rsidR="00683B39" w:rsidRPr="00683B39" w:rsidRDefault="00683B39" w:rsidP="00683B39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eastAsia="uk-UA"/>
        </w:rPr>
      </w:pPr>
    </w:p>
    <w:sectPr w:rsidR="00683B39" w:rsidRPr="00683B39" w:rsidSect="00344B8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34A"/>
    <w:multiLevelType w:val="hybridMultilevel"/>
    <w:tmpl w:val="E63C2F38"/>
    <w:lvl w:ilvl="0" w:tplc="4D46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6B0"/>
    <w:multiLevelType w:val="hybridMultilevel"/>
    <w:tmpl w:val="D788F636"/>
    <w:lvl w:ilvl="0" w:tplc="BECAF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084656"/>
    <w:rsid w:val="0009084E"/>
    <w:rsid w:val="000A5651"/>
    <w:rsid w:val="000B23B3"/>
    <w:rsid w:val="00243815"/>
    <w:rsid w:val="002515A3"/>
    <w:rsid w:val="00344B84"/>
    <w:rsid w:val="003A14DC"/>
    <w:rsid w:val="003A7726"/>
    <w:rsid w:val="0041501F"/>
    <w:rsid w:val="006037ED"/>
    <w:rsid w:val="00634090"/>
    <w:rsid w:val="00647126"/>
    <w:rsid w:val="00672DD4"/>
    <w:rsid w:val="00683B39"/>
    <w:rsid w:val="00690B81"/>
    <w:rsid w:val="006A4369"/>
    <w:rsid w:val="006B6B3A"/>
    <w:rsid w:val="007050D7"/>
    <w:rsid w:val="00757050"/>
    <w:rsid w:val="0079455F"/>
    <w:rsid w:val="007F59E4"/>
    <w:rsid w:val="008F66A7"/>
    <w:rsid w:val="009454E7"/>
    <w:rsid w:val="00991640"/>
    <w:rsid w:val="009A2DFF"/>
    <w:rsid w:val="009C1D2B"/>
    <w:rsid w:val="00AE196E"/>
    <w:rsid w:val="00B11FDE"/>
    <w:rsid w:val="00B35CB2"/>
    <w:rsid w:val="00B51597"/>
    <w:rsid w:val="00B5531A"/>
    <w:rsid w:val="00C95BB2"/>
    <w:rsid w:val="00CC1EC5"/>
    <w:rsid w:val="00CC3631"/>
    <w:rsid w:val="00D62B77"/>
    <w:rsid w:val="00DC18C3"/>
    <w:rsid w:val="00E12993"/>
    <w:rsid w:val="00E432E1"/>
    <w:rsid w:val="00EC6490"/>
    <w:rsid w:val="00F54723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5D77-3AC3-4AA3-B27F-A1C4B47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0B81"/>
  </w:style>
  <w:style w:type="character" w:styleId="a3">
    <w:name w:val="Hyperlink"/>
    <w:basedOn w:val="a0"/>
    <w:uiPriority w:val="99"/>
    <w:semiHidden/>
    <w:unhideWhenUsed/>
    <w:rsid w:val="00690B81"/>
    <w:rPr>
      <w:color w:val="0000FF"/>
      <w:u w:val="single"/>
    </w:rPr>
  </w:style>
  <w:style w:type="character" w:customStyle="1" w:styleId="gpro0wi8">
    <w:name w:val="gpro0wi8"/>
    <w:basedOn w:val="a0"/>
    <w:rsid w:val="00690B81"/>
  </w:style>
  <w:style w:type="character" w:customStyle="1" w:styleId="pcp91wgn">
    <w:name w:val="pcp91wgn"/>
    <w:basedOn w:val="a0"/>
    <w:rsid w:val="00690B81"/>
  </w:style>
  <w:style w:type="paragraph" w:styleId="a4">
    <w:name w:val="Normal (Web)"/>
    <w:basedOn w:val="a"/>
    <w:uiPriority w:val="99"/>
    <w:unhideWhenUsed/>
    <w:rsid w:val="003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4B84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344B8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extexposedshow">
    <w:name w:val="text_exposed_show"/>
    <w:rsid w:val="00344B84"/>
  </w:style>
  <w:style w:type="paragraph" w:styleId="a7">
    <w:name w:val="Balloon Text"/>
    <w:basedOn w:val="a"/>
    <w:link w:val="a8"/>
    <w:uiPriority w:val="99"/>
    <w:semiHidden/>
    <w:unhideWhenUsed/>
    <w:rsid w:val="003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6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2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4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92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07441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06109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95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942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2022-02-14T08:36:00Z</cp:lastPrinted>
  <dcterms:created xsi:type="dcterms:W3CDTF">2022-02-04T11:00:00Z</dcterms:created>
  <dcterms:modified xsi:type="dcterms:W3CDTF">2022-02-14T08:48:00Z</dcterms:modified>
</cp:coreProperties>
</file>