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902A1" w14:textId="77777777" w:rsidR="006B7458" w:rsidRPr="006B7458" w:rsidRDefault="006B7458" w:rsidP="006B7458">
      <w:pPr>
        <w:shd w:val="clear" w:color="auto" w:fill="F0F5F2"/>
        <w:spacing w:line="312" w:lineRule="atLeast"/>
        <w:textAlignment w:val="top"/>
        <w:rPr>
          <w:rFonts w:ascii="OpenSans-Light" w:eastAsia="Times New Roman" w:hAnsi="OpenSans-Light" w:cs="Times New Roman"/>
          <w:color w:val="454545"/>
          <w:sz w:val="28"/>
          <w:szCs w:val="28"/>
          <w:lang w:eastAsia="ru-RU"/>
        </w:rPr>
      </w:pPr>
      <w:proofErr w:type="spellStart"/>
      <w:r w:rsidRPr="006B7458">
        <w:rPr>
          <w:rFonts w:ascii="OpenSans-Light" w:eastAsia="Times New Roman" w:hAnsi="OpenSans-Light" w:cs="Times New Roman"/>
          <w:color w:val="454545"/>
          <w:sz w:val="28"/>
          <w:szCs w:val="28"/>
          <w:lang w:eastAsia="ru-RU"/>
        </w:rPr>
        <w:t>Поточний</w:t>
      </w:r>
      <w:proofErr w:type="spellEnd"/>
      <w:r w:rsidRPr="006B7458">
        <w:rPr>
          <w:rFonts w:ascii="OpenSans-Light" w:eastAsia="Times New Roman" w:hAnsi="OpenSans-Light" w:cs="Times New Roman"/>
          <w:color w:val="454545"/>
          <w:sz w:val="28"/>
          <w:szCs w:val="28"/>
          <w:lang w:eastAsia="ru-RU"/>
        </w:rPr>
        <w:t xml:space="preserve"> ремонт водопроводу по </w:t>
      </w:r>
      <w:proofErr w:type="spellStart"/>
      <w:r w:rsidRPr="006B7458">
        <w:rPr>
          <w:rFonts w:ascii="OpenSans-Light" w:eastAsia="Times New Roman" w:hAnsi="OpenSans-Light" w:cs="Times New Roman"/>
          <w:color w:val="454545"/>
          <w:sz w:val="28"/>
          <w:szCs w:val="28"/>
          <w:lang w:eastAsia="ru-RU"/>
        </w:rPr>
        <w:t>вул</w:t>
      </w:r>
      <w:proofErr w:type="spellEnd"/>
      <w:r w:rsidRPr="006B7458">
        <w:rPr>
          <w:rFonts w:ascii="OpenSans-Light" w:eastAsia="Times New Roman" w:hAnsi="OpenSans-Light" w:cs="Times New Roman"/>
          <w:color w:val="454545"/>
          <w:sz w:val="28"/>
          <w:szCs w:val="28"/>
          <w:lang w:eastAsia="ru-RU"/>
        </w:rPr>
        <w:t xml:space="preserve">. Радужна </w:t>
      </w:r>
      <w:proofErr w:type="spellStart"/>
      <w:r w:rsidRPr="006B7458">
        <w:rPr>
          <w:rFonts w:ascii="OpenSans-Light" w:eastAsia="Times New Roman" w:hAnsi="OpenSans-Light" w:cs="Times New Roman"/>
          <w:color w:val="454545"/>
          <w:sz w:val="28"/>
          <w:szCs w:val="28"/>
          <w:lang w:eastAsia="ru-RU"/>
        </w:rPr>
        <w:t>від</w:t>
      </w:r>
      <w:proofErr w:type="spellEnd"/>
      <w:r w:rsidRPr="006B7458">
        <w:rPr>
          <w:rFonts w:ascii="OpenSans-Light" w:eastAsia="Times New Roman" w:hAnsi="OpenSans-Light" w:cs="Times New Roman"/>
          <w:color w:val="454545"/>
          <w:sz w:val="28"/>
          <w:szCs w:val="28"/>
          <w:lang w:eastAsia="ru-RU"/>
        </w:rPr>
        <w:t xml:space="preserve"> буд.11 до буд.28 в </w:t>
      </w:r>
      <w:proofErr w:type="spellStart"/>
      <w:r w:rsidRPr="006B7458">
        <w:rPr>
          <w:rFonts w:ascii="OpenSans-Light" w:eastAsia="Times New Roman" w:hAnsi="OpenSans-Light" w:cs="Times New Roman"/>
          <w:color w:val="454545"/>
          <w:sz w:val="28"/>
          <w:szCs w:val="28"/>
          <w:lang w:eastAsia="ru-RU"/>
        </w:rPr>
        <w:t>с.Фонтанка</w:t>
      </w:r>
      <w:proofErr w:type="spellEnd"/>
      <w:r w:rsidRPr="006B7458">
        <w:rPr>
          <w:rFonts w:ascii="OpenSans-Light" w:eastAsia="Times New Roman" w:hAnsi="OpenSans-Light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6B7458">
        <w:rPr>
          <w:rFonts w:ascii="OpenSans-Light" w:eastAsia="Times New Roman" w:hAnsi="OpenSans-Light" w:cs="Times New Roman"/>
          <w:color w:val="454545"/>
          <w:sz w:val="28"/>
          <w:szCs w:val="28"/>
          <w:lang w:eastAsia="ru-RU"/>
        </w:rPr>
        <w:t>Одеського</w:t>
      </w:r>
      <w:proofErr w:type="spellEnd"/>
      <w:r w:rsidRPr="006B7458">
        <w:rPr>
          <w:rFonts w:ascii="OpenSans-Light" w:eastAsia="Times New Roman" w:hAnsi="OpenSans-Light" w:cs="Times New Roman"/>
          <w:color w:val="454545"/>
          <w:sz w:val="28"/>
          <w:szCs w:val="28"/>
          <w:lang w:eastAsia="ru-RU"/>
        </w:rPr>
        <w:t xml:space="preserve"> району </w:t>
      </w:r>
      <w:proofErr w:type="spellStart"/>
      <w:r w:rsidRPr="006B7458">
        <w:rPr>
          <w:rFonts w:ascii="OpenSans-Light" w:eastAsia="Times New Roman" w:hAnsi="OpenSans-Light" w:cs="Times New Roman"/>
          <w:color w:val="454545"/>
          <w:sz w:val="28"/>
          <w:szCs w:val="28"/>
          <w:lang w:eastAsia="ru-RU"/>
        </w:rPr>
        <w:t>Одеської</w:t>
      </w:r>
      <w:proofErr w:type="spellEnd"/>
      <w:r w:rsidRPr="006B7458">
        <w:rPr>
          <w:rFonts w:ascii="OpenSans-Light" w:eastAsia="Times New Roman" w:hAnsi="OpenSans-Light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6B7458">
        <w:rPr>
          <w:rFonts w:ascii="OpenSans-Light" w:eastAsia="Times New Roman" w:hAnsi="OpenSans-Light" w:cs="Times New Roman"/>
          <w:color w:val="454545"/>
          <w:sz w:val="28"/>
          <w:szCs w:val="28"/>
          <w:lang w:eastAsia="ru-RU"/>
        </w:rPr>
        <w:t>області</w:t>
      </w:r>
      <w:proofErr w:type="spellEnd"/>
    </w:p>
    <w:p w14:paraId="7BD6DE5C" w14:textId="77777777" w:rsidR="006B7458" w:rsidRPr="006B7458" w:rsidRDefault="006B7458" w:rsidP="006B7458">
      <w:pPr>
        <w:shd w:val="clear" w:color="auto" w:fill="F0F5F2"/>
        <w:spacing w:after="0" w:line="240" w:lineRule="auto"/>
        <w:rPr>
          <w:rFonts w:ascii="OpenSans-Regular" w:eastAsia="Times New Roman" w:hAnsi="OpenSans-Regular" w:cs="Times New Roman"/>
          <w:color w:val="454545"/>
          <w:sz w:val="2"/>
          <w:szCs w:val="2"/>
          <w:lang w:eastAsia="ru-RU"/>
        </w:rPr>
      </w:pPr>
      <w:r w:rsidRPr="006B7458">
        <w:rPr>
          <w:rFonts w:ascii="OpenSans-Regular" w:eastAsia="Times New Roman" w:hAnsi="OpenSans-Regular" w:cs="Times New Roman"/>
          <w:color w:val="454545"/>
          <w:sz w:val="2"/>
          <w:szCs w:val="2"/>
          <w:lang w:eastAsia="ru-RU"/>
        </w:rPr>
        <w:t> </w:t>
      </w:r>
    </w:p>
    <w:p w14:paraId="7D1D63A2" w14:textId="77777777" w:rsidR="006B7458" w:rsidRPr="006B7458" w:rsidRDefault="006B7458" w:rsidP="006B7458">
      <w:pPr>
        <w:shd w:val="clear" w:color="auto" w:fill="F0F5F2"/>
        <w:spacing w:after="0" w:line="240" w:lineRule="auto"/>
        <w:textAlignment w:val="top"/>
        <w:rPr>
          <w:rFonts w:ascii="OpenSans-Regular" w:eastAsia="Times New Roman" w:hAnsi="OpenSans-Regular" w:cs="Times New Roman"/>
          <w:color w:val="454545"/>
          <w:sz w:val="27"/>
          <w:szCs w:val="27"/>
          <w:lang w:eastAsia="ru-RU"/>
        </w:rPr>
      </w:pPr>
      <w:r w:rsidRPr="006B7458">
        <w:rPr>
          <w:rFonts w:ascii="OpenSans-Regular" w:eastAsia="Times New Roman" w:hAnsi="OpenSans-Regular" w:cs="Times New Roman"/>
          <w:color w:val="599A4F"/>
          <w:sz w:val="21"/>
          <w:szCs w:val="21"/>
          <w:lang w:eastAsia="ru-RU"/>
        </w:rPr>
        <w:t>﻿сума</w:t>
      </w:r>
    </w:p>
    <w:p w14:paraId="6B843390" w14:textId="77777777" w:rsidR="006B7458" w:rsidRPr="006B7458" w:rsidRDefault="006B7458" w:rsidP="006B7458">
      <w:pPr>
        <w:shd w:val="clear" w:color="auto" w:fill="F0F5F2"/>
        <w:spacing w:line="0" w:lineRule="auto"/>
        <w:jc w:val="right"/>
        <w:textAlignment w:val="top"/>
        <w:rPr>
          <w:rFonts w:ascii="OpenSans-Light" w:eastAsia="Times New Roman" w:hAnsi="OpenSans-Light" w:cs="Times New Roman"/>
          <w:color w:val="599A4F"/>
          <w:sz w:val="68"/>
          <w:szCs w:val="68"/>
          <w:lang w:eastAsia="ru-RU"/>
        </w:rPr>
      </w:pPr>
      <w:r w:rsidRPr="006B7458">
        <w:rPr>
          <w:rFonts w:ascii="OpenSans-Light" w:eastAsia="Times New Roman" w:hAnsi="OpenSans-Light" w:cs="Times New Roman"/>
          <w:color w:val="599A4F"/>
          <w:sz w:val="68"/>
          <w:szCs w:val="68"/>
          <w:lang w:eastAsia="ru-RU"/>
        </w:rPr>
        <w:t>697 600</w:t>
      </w:r>
      <w:r w:rsidRPr="006B7458">
        <w:rPr>
          <w:rFonts w:ascii="OpenSans-Light" w:eastAsia="Times New Roman" w:hAnsi="OpenSans-Light" w:cs="Times New Roman"/>
          <w:color w:val="599A4F"/>
          <w:sz w:val="24"/>
          <w:szCs w:val="24"/>
          <w:lang w:eastAsia="ru-RU"/>
        </w:rPr>
        <w:t>UAH</w:t>
      </w:r>
    </w:p>
    <w:p w14:paraId="49BB02F0" w14:textId="77777777" w:rsidR="006B7458" w:rsidRPr="006B7458" w:rsidRDefault="006B7458" w:rsidP="006B7458">
      <w:pPr>
        <w:shd w:val="clear" w:color="auto" w:fill="F0F5F2"/>
        <w:spacing w:after="150" w:line="480" w:lineRule="auto"/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</w:pPr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>UA-P-2022-11-29-004624-c </w:t>
      </w:r>
      <w:r w:rsidRPr="006B7458">
        <w:rPr>
          <w:rFonts w:ascii="OpenSans-Regular" w:eastAsia="Times New Roman" w:hAnsi="OpenSans-Regular" w:cs="Times New Roman"/>
          <w:color w:val="599A4F"/>
          <w:sz w:val="21"/>
          <w:szCs w:val="21"/>
          <w:lang w:eastAsia="ru-RU"/>
        </w:rPr>
        <w:t>●</w:t>
      </w:r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> c97088729e1f4df0b2dd8f08e9bf6fdb</w:t>
      </w:r>
    </w:p>
    <w:p w14:paraId="266C931F" w14:textId="77777777" w:rsidR="006B7458" w:rsidRPr="006B7458" w:rsidRDefault="006B7458" w:rsidP="006B7458">
      <w:pPr>
        <w:shd w:val="clear" w:color="auto" w:fill="F0F5F2"/>
        <w:spacing w:after="150" w:line="480" w:lineRule="auto"/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</w:pPr>
      <w:proofErr w:type="spellStart"/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shd w:val="clear" w:color="auto" w:fill="A2DD9B"/>
          <w:lang w:eastAsia="ru-RU"/>
        </w:rPr>
        <w:t>Оголошено</w:t>
      </w:r>
      <w:proofErr w:type="spellEnd"/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shd w:val="clear" w:color="auto" w:fill="A2DD9B"/>
          <w:lang w:eastAsia="ru-RU"/>
        </w:rPr>
        <w:t xml:space="preserve"> тендер</w:t>
      </w:r>
    </w:p>
    <w:p w14:paraId="2E54CF40" w14:textId="77777777" w:rsidR="006B7458" w:rsidRPr="006B7458" w:rsidRDefault="006B7458" w:rsidP="006B7458">
      <w:pPr>
        <w:shd w:val="clear" w:color="auto" w:fill="F0F5F2"/>
        <w:spacing w:after="150" w:line="480" w:lineRule="auto"/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</w:pPr>
      <w:proofErr w:type="spellStart"/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>Опубліковано</w:t>
      </w:r>
      <w:proofErr w:type="spellEnd"/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>: 29 листопада 2022 22:05</w:t>
      </w:r>
    </w:p>
    <w:p w14:paraId="069F8C91" w14:textId="77777777" w:rsidR="006B7458" w:rsidRPr="006B7458" w:rsidRDefault="006B7458" w:rsidP="006B7458">
      <w:pPr>
        <w:shd w:val="clear" w:color="auto" w:fill="F0F5F2"/>
        <w:spacing w:after="0" w:line="240" w:lineRule="auto"/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</w:pPr>
      <w:proofErr w:type="spellStart"/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>Електронний</w:t>
      </w:r>
      <w:proofErr w:type="spellEnd"/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 xml:space="preserve"> </w:t>
      </w:r>
      <w:proofErr w:type="spellStart"/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>підпис</w:t>
      </w:r>
      <w:proofErr w:type="spellEnd"/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 xml:space="preserve"> </w:t>
      </w:r>
      <w:proofErr w:type="spellStart"/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>накладено</w:t>
      </w:r>
      <w:proofErr w:type="spellEnd"/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>. </w:t>
      </w:r>
      <w:proofErr w:type="spellStart"/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fldChar w:fldCharType="begin"/>
      </w:r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instrText xml:space="preserve"> HYPERLINK "javascript:;" </w:instrText>
      </w:r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fldChar w:fldCharType="separate"/>
      </w:r>
      <w:r w:rsidRPr="006B7458">
        <w:rPr>
          <w:rFonts w:ascii="OpenSans-Regular" w:eastAsia="Times New Roman" w:hAnsi="OpenSans-Regular" w:cs="Times New Roman"/>
          <w:color w:val="23A6DA"/>
          <w:sz w:val="21"/>
          <w:szCs w:val="21"/>
          <w:u w:val="single"/>
          <w:bdr w:val="none" w:sz="0" w:space="0" w:color="auto" w:frame="1"/>
          <w:lang w:eastAsia="ru-RU"/>
        </w:rPr>
        <w:t>Перевірити</w:t>
      </w:r>
      <w:proofErr w:type="spellEnd"/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fldChar w:fldCharType="end"/>
      </w:r>
    </w:p>
    <w:p w14:paraId="31E040A3" w14:textId="77777777" w:rsidR="006B7458" w:rsidRPr="006B7458" w:rsidRDefault="006B7458" w:rsidP="006B7458">
      <w:pPr>
        <w:spacing w:after="150" w:line="312" w:lineRule="atLeast"/>
        <w:outlineLvl w:val="1"/>
        <w:rPr>
          <w:rFonts w:ascii="OpenSans-Light" w:eastAsia="Times New Roman" w:hAnsi="OpenSans-Light" w:cs="Times New Roman"/>
          <w:color w:val="454545"/>
          <w:sz w:val="54"/>
          <w:szCs w:val="54"/>
          <w:lang w:eastAsia="ru-RU"/>
        </w:rPr>
      </w:pPr>
      <w:r w:rsidRPr="006B7458">
        <w:rPr>
          <w:rFonts w:ascii="OpenSans-Light" w:eastAsia="Times New Roman" w:hAnsi="OpenSans-Light" w:cs="Times New Roman"/>
          <w:color w:val="454545"/>
          <w:sz w:val="54"/>
          <w:szCs w:val="54"/>
          <w:lang w:eastAsia="ru-RU"/>
        </w:rPr>
        <w:t>ФОРМА РІЧНОГО ПЛАНУ ЗАКУПІВЕЛЬ</w:t>
      </w:r>
    </w:p>
    <w:p w14:paraId="031C7C45" w14:textId="77777777" w:rsidR="006B7458" w:rsidRPr="006B7458" w:rsidRDefault="006B7458" w:rsidP="006B7458">
      <w:pPr>
        <w:spacing w:line="240" w:lineRule="auto"/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</w:pPr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 xml:space="preserve">на 2022 </w:t>
      </w:r>
      <w:proofErr w:type="spellStart"/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>рік</w:t>
      </w:r>
      <w:proofErr w:type="spellEnd"/>
    </w:p>
    <w:p w14:paraId="76D80861" w14:textId="77777777" w:rsidR="006B7458" w:rsidRPr="006B7458" w:rsidRDefault="006B7458" w:rsidP="006B7458">
      <w:pPr>
        <w:spacing w:line="240" w:lineRule="auto"/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</w:pPr>
      <w:hyperlink r:id="rId4" w:history="1">
        <w:r w:rsidRPr="006B7458">
          <w:rPr>
            <w:rFonts w:ascii="OpenSans-Regular" w:eastAsia="Times New Roman" w:hAnsi="OpenSans-Regular" w:cs="Times New Roman"/>
            <w:color w:val="23A6DA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Перейти до </w:t>
        </w:r>
        <w:proofErr w:type="spellStart"/>
        <w:r w:rsidRPr="006B7458">
          <w:rPr>
            <w:rFonts w:ascii="OpenSans-Regular" w:eastAsia="Times New Roman" w:hAnsi="OpenSans-Regular" w:cs="Times New Roman"/>
            <w:color w:val="23A6DA"/>
            <w:sz w:val="21"/>
            <w:szCs w:val="21"/>
            <w:u w:val="single"/>
            <w:bdr w:val="none" w:sz="0" w:space="0" w:color="auto" w:frame="1"/>
            <w:lang w:eastAsia="ru-RU"/>
          </w:rPr>
          <w:t>оголошення</w:t>
        </w:r>
        <w:proofErr w:type="spellEnd"/>
        <w:r w:rsidRPr="006B7458">
          <w:rPr>
            <w:rFonts w:ascii="OpenSans-Regular" w:eastAsia="Times New Roman" w:hAnsi="OpenSans-Regular" w:cs="Times New Roman"/>
            <w:color w:val="23A6DA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про </w:t>
        </w:r>
        <w:proofErr w:type="spellStart"/>
        <w:r w:rsidRPr="006B7458">
          <w:rPr>
            <w:rFonts w:ascii="OpenSans-Regular" w:eastAsia="Times New Roman" w:hAnsi="OpenSans-Regular" w:cs="Times New Roman"/>
            <w:color w:val="23A6DA"/>
            <w:sz w:val="21"/>
            <w:szCs w:val="21"/>
            <w:u w:val="single"/>
            <w:bdr w:val="none" w:sz="0" w:space="0" w:color="auto" w:frame="1"/>
            <w:lang w:eastAsia="ru-RU"/>
          </w:rPr>
          <w:t>проведення</w:t>
        </w:r>
        <w:proofErr w:type="spellEnd"/>
        <w:r w:rsidRPr="006B7458">
          <w:rPr>
            <w:rFonts w:ascii="OpenSans-Regular" w:eastAsia="Times New Roman" w:hAnsi="OpenSans-Regular" w:cs="Times New Roman"/>
            <w:color w:val="23A6DA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6B7458">
          <w:rPr>
            <w:rFonts w:ascii="OpenSans-Regular" w:eastAsia="Times New Roman" w:hAnsi="OpenSans-Regular" w:cs="Times New Roman"/>
            <w:color w:val="23A6DA"/>
            <w:sz w:val="21"/>
            <w:szCs w:val="21"/>
            <w:u w:val="single"/>
            <w:bdr w:val="none" w:sz="0" w:space="0" w:color="auto" w:frame="1"/>
            <w:lang w:eastAsia="ru-RU"/>
          </w:rPr>
          <w:t>закупівлі</w:t>
        </w:r>
        <w:proofErr w:type="spellEnd"/>
      </w:hyperlink>
    </w:p>
    <w:p w14:paraId="58C65C9D" w14:textId="77777777" w:rsidR="006B7458" w:rsidRPr="006B7458" w:rsidRDefault="006B7458" w:rsidP="006B7458">
      <w:pPr>
        <w:spacing w:after="300" w:line="312" w:lineRule="atLeast"/>
        <w:outlineLvl w:val="2"/>
        <w:rPr>
          <w:rFonts w:ascii="OpenSans-Light" w:eastAsia="Times New Roman" w:hAnsi="OpenSans-Light" w:cs="Times New Roman"/>
          <w:color w:val="454545"/>
          <w:sz w:val="48"/>
          <w:szCs w:val="48"/>
          <w:lang w:eastAsia="ru-RU"/>
        </w:rPr>
      </w:pPr>
      <w:proofErr w:type="spellStart"/>
      <w:r w:rsidRPr="006B7458">
        <w:rPr>
          <w:rFonts w:ascii="OpenSans-Light" w:eastAsia="Times New Roman" w:hAnsi="OpenSans-Light" w:cs="Times New Roman"/>
          <w:color w:val="454545"/>
          <w:sz w:val="48"/>
          <w:szCs w:val="48"/>
          <w:lang w:eastAsia="ru-RU"/>
        </w:rPr>
        <w:t>Інформація</w:t>
      </w:r>
      <w:proofErr w:type="spellEnd"/>
      <w:r w:rsidRPr="006B7458">
        <w:rPr>
          <w:rFonts w:ascii="OpenSans-Light" w:eastAsia="Times New Roman" w:hAnsi="OpenSans-Light" w:cs="Times New Roman"/>
          <w:color w:val="454545"/>
          <w:sz w:val="48"/>
          <w:szCs w:val="48"/>
          <w:lang w:eastAsia="ru-RU"/>
        </w:rPr>
        <w:t xml:space="preserve"> про </w:t>
      </w:r>
      <w:proofErr w:type="spellStart"/>
      <w:r w:rsidRPr="006B7458">
        <w:rPr>
          <w:rFonts w:ascii="OpenSans-Light" w:eastAsia="Times New Roman" w:hAnsi="OpenSans-Light" w:cs="Times New Roman"/>
          <w:color w:val="454545"/>
          <w:sz w:val="48"/>
          <w:szCs w:val="48"/>
          <w:lang w:eastAsia="ru-RU"/>
        </w:rPr>
        <w:t>замовника</w:t>
      </w:r>
      <w:proofErr w:type="spellEnd"/>
    </w:p>
    <w:p w14:paraId="4CDBC8AE" w14:textId="77777777" w:rsidR="006B7458" w:rsidRPr="006B7458" w:rsidRDefault="006B7458" w:rsidP="006B7458">
      <w:pPr>
        <w:spacing w:after="0" w:line="240" w:lineRule="auto"/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</w:pPr>
      <w:hyperlink r:id="rId5" w:tgtFrame="_blank" w:history="1">
        <w:r w:rsidRPr="006B7458">
          <w:rPr>
            <w:rFonts w:ascii="OpenSans-Regular" w:eastAsia="Times New Roman" w:hAnsi="OpenSans-Regular" w:cs="Times New Roman"/>
            <w:b/>
            <w:bCs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 </w:t>
        </w:r>
        <w:proofErr w:type="spellStart"/>
        <w:r w:rsidRPr="006B7458">
          <w:rPr>
            <w:rFonts w:ascii="OpenSans-Regular" w:eastAsia="Times New Roman" w:hAnsi="OpenSans-Regular" w:cs="Times New Roman"/>
            <w:b/>
            <w:bCs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Замовник</w:t>
        </w:r>
        <w:proofErr w:type="spellEnd"/>
        <w:r w:rsidRPr="006B7458">
          <w:rPr>
            <w:rFonts w:ascii="OpenSans-Regular" w:eastAsia="Times New Roman" w:hAnsi="OpenSans-Regular" w:cs="Times New Roman"/>
            <w:b/>
            <w:bCs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6B7458">
          <w:rPr>
            <w:rFonts w:ascii="OpenSans-Regular" w:eastAsia="Times New Roman" w:hAnsi="OpenSans-Regular" w:cs="Times New Roman"/>
            <w:b/>
            <w:bCs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чи</w:t>
        </w:r>
        <w:proofErr w:type="spellEnd"/>
        <w:r w:rsidRPr="006B7458">
          <w:rPr>
            <w:rFonts w:ascii="OpenSans-Regular" w:eastAsia="Times New Roman" w:hAnsi="OpenSans-Regular" w:cs="Times New Roman"/>
            <w:b/>
            <w:bCs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не </w:t>
        </w:r>
        <w:proofErr w:type="spellStart"/>
        <w:r w:rsidRPr="006B7458">
          <w:rPr>
            <w:rFonts w:ascii="OpenSans-Regular" w:eastAsia="Times New Roman" w:hAnsi="OpenSans-Regular" w:cs="Times New Roman"/>
            <w:b/>
            <w:bCs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замовник</w:t>
        </w:r>
        <w:proofErr w:type="spellEnd"/>
      </w:hyperlink>
    </w:p>
    <w:p w14:paraId="26AE864A" w14:textId="77777777" w:rsidR="006B7458" w:rsidRPr="006B7458" w:rsidRDefault="006B7458" w:rsidP="006B7458">
      <w:pPr>
        <w:spacing w:after="0" w:line="240" w:lineRule="auto"/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</w:pPr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 xml:space="preserve">1. </w:t>
      </w:r>
      <w:proofErr w:type="spellStart"/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>Найменування</w:t>
      </w:r>
      <w:proofErr w:type="spellEnd"/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 xml:space="preserve">: </w:t>
      </w:r>
      <w:proofErr w:type="spellStart"/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>Фонтанська</w:t>
      </w:r>
      <w:proofErr w:type="spellEnd"/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 xml:space="preserve"> </w:t>
      </w:r>
      <w:proofErr w:type="spellStart"/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>сільська</w:t>
      </w:r>
      <w:proofErr w:type="spellEnd"/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 xml:space="preserve"> рада </w:t>
      </w:r>
      <w:proofErr w:type="spellStart"/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>Одеського</w:t>
      </w:r>
      <w:proofErr w:type="spellEnd"/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 xml:space="preserve"> району </w:t>
      </w:r>
      <w:proofErr w:type="spellStart"/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>Одеської</w:t>
      </w:r>
      <w:proofErr w:type="spellEnd"/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 xml:space="preserve"> </w:t>
      </w:r>
      <w:proofErr w:type="spellStart"/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>області</w:t>
      </w:r>
      <w:proofErr w:type="spellEnd"/>
    </w:p>
    <w:p w14:paraId="10629EE0" w14:textId="77777777" w:rsidR="006B7458" w:rsidRPr="006B7458" w:rsidRDefault="006B7458" w:rsidP="006B7458">
      <w:pPr>
        <w:spacing w:after="0" w:line="240" w:lineRule="auto"/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</w:pPr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 xml:space="preserve">2. Код </w:t>
      </w:r>
      <w:proofErr w:type="spellStart"/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>згідно</w:t>
      </w:r>
      <w:proofErr w:type="spellEnd"/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 xml:space="preserve"> з ЄДРПОУ: #04379746</w:t>
      </w:r>
    </w:p>
    <w:p w14:paraId="3275B09F" w14:textId="77777777" w:rsidR="006B7458" w:rsidRPr="006B7458" w:rsidRDefault="006B7458" w:rsidP="006B7458">
      <w:pPr>
        <w:spacing w:after="0" w:line="240" w:lineRule="auto"/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</w:pPr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 xml:space="preserve">3. </w:t>
      </w:r>
      <w:proofErr w:type="spellStart"/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>Місцезнаходження</w:t>
      </w:r>
      <w:proofErr w:type="spellEnd"/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 xml:space="preserve">: </w:t>
      </w:r>
      <w:proofErr w:type="spellStart"/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>Україна</w:t>
      </w:r>
      <w:proofErr w:type="spellEnd"/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 xml:space="preserve">, </w:t>
      </w:r>
      <w:proofErr w:type="spellStart"/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>Одеська</w:t>
      </w:r>
      <w:proofErr w:type="spellEnd"/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 xml:space="preserve"> область, с. Фонтанка, 67571, </w:t>
      </w:r>
      <w:proofErr w:type="spellStart"/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>вул</w:t>
      </w:r>
      <w:proofErr w:type="spellEnd"/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>. Степна, 4</w:t>
      </w:r>
    </w:p>
    <w:p w14:paraId="680594E8" w14:textId="77777777" w:rsidR="006B7458" w:rsidRPr="006B7458" w:rsidRDefault="006B7458" w:rsidP="006B7458">
      <w:pPr>
        <w:spacing w:line="240" w:lineRule="auto"/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</w:pPr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 xml:space="preserve">4. </w:t>
      </w:r>
      <w:proofErr w:type="spellStart"/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>Категорія</w:t>
      </w:r>
      <w:proofErr w:type="spellEnd"/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 xml:space="preserve">: Орган </w:t>
      </w:r>
      <w:proofErr w:type="spellStart"/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>державної</w:t>
      </w:r>
      <w:proofErr w:type="spellEnd"/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 xml:space="preserve"> </w:t>
      </w:r>
      <w:proofErr w:type="spellStart"/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>влади</w:t>
      </w:r>
      <w:proofErr w:type="spellEnd"/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 xml:space="preserve">, </w:t>
      </w:r>
      <w:proofErr w:type="spellStart"/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>місцевого</w:t>
      </w:r>
      <w:proofErr w:type="spellEnd"/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 xml:space="preserve"> </w:t>
      </w:r>
      <w:proofErr w:type="spellStart"/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>самоврядування</w:t>
      </w:r>
      <w:proofErr w:type="spellEnd"/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 xml:space="preserve"> </w:t>
      </w:r>
      <w:proofErr w:type="spellStart"/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>або</w:t>
      </w:r>
      <w:proofErr w:type="spellEnd"/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 xml:space="preserve"> </w:t>
      </w:r>
      <w:proofErr w:type="spellStart"/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>правоохоронний</w:t>
      </w:r>
      <w:proofErr w:type="spellEnd"/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 xml:space="preserve"> орган</w:t>
      </w:r>
    </w:p>
    <w:p w14:paraId="392E7D9F" w14:textId="77777777" w:rsidR="006B7458" w:rsidRPr="006B7458" w:rsidRDefault="006B7458" w:rsidP="006B7458">
      <w:pPr>
        <w:spacing w:after="300" w:line="312" w:lineRule="atLeast"/>
        <w:outlineLvl w:val="2"/>
        <w:rPr>
          <w:rFonts w:ascii="OpenSans-Light" w:eastAsia="Times New Roman" w:hAnsi="OpenSans-Light" w:cs="Times New Roman"/>
          <w:color w:val="454545"/>
          <w:sz w:val="48"/>
          <w:szCs w:val="48"/>
          <w:lang w:eastAsia="ru-RU"/>
        </w:rPr>
      </w:pPr>
      <w:proofErr w:type="spellStart"/>
      <w:r w:rsidRPr="006B7458">
        <w:rPr>
          <w:rFonts w:ascii="OpenSans-Light" w:eastAsia="Times New Roman" w:hAnsi="OpenSans-Light" w:cs="Times New Roman"/>
          <w:color w:val="454545"/>
          <w:sz w:val="48"/>
          <w:szCs w:val="48"/>
          <w:lang w:eastAsia="ru-RU"/>
        </w:rPr>
        <w:t>Інформація</w:t>
      </w:r>
      <w:proofErr w:type="spellEnd"/>
      <w:r w:rsidRPr="006B7458">
        <w:rPr>
          <w:rFonts w:ascii="OpenSans-Light" w:eastAsia="Times New Roman" w:hAnsi="OpenSans-Light" w:cs="Times New Roman"/>
          <w:color w:val="454545"/>
          <w:sz w:val="48"/>
          <w:szCs w:val="48"/>
          <w:lang w:eastAsia="ru-RU"/>
        </w:rPr>
        <w:t xml:space="preserve"> про предмет </w:t>
      </w:r>
      <w:proofErr w:type="spellStart"/>
      <w:r w:rsidRPr="006B7458">
        <w:rPr>
          <w:rFonts w:ascii="OpenSans-Light" w:eastAsia="Times New Roman" w:hAnsi="OpenSans-Light" w:cs="Times New Roman"/>
          <w:color w:val="454545"/>
          <w:sz w:val="48"/>
          <w:szCs w:val="48"/>
          <w:lang w:eastAsia="ru-RU"/>
        </w:rPr>
        <w:t>закупівлі</w:t>
      </w:r>
      <w:proofErr w:type="spellEnd"/>
    </w:p>
    <w:p w14:paraId="47960179" w14:textId="77777777" w:rsidR="006B7458" w:rsidRPr="006B7458" w:rsidRDefault="006B7458" w:rsidP="006B7458">
      <w:pPr>
        <w:spacing w:after="0" w:line="240" w:lineRule="auto"/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</w:pPr>
      <w:hyperlink r:id="rId6" w:tgtFrame="_blank" w:history="1">
        <w:r w:rsidRPr="006B7458">
          <w:rPr>
            <w:rFonts w:ascii="OpenSans-Regular" w:eastAsia="Times New Roman" w:hAnsi="OpenSans-Regular" w:cs="Times New Roman"/>
            <w:b/>
            <w:bCs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 Порядок </w:t>
        </w:r>
        <w:proofErr w:type="spellStart"/>
        <w:r w:rsidRPr="006B7458">
          <w:rPr>
            <w:rFonts w:ascii="OpenSans-Regular" w:eastAsia="Times New Roman" w:hAnsi="OpenSans-Regular" w:cs="Times New Roman"/>
            <w:b/>
            <w:bCs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визначення</w:t>
        </w:r>
        <w:proofErr w:type="spellEnd"/>
        <w:r w:rsidRPr="006B7458">
          <w:rPr>
            <w:rFonts w:ascii="OpenSans-Regular" w:eastAsia="Times New Roman" w:hAnsi="OpenSans-Regular" w:cs="Times New Roman"/>
            <w:b/>
            <w:bCs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предмета </w:t>
        </w:r>
        <w:proofErr w:type="spellStart"/>
        <w:r w:rsidRPr="006B7458">
          <w:rPr>
            <w:rFonts w:ascii="OpenSans-Regular" w:eastAsia="Times New Roman" w:hAnsi="OpenSans-Regular" w:cs="Times New Roman"/>
            <w:b/>
            <w:bCs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закупівлі</w:t>
        </w:r>
        <w:proofErr w:type="spellEnd"/>
      </w:hyperlink>
    </w:p>
    <w:p w14:paraId="60C34816" w14:textId="77777777" w:rsidR="006B7458" w:rsidRPr="006B7458" w:rsidRDefault="006B7458" w:rsidP="006B7458">
      <w:pPr>
        <w:spacing w:after="0" w:line="240" w:lineRule="auto"/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</w:pPr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 xml:space="preserve">5. Конкретна </w:t>
      </w:r>
      <w:proofErr w:type="spellStart"/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>назва</w:t>
      </w:r>
      <w:proofErr w:type="spellEnd"/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 xml:space="preserve"> предмета </w:t>
      </w:r>
      <w:proofErr w:type="spellStart"/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>закупівлі</w:t>
      </w:r>
      <w:proofErr w:type="spellEnd"/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>: </w:t>
      </w:r>
      <w:proofErr w:type="spellStart"/>
      <w:r w:rsidRPr="006B7458">
        <w:rPr>
          <w:rFonts w:ascii="OpenSans-Bold" w:eastAsia="Times New Roman" w:hAnsi="OpenSans-Bold" w:cs="Times New Roman"/>
          <w:b/>
          <w:bCs/>
          <w:color w:val="454545"/>
          <w:sz w:val="21"/>
          <w:szCs w:val="21"/>
          <w:lang w:eastAsia="ru-RU"/>
        </w:rPr>
        <w:t>Поточний</w:t>
      </w:r>
      <w:proofErr w:type="spellEnd"/>
      <w:r w:rsidRPr="006B7458">
        <w:rPr>
          <w:rFonts w:ascii="OpenSans-Bold" w:eastAsia="Times New Roman" w:hAnsi="OpenSans-Bold" w:cs="Times New Roman"/>
          <w:b/>
          <w:bCs/>
          <w:color w:val="454545"/>
          <w:sz w:val="21"/>
          <w:szCs w:val="21"/>
          <w:lang w:eastAsia="ru-RU"/>
        </w:rPr>
        <w:t xml:space="preserve"> ремонт водопроводу по </w:t>
      </w:r>
      <w:proofErr w:type="spellStart"/>
      <w:r w:rsidRPr="006B7458">
        <w:rPr>
          <w:rFonts w:ascii="OpenSans-Bold" w:eastAsia="Times New Roman" w:hAnsi="OpenSans-Bold" w:cs="Times New Roman"/>
          <w:b/>
          <w:bCs/>
          <w:color w:val="454545"/>
          <w:sz w:val="21"/>
          <w:szCs w:val="21"/>
          <w:lang w:eastAsia="ru-RU"/>
        </w:rPr>
        <w:t>вул</w:t>
      </w:r>
      <w:proofErr w:type="spellEnd"/>
      <w:r w:rsidRPr="006B7458">
        <w:rPr>
          <w:rFonts w:ascii="OpenSans-Bold" w:eastAsia="Times New Roman" w:hAnsi="OpenSans-Bold" w:cs="Times New Roman"/>
          <w:b/>
          <w:bCs/>
          <w:color w:val="454545"/>
          <w:sz w:val="21"/>
          <w:szCs w:val="21"/>
          <w:lang w:eastAsia="ru-RU"/>
        </w:rPr>
        <w:t xml:space="preserve">. Радужна </w:t>
      </w:r>
      <w:proofErr w:type="spellStart"/>
      <w:r w:rsidRPr="006B7458">
        <w:rPr>
          <w:rFonts w:ascii="OpenSans-Bold" w:eastAsia="Times New Roman" w:hAnsi="OpenSans-Bold" w:cs="Times New Roman"/>
          <w:b/>
          <w:bCs/>
          <w:color w:val="454545"/>
          <w:sz w:val="21"/>
          <w:szCs w:val="21"/>
          <w:lang w:eastAsia="ru-RU"/>
        </w:rPr>
        <w:t>від</w:t>
      </w:r>
      <w:proofErr w:type="spellEnd"/>
      <w:r w:rsidRPr="006B7458">
        <w:rPr>
          <w:rFonts w:ascii="OpenSans-Bold" w:eastAsia="Times New Roman" w:hAnsi="OpenSans-Bold" w:cs="Times New Roman"/>
          <w:b/>
          <w:bCs/>
          <w:color w:val="454545"/>
          <w:sz w:val="21"/>
          <w:szCs w:val="21"/>
          <w:lang w:eastAsia="ru-RU"/>
        </w:rPr>
        <w:t xml:space="preserve"> буд.11 до буд.28 в </w:t>
      </w:r>
      <w:proofErr w:type="spellStart"/>
      <w:r w:rsidRPr="006B7458">
        <w:rPr>
          <w:rFonts w:ascii="OpenSans-Bold" w:eastAsia="Times New Roman" w:hAnsi="OpenSans-Bold" w:cs="Times New Roman"/>
          <w:b/>
          <w:bCs/>
          <w:color w:val="454545"/>
          <w:sz w:val="21"/>
          <w:szCs w:val="21"/>
          <w:lang w:eastAsia="ru-RU"/>
        </w:rPr>
        <w:t>с.Фонтанка</w:t>
      </w:r>
      <w:proofErr w:type="spellEnd"/>
      <w:r w:rsidRPr="006B7458">
        <w:rPr>
          <w:rFonts w:ascii="OpenSans-Bold" w:eastAsia="Times New Roman" w:hAnsi="OpenSans-Bold" w:cs="Times New Roman"/>
          <w:b/>
          <w:bCs/>
          <w:color w:val="454545"/>
          <w:sz w:val="21"/>
          <w:szCs w:val="21"/>
          <w:lang w:eastAsia="ru-RU"/>
        </w:rPr>
        <w:t xml:space="preserve"> </w:t>
      </w:r>
      <w:proofErr w:type="spellStart"/>
      <w:r w:rsidRPr="006B7458">
        <w:rPr>
          <w:rFonts w:ascii="OpenSans-Bold" w:eastAsia="Times New Roman" w:hAnsi="OpenSans-Bold" w:cs="Times New Roman"/>
          <w:b/>
          <w:bCs/>
          <w:color w:val="454545"/>
          <w:sz w:val="21"/>
          <w:szCs w:val="21"/>
          <w:lang w:eastAsia="ru-RU"/>
        </w:rPr>
        <w:t>Одеського</w:t>
      </w:r>
      <w:proofErr w:type="spellEnd"/>
      <w:r w:rsidRPr="006B7458">
        <w:rPr>
          <w:rFonts w:ascii="OpenSans-Bold" w:eastAsia="Times New Roman" w:hAnsi="OpenSans-Bold" w:cs="Times New Roman"/>
          <w:b/>
          <w:bCs/>
          <w:color w:val="454545"/>
          <w:sz w:val="21"/>
          <w:szCs w:val="21"/>
          <w:lang w:eastAsia="ru-RU"/>
        </w:rPr>
        <w:t xml:space="preserve"> району </w:t>
      </w:r>
      <w:proofErr w:type="spellStart"/>
      <w:r w:rsidRPr="006B7458">
        <w:rPr>
          <w:rFonts w:ascii="OpenSans-Bold" w:eastAsia="Times New Roman" w:hAnsi="OpenSans-Bold" w:cs="Times New Roman"/>
          <w:b/>
          <w:bCs/>
          <w:color w:val="454545"/>
          <w:sz w:val="21"/>
          <w:szCs w:val="21"/>
          <w:lang w:eastAsia="ru-RU"/>
        </w:rPr>
        <w:t>Одеської</w:t>
      </w:r>
      <w:proofErr w:type="spellEnd"/>
      <w:r w:rsidRPr="006B7458">
        <w:rPr>
          <w:rFonts w:ascii="OpenSans-Bold" w:eastAsia="Times New Roman" w:hAnsi="OpenSans-Bold" w:cs="Times New Roman"/>
          <w:b/>
          <w:bCs/>
          <w:color w:val="454545"/>
          <w:sz w:val="21"/>
          <w:szCs w:val="21"/>
          <w:lang w:eastAsia="ru-RU"/>
        </w:rPr>
        <w:t xml:space="preserve"> </w:t>
      </w:r>
      <w:proofErr w:type="spellStart"/>
      <w:r w:rsidRPr="006B7458">
        <w:rPr>
          <w:rFonts w:ascii="OpenSans-Bold" w:eastAsia="Times New Roman" w:hAnsi="OpenSans-Bold" w:cs="Times New Roman"/>
          <w:b/>
          <w:bCs/>
          <w:color w:val="454545"/>
          <w:sz w:val="21"/>
          <w:szCs w:val="21"/>
          <w:lang w:eastAsia="ru-RU"/>
        </w:rPr>
        <w:t>області</w:t>
      </w:r>
      <w:proofErr w:type="spellEnd"/>
    </w:p>
    <w:p w14:paraId="3EB1589F" w14:textId="77777777" w:rsidR="006B7458" w:rsidRPr="006B7458" w:rsidRDefault="006B7458" w:rsidP="006B7458">
      <w:pPr>
        <w:spacing w:after="0" w:line="240" w:lineRule="auto"/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</w:pPr>
    </w:p>
    <w:p w14:paraId="34A1A36E" w14:textId="77777777" w:rsidR="006B7458" w:rsidRPr="006B7458" w:rsidRDefault="006B7458" w:rsidP="006B7458">
      <w:pPr>
        <w:spacing w:after="0" w:line="240" w:lineRule="auto"/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</w:pPr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 xml:space="preserve">6. </w:t>
      </w:r>
      <w:proofErr w:type="spellStart"/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>Коди</w:t>
      </w:r>
      <w:proofErr w:type="spellEnd"/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 xml:space="preserve"> </w:t>
      </w:r>
      <w:proofErr w:type="spellStart"/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>відповідних</w:t>
      </w:r>
      <w:proofErr w:type="spellEnd"/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 xml:space="preserve"> </w:t>
      </w:r>
      <w:proofErr w:type="spellStart"/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>класифікаторів</w:t>
      </w:r>
      <w:proofErr w:type="spellEnd"/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 xml:space="preserve"> предмета </w:t>
      </w:r>
      <w:proofErr w:type="spellStart"/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>закупівлі</w:t>
      </w:r>
      <w:proofErr w:type="spellEnd"/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>:</w:t>
      </w:r>
    </w:p>
    <w:p w14:paraId="38077A5E" w14:textId="77777777" w:rsidR="006B7458" w:rsidRPr="006B7458" w:rsidRDefault="006B7458" w:rsidP="006B7458">
      <w:pPr>
        <w:spacing w:line="240" w:lineRule="auto"/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</w:pPr>
      <w:hyperlink r:id="rId7" w:tgtFrame="_blank" w:history="1">
        <w:r w:rsidRPr="006B7458">
          <w:rPr>
            <w:rFonts w:ascii="OpenSans-Regular" w:eastAsia="Times New Roman" w:hAnsi="OpenSans-Regular" w:cs="Times New Roman"/>
            <w:b/>
            <w:bCs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 Про </w:t>
        </w:r>
        <w:proofErr w:type="spellStart"/>
        <w:r w:rsidRPr="006B7458">
          <w:rPr>
            <w:rFonts w:ascii="OpenSans-Regular" w:eastAsia="Times New Roman" w:hAnsi="OpenSans-Regular" w:cs="Times New Roman"/>
            <w:b/>
            <w:bCs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класифікатор</w:t>
        </w:r>
        <w:proofErr w:type="spellEnd"/>
        <w:r w:rsidRPr="006B7458">
          <w:rPr>
            <w:rFonts w:ascii="OpenSans-Regular" w:eastAsia="Times New Roman" w:hAnsi="OpenSans-Regular" w:cs="Times New Roman"/>
            <w:b/>
            <w:bCs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ДК 021:2015</w:t>
        </w:r>
      </w:hyperlink>
    </w:p>
    <w:p w14:paraId="11EE45F6" w14:textId="77777777" w:rsidR="006B7458" w:rsidRPr="006B7458" w:rsidRDefault="006B7458" w:rsidP="006B7458">
      <w:pPr>
        <w:spacing w:after="150" w:line="240" w:lineRule="auto"/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</w:pPr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 xml:space="preserve">ДК021-2015: 45330000-9 — </w:t>
      </w:r>
      <w:proofErr w:type="spellStart"/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>Водопровідні</w:t>
      </w:r>
      <w:proofErr w:type="spellEnd"/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 xml:space="preserve"> та </w:t>
      </w:r>
      <w:proofErr w:type="spellStart"/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>санітарно-технічні</w:t>
      </w:r>
      <w:proofErr w:type="spellEnd"/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 xml:space="preserve"> </w:t>
      </w:r>
      <w:proofErr w:type="spellStart"/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>роботи</w:t>
      </w:r>
      <w:proofErr w:type="spellEnd"/>
    </w:p>
    <w:p w14:paraId="7CFEB1B9" w14:textId="77777777" w:rsidR="006B7458" w:rsidRPr="006B7458" w:rsidRDefault="006B7458" w:rsidP="006B7458">
      <w:pPr>
        <w:spacing w:after="0" w:line="240" w:lineRule="auto"/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</w:pPr>
    </w:p>
    <w:p w14:paraId="51F511B9" w14:textId="77777777" w:rsidR="006B7458" w:rsidRPr="006B7458" w:rsidRDefault="006B7458" w:rsidP="006B7458">
      <w:pPr>
        <w:spacing w:line="240" w:lineRule="auto"/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</w:pPr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 xml:space="preserve">7. Код </w:t>
      </w:r>
      <w:proofErr w:type="spellStart"/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>згідно</w:t>
      </w:r>
      <w:proofErr w:type="spellEnd"/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 xml:space="preserve"> з КЕКВ:</w:t>
      </w:r>
    </w:p>
    <w:p w14:paraId="41B5C870" w14:textId="77777777" w:rsidR="006B7458" w:rsidRPr="006B7458" w:rsidRDefault="006B7458" w:rsidP="006B7458">
      <w:pPr>
        <w:spacing w:line="240" w:lineRule="auto"/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</w:pPr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 xml:space="preserve">КЕКВ: 2240 — Оплата </w:t>
      </w:r>
      <w:proofErr w:type="spellStart"/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>послуг</w:t>
      </w:r>
      <w:proofErr w:type="spellEnd"/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 xml:space="preserve"> (</w:t>
      </w:r>
      <w:proofErr w:type="spellStart"/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>крім</w:t>
      </w:r>
      <w:proofErr w:type="spellEnd"/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 xml:space="preserve"> </w:t>
      </w:r>
      <w:proofErr w:type="spellStart"/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>комунальних</w:t>
      </w:r>
      <w:proofErr w:type="spellEnd"/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>)</w:t>
      </w:r>
    </w:p>
    <w:p w14:paraId="75D74F8B" w14:textId="77777777" w:rsidR="006B7458" w:rsidRPr="006B7458" w:rsidRDefault="006B7458" w:rsidP="006B7458">
      <w:pPr>
        <w:spacing w:after="0" w:line="240" w:lineRule="auto"/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</w:pPr>
    </w:p>
    <w:p w14:paraId="6013860C" w14:textId="77777777" w:rsidR="006B7458" w:rsidRPr="006B7458" w:rsidRDefault="006B7458" w:rsidP="006B7458">
      <w:pPr>
        <w:spacing w:after="0" w:line="240" w:lineRule="auto"/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</w:pPr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 xml:space="preserve">8. </w:t>
      </w:r>
      <w:proofErr w:type="spellStart"/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>Розмір</w:t>
      </w:r>
      <w:proofErr w:type="spellEnd"/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 xml:space="preserve"> бюджетного </w:t>
      </w:r>
      <w:proofErr w:type="spellStart"/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>призначення</w:t>
      </w:r>
      <w:proofErr w:type="spellEnd"/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 xml:space="preserve"> за </w:t>
      </w:r>
      <w:proofErr w:type="spellStart"/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>кошторисом</w:t>
      </w:r>
      <w:proofErr w:type="spellEnd"/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 xml:space="preserve"> </w:t>
      </w:r>
      <w:proofErr w:type="spellStart"/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>або</w:t>
      </w:r>
      <w:proofErr w:type="spellEnd"/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 xml:space="preserve"> </w:t>
      </w:r>
      <w:proofErr w:type="spellStart"/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>очікувана</w:t>
      </w:r>
      <w:proofErr w:type="spellEnd"/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 xml:space="preserve"> </w:t>
      </w:r>
      <w:proofErr w:type="spellStart"/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>вартість</w:t>
      </w:r>
      <w:proofErr w:type="spellEnd"/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 xml:space="preserve"> предмета </w:t>
      </w:r>
      <w:proofErr w:type="spellStart"/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>закупівлі</w:t>
      </w:r>
      <w:proofErr w:type="spellEnd"/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>: </w:t>
      </w:r>
      <w:r w:rsidRPr="006B7458">
        <w:rPr>
          <w:rFonts w:ascii="OpenSans-Bold" w:eastAsia="Times New Roman" w:hAnsi="OpenSans-Bold" w:cs="Times New Roman"/>
          <w:b/>
          <w:bCs/>
          <w:color w:val="454545"/>
          <w:sz w:val="21"/>
          <w:szCs w:val="21"/>
          <w:lang w:eastAsia="ru-RU"/>
        </w:rPr>
        <w:t>697 600 UAH</w:t>
      </w:r>
    </w:p>
    <w:p w14:paraId="680A729E" w14:textId="77777777" w:rsidR="006B7458" w:rsidRPr="006B7458" w:rsidRDefault="006B7458" w:rsidP="006B7458">
      <w:pPr>
        <w:spacing w:line="240" w:lineRule="auto"/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</w:pPr>
    </w:p>
    <w:tbl>
      <w:tblPr>
        <w:tblW w:w="12263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0"/>
        <w:gridCol w:w="1647"/>
        <w:gridCol w:w="3376"/>
      </w:tblGrid>
      <w:tr w:rsidR="006B7458" w:rsidRPr="006B7458" w14:paraId="239C0105" w14:textId="77777777" w:rsidTr="006B7458">
        <w:trPr>
          <w:tblHeader/>
          <w:tblCellSpacing w:w="15" w:type="dxa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D5EC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DC05B1" w14:textId="77777777" w:rsidR="006B7458" w:rsidRPr="006B7458" w:rsidRDefault="006B7458" w:rsidP="006B7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74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Джерело</w:t>
            </w:r>
            <w:proofErr w:type="spellEnd"/>
            <w:r w:rsidRPr="006B74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74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фінансування</w:t>
            </w:r>
            <w:proofErr w:type="spellEnd"/>
            <w:r w:rsidRPr="006B74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74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закупівлі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D5EC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D33F86" w14:textId="77777777" w:rsidR="006B7458" w:rsidRPr="006B7458" w:rsidRDefault="006B7458" w:rsidP="006B7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74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Опис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D5EC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38EAFE" w14:textId="77777777" w:rsidR="006B7458" w:rsidRPr="006B7458" w:rsidRDefault="006B7458" w:rsidP="006B7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4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Сума</w:t>
            </w:r>
          </w:p>
        </w:tc>
      </w:tr>
      <w:tr w:rsidR="006B7458" w:rsidRPr="006B7458" w14:paraId="78A315BA" w14:textId="77777777" w:rsidTr="006B7458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14:paraId="32DFE247" w14:textId="77777777" w:rsidR="006B7458" w:rsidRPr="006B7458" w:rsidRDefault="006B7458" w:rsidP="006B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B745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Місцевий</w:t>
            </w:r>
            <w:proofErr w:type="spellEnd"/>
            <w:r w:rsidRPr="006B745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бюджет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F87FE1" w14:textId="77777777" w:rsidR="006B7458" w:rsidRPr="006B7458" w:rsidRDefault="006B7458" w:rsidP="006B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4EBC85" w14:textId="77777777" w:rsidR="006B7458" w:rsidRPr="006B7458" w:rsidRDefault="006B7458" w:rsidP="006B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745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697600 UAH</w:t>
            </w:r>
          </w:p>
        </w:tc>
      </w:tr>
    </w:tbl>
    <w:p w14:paraId="2385717D" w14:textId="77777777" w:rsidR="006B7458" w:rsidRPr="006B7458" w:rsidRDefault="006B7458" w:rsidP="006B7458">
      <w:pPr>
        <w:spacing w:after="0" w:line="240" w:lineRule="auto"/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</w:pPr>
    </w:p>
    <w:p w14:paraId="515F980F" w14:textId="77777777" w:rsidR="006B7458" w:rsidRPr="006B7458" w:rsidRDefault="006B7458" w:rsidP="006B7458">
      <w:pPr>
        <w:spacing w:after="0" w:line="240" w:lineRule="auto"/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</w:pPr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 xml:space="preserve">9. Процедура </w:t>
      </w:r>
      <w:proofErr w:type="spellStart"/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>закупівлі</w:t>
      </w:r>
      <w:proofErr w:type="spellEnd"/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>: </w:t>
      </w:r>
      <w:proofErr w:type="spellStart"/>
      <w:r w:rsidRPr="006B7458">
        <w:rPr>
          <w:rFonts w:ascii="OpenSans-Bold" w:eastAsia="Times New Roman" w:hAnsi="OpenSans-Bold" w:cs="Times New Roman"/>
          <w:b/>
          <w:bCs/>
          <w:color w:val="454545"/>
          <w:sz w:val="21"/>
          <w:szCs w:val="21"/>
          <w:lang w:eastAsia="ru-RU"/>
        </w:rPr>
        <w:t>Відкриті</w:t>
      </w:r>
      <w:proofErr w:type="spellEnd"/>
      <w:r w:rsidRPr="006B7458">
        <w:rPr>
          <w:rFonts w:ascii="OpenSans-Bold" w:eastAsia="Times New Roman" w:hAnsi="OpenSans-Bold" w:cs="Times New Roman"/>
          <w:b/>
          <w:bCs/>
          <w:color w:val="454545"/>
          <w:sz w:val="21"/>
          <w:szCs w:val="21"/>
          <w:lang w:eastAsia="ru-RU"/>
        </w:rPr>
        <w:t xml:space="preserve"> торги з </w:t>
      </w:r>
      <w:proofErr w:type="spellStart"/>
      <w:r w:rsidRPr="006B7458">
        <w:rPr>
          <w:rFonts w:ascii="OpenSans-Bold" w:eastAsia="Times New Roman" w:hAnsi="OpenSans-Bold" w:cs="Times New Roman"/>
          <w:b/>
          <w:bCs/>
          <w:color w:val="454545"/>
          <w:sz w:val="21"/>
          <w:szCs w:val="21"/>
          <w:lang w:eastAsia="ru-RU"/>
        </w:rPr>
        <w:t>особливостями</w:t>
      </w:r>
      <w:proofErr w:type="spellEnd"/>
    </w:p>
    <w:p w14:paraId="5B595482" w14:textId="77777777" w:rsidR="006B7458" w:rsidRPr="006B7458" w:rsidRDefault="006B7458" w:rsidP="006B7458">
      <w:pPr>
        <w:spacing w:after="0" w:line="240" w:lineRule="auto"/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</w:pPr>
    </w:p>
    <w:p w14:paraId="0D0BEFFF" w14:textId="77777777" w:rsidR="006B7458" w:rsidRPr="006B7458" w:rsidRDefault="006B7458" w:rsidP="006B7458">
      <w:pPr>
        <w:spacing w:line="240" w:lineRule="auto"/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</w:pPr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 xml:space="preserve">10. </w:t>
      </w:r>
      <w:proofErr w:type="spellStart"/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>Орієнтовний</w:t>
      </w:r>
      <w:proofErr w:type="spellEnd"/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 xml:space="preserve"> початок </w:t>
      </w:r>
      <w:proofErr w:type="spellStart"/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>проведення</w:t>
      </w:r>
      <w:proofErr w:type="spellEnd"/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 xml:space="preserve"> </w:t>
      </w:r>
      <w:proofErr w:type="spellStart"/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>процедури</w:t>
      </w:r>
      <w:proofErr w:type="spellEnd"/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 xml:space="preserve"> </w:t>
      </w:r>
      <w:proofErr w:type="spellStart"/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>закупівлі</w:t>
      </w:r>
      <w:proofErr w:type="spellEnd"/>
      <w:r w:rsidRPr="006B7458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>: </w:t>
      </w:r>
      <w:r w:rsidRPr="006B7458">
        <w:rPr>
          <w:rFonts w:ascii="OpenSans-Bold" w:eastAsia="Times New Roman" w:hAnsi="OpenSans-Bold" w:cs="Times New Roman"/>
          <w:b/>
          <w:bCs/>
          <w:color w:val="454545"/>
          <w:sz w:val="21"/>
          <w:szCs w:val="21"/>
          <w:lang w:eastAsia="ru-RU"/>
        </w:rPr>
        <w:t>листопад, 2022</w:t>
      </w:r>
    </w:p>
    <w:p w14:paraId="212C2212" w14:textId="77777777" w:rsidR="00705B90" w:rsidRPr="006B7458" w:rsidRDefault="00705B90" w:rsidP="006B7458"/>
    <w:sectPr w:rsidR="00705B90" w:rsidRPr="006B7458" w:rsidSect="001751E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-Light">
    <w:altName w:val="Calibri"/>
    <w:charset w:val="00"/>
    <w:family w:val="auto"/>
    <w:pitch w:val="default"/>
  </w:font>
  <w:font w:name="OpenSans-Regular">
    <w:altName w:val="Calibri"/>
    <w:charset w:val="00"/>
    <w:family w:val="auto"/>
    <w:pitch w:val="default"/>
  </w:font>
  <w:font w:name="OpenSans-Bold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C74"/>
    <w:rsid w:val="001751ED"/>
    <w:rsid w:val="00233C74"/>
    <w:rsid w:val="00636573"/>
    <w:rsid w:val="006B7458"/>
    <w:rsid w:val="00705B90"/>
    <w:rsid w:val="0075362B"/>
    <w:rsid w:val="00860082"/>
    <w:rsid w:val="00B3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1E61D"/>
  <w15:chartTrackingRefBased/>
  <w15:docId w15:val="{7C2363C4-E8D3-452F-9043-17A62CC7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51ED"/>
    <w:rPr>
      <w:b/>
      <w:bCs/>
    </w:rPr>
  </w:style>
  <w:style w:type="character" w:customStyle="1" w:styleId="green">
    <w:name w:val="green"/>
    <w:basedOn w:val="a0"/>
    <w:rsid w:val="00B31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2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301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1636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33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4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028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0945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0877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68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283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5873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56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8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5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11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55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4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0928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9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4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08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3302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9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633765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26890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9398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32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7308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81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00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66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7846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1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06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9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38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530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881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8319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77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2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25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212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66515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1152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6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30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3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0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95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95381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38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2848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64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281797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1695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84801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434298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949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73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77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3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97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26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12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5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9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60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38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96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45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47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87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2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3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63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56703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84556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58575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35429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93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97936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266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1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9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8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13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6204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0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27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402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0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box.prozorro.org/articles/pro-klasifikator-dk-021-2015-yediniy-zakupivelniy-slovnik?utm_source=prozorro.gov&amp;utm_medium=referral&amp;utm_campaign=plan_car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box.prozorro.org/articles/poryadok-viznachennya-predmeta-zakupivli?utm_source=prozorro.gov&amp;utm_medium=referral&amp;utm_campaign=plan_card" TargetMode="External"/><Relationship Id="rId5" Type="http://schemas.openxmlformats.org/officeDocument/2006/relationships/hyperlink" Target="https://infobox.prozorro.org/articles/zamovnik-chi-ne-zamovnik?utm_source=prozorro.gov&amp;utm_medium=referral&amp;utm_campaign=plan_card" TargetMode="External"/><Relationship Id="rId4" Type="http://schemas.openxmlformats.org/officeDocument/2006/relationships/hyperlink" Target="https://prozorro.gov.ua/tender/c692354c47c74b2e9e4c02255f3b0ff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2022-02-13T18:22:00Z</dcterms:created>
  <dcterms:modified xsi:type="dcterms:W3CDTF">2022-11-29T21:16:00Z</dcterms:modified>
</cp:coreProperties>
</file>