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2978"/>
        <w:gridCol w:w="7087"/>
      </w:tblGrid>
      <w:tr w:rsidR="00626F67" w:rsidRPr="0046491B" w14:paraId="212F9162" w14:textId="77777777" w:rsidTr="00A44455">
        <w:tc>
          <w:tcPr>
            <w:tcW w:w="10490" w:type="dxa"/>
            <w:gridSpan w:val="3"/>
            <w:shd w:val="clear" w:color="auto" w:fill="auto"/>
          </w:tcPr>
          <w:p w14:paraId="72FFBB92" w14:textId="77777777" w:rsidR="00A44455" w:rsidRDefault="00626F67" w:rsidP="000A43DE">
            <w:pPr>
              <w:spacing w:after="120"/>
              <w:contextualSpacing/>
              <w:jc w:val="center"/>
              <w:rPr>
                <w:rFonts w:eastAsia="Calibri"/>
                <w:b/>
                <w:lang w:val="uk-UA" w:eastAsia="en-US"/>
              </w:rPr>
            </w:pPr>
            <w:r w:rsidRPr="00C06338">
              <w:rPr>
                <w:rFonts w:eastAsia="Calibri"/>
                <w:b/>
                <w:lang w:val="uk-UA" w:eastAsia="en-US"/>
              </w:rPr>
              <w:t>Обґрунтування технічних та якісних характеристик предмета закупівлі, розміру бюджетного призначення, очікуваної вартості предмета закупівлі</w:t>
            </w:r>
            <w:r w:rsidRPr="00626F67">
              <w:rPr>
                <w:rFonts w:eastAsia="Calibri"/>
                <w:b/>
                <w:lang w:val="uk-UA" w:eastAsia="en-US"/>
              </w:rPr>
              <w:t xml:space="preserve"> </w:t>
            </w:r>
            <w:r w:rsidR="000A43DE">
              <w:rPr>
                <w:rFonts w:eastAsia="Calibri"/>
                <w:b/>
                <w:lang w:val="uk-UA" w:eastAsia="en-US"/>
              </w:rPr>
              <w:t xml:space="preserve"> </w:t>
            </w:r>
          </w:p>
          <w:p w14:paraId="791E79B2" w14:textId="4F4BCD36" w:rsidR="0046491B" w:rsidRPr="00C06338" w:rsidRDefault="00626F67" w:rsidP="00A43F6E">
            <w:pPr>
              <w:spacing w:after="120"/>
              <w:contextualSpacing/>
              <w:jc w:val="center"/>
              <w:rPr>
                <w:rFonts w:eastAsia="Calibri"/>
                <w:lang w:val="uk-UA" w:eastAsia="en-US"/>
              </w:rPr>
            </w:pPr>
            <w:r w:rsidRPr="00626F67">
              <w:rPr>
                <w:rFonts w:eastAsia="Calibri"/>
                <w:b/>
                <w:lang w:val="uk-UA" w:eastAsia="en-US"/>
              </w:rPr>
              <w:t>(закупівля</w:t>
            </w:r>
            <w:r w:rsidR="00A43F6E">
              <w:rPr>
                <w:b/>
                <w:color w:val="333333"/>
                <w:shd w:val="clear" w:color="auto" w:fill="FFFFFF"/>
              </w:rPr>
              <w:t>_</w:t>
            </w:r>
            <w:r w:rsidR="005050F0" w:rsidRPr="005050F0">
              <w:rPr>
                <w:b/>
                <w:color w:val="333333"/>
                <w:shd w:val="clear" w:color="auto" w:fill="FFFFFF"/>
              </w:rPr>
              <w:t>UA-2022-11-30-006943-a</w:t>
            </w:r>
            <w:bookmarkStart w:id="0" w:name="_GoBack"/>
            <w:bookmarkEnd w:id="0"/>
            <w:r w:rsidR="00CC2F54">
              <w:rPr>
                <w:b/>
                <w:color w:val="333333"/>
                <w:shd w:val="clear" w:color="auto" w:fill="FFFFFF"/>
              </w:rPr>
              <w:t xml:space="preserve"> </w:t>
            </w:r>
            <w:r w:rsidRPr="00C02A08">
              <w:rPr>
                <w:rFonts w:eastAsia="Calibri"/>
                <w:b/>
                <w:lang w:val="uk-UA" w:eastAsia="en-US"/>
              </w:rPr>
              <w:t>)</w:t>
            </w:r>
            <w:r w:rsidR="0046491B">
              <w:rPr>
                <w:rFonts w:ascii="Open Sans" w:hAnsi="Open Sans" w:cs="Open Sans"/>
                <w:color w:val="242638"/>
                <w:sz w:val="21"/>
                <w:szCs w:val="21"/>
                <w:shd w:val="clear" w:color="auto" w:fill="FFFFFF"/>
              </w:rPr>
              <w:t> </w:t>
            </w:r>
          </w:p>
        </w:tc>
      </w:tr>
      <w:tr w:rsidR="00626F67" w:rsidRPr="005050F0" w14:paraId="2E2B01F7" w14:textId="77777777" w:rsidTr="00D04D8B">
        <w:tc>
          <w:tcPr>
            <w:tcW w:w="425" w:type="dxa"/>
            <w:shd w:val="clear" w:color="auto" w:fill="auto"/>
          </w:tcPr>
          <w:p w14:paraId="38E92FD9" w14:textId="77777777" w:rsidR="00626F67" w:rsidRPr="006D6073" w:rsidRDefault="00626F67" w:rsidP="003B57AD">
            <w:pPr>
              <w:rPr>
                <w:b/>
                <w:bCs/>
                <w:lang w:val="uk-UA"/>
              </w:rPr>
            </w:pPr>
            <w:r w:rsidRPr="006D6073">
              <w:rPr>
                <w:b/>
                <w:bCs/>
                <w:lang w:val="uk-UA"/>
              </w:rPr>
              <w:t>1</w:t>
            </w:r>
          </w:p>
        </w:tc>
        <w:tc>
          <w:tcPr>
            <w:tcW w:w="2978" w:type="dxa"/>
            <w:shd w:val="clear" w:color="auto" w:fill="auto"/>
          </w:tcPr>
          <w:p w14:paraId="64DD6A1A" w14:textId="77777777" w:rsidR="00626F67" w:rsidRPr="00C06338" w:rsidRDefault="00626F67" w:rsidP="003B57AD">
            <w:pPr>
              <w:rPr>
                <w:b/>
                <w:lang w:val="uk-UA"/>
              </w:rPr>
            </w:pPr>
            <w:r w:rsidRPr="00C06338">
              <w:rPr>
                <w:b/>
                <w:lang w:val="uk-UA"/>
              </w:rPr>
              <w:t>Назва предмета закупівлі</w:t>
            </w:r>
          </w:p>
        </w:tc>
        <w:tc>
          <w:tcPr>
            <w:tcW w:w="7087" w:type="dxa"/>
            <w:shd w:val="clear" w:color="auto" w:fill="auto"/>
          </w:tcPr>
          <w:p w14:paraId="1D3C5238" w14:textId="0F9A4CD2" w:rsidR="000A43DE" w:rsidRPr="00387916" w:rsidRDefault="00AB0DF9" w:rsidP="001C270F">
            <w:pPr>
              <w:jc w:val="both"/>
              <w:rPr>
                <w:bCs/>
                <w:lang w:val="uk-UA"/>
              </w:rPr>
            </w:pPr>
            <w:r>
              <w:rPr>
                <w:lang w:val="uk-UA"/>
              </w:rPr>
              <w:t xml:space="preserve">Послуга, код </w:t>
            </w:r>
            <w:r w:rsidR="00B550F2" w:rsidRPr="00B550F2">
              <w:rPr>
                <w:lang w:val="uk-UA"/>
              </w:rPr>
              <w:t xml:space="preserve">ДК 021:2015:  45310000-3 Електромонтажні роботи – «Заходи із захисту приміщень бюджетних установ – монтаж системи протипожежної безпеки по об’єкту </w:t>
            </w:r>
            <w:proofErr w:type="spellStart"/>
            <w:r w:rsidR="00B550F2" w:rsidRPr="00B550F2">
              <w:rPr>
                <w:lang w:val="uk-UA"/>
              </w:rPr>
              <w:t>Фонтанського</w:t>
            </w:r>
            <w:proofErr w:type="spellEnd"/>
            <w:r w:rsidR="00B550F2" w:rsidRPr="00B550F2">
              <w:rPr>
                <w:lang w:val="uk-UA"/>
              </w:rPr>
              <w:t xml:space="preserve"> НВК «ЗОШ I-III ступенів – гімназія» </w:t>
            </w:r>
            <w:proofErr w:type="spellStart"/>
            <w:r w:rsidR="00B550F2" w:rsidRPr="00B550F2">
              <w:rPr>
                <w:lang w:val="uk-UA"/>
              </w:rPr>
              <w:t>Фонтанської</w:t>
            </w:r>
            <w:proofErr w:type="spellEnd"/>
            <w:r w:rsidR="00B550F2" w:rsidRPr="00B550F2">
              <w:rPr>
                <w:lang w:val="uk-UA"/>
              </w:rPr>
              <w:t xml:space="preserve"> сільської ради Одеського району Одеської області за </w:t>
            </w:r>
            <w:proofErr w:type="spellStart"/>
            <w:r w:rsidR="00B550F2" w:rsidRPr="00B550F2">
              <w:rPr>
                <w:lang w:val="uk-UA"/>
              </w:rPr>
              <w:t>адресою</w:t>
            </w:r>
            <w:proofErr w:type="spellEnd"/>
            <w:r w:rsidR="00B550F2" w:rsidRPr="00B550F2">
              <w:rPr>
                <w:lang w:val="uk-UA"/>
              </w:rPr>
              <w:t xml:space="preserve"> : 67571, Одеська область, Одеський район, с. </w:t>
            </w:r>
            <w:proofErr w:type="spellStart"/>
            <w:r w:rsidR="00B550F2" w:rsidRPr="00B550F2">
              <w:rPr>
                <w:lang w:val="uk-UA"/>
              </w:rPr>
              <w:t>Фонтанка</w:t>
            </w:r>
            <w:proofErr w:type="spellEnd"/>
            <w:r w:rsidR="00B550F2" w:rsidRPr="00B550F2">
              <w:rPr>
                <w:lang w:val="uk-UA"/>
              </w:rPr>
              <w:t xml:space="preserve">, вул. Центральна, 55 (встановлення системи пожежної сигналізації, системи керування </w:t>
            </w:r>
            <w:proofErr w:type="spellStart"/>
            <w:r w:rsidR="00B550F2" w:rsidRPr="00B550F2">
              <w:rPr>
                <w:lang w:val="uk-UA"/>
              </w:rPr>
              <w:t>евакуюванням</w:t>
            </w:r>
            <w:proofErr w:type="spellEnd"/>
            <w:r w:rsidR="00B550F2" w:rsidRPr="00B550F2">
              <w:rPr>
                <w:lang w:val="uk-UA"/>
              </w:rPr>
              <w:t xml:space="preserve">, системи локального пожежогасіння кухонного обладнання, системи сигналізації </w:t>
            </w:r>
            <w:proofErr w:type="spellStart"/>
            <w:r w:rsidR="00B550F2" w:rsidRPr="00B550F2">
              <w:rPr>
                <w:lang w:val="uk-UA"/>
              </w:rPr>
              <w:t>довибухонебезпечних</w:t>
            </w:r>
            <w:proofErr w:type="spellEnd"/>
            <w:r w:rsidR="00B550F2" w:rsidRPr="00B550F2">
              <w:rPr>
                <w:lang w:val="uk-UA"/>
              </w:rPr>
              <w:t xml:space="preserve"> концентрацій паливних газів, системи блискавкозахисту, </w:t>
            </w:r>
            <w:proofErr w:type="spellStart"/>
            <w:r w:rsidR="00B550F2" w:rsidRPr="00B550F2">
              <w:rPr>
                <w:lang w:val="uk-UA"/>
              </w:rPr>
              <w:t>пусконаладгоджувальні</w:t>
            </w:r>
            <w:proofErr w:type="spellEnd"/>
            <w:r w:rsidR="00B550F2" w:rsidRPr="00B550F2">
              <w:rPr>
                <w:lang w:val="uk-UA"/>
              </w:rPr>
              <w:t xml:space="preserve"> роботи)»</w:t>
            </w:r>
          </w:p>
        </w:tc>
      </w:tr>
      <w:tr w:rsidR="00C65A9D" w:rsidRPr="00C06338" w14:paraId="70F96A53" w14:textId="77777777" w:rsidTr="00D04D8B">
        <w:tc>
          <w:tcPr>
            <w:tcW w:w="425" w:type="dxa"/>
            <w:shd w:val="clear" w:color="auto" w:fill="auto"/>
          </w:tcPr>
          <w:p w14:paraId="5D63E118" w14:textId="2B70E578" w:rsidR="00C65A9D" w:rsidRPr="006D6073" w:rsidRDefault="00C65A9D" w:rsidP="003B57AD">
            <w:pPr>
              <w:rPr>
                <w:b/>
                <w:bCs/>
                <w:lang w:val="uk-UA"/>
              </w:rPr>
            </w:pPr>
            <w:r w:rsidRPr="006D6073">
              <w:rPr>
                <w:b/>
                <w:bCs/>
                <w:lang w:val="uk-UA"/>
              </w:rPr>
              <w:t>2</w:t>
            </w:r>
          </w:p>
        </w:tc>
        <w:tc>
          <w:tcPr>
            <w:tcW w:w="2978" w:type="dxa"/>
            <w:shd w:val="clear" w:color="auto" w:fill="auto"/>
          </w:tcPr>
          <w:p w14:paraId="5BBF36F9" w14:textId="3280CB79" w:rsidR="00C65A9D" w:rsidRPr="00C06338" w:rsidRDefault="00C65A9D" w:rsidP="003B57AD">
            <w:pPr>
              <w:rPr>
                <w:b/>
                <w:lang w:val="uk-UA"/>
              </w:rPr>
            </w:pPr>
            <w:r>
              <w:rPr>
                <w:b/>
                <w:lang w:val="uk-UA"/>
              </w:rPr>
              <w:t>Вид закупівлі</w:t>
            </w:r>
          </w:p>
        </w:tc>
        <w:tc>
          <w:tcPr>
            <w:tcW w:w="7087" w:type="dxa"/>
            <w:shd w:val="clear" w:color="auto" w:fill="auto"/>
          </w:tcPr>
          <w:p w14:paraId="51ACE5D1" w14:textId="69147FE4" w:rsidR="00C65A9D" w:rsidRPr="00C65A9D" w:rsidRDefault="000A43DE" w:rsidP="003B57AD">
            <w:pPr>
              <w:jc w:val="both"/>
              <w:rPr>
                <w:shd w:val="clear" w:color="auto" w:fill="FFFFFF"/>
                <w:lang w:val="uk-UA"/>
              </w:rPr>
            </w:pPr>
            <w:r>
              <w:rPr>
                <w:shd w:val="clear" w:color="auto" w:fill="FFFFFF"/>
                <w:lang w:val="uk-UA"/>
              </w:rPr>
              <w:t>Відкриті торги</w:t>
            </w:r>
            <w:r w:rsidR="00C65A9D">
              <w:rPr>
                <w:shd w:val="clear" w:color="auto" w:fill="FFFFFF"/>
                <w:lang w:val="uk-UA"/>
              </w:rPr>
              <w:t xml:space="preserve"> </w:t>
            </w:r>
            <w:r w:rsidR="006B0BF8">
              <w:rPr>
                <w:shd w:val="clear" w:color="auto" w:fill="FFFFFF"/>
                <w:lang w:val="uk-UA"/>
              </w:rPr>
              <w:t>з особливостями</w:t>
            </w:r>
          </w:p>
        </w:tc>
      </w:tr>
      <w:tr w:rsidR="001C12D5" w:rsidRPr="00C06338" w14:paraId="00FB1272" w14:textId="77777777" w:rsidTr="00D04D8B">
        <w:tc>
          <w:tcPr>
            <w:tcW w:w="425" w:type="dxa"/>
            <w:shd w:val="clear" w:color="auto" w:fill="auto"/>
          </w:tcPr>
          <w:p w14:paraId="42F72F7B" w14:textId="5608C000" w:rsidR="001C12D5" w:rsidRPr="006D6073" w:rsidRDefault="001C12D5" w:rsidP="001C12D5">
            <w:pPr>
              <w:rPr>
                <w:b/>
                <w:bCs/>
                <w:lang w:val="uk-UA"/>
              </w:rPr>
            </w:pPr>
            <w:r w:rsidRPr="006D6073">
              <w:rPr>
                <w:b/>
                <w:bCs/>
                <w:lang w:val="uk-UA"/>
              </w:rPr>
              <w:t>3</w:t>
            </w:r>
          </w:p>
        </w:tc>
        <w:tc>
          <w:tcPr>
            <w:tcW w:w="2978" w:type="dxa"/>
            <w:shd w:val="clear" w:color="auto" w:fill="auto"/>
          </w:tcPr>
          <w:p w14:paraId="1FE557DA" w14:textId="77777777" w:rsidR="001C12D5" w:rsidRPr="00C06338" w:rsidRDefault="001C12D5" w:rsidP="001C12D5">
            <w:pPr>
              <w:rPr>
                <w:b/>
                <w:lang w:val="uk-UA"/>
              </w:rPr>
            </w:pPr>
            <w:r w:rsidRPr="00C06338">
              <w:rPr>
                <w:b/>
                <w:lang w:val="uk-UA"/>
              </w:rPr>
              <w:t>Обґрунтування технічних та якісних характеристик предмета закупівлі</w:t>
            </w:r>
          </w:p>
        </w:tc>
        <w:tc>
          <w:tcPr>
            <w:tcW w:w="7087" w:type="dxa"/>
            <w:shd w:val="clear" w:color="auto" w:fill="auto"/>
          </w:tcPr>
          <w:p w14:paraId="38B57600" w14:textId="77777777" w:rsidR="00387916" w:rsidRPr="00387916" w:rsidRDefault="00387916" w:rsidP="00387916">
            <w:pPr>
              <w:jc w:val="center"/>
              <w:rPr>
                <w:b/>
                <w:i/>
                <w:lang w:val="uk-UA"/>
              </w:rPr>
            </w:pPr>
            <w:r w:rsidRPr="00387916">
              <w:rPr>
                <w:b/>
                <w:i/>
                <w:lang w:val="uk-UA"/>
              </w:rPr>
              <w:t>Технічне завдання</w:t>
            </w:r>
          </w:p>
          <w:p w14:paraId="247C9EBD" w14:textId="57EB3893" w:rsidR="00387916" w:rsidRPr="00387916" w:rsidRDefault="00387916" w:rsidP="00387916">
            <w:pPr>
              <w:jc w:val="both"/>
              <w:rPr>
                <w:b/>
                <w:i/>
                <w:lang w:val="uk-UA"/>
              </w:rPr>
            </w:pPr>
            <w:r>
              <w:rPr>
                <w:b/>
                <w:i/>
                <w:lang w:val="uk-UA"/>
              </w:rPr>
              <w:t xml:space="preserve">       </w:t>
            </w:r>
            <w:r w:rsidRPr="00387916">
              <w:rPr>
                <w:b/>
                <w:i/>
                <w:lang w:val="uk-UA"/>
              </w:rPr>
              <w:t>Технічні, якісні та кількісні вимоги до предмета закупівлі</w:t>
            </w:r>
            <w:r>
              <w:rPr>
                <w:b/>
                <w:i/>
                <w:lang w:val="uk-UA"/>
              </w:rPr>
              <w:t xml:space="preserve"> (додаток 2 до тендерної документації)</w:t>
            </w:r>
          </w:p>
          <w:p w14:paraId="45926047" w14:textId="5BE2901A" w:rsidR="00387916" w:rsidRPr="00387916" w:rsidRDefault="00387916" w:rsidP="00387916">
            <w:pPr>
              <w:jc w:val="both"/>
              <w:rPr>
                <w:lang w:val="uk-UA"/>
              </w:rPr>
            </w:pPr>
            <w:r w:rsidRPr="00387916">
              <w:rPr>
                <w:b/>
                <w:i/>
                <w:lang w:val="uk-UA"/>
              </w:rPr>
              <w:t>Обсяг та види робіт та послуг</w:t>
            </w:r>
            <w:r w:rsidRPr="00387916">
              <w:rPr>
                <w:lang w:val="uk-UA"/>
              </w:rPr>
              <w:t>*Інформація відповідно до Кошторисної частини Проектної документації, затвердженої відповідно до діючого законодавства.</w:t>
            </w:r>
          </w:p>
          <w:p w14:paraId="1B844ECC" w14:textId="77777777" w:rsidR="00387916" w:rsidRPr="00387916" w:rsidRDefault="00387916" w:rsidP="00387916">
            <w:pPr>
              <w:jc w:val="both"/>
              <w:rPr>
                <w:lang w:val="uk-UA"/>
              </w:rPr>
            </w:pPr>
            <w:r w:rsidRPr="00387916">
              <w:rPr>
                <w:lang w:val="uk-UA"/>
              </w:rPr>
              <w:t>Примітка. Усі посилання у даному Додатку на виробника матеріалу, механізму, чи виробу, торговельну марку, тощо, вживаються у значенні « (найменування матеріалу/виробу чи механізму із зазначенням виробника, марки, тощо) або еквівалент».</w:t>
            </w:r>
          </w:p>
          <w:p w14:paraId="3DCFBB21" w14:textId="77777777" w:rsidR="00387916" w:rsidRPr="00387916" w:rsidRDefault="00387916" w:rsidP="00387916">
            <w:pPr>
              <w:jc w:val="both"/>
              <w:rPr>
                <w:lang w:val="uk-UA"/>
              </w:rPr>
            </w:pPr>
          </w:p>
          <w:p w14:paraId="654AC4B7" w14:textId="77777777" w:rsidR="00387916" w:rsidRPr="00387916" w:rsidRDefault="00387916" w:rsidP="00387916">
            <w:pPr>
              <w:jc w:val="both"/>
              <w:rPr>
                <w:lang w:val="uk-UA"/>
              </w:rPr>
            </w:pPr>
            <w:r w:rsidRPr="00387916">
              <w:rPr>
                <w:lang w:val="uk-UA"/>
              </w:rPr>
              <w:t>Системи повинні відповідати вимогам нормативно-правових актів та/або нормативних документів технічного характеру.</w:t>
            </w:r>
          </w:p>
          <w:p w14:paraId="0069979F" w14:textId="77777777" w:rsidR="00387916" w:rsidRPr="00387916" w:rsidRDefault="00387916" w:rsidP="00387916">
            <w:pPr>
              <w:jc w:val="both"/>
              <w:rPr>
                <w:lang w:val="uk-UA"/>
              </w:rPr>
            </w:pPr>
            <w:r w:rsidRPr="00387916">
              <w:rPr>
                <w:lang w:val="uk-UA"/>
              </w:rPr>
              <w:t>Якість виконаних робіт повинна відповідати вимогам державних стандартів, що діють на території України.</w:t>
            </w:r>
          </w:p>
          <w:p w14:paraId="6DEA5AE4" w14:textId="77777777" w:rsidR="00387916" w:rsidRPr="00387916" w:rsidRDefault="00387916" w:rsidP="00387916">
            <w:pPr>
              <w:jc w:val="both"/>
              <w:rPr>
                <w:lang w:val="uk-UA"/>
              </w:rPr>
            </w:pPr>
            <w:r w:rsidRPr="00387916">
              <w:rPr>
                <w:lang w:val="uk-UA"/>
              </w:rPr>
              <w:t>Роботодавець повинен знати та керуватися у своїй діяльності НПАОП 0.00-7.11-12 для: створення безпечних і нешкідливих умов праці шляхом належного облаштування робочих та виробничих місць, санітарно-побутових та інших приміщень на підприємстві Учасника; безпечного поводження на об’єктах та місцях роботи; забезпечення навчання працівників і залучення їх до забезпечення належного виконання вимог законодавства з охорони праці. На підтвердження необхідних знань у керівника (директора) підприємства надати в складі пропозиції – протокол та посвідчення про проходження керівником Учасника проходження перевірки знань/ навчання з НПАОП 0.00-7.11-12 «Загальні вимоги стосовно забезпечення роботодавцями охорони праці працівників».</w:t>
            </w:r>
          </w:p>
          <w:p w14:paraId="52ADDC82" w14:textId="77777777" w:rsidR="00387916" w:rsidRPr="00387916" w:rsidRDefault="00387916" w:rsidP="00387916">
            <w:pPr>
              <w:jc w:val="both"/>
              <w:rPr>
                <w:lang w:val="uk-UA"/>
              </w:rPr>
            </w:pPr>
            <w:r w:rsidRPr="00387916">
              <w:rPr>
                <w:lang w:val="uk-UA"/>
              </w:rPr>
              <w:t>З метою виявлення несправного електрообладнання (невідповідності діючим технічним нормам та ПУЕ), виявлення зношеності ізоляції, пошкоджень кабельних ліній, проводів та проводки після закінчення монтажних робіт, передбачається проведення учасником комплексу електровимірювальних робіт (перевірка опору ізоляції) для запобігання нещасним випадкам та пожежам.</w:t>
            </w:r>
          </w:p>
          <w:p w14:paraId="3C681BB0" w14:textId="75E631AC" w:rsidR="001C12D5" w:rsidRPr="000A3299" w:rsidRDefault="00387916" w:rsidP="00387916">
            <w:pPr>
              <w:shd w:val="clear" w:color="auto" w:fill="FFFFFF"/>
              <w:jc w:val="both"/>
              <w:rPr>
                <w:lang w:eastAsia="uk-UA"/>
              </w:rPr>
            </w:pPr>
            <w:r w:rsidRPr="00387916">
              <w:rPr>
                <w:lang w:val="uk-UA"/>
              </w:rPr>
              <w:t xml:space="preserve">При наданні послуг учасники обов’язково мають передбачати заходи з захисту довкілля, а сміття та відходи, які виникатимуть під час надання послуг не повинні складуватись на території замовника, а одразу вивозитися та утилізуватися, що підтвердити </w:t>
            </w:r>
            <w:proofErr w:type="spellStart"/>
            <w:r w:rsidRPr="00387916">
              <w:rPr>
                <w:lang w:val="uk-UA"/>
              </w:rPr>
              <w:lastRenderedPageBreak/>
              <w:t>скан</w:t>
            </w:r>
            <w:proofErr w:type="spellEnd"/>
            <w:r w:rsidRPr="00387916">
              <w:rPr>
                <w:lang w:val="uk-UA"/>
              </w:rPr>
              <w:t>-копією/або завіреною копією договору учасника зі спеціалізованою організацією (суб’єктом господарювання який має на те відповідне право (відповідно до закону) про надання послуг з поводженням зі сміттям (збирання, перевезення, оброблення, утилізації та ін.).</w:t>
            </w:r>
          </w:p>
        </w:tc>
      </w:tr>
      <w:tr w:rsidR="001C12D5" w:rsidRPr="005050F0" w14:paraId="6AF2DD20" w14:textId="77777777" w:rsidTr="00D04D8B">
        <w:tc>
          <w:tcPr>
            <w:tcW w:w="425" w:type="dxa"/>
            <w:shd w:val="clear" w:color="auto" w:fill="auto"/>
          </w:tcPr>
          <w:p w14:paraId="3AFF5B48" w14:textId="3DAD0AB6" w:rsidR="001C12D5" w:rsidRPr="006D6073" w:rsidRDefault="001C12D5" w:rsidP="001C12D5">
            <w:pPr>
              <w:rPr>
                <w:b/>
                <w:bCs/>
                <w:lang w:val="uk-UA"/>
              </w:rPr>
            </w:pPr>
            <w:r w:rsidRPr="006D6073">
              <w:rPr>
                <w:b/>
                <w:bCs/>
                <w:lang w:val="uk-UA"/>
              </w:rPr>
              <w:lastRenderedPageBreak/>
              <w:t xml:space="preserve"> 4</w:t>
            </w:r>
          </w:p>
        </w:tc>
        <w:tc>
          <w:tcPr>
            <w:tcW w:w="2978" w:type="dxa"/>
            <w:shd w:val="clear" w:color="auto" w:fill="auto"/>
          </w:tcPr>
          <w:p w14:paraId="715DB804" w14:textId="77777777" w:rsidR="001C12D5" w:rsidRPr="00C06338" w:rsidRDefault="001C12D5" w:rsidP="001C12D5">
            <w:pPr>
              <w:rPr>
                <w:b/>
                <w:lang w:val="uk-UA"/>
              </w:rPr>
            </w:pPr>
            <w:r w:rsidRPr="00C06338">
              <w:rPr>
                <w:b/>
                <w:lang w:val="uk-UA"/>
              </w:rPr>
              <w:t>Обґрунтування очікуваної вартості предмета закупівлі, розміру бюджетного призначення</w:t>
            </w:r>
          </w:p>
        </w:tc>
        <w:tc>
          <w:tcPr>
            <w:tcW w:w="7087" w:type="dxa"/>
            <w:shd w:val="clear" w:color="auto" w:fill="auto"/>
          </w:tcPr>
          <w:p w14:paraId="3369551C" w14:textId="0A3BCDD3" w:rsidR="001C12D5" w:rsidRPr="00A32709" w:rsidRDefault="00512243" w:rsidP="002869EF">
            <w:pPr>
              <w:jc w:val="both"/>
              <w:rPr>
                <w:lang w:val="uk-UA"/>
              </w:rPr>
            </w:pPr>
            <w:r w:rsidRPr="00512243">
              <w:rPr>
                <w:lang w:val="uk-UA"/>
              </w:rPr>
              <w:t xml:space="preserve">Очікувана вартість </w:t>
            </w:r>
            <w:r w:rsidR="005A3B66">
              <w:rPr>
                <w:lang w:val="uk-UA"/>
              </w:rPr>
              <w:t>предмету закупівлі становить 4</w:t>
            </w:r>
            <w:r w:rsidR="00387916">
              <w:rPr>
                <w:lang w:val="uk-UA"/>
              </w:rPr>
              <w:t xml:space="preserve"> 000 </w:t>
            </w:r>
            <w:r w:rsidR="005A3B66">
              <w:rPr>
                <w:lang w:val="uk-UA"/>
              </w:rPr>
              <w:t>0</w:t>
            </w:r>
            <w:r w:rsidR="00387916">
              <w:rPr>
                <w:lang w:val="uk-UA"/>
              </w:rPr>
              <w:t>00</w:t>
            </w:r>
            <w:r w:rsidRPr="00512243">
              <w:rPr>
                <w:lang w:val="uk-UA"/>
              </w:rPr>
              <w:t>,00</w:t>
            </w:r>
            <w:r w:rsidR="00CF022A">
              <w:rPr>
                <w:lang w:val="uk-UA"/>
              </w:rPr>
              <w:t xml:space="preserve"> </w:t>
            </w:r>
            <w:r w:rsidRPr="00512243">
              <w:rPr>
                <w:lang w:val="uk-UA"/>
              </w:rPr>
              <w:t>з ПДВ.</w:t>
            </w:r>
            <w:r w:rsidR="00387916">
              <w:rPr>
                <w:lang w:val="uk-UA"/>
              </w:rPr>
              <w:t xml:space="preserve"> (Рішення № 631 від 03</w:t>
            </w:r>
            <w:r w:rsidR="00CF022A">
              <w:rPr>
                <w:lang w:val="uk-UA"/>
              </w:rPr>
              <w:t xml:space="preserve">.11.2022 </w:t>
            </w:r>
            <w:proofErr w:type="spellStart"/>
            <w:r w:rsidR="00CF022A">
              <w:rPr>
                <w:lang w:val="uk-UA"/>
              </w:rPr>
              <w:t>Фонтанської</w:t>
            </w:r>
            <w:proofErr w:type="spellEnd"/>
            <w:r w:rsidR="00CF022A">
              <w:rPr>
                <w:lang w:val="uk-UA"/>
              </w:rPr>
              <w:t xml:space="preserve"> сільської ради Одеського району Одеської області).</w:t>
            </w:r>
            <w:r w:rsidRPr="00512243">
              <w:rPr>
                <w:lang w:val="uk-UA"/>
              </w:rPr>
              <w:t xml:space="preserve"> Джерело фінан</w:t>
            </w:r>
            <w:r w:rsidR="005A3B66">
              <w:rPr>
                <w:lang w:val="uk-UA"/>
              </w:rPr>
              <w:t>сування - місцевий</w:t>
            </w:r>
            <w:r w:rsidRPr="00512243">
              <w:rPr>
                <w:lang w:val="uk-UA"/>
              </w:rPr>
              <w:t xml:space="preserve"> бюджет.</w:t>
            </w:r>
            <w:r w:rsidR="005409F2">
              <w:rPr>
                <w:lang w:val="uk-UA"/>
              </w:rPr>
              <w:t xml:space="preserve"> </w:t>
            </w:r>
            <w:r w:rsidR="005A3B66">
              <w:rPr>
                <w:lang w:val="uk-UA"/>
              </w:rPr>
              <w:t>Р</w:t>
            </w:r>
            <w:r w:rsidR="005A3B66" w:rsidRPr="001669B0">
              <w:rPr>
                <w:lang w:val="uk-UA"/>
              </w:rPr>
              <w:t>озрахунок очікуваної вартості предмета закупівлі</w:t>
            </w:r>
            <w:r w:rsidR="005409F2">
              <w:rPr>
                <w:lang w:val="uk-UA"/>
              </w:rPr>
              <w:t xml:space="preserve"> </w:t>
            </w:r>
            <w:r w:rsidR="005A3B66" w:rsidRPr="001669B0">
              <w:rPr>
                <w:lang w:val="uk-UA"/>
              </w:rPr>
              <w:t>проведено відповідно рекомендаціям Наказу Мінекономіки від 18.0</w:t>
            </w:r>
            <w:r w:rsidR="005A3B66">
              <w:rPr>
                <w:lang w:val="uk-UA"/>
              </w:rPr>
              <w:t xml:space="preserve">2.2020р. №275 «Про затвердження </w:t>
            </w:r>
            <w:r w:rsidR="005A3B66" w:rsidRPr="001669B0">
              <w:rPr>
                <w:lang w:val="uk-UA"/>
              </w:rPr>
              <w:t xml:space="preserve">примірної методики визначення очікуваної вартості предмета закупівлі» </w:t>
            </w:r>
            <w:r w:rsidR="002869EF">
              <w:rPr>
                <w:lang w:val="uk-UA"/>
              </w:rPr>
              <w:t>.</w:t>
            </w:r>
          </w:p>
        </w:tc>
      </w:tr>
      <w:tr w:rsidR="001C12D5" w:rsidRPr="005050F0" w14:paraId="29352005" w14:textId="77777777" w:rsidTr="00D04D8B">
        <w:tc>
          <w:tcPr>
            <w:tcW w:w="425" w:type="dxa"/>
            <w:shd w:val="clear" w:color="auto" w:fill="auto"/>
          </w:tcPr>
          <w:p w14:paraId="3FCB7741" w14:textId="752854BC" w:rsidR="001C12D5" w:rsidRPr="006D6073" w:rsidRDefault="001C12D5" w:rsidP="001C12D5">
            <w:pPr>
              <w:rPr>
                <w:b/>
                <w:bCs/>
                <w:lang w:val="uk-UA"/>
              </w:rPr>
            </w:pPr>
            <w:r>
              <w:rPr>
                <w:b/>
                <w:bCs/>
                <w:lang w:val="uk-UA"/>
              </w:rPr>
              <w:t>5</w:t>
            </w:r>
          </w:p>
        </w:tc>
        <w:tc>
          <w:tcPr>
            <w:tcW w:w="2978" w:type="dxa"/>
            <w:shd w:val="clear" w:color="auto" w:fill="auto"/>
          </w:tcPr>
          <w:p w14:paraId="7BAAE029" w14:textId="62C686A5" w:rsidR="001C12D5" w:rsidRPr="00C06338" w:rsidRDefault="001C12D5" w:rsidP="001C12D5">
            <w:pPr>
              <w:rPr>
                <w:b/>
                <w:lang w:val="uk-UA"/>
              </w:rPr>
            </w:pPr>
            <w:proofErr w:type="spellStart"/>
            <w:r w:rsidRPr="00EB4EB4">
              <w:rPr>
                <w:b/>
              </w:rPr>
              <w:t>Обґрунтування</w:t>
            </w:r>
            <w:proofErr w:type="spellEnd"/>
            <w:r w:rsidRPr="00EB4EB4">
              <w:rPr>
                <w:b/>
              </w:rPr>
              <w:t xml:space="preserve"> </w:t>
            </w:r>
            <w:proofErr w:type="spellStart"/>
            <w:r w:rsidRPr="00EB4EB4">
              <w:rPr>
                <w:b/>
              </w:rPr>
              <w:t>обсягів</w:t>
            </w:r>
            <w:proofErr w:type="spellEnd"/>
            <w:r w:rsidRPr="00EB4EB4">
              <w:rPr>
                <w:b/>
              </w:rPr>
              <w:t xml:space="preserve"> </w:t>
            </w:r>
            <w:proofErr w:type="spellStart"/>
            <w:r w:rsidRPr="00EB4EB4">
              <w:rPr>
                <w:b/>
              </w:rPr>
              <w:t>закупівлі</w:t>
            </w:r>
            <w:proofErr w:type="spellEnd"/>
          </w:p>
        </w:tc>
        <w:tc>
          <w:tcPr>
            <w:tcW w:w="7087" w:type="dxa"/>
            <w:shd w:val="clear" w:color="auto" w:fill="auto"/>
          </w:tcPr>
          <w:p w14:paraId="65668625" w14:textId="3353DF82" w:rsidR="009D2641" w:rsidRPr="004E557E" w:rsidRDefault="00387916" w:rsidP="00DB7449">
            <w:pPr>
              <w:jc w:val="both"/>
              <w:rPr>
                <w:lang w:val="uk-UA"/>
              </w:rPr>
            </w:pPr>
            <w:r w:rsidRPr="00387916">
              <w:rPr>
                <w:lang w:val="uk-UA"/>
              </w:rPr>
              <w:t xml:space="preserve">Рішення № 631 від 03.11.2022 </w:t>
            </w:r>
            <w:proofErr w:type="spellStart"/>
            <w:r w:rsidRPr="00387916">
              <w:rPr>
                <w:lang w:val="uk-UA"/>
              </w:rPr>
              <w:t>Фонтанської</w:t>
            </w:r>
            <w:proofErr w:type="spellEnd"/>
            <w:r w:rsidRPr="00387916">
              <w:rPr>
                <w:lang w:val="uk-UA"/>
              </w:rPr>
              <w:t xml:space="preserve"> сільської ради Одеського району Одеської області</w:t>
            </w:r>
            <w:r>
              <w:rPr>
                <w:lang w:val="uk-UA"/>
              </w:rPr>
              <w:t xml:space="preserve"> з урахуванням Наказу №40/ОД від 20  червня 2022 року Одеської о</w:t>
            </w:r>
            <w:r w:rsidR="009C08A7">
              <w:rPr>
                <w:lang w:val="uk-UA"/>
              </w:rPr>
              <w:t xml:space="preserve">бласної державної/військової </w:t>
            </w:r>
            <w:r>
              <w:rPr>
                <w:lang w:val="uk-UA"/>
              </w:rPr>
              <w:t>адміністрації; Розпорядження №</w:t>
            </w:r>
            <w:r w:rsidR="009C08A7">
              <w:rPr>
                <w:lang w:val="uk-UA"/>
              </w:rPr>
              <w:t xml:space="preserve"> </w:t>
            </w:r>
            <w:r>
              <w:rPr>
                <w:lang w:val="uk-UA"/>
              </w:rPr>
              <w:t>345/А-2022</w:t>
            </w:r>
            <w:r w:rsidR="009C08A7">
              <w:rPr>
                <w:lang w:val="uk-UA"/>
              </w:rPr>
              <w:t xml:space="preserve"> від 17.06.2022 </w:t>
            </w:r>
            <w:r w:rsidR="009C08A7" w:rsidRPr="009C08A7">
              <w:rPr>
                <w:lang w:val="uk-UA"/>
              </w:rPr>
              <w:t>Одеської обласної державної/військової адміністрації;</w:t>
            </w:r>
            <w:r w:rsidR="009C08A7">
              <w:rPr>
                <w:lang w:val="uk-UA"/>
              </w:rPr>
              <w:t xml:space="preserve"> листа № 1912 від 28.06.2022 </w:t>
            </w:r>
            <w:r w:rsidR="009C08A7" w:rsidRPr="009C08A7">
              <w:rPr>
                <w:lang w:val="uk-UA"/>
              </w:rPr>
              <w:t>Одеської обласної державної/військової адміністрації;</w:t>
            </w:r>
            <w:r w:rsidR="009C08A7">
              <w:rPr>
                <w:lang w:val="uk-UA"/>
              </w:rPr>
              <w:t xml:space="preserve"> листа № 03-1870/162-2 від 14.06.2022 ДСНС</w:t>
            </w:r>
            <w:r w:rsidR="002869EF">
              <w:rPr>
                <w:lang w:val="uk-UA"/>
              </w:rPr>
              <w:t>.</w:t>
            </w:r>
          </w:p>
        </w:tc>
      </w:tr>
      <w:tr w:rsidR="00953EFE" w:rsidRPr="000A43DE" w14:paraId="44B3C34F" w14:textId="77777777" w:rsidTr="00D04D8B">
        <w:tc>
          <w:tcPr>
            <w:tcW w:w="425" w:type="dxa"/>
            <w:shd w:val="clear" w:color="auto" w:fill="auto"/>
          </w:tcPr>
          <w:p w14:paraId="2603CE6C" w14:textId="3F587FAC" w:rsidR="00953EFE" w:rsidRDefault="00953EFE" w:rsidP="001C12D5">
            <w:pPr>
              <w:rPr>
                <w:b/>
                <w:bCs/>
                <w:lang w:val="uk-UA"/>
              </w:rPr>
            </w:pPr>
            <w:r>
              <w:rPr>
                <w:b/>
                <w:bCs/>
                <w:lang w:val="uk-UA"/>
              </w:rPr>
              <w:t>6</w:t>
            </w:r>
          </w:p>
        </w:tc>
        <w:tc>
          <w:tcPr>
            <w:tcW w:w="2978" w:type="dxa"/>
            <w:shd w:val="clear" w:color="auto" w:fill="auto"/>
          </w:tcPr>
          <w:p w14:paraId="7B12CDB0" w14:textId="113CCC02" w:rsidR="00953EFE" w:rsidRPr="00EB4EB4" w:rsidRDefault="00953EFE" w:rsidP="001C12D5">
            <w:pPr>
              <w:rPr>
                <w:b/>
              </w:rPr>
            </w:pPr>
            <w:r w:rsidRPr="00801CBB">
              <w:rPr>
                <w:b/>
              </w:rPr>
              <w:t>Нормативно-</w:t>
            </w:r>
            <w:proofErr w:type="spellStart"/>
            <w:r w:rsidRPr="00801CBB">
              <w:rPr>
                <w:b/>
              </w:rPr>
              <w:t>правове</w:t>
            </w:r>
            <w:proofErr w:type="spellEnd"/>
            <w:r w:rsidRPr="00801CBB">
              <w:rPr>
                <w:b/>
              </w:rPr>
              <w:t xml:space="preserve"> </w:t>
            </w:r>
            <w:proofErr w:type="spellStart"/>
            <w:r w:rsidRPr="00801CBB">
              <w:rPr>
                <w:b/>
              </w:rPr>
              <w:t>регулювання</w:t>
            </w:r>
            <w:proofErr w:type="spellEnd"/>
          </w:p>
        </w:tc>
        <w:tc>
          <w:tcPr>
            <w:tcW w:w="7087" w:type="dxa"/>
            <w:shd w:val="clear" w:color="auto" w:fill="auto"/>
          </w:tcPr>
          <w:p w14:paraId="3A11FB37" w14:textId="32FDE262" w:rsidR="002869EF" w:rsidRPr="00E20381" w:rsidRDefault="002869EF" w:rsidP="002869EF">
            <w:pPr>
              <w:jc w:val="both"/>
            </w:pPr>
            <w:r>
              <w:rPr>
                <w:color w:val="000000"/>
              </w:rPr>
              <w:t xml:space="preserve">         </w:t>
            </w:r>
            <w:proofErr w:type="spellStart"/>
            <w:r>
              <w:rPr>
                <w:color w:val="000000"/>
              </w:rPr>
              <w:t>Документацію</w:t>
            </w:r>
            <w:proofErr w:type="spellEnd"/>
            <w:r>
              <w:rPr>
                <w:color w:val="000000"/>
              </w:rPr>
              <w:t xml:space="preserve"> </w:t>
            </w:r>
            <w:proofErr w:type="spellStart"/>
            <w:r>
              <w:rPr>
                <w:color w:val="000000"/>
              </w:rPr>
              <w:t>розроблено</w:t>
            </w:r>
            <w:proofErr w:type="spellEnd"/>
            <w:r>
              <w:rPr>
                <w:color w:val="000000"/>
              </w:rPr>
              <w:t xml:space="preserve"> </w:t>
            </w:r>
            <w:proofErr w:type="spellStart"/>
            <w:r>
              <w:rPr>
                <w:color w:val="000000"/>
              </w:rPr>
              <w:t>відповідно</w:t>
            </w:r>
            <w:proofErr w:type="spellEnd"/>
            <w:r>
              <w:rPr>
                <w:color w:val="000000"/>
              </w:rPr>
              <w:t xml:space="preserve"> до </w:t>
            </w:r>
            <w:proofErr w:type="spellStart"/>
            <w:r>
              <w:rPr>
                <w:color w:val="000000"/>
              </w:rPr>
              <w:t>вимог</w:t>
            </w:r>
            <w:proofErr w:type="spellEnd"/>
            <w:r>
              <w:rPr>
                <w:color w:val="000000"/>
              </w:rPr>
              <w:t xml:space="preserve"> Закону </w:t>
            </w:r>
            <w:proofErr w:type="spellStart"/>
            <w:r w:rsidRPr="00E20381">
              <w:rPr>
                <w:color w:val="000000"/>
              </w:rPr>
              <w:t>України</w:t>
            </w:r>
            <w:proofErr w:type="spellEnd"/>
            <w:r w:rsidRPr="00E20381">
              <w:rPr>
                <w:color w:val="000000"/>
              </w:rPr>
              <w:t xml:space="preserve"> «Про </w:t>
            </w:r>
            <w:proofErr w:type="spellStart"/>
            <w:r w:rsidRPr="00E20381">
              <w:rPr>
                <w:color w:val="000000"/>
              </w:rPr>
              <w:t>публічні</w:t>
            </w:r>
            <w:proofErr w:type="spellEnd"/>
            <w:r w:rsidRPr="00E20381">
              <w:rPr>
                <w:color w:val="000000"/>
              </w:rPr>
              <w:t xml:space="preserve"> </w:t>
            </w:r>
            <w:proofErr w:type="spellStart"/>
            <w:r w:rsidRPr="00E20381">
              <w:rPr>
                <w:color w:val="000000"/>
              </w:rPr>
              <w:t>закупівлі</w:t>
            </w:r>
            <w:proofErr w:type="spellEnd"/>
            <w:r w:rsidRPr="00E20381">
              <w:rPr>
                <w:color w:val="000000"/>
              </w:rPr>
              <w:t>» (</w:t>
            </w:r>
            <w:proofErr w:type="spellStart"/>
            <w:r w:rsidRPr="00E20381">
              <w:rPr>
                <w:color w:val="000000"/>
              </w:rPr>
              <w:t>далі</w:t>
            </w:r>
            <w:proofErr w:type="spellEnd"/>
            <w:r w:rsidRPr="00E20381">
              <w:rPr>
                <w:color w:val="000000"/>
              </w:rPr>
              <w:t xml:space="preserve"> </w:t>
            </w:r>
            <w:r w:rsidRPr="00E20381">
              <w:t>—</w:t>
            </w:r>
            <w:r w:rsidRPr="00E20381">
              <w:rPr>
                <w:color w:val="000000"/>
              </w:rPr>
              <w:t xml:space="preserve"> Закон)</w:t>
            </w:r>
            <w:r>
              <w:rPr>
                <w:color w:val="000000"/>
              </w:rPr>
              <w:t xml:space="preserve"> </w:t>
            </w:r>
            <w:r w:rsidRPr="00E20381">
              <w:t xml:space="preserve">та Постанови </w:t>
            </w:r>
            <w:proofErr w:type="spellStart"/>
            <w:r w:rsidRPr="00E20381">
              <w:t>від</w:t>
            </w:r>
            <w:proofErr w:type="spellEnd"/>
            <w:r w:rsidRPr="00E20381">
              <w:t xml:space="preserve"> 12 </w:t>
            </w:r>
            <w:proofErr w:type="spellStart"/>
            <w:r w:rsidRPr="00E20381">
              <w:t>жовтня</w:t>
            </w:r>
            <w:proofErr w:type="spellEnd"/>
            <w:r w:rsidRPr="00E20381">
              <w:t xml:space="preserve"> 2022 р. №</w:t>
            </w:r>
            <w:r>
              <w:t xml:space="preserve"> </w:t>
            </w:r>
            <w:r w:rsidRPr="00E20381">
              <w:t xml:space="preserve">1178 «Про </w:t>
            </w:r>
            <w:proofErr w:type="spellStart"/>
            <w:r w:rsidRPr="00E20381">
              <w:t>затвердження</w:t>
            </w:r>
            <w:proofErr w:type="spellEnd"/>
            <w:r w:rsidRPr="00E20381">
              <w:t xml:space="preserve"> </w:t>
            </w:r>
            <w:proofErr w:type="spellStart"/>
            <w:r w:rsidRPr="00E20381">
              <w:t>особливостей</w:t>
            </w:r>
            <w:proofErr w:type="spellEnd"/>
            <w:r w:rsidRPr="00E20381">
              <w:t xml:space="preserve"> </w:t>
            </w:r>
            <w:proofErr w:type="spellStart"/>
            <w:r w:rsidRPr="00E20381">
              <w:t>здійснення</w:t>
            </w:r>
            <w:proofErr w:type="spellEnd"/>
            <w:r w:rsidRPr="00E20381">
              <w:t xml:space="preserve"> </w:t>
            </w:r>
            <w:proofErr w:type="spellStart"/>
            <w:r w:rsidRPr="00E20381">
              <w:t>публічних</w:t>
            </w:r>
            <w:proofErr w:type="spellEnd"/>
            <w:r w:rsidRPr="00E20381">
              <w:t xml:space="preserve"> </w:t>
            </w:r>
            <w:proofErr w:type="spellStart"/>
            <w:r w:rsidRPr="00E20381">
              <w:t>закупівель</w:t>
            </w:r>
            <w:proofErr w:type="spellEnd"/>
            <w:r w:rsidRPr="00E20381">
              <w:t xml:space="preserve"> </w:t>
            </w:r>
            <w:proofErr w:type="spellStart"/>
            <w:r w:rsidRPr="00E20381">
              <w:t>товарів</w:t>
            </w:r>
            <w:proofErr w:type="spellEnd"/>
            <w:r w:rsidRPr="00E20381">
              <w:t xml:space="preserve">, </w:t>
            </w:r>
            <w:proofErr w:type="spellStart"/>
            <w:r w:rsidRPr="00E20381">
              <w:t>робіт</w:t>
            </w:r>
            <w:proofErr w:type="spellEnd"/>
            <w:r w:rsidRPr="00E20381">
              <w:t xml:space="preserve"> і </w:t>
            </w:r>
            <w:proofErr w:type="spellStart"/>
            <w:r w:rsidRPr="00E20381">
              <w:t>послуг</w:t>
            </w:r>
            <w:proofErr w:type="spellEnd"/>
            <w:r w:rsidRPr="00E20381">
              <w:t xml:space="preserve"> для </w:t>
            </w:r>
            <w:proofErr w:type="spellStart"/>
            <w:r w:rsidRPr="00E20381">
              <w:t>замовників</w:t>
            </w:r>
            <w:proofErr w:type="spellEnd"/>
            <w:r w:rsidRPr="00E20381">
              <w:t xml:space="preserve">, </w:t>
            </w:r>
            <w:proofErr w:type="spellStart"/>
            <w:r w:rsidRPr="00E20381">
              <w:t>передбачених</w:t>
            </w:r>
            <w:proofErr w:type="spellEnd"/>
            <w:r w:rsidRPr="00E20381">
              <w:t xml:space="preserve"> Законом </w:t>
            </w:r>
            <w:proofErr w:type="spellStart"/>
            <w:r w:rsidRPr="00E20381">
              <w:t>України</w:t>
            </w:r>
            <w:proofErr w:type="spellEnd"/>
            <w:r w:rsidRPr="00E20381">
              <w:t xml:space="preserve"> “Про </w:t>
            </w:r>
            <w:proofErr w:type="spellStart"/>
            <w:r w:rsidRPr="00E20381">
              <w:t>публічні</w:t>
            </w:r>
            <w:proofErr w:type="spellEnd"/>
            <w:r w:rsidRPr="00E20381">
              <w:t xml:space="preserve"> </w:t>
            </w:r>
            <w:proofErr w:type="spellStart"/>
            <w:r w:rsidRPr="00E20381">
              <w:t>закупівлі</w:t>
            </w:r>
            <w:proofErr w:type="spellEnd"/>
            <w:r w:rsidRPr="00E20381">
              <w:t xml:space="preserve">”, на </w:t>
            </w:r>
            <w:proofErr w:type="spellStart"/>
            <w:r w:rsidRPr="00E20381">
              <w:t>період</w:t>
            </w:r>
            <w:proofErr w:type="spellEnd"/>
            <w:r w:rsidRPr="00E20381">
              <w:t xml:space="preserve"> </w:t>
            </w:r>
            <w:proofErr w:type="spellStart"/>
            <w:r w:rsidRPr="00E20381">
              <w:t>дії</w:t>
            </w:r>
            <w:proofErr w:type="spellEnd"/>
            <w:r w:rsidRPr="00E20381">
              <w:t xml:space="preserve"> правового режиму </w:t>
            </w:r>
            <w:proofErr w:type="spellStart"/>
            <w:r w:rsidRPr="00E20381">
              <w:t>воєнного</w:t>
            </w:r>
            <w:proofErr w:type="spellEnd"/>
            <w:r w:rsidRPr="00E20381">
              <w:t xml:space="preserve"> стану в </w:t>
            </w:r>
            <w:proofErr w:type="spellStart"/>
            <w:r w:rsidRPr="00E20381">
              <w:t>Україні</w:t>
            </w:r>
            <w:proofErr w:type="spellEnd"/>
            <w:r w:rsidRPr="00E20381">
              <w:t xml:space="preserve"> та </w:t>
            </w:r>
            <w:proofErr w:type="spellStart"/>
            <w:r w:rsidRPr="00E20381">
              <w:t>протягом</w:t>
            </w:r>
            <w:proofErr w:type="spellEnd"/>
            <w:r w:rsidRPr="00E20381">
              <w:t xml:space="preserve"> 90 </w:t>
            </w:r>
            <w:proofErr w:type="spellStart"/>
            <w:r w:rsidRPr="00E20381">
              <w:t>днів</w:t>
            </w:r>
            <w:proofErr w:type="spellEnd"/>
            <w:r w:rsidRPr="00E20381">
              <w:t xml:space="preserve"> з дня </w:t>
            </w:r>
            <w:proofErr w:type="spellStart"/>
            <w:r w:rsidRPr="00E20381">
              <w:t>його</w:t>
            </w:r>
            <w:proofErr w:type="spellEnd"/>
            <w:r w:rsidRPr="00E20381">
              <w:t xml:space="preserve"> </w:t>
            </w:r>
            <w:proofErr w:type="spellStart"/>
            <w:r w:rsidRPr="00E20381">
              <w:t>припинення</w:t>
            </w:r>
            <w:proofErr w:type="spellEnd"/>
            <w:r w:rsidRPr="00E20381">
              <w:t xml:space="preserve"> </w:t>
            </w:r>
            <w:proofErr w:type="spellStart"/>
            <w:r w:rsidRPr="00E20381">
              <w:t>або</w:t>
            </w:r>
            <w:proofErr w:type="spellEnd"/>
            <w:r w:rsidRPr="00E20381">
              <w:t xml:space="preserve"> </w:t>
            </w:r>
            <w:proofErr w:type="spellStart"/>
            <w:r w:rsidRPr="00E20381">
              <w:t>скасування</w:t>
            </w:r>
            <w:proofErr w:type="spellEnd"/>
            <w:r w:rsidRPr="00E20381">
              <w:t>» (</w:t>
            </w:r>
            <w:proofErr w:type="spellStart"/>
            <w:r w:rsidRPr="00E20381">
              <w:t>далі</w:t>
            </w:r>
            <w:proofErr w:type="spellEnd"/>
            <w:r w:rsidRPr="00E20381">
              <w:t xml:space="preserve"> — </w:t>
            </w:r>
            <w:proofErr w:type="spellStart"/>
            <w:r w:rsidRPr="00E20381">
              <w:t>Особливості</w:t>
            </w:r>
            <w:proofErr w:type="spellEnd"/>
            <w:r w:rsidRPr="00E20381">
              <w:t>).</w:t>
            </w:r>
          </w:p>
          <w:p w14:paraId="3C049609" w14:textId="50E2859E" w:rsidR="005F6BB1" w:rsidRPr="005F6BB1" w:rsidRDefault="002869EF" w:rsidP="002869EF">
            <w:pPr>
              <w:jc w:val="both"/>
              <w:rPr>
                <w:rFonts w:ascii="Liberation Serif" w:hAnsi="Liberation Serif" w:cs="Liberation Serif"/>
                <w:lang w:eastAsia="zh-CN"/>
              </w:rPr>
            </w:pPr>
            <w:r>
              <w:rPr>
                <w:rFonts w:ascii="Liberation Serif" w:hAnsi="Liberation Serif" w:cs="Liberation Serif"/>
                <w:lang w:eastAsia="zh-CN"/>
              </w:rPr>
              <w:t xml:space="preserve">         </w:t>
            </w:r>
            <w:proofErr w:type="spellStart"/>
            <w:r w:rsidR="005F6BB1" w:rsidRPr="005F6BB1">
              <w:rPr>
                <w:rFonts w:ascii="Liberation Serif" w:hAnsi="Liberation Serif" w:cs="Liberation Serif"/>
                <w:lang w:eastAsia="zh-CN"/>
              </w:rPr>
              <w:t>Учасники</w:t>
            </w:r>
            <w:proofErr w:type="spellEnd"/>
            <w:r w:rsidR="005F6BB1" w:rsidRPr="005F6BB1">
              <w:rPr>
                <w:rFonts w:ascii="Liberation Serif" w:hAnsi="Liberation Serif" w:cs="Liberation Serif"/>
                <w:lang w:eastAsia="zh-CN"/>
              </w:rPr>
              <w:t xml:space="preserve"> при </w:t>
            </w:r>
            <w:proofErr w:type="spellStart"/>
            <w:r w:rsidR="005F6BB1" w:rsidRPr="005F6BB1">
              <w:rPr>
                <w:rFonts w:ascii="Liberation Serif" w:hAnsi="Liberation Serif" w:cs="Liberation Serif"/>
                <w:lang w:eastAsia="zh-CN"/>
              </w:rPr>
              <w:t>поданні</w:t>
            </w:r>
            <w:proofErr w:type="spellEnd"/>
            <w:r w:rsidR="005F6BB1" w:rsidRPr="005F6BB1">
              <w:rPr>
                <w:rFonts w:ascii="Liberation Serif" w:hAnsi="Liberation Serif" w:cs="Liberation Serif"/>
                <w:lang w:eastAsia="zh-CN"/>
              </w:rPr>
              <w:t xml:space="preserve"> </w:t>
            </w:r>
            <w:proofErr w:type="spellStart"/>
            <w:r w:rsidR="005F6BB1" w:rsidRPr="005F6BB1">
              <w:rPr>
                <w:rFonts w:ascii="Liberation Serif" w:hAnsi="Liberation Serif" w:cs="Liberation Serif"/>
                <w:lang w:eastAsia="zh-CN"/>
              </w:rPr>
              <w:t>тендерної</w:t>
            </w:r>
            <w:proofErr w:type="spellEnd"/>
            <w:r w:rsidR="005F6BB1" w:rsidRPr="005F6BB1">
              <w:rPr>
                <w:rFonts w:ascii="Liberation Serif" w:hAnsi="Liberation Serif" w:cs="Liberation Serif"/>
                <w:lang w:eastAsia="zh-CN"/>
              </w:rPr>
              <w:t xml:space="preserve"> </w:t>
            </w:r>
            <w:proofErr w:type="spellStart"/>
            <w:r w:rsidR="005F6BB1" w:rsidRPr="005F6BB1">
              <w:rPr>
                <w:rFonts w:ascii="Liberation Serif" w:hAnsi="Liberation Serif" w:cs="Liberation Serif"/>
                <w:lang w:eastAsia="zh-CN"/>
              </w:rPr>
              <w:t>пропозиції</w:t>
            </w:r>
            <w:proofErr w:type="spellEnd"/>
            <w:r w:rsidR="005F6BB1" w:rsidRPr="005F6BB1">
              <w:rPr>
                <w:rFonts w:ascii="Liberation Serif" w:hAnsi="Liberation Serif" w:cs="Liberation Serif"/>
                <w:lang w:eastAsia="zh-CN"/>
              </w:rPr>
              <w:t xml:space="preserve"> </w:t>
            </w:r>
            <w:proofErr w:type="spellStart"/>
            <w:r w:rsidR="005F6BB1" w:rsidRPr="005F6BB1">
              <w:rPr>
                <w:rFonts w:ascii="Liberation Serif" w:hAnsi="Liberation Serif" w:cs="Liberation Serif"/>
                <w:lang w:eastAsia="zh-CN"/>
              </w:rPr>
              <w:t>повинні</w:t>
            </w:r>
            <w:proofErr w:type="spellEnd"/>
            <w:r w:rsidR="005F6BB1" w:rsidRPr="005F6BB1">
              <w:rPr>
                <w:rFonts w:ascii="Liberation Serif" w:hAnsi="Liberation Serif" w:cs="Liberation Serif"/>
                <w:lang w:eastAsia="zh-CN"/>
              </w:rPr>
              <w:t xml:space="preserve"> </w:t>
            </w:r>
            <w:proofErr w:type="spellStart"/>
            <w:r w:rsidR="005F6BB1" w:rsidRPr="005F6BB1">
              <w:rPr>
                <w:rFonts w:ascii="Liberation Serif" w:hAnsi="Liberation Serif" w:cs="Liberation Serif"/>
                <w:lang w:eastAsia="zh-CN"/>
              </w:rPr>
              <w:t>враховувати</w:t>
            </w:r>
            <w:proofErr w:type="spellEnd"/>
            <w:r w:rsidR="005F6BB1" w:rsidRPr="005F6BB1">
              <w:rPr>
                <w:rFonts w:ascii="Liberation Serif" w:hAnsi="Liberation Serif" w:cs="Liberation Serif"/>
                <w:lang w:eastAsia="zh-CN"/>
              </w:rPr>
              <w:t xml:space="preserve"> </w:t>
            </w:r>
            <w:proofErr w:type="spellStart"/>
            <w:r w:rsidR="005F6BB1" w:rsidRPr="005F6BB1">
              <w:rPr>
                <w:rFonts w:ascii="Liberation Serif" w:hAnsi="Liberation Serif" w:cs="Liberation Serif"/>
                <w:lang w:eastAsia="zh-CN"/>
              </w:rPr>
              <w:t>норми</w:t>
            </w:r>
            <w:proofErr w:type="spellEnd"/>
            <w:r w:rsidR="005F6BB1" w:rsidRPr="005F6BB1">
              <w:rPr>
                <w:rFonts w:ascii="Liberation Serif" w:hAnsi="Liberation Serif" w:cs="Liberation Serif"/>
                <w:lang w:eastAsia="zh-CN"/>
              </w:rPr>
              <w:t xml:space="preserve"> (</w:t>
            </w:r>
            <w:proofErr w:type="spellStart"/>
            <w:r w:rsidR="005F6BB1" w:rsidRPr="005F6BB1">
              <w:rPr>
                <w:rFonts w:ascii="Liberation Serif" w:hAnsi="Liberation Serif" w:cs="Liberation Serif"/>
                <w:lang w:eastAsia="zh-CN"/>
              </w:rPr>
              <w:t>врахуванням</w:t>
            </w:r>
            <w:proofErr w:type="spellEnd"/>
            <w:r w:rsidR="005F6BB1" w:rsidRPr="005F6BB1">
              <w:rPr>
                <w:rFonts w:ascii="Liberation Serif" w:hAnsi="Liberation Serif" w:cs="Liberation Serif"/>
                <w:lang w:eastAsia="zh-CN"/>
              </w:rPr>
              <w:t xml:space="preserve"> </w:t>
            </w:r>
            <w:proofErr w:type="spellStart"/>
            <w:r w:rsidR="005F6BB1" w:rsidRPr="005F6BB1">
              <w:rPr>
                <w:rFonts w:ascii="Liberation Serif" w:hAnsi="Liberation Serif" w:cs="Liberation Serif"/>
                <w:lang w:eastAsia="zh-CN"/>
              </w:rPr>
              <w:t>вважається</w:t>
            </w:r>
            <w:proofErr w:type="spellEnd"/>
            <w:r w:rsidR="005F6BB1" w:rsidRPr="005F6BB1">
              <w:rPr>
                <w:rFonts w:ascii="Liberation Serif" w:hAnsi="Liberation Serif" w:cs="Liberation Serif"/>
                <w:lang w:eastAsia="zh-CN"/>
              </w:rPr>
              <w:t xml:space="preserve"> факт </w:t>
            </w:r>
            <w:proofErr w:type="spellStart"/>
            <w:r w:rsidR="005F6BB1" w:rsidRPr="005F6BB1">
              <w:rPr>
                <w:rFonts w:ascii="Liberation Serif" w:hAnsi="Liberation Serif" w:cs="Liberation Serif"/>
                <w:lang w:eastAsia="zh-CN"/>
              </w:rPr>
              <w:t>подання</w:t>
            </w:r>
            <w:proofErr w:type="spellEnd"/>
            <w:r w:rsidR="005F6BB1" w:rsidRPr="005F6BB1">
              <w:rPr>
                <w:rFonts w:ascii="Liberation Serif" w:hAnsi="Liberation Serif" w:cs="Liberation Serif"/>
                <w:lang w:eastAsia="zh-CN"/>
              </w:rPr>
              <w:t xml:space="preserve"> </w:t>
            </w:r>
            <w:proofErr w:type="spellStart"/>
            <w:r w:rsidR="005F6BB1" w:rsidRPr="005F6BB1">
              <w:rPr>
                <w:rFonts w:ascii="Liberation Serif" w:hAnsi="Liberation Serif" w:cs="Liberation Serif"/>
                <w:lang w:eastAsia="zh-CN"/>
              </w:rPr>
              <w:t>тендерної</w:t>
            </w:r>
            <w:proofErr w:type="spellEnd"/>
            <w:r w:rsidR="005F6BB1" w:rsidRPr="005F6BB1">
              <w:rPr>
                <w:rFonts w:ascii="Liberation Serif" w:hAnsi="Liberation Serif" w:cs="Liberation Serif"/>
                <w:lang w:eastAsia="zh-CN"/>
              </w:rPr>
              <w:t xml:space="preserve"> </w:t>
            </w:r>
            <w:proofErr w:type="spellStart"/>
            <w:r w:rsidR="005F6BB1" w:rsidRPr="005F6BB1">
              <w:rPr>
                <w:rFonts w:ascii="Liberation Serif" w:hAnsi="Liberation Serif" w:cs="Liberation Serif"/>
                <w:lang w:eastAsia="zh-CN"/>
              </w:rPr>
              <w:t>пропозиції</w:t>
            </w:r>
            <w:proofErr w:type="spellEnd"/>
            <w:r w:rsidR="005F6BB1" w:rsidRPr="005F6BB1">
              <w:rPr>
                <w:rFonts w:ascii="Liberation Serif" w:hAnsi="Liberation Serif" w:cs="Liberation Serif"/>
                <w:lang w:eastAsia="zh-CN"/>
              </w:rPr>
              <w:t xml:space="preserve">, </w:t>
            </w:r>
            <w:proofErr w:type="spellStart"/>
            <w:r w:rsidR="005F6BB1" w:rsidRPr="005F6BB1">
              <w:rPr>
                <w:rFonts w:ascii="Liberation Serif" w:hAnsi="Liberation Serif" w:cs="Liberation Serif"/>
                <w:lang w:eastAsia="zh-CN"/>
              </w:rPr>
              <w:t>що</w:t>
            </w:r>
            <w:proofErr w:type="spellEnd"/>
            <w:r w:rsidR="005F6BB1" w:rsidRPr="005F6BB1">
              <w:rPr>
                <w:rFonts w:ascii="Liberation Serif" w:hAnsi="Liberation Serif" w:cs="Liberation Serif"/>
                <w:lang w:eastAsia="zh-CN"/>
              </w:rPr>
              <w:t xml:space="preserve"> </w:t>
            </w:r>
            <w:proofErr w:type="spellStart"/>
            <w:r w:rsidR="005F6BB1" w:rsidRPr="005F6BB1">
              <w:rPr>
                <w:rFonts w:ascii="Liberation Serif" w:hAnsi="Liberation Serif" w:cs="Liberation Serif"/>
                <w:lang w:eastAsia="zh-CN"/>
              </w:rPr>
              <w:t>учасник</w:t>
            </w:r>
            <w:proofErr w:type="spellEnd"/>
            <w:r w:rsidR="005F6BB1" w:rsidRPr="005F6BB1">
              <w:rPr>
                <w:rFonts w:ascii="Liberation Serif" w:hAnsi="Liberation Serif" w:cs="Liberation Serif"/>
                <w:lang w:eastAsia="zh-CN"/>
              </w:rPr>
              <w:t xml:space="preserve"> </w:t>
            </w:r>
            <w:proofErr w:type="spellStart"/>
            <w:r w:rsidR="005F6BB1" w:rsidRPr="005F6BB1">
              <w:rPr>
                <w:rFonts w:ascii="Liberation Serif" w:hAnsi="Liberation Serif" w:cs="Liberation Serif"/>
                <w:lang w:eastAsia="zh-CN"/>
              </w:rPr>
              <w:t>ознайомлений</w:t>
            </w:r>
            <w:proofErr w:type="spellEnd"/>
            <w:r w:rsidR="005F6BB1" w:rsidRPr="005F6BB1">
              <w:rPr>
                <w:rFonts w:ascii="Liberation Serif" w:hAnsi="Liberation Serif" w:cs="Liberation Serif"/>
                <w:lang w:eastAsia="zh-CN"/>
              </w:rPr>
              <w:t xml:space="preserve"> з </w:t>
            </w:r>
            <w:proofErr w:type="spellStart"/>
            <w:r w:rsidR="005F6BB1" w:rsidRPr="005F6BB1">
              <w:rPr>
                <w:rFonts w:ascii="Liberation Serif" w:hAnsi="Liberation Serif" w:cs="Liberation Serif"/>
                <w:lang w:eastAsia="zh-CN"/>
              </w:rPr>
              <w:t>даним</w:t>
            </w:r>
            <w:proofErr w:type="spellEnd"/>
            <w:r w:rsidR="005F6BB1" w:rsidRPr="005F6BB1">
              <w:rPr>
                <w:rFonts w:ascii="Liberation Serif" w:hAnsi="Liberation Serif" w:cs="Liberation Serif"/>
                <w:lang w:eastAsia="zh-CN"/>
              </w:rPr>
              <w:t xml:space="preserve"> нормами і </w:t>
            </w:r>
            <w:proofErr w:type="spellStart"/>
            <w:r w:rsidR="005F6BB1" w:rsidRPr="005F6BB1">
              <w:rPr>
                <w:rFonts w:ascii="Liberation Serif" w:hAnsi="Liberation Serif" w:cs="Liberation Serif"/>
                <w:lang w:eastAsia="zh-CN"/>
              </w:rPr>
              <w:t>їх</w:t>
            </w:r>
            <w:proofErr w:type="spellEnd"/>
            <w:r w:rsidR="005F6BB1" w:rsidRPr="005F6BB1">
              <w:rPr>
                <w:rFonts w:ascii="Liberation Serif" w:hAnsi="Liberation Serif" w:cs="Liberation Serif"/>
                <w:lang w:eastAsia="zh-CN"/>
              </w:rPr>
              <w:t xml:space="preserve"> не </w:t>
            </w:r>
            <w:proofErr w:type="spellStart"/>
            <w:r w:rsidR="005F6BB1" w:rsidRPr="005F6BB1">
              <w:rPr>
                <w:rFonts w:ascii="Liberation Serif" w:hAnsi="Liberation Serif" w:cs="Liberation Serif"/>
                <w:lang w:eastAsia="zh-CN"/>
              </w:rPr>
              <w:t>порушує</w:t>
            </w:r>
            <w:proofErr w:type="spellEnd"/>
            <w:r w:rsidR="005F6BB1" w:rsidRPr="005F6BB1">
              <w:rPr>
                <w:rFonts w:ascii="Liberation Serif" w:hAnsi="Liberation Serif" w:cs="Liberation Serif"/>
                <w:lang w:eastAsia="zh-CN"/>
              </w:rPr>
              <w:t xml:space="preserve">, </w:t>
            </w:r>
            <w:proofErr w:type="spellStart"/>
            <w:r w:rsidR="005F6BB1" w:rsidRPr="005F6BB1">
              <w:rPr>
                <w:rFonts w:ascii="Liberation Serif" w:hAnsi="Liberation Serif" w:cs="Liberation Serif"/>
                <w:lang w:eastAsia="zh-CN"/>
              </w:rPr>
              <w:t>жодні</w:t>
            </w:r>
            <w:proofErr w:type="spellEnd"/>
            <w:r w:rsidR="005F6BB1" w:rsidRPr="005F6BB1">
              <w:rPr>
                <w:rFonts w:ascii="Liberation Serif" w:hAnsi="Liberation Serif" w:cs="Liberation Serif"/>
                <w:lang w:eastAsia="zh-CN"/>
              </w:rPr>
              <w:t xml:space="preserve"> </w:t>
            </w:r>
            <w:proofErr w:type="spellStart"/>
            <w:r w:rsidR="005F6BB1" w:rsidRPr="005F6BB1">
              <w:rPr>
                <w:rFonts w:ascii="Liberation Serif" w:hAnsi="Liberation Serif" w:cs="Liberation Serif"/>
                <w:lang w:eastAsia="zh-CN"/>
              </w:rPr>
              <w:t>окремі</w:t>
            </w:r>
            <w:proofErr w:type="spellEnd"/>
            <w:r w:rsidR="005F6BB1" w:rsidRPr="005F6BB1">
              <w:rPr>
                <w:rFonts w:ascii="Liberation Serif" w:hAnsi="Liberation Serif" w:cs="Liberation Serif"/>
                <w:lang w:eastAsia="zh-CN"/>
              </w:rPr>
              <w:t xml:space="preserve"> </w:t>
            </w:r>
            <w:proofErr w:type="spellStart"/>
            <w:r w:rsidR="005F6BB1" w:rsidRPr="005F6BB1">
              <w:rPr>
                <w:rFonts w:ascii="Liberation Serif" w:hAnsi="Liberation Serif" w:cs="Liberation Serif"/>
                <w:lang w:eastAsia="zh-CN"/>
              </w:rPr>
              <w:t>підтвердження</w:t>
            </w:r>
            <w:proofErr w:type="spellEnd"/>
            <w:r w:rsidR="005F6BB1" w:rsidRPr="005F6BB1">
              <w:rPr>
                <w:rFonts w:ascii="Liberation Serif" w:hAnsi="Liberation Serif" w:cs="Liberation Serif"/>
                <w:lang w:eastAsia="zh-CN"/>
              </w:rPr>
              <w:t xml:space="preserve"> не </w:t>
            </w:r>
            <w:proofErr w:type="spellStart"/>
            <w:r w:rsidR="005F6BB1" w:rsidRPr="005F6BB1">
              <w:rPr>
                <w:rFonts w:ascii="Liberation Serif" w:hAnsi="Liberation Serif" w:cs="Liberation Serif"/>
                <w:lang w:eastAsia="zh-CN"/>
              </w:rPr>
              <w:t>потрібно</w:t>
            </w:r>
            <w:proofErr w:type="spellEnd"/>
            <w:r w:rsidR="005F6BB1" w:rsidRPr="005F6BB1">
              <w:rPr>
                <w:rFonts w:ascii="Liberation Serif" w:hAnsi="Liberation Serif" w:cs="Liberation Serif"/>
                <w:lang w:eastAsia="zh-CN"/>
              </w:rPr>
              <w:t xml:space="preserve"> </w:t>
            </w:r>
            <w:proofErr w:type="spellStart"/>
            <w:r w:rsidR="005F6BB1" w:rsidRPr="005F6BB1">
              <w:rPr>
                <w:rFonts w:ascii="Liberation Serif" w:hAnsi="Liberation Serif" w:cs="Liberation Serif"/>
                <w:lang w:eastAsia="zh-CN"/>
              </w:rPr>
              <w:t>подавати</w:t>
            </w:r>
            <w:proofErr w:type="spellEnd"/>
            <w:r w:rsidR="005F6BB1" w:rsidRPr="005F6BB1">
              <w:rPr>
                <w:rFonts w:ascii="Liberation Serif" w:hAnsi="Liberation Serif" w:cs="Liberation Serif"/>
                <w:lang w:eastAsia="zh-CN"/>
              </w:rPr>
              <w:t>):</w:t>
            </w:r>
          </w:p>
          <w:p w14:paraId="16FC9F81" w14:textId="77777777" w:rsidR="005F6BB1" w:rsidRPr="005F6BB1" w:rsidRDefault="005F6BB1" w:rsidP="005F6BB1">
            <w:pPr>
              <w:jc w:val="both"/>
              <w:rPr>
                <w:rFonts w:ascii="Liberation Serif" w:hAnsi="Liberation Serif" w:cs="Liberation Serif"/>
                <w:lang w:eastAsia="zh-CN"/>
              </w:rPr>
            </w:pPr>
            <w:r w:rsidRPr="005F6BB1">
              <w:rPr>
                <w:rFonts w:ascii="Liberation Serif" w:hAnsi="Liberation Serif" w:cs="Liberation Serif"/>
                <w:lang w:eastAsia="zh-CN"/>
              </w:rPr>
              <w:t xml:space="preserve">—   </w:t>
            </w:r>
            <w:r w:rsidRPr="005F6BB1">
              <w:rPr>
                <w:rFonts w:ascii="Liberation Serif" w:hAnsi="Liberation Serif" w:cs="Liberation Serif"/>
                <w:lang w:eastAsia="zh-CN"/>
              </w:rPr>
              <w:tab/>
              <w:t xml:space="preserve">постанови </w:t>
            </w:r>
            <w:proofErr w:type="spellStart"/>
            <w:r w:rsidRPr="005F6BB1">
              <w:rPr>
                <w:rFonts w:ascii="Liberation Serif" w:hAnsi="Liberation Serif" w:cs="Liberation Serif"/>
                <w:lang w:eastAsia="zh-CN"/>
              </w:rPr>
              <w:t>Кабінету</w:t>
            </w:r>
            <w:proofErr w:type="spellEnd"/>
            <w:r w:rsidRPr="005F6BB1">
              <w:rPr>
                <w:rFonts w:ascii="Liberation Serif" w:hAnsi="Liberation Serif" w:cs="Liberation Serif"/>
                <w:lang w:eastAsia="zh-CN"/>
              </w:rPr>
              <w:t xml:space="preserve"> </w:t>
            </w:r>
            <w:proofErr w:type="spellStart"/>
            <w:r w:rsidRPr="005F6BB1">
              <w:rPr>
                <w:rFonts w:ascii="Liberation Serif" w:hAnsi="Liberation Serif" w:cs="Liberation Serif"/>
                <w:lang w:eastAsia="zh-CN"/>
              </w:rPr>
              <w:t>Міністрів</w:t>
            </w:r>
            <w:proofErr w:type="spellEnd"/>
            <w:r w:rsidRPr="005F6BB1">
              <w:rPr>
                <w:rFonts w:ascii="Liberation Serif" w:hAnsi="Liberation Serif" w:cs="Liberation Serif"/>
                <w:lang w:eastAsia="zh-CN"/>
              </w:rPr>
              <w:t xml:space="preserve"> </w:t>
            </w:r>
            <w:proofErr w:type="spellStart"/>
            <w:r w:rsidRPr="005F6BB1">
              <w:rPr>
                <w:rFonts w:ascii="Liberation Serif" w:hAnsi="Liberation Serif" w:cs="Liberation Serif"/>
                <w:lang w:eastAsia="zh-CN"/>
              </w:rPr>
              <w:t>України</w:t>
            </w:r>
            <w:proofErr w:type="spellEnd"/>
            <w:r w:rsidRPr="005F6BB1">
              <w:rPr>
                <w:rFonts w:ascii="Liberation Serif" w:hAnsi="Liberation Serif" w:cs="Liberation Serif"/>
                <w:lang w:eastAsia="zh-CN"/>
              </w:rPr>
              <w:t xml:space="preserve"> «Про </w:t>
            </w:r>
            <w:proofErr w:type="spellStart"/>
            <w:r w:rsidRPr="005F6BB1">
              <w:rPr>
                <w:rFonts w:ascii="Liberation Serif" w:hAnsi="Liberation Serif" w:cs="Liberation Serif"/>
                <w:lang w:eastAsia="zh-CN"/>
              </w:rPr>
              <w:t>забезпечення</w:t>
            </w:r>
            <w:proofErr w:type="spellEnd"/>
            <w:r w:rsidRPr="005F6BB1">
              <w:rPr>
                <w:rFonts w:ascii="Liberation Serif" w:hAnsi="Liberation Serif" w:cs="Liberation Serif"/>
                <w:lang w:eastAsia="zh-CN"/>
              </w:rPr>
              <w:t xml:space="preserve"> </w:t>
            </w:r>
            <w:proofErr w:type="spellStart"/>
            <w:r w:rsidRPr="005F6BB1">
              <w:rPr>
                <w:rFonts w:ascii="Liberation Serif" w:hAnsi="Liberation Serif" w:cs="Liberation Serif"/>
                <w:lang w:eastAsia="zh-CN"/>
              </w:rPr>
              <w:t>захисту</w:t>
            </w:r>
            <w:proofErr w:type="spellEnd"/>
            <w:r w:rsidRPr="005F6BB1">
              <w:rPr>
                <w:rFonts w:ascii="Liberation Serif" w:hAnsi="Liberation Serif" w:cs="Liberation Serif"/>
                <w:lang w:eastAsia="zh-CN"/>
              </w:rPr>
              <w:t xml:space="preserve"> </w:t>
            </w:r>
            <w:proofErr w:type="spellStart"/>
            <w:r w:rsidRPr="005F6BB1">
              <w:rPr>
                <w:rFonts w:ascii="Liberation Serif" w:hAnsi="Liberation Serif" w:cs="Liberation Serif"/>
                <w:lang w:eastAsia="zh-CN"/>
              </w:rPr>
              <w:t>національних</w:t>
            </w:r>
            <w:proofErr w:type="spellEnd"/>
            <w:r w:rsidRPr="005F6BB1">
              <w:rPr>
                <w:rFonts w:ascii="Liberation Serif" w:hAnsi="Liberation Serif" w:cs="Liberation Serif"/>
                <w:lang w:eastAsia="zh-CN"/>
              </w:rPr>
              <w:t xml:space="preserve"> </w:t>
            </w:r>
            <w:proofErr w:type="spellStart"/>
            <w:r w:rsidRPr="005F6BB1">
              <w:rPr>
                <w:rFonts w:ascii="Liberation Serif" w:hAnsi="Liberation Serif" w:cs="Liberation Serif"/>
                <w:lang w:eastAsia="zh-CN"/>
              </w:rPr>
              <w:t>інтересів</w:t>
            </w:r>
            <w:proofErr w:type="spellEnd"/>
            <w:r w:rsidRPr="005F6BB1">
              <w:rPr>
                <w:rFonts w:ascii="Liberation Serif" w:hAnsi="Liberation Serif" w:cs="Liberation Serif"/>
                <w:lang w:eastAsia="zh-CN"/>
              </w:rPr>
              <w:t xml:space="preserve"> за </w:t>
            </w:r>
            <w:proofErr w:type="spellStart"/>
            <w:r w:rsidRPr="005F6BB1">
              <w:rPr>
                <w:rFonts w:ascii="Liberation Serif" w:hAnsi="Liberation Serif" w:cs="Liberation Serif"/>
                <w:lang w:eastAsia="zh-CN"/>
              </w:rPr>
              <w:t>майбутніми</w:t>
            </w:r>
            <w:proofErr w:type="spellEnd"/>
            <w:r w:rsidRPr="005F6BB1">
              <w:rPr>
                <w:rFonts w:ascii="Liberation Serif" w:hAnsi="Liberation Serif" w:cs="Liberation Serif"/>
                <w:lang w:eastAsia="zh-CN"/>
              </w:rPr>
              <w:t xml:space="preserve"> </w:t>
            </w:r>
            <w:proofErr w:type="spellStart"/>
            <w:r w:rsidRPr="005F6BB1">
              <w:rPr>
                <w:rFonts w:ascii="Liberation Serif" w:hAnsi="Liberation Serif" w:cs="Liberation Serif"/>
                <w:lang w:eastAsia="zh-CN"/>
              </w:rPr>
              <w:t>позовами</w:t>
            </w:r>
            <w:proofErr w:type="spellEnd"/>
            <w:r w:rsidRPr="005F6BB1">
              <w:rPr>
                <w:rFonts w:ascii="Liberation Serif" w:hAnsi="Liberation Serif" w:cs="Liberation Serif"/>
                <w:lang w:eastAsia="zh-CN"/>
              </w:rPr>
              <w:t xml:space="preserve"> </w:t>
            </w:r>
            <w:proofErr w:type="spellStart"/>
            <w:r w:rsidRPr="005F6BB1">
              <w:rPr>
                <w:rFonts w:ascii="Liberation Serif" w:hAnsi="Liberation Serif" w:cs="Liberation Serif"/>
                <w:lang w:eastAsia="zh-CN"/>
              </w:rPr>
              <w:t>держави</w:t>
            </w:r>
            <w:proofErr w:type="spellEnd"/>
            <w:r w:rsidRPr="005F6BB1">
              <w:rPr>
                <w:rFonts w:ascii="Liberation Serif" w:hAnsi="Liberation Serif" w:cs="Liberation Serif"/>
                <w:lang w:eastAsia="zh-CN"/>
              </w:rPr>
              <w:t xml:space="preserve"> </w:t>
            </w:r>
            <w:proofErr w:type="spellStart"/>
            <w:r w:rsidRPr="005F6BB1">
              <w:rPr>
                <w:rFonts w:ascii="Liberation Serif" w:hAnsi="Liberation Serif" w:cs="Liberation Serif"/>
                <w:lang w:eastAsia="zh-CN"/>
              </w:rPr>
              <w:t>Україна</w:t>
            </w:r>
            <w:proofErr w:type="spellEnd"/>
            <w:r w:rsidRPr="005F6BB1">
              <w:rPr>
                <w:rFonts w:ascii="Liberation Serif" w:hAnsi="Liberation Serif" w:cs="Liberation Serif"/>
                <w:lang w:eastAsia="zh-CN"/>
              </w:rPr>
              <w:t xml:space="preserve"> у </w:t>
            </w:r>
            <w:proofErr w:type="spellStart"/>
            <w:r w:rsidRPr="005F6BB1">
              <w:rPr>
                <w:rFonts w:ascii="Liberation Serif" w:hAnsi="Liberation Serif" w:cs="Liberation Serif"/>
                <w:lang w:eastAsia="zh-CN"/>
              </w:rPr>
              <w:t>зв’язку</w:t>
            </w:r>
            <w:proofErr w:type="spellEnd"/>
            <w:r w:rsidRPr="005F6BB1">
              <w:rPr>
                <w:rFonts w:ascii="Liberation Serif" w:hAnsi="Liberation Serif" w:cs="Liberation Serif"/>
                <w:lang w:eastAsia="zh-CN"/>
              </w:rPr>
              <w:t xml:space="preserve"> з </w:t>
            </w:r>
            <w:proofErr w:type="spellStart"/>
            <w:r w:rsidRPr="005F6BB1">
              <w:rPr>
                <w:rFonts w:ascii="Liberation Serif" w:hAnsi="Liberation Serif" w:cs="Liberation Serif"/>
                <w:lang w:eastAsia="zh-CN"/>
              </w:rPr>
              <w:t>військовою</w:t>
            </w:r>
            <w:proofErr w:type="spellEnd"/>
            <w:r w:rsidRPr="005F6BB1">
              <w:rPr>
                <w:rFonts w:ascii="Liberation Serif" w:hAnsi="Liberation Serif" w:cs="Liberation Serif"/>
                <w:lang w:eastAsia="zh-CN"/>
              </w:rPr>
              <w:t xml:space="preserve"> </w:t>
            </w:r>
            <w:proofErr w:type="spellStart"/>
            <w:r w:rsidRPr="005F6BB1">
              <w:rPr>
                <w:rFonts w:ascii="Liberation Serif" w:hAnsi="Liberation Serif" w:cs="Liberation Serif"/>
                <w:lang w:eastAsia="zh-CN"/>
              </w:rPr>
              <w:t>агресією</w:t>
            </w:r>
            <w:proofErr w:type="spellEnd"/>
            <w:r w:rsidRPr="005F6BB1">
              <w:rPr>
                <w:rFonts w:ascii="Liberation Serif" w:hAnsi="Liberation Serif" w:cs="Liberation Serif"/>
                <w:lang w:eastAsia="zh-CN"/>
              </w:rPr>
              <w:t xml:space="preserve"> </w:t>
            </w:r>
            <w:proofErr w:type="spellStart"/>
            <w:r w:rsidRPr="005F6BB1">
              <w:rPr>
                <w:rFonts w:ascii="Liberation Serif" w:hAnsi="Liberation Serif" w:cs="Liberation Serif"/>
                <w:lang w:eastAsia="zh-CN"/>
              </w:rPr>
              <w:t>Російської</w:t>
            </w:r>
            <w:proofErr w:type="spellEnd"/>
            <w:r w:rsidRPr="005F6BB1">
              <w:rPr>
                <w:rFonts w:ascii="Liberation Serif" w:hAnsi="Liberation Serif" w:cs="Liberation Serif"/>
                <w:lang w:eastAsia="zh-CN"/>
              </w:rPr>
              <w:t xml:space="preserve"> </w:t>
            </w:r>
            <w:proofErr w:type="spellStart"/>
            <w:r w:rsidRPr="005F6BB1">
              <w:rPr>
                <w:rFonts w:ascii="Liberation Serif" w:hAnsi="Liberation Serif" w:cs="Liberation Serif"/>
                <w:lang w:eastAsia="zh-CN"/>
              </w:rPr>
              <w:t>Федерації</w:t>
            </w:r>
            <w:proofErr w:type="spellEnd"/>
            <w:r w:rsidRPr="005F6BB1">
              <w:rPr>
                <w:rFonts w:ascii="Liberation Serif" w:hAnsi="Liberation Serif" w:cs="Liberation Serif"/>
                <w:lang w:eastAsia="zh-CN"/>
              </w:rPr>
              <w:t xml:space="preserve">» </w:t>
            </w:r>
            <w:proofErr w:type="spellStart"/>
            <w:r w:rsidRPr="005F6BB1">
              <w:rPr>
                <w:rFonts w:ascii="Liberation Serif" w:hAnsi="Liberation Serif" w:cs="Liberation Serif"/>
                <w:lang w:eastAsia="zh-CN"/>
              </w:rPr>
              <w:t>від</w:t>
            </w:r>
            <w:proofErr w:type="spellEnd"/>
            <w:r w:rsidRPr="005F6BB1">
              <w:rPr>
                <w:rFonts w:ascii="Liberation Serif" w:hAnsi="Liberation Serif" w:cs="Liberation Serif"/>
                <w:lang w:eastAsia="zh-CN"/>
              </w:rPr>
              <w:t xml:space="preserve"> 03.03.2022 № 187, </w:t>
            </w:r>
            <w:proofErr w:type="spellStart"/>
            <w:r w:rsidRPr="005F6BB1">
              <w:rPr>
                <w:rFonts w:ascii="Liberation Serif" w:hAnsi="Liberation Serif" w:cs="Liberation Serif"/>
                <w:lang w:eastAsia="zh-CN"/>
              </w:rPr>
              <w:t>оскільки</w:t>
            </w:r>
            <w:proofErr w:type="spellEnd"/>
            <w:r w:rsidRPr="005F6BB1">
              <w:rPr>
                <w:rFonts w:ascii="Liberation Serif" w:hAnsi="Liberation Serif" w:cs="Liberation Serif"/>
                <w:lang w:eastAsia="zh-CN"/>
              </w:rPr>
              <w:t xml:space="preserve"> </w:t>
            </w:r>
            <w:proofErr w:type="spellStart"/>
            <w:r w:rsidRPr="005F6BB1">
              <w:rPr>
                <w:rFonts w:ascii="Liberation Serif" w:hAnsi="Liberation Serif" w:cs="Liberation Serif"/>
                <w:lang w:eastAsia="zh-CN"/>
              </w:rPr>
              <w:t>замовник</w:t>
            </w:r>
            <w:proofErr w:type="spellEnd"/>
            <w:r w:rsidRPr="005F6BB1">
              <w:rPr>
                <w:rFonts w:ascii="Liberation Serif" w:hAnsi="Liberation Serif" w:cs="Liberation Serif"/>
                <w:lang w:eastAsia="zh-CN"/>
              </w:rPr>
              <w:t xml:space="preserve"> не </w:t>
            </w:r>
            <w:proofErr w:type="spellStart"/>
            <w:r w:rsidRPr="005F6BB1">
              <w:rPr>
                <w:rFonts w:ascii="Liberation Serif" w:hAnsi="Liberation Serif" w:cs="Liberation Serif"/>
                <w:lang w:eastAsia="zh-CN"/>
              </w:rPr>
              <w:t>може</w:t>
            </w:r>
            <w:proofErr w:type="spellEnd"/>
            <w:r w:rsidRPr="005F6BB1">
              <w:rPr>
                <w:rFonts w:ascii="Liberation Serif" w:hAnsi="Liberation Serif" w:cs="Liberation Serif"/>
                <w:lang w:eastAsia="zh-CN"/>
              </w:rPr>
              <w:t xml:space="preserve"> </w:t>
            </w:r>
            <w:proofErr w:type="spellStart"/>
            <w:r w:rsidRPr="005F6BB1">
              <w:rPr>
                <w:rFonts w:ascii="Liberation Serif" w:hAnsi="Liberation Serif" w:cs="Liberation Serif"/>
                <w:lang w:eastAsia="zh-CN"/>
              </w:rPr>
              <w:t>виконувати</w:t>
            </w:r>
            <w:proofErr w:type="spellEnd"/>
            <w:r w:rsidRPr="005F6BB1">
              <w:rPr>
                <w:rFonts w:ascii="Liberation Serif" w:hAnsi="Liberation Serif" w:cs="Liberation Serif"/>
                <w:lang w:eastAsia="zh-CN"/>
              </w:rPr>
              <w:t xml:space="preserve"> </w:t>
            </w:r>
            <w:proofErr w:type="spellStart"/>
            <w:r w:rsidRPr="005F6BB1">
              <w:rPr>
                <w:rFonts w:ascii="Liberation Serif" w:hAnsi="Liberation Serif" w:cs="Liberation Serif"/>
                <w:lang w:eastAsia="zh-CN"/>
              </w:rPr>
              <w:t>зобов’язання</w:t>
            </w:r>
            <w:proofErr w:type="spellEnd"/>
            <w:r w:rsidRPr="005F6BB1">
              <w:rPr>
                <w:rFonts w:ascii="Liberation Serif" w:hAnsi="Liberation Serif" w:cs="Liberation Serif"/>
                <w:lang w:eastAsia="zh-CN"/>
              </w:rPr>
              <w:t xml:space="preserve">, кредиторами за </w:t>
            </w:r>
            <w:proofErr w:type="spellStart"/>
            <w:r w:rsidRPr="005F6BB1">
              <w:rPr>
                <w:rFonts w:ascii="Liberation Serif" w:hAnsi="Liberation Serif" w:cs="Liberation Serif"/>
                <w:lang w:eastAsia="zh-CN"/>
              </w:rPr>
              <w:t>якими</w:t>
            </w:r>
            <w:proofErr w:type="spellEnd"/>
            <w:r w:rsidRPr="005F6BB1">
              <w:rPr>
                <w:rFonts w:ascii="Liberation Serif" w:hAnsi="Liberation Serif" w:cs="Liberation Serif"/>
                <w:lang w:eastAsia="zh-CN"/>
              </w:rPr>
              <w:t xml:space="preserve"> є </w:t>
            </w:r>
            <w:proofErr w:type="spellStart"/>
            <w:r w:rsidRPr="005F6BB1">
              <w:rPr>
                <w:rFonts w:ascii="Liberation Serif" w:hAnsi="Liberation Serif" w:cs="Liberation Serif"/>
                <w:lang w:eastAsia="zh-CN"/>
              </w:rPr>
              <w:t>Російська</w:t>
            </w:r>
            <w:proofErr w:type="spellEnd"/>
            <w:r w:rsidRPr="005F6BB1">
              <w:rPr>
                <w:rFonts w:ascii="Liberation Serif" w:hAnsi="Liberation Serif" w:cs="Liberation Serif"/>
                <w:lang w:eastAsia="zh-CN"/>
              </w:rPr>
              <w:t xml:space="preserve"> </w:t>
            </w:r>
            <w:proofErr w:type="spellStart"/>
            <w:r w:rsidRPr="005F6BB1">
              <w:rPr>
                <w:rFonts w:ascii="Liberation Serif" w:hAnsi="Liberation Serif" w:cs="Liberation Serif"/>
                <w:lang w:eastAsia="zh-CN"/>
              </w:rPr>
              <w:t>Федерація</w:t>
            </w:r>
            <w:proofErr w:type="spellEnd"/>
            <w:r w:rsidRPr="005F6BB1">
              <w:rPr>
                <w:rFonts w:ascii="Liberation Serif" w:hAnsi="Liberation Serif" w:cs="Liberation Serif"/>
                <w:lang w:eastAsia="zh-CN"/>
              </w:rPr>
              <w:t xml:space="preserve"> </w:t>
            </w:r>
            <w:proofErr w:type="spellStart"/>
            <w:r w:rsidRPr="005F6BB1">
              <w:rPr>
                <w:rFonts w:ascii="Liberation Serif" w:hAnsi="Liberation Serif" w:cs="Liberation Serif"/>
                <w:lang w:eastAsia="zh-CN"/>
              </w:rPr>
              <w:t>або</w:t>
            </w:r>
            <w:proofErr w:type="spellEnd"/>
            <w:r w:rsidRPr="005F6BB1">
              <w:rPr>
                <w:rFonts w:ascii="Liberation Serif" w:hAnsi="Liberation Serif" w:cs="Liberation Serif"/>
                <w:lang w:eastAsia="zh-CN"/>
              </w:rPr>
              <w:t xml:space="preserve"> особи, </w:t>
            </w:r>
            <w:proofErr w:type="spellStart"/>
            <w:r w:rsidRPr="005F6BB1">
              <w:rPr>
                <w:rFonts w:ascii="Liberation Serif" w:hAnsi="Liberation Serif" w:cs="Liberation Serif"/>
                <w:lang w:eastAsia="zh-CN"/>
              </w:rPr>
              <w:t>пов’язані</w:t>
            </w:r>
            <w:proofErr w:type="spellEnd"/>
            <w:r w:rsidRPr="005F6BB1">
              <w:rPr>
                <w:rFonts w:ascii="Liberation Serif" w:hAnsi="Liberation Serif" w:cs="Liberation Serif"/>
                <w:lang w:eastAsia="zh-CN"/>
              </w:rPr>
              <w:t xml:space="preserve"> з </w:t>
            </w:r>
            <w:proofErr w:type="spellStart"/>
            <w:r w:rsidRPr="005F6BB1">
              <w:rPr>
                <w:rFonts w:ascii="Liberation Serif" w:hAnsi="Liberation Serif" w:cs="Liberation Serif"/>
                <w:lang w:eastAsia="zh-CN"/>
              </w:rPr>
              <w:t>країною-агресором</w:t>
            </w:r>
            <w:proofErr w:type="spellEnd"/>
            <w:r w:rsidRPr="005F6BB1">
              <w:rPr>
                <w:rFonts w:ascii="Liberation Serif" w:hAnsi="Liberation Serif" w:cs="Liberation Serif"/>
                <w:lang w:eastAsia="zh-CN"/>
              </w:rPr>
              <w:t xml:space="preserve">, </w:t>
            </w:r>
            <w:proofErr w:type="spellStart"/>
            <w:r w:rsidRPr="005F6BB1">
              <w:rPr>
                <w:rFonts w:ascii="Liberation Serif" w:hAnsi="Liberation Serif" w:cs="Liberation Serif"/>
                <w:lang w:eastAsia="zh-CN"/>
              </w:rPr>
              <w:t>що</w:t>
            </w:r>
            <w:proofErr w:type="spellEnd"/>
            <w:r w:rsidRPr="005F6BB1">
              <w:rPr>
                <w:rFonts w:ascii="Liberation Serif" w:hAnsi="Liberation Serif" w:cs="Liberation Serif"/>
                <w:lang w:eastAsia="zh-CN"/>
              </w:rPr>
              <w:t xml:space="preserve"> </w:t>
            </w:r>
            <w:proofErr w:type="spellStart"/>
            <w:r w:rsidRPr="005F6BB1">
              <w:rPr>
                <w:rFonts w:ascii="Liberation Serif" w:hAnsi="Liberation Serif" w:cs="Liberation Serif"/>
                <w:lang w:eastAsia="zh-CN"/>
              </w:rPr>
              <w:t>визначені</w:t>
            </w:r>
            <w:proofErr w:type="spellEnd"/>
            <w:r w:rsidRPr="005F6BB1">
              <w:rPr>
                <w:rFonts w:ascii="Liberation Serif" w:hAnsi="Liberation Serif" w:cs="Liberation Serif"/>
                <w:lang w:eastAsia="zh-CN"/>
              </w:rPr>
              <w:t xml:space="preserve"> </w:t>
            </w:r>
            <w:proofErr w:type="spellStart"/>
            <w:r w:rsidRPr="005F6BB1">
              <w:rPr>
                <w:rFonts w:ascii="Liberation Serif" w:hAnsi="Liberation Serif" w:cs="Liberation Serif"/>
                <w:lang w:eastAsia="zh-CN"/>
              </w:rPr>
              <w:t>підпунктом</w:t>
            </w:r>
            <w:proofErr w:type="spellEnd"/>
            <w:r w:rsidRPr="005F6BB1">
              <w:rPr>
                <w:rFonts w:ascii="Liberation Serif" w:hAnsi="Liberation Serif" w:cs="Liberation Serif"/>
                <w:lang w:eastAsia="zh-CN"/>
              </w:rPr>
              <w:t xml:space="preserve"> 1 пункту 1 </w:t>
            </w:r>
            <w:proofErr w:type="spellStart"/>
            <w:r w:rsidRPr="005F6BB1">
              <w:rPr>
                <w:rFonts w:ascii="Liberation Serif" w:hAnsi="Liberation Serif" w:cs="Liberation Serif"/>
                <w:lang w:eastAsia="zh-CN"/>
              </w:rPr>
              <w:t>цієї</w:t>
            </w:r>
            <w:proofErr w:type="spellEnd"/>
            <w:r w:rsidRPr="005F6BB1">
              <w:rPr>
                <w:rFonts w:ascii="Liberation Serif" w:hAnsi="Liberation Serif" w:cs="Liberation Serif"/>
                <w:lang w:eastAsia="zh-CN"/>
              </w:rPr>
              <w:t xml:space="preserve"> Постанови;</w:t>
            </w:r>
          </w:p>
          <w:p w14:paraId="747FCF3B" w14:textId="77777777" w:rsidR="005F6BB1" w:rsidRPr="005F6BB1" w:rsidRDefault="005F6BB1" w:rsidP="005F6BB1">
            <w:pPr>
              <w:jc w:val="both"/>
              <w:rPr>
                <w:rFonts w:ascii="Liberation Serif" w:hAnsi="Liberation Serif" w:cs="Liberation Serif"/>
                <w:lang w:eastAsia="zh-CN"/>
              </w:rPr>
            </w:pPr>
            <w:r w:rsidRPr="005F6BB1">
              <w:rPr>
                <w:rFonts w:ascii="Liberation Serif" w:hAnsi="Liberation Serif" w:cs="Liberation Serif"/>
                <w:lang w:eastAsia="zh-CN"/>
              </w:rPr>
              <w:t xml:space="preserve">—   </w:t>
            </w:r>
            <w:r w:rsidRPr="005F6BB1">
              <w:rPr>
                <w:rFonts w:ascii="Liberation Serif" w:hAnsi="Liberation Serif" w:cs="Liberation Serif"/>
                <w:lang w:eastAsia="zh-CN"/>
              </w:rPr>
              <w:tab/>
              <w:t xml:space="preserve">постанови </w:t>
            </w:r>
            <w:proofErr w:type="spellStart"/>
            <w:r w:rsidRPr="005F6BB1">
              <w:rPr>
                <w:rFonts w:ascii="Liberation Serif" w:hAnsi="Liberation Serif" w:cs="Liberation Serif"/>
                <w:lang w:eastAsia="zh-CN"/>
              </w:rPr>
              <w:t>Кабінету</w:t>
            </w:r>
            <w:proofErr w:type="spellEnd"/>
            <w:r w:rsidRPr="005F6BB1">
              <w:rPr>
                <w:rFonts w:ascii="Liberation Serif" w:hAnsi="Liberation Serif" w:cs="Liberation Serif"/>
                <w:lang w:eastAsia="zh-CN"/>
              </w:rPr>
              <w:t xml:space="preserve"> </w:t>
            </w:r>
            <w:proofErr w:type="spellStart"/>
            <w:r w:rsidRPr="005F6BB1">
              <w:rPr>
                <w:rFonts w:ascii="Liberation Serif" w:hAnsi="Liberation Serif" w:cs="Liberation Serif"/>
                <w:lang w:eastAsia="zh-CN"/>
              </w:rPr>
              <w:t>Міністрів</w:t>
            </w:r>
            <w:proofErr w:type="spellEnd"/>
            <w:r w:rsidRPr="005F6BB1">
              <w:rPr>
                <w:rFonts w:ascii="Liberation Serif" w:hAnsi="Liberation Serif" w:cs="Liberation Serif"/>
                <w:lang w:eastAsia="zh-CN"/>
              </w:rPr>
              <w:t xml:space="preserve"> </w:t>
            </w:r>
            <w:proofErr w:type="spellStart"/>
            <w:r w:rsidRPr="005F6BB1">
              <w:rPr>
                <w:rFonts w:ascii="Liberation Serif" w:hAnsi="Liberation Serif" w:cs="Liberation Serif"/>
                <w:lang w:eastAsia="zh-CN"/>
              </w:rPr>
              <w:t>України</w:t>
            </w:r>
            <w:proofErr w:type="spellEnd"/>
            <w:r w:rsidRPr="005F6BB1">
              <w:rPr>
                <w:rFonts w:ascii="Liberation Serif" w:hAnsi="Liberation Serif" w:cs="Liberation Serif"/>
                <w:lang w:eastAsia="zh-CN"/>
              </w:rPr>
              <w:t xml:space="preserve"> «Про </w:t>
            </w:r>
            <w:proofErr w:type="spellStart"/>
            <w:r w:rsidRPr="005F6BB1">
              <w:rPr>
                <w:rFonts w:ascii="Liberation Serif" w:hAnsi="Liberation Serif" w:cs="Liberation Serif"/>
                <w:lang w:eastAsia="zh-CN"/>
              </w:rPr>
              <w:t>застосування</w:t>
            </w:r>
            <w:proofErr w:type="spellEnd"/>
            <w:r w:rsidRPr="005F6BB1">
              <w:rPr>
                <w:rFonts w:ascii="Liberation Serif" w:hAnsi="Liberation Serif" w:cs="Liberation Serif"/>
                <w:lang w:eastAsia="zh-CN"/>
              </w:rPr>
              <w:t xml:space="preserve"> заборони </w:t>
            </w:r>
            <w:proofErr w:type="spellStart"/>
            <w:r w:rsidRPr="005F6BB1">
              <w:rPr>
                <w:rFonts w:ascii="Liberation Serif" w:hAnsi="Liberation Serif" w:cs="Liberation Serif"/>
                <w:lang w:eastAsia="zh-CN"/>
              </w:rPr>
              <w:t>ввезення</w:t>
            </w:r>
            <w:proofErr w:type="spellEnd"/>
            <w:r w:rsidRPr="005F6BB1">
              <w:rPr>
                <w:rFonts w:ascii="Liberation Serif" w:hAnsi="Liberation Serif" w:cs="Liberation Serif"/>
                <w:lang w:eastAsia="zh-CN"/>
              </w:rPr>
              <w:t xml:space="preserve"> </w:t>
            </w:r>
            <w:proofErr w:type="spellStart"/>
            <w:r w:rsidRPr="005F6BB1">
              <w:rPr>
                <w:rFonts w:ascii="Liberation Serif" w:hAnsi="Liberation Serif" w:cs="Liberation Serif"/>
                <w:lang w:eastAsia="zh-CN"/>
              </w:rPr>
              <w:t>товарів</w:t>
            </w:r>
            <w:proofErr w:type="spellEnd"/>
            <w:r w:rsidRPr="005F6BB1">
              <w:rPr>
                <w:rFonts w:ascii="Liberation Serif" w:hAnsi="Liberation Serif" w:cs="Liberation Serif"/>
                <w:lang w:eastAsia="zh-CN"/>
              </w:rPr>
              <w:t xml:space="preserve"> з </w:t>
            </w:r>
            <w:proofErr w:type="spellStart"/>
            <w:r w:rsidRPr="005F6BB1">
              <w:rPr>
                <w:rFonts w:ascii="Liberation Serif" w:hAnsi="Liberation Serif" w:cs="Liberation Serif"/>
                <w:lang w:eastAsia="zh-CN"/>
              </w:rPr>
              <w:t>Російської</w:t>
            </w:r>
            <w:proofErr w:type="spellEnd"/>
            <w:r w:rsidRPr="005F6BB1">
              <w:rPr>
                <w:rFonts w:ascii="Liberation Serif" w:hAnsi="Liberation Serif" w:cs="Liberation Serif"/>
                <w:lang w:eastAsia="zh-CN"/>
              </w:rPr>
              <w:t xml:space="preserve"> </w:t>
            </w:r>
            <w:proofErr w:type="spellStart"/>
            <w:r w:rsidRPr="005F6BB1">
              <w:rPr>
                <w:rFonts w:ascii="Liberation Serif" w:hAnsi="Liberation Serif" w:cs="Liberation Serif"/>
                <w:lang w:eastAsia="zh-CN"/>
              </w:rPr>
              <w:t>Федерації</w:t>
            </w:r>
            <w:proofErr w:type="spellEnd"/>
            <w:r w:rsidRPr="005F6BB1">
              <w:rPr>
                <w:rFonts w:ascii="Liberation Serif" w:hAnsi="Liberation Serif" w:cs="Liberation Serif"/>
                <w:lang w:eastAsia="zh-CN"/>
              </w:rPr>
              <w:t xml:space="preserve">» </w:t>
            </w:r>
            <w:proofErr w:type="spellStart"/>
            <w:r w:rsidRPr="005F6BB1">
              <w:rPr>
                <w:rFonts w:ascii="Liberation Serif" w:hAnsi="Liberation Serif" w:cs="Liberation Serif"/>
                <w:lang w:eastAsia="zh-CN"/>
              </w:rPr>
              <w:t>від</w:t>
            </w:r>
            <w:proofErr w:type="spellEnd"/>
            <w:r w:rsidRPr="005F6BB1">
              <w:rPr>
                <w:rFonts w:ascii="Liberation Serif" w:hAnsi="Liberation Serif" w:cs="Liberation Serif"/>
                <w:lang w:eastAsia="zh-CN"/>
              </w:rPr>
              <w:t xml:space="preserve"> 09.04.2022 № 426, </w:t>
            </w:r>
            <w:proofErr w:type="spellStart"/>
            <w:r w:rsidRPr="005F6BB1">
              <w:rPr>
                <w:rFonts w:ascii="Liberation Serif" w:hAnsi="Liberation Serif" w:cs="Liberation Serif"/>
                <w:lang w:eastAsia="zh-CN"/>
              </w:rPr>
              <w:t>оскільки</w:t>
            </w:r>
            <w:proofErr w:type="spellEnd"/>
            <w:r w:rsidRPr="005F6BB1">
              <w:rPr>
                <w:rFonts w:ascii="Liberation Serif" w:hAnsi="Liberation Serif" w:cs="Liberation Serif"/>
                <w:lang w:eastAsia="zh-CN"/>
              </w:rPr>
              <w:t xml:space="preserve"> </w:t>
            </w:r>
            <w:proofErr w:type="spellStart"/>
            <w:r w:rsidRPr="005F6BB1">
              <w:rPr>
                <w:rFonts w:ascii="Liberation Serif" w:hAnsi="Liberation Serif" w:cs="Liberation Serif"/>
                <w:lang w:eastAsia="zh-CN"/>
              </w:rPr>
              <w:t>цією</w:t>
            </w:r>
            <w:proofErr w:type="spellEnd"/>
            <w:r w:rsidRPr="005F6BB1">
              <w:rPr>
                <w:rFonts w:ascii="Liberation Serif" w:hAnsi="Liberation Serif" w:cs="Liberation Serif"/>
                <w:lang w:eastAsia="zh-CN"/>
              </w:rPr>
              <w:t xml:space="preserve"> </w:t>
            </w:r>
            <w:proofErr w:type="spellStart"/>
            <w:r w:rsidRPr="005F6BB1">
              <w:rPr>
                <w:rFonts w:ascii="Liberation Serif" w:hAnsi="Liberation Serif" w:cs="Liberation Serif"/>
                <w:lang w:eastAsia="zh-CN"/>
              </w:rPr>
              <w:t>постановою</w:t>
            </w:r>
            <w:proofErr w:type="spellEnd"/>
            <w:r w:rsidRPr="005F6BB1">
              <w:rPr>
                <w:rFonts w:ascii="Liberation Serif" w:hAnsi="Liberation Serif" w:cs="Liberation Serif"/>
                <w:lang w:eastAsia="zh-CN"/>
              </w:rPr>
              <w:t xml:space="preserve"> заборонено </w:t>
            </w:r>
            <w:proofErr w:type="spellStart"/>
            <w:r w:rsidRPr="005F6BB1">
              <w:rPr>
                <w:rFonts w:ascii="Liberation Serif" w:hAnsi="Liberation Serif" w:cs="Liberation Serif"/>
                <w:lang w:eastAsia="zh-CN"/>
              </w:rPr>
              <w:t>ввезення</w:t>
            </w:r>
            <w:proofErr w:type="spellEnd"/>
            <w:r w:rsidRPr="005F6BB1">
              <w:rPr>
                <w:rFonts w:ascii="Liberation Serif" w:hAnsi="Liberation Serif" w:cs="Liberation Serif"/>
                <w:lang w:eastAsia="zh-CN"/>
              </w:rPr>
              <w:t xml:space="preserve"> на </w:t>
            </w:r>
            <w:proofErr w:type="spellStart"/>
            <w:r w:rsidRPr="005F6BB1">
              <w:rPr>
                <w:rFonts w:ascii="Liberation Serif" w:hAnsi="Liberation Serif" w:cs="Liberation Serif"/>
                <w:lang w:eastAsia="zh-CN"/>
              </w:rPr>
              <w:t>митну</w:t>
            </w:r>
            <w:proofErr w:type="spellEnd"/>
            <w:r w:rsidRPr="005F6BB1">
              <w:rPr>
                <w:rFonts w:ascii="Liberation Serif" w:hAnsi="Liberation Serif" w:cs="Liberation Serif"/>
                <w:lang w:eastAsia="zh-CN"/>
              </w:rPr>
              <w:t xml:space="preserve"> </w:t>
            </w:r>
            <w:proofErr w:type="spellStart"/>
            <w:r w:rsidRPr="005F6BB1">
              <w:rPr>
                <w:rFonts w:ascii="Liberation Serif" w:hAnsi="Liberation Serif" w:cs="Liberation Serif"/>
                <w:lang w:eastAsia="zh-CN"/>
              </w:rPr>
              <w:t>територію</w:t>
            </w:r>
            <w:proofErr w:type="spellEnd"/>
            <w:r w:rsidRPr="005F6BB1">
              <w:rPr>
                <w:rFonts w:ascii="Liberation Serif" w:hAnsi="Liberation Serif" w:cs="Liberation Serif"/>
                <w:lang w:eastAsia="zh-CN"/>
              </w:rPr>
              <w:t xml:space="preserve"> </w:t>
            </w:r>
            <w:proofErr w:type="spellStart"/>
            <w:r w:rsidRPr="005F6BB1">
              <w:rPr>
                <w:rFonts w:ascii="Liberation Serif" w:hAnsi="Liberation Serif" w:cs="Liberation Serif"/>
                <w:lang w:eastAsia="zh-CN"/>
              </w:rPr>
              <w:t>України</w:t>
            </w:r>
            <w:proofErr w:type="spellEnd"/>
            <w:r w:rsidRPr="005F6BB1">
              <w:rPr>
                <w:rFonts w:ascii="Liberation Serif" w:hAnsi="Liberation Serif" w:cs="Liberation Serif"/>
                <w:lang w:eastAsia="zh-CN"/>
              </w:rPr>
              <w:t xml:space="preserve"> в </w:t>
            </w:r>
            <w:proofErr w:type="spellStart"/>
            <w:r w:rsidRPr="005F6BB1">
              <w:rPr>
                <w:rFonts w:ascii="Liberation Serif" w:hAnsi="Liberation Serif" w:cs="Liberation Serif"/>
                <w:lang w:eastAsia="zh-CN"/>
              </w:rPr>
              <w:t>митному</w:t>
            </w:r>
            <w:proofErr w:type="spellEnd"/>
            <w:r w:rsidRPr="005F6BB1">
              <w:rPr>
                <w:rFonts w:ascii="Liberation Serif" w:hAnsi="Liberation Serif" w:cs="Liberation Serif"/>
                <w:lang w:eastAsia="zh-CN"/>
              </w:rPr>
              <w:t xml:space="preserve"> </w:t>
            </w:r>
            <w:proofErr w:type="spellStart"/>
            <w:r w:rsidRPr="005F6BB1">
              <w:rPr>
                <w:rFonts w:ascii="Liberation Serif" w:hAnsi="Liberation Serif" w:cs="Liberation Serif"/>
                <w:lang w:eastAsia="zh-CN"/>
              </w:rPr>
              <w:t>режимі</w:t>
            </w:r>
            <w:proofErr w:type="spellEnd"/>
            <w:r w:rsidRPr="005F6BB1">
              <w:rPr>
                <w:rFonts w:ascii="Liberation Serif" w:hAnsi="Liberation Serif" w:cs="Liberation Serif"/>
                <w:lang w:eastAsia="zh-CN"/>
              </w:rPr>
              <w:t xml:space="preserve"> </w:t>
            </w:r>
            <w:proofErr w:type="spellStart"/>
            <w:r w:rsidRPr="005F6BB1">
              <w:rPr>
                <w:rFonts w:ascii="Liberation Serif" w:hAnsi="Liberation Serif" w:cs="Liberation Serif"/>
                <w:lang w:eastAsia="zh-CN"/>
              </w:rPr>
              <w:t>імпорту</w:t>
            </w:r>
            <w:proofErr w:type="spellEnd"/>
            <w:r w:rsidRPr="005F6BB1">
              <w:rPr>
                <w:rFonts w:ascii="Liberation Serif" w:hAnsi="Liberation Serif" w:cs="Liberation Serif"/>
                <w:lang w:eastAsia="zh-CN"/>
              </w:rPr>
              <w:t xml:space="preserve"> </w:t>
            </w:r>
            <w:proofErr w:type="spellStart"/>
            <w:r w:rsidRPr="005F6BB1">
              <w:rPr>
                <w:rFonts w:ascii="Liberation Serif" w:hAnsi="Liberation Serif" w:cs="Liberation Serif"/>
                <w:lang w:eastAsia="zh-CN"/>
              </w:rPr>
              <w:t>товарів</w:t>
            </w:r>
            <w:proofErr w:type="spellEnd"/>
            <w:r w:rsidRPr="005F6BB1">
              <w:rPr>
                <w:rFonts w:ascii="Liberation Serif" w:hAnsi="Liberation Serif" w:cs="Liberation Serif"/>
                <w:lang w:eastAsia="zh-CN"/>
              </w:rPr>
              <w:t xml:space="preserve"> з </w:t>
            </w:r>
            <w:proofErr w:type="spellStart"/>
            <w:r w:rsidRPr="005F6BB1">
              <w:rPr>
                <w:rFonts w:ascii="Liberation Serif" w:hAnsi="Liberation Serif" w:cs="Liberation Serif"/>
                <w:lang w:eastAsia="zh-CN"/>
              </w:rPr>
              <w:t>Російської</w:t>
            </w:r>
            <w:proofErr w:type="spellEnd"/>
            <w:r w:rsidRPr="005F6BB1">
              <w:rPr>
                <w:rFonts w:ascii="Liberation Serif" w:hAnsi="Liberation Serif" w:cs="Liberation Serif"/>
                <w:lang w:eastAsia="zh-CN"/>
              </w:rPr>
              <w:t xml:space="preserve"> </w:t>
            </w:r>
            <w:proofErr w:type="spellStart"/>
            <w:r w:rsidRPr="005F6BB1">
              <w:rPr>
                <w:rFonts w:ascii="Liberation Serif" w:hAnsi="Liberation Serif" w:cs="Liberation Serif"/>
                <w:lang w:eastAsia="zh-CN"/>
              </w:rPr>
              <w:t>Федерації</w:t>
            </w:r>
            <w:proofErr w:type="spellEnd"/>
            <w:r w:rsidRPr="005F6BB1">
              <w:rPr>
                <w:rFonts w:ascii="Liberation Serif" w:hAnsi="Liberation Serif" w:cs="Liberation Serif"/>
                <w:lang w:eastAsia="zh-CN"/>
              </w:rPr>
              <w:t>;</w:t>
            </w:r>
          </w:p>
          <w:p w14:paraId="663E138D" w14:textId="77777777" w:rsidR="005F6BB1" w:rsidRPr="005F6BB1" w:rsidRDefault="005F6BB1" w:rsidP="005F6BB1">
            <w:pPr>
              <w:jc w:val="both"/>
              <w:rPr>
                <w:rFonts w:ascii="Liberation Serif" w:hAnsi="Liberation Serif" w:cs="Liberation Serif"/>
                <w:lang w:eastAsia="zh-CN"/>
              </w:rPr>
            </w:pPr>
            <w:r w:rsidRPr="005F6BB1">
              <w:rPr>
                <w:rFonts w:ascii="Liberation Serif" w:hAnsi="Liberation Serif" w:cs="Liberation Serif"/>
                <w:lang w:eastAsia="zh-CN"/>
              </w:rPr>
              <w:t xml:space="preserve">—   </w:t>
            </w:r>
            <w:r w:rsidRPr="005F6BB1">
              <w:rPr>
                <w:rFonts w:ascii="Liberation Serif" w:hAnsi="Liberation Serif" w:cs="Liberation Serif"/>
                <w:lang w:eastAsia="zh-CN"/>
              </w:rPr>
              <w:tab/>
              <w:t xml:space="preserve">Закону </w:t>
            </w:r>
            <w:proofErr w:type="spellStart"/>
            <w:r w:rsidRPr="005F6BB1">
              <w:rPr>
                <w:rFonts w:ascii="Liberation Serif" w:hAnsi="Liberation Serif" w:cs="Liberation Serif"/>
                <w:lang w:eastAsia="zh-CN"/>
              </w:rPr>
              <w:t>України</w:t>
            </w:r>
            <w:proofErr w:type="spellEnd"/>
            <w:r w:rsidRPr="005F6BB1">
              <w:rPr>
                <w:rFonts w:ascii="Liberation Serif" w:hAnsi="Liberation Serif" w:cs="Liberation Serif"/>
                <w:lang w:eastAsia="zh-CN"/>
              </w:rPr>
              <w:t xml:space="preserve"> «Про </w:t>
            </w:r>
            <w:proofErr w:type="spellStart"/>
            <w:r w:rsidRPr="005F6BB1">
              <w:rPr>
                <w:rFonts w:ascii="Liberation Serif" w:hAnsi="Liberation Serif" w:cs="Liberation Serif"/>
                <w:lang w:eastAsia="zh-CN"/>
              </w:rPr>
              <w:t>забезпечення</w:t>
            </w:r>
            <w:proofErr w:type="spellEnd"/>
            <w:r w:rsidRPr="005F6BB1">
              <w:rPr>
                <w:rFonts w:ascii="Liberation Serif" w:hAnsi="Liberation Serif" w:cs="Liberation Serif"/>
                <w:lang w:eastAsia="zh-CN"/>
              </w:rPr>
              <w:t xml:space="preserve"> прав і свобод </w:t>
            </w:r>
            <w:proofErr w:type="spellStart"/>
            <w:r w:rsidRPr="005F6BB1">
              <w:rPr>
                <w:rFonts w:ascii="Liberation Serif" w:hAnsi="Liberation Serif" w:cs="Liberation Serif"/>
                <w:lang w:eastAsia="zh-CN"/>
              </w:rPr>
              <w:t>громадян</w:t>
            </w:r>
            <w:proofErr w:type="spellEnd"/>
            <w:r w:rsidRPr="005F6BB1">
              <w:rPr>
                <w:rFonts w:ascii="Liberation Serif" w:hAnsi="Liberation Serif" w:cs="Liberation Serif"/>
                <w:lang w:eastAsia="zh-CN"/>
              </w:rPr>
              <w:t xml:space="preserve"> та </w:t>
            </w:r>
            <w:proofErr w:type="spellStart"/>
            <w:r w:rsidRPr="005F6BB1">
              <w:rPr>
                <w:rFonts w:ascii="Liberation Serif" w:hAnsi="Liberation Serif" w:cs="Liberation Serif"/>
                <w:lang w:eastAsia="zh-CN"/>
              </w:rPr>
              <w:t>правовий</w:t>
            </w:r>
            <w:proofErr w:type="spellEnd"/>
            <w:r w:rsidRPr="005F6BB1">
              <w:rPr>
                <w:rFonts w:ascii="Liberation Serif" w:hAnsi="Liberation Serif" w:cs="Liberation Serif"/>
                <w:lang w:eastAsia="zh-CN"/>
              </w:rPr>
              <w:t xml:space="preserve"> режим на </w:t>
            </w:r>
            <w:proofErr w:type="spellStart"/>
            <w:r w:rsidRPr="005F6BB1">
              <w:rPr>
                <w:rFonts w:ascii="Liberation Serif" w:hAnsi="Liberation Serif" w:cs="Liberation Serif"/>
                <w:lang w:eastAsia="zh-CN"/>
              </w:rPr>
              <w:t>тимчасово</w:t>
            </w:r>
            <w:proofErr w:type="spellEnd"/>
            <w:r w:rsidRPr="005F6BB1">
              <w:rPr>
                <w:rFonts w:ascii="Liberation Serif" w:hAnsi="Liberation Serif" w:cs="Liberation Serif"/>
                <w:lang w:eastAsia="zh-CN"/>
              </w:rPr>
              <w:t xml:space="preserve"> </w:t>
            </w:r>
            <w:proofErr w:type="spellStart"/>
            <w:r w:rsidRPr="005F6BB1">
              <w:rPr>
                <w:rFonts w:ascii="Liberation Serif" w:hAnsi="Liberation Serif" w:cs="Liberation Serif"/>
                <w:lang w:eastAsia="zh-CN"/>
              </w:rPr>
              <w:t>окупованій</w:t>
            </w:r>
            <w:proofErr w:type="spellEnd"/>
            <w:r w:rsidRPr="005F6BB1">
              <w:rPr>
                <w:rFonts w:ascii="Liberation Serif" w:hAnsi="Liberation Serif" w:cs="Liberation Serif"/>
                <w:lang w:eastAsia="zh-CN"/>
              </w:rPr>
              <w:t xml:space="preserve"> </w:t>
            </w:r>
            <w:proofErr w:type="spellStart"/>
            <w:r w:rsidRPr="005F6BB1">
              <w:rPr>
                <w:rFonts w:ascii="Liberation Serif" w:hAnsi="Liberation Serif" w:cs="Liberation Serif"/>
                <w:lang w:eastAsia="zh-CN"/>
              </w:rPr>
              <w:t>території</w:t>
            </w:r>
            <w:proofErr w:type="spellEnd"/>
            <w:r w:rsidRPr="005F6BB1">
              <w:rPr>
                <w:rFonts w:ascii="Liberation Serif" w:hAnsi="Liberation Serif" w:cs="Liberation Serif"/>
                <w:lang w:eastAsia="zh-CN"/>
              </w:rPr>
              <w:t xml:space="preserve"> </w:t>
            </w:r>
            <w:proofErr w:type="spellStart"/>
            <w:r w:rsidRPr="005F6BB1">
              <w:rPr>
                <w:rFonts w:ascii="Liberation Serif" w:hAnsi="Liberation Serif" w:cs="Liberation Serif"/>
                <w:lang w:eastAsia="zh-CN"/>
              </w:rPr>
              <w:t>України</w:t>
            </w:r>
            <w:proofErr w:type="spellEnd"/>
            <w:r w:rsidRPr="005F6BB1">
              <w:rPr>
                <w:rFonts w:ascii="Liberation Serif" w:hAnsi="Liberation Serif" w:cs="Liberation Serif"/>
                <w:lang w:eastAsia="zh-CN"/>
              </w:rPr>
              <w:t xml:space="preserve">» </w:t>
            </w:r>
            <w:proofErr w:type="spellStart"/>
            <w:r w:rsidRPr="005F6BB1">
              <w:rPr>
                <w:rFonts w:ascii="Liberation Serif" w:hAnsi="Liberation Serif" w:cs="Liberation Serif"/>
                <w:lang w:eastAsia="zh-CN"/>
              </w:rPr>
              <w:t>від</w:t>
            </w:r>
            <w:proofErr w:type="spellEnd"/>
            <w:r w:rsidRPr="005F6BB1">
              <w:rPr>
                <w:rFonts w:ascii="Liberation Serif" w:hAnsi="Liberation Serif" w:cs="Liberation Serif"/>
                <w:lang w:eastAsia="zh-CN"/>
              </w:rPr>
              <w:t xml:space="preserve"> 15.04.2014 № 1207-</w:t>
            </w:r>
            <w:proofErr w:type="gramStart"/>
            <w:r w:rsidRPr="005F6BB1">
              <w:rPr>
                <w:rFonts w:ascii="Liberation Serif" w:hAnsi="Liberation Serif" w:cs="Liberation Serif"/>
                <w:lang w:eastAsia="zh-CN"/>
              </w:rPr>
              <w:t>VII..</w:t>
            </w:r>
            <w:proofErr w:type="gramEnd"/>
          </w:p>
          <w:p w14:paraId="1B69CB95" w14:textId="5E2B2B71" w:rsidR="00953EFE" w:rsidRPr="00CF022A" w:rsidRDefault="005F6BB1" w:rsidP="00512243">
            <w:pPr>
              <w:jc w:val="both"/>
              <w:rPr>
                <w:rFonts w:ascii="Liberation Serif" w:hAnsi="Liberation Serif" w:cs="Liberation Serif"/>
                <w:lang w:eastAsia="zh-CN"/>
              </w:rPr>
            </w:pPr>
            <w:r w:rsidRPr="005F6BB1">
              <w:rPr>
                <w:rFonts w:ascii="Liberation Serif" w:hAnsi="Liberation Serif" w:cs="Liberation Serif"/>
                <w:lang w:eastAsia="zh-CN"/>
              </w:rPr>
              <w:t xml:space="preserve">А </w:t>
            </w:r>
            <w:proofErr w:type="spellStart"/>
            <w:r w:rsidRPr="005F6BB1">
              <w:rPr>
                <w:rFonts w:ascii="Liberation Serif" w:hAnsi="Liberation Serif" w:cs="Liberation Serif"/>
                <w:lang w:eastAsia="zh-CN"/>
              </w:rPr>
              <w:t>також</w:t>
            </w:r>
            <w:proofErr w:type="spellEnd"/>
            <w:r w:rsidRPr="005F6BB1">
              <w:rPr>
                <w:rFonts w:ascii="Liberation Serif" w:hAnsi="Liberation Serif" w:cs="Liberation Serif"/>
                <w:lang w:eastAsia="zh-CN"/>
              </w:rPr>
              <w:t xml:space="preserve"> </w:t>
            </w:r>
            <w:proofErr w:type="spellStart"/>
            <w:r w:rsidRPr="005F6BB1">
              <w:rPr>
                <w:rFonts w:ascii="Liberation Serif" w:hAnsi="Liberation Serif" w:cs="Liberation Serif"/>
                <w:lang w:eastAsia="zh-CN"/>
              </w:rPr>
              <w:t>враховувати</w:t>
            </w:r>
            <w:proofErr w:type="spellEnd"/>
            <w:r w:rsidRPr="005F6BB1">
              <w:rPr>
                <w:rFonts w:ascii="Liberation Serif" w:hAnsi="Liberation Serif" w:cs="Liberation Serif"/>
                <w:lang w:eastAsia="zh-CN"/>
              </w:rPr>
              <w:t xml:space="preserve">, </w:t>
            </w:r>
            <w:proofErr w:type="spellStart"/>
            <w:r w:rsidRPr="005F6BB1">
              <w:rPr>
                <w:rFonts w:ascii="Liberation Serif" w:hAnsi="Liberation Serif" w:cs="Liberation Serif"/>
                <w:lang w:eastAsia="zh-CN"/>
              </w:rPr>
              <w:t>що</w:t>
            </w:r>
            <w:proofErr w:type="spellEnd"/>
            <w:r w:rsidRPr="005F6BB1">
              <w:rPr>
                <w:rFonts w:ascii="Liberation Serif" w:hAnsi="Liberation Serif" w:cs="Liberation Serif"/>
                <w:lang w:eastAsia="zh-CN"/>
              </w:rPr>
              <w:t xml:space="preserve"> в </w:t>
            </w:r>
            <w:proofErr w:type="spellStart"/>
            <w:r w:rsidRPr="005F6BB1">
              <w:rPr>
                <w:rFonts w:ascii="Liberation Serif" w:hAnsi="Liberation Serif" w:cs="Liberation Serif"/>
                <w:lang w:eastAsia="zh-CN"/>
              </w:rPr>
              <w:t>Україні</w:t>
            </w:r>
            <w:proofErr w:type="spellEnd"/>
            <w:r w:rsidRPr="005F6BB1">
              <w:rPr>
                <w:rFonts w:ascii="Liberation Serif" w:hAnsi="Liberation Serif" w:cs="Liberation Serif"/>
                <w:lang w:eastAsia="zh-CN"/>
              </w:rPr>
              <w:t xml:space="preserve"> </w:t>
            </w:r>
            <w:proofErr w:type="spellStart"/>
            <w:r w:rsidRPr="005F6BB1">
              <w:rPr>
                <w:rFonts w:ascii="Liberation Serif" w:hAnsi="Liberation Serif" w:cs="Liberation Serif"/>
                <w:lang w:eastAsia="zh-CN"/>
              </w:rPr>
              <w:t>забороняється</w:t>
            </w:r>
            <w:proofErr w:type="spellEnd"/>
            <w:r w:rsidRPr="005F6BB1">
              <w:rPr>
                <w:rFonts w:ascii="Liberation Serif" w:hAnsi="Liberation Serif" w:cs="Liberation Serif"/>
                <w:lang w:eastAsia="zh-CN"/>
              </w:rPr>
              <w:t xml:space="preserve"> </w:t>
            </w:r>
            <w:proofErr w:type="spellStart"/>
            <w:r w:rsidRPr="005F6BB1">
              <w:rPr>
                <w:rFonts w:ascii="Liberation Serif" w:hAnsi="Liberation Serif" w:cs="Liberation Serif"/>
                <w:lang w:eastAsia="zh-CN"/>
              </w:rPr>
              <w:t>здійснювати</w:t>
            </w:r>
            <w:proofErr w:type="spellEnd"/>
            <w:r w:rsidRPr="005F6BB1">
              <w:rPr>
                <w:rFonts w:ascii="Liberation Serif" w:hAnsi="Liberation Serif" w:cs="Liberation Serif"/>
                <w:lang w:eastAsia="zh-CN"/>
              </w:rPr>
              <w:t xml:space="preserve"> </w:t>
            </w:r>
            <w:proofErr w:type="spellStart"/>
            <w:r w:rsidRPr="005F6BB1">
              <w:rPr>
                <w:rFonts w:ascii="Liberation Serif" w:hAnsi="Liberation Serif" w:cs="Liberation Serif"/>
                <w:lang w:eastAsia="zh-CN"/>
              </w:rPr>
              <w:t>публічні</w:t>
            </w:r>
            <w:proofErr w:type="spellEnd"/>
            <w:r w:rsidRPr="005F6BB1">
              <w:rPr>
                <w:rFonts w:ascii="Liberation Serif" w:hAnsi="Liberation Serif" w:cs="Liberation Serif"/>
                <w:lang w:eastAsia="zh-CN"/>
              </w:rPr>
              <w:t xml:space="preserve"> </w:t>
            </w:r>
            <w:proofErr w:type="spellStart"/>
            <w:r w:rsidRPr="005F6BB1">
              <w:rPr>
                <w:rFonts w:ascii="Liberation Serif" w:hAnsi="Liberation Serif" w:cs="Liberation Serif"/>
                <w:lang w:eastAsia="zh-CN"/>
              </w:rPr>
              <w:t>закупівлі</w:t>
            </w:r>
            <w:proofErr w:type="spellEnd"/>
            <w:r w:rsidRPr="005F6BB1">
              <w:rPr>
                <w:rFonts w:ascii="Liberation Serif" w:hAnsi="Liberation Serif" w:cs="Liberation Serif"/>
                <w:lang w:eastAsia="zh-CN"/>
              </w:rPr>
              <w:t xml:space="preserve"> </w:t>
            </w:r>
            <w:proofErr w:type="spellStart"/>
            <w:r w:rsidRPr="005F6BB1">
              <w:rPr>
                <w:rFonts w:ascii="Liberation Serif" w:hAnsi="Liberation Serif" w:cs="Liberation Serif"/>
                <w:lang w:eastAsia="zh-CN"/>
              </w:rPr>
              <w:t>товарів</w:t>
            </w:r>
            <w:proofErr w:type="spellEnd"/>
            <w:r w:rsidRPr="005F6BB1">
              <w:rPr>
                <w:rFonts w:ascii="Liberation Serif" w:hAnsi="Liberation Serif" w:cs="Liberation Serif"/>
                <w:lang w:eastAsia="zh-CN"/>
              </w:rPr>
              <w:t xml:space="preserve">, </w:t>
            </w:r>
            <w:proofErr w:type="spellStart"/>
            <w:r w:rsidRPr="005F6BB1">
              <w:rPr>
                <w:rFonts w:ascii="Liberation Serif" w:hAnsi="Liberation Serif" w:cs="Liberation Serif"/>
                <w:lang w:eastAsia="zh-CN"/>
              </w:rPr>
              <w:t>робіт</w:t>
            </w:r>
            <w:proofErr w:type="spellEnd"/>
            <w:r w:rsidRPr="005F6BB1">
              <w:rPr>
                <w:rFonts w:ascii="Liberation Serif" w:hAnsi="Liberation Serif" w:cs="Liberation Serif"/>
                <w:lang w:eastAsia="zh-CN"/>
              </w:rPr>
              <w:t xml:space="preserve"> і </w:t>
            </w:r>
            <w:proofErr w:type="spellStart"/>
            <w:r w:rsidRPr="005F6BB1">
              <w:rPr>
                <w:rFonts w:ascii="Liberation Serif" w:hAnsi="Liberation Serif" w:cs="Liberation Serif"/>
                <w:lang w:eastAsia="zh-CN"/>
              </w:rPr>
              <w:t>послуг</w:t>
            </w:r>
            <w:proofErr w:type="spellEnd"/>
            <w:r w:rsidRPr="005F6BB1">
              <w:rPr>
                <w:rFonts w:ascii="Liberation Serif" w:hAnsi="Liberation Serif" w:cs="Liberation Serif"/>
                <w:lang w:eastAsia="zh-CN"/>
              </w:rPr>
              <w:t xml:space="preserve"> у </w:t>
            </w:r>
            <w:proofErr w:type="spellStart"/>
            <w:r w:rsidRPr="005F6BB1">
              <w:rPr>
                <w:rFonts w:ascii="Liberation Serif" w:hAnsi="Liberation Serif" w:cs="Liberation Serif"/>
                <w:lang w:eastAsia="zh-CN"/>
              </w:rPr>
              <w:t>юридичних</w:t>
            </w:r>
            <w:proofErr w:type="spellEnd"/>
            <w:r w:rsidRPr="005F6BB1">
              <w:rPr>
                <w:rFonts w:ascii="Liberation Serif" w:hAnsi="Liberation Serif" w:cs="Liberation Serif"/>
                <w:lang w:eastAsia="zh-CN"/>
              </w:rPr>
              <w:t xml:space="preserve"> </w:t>
            </w:r>
            <w:proofErr w:type="spellStart"/>
            <w:r w:rsidRPr="005F6BB1">
              <w:rPr>
                <w:rFonts w:ascii="Liberation Serif" w:hAnsi="Liberation Serif" w:cs="Liberation Serif"/>
                <w:lang w:eastAsia="zh-CN"/>
              </w:rPr>
              <w:t>осіб</w:t>
            </w:r>
            <w:proofErr w:type="spellEnd"/>
            <w:r w:rsidRPr="005F6BB1">
              <w:rPr>
                <w:rFonts w:ascii="Liberation Serif" w:hAnsi="Liberation Serif" w:cs="Liberation Serif"/>
                <w:lang w:eastAsia="zh-CN"/>
              </w:rPr>
              <w:t xml:space="preserve"> — </w:t>
            </w:r>
            <w:proofErr w:type="spellStart"/>
            <w:r w:rsidRPr="005F6BB1">
              <w:rPr>
                <w:rFonts w:ascii="Liberation Serif" w:hAnsi="Liberation Serif" w:cs="Liberation Serif"/>
                <w:lang w:eastAsia="zh-CN"/>
              </w:rPr>
              <w:t>резидентів</w:t>
            </w:r>
            <w:proofErr w:type="spellEnd"/>
            <w:r w:rsidRPr="005F6BB1">
              <w:rPr>
                <w:rFonts w:ascii="Liberation Serif" w:hAnsi="Liberation Serif" w:cs="Liberation Serif"/>
                <w:lang w:eastAsia="zh-CN"/>
              </w:rPr>
              <w:t xml:space="preserve"> </w:t>
            </w:r>
            <w:proofErr w:type="spellStart"/>
            <w:r w:rsidRPr="005F6BB1">
              <w:rPr>
                <w:rFonts w:ascii="Liberation Serif" w:hAnsi="Liberation Serif" w:cs="Liberation Serif"/>
                <w:lang w:eastAsia="zh-CN"/>
              </w:rPr>
              <w:t>Російської</w:t>
            </w:r>
            <w:proofErr w:type="spellEnd"/>
            <w:r w:rsidRPr="005F6BB1">
              <w:rPr>
                <w:rFonts w:ascii="Liberation Serif" w:hAnsi="Liberation Serif" w:cs="Liberation Serif"/>
                <w:lang w:eastAsia="zh-CN"/>
              </w:rPr>
              <w:t xml:space="preserve"> </w:t>
            </w:r>
            <w:proofErr w:type="spellStart"/>
            <w:r w:rsidRPr="005F6BB1">
              <w:rPr>
                <w:rFonts w:ascii="Liberation Serif" w:hAnsi="Liberation Serif" w:cs="Liberation Serif"/>
                <w:lang w:eastAsia="zh-CN"/>
              </w:rPr>
              <w:t>Федерації</w:t>
            </w:r>
            <w:proofErr w:type="spellEnd"/>
            <w:r w:rsidRPr="005F6BB1">
              <w:rPr>
                <w:rFonts w:ascii="Liberation Serif" w:hAnsi="Liberation Serif" w:cs="Liberation Serif"/>
                <w:lang w:eastAsia="zh-CN"/>
              </w:rPr>
              <w:t xml:space="preserve"> / </w:t>
            </w:r>
            <w:proofErr w:type="spellStart"/>
            <w:r w:rsidRPr="005F6BB1">
              <w:rPr>
                <w:rFonts w:ascii="Liberation Serif" w:hAnsi="Liberation Serif" w:cs="Liberation Serif"/>
                <w:lang w:eastAsia="zh-CN"/>
              </w:rPr>
              <w:t>Республіки</w:t>
            </w:r>
            <w:proofErr w:type="spellEnd"/>
            <w:r w:rsidRPr="005F6BB1">
              <w:rPr>
                <w:rFonts w:ascii="Liberation Serif" w:hAnsi="Liberation Serif" w:cs="Liberation Serif"/>
                <w:lang w:eastAsia="zh-CN"/>
              </w:rPr>
              <w:t xml:space="preserve"> </w:t>
            </w:r>
            <w:proofErr w:type="spellStart"/>
            <w:r w:rsidRPr="005F6BB1">
              <w:rPr>
                <w:rFonts w:ascii="Liberation Serif" w:hAnsi="Liberation Serif" w:cs="Liberation Serif"/>
                <w:lang w:eastAsia="zh-CN"/>
              </w:rPr>
              <w:t>Білорусь</w:t>
            </w:r>
            <w:proofErr w:type="spellEnd"/>
            <w:r w:rsidRPr="005F6BB1">
              <w:rPr>
                <w:rFonts w:ascii="Liberation Serif" w:hAnsi="Liberation Serif" w:cs="Liberation Serif"/>
                <w:lang w:eastAsia="zh-CN"/>
              </w:rPr>
              <w:t xml:space="preserve"> </w:t>
            </w:r>
            <w:proofErr w:type="spellStart"/>
            <w:r w:rsidRPr="005F6BB1">
              <w:rPr>
                <w:rFonts w:ascii="Liberation Serif" w:hAnsi="Liberation Serif" w:cs="Liberation Serif"/>
                <w:lang w:eastAsia="zh-CN"/>
              </w:rPr>
              <w:t>державної</w:t>
            </w:r>
            <w:proofErr w:type="spellEnd"/>
            <w:r w:rsidRPr="005F6BB1">
              <w:rPr>
                <w:rFonts w:ascii="Liberation Serif" w:hAnsi="Liberation Serif" w:cs="Liberation Serif"/>
                <w:lang w:eastAsia="zh-CN"/>
              </w:rPr>
              <w:t xml:space="preserve"> </w:t>
            </w:r>
            <w:proofErr w:type="spellStart"/>
            <w:r w:rsidRPr="005F6BB1">
              <w:rPr>
                <w:rFonts w:ascii="Liberation Serif" w:hAnsi="Liberation Serif" w:cs="Liberation Serif"/>
                <w:lang w:eastAsia="zh-CN"/>
              </w:rPr>
              <w:t>форми</w:t>
            </w:r>
            <w:proofErr w:type="spellEnd"/>
            <w:r w:rsidRPr="005F6BB1">
              <w:rPr>
                <w:rFonts w:ascii="Liberation Serif" w:hAnsi="Liberation Serif" w:cs="Liberation Serif"/>
                <w:lang w:eastAsia="zh-CN"/>
              </w:rPr>
              <w:t xml:space="preserve"> </w:t>
            </w:r>
            <w:proofErr w:type="spellStart"/>
            <w:r w:rsidRPr="005F6BB1">
              <w:rPr>
                <w:rFonts w:ascii="Liberation Serif" w:hAnsi="Liberation Serif" w:cs="Liberation Serif"/>
                <w:lang w:eastAsia="zh-CN"/>
              </w:rPr>
              <w:t>власності</w:t>
            </w:r>
            <w:proofErr w:type="spellEnd"/>
            <w:r w:rsidRPr="005F6BB1">
              <w:rPr>
                <w:rFonts w:ascii="Liberation Serif" w:hAnsi="Liberation Serif" w:cs="Liberation Serif"/>
                <w:lang w:eastAsia="zh-CN"/>
              </w:rPr>
              <w:t xml:space="preserve">, </w:t>
            </w:r>
            <w:proofErr w:type="spellStart"/>
            <w:r w:rsidRPr="005F6BB1">
              <w:rPr>
                <w:rFonts w:ascii="Liberation Serif" w:hAnsi="Liberation Serif" w:cs="Liberation Serif"/>
                <w:lang w:eastAsia="zh-CN"/>
              </w:rPr>
              <w:t>юридичних</w:t>
            </w:r>
            <w:proofErr w:type="spellEnd"/>
            <w:r w:rsidRPr="005F6BB1">
              <w:rPr>
                <w:rFonts w:ascii="Liberation Serif" w:hAnsi="Liberation Serif" w:cs="Liberation Serif"/>
                <w:lang w:eastAsia="zh-CN"/>
              </w:rPr>
              <w:t xml:space="preserve"> </w:t>
            </w:r>
            <w:proofErr w:type="spellStart"/>
            <w:r w:rsidRPr="005F6BB1">
              <w:rPr>
                <w:rFonts w:ascii="Liberation Serif" w:hAnsi="Liberation Serif" w:cs="Liberation Serif"/>
                <w:lang w:eastAsia="zh-CN"/>
              </w:rPr>
              <w:t>осіб</w:t>
            </w:r>
            <w:proofErr w:type="spellEnd"/>
            <w:r w:rsidRPr="005F6BB1">
              <w:rPr>
                <w:rFonts w:ascii="Liberation Serif" w:hAnsi="Liberation Serif" w:cs="Liberation Serif"/>
                <w:lang w:eastAsia="zh-CN"/>
              </w:rPr>
              <w:t xml:space="preserve">, </w:t>
            </w:r>
            <w:proofErr w:type="spellStart"/>
            <w:r w:rsidRPr="005F6BB1">
              <w:rPr>
                <w:rFonts w:ascii="Liberation Serif" w:hAnsi="Liberation Serif" w:cs="Liberation Serif"/>
                <w:lang w:eastAsia="zh-CN"/>
              </w:rPr>
              <w:t>створених</w:t>
            </w:r>
            <w:proofErr w:type="spellEnd"/>
            <w:r w:rsidRPr="005F6BB1">
              <w:rPr>
                <w:rFonts w:ascii="Liberation Serif" w:hAnsi="Liberation Serif" w:cs="Liberation Serif"/>
                <w:lang w:eastAsia="zh-CN"/>
              </w:rPr>
              <w:t xml:space="preserve"> та/</w:t>
            </w:r>
            <w:proofErr w:type="spellStart"/>
            <w:r w:rsidRPr="005F6BB1">
              <w:rPr>
                <w:rFonts w:ascii="Liberation Serif" w:hAnsi="Liberation Serif" w:cs="Liberation Serif"/>
                <w:lang w:eastAsia="zh-CN"/>
              </w:rPr>
              <w:t>або</w:t>
            </w:r>
            <w:proofErr w:type="spellEnd"/>
            <w:r w:rsidRPr="005F6BB1">
              <w:rPr>
                <w:rFonts w:ascii="Liberation Serif" w:hAnsi="Liberation Serif" w:cs="Liberation Serif"/>
                <w:lang w:eastAsia="zh-CN"/>
              </w:rPr>
              <w:t xml:space="preserve"> </w:t>
            </w:r>
            <w:proofErr w:type="spellStart"/>
            <w:r w:rsidRPr="005F6BB1">
              <w:rPr>
                <w:rFonts w:ascii="Liberation Serif" w:hAnsi="Liberation Serif" w:cs="Liberation Serif"/>
                <w:lang w:eastAsia="zh-CN"/>
              </w:rPr>
              <w:t>зареєстрованих</w:t>
            </w:r>
            <w:proofErr w:type="spellEnd"/>
            <w:r w:rsidRPr="005F6BB1">
              <w:rPr>
                <w:rFonts w:ascii="Liberation Serif" w:hAnsi="Liberation Serif" w:cs="Liberation Serif"/>
                <w:lang w:eastAsia="zh-CN"/>
              </w:rPr>
              <w:t xml:space="preserve"> </w:t>
            </w:r>
            <w:proofErr w:type="spellStart"/>
            <w:r w:rsidRPr="005F6BB1">
              <w:rPr>
                <w:rFonts w:ascii="Liberation Serif" w:hAnsi="Liberation Serif" w:cs="Liberation Serif"/>
                <w:lang w:eastAsia="zh-CN"/>
              </w:rPr>
              <w:t>відповідно</w:t>
            </w:r>
            <w:proofErr w:type="spellEnd"/>
            <w:r w:rsidRPr="005F6BB1">
              <w:rPr>
                <w:rFonts w:ascii="Liberation Serif" w:hAnsi="Liberation Serif" w:cs="Liberation Serif"/>
                <w:lang w:eastAsia="zh-CN"/>
              </w:rPr>
              <w:t xml:space="preserve"> до </w:t>
            </w:r>
            <w:proofErr w:type="spellStart"/>
            <w:r w:rsidRPr="005F6BB1">
              <w:rPr>
                <w:rFonts w:ascii="Liberation Serif" w:hAnsi="Liberation Serif" w:cs="Liberation Serif"/>
                <w:lang w:eastAsia="zh-CN"/>
              </w:rPr>
              <w:t>законодавства</w:t>
            </w:r>
            <w:proofErr w:type="spellEnd"/>
            <w:r w:rsidRPr="005F6BB1">
              <w:rPr>
                <w:rFonts w:ascii="Liberation Serif" w:hAnsi="Liberation Serif" w:cs="Liberation Serif"/>
                <w:lang w:eastAsia="zh-CN"/>
              </w:rPr>
              <w:t xml:space="preserve"> </w:t>
            </w:r>
            <w:proofErr w:type="spellStart"/>
            <w:r w:rsidRPr="005F6BB1">
              <w:rPr>
                <w:rFonts w:ascii="Liberation Serif" w:hAnsi="Liberation Serif" w:cs="Liberation Serif"/>
                <w:lang w:eastAsia="zh-CN"/>
              </w:rPr>
              <w:t>Російської</w:t>
            </w:r>
            <w:proofErr w:type="spellEnd"/>
            <w:r w:rsidRPr="005F6BB1">
              <w:rPr>
                <w:rFonts w:ascii="Liberation Serif" w:hAnsi="Liberation Serif" w:cs="Liberation Serif"/>
                <w:lang w:eastAsia="zh-CN"/>
              </w:rPr>
              <w:t xml:space="preserve"> </w:t>
            </w:r>
            <w:proofErr w:type="spellStart"/>
            <w:r w:rsidRPr="005F6BB1">
              <w:rPr>
                <w:rFonts w:ascii="Liberation Serif" w:hAnsi="Liberation Serif" w:cs="Liberation Serif"/>
                <w:lang w:eastAsia="zh-CN"/>
              </w:rPr>
              <w:t>Федерації</w:t>
            </w:r>
            <w:proofErr w:type="spellEnd"/>
            <w:r w:rsidRPr="005F6BB1">
              <w:rPr>
                <w:rFonts w:ascii="Liberation Serif" w:hAnsi="Liberation Serif" w:cs="Liberation Serif"/>
                <w:lang w:eastAsia="zh-CN"/>
              </w:rPr>
              <w:t xml:space="preserve">/ </w:t>
            </w:r>
            <w:proofErr w:type="spellStart"/>
            <w:r w:rsidRPr="005F6BB1">
              <w:rPr>
                <w:rFonts w:ascii="Liberation Serif" w:hAnsi="Liberation Serif" w:cs="Liberation Serif"/>
                <w:lang w:eastAsia="zh-CN"/>
              </w:rPr>
              <w:t>Республіки</w:t>
            </w:r>
            <w:proofErr w:type="spellEnd"/>
            <w:r w:rsidRPr="005F6BB1">
              <w:rPr>
                <w:rFonts w:ascii="Liberation Serif" w:hAnsi="Liberation Serif" w:cs="Liberation Serif"/>
                <w:lang w:eastAsia="zh-CN"/>
              </w:rPr>
              <w:t xml:space="preserve"> </w:t>
            </w:r>
            <w:proofErr w:type="spellStart"/>
            <w:r w:rsidRPr="005F6BB1">
              <w:rPr>
                <w:rFonts w:ascii="Liberation Serif" w:hAnsi="Liberation Serif" w:cs="Liberation Serif"/>
                <w:lang w:eastAsia="zh-CN"/>
              </w:rPr>
              <w:t>Білорусь</w:t>
            </w:r>
            <w:proofErr w:type="spellEnd"/>
            <w:r w:rsidRPr="005F6BB1">
              <w:rPr>
                <w:rFonts w:ascii="Liberation Serif" w:hAnsi="Liberation Serif" w:cs="Liberation Serif"/>
                <w:lang w:eastAsia="zh-CN"/>
              </w:rPr>
              <w:t xml:space="preserve">, та </w:t>
            </w:r>
            <w:proofErr w:type="spellStart"/>
            <w:r w:rsidRPr="005F6BB1">
              <w:rPr>
                <w:rFonts w:ascii="Liberation Serif" w:hAnsi="Liberation Serif" w:cs="Liberation Serif"/>
                <w:lang w:eastAsia="zh-CN"/>
              </w:rPr>
              <w:t>юридичних</w:t>
            </w:r>
            <w:proofErr w:type="spellEnd"/>
            <w:r w:rsidRPr="005F6BB1">
              <w:rPr>
                <w:rFonts w:ascii="Liberation Serif" w:hAnsi="Liberation Serif" w:cs="Liberation Serif"/>
                <w:lang w:eastAsia="zh-CN"/>
              </w:rPr>
              <w:t xml:space="preserve"> </w:t>
            </w:r>
            <w:proofErr w:type="spellStart"/>
            <w:r w:rsidRPr="005F6BB1">
              <w:rPr>
                <w:rFonts w:ascii="Liberation Serif" w:hAnsi="Liberation Serif" w:cs="Liberation Serif"/>
                <w:lang w:eastAsia="zh-CN"/>
              </w:rPr>
              <w:t>осіб</w:t>
            </w:r>
            <w:proofErr w:type="spellEnd"/>
            <w:r w:rsidRPr="005F6BB1">
              <w:rPr>
                <w:rFonts w:ascii="Liberation Serif" w:hAnsi="Liberation Serif" w:cs="Liberation Serif"/>
                <w:lang w:eastAsia="zh-CN"/>
              </w:rPr>
              <w:t xml:space="preserve">, </w:t>
            </w:r>
            <w:proofErr w:type="spellStart"/>
            <w:r w:rsidRPr="005F6BB1">
              <w:rPr>
                <w:rFonts w:ascii="Liberation Serif" w:hAnsi="Liberation Serif" w:cs="Liberation Serif"/>
                <w:lang w:eastAsia="zh-CN"/>
              </w:rPr>
              <w:t>кінцевими</w:t>
            </w:r>
            <w:proofErr w:type="spellEnd"/>
            <w:r w:rsidRPr="005F6BB1">
              <w:rPr>
                <w:rFonts w:ascii="Liberation Serif" w:hAnsi="Liberation Serif" w:cs="Liberation Serif"/>
                <w:lang w:eastAsia="zh-CN"/>
              </w:rPr>
              <w:t xml:space="preserve"> </w:t>
            </w:r>
            <w:proofErr w:type="spellStart"/>
            <w:r w:rsidRPr="005F6BB1">
              <w:rPr>
                <w:rFonts w:ascii="Liberation Serif" w:hAnsi="Liberation Serif" w:cs="Liberation Serif"/>
                <w:lang w:eastAsia="zh-CN"/>
              </w:rPr>
              <w:lastRenderedPageBreak/>
              <w:t>бенефіціарними</w:t>
            </w:r>
            <w:proofErr w:type="spellEnd"/>
            <w:r w:rsidRPr="005F6BB1">
              <w:rPr>
                <w:rFonts w:ascii="Liberation Serif" w:hAnsi="Liberation Serif" w:cs="Liberation Serif"/>
                <w:lang w:eastAsia="zh-CN"/>
              </w:rPr>
              <w:t xml:space="preserve"> </w:t>
            </w:r>
            <w:proofErr w:type="spellStart"/>
            <w:r w:rsidRPr="005F6BB1">
              <w:rPr>
                <w:rFonts w:ascii="Liberation Serif" w:hAnsi="Liberation Serif" w:cs="Liberation Serif"/>
                <w:lang w:eastAsia="zh-CN"/>
              </w:rPr>
              <w:t>власниками</w:t>
            </w:r>
            <w:proofErr w:type="spellEnd"/>
            <w:r w:rsidRPr="005F6BB1">
              <w:rPr>
                <w:rFonts w:ascii="Liberation Serif" w:hAnsi="Liberation Serif" w:cs="Liberation Serif"/>
                <w:lang w:eastAsia="zh-CN"/>
              </w:rPr>
              <w:t xml:space="preserve"> (</w:t>
            </w:r>
            <w:proofErr w:type="spellStart"/>
            <w:r w:rsidRPr="005F6BB1">
              <w:rPr>
                <w:rFonts w:ascii="Liberation Serif" w:hAnsi="Liberation Serif" w:cs="Liberation Serif"/>
                <w:lang w:eastAsia="zh-CN"/>
              </w:rPr>
              <w:t>власниками</w:t>
            </w:r>
            <w:proofErr w:type="spellEnd"/>
            <w:r w:rsidRPr="005F6BB1">
              <w:rPr>
                <w:rFonts w:ascii="Liberation Serif" w:hAnsi="Liberation Serif" w:cs="Liberation Serif"/>
                <w:lang w:eastAsia="zh-CN"/>
              </w:rPr>
              <w:t xml:space="preserve">) </w:t>
            </w:r>
            <w:proofErr w:type="spellStart"/>
            <w:r w:rsidRPr="005F6BB1">
              <w:rPr>
                <w:rFonts w:ascii="Liberation Serif" w:hAnsi="Liberation Serif" w:cs="Liberation Serif"/>
                <w:lang w:eastAsia="zh-CN"/>
              </w:rPr>
              <w:t>яких</w:t>
            </w:r>
            <w:proofErr w:type="spellEnd"/>
            <w:r w:rsidRPr="005F6BB1">
              <w:rPr>
                <w:rFonts w:ascii="Liberation Serif" w:hAnsi="Liberation Serif" w:cs="Liberation Serif"/>
                <w:lang w:eastAsia="zh-CN"/>
              </w:rPr>
              <w:t xml:space="preserve"> є </w:t>
            </w:r>
            <w:proofErr w:type="spellStart"/>
            <w:r w:rsidRPr="005F6BB1">
              <w:rPr>
                <w:rFonts w:ascii="Liberation Serif" w:hAnsi="Liberation Serif" w:cs="Liberation Serif"/>
                <w:lang w:eastAsia="zh-CN"/>
              </w:rPr>
              <w:t>резиденти</w:t>
            </w:r>
            <w:proofErr w:type="spellEnd"/>
            <w:r w:rsidRPr="005F6BB1">
              <w:rPr>
                <w:rFonts w:ascii="Liberation Serif" w:hAnsi="Liberation Serif" w:cs="Liberation Serif"/>
                <w:lang w:eastAsia="zh-CN"/>
              </w:rPr>
              <w:t xml:space="preserve"> </w:t>
            </w:r>
            <w:proofErr w:type="spellStart"/>
            <w:r w:rsidRPr="005F6BB1">
              <w:rPr>
                <w:rFonts w:ascii="Liberation Serif" w:hAnsi="Liberation Serif" w:cs="Liberation Serif"/>
                <w:lang w:eastAsia="zh-CN"/>
              </w:rPr>
              <w:t>Російської</w:t>
            </w:r>
            <w:proofErr w:type="spellEnd"/>
            <w:r w:rsidRPr="005F6BB1">
              <w:rPr>
                <w:rFonts w:ascii="Liberation Serif" w:hAnsi="Liberation Serif" w:cs="Liberation Serif"/>
                <w:lang w:eastAsia="zh-CN"/>
              </w:rPr>
              <w:t xml:space="preserve"> </w:t>
            </w:r>
            <w:proofErr w:type="spellStart"/>
            <w:r w:rsidRPr="005F6BB1">
              <w:rPr>
                <w:rFonts w:ascii="Liberation Serif" w:hAnsi="Liberation Serif" w:cs="Liberation Serif"/>
                <w:lang w:eastAsia="zh-CN"/>
              </w:rPr>
              <w:t>Федерації</w:t>
            </w:r>
            <w:proofErr w:type="spellEnd"/>
            <w:r w:rsidRPr="005F6BB1">
              <w:rPr>
                <w:rFonts w:ascii="Liberation Serif" w:hAnsi="Liberation Serif" w:cs="Liberation Serif"/>
                <w:lang w:eastAsia="zh-CN"/>
              </w:rPr>
              <w:t xml:space="preserve"> / </w:t>
            </w:r>
            <w:proofErr w:type="spellStart"/>
            <w:r w:rsidRPr="005F6BB1">
              <w:rPr>
                <w:rFonts w:ascii="Liberation Serif" w:hAnsi="Liberation Serif" w:cs="Liberation Serif"/>
                <w:lang w:eastAsia="zh-CN"/>
              </w:rPr>
              <w:t>Республіки</w:t>
            </w:r>
            <w:proofErr w:type="spellEnd"/>
            <w:r w:rsidRPr="005F6BB1">
              <w:rPr>
                <w:rFonts w:ascii="Liberation Serif" w:hAnsi="Liberation Serif" w:cs="Liberation Serif"/>
                <w:lang w:eastAsia="zh-CN"/>
              </w:rPr>
              <w:t xml:space="preserve"> </w:t>
            </w:r>
            <w:proofErr w:type="spellStart"/>
            <w:r w:rsidRPr="005F6BB1">
              <w:rPr>
                <w:rFonts w:ascii="Liberation Serif" w:hAnsi="Liberation Serif" w:cs="Liberation Serif"/>
                <w:lang w:eastAsia="zh-CN"/>
              </w:rPr>
              <w:t>Білорусь</w:t>
            </w:r>
            <w:proofErr w:type="spellEnd"/>
            <w:r w:rsidRPr="005F6BB1">
              <w:rPr>
                <w:rFonts w:ascii="Liberation Serif" w:hAnsi="Liberation Serif" w:cs="Liberation Serif"/>
                <w:lang w:eastAsia="zh-CN"/>
              </w:rPr>
              <w:t>, та/</w:t>
            </w:r>
            <w:proofErr w:type="spellStart"/>
            <w:r w:rsidRPr="005F6BB1">
              <w:rPr>
                <w:rFonts w:ascii="Liberation Serif" w:hAnsi="Liberation Serif" w:cs="Liberation Serif"/>
                <w:lang w:eastAsia="zh-CN"/>
              </w:rPr>
              <w:t>або</w:t>
            </w:r>
            <w:proofErr w:type="spellEnd"/>
            <w:r w:rsidRPr="005F6BB1">
              <w:rPr>
                <w:rFonts w:ascii="Liberation Serif" w:hAnsi="Liberation Serif" w:cs="Liberation Serif"/>
                <w:lang w:eastAsia="zh-CN"/>
              </w:rPr>
              <w:t xml:space="preserve"> у </w:t>
            </w:r>
            <w:proofErr w:type="spellStart"/>
            <w:r w:rsidRPr="005F6BB1">
              <w:rPr>
                <w:rFonts w:ascii="Liberation Serif" w:hAnsi="Liberation Serif" w:cs="Liberation Serif"/>
                <w:lang w:eastAsia="zh-CN"/>
              </w:rPr>
              <w:t>фізичних</w:t>
            </w:r>
            <w:proofErr w:type="spellEnd"/>
            <w:r w:rsidRPr="005F6BB1">
              <w:rPr>
                <w:rFonts w:ascii="Liberation Serif" w:hAnsi="Liberation Serif" w:cs="Liberation Serif"/>
                <w:lang w:eastAsia="zh-CN"/>
              </w:rPr>
              <w:t xml:space="preserve"> </w:t>
            </w:r>
            <w:proofErr w:type="spellStart"/>
            <w:r w:rsidRPr="005F6BB1">
              <w:rPr>
                <w:rFonts w:ascii="Liberation Serif" w:hAnsi="Liberation Serif" w:cs="Liberation Serif"/>
                <w:lang w:eastAsia="zh-CN"/>
              </w:rPr>
              <w:t>осіб</w:t>
            </w:r>
            <w:proofErr w:type="spellEnd"/>
            <w:r w:rsidRPr="005F6BB1">
              <w:rPr>
                <w:rFonts w:ascii="Liberation Serif" w:hAnsi="Liberation Serif" w:cs="Liberation Serif"/>
                <w:lang w:eastAsia="zh-CN"/>
              </w:rPr>
              <w:t xml:space="preserve"> (</w:t>
            </w:r>
            <w:proofErr w:type="spellStart"/>
            <w:r w:rsidRPr="005F6BB1">
              <w:rPr>
                <w:rFonts w:ascii="Liberation Serif" w:hAnsi="Liberation Serif" w:cs="Liberation Serif"/>
                <w:lang w:eastAsia="zh-CN"/>
              </w:rPr>
              <w:t>фізичних</w:t>
            </w:r>
            <w:proofErr w:type="spellEnd"/>
            <w:r w:rsidRPr="005F6BB1">
              <w:rPr>
                <w:rFonts w:ascii="Liberation Serif" w:hAnsi="Liberation Serif" w:cs="Liberation Serif"/>
                <w:lang w:eastAsia="zh-CN"/>
              </w:rPr>
              <w:t xml:space="preserve"> </w:t>
            </w:r>
            <w:proofErr w:type="spellStart"/>
            <w:r w:rsidRPr="005F6BB1">
              <w:rPr>
                <w:rFonts w:ascii="Liberation Serif" w:hAnsi="Liberation Serif" w:cs="Liberation Serif"/>
                <w:lang w:eastAsia="zh-CN"/>
              </w:rPr>
              <w:t>осіб</w:t>
            </w:r>
            <w:proofErr w:type="spellEnd"/>
            <w:r w:rsidRPr="005F6BB1">
              <w:rPr>
                <w:rFonts w:ascii="Liberation Serif" w:hAnsi="Liberation Serif" w:cs="Liberation Serif"/>
                <w:lang w:eastAsia="zh-CN"/>
              </w:rPr>
              <w:t xml:space="preserve"> — </w:t>
            </w:r>
            <w:proofErr w:type="spellStart"/>
            <w:r w:rsidRPr="005F6BB1">
              <w:rPr>
                <w:rFonts w:ascii="Liberation Serif" w:hAnsi="Liberation Serif" w:cs="Liberation Serif"/>
                <w:lang w:eastAsia="zh-CN"/>
              </w:rPr>
              <w:t>підприємців</w:t>
            </w:r>
            <w:proofErr w:type="spellEnd"/>
            <w:r w:rsidRPr="005F6BB1">
              <w:rPr>
                <w:rFonts w:ascii="Liberation Serif" w:hAnsi="Liberation Serif" w:cs="Liberation Serif"/>
                <w:lang w:eastAsia="zh-CN"/>
              </w:rPr>
              <w:t xml:space="preserve">) — </w:t>
            </w:r>
            <w:proofErr w:type="spellStart"/>
            <w:r w:rsidRPr="005F6BB1">
              <w:rPr>
                <w:rFonts w:ascii="Liberation Serif" w:hAnsi="Liberation Serif" w:cs="Liberation Serif"/>
                <w:lang w:eastAsia="zh-CN"/>
              </w:rPr>
              <w:t>резидентів</w:t>
            </w:r>
            <w:proofErr w:type="spellEnd"/>
            <w:r w:rsidRPr="005F6BB1">
              <w:rPr>
                <w:rFonts w:ascii="Liberation Serif" w:hAnsi="Liberation Serif" w:cs="Liberation Serif"/>
                <w:lang w:eastAsia="zh-CN"/>
              </w:rPr>
              <w:t xml:space="preserve"> </w:t>
            </w:r>
            <w:proofErr w:type="spellStart"/>
            <w:r w:rsidRPr="005F6BB1">
              <w:rPr>
                <w:rFonts w:ascii="Liberation Serif" w:hAnsi="Liberation Serif" w:cs="Liberation Serif"/>
                <w:lang w:eastAsia="zh-CN"/>
              </w:rPr>
              <w:t>Російської</w:t>
            </w:r>
            <w:proofErr w:type="spellEnd"/>
            <w:r w:rsidRPr="005F6BB1">
              <w:rPr>
                <w:rFonts w:ascii="Liberation Serif" w:hAnsi="Liberation Serif" w:cs="Liberation Serif"/>
                <w:lang w:eastAsia="zh-CN"/>
              </w:rPr>
              <w:t xml:space="preserve"> </w:t>
            </w:r>
            <w:proofErr w:type="spellStart"/>
            <w:r w:rsidRPr="005F6BB1">
              <w:rPr>
                <w:rFonts w:ascii="Liberation Serif" w:hAnsi="Liberation Serif" w:cs="Liberation Serif"/>
                <w:lang w:eastAsia="zh-CN"/>
              </w:rPr>
              <w:t>Федерації</w:t>
            </w:r>
            <w:proofErr w:type="spellEnd"/>
            <w:r w:rsidRPr="005F6BB1">
              <w:rPr>
                <w:rFonts w:ascii="Liberation Serif" w:hAnsi="Liberation Serif" w:cs="Liberation Serif"/>
                <w:lang w:eastAsia="zh-CN"/>
              </w:rPr>
              <w:t xml:space="preserve"> / </w:t>
            </w:r>
            <w:proofErr w:type="spellStart"/>
            <w:r w:rsidRPr="005F6BB1">
              <w:rPr>
                <w:rFonts w:ascii="Liberation Serif" w:hAnsi="Liberation Serif" w:cs="Liberation Serif"/>
                <w:lang w:eastAsia="zh-CN"/>
              </w:rPr>
              <w:t>Республіки</w:t>
            </w:r>
            <w:proofErr w:type="spellEnd"/>
            <w:r w:rsidRPr="005F6BB1">
              <w:rPr>
                <w:rFonts w:ascii="Liberation Serif" w:hAnsi="Liberation Serif" w:cs="Liberation Serif"/>
                <w:lang w:eastAsia="zh-CN"/>
              </w:rPr>
              <w:t xml:space="preserve"> </w:t>
            </w:r>
            <w:proofErr w:type="spellStart"/>
            <w:r w:rsidRPr="005F6BB1">
              <w:rPr>
                <w:rFonts w:ascii="Liberation Serif" w:hAnsi="Liberation Serif" w:cs="Liberation Serif"/>
                <w:lang w:eastAsia="zh-CN"/>
              </w:rPr>
              <w:t>Білорусь</w:t>
            </w:r>
            <w:proofErr w:type="spellEnd"/>
            <w:r w:rsidRPr="005F6BB1">
              <w:rPr>
                <w:rFonts w:ascii="Liberation Serif" w:hAnsi="Liberation Serif" w:cs="Liberation Serif"/>
                <w:lang w:eastAsia="zh-CN"/>
              </w:rPr>
              <w:t xml:space="preserve">, а </w:t>
            </w:r>
            <w:proofErr w:type="spellStart"/>
            <w:r w:rsidRPr="005F6BB1">
              <w:rPr>
                <w:rFonts w:ascii="Liberation Serif" w:hAnsi="Liberation Serif" w:cs="Liberation Serif"/>
                <w:lang w:eastAsia="zh-CN"/>
              </w:rPr>
              <w:t>також</w:t>
            </w:r>
            <w:proofErr w:type="spellEnd"/>
            <w:r w:rsidRPr="005F6BB1">
              <w:rPr>
                <w:rFonts w:ascii="Liberation Serif" w:hAnsi="Liberation Serif" w:cs="Liberation Serif"/>
                <w:lang w:eastAsia="zh-CN"/>
              </w:rPr>
              <w:t xml:space="preserve"> </w:t>
            </w:r>
            <w:proofErr w:type="spellStart"/>
            <w:r w:rsidRPr="005F6BB1">
              <w:rPr>
                <w:rFonts w:ascii="Liberation Serif" w:hAnsi="Liberation Serif" w:cs="Liberation Serif"/>
                <w:lang w:eastAsia="zh-CN"/>
              </w:rPr>
              <w:t>публічні</w:t>
            </w:r>
            <w:proofErr w:type="spellEnd"/>
            <w:r w:rsidRPr="005F6BB1">
              <w:rPr>
                <w:rFonts w:ascii="Liberation Serif" w:hAnsi="Liberation Serif" w:cs="Liberation Serif"/>
                <w:lang w:eastAsia="zh-CN"/>
              </w:rPr>
              <w:t xml:space="preserve"> </w:t>
            </w:r>
            <w:proofErr w:type="spellStart"/>
            <w:r w:rsidRPr="005F6BB1">
              <w:rPr>
                <w:rFonts w:ascii="Liberation Serif" w:hAnsi="Liberation Serif" w:cs="Liberation Serif"/>
                <w:lang w:eastAsia="zh-CN"/>
              </w:rPr>
              <w:t>закупівлі</w:t>
            </w:r>
            <w:proofErr w:type="spellEnd"/>
            <w:r w:rsidRPr="005F6BB1">
              <w:rPr>
                <w:rFonts w:ascii="Liberation Serif" w:hAnsi="Liberation Serif" w:cs="Liberation Serif"/>
                <w:lang w:eastAsia="zh-CN"/>
              </w:rPr>
              <w:t xml:space="preserve"> в </w:t>
            </w:r>
            <w:proofErr w:type="spellStart"/>
            <w:r w:rsidRPr="005F6BB1">
              <w:rPr>
                <w:rFonts w:ascii="Liberation Serif" w:hAnsi="Liberation Serif" w:cs="Liberation Serif"/>
                <w:lang w:eastAsia="zh-CN"/>
              </w:rPr>
              <w:t>інших</w:t>
            </w:r>
            <w:proofErr w:type="spellEnd"/>
            <w:r w:rsidRPr="005F6BB1">
              <w:rPr>
                <w:rFonts w:ascii="Liberation Serif" w:hAnsi="Liberation Serif" w:cs="Liberation Serif"/>
                <w:lang w:eastAsia="zh-CN"/>
              </w:rPr>
              <w:t xml:space="preserve"> </w:t>
            </w:r>
            <w:proofErr w:type="spellStart"/>
            <w:r w:rsidRPr="005F6BB1">
              <w:rPr>
                <w:rFonts w:ascii="Liberation Serif" w:hAnsi="Liberation Serif" w:cs="Liberation Serif"/>
                <w:lang w:eastAsia="zh-CN"/>
              </w:rPr>
              <w:t>суб’єктів</w:t>
            </w:r>
            <w:proofErr w:type="spellEnd"/>
            <w:r w:rsidRPr="005F6BB1">
              <w:rPr>
                <w:rFonts w:ascii="Liberation Serif" w:hAnsi="Liberation Serif" w:cs="Liberation Serif"/>
                <w:lang w:eastAsia="zh-CN"/>
              </w:rPr>
              <w:t xml:space="preserve"> </w:t>
            </w:r>
            <w:proofErr w:type="spellStart"/>
            <w:r w:rsidRPr="005F6BB1">
              <w:rPr>
                <w:rFonts w:ascii="Liberation Serif" w:hAnsi="Liberation Serif" w:cs="Liberation Serif"/>
                <w:lang w:eastAsia="zh-CN"/>
              </w:rPr>
              <w:t>господарювання</w:t>
            </w:r>
            <w:proofErr w:type="spellEnd"/>
            <w:r w:rsidRPr="005F6BB1">
              <w:rPr>
                <w:rFonts w:ascii="Liberation Serif" w:hAnsi="Liberation Serif" w:cs="Liberation Serif"/>
                <w:lang w:eastAsia="zh-CN"/>
              </w:rPr>
              <w:t xml:space="preserve">, </w:t>
            </w:r>
            <w:proofErr w:type="spellStart"/>
            <w:r w:rsidRPr="005F6BB1">
              <w:rPr>
                <w:rFonts w:ascii="Liberation Serif" w:hAnsi="Liberation Serif" w:cs="Liberation Serif"/>
                <w:lang w:eastAsia="zh-CN"/>
              </w:rPr>
              <w:t>що</w:t>
            </w:r>
            <w:proofErr w:type="spellEnd"/>
            <w:r w:rsidRPr="005F6BB1">
              <w:rPr>
                <w:rFonts w:ascii="Liberation Serif" w:hAnsi="Liberation Serif" w:cs="Liberation Serif"/>
                <w:lang w:eastAsia="zh-CN"/>
              </w:rPr>
              <w:t xml:space="preserve"> </w:t>
            </w:r>
            <w:proofErr w:type="spellStart"/>
            <w:r w:rsidRPr="005F6BB1">
              <w:rPr>
                <w:rFonts w:ascii="Liberation Serif" w:hAnsi="Liberation Serif" w:cs="Liberation Serif"/>
                <w:lang w:eastAsia="zh-CN"/>
              </w:rPr>
              <w:t>здійснюють</w:t>
            </w:r>
            <w:proofErr w:type="spellEnd"/>
            <w:r w:rsidRPr="005F6BB1">
              <w:rPr>
                <w:rFonts w:ascii="Liberation Serif" w:hAnsi="Liberation Serif" w:cs="Liberation Serif"/>
                <w:lang w:eastAsia="zh-CN"/>
              </w:rPr>
              <w:t xml:space="preserve"> продаж </w:t>
            </w:r>
            <w:proofErr w:type="spellStart"/>
            <w:r w:rsidRPr="005F6BB1">
              <w:rPr>
                <w:rFonts w:ascii="Liberation Serif" w:hAnsi="Liberation Serif" w:cs="Liberation Serif"/>
                <w:lang w:eastAsia="zh-CN"/>
              </w:rPr>
              <w:t>товарів</w:t>
            </w:r>
            <w:proofErr w:type="spellEnd"/>
            <w:r w:rsidRPr="005F6BB1">
              <w:rPr>
                <w:rFonts w:ascii="Liberation Serif" w:hAnsi="Liberation Serif" w:cs="Liberation Serif"/>
                <w:lang w:eastAsia="zh-CN"/>
              </w:rPr>
              <w:t xml:space="preserve">, </w:t>
            </w:r>
            <w:proofErr w:type="spellStart"/>
            <w:r w:rsidRPr="005F6BB1">
              <w:rPr>
                <w:rFonts w:ascii="Liberation Serif" w:hAnsi="Liberation Serif" w:cs="Liberation Serif"/>
                <w:lang w:eastAsia="zh-CN"/>
              </w:rPr>
              <w:t>робіт</w:t>
            </w:r>
            <w:proofErr w:type="spellEnd"/>
            <w:r w:rsidRPr="005F6BB1">
              <w:rPr>
                <w:rFonts w:ascii="Liberation Serif" w:hAnsi="Liberation Serif" w:cs="Liberation Serif"/>
                <w:lang w:eastAsia="zh-CN"/>
              </w:rPr>
              <w:t xml:space="preserve"> і </w:t>
            </w:r>
            <w:proofErr w:type="spellStart"/>
            <w:r w:rsidRPr="005F6BB1">
              <w:rPr>
                <w:rFonts w:ascii="Liberation Serif" w:hAnsi="Liberation Serif" w:cs="Liberation Serif"/>
                <w:lang w:eastAsia="zh-CN"/>
              </w:rPr>
              <w:t>послуг</w:t>
            </w:r>
            <w:proofErr w:type="spellEnd"/>
            <w:r w:rsidRPr="005F6BB1">
              <w:rPr>
                <w:rFonts w:ascii="Liberation Serif" w:hAnsi="Liberation Serif" w:cs="Liberation Serif"/>
                <w:lang w:eastAsia="zh-CN"/>
              </w:rPr>
              <w:t xml:space="preserve"> </w:t>
            </w:r>
            <w:proofErr w:type="spellStart"/>
            <w:r w:rsidRPr="005F6BB1">
              <w:rPr>
                <w:rFonts w:ascii="Liberation Serif" w:hAnsi="Liberation Serif" w:cs="Liberation Serif"/>
                <w:lang w:eastAsia="zh-CN"/>
              </w:rPr>
              <w:t>походженням</w:t>
            </w:r>
            <w:proofErr w:type="spellEnd"/>
            <w:r w:rsidRPr="005F6BB1">
              <w:rPr>
                <w:rFonts w:ascii="Liberation Serif" w:hAnsi="Liberation Serif" w:cs="Liberation Serif"/>
                <w:lang w:eastAsia="zh-CN"/>
              </w:rPr>
              <w:t xml:space="preserve"> з </w:t>
            </w:r>
            <w:proofErr w:type="spellStart"/>
            <w:r w:rsidRPr="005F6BB1">
              <w:rPr>
                <w:rFonts w:ascii="Liberation Serif" w:hAnsi="Liberation Serif" w:cs="Liberation Serif"/>
                <w:lang w:eastAsia="zh-CN"/>
              </w:rPr>
              <w:t>Російської</w:t>
            </w:r>
            <w:proofErr w:type="spellEnd"/>
            <w:r w:rsidRPr="005F6BB1">
              <w:rPr>
                <w:rFonts w:ascii="Liberation Serif" w:hAnsi="Liberation Serif" w:cs="Liberation Serif"/>
                <w:lang w:eastAsia="zh-CN"/>
              </w:rPr>
              <w:t xml:space="preserve"> </w:t>
            </w:r>
            <w:proofErr w:type="spellStart"/>
            <w:r w:rsidRPr="005F6BB1">
              <w:rPr>
                <w:rFonts w:ascii="Liberation Serif" w:hAnsi="Liberation Serif" w:cs="Liberation Serif"/>
                <w:lang w:eastAsia="zh-CN"/>
              </w:rPr>
              <w:t>Федерації</w:t>
            </w:r>
            <w:proofErr w:type="spellEnd"/>
            <w:r w:rsidRPr="005F6BB1">
              <w:rPr>
                <w:rFonts w:ascii="Liberation Serif" w:hAnsi="Liberation Serif" w:cs="Liberation Serif"/>
                <w:lang w:eastAsia="zh-CN"/>
              </w:rPr>
              <w:t xml:space="preserve"> / </w:t>
            </w:r>
            <w:proofErr w:type="spellStart"/>
            <w:r w:rsidRPr="005F6BB1">
              <w:rPr>
                <w:rFonts w:ascii="Liberation Serif" w:hAnsi="Liberation Serif" w:cs="Liberation Serif"/>
                <w:lang w:eastAsia="zh-CN"/>
              </w:rPr>
              <w:t>Республіки</w:t>
            </w:r>
            <w:proofErr w:type="spellEnd"/>
            <w:r w:rsidRPr="005F6BB1">
              <w:rPr>
                <w:rFonts w:ascii="Liberation Serif" w:hAnsi="Liberation Serif" w:cs="Liberation Serif"/>
                <w:lang w:eastAsia="zh-CN"/>
              </w:rPr>
              <w:t xml:space="preserve"> </w:t>
            </w:r>
            <w:proofErr w:type="spellStart"/>
            <w:r w:rsidRPr="005F6BB1">
              <w:rPr>
                <w:rFonts w:ascii="Liberation Serif" w:hAnsi="Liberation Serif" w:cs="Liberation Serif"/>
                <w:lang w:eastAsia="zh-CN"/>
              </w:rPr>
              <w:t>Білорусь</w:t>
            </w:r>
            <w:proofErr w:type="spellEnd"/>
            <w:r w:rsidRPr="005F6BB1">
              <w:rPr>
                <w:rFonts w:ascii="Liberation Serif" w:hAnsi="Liberation Serif" w:cs="Liberation Serif"/>
                <w:lang w:eastAsia="zh-CN"/>
              </w:rPr>
              <w:t xml:space="preserve">, за </w:t>
            </w:r>
            <w:proofErr w:type="spellStart"/>
            <w:r w:rsidRPr="005F6BB1">
              <w:rPr>
                <w:rFonts w:ascii="Liberation Serif" w:hAnsi="Liberation Serif" w:cs="Liberation Serif"/>
                <w:lang w:eastAsia="zh-CN"/>
              </w:rPr>
              <w:t>винятком</w:t>
            </w:r>
            <w:proofErr w:type="spellEnd"/>
            <w:r w:rsidRPr="005F6BB1">
              <w:rPr>
                <w:rFonts w:ascii="Liberation Serif" w:hAnsi="Liberation Serif" w:cs="Liberation Serif"/>
                <w:lang w:eastAsia="zh-CN"/>
              </w:rPr>
              <w:t xml:space="preserve"> </w:t>
            </w:r>
            <w:proofErr w:type="spellStart"/>
            <w:r w:rsidRPr="005F6BB1">
              <w:rPr>
                <w:rFonts w:ascii="Liberation Serif" w:hAnsi="Liberation Serif" w:cs="Liberation Serif"/>
                <w:lang w:eastAsia="zh-CN"/>
              </w:rPr>
              <w:t>товарів</w:t>
            </w:r>
            <w:proofErr w:type="spellEnd"/>
            <w:r w:rsidRPr="005F6BB1">
              <w:rPr>
                <w:rFonts w:ascii="Liberation Serif" w:hAnsi="Liberation Serif" w:cs="Liberation Serif"/>
                <w:lang w:eastAsia="zh-CN"/>
              </w:rPr>
              <w:t xml:space="preserve">, </w:t>
            </w:r>
            <w:proofErr w:type="spellStart"/>
            <w:r w:rsidRPr="005F6BB1">
              <w:rPr>
                <w:rFonts w:ascii="Liberation Serif" w:hAnsi="Liberation Serif" w:cs="Liberation Serif"/>
                <w:lang w:eastAsia="zh-CN"/>
              </w:rPr>
              <w:t>робіт</w:t>
            </w:r>
            <w:proofErr w:type="spellEnd"/>
            <w:r w:rsidRPr="005F6BB1">
              <w:rPr>
                <w:rFonts w:ascii="Liberation Serif" w:hAnsi="Liberation Serif" w:cs="Liberation Serif"/>
                <w:lang w:eastAsia="zh-CN"/>
              </w:rPr>
              <w:t xml:space="preserve"> і </w:t>
            </w:r>
            <w:proofErr w:type="spellStart"/>
            <w:r w:rsidRPr="005F6BB1">
              <w:rPr>
                <w:rFonts w:ascii="Liberation Serif" w:hAnsi="Liberation Serif" w:cs="Liberation Serif"/>
                <w:lang w:eastAsia="zh-CN"/>
              </w:rPr>
              <w:t>послуг</w:t>
            </w:r>
            <w:proofErr w:type="spellEnd"/>
            <w:r w:rsidRPr="005F6BB1">
              <w:rPr>
                <w:rFonts w:ascii="Liberation Serif" w:hAnsi="Liberation Serif" w:cs="Liberation Serif"/>
                <w:lang w:eastAsia="zh-CN"/>
              </w:rPr>
              <w:t xml:space="preserve">, </w:t>
            </w:r>
            <w:proofErr w:type="spellStart"/>
            <w:r w:rsidRPr="005F6BB1">
              <w:rPr>
                <w:rFonts w:ascii="Liberation Serif" w:hAnsi="Liberation Serif" w:cs="Liberation Serif"/>
                <w:lang w:eastAsia="zh-CN"/>
              </w:rPr>
              <w:t>необхідних</w:t>
            </w:r>
            <w:proofErr w:type="spellEnd"/>
            <w:r w:rsidRPr="005F6BB1">
              <w:rPr>
                <w:rFonts w:ascii="Liberation Serif" w:hAnsi="Liberation Serif" w:cs="Liberation Serif"/>
                <w:lang w:eastAsia="zh-CN"/>
              </w:rPr>
              <w:t xml:space="preserve"> для ремонту та </w:t>
            </w:r>
            <w:proofErr w:type="spellStart"/>
            <w:r w:rsidRPr="005F6BB1">
              <w:rPr>
                <w:rFonts w:ascii="Liberation Serif" w:hAnsi="Liberation Serif" w:cs="Liberation Serif"/>
                <w:lang w:eastAsia="zh-CN"/>
              </w:rPr>
              <w:t>обслуговування</w:t>
            </w:r>
            <w:proofErr w:type="spellEnd"/>
            <w:r w:rsidRPr="005F6BB1">
              <w:rPr>
                <w:rFonts w:ascii="Liberation Serif" w:hAnsi="Liberation Serif" w:cs="Liberation Serif"/>
                <w:lang w:eastAsia="zh-CN"/>
              </w:rPr>
              <w:t xml:space="preserve"> </w:t>
            </w:r>
            <w:proofErr w:type="spellStart"/>
            <w:r w:rsidRPr="005F6BB1">
              <w:rPr>
                <w:rFonts w:ascii="Liberation Serif" w:hAnsi="Liberation Serif" w:cs="Liberation Serif"/>
                <w:lang w:eastAsia="zh-CN"/>
              </w:rPr>
              <w:t>товарів</w:t>
            </w:r>
            <w:proofErr w:type="spellEnd"/>
            <w:r w:rsidRPr="005F6BB1">
              <w:rPr>
                <w:rFonts w:ascii="Liberation Serif" w:hAnsi="Liberation Serif" w:cs="Liberation Serif"/>
                <w:lang w:eastAsia="zh-CN"/>
              </w:rPr>
              <w:t xml:space="preserve">, </w:t>
            </w:r>
            <w:proofErr w:type="spellStart"/>
            <w:r w:rsidRPr="005F6BB1">
              <w:rPr>
                <w:rFonts w:ascii="Liberation Serif" w:hAnsi="Liberation Serif" w:cs="Liberation Serif"/>
                <w:lang w:eastAsia="zh-CN"/>
              </w:rPr>
              <w:t>придбаних</w:t>
            </w:r>
            <w:proofErr w:type="spellEnd"/>
            <w:r w:rsidRPr="005F6BB1">
              <w:rPr>
                <w:rFonts w:ascii="Liberation Serif" w:hAnsi="Liberation Serif" w:cs="Liberation Serif"/>
                <w:lang w:eastAsia="zh-CN"/>
              </w:rPr>
              <w:t xml:space="preserve"> до </w:t>
            </w:r>
            <w:proofErr w:type="spellStart"/>
            <w:r w:rsidRPr="005F6BB1">
              <w:rPr>
                <w:rFonts w:ascii="Liberation Serif" w:hAnsi="Liberation Serif" w:cs="Liberation Serif"/>
                <w:lang w:eastAsia="zh-CN"/>
              </w:rPr>
              <w:t>набрання</w:t>
            </w:r>
            <w:proofErr w:type="spellEnd"/>
            <w:r w:rsidRPr="005F6BB1">
              <w:rPr>
                <w:rFonts w:ascii="Liberation Serif" w:hAnsi="Liberation Serif" w:cs="Liberation Serif"/>
                <w:lang w:eastAsia="zh-CN"/>
              </w:rPr>
              <w:t xml:space="preserve"> </w:t>
            </w:r>
            <w:proofErr w:type="spellStart"/>
            <w:r w:rsidRPr="005F6BB1">
              <w:rPr>
                <w:rFonts w:ascii="Liberation Serif" w:hAnsi="Liberation Serif" w:cs="Liberation Serif"/>
                <w:lang w:eastAsia="zh-CN"/>
              </w:rPr>
              <w:t>чинності</w:t>
            </w:r>
            <w:proofErr w:type="spellEnd"/>
            <w:r w:rsidRPr="005F6BB1">
              <w:rPr>
                <w:rFonts w:ascii="Liberation Serif" w:hAnsi="Liberation Serif" w:cs="Liberation Serif"/>
                <w:lang w:eastAsia="zh-CN"/>
              </w:rPr>
              <w:t xml:space="preserve"> </w:t>
            </w:r>
            <w:proofErr w:type="spellStart"/>
            <w:r w:rsidRPr="005F6BB1">
              <w:rPr>
                <w:rFonts w:ascii="Liberation Serif" w:hAnsi="Liberation Serif" w:cs="Liberation Serif"/>
                <w:lang w:eastAsia="zh-CN"/>
              </w:rPr>
              <w:t>цією</w:t>
            </w:r>
            <w:proofErr w:type="spellEnd"/>
            <w:r w:rsidRPr="005F6BB1">
              <w:rPr>
                <w:rFonts w:ascii="Liberation Serif" w:hAnsi="Liberation Serif" w:cs="Liberation Serif"/>
                <w:lang w:eastAsia="zh-CN"/>
              </w:rPr>
              <w:t xml:space="preserve"> </w:t>
            </w:r>
            <w:proofErr w:type="spellStart"/>
            <w:r w:rsidRPr="005F6BB1">
              <w:rPr>
                <w:rFonts w:ascii="Liberation Serif" w:hAnsi="Liberation Serif" w:cs="Liberation Serif"/>
                <w:lang w:eastAsia="zh-CN"/>
              </w:rPr>
              <w:t>постановою</w:t>
            </w:r>
            <w:proofErr w:type="spellEnd"/>
            <w:r w:rsidRPr="005F6BB1">
              <w:rPr>
                <w:rFonts w:ascii="Liberation Serif" w:hAnsi="Liberation Serif" w:cs="Liberation Serif"/>
                <w:lang w:eastAsia="zh-CN"/>
              </w:rPr>
              <w:t>.</w:t>
            </w:r>
          </w:p>
        </w:tc>
      </w:tr>
    </w:tbl>
    <w:p w14:paraId="7862896A" w14:textId="77777777" w:rsidR="00626F67" w:rsidRPr="00C06338" w:rsidRDefault="00626F67" w:rsidP="00626F67">
      <w:pPr>
        <w:rPr>
          <w:lang w:val="uk-UA"/>
        </w:rPr>
      </w:pPr>
    </w:p>
    <w:sectPr w:rsidR="00626F67" w:rsidRPr="00C06338" w:rsidSect="005409F2">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Open Sans">
    <w:altName w:val="Arial"/>
    <w:charset w:val="00"/>
    <w:family w:val="swiss"/>
    <w:pitch w:val="variable"/>
    <w:sig w:usb0="00000001" w:usb1="4000205B" w:usb2="00000028" w:usb3="00000000" w:csb0="0000019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F67"/>
    <w:rsid w:val="00054CD1"/>
    <w:rsid w:val="000568C7"/>
    <w:rsid w:val="0007254C"/>
    <w:rsid w:val="000A3299"/>
    <w:rsid w:val="000A43DE"/>
    <w:rsid w:val="000B69ED"/>
    <w:rsid w:val="000D6247"/>
    <w:rsid w:val="00113BE2"/>
    <w:rsid w:val="0013397E"/>
    <w:rsid w:val="001669B0"/>
    <w:rsid w:val="00190559"/>
    <w:rsid w:val="00191675"/>
    <w:rsid w:val="001C12D5"/>
    <w:rsid w:val="001C270F"/>
    <w:rsid w:val="002869EF"/>
    <w:rsid w:val="0031131F"/>
    <w:rsid w:val="0032390A"/>
    <w:rsid w:val="003353B9"/>
    <w:rsid w:val="003412E4"/>
    <w:rsid w:val="003466BB"/>
    <w:rsid w:val="003574E0"/>
    <w:rsid w:val="00387916"/>
    <w:rsid w:val="00404790"/>
    <w:rsid w:val="0045236B"/>
    <w:rsid w:val="0046491B"/>
    <w:rsid w:val="004C386E"/>
    <w:rsid w:val="004D6928"/>
    <w:rsid w:val="004E557E"/>
    <w:rsid w:val="005050F0"/>
    <w:rsid w:val="00512243"/>
    <w:rsid w:val="005409F2"/>
    <w:rsid w:val="005A3B66"/>
    <w:rsid w:val="005F6BB1"/>
    <w:rsid w:val="006110EB"/>
    <w:rsid w:val="00626F67"/>
    <w:rsid w:val="006B0BF8"/>
    <w:rsid w:val="006D6073"/>
    <w:rsid w:val="0071795A"/>
    <w:rsid w:val="00724F13"/>
    <w:rsid w:val="00782965"/>
    <w:rsid w:val="00797978"/>
    <w:rsid w:val="007E432E"/>
    <w:rsid w:val="00822F8F"/>
    <w:rsid w:val="00823F9E"/>
    <w:rsid w:val="00845061"/>
    <w:rsid w:val="00953EFE"/>
    <w:rsid w:val="0095749C"/>
    <w:rsid w:val="0097746D"/>
    <w:rsid w:val="009C08A7"/>
    <w:rsid w:val="009D2641"/>
    <w:rsid w:val="00A32709"/>
    <w:rsid w:val="00A43F6E"/>
    <w:rsid w:val="00A44455"/>
    <w:rsid w:val="00A9150D"/>
    <w:rsid w:val="00AB0DF9"/>
    <w:rsid w:val="00B151A1"/>
    <w:rsid w:val="00B550F2"/>
    <w:rsid w:val="00C02A08"/>
    <w:rsid w:val="00C04BF9"/>
    <w:rsid w:val="00C37FC6"/>
    <w:rsid w:val="00C65A9D"/>
    <w:rsid w:val="00C801E1"/>
    <w:rsid w:val="00CC1A02"/>
    <w:rsid w:val="00CC2F54"/>
    <w:rsid w:val="00CF022A"/>
    <w:rsid w:val="00D04D8B"/>
    <w:rsid w:val="00D30D90"/>
    <w:rsid w:val="00D53703"/>
    <w:rsid w:val="00DB7449"/>
    <w:rsid w:val="00DE09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244C2"/>
  <w15:docId w15:val="{A4FC5D2F-F58D-487C-AE59-A299A265F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6F67"/>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26F67"/>
    <w:rPr>
      <w:color w:val="0000FF"/>
      <w:u w:val="single"/>
    </w:rPr>
  </w:style>
  <w:style w:type="character" w:customStyle="1" w:styleId="h-hidden">
    <w:name w:val="h-hidden"/>
    <w:basedOn w:val="a0"/>
    <w:rsid w:val="00626F67"/>
  </w:style>
  <w:style w:type="paragraph" w:customStyle="1" w:styleId="1">
    <w:name w:val="Знак Знак1 Знак"/>
    <w:basedOn w:val="a"/>
    <w:rsid w:val="0095749C"/>
    <w:rPr>
      <w:rFonts w:ascii="Verdana" w:hAnsi="Verdana" w:cs="Verdana"/>
      <w:sz w:val="20"/>
      <w:szCs w:val="20"/>
      <w:lang w:val="en-US" w:eastAsia="en-US"/>
    </w:rPr>
  </w:style>
  <w:style w:type="character" w:customStyle="1" w:styleId="rvts0">
    <w:name w:val="rvts0"/>
    <w:basedOn w:val="a0"/>
    <w:rsid w:val="00953EFE"/>
  </w:style>
  <w:style w:type="paragraph" w:styleId="a4">
    <w:name w:val="Balloon Text"/>
    <w:basedOn w:val="a"/>
    <w:link w:val="a5"/>
    <w:uiPriority w:val="99"/>
    <w:semiHidden/>
    <w:unhideWhenUsed/>
    <w:rsid w:val="00B151A1"/>
    <w:rPr>
      <w:rFonts w:ascii="Segoe UI" w:hAnsi="Segoe UI" w:cs="Segoe UI"/>
      <w:sz w:val="18"/>
      <w:szCs w:val="18"/>
    </w:rPr>
  </w:style>
  <w:style w:type="character" w:customStyle="1" w:styleId="a5">
    <w:name w:val="Текст выноски Знак"/>
    <w:basedOn w:val="a0"/>
    <w:link w:val="a4"/>
    <w:uiPriority w:val="99"/>
    <w:semiHidden/>
    <w:rsid w:val="00B151A1"/>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245338">
      <w:bodyDiv w:val="1"/>
      <w:marLeft w:val="0"/>
      <w:marRight w:val="0"/>
      <w:marTop w:val="0"/>
      <w:marBottom w:val="0"/>
      <w:divBdr>
        <w:top w:val="none" w:sz="0" w:space="0" w:color="auto"/>
        <w:left w:val="none" w:sz="0" w:space="0" w:color="auto"/>
        <w:bottom w:val="none" w:sz="0" w:space="0" w:color="auto"/>
        <w:right w:val="none" w:sz="0" w:space="0" w:color="auto"/>
      </w:divBdr>
      <w:divsChild>
        <w:div w:id="12583825">
          <w:marLeft w:val="0"/>
          <w:marRight w:val="0"/>
          <w:marTop w:val="0"/>
          <w:marBottom w:val="0"/>
          <w:divBdr>
            <w:top w:val="none" w:sz="0" w:space="0" w:color="auto"/>
            <w:left w:val="none" w:sz="0" w:space="0" w:color="auto"/>
            <w:bottom w:val="none" w:sz="0" w:space="0" w:color="auto"/>
            <w:right w:val="none" w:sz="0" w:space="0" w:color="auto"/>
          </w:divBdr>
        </w:div>
      </w:divsChild>
    </w:div>
    <w:div w:id="1445998596">
      <w:bodyDiv w:val="1"/>
      <w:marLeft w:val="0"/>
      <w:marRight w:val="0"/>
      <w:marTop w:val="0"/>
      <w:marBottom w:val="0"/>
      <w:divBdr>
        <w:top w:val="none" w:sz="0" w:space="0" w:color="auto"/>
        <w:left w:val="none" w:sz="0" w:space="0" w:color="auto"/>
        <w:bottom w:val="none" w:sz="0" w:space="0" w:color="auto"/>
        <w:right w:val="none" w:sz="0" w:space="0" w:color="auto"/>
      </w:divBdr>
      <w:divsChild>
        <w:div w:id="1939019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3</Pages>
  <Words>986</Words>
  <Characters>5624</Characters>
  <Application>Microsoft Office Word</Application>
  <DocSecurity>0</DocSecurity>
  <Lines>46</Lines>
  <Paragraphs>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Luris</dc:creator>
  <cp:lastModifiedBy>Kramarenko</cp:lastModifiedBy>
  <cp:revision>25</cp:revision>
  <cp:lastPrinted>2022-11-14T12:14:00Z</cp:lastPrinted>
  <dcterms:created xsi:type="dcterms:W3CDTF">2022-11-14T06:17:00Z</dcterms:created>
  <dcterms:modified xsi:type="dcterms:W3CDTF">2022-11-30T11:50:00Z</dcterms:modified>
</cp:coreProperties>
</file>