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7087"/>
      </w:tblGrid>
      <w:tr w:rsidR="00626F67" w:rsidRPr="0046491B" w14:paraId="212F9162" w14:textId="77777777" w:rsidTr="00A44455">
        <w:tc>
          <w:tcPr>
            <w:tcW w:w="10490" w:type="dxa"/>
            <w:gridSpan w:val="3"/>
            <w:shd w:val="clear" w:color="auto" w:fill="auto"/>
          </w:tcPr>
          <w:p w14:paraId="72FFBB92" w14:textId="77777777" w:rsidR="00A44455" w:rsidRDefault="00626F67" w:rsidP="000A43D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</w:p>
          <w:p w14:paraId="791E79B2" w14:textId="5BCE324C" w:rsidR="0046491B" w:rsidRPr="00C06338" w:rsidRDefault="00626F67" w:rsidP="00AA3930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626F67">
              <w:rPr>
                <w:rFonts w:eastAsia="Calibri"/>
                <w:b/>
                <w:lang w:val="uk-UA" w:eastAsia="en-US"/>
              </w:rPr>
              <w:t>(закупівля</w:t>
            </w:r>
            <w:r w:rsidR="00A43F6E">
              <w:rPr>
                <w:b/>
                <w:color w:val="333333"/>
                <w:shd w:val="clear" w:color="auto" w:fill="FFFFFF"/>
              </w:rPr>
              <w:t>_</w:t>
            </w:r>
            <w:r w:rsidR="00AA3930">
              <w:rPr>
                <w:b/>
                <w:color w:val="333333"/>
                <w:shd w:val="clear" w:color="auto" w:fill="FFFFFF"/>
              </w:rPr>
              <w:t xml:space="preserve">    </w:t>
            </w:r>
            <w:r w:rsidR="008A50DD" w:rsidRPr="008A50DD">
              <w:rPr>
                <w:b/>
                <w:color w:val="333333"/>
                <w:shd w:val="clear" w:color="auto" w:fill="FFFFFF"/>
              </w:rPr>
              <w:t>UA-2022-12-01-008296-a</w:t>
            </w:r>
            <w:r w:rsidR="008A50DD">
              <w:rPr>
                <w:b/>
                <w:color w:val="33333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A3930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C02A08">
              <w:rPr>
                <w:rFonts w:eastAsia="Calibri"/>
                <w:b/>
                <w:lang w:val="uk-UA" w:eastAsia="en-US"/>
              </w:rPr>
              <w:t>)</w:t>
            </w:r>
            <w:r w:rsidR="0046491B">
              <w:rPr>
                <w:rFonts w:ascii="Open Sans" w:hAnsi="Open Sans" w:cs="Open Sans"/>
                <w:color w:val="242638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6F67" w:rsidRPr="00C06338" w14:paraId="2E2B01F7" w14:textId="77777777" w:rsidTr="00D04D8B">
        <w:tc>
          <w:tcPr>
            <w:tcW w:w="425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3C5238" w14:textId="59220BE9" w:rsidR="000A43DE" w:rsidRPr="0095749C" w:rsidRDefault="003466BB" w:rsidP="001C270F">
            <w:pPr>
              <w:jc w:val="both"/>
              <w:rPr>
                <w:bCs/>
              </w:rPr>
            </w:pPr>
            <w:r>
              <w:t xml:space="preserve"> </w:t>
            </w:r>
            <w:r w:rsidR="001C270F">
              <w:t xml:space="preserve">ДК 021:2015 – 18530000-3 - </w:t>
            </w:r>
            <w:proofErr w:type="spellStart"/>
            <w:r w:rsidR="001C270F">
              <w:t>Подарунки</w:t>
            </w:r>
            <w:proofErr w:type="spellEnd"/>
            <w:r w:rsidR="001C270F">
              <w:t xml:space="preserve"> та нагороди</w:t>
            </w:r>
            <w:r w:rsidR="001C270F" w:rsidRPr="006B0BF8">
              <w:t xml:space="preserve"> </w:t>
            </w:r>
            <w:r w:rsidR="006B0BF8" w:rsidRPr="006B0BF8">
              <w:t>(</w:t>
            </w:r>
            <w:proofErr w:type="spellStart"/>
            <w:r w:rsidR="001C270F">
              <w:t>новорічні</w:t>
            </w:r>
            <w:proofErr w:type="spellEnd"/>
            <w:r w:rsidR="001C270F">
              <w:t xml:space="preserve"> </w:t>
            </w:r>
            <w:proofErr w:type="spellStart"/>
            <w:r w:rsidR="001C270F">
              <w:t>подарунки</w:t>
            </w:r>
            <w:proofErr w:type="spellEnd"/>
            <w:r w:rsidR="006B0BF8" w:rsidRPr="006B0BF8">
              <w:t xml:space="preserve">) </w:t>
            </w:r>
          </w:p>
        </w:tc>
      </w:tr>
      <w:tr w:rsidR="00C65A9D" w:rsidRPr="00C06338" w14:paraId="70F96A53" w14:textId="77777777" w:rsidTr="00D04D8B">
        <w:tc>
          <w:tcPr>
            <w:tcW w:w="425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7087" w:type="dxa"/>
            <w:shd w:val="clear" w:color="auto" w:fill="auto"/>
          </w:tcPr>
          <w:p w14:paraId="51ACE5D1" w14:textId="69147FE4" w:rsidR="00C65A9D" w:rsidRPr="00C65A9D" w:rsidRDefault="000A43DE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Відкриті торги</w:t>
            </w:r>
            <w:r w:rsidR="00C65A9D">
              <w:rPr>
                <w:shd w:val="clear" w:color="auto" w:fill="FFFFFF"/>
                <w:lang w:val="uk-UA"/>
              </w:rPr>
              <w:t xml:space="preserve"> </w:t>
            </w:r>
            <w:r w:rsidR="006B0BF8">
              <w:rPr>
                <w:shd w:val="clear" w:color="auto" w:fill="FFFFFF"/>
                <w:lang w:val="uk-UA"/>
              </w:rPr>
              <w:t>з особливостями</w:t>
            </w:r>
          </w:p>
        </w:tc>
      </w:tr>
      <w:tr w:rsidR="001C12D5" w:rsidRPr="00C06338" w14:paraId="00FB1272" w14:textId="77777777" w:rsidTr="00D04D8B">
        <w:tc>
          <w:tcPr>
            <w:tcW w:w="425" w:type="dxa"/>
            <w:shd w:val="clear" w:color="auto" w:fill="auto"/>
          </w:tcPr>
          <w:p w14:paraId="42F72F7B" w14:textId="5608C000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1FE557DA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48B9C56" w14:textId="077D1292" w:rsidR="000D6247" w:rsidRPr="005409F2" w:rsidRDefault="000D6247" w:rsidP="005409F2">
            <w:pPr>
              <w:jc w:val="center"/>
              <w:rPr>
                <w:b/>
                <w:i/>
                <w:lang w:val="uk-UA"/>
              </w:rPr>
            </w:pPr>
            <w:r w:rsidRPr="005409F2">
              <w:rPr>
                <w:b/>
                <w:i/>
                <w:lang w:val="uk-UA"/>
              </w:rPr>
              <w:t xml:space="preserve">Новорічні </w:t>
            </w:r>
            <w:r w:rsidR="00512243" w:rsidRPr="005409F2">
              <w:rPr>
                <w:b/>
                <w:i/>
                <w:lang w:val="uk-UA"/>
              </w:rPr>
              <w:t>подарунки (солодощі).</w:t>
            </w:r>
          </w:p>
          <w:p w14:paraId="1315F9E2" w14:textId="489EF259" w:rsidR="00811534" w:rsidRDefault="005A3B66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 xml:space="preserve">          </w:t>
            </w:r>
            <w:r w:rsidR="00512243" w:rsidRPr="00054CD1">
              <w:rPr>
                <w:lang w:val="uk-UA"/>
              </w:rPr>
              <w:t xml:space="preserve">Кожен </w:t>
            </w:r>
            <w:r w:rsidR="00AA3930">
              <w:rPr>
                <w:lang w:val="uk-UA"/>
              </w:rPr>
              <w:t>набір має бути в індивідуальній</w:t>
            </w:r>
            <w:r w:rsidR="00512243" w:rsidRPr="00054CD1">
              <w:rPr>
                <w:lang w:val="uk-UA"/>
              </w:rPr>
              <w:t xml:space="preserve"> </w:t>
            </w:r>
            <w:proofErr w:type="spellStart"/>
            <w:r w:rsidR="00AA3930">
              <w:rPr>
                <w:lang w:val="uk-UA"/>
              </w:rPr>
              <w:t>фольгованій</w:t>
            </w:r>
            <w:proofErr w:type="spellEnd"/>
            <w:r w:rsidR="00AA3930">
              <w:rPr>
                <w:lang w:val="uk-UA"/>
              </w:rPr>
              <w:t xml:space="preserve"> або твердій картонній упаковці</w:t>
            </w:r>
          </w:p>
          <w:p w14:paraId="76AF87E3" w14:textId="14C41142" w:rsidR="000D6247" w:rsidRPr="00054CD1" w:rsidRDefault="005A3B66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малюн</w:t>
            </w:r>
            <w:r w:rsidR="000D6247" w:rsidRPr="00054CD1">
              <w:rPr>
                <w:lang w:val="uk-UA"/>
              </w:rPr>
              <w:t>ком на новорічну тематику;</w:t>
            </w:r>
          </w:p>
          <w:p w14:paraId="46FD18CF" w14:textId="77777777" w:rsidR="000D6247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маркування згідно вимог чинного  законодавства України;</w:t>
            </w:r>
          </w:p>
          <w:p w14:paraId="76AD9516" w14:textId="77777777" w:rsidR="000D6247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усі упаковки однакового дизайну;</w:t>
            </w:r>
          </w:p>
          <w:p w14:paraId="02447F5F" w14:textId="25A7EC77" w:rsidR="005A3B66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ціна упаковки входить в ціну набору.</w:t>
            </w:r>
          </w:p>
          <w:p w14:paraId="658373D4" w14:textId="40D6CB0C" w:rsidR="005A3B66" w:rsidRPr="00054CD1" w:rsidRDefault="005A3B66" w:rsidP="005A3B66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054CD1">
              <w:rPr>
                <w:color w:val="000000"/>
              </w:rPr>
              <w:t>Загальн</w:t>
            </w:r>
            <w:r w:rsidR="00811534">
              <w:rPr>
                <w:color w:val="000000"/>
              </w:rPr>
              <w:t>а</w:t>
            </w:r>
            <w:proofErr w:type="spellEnd"/>
            <w:r w:rsidR="00811534">
              <w:rPr>
                <w:color w:val="000000"/>
              </w:rPr>
              <w:t xml:space="preserve"> </w:t>
            </w:r>
            <w:proofErr w:type="spellStart"/>
            <w:r w:rsidR="00811534">
              <w:rPr>
                <w:color w:val="000000"/>
              </w:rPr>
              <w:t>кількість</w:t>
            </w:r>
            <w:proofErr w:type="spellEnd"/>
            <w:r w:rsidR="00811534">
              <w:rPr>
                <w:color w:val="000000"/>
              </w:rPr>
              <w:t xml:space="preserve"> </w:t>
            </w:r>
            <w:proofErr w:type="spellStart"/>
            <w:r w:rsidR="00811534">
              <w:rPr>
                <w:color w:val="000000"/>
              </w:rPr>
              <w:t>солодощів</w:t>
            </w:r>
            <w:proofErr w:type="spellEnd"/>
            <w:r w:rsidR="00811534">
              <w:rPr>
                <w:color w:val="000000"/>
              </w:rPr>
              <w:t xml:space="preserve"> в одному </w:t>
            </w:r>
            <w:proofErr w:type="spellStart"/>
            <w:r w:rsidR="00811534">
              <w:rPr>
                <w:color w:val="000000"/>
              </w:rPr>
              <w:t>Н</w:t>
            </w:r>
            <w:r w:rsidRPr="00054CD1">
              <w:rPr>
                <w:color w:val="000000"/>
              </w:rPr>
              <w:t>оворічному</w:t>
            </w:r>
            <w:proofErr w:type="spellEnd"/>
            <w:r w:rsidRPr="00054CD1">
              <w:rPr>
                <w:color w:val="000000"/>
              </w:rPr>
              <w:t xml:space="preserve"> </w:t>
            </w:r>
            <w:proofErr w:type="spellStart"/>
            <w:r w:rsidRPr="00054CD1">
              <w:rPr>
                <w:color w:val="000000"/>
              </w:rPr>
              <w:t>подарунку</w:t>
            </w:r>
            <w:proofErr w:type="spellEnd"/>
            <w:r w:rsidRPr="00054CD1">
              <w:rPr>
                <w:color w:val="000000"/>
              </w:rPr>
              <w:t xml:space="preserve"> </w:t>
            </w:r>
            <w:r w:rsidR="00811534">
              <w:rPr>
                <w:color w:val="000000"/>
              </w:rPr>
              <w:t xml:space="preserve">повинна </w:t>
            </w:r>
            <w:proofErr w:type="spellStart"/>
            <w:r w:rsidR="00811534">
              <w:rPr>
                <w:color w:val="000000"/>
              </w:rPr>
              <w:t>становити</w:t>
            </w:r>
            <w:proofErr w:type="spellEnd"/>
            <w:r w:rsidR="00811534">
              <w:rPr>
                <w:color w:val="000000"/>
              </w:rPr>
              <w:t xml:space="preserve"> не </w:t>
            </w:r>
            <w:proofErr w:type="spellStart"/>
            <w:r w:rsidR="00811534">
              <w:rPr>
                <w:color w:val="000000"/>
              </w:rPr>
              <w:t>менше</w:t>
            </w:r>
            <w:proofErr w:type="spellEnd"/>
            <w:r w:rsidR="00811534">
              <w:rPr>
                <w:color w:val="000000"/>
              </w:rPr>
              <w:t xml:space="preserve"> – 50 </w:t>
            </w:r>
            <w:proofErr w:type="spellStart"/>
            <w:r w:rsidRPr="00054CD1">
              <w:rPr>
                <w:color w:val="000000"/>
              </w:rPr>
              <w:t>шт</w:t>
            </w:r>
            <w:proofErr w:type="spellEnd"/>
            <w:r w:rsidR="00811534">
              <w:rPr>
                <w:color w:val="000000"/>
              </w:rPr>
              <w:t xml:space="preserve"> </w:t>
            </w:r>
            <w:proofErr w:type="spellStart"/>
            <w:r w:rsidR="00811534">
              <w:rPr>
                <w:color w:val="000000"/>
              </w:rPr>
              <w:t>масою</w:t>
            </w:r>
            <w:proofErr w:type="spellEnd"/>
            <w:r w:rsidR="00811534">
              <w:rPr>
                <w:color w:val="000000"/>
              </w:rPr>
              <w:t xml:space="preserve"> не </w:t>
            </w:r>
            <w:proofErr w:type="spellStart"/>
            <w:r w:rsidR="00811534">
              <w:rPr>
                <w:color w:val="000000"/>
              </w:rPr>
              <w:t>менше</w:t>
            </w:r>
            <w:proofErr w:type="spellEnd"/>
            <w:r w:rsidR="00811534">
              <w:rPr>
                <w:color w:val="000000"/>
              </w:rPr>
              <w:t xml:space="preserve"> 600 гр</w:t>
            </w:r>
            <w:r w:rsidR="00AA3930">
              <w:rPr>
                <w:color w:val="000000"/>
              </w:rPr>
              <w:t>а</w:t>
            </w:r>
            <w:r w:rsidR="00811534">
              <w:rPr>
                <w:color w:val="000000"/>
              </w:rPr>
              <w:t>м</w:t>
            </w:r>
            <w:r w:rsidRPr="00054CD1">
              <w:rPr>
                <w:color w:val="000000"/>
              </w:rPr>
              <w:t>.</w:t>
            </w:r>
          </w:p>
          <w:p w14:paraId="7EFF712A" w14:textId="77777777" w:rsidR="005A3B66" w:rsidRPr="00054CD1" w:rsidRDefault="005A3B66" w:rsidP="005A3B66">
            <w:pPr>
              <w:ind w:firstLine="709"/>
              <w:jc w:val="both"/>
            </w:pPr>
            <w:proofErr w:type="spellStart"/>
            <w:r w:rsidRPr="00054CD1">
              <w:t>Зовнішній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вигляд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продукції</w:t>
            </w:r>
            <w:proofErr w:type="spellEnd"/>
            <w:r w:rsidRPr="00054CD1">
              <w:t xml:space="preserve"> повинен бути </w:t>
            </w:r>
            <w:proofErr w:type="spellStart"/>
            <w:r w:rsidRPr="00054CD1">
              <w:t>властивий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конкретній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назві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цукерок</w:t>
            </w:r>
            <w:proofErr w:type="spellEnd"/>
            <w:r w:rsidRPr="00054CD1">
              <w:t xml:space="preserve">. Смак і запах </w:t>
            </w:r>
            <w:proofErr w:type="spellStart"/>
            <w:r w:rsidRPr="00054CD1">
              <w:t>цукерок</w:t>
            </w:r>
            <w:proofErr w:type="spellEnd"/>
            <w:r w:rsidRPr="00054CD1">
              <w:t xml:space="preserve"> – </w:t>
            </w:r>
            <w:proofErr w:type="spellStart"/>
            <w:r w:rsidRPr="00054CD1">
              <w:t>характерній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конкретній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назві</w:t>
            </w:r>
            <w:proofErr w:type="spellEnd"/>
            <w:r w:rsidRPr="00054CD1">
              <w:t xml:space="preserve">, без </w:t>
            </w:r>
            <w:proofErr w:type="spellStart"/>
            <w:r w:rsidRPr="00054CD1">
              <w:t>стороннього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присмаку</w:t>
            </w:r>
            <w:proofErr w:type="spellEnd"/>
            <w:r w:rsidRPr="00054CD1">
              <w:t xml:space="preserve"> та запаху. </w:t>
            </w:r>
            <w:proofErr w:type="spellStart"/>
            <w:r w:rsidRPr="00054CD1">
              <w:t>Цукерки</w:t>
            </w:r>
            <w:proofErr w:type="spellEnd"/>
            <w:r w:rsidRPr="00054CD1">
              <w:t xml:space="preserve">, </w:t>
            </w:r>
            <w:proofErr w:type="spellStart"/>
            <w:r w:rsidRPr="00054CD1">
              <w:t>глазуровані</w:t>
            </w:r>
            <w:proofErr w:type="spellEnd"/>
            <w:r w:rsidRPr="00054CD1">
              <w:t xml:space="preserve"> шоколадною </w:t>
            </w:r>
            <w:proofErr w:type="spellStart"/>
            <w:r w:rsidRPr="00054CD1">
              <w:t>глазур'ю</w:t>
            </w:r>
            <w:proofErr w:type="spellEnd"/>
            <w:r w:rsidRPr="00054CD1">
              <w:t xml:space="preserve">, не </w:t>
            </w:r>
            <w:proofErr w:type="spellStart"/>
            <w:r w:rsidRPr="00054CD1">
              <w:t>повинні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мати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лицьовій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поверхні</w:t>
            </w:r>
            <w:proofErr w:type="spellEnd"/>
            <w:r w:rsidRPr="00054CD1">
              <w:t xml:space="preserve"> «</w:t>
            </w:r>
            <w:proofErr w:type="spellStart"/>
            <w:r w:rsidRPr="00054CD1">
              <w:t>посивіння</w:t>
            </w:r>
            <w:proofErr w:type="spellEnd"/>
            <w:r w:rsidRPr="00054CD1">
              <w:t xml:space="preserve">»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пошкодженої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глазурі</w:t>
            </w:r>
            <w:proofErr w:type="spellEnd"/>
            <w:r w:rsidRPr="00054CD1">
              <w:t xml:space="preserve">. </w:t>
            </w:r>
            <w:proofErr w:type="spellStart"/>
            <w:r w:rsidRPr="00054CD1">
              <w:t>Кожна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цукерка</w:t>
            </w:r>
            <w:proofErr w:type="spellEnd"/>
            <w:r w:rsidRPr="00054CD1">
              <w:t xml:space="preserve"> повинна бути </w:t>
            </w:r>
            <w:proofErr w:type="spellStart"/>
            <w:r w:rsidRPr="00054CD1">
              <w:t>загорнута</w:t>
            </w:r>
            <w:proofErr w:type="spellEnd"/>
            <w:r w:rsidRPr="00054CD1">
              <w:t xml:space="preserve"> в </w:t>
            </w:r>
            <w:proofErr w:type="spellStart"/>
            <w:r w:rsidRPr="00054CD1">
              <w:t>індивідуальну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обгортку</w:t>
            </w:r>
            <w:proofErr w:type="spellEnd"/>
            <w:r w:rsidRPr="00054CD1">
              <w:t>.</w:t>
            </w:r>
          </w:p>
          <w:p w14:paraId="28A560B4" w14:textId="77777777" w:rsidR="005A3B66" w:rsidRPr="00054CD1" w:rsidRDefault="005A3B66" w:rsidP="005A3B66">
            <w:pPr>
              <w:tabs>
                <w:tab w:val="left" w:pos="851"/>
              </w:tabs>
              <w:ind w:firstLine="709"/>
              <w:jc w:val="both"/>
              <w:rPr>
                <w:highlight w:val="yellow"/>
              </w:rPr>
            </w:pPr>
            <w:proofErr w:type="spellStart"/>
            <w:r w:rsidRPr="00054CD1">
              <w:t>Термін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придатності</w:t>
            </w:r>
            <w:proofErr w:type="spellEnd"/>
            <w:r w:rsidRPr="00054CD1">
              <w:t xml:space="preserve"> товару на момент поставки </w:t>
            </w:r>
            <w:proofErr w:type="spellStart"/>
            <w:r w:rsidRPr="00054CD1">
              <w:t>Замовнику</w:t>
            </w:r>
            <w:proofErr w:type="spellEnd"/>
            <w:r w:rsidRPr="00054CD1">
              <w:t xml:space="preserve"> не </w:t>
            </w:r>
            <w:proofErr w:type="spellStart"/>
            <w:r w:rsidRPr="00054CD1">
              <w:t>менше</w:t>
            </w:r>
            <w:proofErr w:type="spellEnd"/>
            <w:r w:rsidRPr="00054CD1">
              <w:t xml:space="preserve"> 80% </w:t>
            </w:r>
            <w:proofErr w:type="spellStart"/>
            <w:r w:rsidRPr="00054CD1">
              <w:t>від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повного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терміну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придатності</w:t>
            </w:r>
            <w:proofErr w:type="spellEnd"/>
            <w:r w:rsidRPr="00054CD1">
              <w:t>.</w:t>
            </w:r>
            <w:r w:rsidRPr="00054CD1">
              <w:rPr>
                <w:highlight w:val="yellow"/>
              </w:rPr>
              <w:t xml:space="preserve"> </w:t>
            </w:r>
          </w:p>
          <w:p w14:paraId="7DC037BA" w14:textId="396EFC2B" w:rsidR="005A3B66" w:rsidRPr="00054CD1" w:rsidRDefault="005A3B66" w:rsidP="005A3B66">
            <w:pPr>
              <w:shd w:val="clear" w:color="auto" w:fill="FFFFFF"/>
              <w:ind w:firstLine="709"/>
              <w:jc w:val="both"/>
            </w:pPr>
            <w:r w:rsidRPr="00054CD1">
              <w:t xml:space="preserve"> </w:t>
            </w:r>
            <w:proofErr w:type="spellStart"/>
            <w:r w:rsidRPr="00054CD1">
              <w:t>Якість</w:t>
            </w:r>
            <w:proofErr w:type="spellEnd"/>
            <w:r w:rsidRPr="00054CD1">
              <w:t xml:space="preserve"> товару повинна </w:t>
            </w:r>
            <w:proofErr w:type="spellStart"/>
            <w:r w:rsidRPr="00054CD1">
              <w:t>відповідати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діючим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технічним</w:t>
            </w:r>
            <w:proofErr w:type="spellEnd"/>
            <w:r w:rsidRPr="00054CD1">
              <w:t xml:space="preserve"> характеристикам та </w:t>
            </w:r>
            <w:proofErr w:type="spellStart"/>
            <w:r w:rsidRPr="00054CD1">
              <w:t>вимогам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державних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стандартів</w:t>
            </w:r>
            <w:proofErr w:type="spellEnd"/>
            <w:r w:rsidRPr="00054CD1">
              <w:t xml:space="preserve"> та </w:t>
            </w:r>
            <w:proofErr w:type="spellStart"/>
            <w:r w:rsidRPr="00054CD1">
              <w:t>нормативів</w:t>
            </w:r>
            <w:proofErr w:type="spellEnd"/>
            <w:r w:rsidRPr="00054CD1">
              <w:t xml:space="preserve"> (ДСТУ 4135:2021 </w:t>
            </w:r>
            <w:r w:rsidRPr="00054CD1">
              <w:rPr>
                <w:color w:val="000000"/>
              </w:rPr>
              <w:t>«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Цукерки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.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Загальні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технічні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умови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>»</w:t>
            </w:r>
            <w:r w:rsidRPr="00054CD1">
              <w:rPr>
                <w:color w:val="000000"/>
              </w:rPr>
              <w:t>,</w:t>
            </w:r>
            <w:r w:rsidRPr="00054CD1">
              <w:t xml:space="preserve"> ГОСТ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ТУ, </w:t>
            </w:r>
            <w:proofErr w:type="spellStart"/>
            <w:r w:rsidRPr="00054CD1">
              <w:t>що</w:t>
            </w:r>
            <w:proofErr w:type="spellEnd"/>
            <w:r w:rsidRPr="00054CD1">
              <w:t xml:space="preserve"> є </w:t>
            </w:r>
            <w:proofErr w:type="spellStart"/>
            <w:r w:rsidRPr="00054CD1">
              <w:t>чинними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території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України</w:t>
            </w:r>
            <w:proofErr w:type="spellEnd"/>
            <w:r w:rsidRPr="00054CD1">
              <w:t xml:space="preserve"> для </w:t>
            </w:r>
            <w:proofErr w:type="spellStart"/>
            <w:r w:rsidRPr="00054CD1">
              <w:t>відповідної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категорії</w:t>
            </w:r>
            <w:proofErr w:type="spellEnd"/>
            <w:r w:rsidRPr="00054CD1">
              <w:t xml:space="preserve"> товару), </w:t>
            </w:r>
            <w:proofErr w:type="spellStart"/>
            <w:r w:rsidRPr="00054CD1">
              <w:t>які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діють</w:t>
            </w:r>
            <w:proofErr w:type="spellEnd"/>
            <w:r w:rsidRPr="00054CD1">
              <w:t xml:space="preserve"> на момент </w:t>
            </w:r>
            <w:proofErr w:type="spellStart"/>
            <w:r w:rsidRPr="00054CD1">
              <w:t>проведення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процедури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закупівлі</w:t>
            </w:r>
            <w:proofErr w:type="spellEnd"/>
            <w:r w:rsidRPr="00054CD1">
              <w:t xml:space="preserve">, без ГМО та </w:t>
            </w:r>
            <w:proofErr w:type="spellStart"/>
            <w:r w:rsidRPr="00054CD1">
              <w:t>рослинних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домішок</w:t>
            </w:r>
            <w:proofErr w:type="spellEnd"/>
            <w:r w:rsidRPr="00054CD1">
              <w:t>.</w:t>
            </w:r>
          </w:p>
          <w:p w14:paraId="5226CFD5" w14:textId="77777777" w:rsidR="005A3B66" w:rsidRPr="00054CD1" w:rsidRDefault="005A3B66" w:rsidP="005A3B66">
            <w:pPr>
              <w:ind w:firstLine="709"/>
              <w:jc w:val="both"/>
            </w:pPr>
            <w:proofErr w:type="spellStart"/>
            <w:r w:rsidRPr="00054CD1">
              <w:t>Цукерки</w:t>
            </w:r>
            <w:proofErr w:type="spellEnd"/>
            <w:r w:rsidRPr="00054CD1">
              <w:t xml:space="preserve">, </w:t>
            </w:r>
            <w:proofErr w:type="spellStart"/>
            <w:r w:rsidRPr="00054CD1">
              <w:t>глазуровані</w:t>
            </w:r>
            <w:proofErr w:type="spellEnd"/>
            <w:r w:rsidRPr="00054CD1">
              <w:t xml:space="preserve"> шоколадною </w:t>
            </w:r>
            <w:proofErr w:type="spellStart"/>
            <w:r w:rsidRPr="00054CD1">
              <w:t>глазур'ю</w:t>
            </w:r>
            <w:proofErr w:type="spellEnd"/>
            <w:r w:rsidRPr="00054CD1">
              <w:t xml:space="preserve">, не </w:t>
            </w:r>
            <w:proofErr w:type="spellStart"/>
            <w:r w:rsidRPr="00054CD1">
              <w:t>повинні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мати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лицьовій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поверхні</w:t>
            </w:r>
            <w:proofErr w:type="spellEnd"/>
            <w:r w:rsidRPr="00054CD1">
              <w:t xml:space="preserve"> «</w:t>
            </w:r>
            <w:proofErr w:type="spellStart"/>
            <w:r w:rsidRPr="00054CD1">
              <w:t>посивіння</w:t>
            </w:r>
            <w:proofErr w:type="spellEnd"/>
            <w:r w:rsidRPr="00054CD1">
              <w:t xml:space="preserve">»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пошкодженої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глазурі</w:t>
            </w:r>
            <w:proofErr w:type="spellEnd"/>
            <w:r w:rsidRPr="00054CD1">
              <w:t>.</w:t>
            </w:r>
          </w:p>
          <w:p w14:paraId="3C681BB0" w14:textId="124CAE57" w:rsidR="001C12D5" w:rsidRPr="000A3299" w:rsidRDefault="005A3B66" w:rsidP="00CF022A">
            <w:pPr>
              <w:shd w:val="clear" w:color="auto" w:fill="FFFFFF"/>
              <w:ind w:firstLine="709"/>
              <w:jc w:val="both"/>
              <w:rPr>
                <w:lang w:eastAsia="uk-UA"/>
              </w:rPr>
            </w:pPr>
            <w:r w:rsidRPr="00054CD1">
              <w:rPr>
                <w:lang w:eastAsia="uk-UA"/>
              </w:rPr>
              <w:t xml:space="preserve"> Товар, </w:t>
            </w:r>
            <w:proofErr w:type="spellStart"/>
            <w:r w:rsidRPr="00054CD1">
              <w:rPr>
                <w:lang w:eastAsia="uk-UA"/>
              </w:rPr>
              <w:t>що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поставляється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має</w:t>
            </w:r>
            <w:proofErr w:type="spellEnd"/>
            <w:r w:rsidRPr="00054CD1">
              <w:rPr>
                <w:lang w:eastAsia="uk-UA"/>
              </w:rPr>
              <w:t xml:space="preserve"> бути </w:t>
            </w:r>
            <w:proofErr w:type="spellStart"/>
            <w:r w:rsidRPr="00054CD1">
              <w:rPr>
                <w:lang w:eastAsia="uk-UA"/>
              </w:rPr>
              <w:t>якісним</w:t>
            </w:r>
            <w:proofErr w:type="spellEnd"/>
            <w:r w:rsidRPr="00054CD1">
              <w:rPr>
                <w:lang w:eastAsia="uk-UA"/>
              </w:rPr>
              <w:t xml:space="preserve"> та </w:t>
            </w:r>
            <w:proofErr w:type="spellStart"/>
            <w:r w:rsidRPr="00054CD1">
              <w:rPr>
                <w:lang w:eastAsia="uk-UA"/>
              </w:rPr>
              <w:t>поставлятися</w:t>
            </w:r>
            <w:proofErr w:type="spellEnd"/>
            <w:r w:rsidRPr="00054CD1">
              <w:rPr>
                <w:lang w:eastAsia="uk-UA"/>
              </w:rPr>
              <w:t xml:space="preserve"> в </w:t>
            </w:r>
            <w:proofErr w:type="spellStart"/>
            <w:r w:rsidRPr="00054CD1">
              <w:rPr>
                <w:lang w:eastAsia="uk-UA"/>
              </w:rPr>
              <w:t>упаковці</w:t>
            </w:r>
            <w:proofErr w:type="spellEnd"/>
            <w:r w:rsidRPr="00054CD1">
              <w:rPr>
                <w:lang w:eastAsia="uk-UA"/>
              </w:rPr>
              <w:t xml:space="preserve">, на </w:t>
            </w:r>
            <w:proofErr w:type="spellStart"/>
            <w:r w:rsidRPr="00054CD1">
              <w:rPr>
                <w:lang w:eastAsia="uk-UA"/>
              </w:rPr>
              <w:t>якій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зазначаються</w:t>
            </w:r>
            <w:proofErr w:type="spellEnd"/>
            <w:r w:rsidRPr="00054CD1">
              <w:rPr>
                <w:lang w:eastAsia="uk-UA"/>
              </w:rPr>
              <w:t xml:space="preserve">: </w:t>
            </w:r>
            <w:proofErr w:type="spellStart"/>
            <w:r w:rsidRPr="00054CD1">
              <w:rPr>
                <w:lang w:eastAsia="uk-UA"/>
              </w:rPr>
              <w:t>назва</w:t>
            </w:r>
            <w:proofErr w:type="spellEnd"/>
            <w:r w:rsidRPr="00054CD1">
              <w:rPr>
                <w:lang w:eastAsia="uk-UA"/>
              </w:rPr>
              <w:t xml:space="preserve"> товару, логотип </w:t>
            </w:r>
            <w:proofErr w:type="spellStart"/>
            <w:r w:rsidRPr="00054CD1">
              <w:rPr>
                <w:lang w:eastAsia="uk-UA"/>
              </w:rPr>
              <w:t>фірми-виробника</w:t>
            </w:r>
            <w:proofErr w:type="spellEnd"/>
            <w:r w:rsidRPr="00054CD1">
              <w:rPr>
                <w:lang w:eastAsia="uk-UA"/>
              </w:rPr>
              <w:t xml:space="preserve">, </w:t>
            </w:r>
            <w:proofErr w:type="spellStart"/>
            <w:r w:rsidRPr="00054CD1">
              <w:rPr>
                <w:lang w:eastAsia="uk-UA"/>
              </w:rPr>
              <w:t>країна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виробництва</w:t>
            </w:r>
            <w:proofErr w:type="spellEnd"/>
            <w:r w:rsidRPr="00054CD1">
              <w:rPr>
                <w:lang w:eastAsia="uk-UA"/>
              </w:rPr>
              <w:t xml:space="preserve">. </w:t>
            </w:r>
          </w:p>
        </w:tc>
      </w:tr>
      <w:tr w:rsidR="001C12D5" w:rsidRPr="008A50DD" w14:paraId="6AF2DD20" w14:textId="77777777" w:rsidTr="00D04D8B">
        <w:tc>
          <w:tcPr>
            <w:tcW w:w="425" w:type="dxa"/>
            <w:shd w:val="clear" w:color="auto" w:fill="auto"/>
          </w:tcPr>
          <w:p w14:paraId="3AFF5B48" w14:textId="3DAD0AB6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 xml:space="preserve"> 4</w:t>
            </w:r>
          </w:p>
        </w:tc>
        <w:tc>
          <w:tcPr>
            <w:tcW w:w="2978" w:type="dxa"/>
            <w:shd w:val="clear" w:color="auto" w:fill="auto"/>
          </w:tcPr>
          <w:p w14:paraId="715DB804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</w:tcPr>
          <w:p w14:paraId="3369551C" w14:textId="42956E7E" w:rsidR="001C12D5" w:rsidRPr="00A32709" w:rsidRDefault="00512243" w:rsidP="00811534">
            <w:pPr>
              <w:jc w:val="both"/>
              <w:rPr>
                <w:lang w:val="uk-UA"/>
              </w:rPr>
            </w:pPr>
            <w:r w:rsidRPr="00512243">
              <w:rPr>
                <w:lang w:val="uk-UA"/>
              </w:rPr>
              <w:t xml:space="preserve">Очікувана вартість </w:t>
            </w:r>
            <w:r w:rsidR="00811534">
              <w:rPr>
                <w:lang w:val="uk-UA"/>
              </w:rPr>
              <w:t>предмету закупівлі становить 177 204,4</w:t>
            </w:r>
            <w:r w:rsidRPr="00512243">
              <w:rPr>
                <w:lang w:val="uk-UA"/>
              </w:rPr>
              <w:t>0</w:t>
            </w:r>
            <w:r w:rsidR="00CF022A">
              <w:rPr>
                <w:lang w:val="uk-UA"/>
              </w:rPr>
              <w:t xml:space="preserve"> </w:t>
            </w:r>
            <w:r w:rsidRPr="00512243">
              <w:rPr>
                <w:lang w:val="uk-UA"/>
              </w:rPr>
              <w:t>з ПДВ.</w:t>
            </w:r>
            <w:r w:rsidR="00811534">
              <w:rPr>
                <w:lang w:val="uk-UA"/>
              </w:rPr>
              <w:t xml:space="preserve"> </w:t>
            </w:r>
            <w:r w:rsidRPr="00512243">
              <w:rPr>
                <w:lang w:val="uk-UA"/>
              </w:rPr>
              <w:t>Джерело фінан</w:t>
            </w:r>
            <w:r w:rsidR="005A3B66">
              <w:rPr>
                <w:lang w:val="uk-UA"/>
              </w:rPr>
              <w:t>сування - місцевий</w:t>
            </w:r>
            <w:r w:rsidRPr="00512243">
              <w:rPr>
                <w:lang w:val="uk-UA"/>
              </w:rPr>
              <w:t xml:space="preserve"> бюджет.</w:t>
            </w:r>
            <w:r w:rsidR="005409F2">
              <w:rPr>
                <w:lang w:val="uk-UA"/>
              </w:rPr>
              <w:t xml:space="preserve"> </w:t>
            </w:r>
            <w:r w:rsidR="005A3B66">
              <w:rPr>
                <w:lang w:val="uk-UA"/>
              </w:rPr>
              <w:t>Р</w:t>
            </w:r>
            <w:r w:rsidR="005A3B66" w:rsidRPr="001669B0">
              <w:rPr>
                <w:lang w:val="uk-UA"/>
              </w:rPr>
              <w:t>озрахунок очікуваної вартості предмета закупівлі</w:t>
            </w:r>
            <w:r w:rsidR="005409F2">
              <w:rPr>
                <w:lang w:val="uk-UA"/>
              </w:rPr>
              <w:t xml:space="preserve"> </w:t>
            </w:r>
            <w:r w:rsidR="005A3B66" w:rsidRPr="001669B0">
              <w:rPr>
                <w:lang w:val="uk-UA"/>
              </w:rPr>
              <w:t>проведено відповідно рекомендаціям Наказу Мінекономіки від 18.0</w:t>
            </w:r>
            <w:r w:rsidR="005A3B66">
              <w:rPr>
                <w:lang w:val="uk-UA"/>
              </w:rPr>
              <w:t xml:space="preserve">2.2020р. №275 «Про затвердження </w:t>
            </w:r>
            <w:r w:rsidR="005A3B66" w:rsidRPr="001669B0">
              <w:rPr>
                <w:lang w:val="uk-UA"/>
              </w:rPr>
              <w:t>примірної методики визначення очікуваної вартості предмета закупівлі» з ур</w:t>
            </w:r>
            <w:r w:rsidR="005A3B66">
              <w:rPr>
                <w:lang w:val="uk-UA"/>
              </w:rPr>
              <w:t xml:space="preserve">ахуванням інформації, отриманої </w:t>
            </w:r>
            <w:r w:rsidR="005A3B66" w:rsidRPr="001669B0">
              <w:rPr>
                <w:lang w:val="uk-UA"/>
              </w:rPr>
              <w:t>з Інтернет-ресурсів</w:t>
            </w:r>
            <w:r w:rsidR="005A3B66">
              <w:rPr>
                <w:lang w:val="uk-UA"/>
              </w:rPr>
              <w:t>.</w:t>
            </w:r>
          </w:p>
        </w:tc>
      </w:tr>
      <w:tr w:rsidR="001C12D5" w:rsidRPr="008A50DD" w14:paraId="29352005" w14:textId="77777777" w:rsidTr="00D04D8B">
        <w:tc>
          <w:tcPr>
            <w:tcW w:w="425" w:type="dxa"/>
            <w:shd w:val="clear" w:color="auto" w:fill="auto"/>
          </w:tcPr>
          <w:p w14:paraId="3FCB7741" w14:textId="752854BC" w:rsidR="001C12D5" w:rsidRPr="006D6073" w:rsidRDefault="001C12D5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7BAAE029" w14:textId="62C686A5" w:rsidR="001C12D5" w:rsidRPr="00C06338" w:rsidRDefault="001C12D5" w:rsidP="001C12D5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5668625" w14:textId="0731D118" w:rsidR="009D2641" w:rsidRPr="004E557E" w:rsidRDefault="00811534" w:rsidP="00811534">
            <w:pPr>
              <w:jc w:val="both"/>
              <w:rPr>
                <w:lang w:val="uk-UA"/>
              </w:rPr>
            </w:pPr>
            <w:r w:rsidRPr="00811534">
              <w:rPr>
                <w:lang w:val="uk-UA"/>
              </w:rPr>
              <w:t xml:space="preserve">(Наказ № 104/ОД від 25.11.2022 Управління освіти </w:t>
            </w:r>
            <w:proofErr w:type="spellStart"/>
            <w:r w:rsidRPr="00811534">
              <w:rPr>
                <w:lang w:val="uk-UA"/>
              </w:rPr>
              <w:t>Фонтанської</w:t>
            </w:r>
            <w:proofErr w:type="spellEnd"/>
            <w:r w:rsidRPr="00811534">
              <w:rPr>
                <w:lang w:val="uk-UA"/>
              </w:rPr>
              <w:t xml:space="preserve"> сільської ради Оде</w:t>
            </w:r>
            <w:r>
              <w:rPr>
                <w:lang w:val="uk-UA"/>
              </w:rPr>
              <w:t>ського району Одеської області)</w:t>
            </w:r>
            <w:r w:rsidR="001669B0" w:rsidRPr="00CF022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а саме закупівля новорічних подарунків у кількості </w:t>
            </w:r>
            <w:r w:rsidR="00CF022A" w:rsidRPr="00CF022A">
              <w:rPr>
                <w:lang w:val="uk-UA"/>
              </w:rPr>
              <w:t>5</w:t>
            </w:r>
            <w:r>
              <w:rPr>
                <w:lang w:val="uk-UA"/>
              </w:rPr>
              <w:t>83</w:t>
            </w:r>
            <w:r w:rsidR="00CF022A" w:rsidRPr="00CF022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подарунки на 177 204,40 грн для дітей пільгової категорії.</w:t>
            </w:r>
          </w:p>
        </w:tc>
      </w:tr>
      <w:tr w:rsidR="00953EFE" w:rsidRPr="000A43DE" w14:paraId="44B3C34F" w14:textId="77777777" w:rsidTr="00D04D8B">
        <w:tc>
          <w:tcPr>
            <w:tcW w:w="425" w:type="dxa"/>
            <w:shd w:val="clear" w:color="auto" w:fill="auto"/>
          </w:tcPr>
          <w:p w14:paraId="2603CE6C" w14:textId="3F587FAC" w:rsidR="00953EFE" w:rsidRDefault="00953EFE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7B12CDB0" w14:textId="113CCC02" w:rsidR="00953EFE" w:rsidRPr="00811534" w:rsidRDefault="00953EFE" w:rsidP="001C12D5">
            <w:pPr>
              <w:rPr>
                <w:b/>
                <w:lang w:val="uk-UA"/>
              </w:rPr>
            </w:pPr>
            <w:r w:rsidRPr="00811534">
              <w:rPr>
                <w:b/>
                <w:lang w:val="uk-UA"/>
              </w:rPr>
              <w:t>Нормативно-правове регулювання</w:t>
            </w:r>
          </w:p>
        </w:tc>
        <w:tc>
          <w:tcPr>
            <w:tcW w:w="7087" w:type="dxa"/>
            <w:shd w:val="clear" w:color="auto" w:fill="auto"/>
          </w:tcPr>
          <w:p w14:paraId="5DBDE9DC" w14:textId="7B3272D4" w:rsidR="00512243" w:rsidRPr="00811534" w:rsidRDefault="005F6BB1" w:rsidP="00512243">
            <w:pPr>
              <w:jc w:val="both"/>
              <w:rPr>
                <w:rFonts w:ascii="Liberation Serif" w:hAnsi="Liberation Serif" w:cs="Liberation Serif"/>
                <w:lang w:val="uk-UA" w:eastAsia="zh-CN"/>
              </w:rPr>
            </w:pPr>
            <w:proofErr w:type="spellStart"/>
            <w:r w:rsidRPr="00811534">
              <w:rPr>
                <w:rFonts w:ascii="Liberation Serif" w:hAnsi="Liberation Serif" w:cs="Liberation Serif"/>
                <w:lang w:val="uk-UA" w:eastAsia="zh-CN"/>
              </w:rPr>
              <w:t>Нормативн</w:t>
            </w:r>
            <w:r>
              <w:rPr>
                <w:rFonts w:ascii="Liberation Serif" w:hAnsi="Liberation Serif" w:cs="Liberation Serif"/>
                <w:lang w:val="en-US" w:eastAsia="zh-CN"/>
              </w:rPr>
              <w:t>i</w:t>
            </w:r>
            <w:proofErr w:type="spellEnd"/>
            <w:r w:rsidRPr="00811534">
              <w:rPr>
                <w:rFonts w:ascii="Liberation Serif" w:hAnsi="Liberation Serif" w:cs="Liberation Serif"/>
                <w:lang w:val="uk-UA" w:eastAsia="zh-CN"/>
              </w:rPr>
              <w:t xml:space="preserve"> вимоги щодо якості Товару:</w:t>
            </w:r>
          </w:p>
          <w:p w14:paraId="7200B9F4" w14:textId="26E36317" w:rsidR="00512243" w:rsidRPr="00512243" w:rsidRDefault="00512243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811534">
              <w:rPr>
                <w:rFonts w:ascii="Liberation Serif" w:hAnsi="Liberation Serif" w:cs="Liberation Serif"/>
                <w:lang w:val="uk-UA" w:eastAsia="zh-CN"/>
              </w:rPr>
              <w:t xml:space="preserve">Якість товару повинна відповідати встановленим державним </w:t>
            </w:r>
            <w:r w:rsidRPr="00512243">
              <w:rPr>
                <w:rFonts w:ascii="Liberation Serif" w:hAnsi="Liberation Serif" w:cs="Liberation Serif"/>
                <w:lang w:eastAsia="zh-CN"/>
              </w:rPr>
              <w:t xml:space="preserve">стандартам,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загальним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раціонального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дітей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Товар не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містити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штучних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синтетичних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ароматичних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консервуючи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речовин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крім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дозволених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),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загальним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="005F6BB1">
              <w:rPr>
                <w:rFonts w:ascii="Liberation Serif" w:hAnsi="Liberation Serif" w:cs="Liberation Serif"/>
                <w:lang w:eastAsia="zh-CN"/>
              </w:rPr>
              <w:t>встановленим</w:t>
            </w:r>
            <w:proofErr w:type="spellEnd"/>
            <w:r w:rsid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5F6BB1">
              <w:rPr>
                <w:rFonts w:ascii="Liberation Serif" w:hAnsi="Liberation Serif" w:cs="Liberation Serif"/>
                <w:lang w:eastAsia="zh-CN"/>
              </w:rPr>
              <w:t>відповідними</w:t>
            </w:r>
            <w:proofErr w:type="spellEnd"/>
            <w:r w:rsidR="005F6BB1">
              <w:rPr>
                <w:rFonts w:ascii="Liberation Serif" w:hAnsi="Liberation Serif" w:cs="Liberation Serif"/>
                <w:lang w:eastAsia="zh-CN"/>
              </w:rPr>
              <w:t xml:space="preserve"> ДСТУ.</w:t>
            </w:r>
          </w:p>
          <w:p w14:paraId="1220759C" w14:textId="77777777" w:rsidR="00512243" w:rsidRPr="00512243" w:rsidRDefault="00512243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lastRenderedPageBreak/>
              <w:t>Продукція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прийматиметься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лише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за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наявності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супровідних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документів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підтверджують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її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походження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безпечність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Предмет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технічним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характеристикам та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державних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стандартів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підтверджуватися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декларацією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виробника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посвідченням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Документація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повинна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відомості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відсутність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генетично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модифікованих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організмів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(за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наявності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ГМО 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складі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продукту у будь-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якій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кількості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постачанню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підлягає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повинні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proofErr w:type="gramStart"/>
            <w:r w:rsidRPr="00512243">
              <w:rPr>
                <w:rFonts w:ascii="Liberation Serif" w:hAnsi="Liberation Serif" w:cs="Liberation Serif"/>
                <w:lang w:eastAsia="zh-CN"/>
              </w:rPr>
              <w:t>мати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proofErr w:type="gram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законодавства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забезпечується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на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підставі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Технічного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регламенту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щодо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</w:t>
            </w:r>
          </w:p>
          <w:p w14:paraId="3C049609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Учасники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поданні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тендерної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пропозиції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повинні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враховувати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норми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врахуванням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вважається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факт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тендерної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пропозиції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учасник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ознайомлений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даним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нормами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їх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порушує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жодні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окремі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підтвердження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потрібно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):</w:t>
            </w:r>
          </w:p>
          <w:p w14:paraId="16FC9F81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постанови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забезпечення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захисту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національних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інтересів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майбутніми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позовами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держави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зв’язку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військовою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агресією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03.03.2022 № 187,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оскільки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замовник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може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виконувати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зобов’язання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кредиторами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якими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особи,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пов’язані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країною-агресором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визначені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підпунктом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1 пункту 1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Постанови;</w:t>
            </w:r>
          </w:p>
          <w:p w14:paraId="747FCF3B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постанови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застосування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заборони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ввезення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09.04.2022 № 426,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оскільки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заборонено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ввезення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митну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територію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митному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режимі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імпорту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;</w:t>
            </w:r>
          </w:p>
          <w:p w14:paraId="663E138D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Закону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забезпечення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прав і свобод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громадян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правовий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режим на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тимчасово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окупованій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території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15.04.2014 № 1207-</w:t>
            </w:r>
            <w:proofErr w:type="gramStart"/>
            <w:r w:rsidRPr="005F6BB1">
              <w:rPr>
                <w:rFonts w:ascii="Liberation Serif" w:hAnsi="Liberation Serif" w:cs="Liberation Serif"/>
                <w:lang w:eastAsia="zh-CN"/>
              </w:rPr>
              <w:t>VII..</w:t>
            </w:r>
            <w:proofErr w:type="gramEnd"/>
          </w:p>
          <w:p w14:paraId="1B69CB95" w14:textId="5E2B2B71" w:rsidR="00953EFE" w:rsidRPr="00CF022A" w:rsidRDefault="005F6BB1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також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враховувати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забороняється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здійснювати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державної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форми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власності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створених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та/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зареєстрованих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відповідно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законодавства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кінцевими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бенефіціарними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власниками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власниками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)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яких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, та/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фізичних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фізичних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підприємців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)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також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інших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суб’єктів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господарювання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здійснюють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продаж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походженням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винятком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необхідних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для ремонту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обслуговування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придбаних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набрання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чинності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.</w:t>
            </w:r>
          </w:p>
        </w:tc>
      </w:tr>
    </w:tbl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 w:rsidSect="005409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7"/>
    <w:rsid w:val="00054CD1"/>
    <w:rsid w:val="000568C7"/>
    <w:rsid w:val="0007254C"/>
    <w:rsid w:val="000A3299"/>
    <w:rsid w:val="000A43DE"/>
    <w:rsid w:val="000B69ED"/>
    <w:rsid w:val="000D6247"/>
    <w:rsid w:val="00113BE2"/>
    <w:rsid w:val="0013397E"/>
    <w:rsid w:val="001669B0"/>
    <w:rsid w:val="00190559"/>
    <w:rsid w:val="00191675"/>
    <w:rsid w:val="001C12D5"/>
    <w:rsid w:val="001C270F"/>
    <w:rsid w:val="0031131F"/>
    <w:rsid w:val="0032390A"/>
    <w:rsid w:val="003353B9"/>
    <w:rsid w:val="003412E4"/>
    <w:rsid w:val="003466BB"/>
    <w:rsid w:val="003574E0"/>
    <w:rsid w:val="00404790"/>
    <w:rsid w:val="0045236B"/>
    <w:rsid w:val="0046491B"/>
    <w:rsid w:val="004C386E"/>
    <w:rsid w:val="004D6928"/>
    <w:rsid w:val="004E557E"/>
    <w:rsid w:val="00512243"/>
    <w:rsid w:val="005409F2"/>
    <w:rsid w:val="005A3B66"/>
    <w:rsid w:val="005F6BB1"/>
    <w:rsid w:val="006110EB"/>
    <w:rsid w:val="00626F67"/>
    <w:rsid w:val="006B0BF8"/>
    <w:rsid w:val="006D6073"/>
    <w:rsid w:val="0071795A"/>
    <w:rsid w:val="00724F13"/>
    <w:rsid w:val="00797978"/>
    <w:rsid w:val="007E432E"/>
    <w:rsid w:val="00811534"/>
    <w:rsid w:val="00822F8F"/>
    <w:rsid w:val="00823F9E"/>
    <w:rsid w:val="00845061"/>
    <w:rsid w:val="008A50DD"/>
    <w:rsid w:val="00953EFE"/>
    <w:rsid w:val="0095749C"/>
    <w:rsid w:val="0097746D"/>
    <w:rsid w:val="009D2641"/>
    <w:rsid w:val="00A32709"/>
    <w:rsid w:val="00A43F6E"/>
    <w:rsid w:val="00A44455"/>
    <w:rsid w:val="00A9150D"/>
    <w:rsid w:val="00AA3930"/>
    <w:rsid w:val="00B151A1"/>
    <w:rsid w:val="00C02A08"/>
    <w:rsid w:val="00C04BF9"/>
    <w:rsid w:val="00C37FC6"/>
    <w:rsid w:val="00C65A9D"/>
    <w:rsid w:val="00C801E1"/>
    <w:rsid w:val="00CC1A02"/>
    <w:rsid w:val="00CF022A"/>
    <w:rsid w:val="00D04D8B"/>
    <w:rsid w:val="00D30D90"/>
    <w:rsid w:val="00D53703"/>
    <w:rsid w:val="00DB7449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  <w:style w:type="paragraph" w:customStyle="1" w:styleId="1">
    <w:name w:val="Знак Знак1 Знак"/>
    <w:basedOn w:val="a"/>
    <w:rsid w:val="0095749C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53EFE"/>
  </w:style>
  <w:style w:type="paragraph" w:styleId="a4">
    <w:name w:val="Balloon Text"/>
    <w:basedOn w:val="a"/>
    <w:link w:val="a5"/>
    <w:uiPriority w:val="99"/>
    <w:semiHidden/>
    <w:unhideWhenUsed/>
    <w:rsid w:val="00B15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Luris</dc:creator>
  <cp:lastModifiedBy>Kramarenko</cp:lastModifiedBy>
  <cp:revision>22</cp:revision>
  <cp:lastPrinted>2022-12-02T10:52:00Z</cp:lastPrinted>
  <dcterms:created xsi:type="dcterms:W3CDTF">2022-11-14T06:17:00Z</dcterms:created>
  <dcterms:modified xsi:type="dcterms:W3CDTF">2022-12-02T10:52:00Z</dcterms:modified>
</cp:coreProperties>
</file>