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B18EF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0DBDAE" wp14:editId="313284D1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197DB5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B02660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118DB0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A755CC0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73F3FC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Тридцять п’ятої сесії Фонтанської сільської ради VIII скликання</w:t>
      </w:r>
    </w:p>
    <w:p w14:paraId="2263FA44" w14:textId="77777777" w:rsidR="00213F2F" w:rsidRPr="005B18EF" w:rsidRDefault="00213F2F" w:rsidP="00213F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084D5DF" w14:textId="0EDF7F30" w:rsidR="00213F2F" w:rsidRPr="005B18EF" w:rsidRDefault="00213F2F" w:rsidP="00213F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B18EF">
        <w:rPr>
          <w:rFonts w:ascii="Times New Roman" w:hAnsi="Times New Roman"/>
          <w:bCs/>
          <w:sz w:val="28"/>
          <w:szCs w:val="28"/>
        </w:rPr>
        <w:t>№ 11</w:t>
      </w:r>
      <w:r w:rsidR="00255F3E">
        <w:rPr>
          <w:rFonts w:ascii="Times New Roman" w:hAnsi="Times New Roman"/>
          <w:bCs/>
          <w:sz w:val="28"/>
          <w:szCs w:val="28"/>
        </w:rPr>
        <w:t>75</w:t>
      </w:r>
      <w:r w:rsidRPr="005B18EF">
        <w:rPr>
          <w:rFonts w:ascii="Times New Roman" w:hAnsi="Times New Roman"/>
          <w:bCs/>
          <w:sz w:val="28"/>
          <w:szCs w:val="28"/>
        </w:rPr>
        <w:t xml:space="preserve"> - VIII                                                                від  21 березня 2023 року</w:t>
      </w:r>
    </w:p>
    <w:p w14:paraId="73D68302" w14:textId="77777777" w:rsidR="006C5531" w:rsidRDefault="006C5531" w:rsidP="008C4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C038DB" w14:textId="51E54923" w:rsidR="00646A3F" w:rsidRPr="00D849C2" w:rsidRDefault="006C5531" w:rsidP="0021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 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захисту техногенної та пожежної безпеки </w:t>
      </w:r>
      <w:r w:rsidR="0008379A"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08379A"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 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області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="00646A3F"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1A344CEC" w:rsidR="00855E7A" w:rsidRDefault="00C65505" w:rsidP="0021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5505">
        <w:rPr>
          <w:rFonts w:ascii="Times New Roman" w:eastAsia="Times New Roman" w:hAnsi="Times New Roman"/>
          <w:sz w:val="28"/>
          <w:szCs w:val="28"/>
          <w:lang w:eastAsia="ar-SA"/>
        </w:rPr>
        <w:t xml:space="preserve">Враховуючи необхідність внесення змін та доповнень </w:t>
      </w:r>
      <w:r w:rsidRPr="00C6550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Pr="00C65505"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Pr="00C65505">
        <w:rPr>
          <w:rFonts w:ascii="Times New Roman" w:hAnsi="Times New Roman"/>
          <w:sz w:val="28"/>
          <w:szCs w:val="28"/>
        </w:rPr>
        <w:t xml:space="preserve">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Pr="00C65505">
        <w:rPr>
          <w:rFonts w:ascii="Times New Roman" w:hAnsi="Times New Roman"/>
          <w:sz w:val="28"/>
          <w:szCs w:val="28"/>
        </w:rPr>
        <w:t xml:space="preserve">500 від 24.06.2022 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05">
        <w:rPr>
          <w:rFonts w:ascii="Times New Roman" w:hAnsi="Times New Roman"/>
          <w:sz w:val="28"/>
          <w:szCs w:val="28"/>
        </w:rPr>
        <w:t>«Про затвердження Програми цивільного захисту техногенної та пожежної безпеки Фонтанської сільської територіальної  громади  Одеського району Одеської області  на 2022-2025 роки»</w:t>
      </w:r>
      <w:r>
        <w:rPr>
          <w:rFonts w:ascii="Times New Roman" w:hAnsi="Times New Roman"/>
          <w:sz w:val="28"/>
          <w:szCs w:val="28"/>
        </w:rPr>
        <w:t>,</w:t>
      </w:r>
      <w:r w:rsidRPr="00C6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849C2">
        <w:rPr>
          <w:rFonts w:ascii="Times New Roman" w:hAnsi="Times New Roman"/>
          <w:sz w:val="28"/>
          <w:szCs w:val="28"/>
        </w:rPr>
        <w:t xml:space="preserve"> метою</w:t>
      </w:r>
      <w:r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Указ Президента України від  </w:t>
      </w:r>
      <w:r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06.02.2023</w:t>
      </w:r>
      <w:r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 </w:t>
      </w:r>
      <w:r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р. №</w:t>
      </w:r>
      <w:r w:rsidR="00213F2F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 </w:t>
      </w:r>
      <w:r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58/2023 "Про продовження строку дії воєнного стану в Україні", яким строк дії воєнного стану в Україні продовжується з 19 лютого 2023 року строком на 90 діб,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керуючись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4FC02597" w:rsidR="00DB6C64" w:rsidRPr="00D849C2" w:rsidRDefault="00646A3F" w:rsidP="0021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2635B84F" w:rsidR="00FB0001" w:rsidRDefault="00F1313D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  Паспорт 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lastRenderedPageBreak/>
        <w:t>п.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2233544C" w:rsidR="00FB0001" w:rsidRDefault="00F1313D" w:rsidP="00F1313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B56F4">
        <w:rPr>
          <w:rFonts w:ascii="Times New Roman" w:hAnsi="Times New Roman"/>
          <w:sz w:val="28"/>
          <w:szCs w:val="28"/>
        </w:rPr>
        <w:t>.2.</w:t>
      </w:r>
      <w:r w:rsidR="006436BD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 xml:space="preserve">Внести зміни та затвердити </w:t>
      </w:r>
      <w:r w:rsidR="00BE1A05">
        <w:rPr>
          <w:rFonts w:ascii="Times New Roman" w:hAnsi="Times New Roman"/>
          <w:sz w:val="28"/>
          <w:szCs w:val="28"/>
        </w:rPr>
        <w:t xml:space="preserve">в </w:t>
      </w:r>
      <w:r w:rsidR="00FB0001" w:rsidRPr="00BB56F4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>
        <w:rPr>
          <w:rFonts w:ascii="Times New Roman" w:hAnsi="Times New Roman"/>
          <w:sz w:val="28"/>
          <w:szCs w:val="28"/>
        </w:rPr>
        <w:t>«</w:t>
      </w:r>
      <w:r w:rsidR="00BB56F4" w:rsidRPr="00BB56F4">
        <w:rPr>
          <w:rFonts w:ascii="Times New Roman" w:hAnsi="Times New Roman"/>
          <w:sz w:val="28"/>
          <w:szCs w:val="28"/>
        </w:rPr>
        <w:t>Ресурсне забезпечення</w:t>
      </w:r>
      <w:r w:rsidR="00BB56F4">
        <w:rPr>
          <w:rFonts w:ascii="Times New Roman" w:hAnsi="Times New Roman"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</w:t>
      </w:r>
      <w:r w:rsidR="00BB56F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 Одеської області на 2022 - 2025 роки</w:t>
      </w:r>
      <w:r w:rsidR="00AC4CD5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B56F4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690CD6D5" w:rsidR="00BE1A05" w:rsidRDefault="00F1313D" w:rsidP="003207E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56F4" w:rsidRPr="00BB56F4">
        <w:rPr>
          <w:rFonts w:ascii="Times New Roman" w:hAnsi="Times New Roman"/>
          <w:sz w:val="28"/>
          <w:szCs w:val="28"/>
        </w:rPr>
        <w:t>.3.</w:t>
      </w:r>
      <w:r w:rsidR="00BB56F4" w:rsidRPr="00BB56F4">
        <w:rPr>
          <w:rFonts w:ascii="Times New Roman" w:hAnsi="Times New Roman"/>
          <w:bCs/>
          <w:sz w:val="28"/>
          <w:szCs w:val="28"/>
        </w:rPr>
        <w:t xml:space="preserve"> </w:t>
      </w:r>
      <w:r w:rsidR="00BE1A05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 «</w:t>
      </w:r>
      <w:r w:rsidR="00BB56F4" w:rsidRPr="00BB56F4">
        <w:rPr>
          <w:rFonts w:ascii="Times New Roman" w:hAnsi="Times New Roman"/>
          <w:bCs/>
          <w:sz w:val="28"/>
          <w:szCs w:val="28"/>
        </w:rPr>
        <w:t>Напрями, завдання  та заходи</w:t>
      </w:r>
      <w:r w:rsidR="00BB56F4">
        <w:rPr>
          <w:rFonts w:ascii="Times New Roman" w:hAnsi="Times New Roman"/>
          <w:bCs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Програми цивільного захисту, техногенної та пожежної безпеки Фонтанської сільської територіальної громади  Одеського району </w:t>
      </w:r>
      <w:r w:rsid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Одеської області на 2022 – 2025 роки</w:t>
      </w:r>
      <w:r w:rsidR="00BE1A05">
        <w:rPr>
          <w:rFonts w:ascii="Times New Roman" w:hAnsi="Times New Roman"/>
          <w:sz w:val="28"/>
          <w:szCs w:val="28"/>
          <w:lang w:eastAsia="uk-UA"/>
        </w:rPr>
        <w:t>»</w:t>
      </w:r>
      <w:r w:rsidR="00BE1A05" w:rsidRP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  <w:lang w:eastAsia="uk-UA"/>
        </w:rPr>
        <w:t>додається д</w:t>
      </w:r>
      <w:r w:rsidR="00BE1A05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>
        <w:rPr>
          <w:rFonts w:ascii="Times New Roman" w:hAnsi="Times New Roman"/>
          <w:sz w:val="28"/>
          <w:szCs w:val="28"/>
        </w:rPr>
        <w:t>2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</w:rPr>
        <w:t>до Програми.</w:t>
      </w:r>
    </w:p>
    <w:p w14:paraId="2A303863" w14:textId="2C9AA011" w:rsidR="00FB0001" w:rsidRDefault="00042CEF" w:rsidP="0032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0001">
        <w:rPr>
          <w:rFonts w:ascii="Times New Roman" w:hAnsi="Times New Roman"/>
          <w:sz w:val="28"/>
          <w:szCs w:val="28"/>
        </w:rPr>
        <w:t xml:space="preserve">. Всі інші положення рішення </w:t>
      </w:r>
      <w:r w:rsidR="00AC4CD5">
        <w:rPr>
          <w:rFonts w:ascii="Times New Roman" w:hAnsi="Times New Roman"/>
          <w:sz w:val="28"/>
          <w:szCs w:val="28"/>
        </w:rPr>
        <w:t>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AC4CD5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AC4CD5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AC4CD5">
        <w:rPr>
          <w:rFonts w:ascii="Times New Roman" w:hAnsi="Times New Roman"/>
          <w:sz w:val="28"/>
          <w:szCs w:val="28"/>
        </w:rPr>
        <w:t>и</w:t>
      </w:r>
      <w:r w:rsidR="00AC4CD5" w:rsidRPr="00D849C2">
        <w:rPr>
          <w:rFonts w:ascii="Times New Roman" w:hAnsi="Times New Roman"/>
          <w:sz w:val="28"/>
          <w:szCs w:val="28"/>
        </w:rPr>
        <w:t xml:space="preserve">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AC4CD5">
        <w:rPr>
          <w:rFonts w:ascii="Times New Roman" w:hAnsi="Times New Roman"/>
          <w:sz w:val="28"/>
          <w:szCs w:val="28"/>
        </w:rPr>
        <w:t>»</w:t>
      </w:r>
      <w:r w:rsidR="00FB000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0CD65026" w14:textId="52710E49" w:rsidR="00FB0001" w:rsidRDefault="00FB0001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 за  виконанням  </w:t>
      </w:r>
      <w:r w:rsidRPr="0093464D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даного  рішення  </w:t>
      </w:r>
      <w:r w:rsidR="00AC4CD5" w:rsidRPr="0093464D">
        <w:rPr>
          <w:rFonts w:ascii="Times New Roman" w:hAnsi="Times New Roman"/>
          <w:color w:val="000000"/>
          <w:sz w:val="28"/>
          <w:szCs w:val="28"/>
          <w:lang w:val="uk-UA"/>
        </w:rPr>
        <w:t>покласти на</w:t>
      </w:r>
      <w:r w:rsidR="00AC4CD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(голова М.БАБЕНКО)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4CD6A1E" w14:textId="77777777" w:rsidR="00FB0001" w:rsidRDefault="00FB0001" w:rsidP="00FB0001">
      <w:pPr>
        <w:pStyle w:val="a8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Default="00FB0001" w:rsidP="00FB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31183526" w14:textId="7E6D5CDE" w:rsidR="0022221B" w:rsidRPr="0022221B" w:rsidRDefault="0022221B" w:rsidP="00C062A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C062A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147828B3" w14:textId="77777777" w:rsidR="00FB0001" w:rsidRDefault="00FB0001" w:rsidP="00FB00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A912A1" w14:textId="3B05194A" w:rsidR="00DB6C64" w:rsidRPr="00D849C2" w:rsidRDefault="00DB6C64" w:rsidP="00FB0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9B6B1F" w14:textId="77A3AC7F" w:rsidR="00D849C2" w:rsidRPr="00D849C2" w:rsidRDefault="00DB6C64" w:rsidP="00FB00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49C2">
        <w:rPr>
          <w:rFonts w:ascii="Times New Roman" w:hAnsi="Times New Roman"/>
          <w:sz w:val="28"/>
          <w:szCs w:val="28"/>
        </w:rPr>
        <w:t xml:space="preserve">  </w:t>
      </w:r>
    </w:p>
    <w:p w14:paraId="1AF72787" w14:textId="77777777" w:rsidR="00D849C2" w:rsidRPr="00D849C2" w:rsidRDefault="00D849C2" w:rsidP="00DB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82129F" w14:textId="77777777" w:rsidR="00646A3F" w:rsidRPr="00D849C2" w:rsidRDefault="00646A3F" w:rsidP="00646A3F">
      <w:pPr>
        <w:spacing w:line="240" w:lineRule="auto"/>
        <w:rPr>
          <w:rFonts w:ascii="Times New Roman" w:hAnsi="Times New Roman"/>
        </w:rPr>
      </w:pPr>
    </w:p>
    <w:p w14:paraId="750C025C" w14:textId="77777777" w:rsidR="00D849C2" w:rsidRPr="00D849C2" w:rsidRDefault="001D49D8" w:rsidP="00D849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9C2">
        <w:rPr>
          <w:rFonts w:ascii="Times New Roman" w:hAnsi="Times New Roman"/>
        </w:rPr>
        <w:t xml:space="preserve">                                                                                    </w:t>
      </w:r>
    </w:p>
    <w:p w14:paraId="161F4BCE" w14:textId="77777777" w:rsidR="00912420" w:rsidRDefault="00114966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62135E81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6FFB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D9FFD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26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8CE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D1BF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6B197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7C60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58C2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FA80A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E4D9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472E6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8CCDB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7A53A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AA0B3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A771A" w14:textId="00D73A76" w:rsidR="001428A8" w:rsidRDefault="001428A8" w:rsidP="00213F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A62E2" w14:textId="77777777" w:rsidR="00213F2F" w:rsidRDefault="00213F2F" w:rsidP="00213F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99C1B" w14:textId="77777777" w:rsidR="00255F3E" w:rsidRPr="00255F3E" w:rsidRDefault="00912420" w:rsidP="00255F3E">
      <w:pPr>
        <w:pStyle w:val="21"/>
        <w:shd w:val="clear" w:color="auto" w:fill="auto"/>
        <w:spacing w:line="240" w:lineRule="auto"/>
        <w:ind w:firstLine="0"/>
        <w:jc w:val="right"/>
        <w:rPr>
          <w:rStyle w:val="af0"/>
          <w:b w:val="0"/>
          <w:bCs w:val="0"/>
          <w:sz w:val="24"/>
          <w:szCs w:val="24"/>
        </w:rPr>
      </w:pPr>
      <w:r w:rsidRPr="00255F3E">
        <w:rPr>
          <w:szCs w:val="24"/>
          <w:lang w:val="uk-UA"/>
        </w:rPr>
        <w:lastRenderedPageBreak/>
        <w:t xml:space="preserve">              </w:t>
      </w:r>
      <w:r w:rsidR="00550F82" w:rsidRPr="00255F3E">
        <w:rPr>
          <w:noProof/>
          <w:lang w:val="uk-UA"/>
        </w:rPr>
        <w:t xml:space="preserve">                                                                              </w:t>
      </w:r>
      <w:r w:rsidR="00114B8A" w:rsidRPr="00255F3E">
        <w:rPr>
          <w:noProof/>
          <w:lang w:val="uk-UA"/>
        </w:rPr>
        <w:t xml:space="preserve">  </w:t>
      </w:r>
      <w:r w:rsidR="00255F3E" w:rsidRPr="00255F3E">
        <w:rPr>
          <w:rStyle w:val="af0"/>
          <w:b w:val="0"/>
          <w:bCs w:val="0"/>
          <w:sz w:val="24"/>
          <w:szCs w:val="24"/>
        </w:rPr>
        <w:t>Додаток № 1 до</w:t>
      </w:r>
    </w:p>
    <w:p w14:paraId="4796947F" w14:textId="77777777" w:rsidR="00255F3E" w:rsidRPr="005B18EF" w:rsidRDefault="00255F3E" w:rsidP="00255F3E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B18EF">
        <w:rPr>
          <w:rFonts w:ascii="Times New Roman" w:hAnsi="Times New Roman"/>
        </w:rPr>
        <w:t xml:space="preserve">рішення сесії Фонтанської сільської ради </w:t>
      </w:r>
    </w:p>
    <w:p w14:paraId="76CB9A0F" w14:textId="6192CDF0" w:rsidR="00255F3E" w:rsidRPr="005B18EF" w:rsidRDefault="00255F3E" w:rsidP="00255F3E">
      <w:pPr>
        <w:spacing w:after="0" w:line="240" w:lineRule="auto"/>
        <w:jc w:val="right"/>
        <w:rPr>
          <w:rFonts w:ascii="Times New Roman" w:hAnsi="Times New Roman"/>
        </w:rPr>
      </w:pPr>
      <w:r w:rsidRPr="005B18EF">
        <w:rPr>
          <w:rFonts w:ascii="Times New Roman" w:hAnsi="Times New Roman"/>
        </w:rPr>
        <w:t xml:space="preserve">                                                                                                  від 21.03.2023 року № 11</w:t>
      </w:r>
      <w:r>
        <w:rPr>
          <w:rFonts w:ascii="Times New Roman" w:hAnsi="Times New Roman"/>
        </w:rPr>
        <w:t>75</w:t>
      </w:r>
      <w:r w:rsidRPr="005B18EF">
        <w:rPr>
          <w:rFonts w:ascii="Times New Roman" w:hAnsi="Times New Roman"/>
        </w:rPr>
        <w:t xml:space="preserve"> - VIII</w:t>
      </w:r>
    </w:p>
    <w:p w14:paraId="45F90005" w14:textId="7BE22E0D" w:rsidR="001D49D8" w:rsidRPr="00D849C2" w:rsidRDefault="001D49D8" w:rsidP="00255F3E">
      <w:pPr>
        <w:spacing w:after="0" w:line="240" w:lineRule="auto"/>
        <w:jc w:val="right"/>
      </w:pPr>
    </w:p>
    <w:p w14:paraId="141488BE" w14:textId="77777777" w:rsidR="00646A3F" w:rsidRPr="00D849C2" w:rsidRDefault="00646A3F" w:rsidP="00646A3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72CE9D43" w14:textId="77777777" w:rsidR="00646A3F" w:rsidRPr="003207EE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EE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3207EE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3207EE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3207EE" w14:paraId="61E6FE2F" w14:textId="77777777" w:rsidTr="001123A2">
        <w:tc>
          <w:tcPr>
            <w:tcW w:w="566" w:type="dxa"/>
          </w:tcPr>
          <w:p w14:paraId="5F9DA9C5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3207EE" w:rsidRDefault="00646A3F" w:rsidP="0062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3207EE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</w:tc>
      </w:tr>
      <w:tr w:rsidR="00646A3F" w:rsidRPr="003207EE" w14:paraId="26C73129" w14:textId="77777777" w:rsidTr="001123A2">
        <w:tc>
          <w:tcPr>
            <w:tcW w:w="566" w:type="dxa"/>
          </w:tcPr>
          <w:p w14:paraId="75B23254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386" w:type="dxa"/>
          </w:tcPr>
          <w:p w14:paraId="7192C61D" w14:textId="295338FD" w:rsidR="00646A3F" w:rsidRPr="003207EE" w:rsidRDefault="001D49D8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</w:tc>
      </w:tr>
      <w:tr w:rsidR="00646A3F" w:rsidRPr="003207EE" w14:paraId="40D6D04B" w14:textId="77777777" w:rsidTr="001123A2">
        <w:tc>
          <w:tcPr>
            <w:tcW w:w="566" w:type="dxa"/>
          </w:tcPr>
          <w:p w14:paraId="42B5B7A7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Співрозробники програми</w:t>
            </w:r>
          </w:p>
        </w:tc>
        <w:tc>
          <w:tcPr>
            <w:tcW w:w="5386" w:type="dxa"/>
            <w:shd w:val="clear" w:color="auto" w:fill="auto"/>
          </w:tcPr>
          <w:p w14:paraId="298874CA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0CB4C524" w14:textId="77777777" w:rsidR="00197B05" w:rsidRPr="003207EE" w:rsidRDefault="00197B05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  <w:p w14:paraId="23870CB0" w14:textId="77777777" w:rsidR="00646A3F" w:rsidRPr="003207EE" w:rsidRDefault="001D49D8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72F51FEE" w14:textId="67319EE2" w:rsidR="002B3320" w:rsidRPr="003207EE" w:rsidRDefault="002B3320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</w:tc>
      </w:tr>
      <w:tr w:rsidR="001D49D8" w:rsidRPr="003207EE" w14:paraId="1875376F" w14:textId="77777777" w:rsidTr="001123A2">
        <w:tc>
          <w:tcPr>
            <w:tcW w:w="566" w:type="dxa"/>
          </w:tcPr>
          <w:p w14:paraId="0C019734" w14:textId="77777777" w:rsidR="001D49D8" w:rsidRPr="003207EE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3207EE" w:rsidRDefault="001D49D8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60AE440B" w14:textId="7FD82ED4" w:rsidR="00197B05" w:rsidRPr="001123A2" w:rsidRDefault="001D49D8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</w:tc>
      </w:tr>
      <w:tr w:rsidR="006436BD" w:rsidRPr="003207EE" w14:paraId="4A98F83A" w14:textId="77777777" w:rsidTr="001123A2">
        <w:tc>
          <w:tcPr>
            <w:tcW w:w="566" w:type="dxa"/>
          </w:tcPr>
          <w:p w14:paraId="3CA704D6" w14:textId="77777777" w:rsidR="006436BD" w:rsidRPr="003207EE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3207EE" w:rsidRDefault="006436BD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Співвиконавці програми</w:t>
            </w:r>
          </w:p>
        </w:tc>
        <w:tc>
          <w:tcPr>
            <w:tcW w:w="5386" w:type="dxa"/>
          </w:tcPr>
          <w:p w14:paraId="788047DF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6C522966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270B23C5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7167FDD4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0CC05C13" w14:textId="3D818FDF" w:rsidR="006436BD" w:rsidRPr="003207EE" w:rsidRDefault="006436BD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</w:t>
            </w:r>
          </w:p>
        </w:tc>
      </w:tr>
      <w:tr w:rsidR="00256F08" w:rsidRPr="003207EE" w14:paraId="5374FFB5" w14:textId="77777777" w:rsidTr="001123A2">
        <w:tc>
          <w:tcPr>
            <w:tcW w:w="566" w:type="dxa"/>
          </w:tcPr>
          <w:p w14:paraId="63DC6434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Фонтанська сільська рада </w:t>
            </w:r>
          </w:p>
          <w:p w14:paraId="7208E934" w14:textId="3B0396A2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5AE76441" w14:textId="77777777" w:rsidR="00256F08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5D40E014" w14:textId="56998B15" w:rsidR="00AE7272" w:rsidRPr="003207EE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Управління освіти</w:t>
            </w:r>
          </w:p>
          <w:p w14:paraId="79FDEEE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1DC2CCDE" w14:textId="79499A88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388EA5A2" w14:textId="553A15EC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</w:tc>
      </w:tr>
      <w:tr w:rsidR="00256F08" w:rsidRPr="003207EE" w14:paraId="4CDC0EA4" w14:textId="77777777" w:rsidTr="001123A2">
        <w:tc>
          <w:tcPr>
            <w:tcW w:w="566" w:type="dxa"/>
          </w:tcPr>
          <w:p w14:paraId="4A82A40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2022-2025 роки</w:t>
            </w:r>
          </w:p>
        </w:tc>
      </w:tr>
      <w:tr w:rsidR="00256F08" w:rsidRPr="003207EE" w14:paraId="7009CD42" w14:textId="77777777" w:rsidTr="001123A2">
        <w:tc>
          <w:tcPr>
            <w:tcW w:w="566" w:type="dxa"/>
          </w:tcPr>
          <w:p w14:paraId="312A985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Місцевий бюджет Фонтанської сільської територіальної громади</w:t>
            </w:r>
          </w:p>
        </w:tc>
      </w:tr>
      <w:tr w:rsidR="00256F08" w:rsidRPr="003207EE" w14:paraId="71B98475" w14:textId="77777777" w:rsidTr="001123A2">
        <w:tc>
          <w:tcPr>
            <w:tcW w:w="566" w:type="dxa"/>
          </w:tcPr>
          <w:p w14:paraId="43145E01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3207EE" w:rsidRDefault="00256F08" w:rsidP="0047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3207EE" w:rsidRDefault="00256F08" w:rsidP="00256F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1D43AA" w14:textId="3106C877" w:rsidR="00256F08" w:rsidRPr="003207EE" w:rsidRDefault="00345F4D" w:rsidP="00F8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17 212 886</w:t>
            </w:r>
            <w:r w:rsidR="008F21FA" w:rsidRPr="0032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F08" w:rsidRPr="003207EE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256F08" w:rsidRPr="003207EE" w14:paraId="64A9378C" w14:textId="77777777" w:rsidTr="001123A2">
        <w:tc>
          <w:tcPr>
            <w:tcW w:w="566" w:type="dxa"/>
          </w:tcPr>
          <w:p w14:paraId="751B6314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3207EE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08" w:rsidRPr="003207EE" w14:paraId="44B7429D" w14:textId="77777777" w:rsidTr="001123A2">
        <w:tc>
          <w:tcPr>
            <w:tcW w:w="566" w:type="dxa"/>
          </w:tcPr>
          <w:p w14:paraId="4AC4F35D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6F08" w:rsidRPr="003207EE" w14:paraId="466EEA83" w14:textId="77777777" w:rsidTr="001123A2">
        <w:tc>
          <w:tcPr>
            <w:tcW w:w="566" w:type="dxa"/>
          </w:tcPr>
          <w:p w14:paraId="458363F1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2" w:type="dxa"/>
          </w:tcPr>
          <w:p w14:paraId="5C9DE56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3207EE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6F08" w:rsidRPr="003207EE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2" w:type="dxa"/>
          </w:tcPr>
          <w:p w14:paraId="0B493610" w14:textId="316DF7CD" w:rsidR="00256F08" w:rsidRPr="003207EE" w:rsidRDefault="00473295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коштів місцевого  бюджету </w:t>
            </w:r>
            <w:r w:rsidR="00256F08" w:rsidRPr="003207EE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5386" w:type="dxa"/>
          </w:tcPr>
          <w:p w14:paraId="12ABBAD0" w14:textId="39FF2CA9" w:rsidR="00256F08" w:rsidRPr="003207EE" w:rsidRDefault="00345F4D" w:rsidP="00F8650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17 212 886</w:t>
            </w:r>
            <w:r w:rsidR="0047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229C3" w14:textId="77777777" w:rsidR="00213F2F" w:rsidRDefault="00213F2F" w:rsidP="00213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7D45441" w14:textId="77777777" w:rsidR="00213F2F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28DC7A" w14:textId="6A9F2ED3" w:rsidR="00213F2F" w:rsidRPr="0022221B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3319F360" w14:textId="3BBF7802" w:rsidR="00646A3F" w:rsidRPr="00F66CBA" w:rsidRDefault="00646A3F" w:rsidP="00F66CBA">
      <w:pPr>
        <w:spacing w:after="0"/>
        <w:ind w:left="1560"/>
        <w:rPr>
          <w:rFonts w:ascii="Times New Roman" w:hAnsi="Times New Roman"/>
          <w:b/>
          <w:bCs/>
        </w:rPr>
        <w:sectPr w:rsidR="00646A3F" w:rsidRPr="00F66CBA" w:rsidSect="00213F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04CE627" w14:textId="7C5CB868" w:rsidR="001123A2" w:rsidRPr="001123A2" w:rsidRDefault="00C76E06" w:rsidP="001123A2">
      <w:pPr>
        <w:pStyle w:val="a9"/>
        <w:tabs>
          <w:tab w:val="left" w:pos="-4500"/>
          <w:tab w:val="left" w:pos="11057"/>
        </w:tabs>
        <w:autoSpaceDE w:val="0"/>
        <w:spacing w:after="0" w:line="240" w:lineRule="auto"/>
        <w:ind w:left="5245" w:right="113" w:firstLine="4678"/>
        <w:jc w:val="right"/>
        <w:rPr>
          <w:bCs/>
          <w:szCs w:val="24"/>
          <w:lang w:val="uk-UA"/>
        </w:rPr>
      </w:pPr>
      <w:r w:rsidRPr="004A715D">
        <w:rPr>
          <w:bCs/>
          <w:color w:val="000000"/>
          <w:szCs w:val="24"/>
          <w:lang w:val="uk-UA"/>
        </w:rPr>
        <w:t xml:space="preserve">Додаток 1 до </w:t>
      </w:r>
      <w:r>
        <w:rPr>
          <w:bCs/>
          <w:color w:val="000000"/>
          <w:szCs w:val="24"/>
          <w:lang w:val="uk-UA"/>
        </w:rPr>
        <w:t xml:space="preserve">Програми </w:t>
      </w:r>
      <w:r w:rsidR="00473295">
        <w:rPr>
          <w:bCs/>
          <w:color w:val="000000"/>
          <w:szCs w:val="24"/>
          <w:lang w:val="uk-UA"/>
        </w:rPr>
        <w:t>у редакції рішення</w:t>
      </w:r>
      <w:r w:rsidR="001123A2" w:rsidRPr="005B18EF">
        <w:rPr>
          <w:lang w:val="uk-UA"/>
        </w:rPr>
        <w:t xml:space="preserve">                                                                                                  від 21.03.2023 року № 11</w:t>
      </w:r>
      <w:r w:rsidR="001123A2">
        <w:rPr>
          <w:lang w:val="uk-UA"/>
        </w:rPr>
        <w:t>75</w:t>
      </w:r>
      <w:r w:rsidR="001123A2" w:rsidRPr="005B18EF">
        <w:rPr>
          <w:lang w:val="uk-UA"/>
        </w:rPr>
        <w:t xml:space="preserve"> - VIII</w:t>
      </w:r>
    </w:p>
    <w:p w14:paraId="563C647A" w14:textId="77777777" w:rsidR="00A40894" w:rsidRDefault="00A40894" w:rsidP="006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5AFE02" w14:textId="77777777" w:rsidR="00646A3F" w:rsidRPr="003207EE" w:rsidRDefault="00646A3F" w:rsidP="006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EE">
        <w:rPr>
          <w:rFonts w:ascii="Times New Roman" w:hAnsi="Times New Roman"/>
          <w:b/>
          <w:sz w:val="24"/>
          <w:szCs w:val="24"/>
        </w:rPr>
        <w:t>Ресурсне забезпечення</w:t>
      </w:r>
    </w:p>
    <w:p w14:paraId="2CCF6EE4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Програми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ради Одеського району</w:t>
      </w:r>
    </w:p>
    <w:p w14:paraId="2CDDE457" w14:textId="3F009E3F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7606B6" w:rsidRPr="003207EE">
        <w:rPr>
          <w:rFonts w:ascii="Times New Roman" w:hAnsi="Times New Roman"/>
          <w:b/>
          <w:sz w:val="24"/>
          <w:szCs w:val="24"/>
          <w:lang w:eastAsia="uk-UA"/>
        </w:rPr>
        <w:t>–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578DAA55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9"/>
        <w:gridCol w:w="1534"/>
        <w:gridCol w:w="1650"/>
        <w:gridCol w:w="1604"/>
        <w:gridCol w:w="1650"/>
        <w:gridCol w:w="4550"/>
      </w:tblGrid>
      <w:tr w:rsidR="00646A3F" w:rsidRPr="003207EE" w14:paraId="7CB9C0E5" w14:textId="77777777" w:rsidTr="0062635D">
        <w:trPr>
          <w:trHeight w:val="1009"/>
          <w:jc w:val="center"/>
        </w:trPr>
        <w:tc>
          <w:tcPr>
            <w:tcW w:w="3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58B7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pacing w:val="-4"/>
                <w:sz w:val="24"/>
                <w:szCs w:val="24"/>
              </w:rPr>
              <w:t>Обсяг коштів, які</w:t>
            </w:r>
          </w:p>
          <w:p w14:paraId="6A745C83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пропонується </w:t>
            </w:r>
            <w:r w:rsidRPr="003207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залучити для 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>виконання програми</w:t>
            </w:r>
          </w:p>
          <w:p w14:paraId="0D0E0D7F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76EF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Етапи виконання програми  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98B2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Усього витрат на виконання програми </w:t>
            </w:r>
          </w:p>
          <w:p w14:paraId="6759D7D4" w14:textId="77777777" w:rsidR="00646A3F" w:rsidRPr="003207EE" w:rsidRDefault="00296E35" w:rsidP="00A15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(</w:t>
            </w:r>
            <w:r w:rsidR="00A15C4A" w:rsidRPr="003207EE">
              <w:rPr>
                <w:rFonts w:ascii="Times New Roman" w:hAnsi="Times New Roman"/>
                <w:sz w:val="24"/>
                <w:szCs w:val="24"/>
              </w:rPr>
              <w:t>т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>. грн.)</w:t>
            </w:r>
          </w:p>
        </w:tc>
      </w:tr>
      <w:tr w:rsidR="00646A3F" w:rsidRPr="003207EE" w14:paraId="704F130E" w14:textId="77777777" w:rsidTr="0062635D">
        <w:trPr>
          <w:cantSplit/>
          <w:trHeight w:hRule="exact" w:val="795"/>
          <w:jc w:val="center"/>
        </w:trPr>
        <w:tc>
          <w:tcPr>
            <w:tcW w:w="3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0C12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E0A8B" w14:textId="77777777" w:rsidR="00646A3F" w:rsidRPr="003207EE" w:rsidRDefault="00790970" w:rsidP="00A15C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2022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 w:rsidR="00296E35" w:rsidRPr="003207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5C4A" w:rsidRPr="003207EE">
              <w:rPr>
                <w:rFonts w:ascii="Times New Roman" w:hAnsi="Times New Roman"/>
                <w:sz w:val="24"/>
                <w:szCs w:val="24"/>
              </w:rPr>
              <w:t>тис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>.грн)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76804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0970" w:rsidRPr="003207EE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 xml:space="preserve"> рік (</w:t>
            </w:r>
            <w:r w:rsidR="00A15C4A" w:rsidRPr="003207EE">
              <w:rPr>
                <w:rFonts w:ascii="Times New Roman" w:hAnsi="Times New Roman"/>
                <w:sz w:val="24"/>
                <w:szCs w:val="24"/>
              </w:rPr>
              <w:t>тис</w:t>
            </w:r>
            <w:r w:rsidR="00296E35" w:rsidRPr="003207EE">
              <w:rPr>
                <w:rFonts w:ascii="Times New Roman" w:hAnsi="Times New Roman"/>
                <w:sz w:val="24"/>
                <w:szCs w:val="24"/>
              </w:rPr>
              <w:t>.грн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1C0C" w14:textId="77777777" w:rsidR="00646A3F" w:rsidRPr="003207EE" w:rsidRDefault="00790970" w:rsidP="00A15C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2024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 xml:space="preserve"> рік (</w:t>
            </w:r>
            <w:r w:rsidR="00A15C4A" w:rsidRPr="003207EE">
              <w:rPr>
                <w:rFonts w:ascii="Times New Roman" w:hAnsi="Times New Roman"/>
                <w:sz w:val="24"/>
                <w:szCs w:val="24"/>
              </w:rPr>
              <w:t>тис</w:t>
            </w:r>
            <w:r w:rsidR="00296E35" w:rsidRPr="003207EE">
              <w:rPr>
                <w:rFonts w:ascii="Times New Roman" w:hAnsi="Times New Roman"/>
                <w:sz w:val="24"/>
                <w:szCs w:val="24"/>
              </w:rPr>
              <w:t>.грн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D3D9" w14:textId="77777777" w:rsidR="00646A3F" w:rsidRPr="003207EE" w:rsidRDefault="00790970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2025</w:t>
            </w:r>
            <w:r w:rsidR="00646A3F" w:rsidRPr="003207E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  <w:p w14:paraId="08A9FD5C" w14:textId="77777777" w:rsidR="00646A3F" w:rsidRPr="003207EE" w:rsidRDefault="00646A3F" w:rsidP="00A15C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(</w:t>
            </w:r>
            <w:r w:rsidR="00A15C4A" w:rsidRPr="003207EE">
              <w:rPr>
                <w:rFonts w:ascii="Times New Roman" w:hAnsi="Times New Roman"/>
                <w:sz w:val="24"/>
                <w:szCs w:val="24"/>
              </w:rPr>
              <w:t>тис</w:t>
            </w:r>
            <w:r w:rsidR="00296E35" w:rsidRPr="003207EE">
              <w:rPr>
                <w:rFonts w:ascii="Times New Roman" w:hAnsi="Times New Roman"/>
                <w:sz w:val="24"/>
                <w:szCs w:val="24"/>
              </w:rPr>
              <w:t>.грн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5782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4A" w:rsidRPr="003207EE" w14:paraId="5A27542E" w14:textId="77777777" w:rsidTr="0062635D">
        <w:trPr>
          <w:cantSplit/>
          <w:trHeight w:hRule="exact" w:val="313"/>
          <w:jc w:val="center"/>
        </w:trPr>
        <w:tc>
          <w:tcPr>
            <w:tcW w:w="3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9AF19B" w14:textId="77777777" w:rsidR="00A15C4A" w:rsidRPr="003207EE" w:rsidRDefault="00A15C4A" w:rsidP="00A1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381FA" w14:textId="6C507A8A" w:rsidR="00A15C4A" w:rsidRPr="003207EE" w:rsidRDefault="00D00FD1" w:rsidP="00A1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E3647" w14:textId="2205EF2F" w:rsidR="00A15C4A" w:rsidRPr="003207EE" w:rsidRDefault="00345F4D" w:rsidP="0034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13 512.886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0F32" w14:textId="0BF3EEE1" w:rsidR="00A15C4A" w:rsidRPr="003207EE" w:rsidRDefault="00A15C4A" w:rsidP="00A1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64BCFD" w14:textId="385E1261" w:rsidR="00A15C4A" w:rsidRPr="003207EE" w:rsidRDefault="00A15C4A" w:rsidP="00A1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B32F39" w14:textId="62DA55FD" w:rsidR="00A15C4A" w:rsidRPr="003207EE" w:rsidRDefault="00345F4D" w:rsidP="00D00F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17 212.886</w:t>
            </w:r>
          </w:p>
        </w:tc>
      </w:tr>
      <w:tr w:rsidR="00646A3F" w:rsidRPr="003207EE" w14:paraId="2870C614" w14:textId="77777777" w:rsidTr="0062635D">
        <w:trPr>
          <w:cantSplit/>
          <w:trHeight w:hRule="exact" w:val="338"/>
          <w:jc w:val="center"/>
        </w:trPr>
        <w:tc>
          <w:tcPr>
            <w:tcW w:w="3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D54493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 обласний бюджет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B48967" w14:textId="77777777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811A0" w14:textId="77777777" w:rsidR="00646A3F" w:rsidRPr="003207EE" w:rsidRDefault="00646A3F" w:rsidP="00A15C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925D4" w14:textId="6AE762F3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4D15DA" w14:textId="281FE6D6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C0BE2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A3F" w:rsidRPr="003207EE" w14:paraId="795F7D26" w14:textId="77777777" w:rsidTr="0062635D">
        <w:trPr>
          <w:cantSplit/>
          <w:trHeight w:hRule="exact" w:val="326"/>
          <w:jc w:val="center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BB31A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 районний бюджет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C2AB04" w14:textId="62E1BB0D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275F44" w14:textId="77777777" w:rsidR="00646A3F" w:rsidRPr="003207EE" w:rsidRDefault="00646A3F" w:rsidP="00A15C4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90FE" w14:textId="327018E2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8D1938" w14:textId="49CC01DB" w:rsidR="00646A3F" w:rsidRPr="003207EE" w:rsidRDefault="00646A3F" w:rsidP="006263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0D54FB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F8200A5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FA" w:rsidRPr="003207EE" w14:paraId="2CE40609" w14:textId="77777777" w:rsidTr="0062635D">
        <w:trPr>
          <w:cantSplit/>
          <w:trHeight w:hRule="exact" w:val="313"/>
          <w:jc w:val="center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11862" w14:textId="77777777" w:rsidR="008F21FA" w:rsidRPr="003207EE" w:rsidRDefault="008F21FA" w:rsidP="008F2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 бюджет сільської ради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2151ED" w14:textId="6E9FF543" w:rsidR="008F21FA" w:rsidRPr="003207EE" w:rsidRDefault="00D00FD1" w:rsidP="008F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37</w:t>
            </w:r>
            <w:r w:rsidR="008F21FA" w:rsidRPr="003207E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0C146" w14:textId="10390386" w:rsidR="008F21FA" w:rsidRPr="003207EE" w:rsidRDefault="00345F4D" w:rsidP="008F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13 512.886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5B8A" w14:textId="2C9B72E8" w:rsidR="008F21FA" w:rsidRPr="003207EE" w:rsidRDefault="008F21FA" w:rsidP="008F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ABB76B" w14:textId="11776647" w:rsidR="008F21FA" w:rsidRPr="003207EE" w:rsidRDefault="008F21FA" w:rsidP="008F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84822" w14:textId="3442BD61" w:rsidR="008F21FA" w:rsidRPr="003207EE" w:rsidRDefault="00345F4D" w:rsidP="00D00F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17 212.886</w:t>
            </w:r>
          </w:p>
        </w:tc>
      </w:tr>
      <w:tr w:rsidR="00646A3F" w:rsidRPr="003207EE" w14:paraId="7EC2BE1B" w14:textId="77777777" w:rsidTr="0062635D">
        <w:trPr>
          <w:cantSplit/>
          <w:trHeight w:hRule="exact" w:val="313"/>
          <w:jc w:val="center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5E43" w14:textId="77777777" w:rsidR="00646A3F" w:rsidRPr="003207EE" w:rsidRDefault="00646A3F" w:rsidP="0062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 інші джерела фінансування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505C3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4AC003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51972" w14:textId="63254926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DE28A" w14:textId="62940233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87D7C" w14:textId="77777777" w:rsidR="00646A3F" w:rsidRPr="003207EE" w:rsidRDefault="00646A3F" w:rsidP="00626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0041DA1" w14:textId="77777777" w:rsidR="00646A3F" w:rsidRPr="003207EE" w:rsidRDefault="00646A3F" w:rsidP="00646A3F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27B12844" w14:textId="77777777" w:rsidR="00213F2F" w:rsidRDefault="00213F2F" w:rsidP="00213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52628CD9" w14:textId="3BE8E117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="00C115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112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2C8E50DF" w14:textId="034BFD97" w:rsidR="00646A3F" w:rsidRPr="0032168E" w:rsidRDefault="00646A3F" w:rsidP="00B46136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  <w:r w:rsidRPr="0032168E">
        <w:rPr>
          <w:rFonts w:ascii="Times New Roman" w:hAnsi="Times New Roman"/>
          <w:b/>
          <w:sz w:val="28"/>
          <w:szCs w:val="28"/>
        </w:rPr>
        <w:tab/>
      </w:r>
      <w:r w:rsidRPr="0032168E">
        <w:rPr>
          <w:rFonts w:ascii="Times New Roman" w:hAnsi="Times New Roman"/>
          <w:b/>
          <w:sz w:val="28"/>
          <w:szCs w:val="28"/>
        </w:rPr>
        <w:tab/>
      </w:r>
    </w:p>
    <w:p w14:paraId="6AC13EBF" w14:textId="77777777" w:rsidR="00646A3F" w:rsidRPr="00D849C2" w:rsidRDefault="00646A3F" w:rsidP="00646A3F">
      <w:pPr>
        <w:spacing w:after="0"/>
        <w:jc w:val="center"/>
        <w:rPr>
          <w:rFonts w:ascii="Times New Roman" w:hAnsi="Times New Roman"/>
        </w:rPr>
      </w:pPr>
    </w:p>
    <w:p w14:paraId="12910705" w14:textId="77777777" w:rsidR="001870EA" w:rsidRPr="00D849C2" w:rsidRDefault="001870EA" w:rsidP="00646A3F">
      <w:pPr>
        <w:spacing w:after="0"/>
        <w:jc w:val="center"/>
        <w:rPr>
          <w:rFonts w:ascii="Times New Roman" w:hAnsi="Times New Roman"/>
        </w:rPr>
      </w:pPr>
    </w:p>
    <w:p w14:paraId="60C7184A" w14:textId="77777777" w:rsidR="001870EA" w:rsidRPr="00D849C2" w:rsidRDefault="001870EA" w:rsidP="00646A3F">
      <w:pPr>
        <w:spacing w:after="0"/>
        <w:jc w:val="center"/>
        <w:rPr>
          <w:rFonts w:ascii="Times New Roman" w:hAnsi="Times New Roman"/>
        </w:rPr>
      </w:pPr>
    </w:p>
    <w:p w14:paraId="50FBC80B" w14:textId="77777777" w:rsidR="00646A3F" w:rsidRPr="00D849C2" w:rsidRDefault="00646A3F" w:rsidP="00646A3F">
      <w:pPr>
        <w:spacing w:after="0"/>
        <w:jc w:val="center"/>
        <w:rPr>
          <w:rFonts w:ascii="Times New Roman" w:hAnsi="Times New Roman"/>
        </w:rPr>
      </w:pPr>
    </w:p>
    <w:p w14:paraId="66361CD2" w14:textId="77777777" w:rsidR="00B46136" w:rsidRPr="00D849C2" w:rsidRDefault="00B46136" w:rsidP="00646A3F">
      <w:pPr>
        <w:spacing w:after="0"/>
        <w:jc w:val="center"/>
        <w:rPr>
          <w:rFonts w:ascii="Times New Roman" w:hAnsi="Times New Roman"/>
        </w:rPr>
      </w:pPr>
    </w:p>
    <w:p w14:paraId="44FC816D" w14:textId="5EA366B6" w:rsidR="00704E2A" w:rsidRDefault="00704E2A" w:rsidP="00646A3F">
      <w:pPr>
        <w:spacing w:after="0"/>
        <w:jc w:val="center"/>
        <w:rPr>
          <w:rFonts w:ascii="Times New Roman" w:hAnsi="Times New Roman"/>
        </w:rPr>
      </w:pPr>
    </w:p>
    <w:p w14:paraId="4CE26A21" w14:textId="77777777" w:rsidR="00A40894" w:rsidRDefault="00A40894" w:rsidP="00874658">
      <w:pPr>
        <w:tabs>
          <w:tab w:val="left" w:pos="11057"/>
        </w:tabs>
        <w:spacing w:after="0" w:line="240" w:lineRule="auto"/>
        <w:ind w:left="9923" w:right="11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E4776" w14:textId="77777777" w:rsidR="00A40894" w:rsidRDefault="00A40894" w:rsidP="00874658">
      <w:pPr>
        <w:tabs>
          <w:tab w:val="left" w:pos="11057"/>
        </w:tabs>
        <w:spacing w:after="0" w:line="240" w:lineRule="auto"/>
        <w:ind w:left="9923" w:right="11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5AABC3E" w14:textId="6C1FB8D8" w:rsidR="001123A2" w:rsidRPr="001123A2" w:rsidRDefault="001123A2" w:rsidP="001123A2">
      <w:pPr>
        <w:pStyle w:val="21"/>
        <w:shd w:val="clear" w:color="auto" w:fill="auto"/>
        <w:spacing w:line="240" w:lineRule="auto"/>
        <w:ind w:firstLine="0"/>
        <w:jc w:val="right"/>
        <w:rPr>
          <w:rStyle w:val="af0"/>
          <w:b w:val="0"/>
          <w:bCs w:val="0"/>
          <w:sz w:val="24"/>
          <w:szCs w:val="24"/>
        </w:rPr>
      </w:pPr>
      <w:r w:rsidRPr="001123A2">
        <w:rPr>
          <w:rStyle w:val="af0"/>
          <w:b w:val="0"/>
          <w:bCs w:val="0"/>
          <w:sz w:val="24"/>
          <w:szCs w:val="24"/>
        </w:rPr>
        <w:t>Додаток № 2 до</w:t>
      </w:r>
    </w:p>
    <w:p w14:paraId="12046FFE" w14:textId="77777777" w:rsidR="001123A2" w:rsidRPr="001123A2" w:rsidRDefault="001123A2" w:rsidP="001123A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1123A2">
        <w:rPr>
          <w:rFonts w:ascii="Times New Roman" w:hAnsi="Times New Roman"/>
        </w:rPr>
        <w:t xml:space="preserve">рішення сесії Фонтанської сільської ради </w:t>
      </w:r>
    </w:p>
    <w:p w14:paraId="4F49121A" w14:textId="0691D94A" w:rsidR="001123A2" w:rsidRPr="001123A2" w:rsidRDefault="001123A2" w:rsidP="001123A2">
      <w:pPr>
        <w:spacing w:after="0" w:line="240" w:lineRule="auto"/>
        <w:jc w:val="right"/>
        <w:rPr>
          <w:rFonts w:ascii="Times New Roman" w:hAnsi="Times New Roman"/>
        </w:rPr>
      </w:pPr>
      <w:r w:rsidRPr="001123A2">
        <w:rPr>
          <w:rFonts w:ascii="Times New Roman" w:hAnsi="Times New Roman"/>
        </w:rPr>
        <w:t xml:space="preserve">                                                                                                  від 21.03.2023 року № 1175 - VIII</w:t>
      </w:r>
    </w:p>
    <w:p w14:paraId="197B92E1" w14:textId="4822E0AA" w:rsidR="00646A3F" w:rsidRPr="003207EE" w:rsidRDefault="00646A3F" w:rsidP="00874658">
      <w:pPr>
        <w:pStyle w:val="a9"/>
        <w:tabs>
          <w:tab w:val="left" w:pos="-4500"/>
          <w:tab w:val="left" w:pos="11057"/>
        </w:tabs>
        <w:autoSpaceDE w:val="0"/>
        <w:spacing w:after="0" w:line="240" w:lineRule="auto"/>
        <w:ind w:left="993" w:right="113"/>
        <w:jc w:val="center"/>
        <w:rPr>
          <w:b/>
          <w:bCs/>
          <w:szCs w:val="24"/>
          <w:lang w:val="uk-UA"/>
        </w:rPr>
      </w:pPr>
      <w:r w:rsidRPr="003207EE">
        <w:rPr>
          <w:b/>
          <w:bCs/>
          <w:szCs w:val="24"/>
          <w:lang w:val="uk-UA"/>
        </w:rPr>
        <w:t>Напрями</w:t>
      </w:r>
      <w:r w:rsidR="002C6294" w:rsidRPr="003207EE">
        <w:rPr>
          <w:b/>
          <w:bCs/>
          <w:szCs w:val="24"/>
          <w:lang w:val="uk-UA"/>
        </w:rPr>
        <w:t xml:space="preserve">, завдання </w:t>
      </w:r>
      <w:r w:rsidRPr="003207EE">
        <w:rPr>
          <w:b/>
          <w:bCs/>
          <w:szCs w:val="24"/>
          <w:lang w:val="uk-UA"/>
        </w:rPr>
        <w:t xml:space="preserve"> та заходи</w:t>
      </w:r>
    </w:p>
    <w:p w14:paraId="09AC3045" w14:textId="3780C525" w:rsidR="00646A3F" w:rsidRPr="003207EE" w:rsidRDefault="00646A3F" w:rsidP="0087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Програми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2C6294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Одеського району</w:t>
      </w:r>
      <w:r w:rsidR="00450B2D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–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DC46DBB" w14:textId="079275C5" w:rsidR="00646A3F" w:rsidRPr="00450B2D" w:rsidRDefault="00114D03" w:rsidP="0087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207EE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114D03">
        <w:rPr>
          <w:rFonts w:ascii="Times New Roman" w:eastAsia="Times New Roman" w:hAnsi="Times New Roman"/>
          <w:sz w:val="20"/>
          <w:szCs w:val="20"/>
          <w:lang w:eastAsia="uk-UA"/>
        </w:rPr>
        <w:t>тис.грн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tbl>
      <w:tblPr>
        <w:tblW w:w="15060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001"/>
        <w:gridCol w:w="981"/>
        <w:gridCol w:w="1996"/>
        <w:gridCol w:w="1506"/>
        <w:gridCol w:w="1008"/>
        <w:gridCol w:w="37"/>
        <w:gridCol w:w="11"/>
        <w:gridCol w:w="36"/>
        <w:gridCol w:w="804"/>
        <w:gridCol w:w="992"/>
        <w:gridCol w:w="486"/>
        <w:gridCol w:w="81"/>
        <w:gridCol w:w="23"/>
        <w:gridCol w:w="604"/>
        <w:gridCol w:w="14"/>
        <w:gridCol w:w="15"/>
        <w:gridCol w:w="1789"/>
      </w:tblGrid>
      <w:tr w:rsidR="00346013" w:rsidRPr="00346013" w14:paraId="010D74B1" w14:textId="77777777" w:rsidTr="00A740C3">
        <w:trPr>
          <w:trHeight w:val="20"/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E48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№ з/п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DA7B5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Перелік заходів Програми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5A5" w14:textId="39B9D96C" w:rsidR="00646A3F" w:rsidRPr="00346013" w:rsidRDefault="00646A3F" w:rsidP="00165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Строк виконання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6B15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Виконавці</w:t>
            </w:r>
          </w:p>
          <w:p w14:paraId="3F6ACAB0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567" w14:textId="5BC1ED4F" w:rsidR="00646A3F" w:rsidRPr="00346013" w:rsidRDefault="00646A3F" w:rsidP="00165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Джерела фінансування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DF6" w14:textId="77777777" w:rsidR="008730ED" w:rsidRPr="00346013" w:rsidRDefault="00646A3F" w:rsidP="00873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Орі</w:t>
            </w:r>
            <w:r w:rsidR="00296E35" w:rsidRPr="00346013">
              <w:rPr>
                <w:rFonts w:ascii="Times New Roman" w:eastAsia="Times New Roman" w:hAnsi="Times New Roman"/>
                <w:lang w:eastAsia="uk-UA"/>
              </w:rPr>
              <w:t xml:space="preserve">єнтовні обсяги фінансування </w:t>
            </w:r>
          </w:p>
          <w:p w14:paraId="27469E7E" w14:textId="77777777" w:rsidR="00646A3F" w:rsidRPr="00346013" w:rsidRDefault="00296E35" w:rsidP="00873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(</w:t>
            </w:r>
            <w:r w:rsidR="008730ED" w:rsidRPr="00346013">
              <w:rPr>
                <w:rFonts w:ascii="Times New Roman" w:eastAsia="Times New Roman" w:hAnsi="Times New Roman"/>
                <w:lang w:eastAsia="uk-UA"/>
              </w:rPr>
              <w:t>тис</w:t>
            </w:r>
            <w:r w:rsidR="00646A3F" w:rsidRPr="00346013">
              <w:rPr>
                <w:rFonts w:ascii="Times New Roman" w:eastAsia="Times New Roman" w:hAnsi="Times New Roman"/>
                <w:lang w:eastAsia="uk-UA"/>
              </w:rPr>
              <w:t>.</w:t>
            </w: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646A3F" w:rsidRPr="00346013">
              <w:rPr>
                <w:rFonts w:ascii="Times New Roman" w:eastAsia="Times New Roman" w:hAnsi="Times New Roman"/>
                <w:lang w:eastAsia="uk-UA"/>
              </w:rPr>
              <w:t>грн.)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AFD1F" w14:textId="77777777" w:rsidR="00646A3F" w:rsidRPr="00346013" w:rsidRDefault="00646A3F" w:rsidP="0062635D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4" w:right="-98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Очікуваний результат </w:t>
            </w:r>
          </w:p>
        </w:tc>
      </w:tr>
      <w:tr w:rsidR="00346013" w:rsidRPr="00346013" w14:paraId="2AC57FFB" w14:textId="77777777" w:rsidTr="00054EAC">
        <w:trPr>
          <w:trHeight w:val="20"/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963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8EC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1CA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3DF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269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C2A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Всього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9ED1" w14:textId="77777777" w:rsidR="00646A3F" w:rsidRPr="00346013" w:rsidRDefault="00790970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D50" w14:textId="77777777" w:rsidR="00646A3F" w:rsidRPr="00346013" w:rsidRDefault="00790970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2F" w14:textId="77777777" w:rsidR="00646A3F" w:rsidRPr="00346013" w:rsidRDefault="00790970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2024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79E" w14:textId="77777777" w:rsidR="00646A3F" w:rsidRPr="00346013" w:rsidRDefault="00790970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DAD13" w14:textId="77777777" w:rsidR="00646A3F" w:rsidRPr="00346013" w:rsidRDefault="00646A3F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346013" w:rsidRPr="00346013" w14:paraId="1AAD9A39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5CB7DFF" w14:textId="77777777" w:rsidR="004247CB" w:rsidRPr="00346013" w:rsidRDefault="00CC7B3B" w:rsidP="0042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013">
              <w:rPr>
                <w:rFonts w:ascii="Times New Roman" w:hAnsi="Times New Roman"/>
                <w:b/>
              </w:rPr>
              <w:t>1</w:t>
            </w:r>
            <w:r w:rsidR="004247CB" w:rsidRPr="00346013">
              <w:rPr>
                <w:rFonts w:ascii="Times New Roman" w:hAnsi="Times New Roman"/>
                <w:b/>
              </w:rPr>
              <w:t>.</w:t>
            </w:r>
            <w:r w:rsidR="004247CB" w:rsidRPr="00346013">
              <w:rPr>
                <w:rFonts w:ascii="Times New Roman" w:hAnsi="Times New Roman"/>
                <w:b/>
                <w:shd w:val="clear" w:color="auto" w:fill="FFFFFF"/>
              </w:rPr>
              <w:t xml:space="preserve"> Створення місцевого матеріального резерву для запобігання і ліквідації наслідків надзвичайних ситуацій.</w:t>
            </w:r>
          </w:p>
        </w:tc>
      </w:tr>
      <w:tr w:rsidR="00346013" w:rsidRPr="00346013" w14:paraId="2BA15FCE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67B" w14:textId="77777777" w:rsidR="00DC6875" w:rsidRPr="00346013" w:rsidRDefault="00DC6875" w:rsidP="00B6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1.1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1E3" w14:textId="77777777" w:rsidR="00DC6875" w:rsidRPr="00346013" w:rsidRDefault="00DC6875" w:rsidP="00B62E0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 xml:space="preserve">Придбання матеріальних засобів для створення матеріального резерву (паливно-мастильних матеріалів, </w:t>
            </w:r>
            <w:r w:rsidRPr="00346013">
              <w:rPr>
                <w:rFonts w:ascii="Times New Roman" w:hAnsi="Times New Roman"/>
              </w:rPr>
              <w:t>спеціалізованої аварійно-рятувальної техніки та оснащення з відповідною  комплектацією для забезпечення роботи штабу з НС, виконання аварійно-рятувальних робіт</w:t>
            </w:r>
            <w:r w:rsidRPr="0034601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397" w14:textId="77777777" w:rsidR="00DC6875" w:rsidRPr="00346013" w:rsidRDefault="00DC6875" w:rsidP="00B6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58C" w14:textId="77777777" w:rsidR="00DC6875" w:rsidRPr="00346013" w:rsidRDefault="00DC6875" w:rsidP="00B62E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911" w14:textId="77777777" w:rsidR="00DC6875" w:rsidRPr="00346013" w:rsidRDefault="00DC6875" w:rsidP="00B62E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8A9" w14:textId="77777777" w:rsidR="00DC6875" w:rsidRPr="00346013" w:rsidRDefault="00DC6875" w:rsidP="00B10B9F">
            <w:pPr>
              <w:jc w:val="both"/>
            </w:pPr>
            <w:r w:rsidRPr="00346013">
              <w:rPr>
                <w:rFonts w:ascii="Times New Roman" w:hAnsi="Times New Roman"/>
              </w:rPr>
              <w:t xml:space="preserve">В межах бюджетних призначень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69F9CE" w14:textId="77777777" w:rsidR="00DC6875" w:rsidRPr="00346013" w:rsidRDefault="00DC6875" w:rsidP="00B6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Підвищення рівня готовності органів місцевого самоврядування до ліквідації НС</w:t>
            </w:r>
          </w:p>
        </w:tc>
      </w:tr>
      <w:tr w:rsidR="00346013" w:rsidRPr="00346013" w14:paraId="392FDB8F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8E52100" w14:textId="77777777" w:rsidR="002556FE" w:rsidRPr="00346013" w:rsidRDefault="008730ED" w:rsidP="0062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b/>
              </w:rPr>
              <w:t>2</w:t>
            </w:r>
            <w:r w:rsidR="002556FE" w:rsidRPr="00346013">
              <w:rPr>
                <w:rFonts w:ascii="Times New Roman" w:hAnsi="Times New Roman"/>
                <w:b/>
              </w:rPr>
              <w:t>.Створення належних умов для ефективного виконання завдань у сфері цивільного захисту, підвищення ефективності реагування на надзвичайні ситуації та надання невідкладної допомоги постраждалому населенню</w:t>
            </w:r>
            <w:r w:rsidR="00FB6352" w:rsidRPr="00346013">
              <w:rPr>
                <w:rFonts w:ascii="Times New Roman" w:hAnsi="Times New Roman"/>
                <w:b/>
              </w:rPr>
              <w:t xml:space="preserve"> у населених пунктах Фонтанської сільської територіальної громади</w:t>
            </w:r>
          </w:p>
        </w:tc>
      </w:tr>
      <w:tr w:rsidR="00346013" w:rsidRPr="00346013" w14:paraId="11D7A1E1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FA0" w14:textId="77777777" w:rsidR="00296E35" w:rsidRPr="00346013" w:rsidRDefault="008730ED" w:rsidP="002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</w:t>
            </w:r>
            <w:r w:rsidR="00296E35" w:rsidRPr="00346013">
              <w:rPr>
                <w:rFonts w:ascii="Times New Roman" w:hAnsi="Times New Roman"/>
              </w:rPr>
              <w:t>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5CC" w14:textId="77777777" w:rsidR="00296E35" w:rsidRPr="00346013" w:rsidRDefault="00A90237" w:rsidP="00383AF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Субвенція з місцевого бюджету державному бюджету </w:t>
            </w:r>
            <w:r w:rsidR="00383AFE" w:rsidRPr="00346013">
              <w:rPr>
                <w:rFonts w:ascii="Times New Roman" w:hAnsi="Times New Roman"/>
              </w:rPr>
              <w:t>на придбання форменого одягу, спорядження, аварійно-рятувального та пожежно-технічного обладнання,  засобів зв’язку , інформатизації та обладнання до пожежного автомобіля</w:t>
            </w:r>
            <w:r w:rsidR="00CE4C7F" w:rsidRPr="00346013">
              <w:rPr>
                <w:rFonts w:ascii="Times New Roman" w:hAnsi="Times New Roman"/>
              </w:rPr>
              <w:t xml:space="preserve"> для </w:t>
            </w:r>
            <w:r w:rsidR="00D06E48" w:rsidRPr="00346013">
              <w:rPr>
                <w:rFonts w:ascii="Times New Roman" w:hAnsi="Times New Roman"/>
              </w:rPr>
              <w:t xml:space="preserve">26 </w:t>
            </w:r>
            <w:r w:rsidR="00296E35" w:rsidRPr="00346013">
              <w:rPr>
                <w:rFonts w:ascii="Times New Roman" w:hAnsi="Times New Roman"/>
              </w:rPr>
              <w:t xml:space="preserve">ДПРЧ </w:t>
            </w:r>
            <w:r w:rsidR="00D06E48" w:rsidRPr="00346013">
              <w:rPr>
                <w:rFonts w:ascii="Times New Roman" w:hAnsi="Times New Roman"/>
              </w:rPr>
              <w:t xml:space="preserve">7 ДПРЗ ГУ ДСНС України в Одеській </w:t>
            </w:r>
            <w:r w:rsidR="000C60CE" w:rsidRPr="00346013">
              <w:rPr>
                <w:rFonts w:ascii="Times New Roman" w:hAnsi="Times New Roman"/>
              </w:rPr>
              <w:t>області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293" w14:textId="77777777" w:rsidR="00296E35" w:rsidRPr="00346013" w:rsidRDefault="00790970" w:rsidP="002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</w:t>
            </w:r>
            <w:r w:rsidR="00296E35" w:rsidRPr="00346013">
              <w:rPr>
                <w:rFonts w:ascii="Times New Roman" w:eastAsia="Times New Roman" w:hAnsi="Times New Roman"/>
                <w:lang w:eastAsia="uk-UA"/>
              </w:rPr>
              <w:t xml:space="preserve"> – </w:t>
            </w:r>
            <w:r w:rsidRPr="00346013">
              <w:rPr>
                <w:rFonts w:ascii="Times New Roman" w:eastAsia="Times New Roman" w:hAnsi="Times New Roman"/>
                <w:lang w:eastAsia="uk-UA"/>
              </w:rPr>
              <w:t>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1AB" w14:textId="77777777" w:rsidR="004C34E1" w:rsidRPr="00346013" w:rsidRDefault="00715912" w:rsidP="008C43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Управління фінансів Фонтанської</w:t>
            </w:r>
            <w:r w:rsidR="00326D40" w:rsidRPr="00346013">
              <w:rPr>
                <w:rFonts w:ascii="Times New Roman" w:hAnsi="Times New Roman"/>
              </w:rPr>
              <w:t xml:space="preserve"> </w:t>
            </w:r>
            <w:r w:rsidRPr="00346013">
              <w:rPr>
                <w:rFonts w:ascii="Times New Roman" w:hAnsi="Times New Roman"/>
              </w:rPr>
              <w:t>сільської ради</w:t>
            </w:r>
            <w:r w:rsidR="00296E35" w:rsidRPr="00346013">
              <w:rPr>
                <w:rFonts w:ascii="Times New Roman" w:hAnsi="Times New Roman"/>
              </w:rPr>
              <w:t xml:space="preserve">, </w:t>
            </w:r>
          </w:p>
          <w:p w14:paraId="100D096A" w14:textId="16DD93EE" w:rsidR="00715912" w:rsidRPr="00346013" w:rsidRDefault="004C34E1" w:rsidP="008C43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26 ДПРЧ</w:t>
            </w:r>
          </w:p>
          <w:p w14:paraId="1FC83579" w14:textId="5F2EF189" w:rsidR="00296E35" w:rsidRPr="00346013" w:rsidRDefault="00296E35" w:rsidP="008C43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7 ДПРЗ ГУ ДСНС України в Одеській області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527" w14:textId="77777777" w:rsidR="00296E35" w:rsidRPr="00346013" w:rsidRDefault="00296E35" w:rsidP="002556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Бюджет </w:t>
            </w:r>
            <w:r w:rsidR="0008379A" w:rsidRPr="00346013">
              <w:rPr>
                <w:rFonts w:ascii="Times New Roman" w:hAnsi="Times New Roman"/>
              </w:rPr>
              <w:t>сільської</w:t>
            </w:r>
            <w:r w:rsidRPr="00346013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CF9" w14:textId="12B35EEC" w:rsidR="00296E35" w:rsidRPr="00346013" w:rsidRDefault="00593496" w:rsidP="002556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1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346013">
              <w:rPr>
                <w:rFonts w:ascii="Times New Roman" w:hAnsi="Times New Roman"/>
                <w:sz w:val="20"/>
                <w:szCs w:val="20"/>
              </w:rPr>
              <w:t>,0</w:t>
            </w:r>
            <w:r w:rsidR="00C94556" w:rsidRPr="003460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433" w14:textId="77777777" w:rsidR="00296E35" w:rsidRPr="00346013" w:rsidRDefault="00B62E05" w:rsidP="002556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6E6" w14:textId="2542063D" w:rsidR="00296E35" w:rsidRPr="00346013" w:rsidRDefault="00296E35" w:rsidP="00A060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59C" w14:textId="20555D5A" w:rsidR="00296E35" w:rsidRPr="00346013" w:rsidRDefault="00296E35" w:rsidP="00A060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57C" w14:textId="4DD931B9" w:rsidR="00296E35" w:rsidRPr="00346013" w:rsidRDefault="00296E35" w:rsidP="00A0600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14:paraId="38F10849" w14:textId="77777777" w:rsidR="00296E35" w:rsidRPr="00346013" w:rsidRDefault="00296E35" w:rsidP="005A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Підвищення ефективності оперативної готовності та комплексного реагування на НС.</w:t>
            </w:r>
          </w:p>
        </w:tc>
      </w:tr>
      <w:tr w:rsidR="00346013" w:rsidRPr="00346013" w14:paraId="5B5614C3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18C" w14:textId="77777777" w:rsidR="00FD0392" w:rsidRPr="00346013" w:rsidRDefault="00FD0392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32A" w14:textId="77777777" w:rsidR="00FD0392" w:rsidRPr="00346013" w:rsidRDefault="00FD0392" w:rsidP="00FD03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Субвенція з місцевого бюджету державному бюджету на придбання паливно- мастильних матеріалів, </w:t>
            </w:r>
            <w:r w:rsidRPr="00346013">
              <w:rPr>
                <w:rFonts w:ascii="Times New Roman" w:hAnsi="Times New Roman"/>
              </w:rPr>
              <w:lastRenderedPageBreak/>
              <w:t>запасних частин до пожежного автомобіля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ACA" w14:textId="77777777" w:rsidR="00FD0392" w:rsidRPr="00346013" w:rsidRDefault="00FD0392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lastRenderedPageBreak/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AA0" w14:textId="5C050EA7" w:rsidR="00FD0392" w:rsidRPr="00346013" w:rsidRDefault="00715912" w:rsidP="00E7329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Управління фінансів Фонтанської сільської ради</w:t>
            </w:r>
            <w:r w:rsidR="00FD0392" w:rsidRPr="00346013">
              <w:rPr>
                <w:rFonts w:ascii="Times New Roman" w:hAnsi="Times New Roman"/>
              </w:rPr>
              <w:t xml:space="preserve">, </w:t>
            </w:r>
            <w:r w:rsidR="00E7329C" w:rsidRPr="00346013">
              <w:rPr>
                <w:rFonts w:ascii="Times New Roman" w:hAnsi="Times New Roman"/>
              </w:rPr>
              <w:lastRenderedPageBreak/>
              <w:t xml:space="preserve">Одеське районне управління </w:t>
            </w:r>
            <w:r w:rsidR="00FD0392" w:rsidRPr="00346013">
              <w:rPr>
                <w:rFonts w:ascii="Times New Roman" w:hAnsi="Times New Roman"/>
              </w:rPr>
              <w:t xml:space="preserve">ГУ ДСНС України в Одеській області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4C3" w14:textId="77777777" w:rsidR="00FD0392" w:rsidRPr="00346013" w:rsidRDefault="00FD0392" w:rsidP="00FD039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lastRenderedPageBreak/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13F" w14:textId="035FAE43" w:rsidR="00FD0392" w:rsidRPr="00346013" w:rsidRDefault="00FD0392" w:rsidP="00FD039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3397DF" w14:textId="77777777" w:rsidR="00FD0392" w:rsidRPr="00346013" w:rsidRDefault="00FD0392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Підвищення ефективності оперативної готовності та </w:t>
            </w:r>
            <w:r w:rsidRPr="00346013">
              <w:rPr>
                <w:rFonts w:ascii="Times New Roman" w:hAnsi="Times New Roman"/>
              </w:rPr>
              <w:lastRenderedPageBreak/>
              <w:t>комплексного реагування на НС.</w:t>
            </w:r>
          </w:p>
        </w:tc>
      </w:tr>
      <w:tr w:rsidR="00346013" w:rsidRPr="00346013" w14:paraId="1AE421FF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1CF" w14:textId="3CF8FBDE" w:rsidR="00553398" w:rsidRPr="00346013" w:rsidRDefault="00553398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43E" w14:textId="0FD57BF1" w:rsidR="00553398" w:rsidRPr="00346013" w:rsidRDefault="00DE1299" w:rsidP="00FD03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Заходи цивільного захисту </w:t>
            </w:r>
            <w:r w:rsidR="007606B6" w:rsidRPr="00346013">
              <w:rPr>
                <w:rFonts w:ascii="Times New Roman" w:hAnsi="Times New Roman"/>
              </w:rPr>
              <w:t>–</w:t>
            </w:r>
            <w:r w:rsidR="00553398" w:rsidRPr="00346013">
              <w:rPr>
                <w:rFonts w:ascii="Times New Roman" w:hAnsi="Times New Roman"/>
              </w:rPr>
              <w:t>Придбання джерел резервного живлення (генератори)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C2" w14:textId="143FF5CA" w:rsidR="00553398" w:rsidRPr="00346013" w:rsidRDefault="00553398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</w:t>
            </w:r>
            <w:r w:rsidR="00842216" w:rsidRPr="00346013">
              <w:rPr>
                <w:rFonts w:ascii="Times New Roman" w:eastAsia="Times New Roman" w:hAnsi="Times New Roman"/>
                <w:lang w:eastAsia="uk-UA"/>
              </w:rPr>
              <w:t>2</w:t>
            </w:r>
            <w:r w:rsidRPr="00346013">
              <w:rPr>
                <w:rFonts w:ascii="Times New Roman" w:eastAsia="Times New Roman" w:hAnsi="Times New Roman"/>
                <w:lang w:eastAsia="uk-UA"/>
              </w:rPr>
              <w:t>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E40" w14:textId="41F45AFA" w:rsidR="00553398" w:rsidRPr="00346013" w:rsidRDefault="00553398" w:rsidP="00FD039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273" w14:textId="52C0CEFF" w:rsidR="00553398" w:rsidRPr="00346013" w:rsidRDefault="00553398" w:rsidP="00FD039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9C4" w14:textId="7942495A" w:rsidR="00553398" w:rsidRPr="00346013" w:rsidRDefault="00553398" w:rsidP="00D4483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  </w:t>
            </w:r>
            <w:r w:rsidR="00D4483C" w:rsidRPr="00346013">
              <w:rPr>
                <w:rFonts w:ascii="Times New Roman" w:hAnsi="Times New Roman"/>
              </w:rPr>
              <w:t>80</w:t>
            </w:r>
            <w:r w:rsidR="00616E6C" w:rsidRPr="00346013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DD6" w14:textId="141D1BC4" w:rsidR="00553398" w:rsidRPr="00346013" w:rsidRDefault="00D4483C" w:rsidP="003F31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80</w:t>
            </w:r>
            <w:r w:rsidR="00616E6C" w:rsidRPr="003460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178" w14:textId="77777777" w:rsidR="00553398" w:rsidRPr="00346013" w:rsidRDefault="00553398" w:rsidP="0055339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056" w14:textId="77777777" w:rsidR="00553398" w:rsidRPr="00346013" w:rsidRDefault="00553398" w:rsidP="0055339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E54" w14:textId="77777777" w:rsidR="00553398" w:rsidRPr="00346013" w:rsidRDefault="00553398" w:rsidP="0055339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D600A9" w14:textId="5572086C" w:rsidR="00553398" w:rsidRPr="00346013" w:rsidRDefault="00553398" w:rsidP="00FD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оперативне залучення автономних джерел резервного живлення (генераторів) у випадку відключення електроенергії</w:t>
            </w:r>
          </w:p>
        </w:tc>
      </w:tr>
      <w:tr w:rsidR="00346013" w:rsidRPr="00346013" w14:paraId="0A490FB3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E8" w14:textId="2FEBF7A2" w:rsidR="00842216" w:rsidRPr="00346013" w:rsidRDefault="00842216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2F6" w14:textId="0D97D78D" w:rsidR="00842216" w:rsidRPr="00346013" w:rsidRDefault="00DE1299" w:rsidP="00ED64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Заходи цивільного захисту </w:t>
            </w:r>
            <w:r w:rsidR="007606B6" w:rsidRPr="00346013">
              <w:rPr>
                <w:rFonts w:ascii="Times New Roman" w:hAnsi="Times New Roman"/>
              </w:rPr>
              <w:t>–</w:t>
            </w:r>
            <w:r w:rsidR="00842216" w:rsidRPr="00346013">
              <w:rPr>
                <w:rFonts w:ascii="Times New Roman" w:hAnsi="Times New Roman"/>
              </w:rPr>
              <w:t>Придбання паливно- мастильних матеріалів для джерел резервного живлення (генераторів)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4B8" w14:textId="177C7535" w:rsidR="00842216" w:rsidRPr="00346013" w:rsidRDefault="00842216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2B4" w14:textId="1CA92116" w:rsidR="00842216" w:rsidRPr="00346013" w:rsidRDefault="00842216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09C" w14:textId="1F6710A0" w:rsidR="00842216" w:rsidRPr="00346013" w:rsidRDefault="00842216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382" w14:textId="2AA4CF75" w:rsidR="00842216" w:rsidRPr="00346013" w:rsidRDefault="005361D6" w:rsidP="00BC3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CF8" w14:textId="082DBA0E" w:rsidR="00842216" w:rsidRPr="00346013" w:rsidRDefault="00C94556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</w:t>
            </w:r>
            <w:r w:rsidR="00842216" w:rsidRPr="00346013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84C" w14:textId="3373805D" w:rsidR="00842216" w:rsidRPr="00B45821" w:rsidRDefault="005361D6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9EA" w14:textId="77777777" w:rsidR="00842216" w:rsidRPr="00346013" w:rsidRDefault="00842216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25D" w14:textId="77777777" w:rsidR="00842216" w:rsidRPr="00346013" w:rsidRDefault="00842216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5BA801" w14:textId="5FB489CE" w:rsidR="00842216" w:rsidRPr="00346013" w:rsidRDefault="003E3142" w:rsidP="0053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роботи джерел резервного живлення (генераторів) у випадку відключення електроенергії</w:t>
            </w:r>
          </w:p>
        </w:tc>
      </w:tr>
      <w:tr w:rsidR="005361D6" w:rsidRPr="00346013" w14:paraId="16AC934A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F2E" w14:textId="3D5CA02A" w:rsidR="005361D6" w:rsidRPr="005361D6" w:rsidRDefault="005361D6" w:rsidP="0053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796" w14:textId="0179EBED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паливно- мастильних матеріалів для забезпечення стабільної роботи дизельних генераторів  з метою відновлення електропостачання об»єктів критичної  інфраструктури та багатоквартирних будинків  на території громади в умовах воєнного стану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118" w14:textId="055AF5D0" w:rsidR="005361D6" w:rsidRPr="00346013" w:rsidRDefault="005361D6" w:rsidP="0053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A20" w14:textId="0D94D567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063" w14:textId="21CB83AC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9BC" w14:textId="17871A41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DFD" w14:textId="77777777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A79" w14:textId="3506EF01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A34" w14:textId="77777777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9FE" w14:textId="77777777" w:rsidR="005361D6" w:rsidRPr="00346013" w:rsidRDefault="005361D6" w:rsidP="005361D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1E5B97" w14:textId="6CC9998C" w:rsidR="005361D6" w:rsidRPr="00346013" w:rsidRDefault="005361D6" w:rsidP="0053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роботи джерел резервного живлення (генераторів) у випадку відключення електроенергії</w:t>
            </w:r>
          </w:p>
        </w:tc>
      </w:tr>
      <w:tr w:rsidR="00346013" w:rsidRPr="00346013" w14:paraId="2226DD7C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257" w14:textId="38934AC3" w:rsidR="005D0737" w:rsidRPr="00346013" w:rsidRDefault="005D0737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lang w:val="en-US"/>
              </w:rPr>
              <w:lastRenderedPageBreak/>
              <w:t>2</w:t>
            </w:r>
            <w:r w:rsidR="005361D6">
              <w:rPr>
                <w:rFonts w:ascii="Times New Roman" w:hAnsi="Times New Roman"/>
              </w:rPr>
              <w:t>.6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5CC" w14:textId="6B6F9B98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Заходи цивільного захисту Придбання паливно- мастильних матеріалів</w:t>
            </w:r>
            <w:r w:rsidR="00FE0566" w:rsidRPr="00346013">
              <w:rPr>
                <w:rFonts w:ascii="Times New Roman" w:hAnsi="Times New Roman"/>
              </w:rPr>
              <w:t xml:space="preserve"> для джерел резервного живлення (генераторів)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60F" w14:textId="23D83C11" w:rsidR="005D0737" w:rsidRPr="00346013" w:rsidRDefault="005D0737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3D8" w14:textId="01B492E2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0BA" w14:textId="115AFF64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1B2" w14:textId="70117628" w:rsidR="005D0737" w:rsidRPr="00346013" w:rsidRDefault="005D6CAA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023" w14:textId="1E1D8F34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A93" w14:textId="33D4866B" w:rsidR="005D0737" w:rsidRPr="00346013" w:rsidRDefault="005D6CAA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DC4" w14:textId="77777777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57E" w14:textId="77777777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533BB8" w14:textId="04F303C6" w:rsidR="005D0737" w:rsidRPr="00346013" w:rsidRDefault="005D0737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роботи джерел резервного живлення (генераторів) у випадку відключення електроенергії</w:t>
            </w:r>
          </w:p>
        </w:tc>
      </w:tr>
      <w:tr w:rsidR="00346013" w:rsidRPr="00346013" w14:paraId="6B087963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5FD" w14:textId="62184D27" w:rsidR="00705099" w:rsidRPr="00346013" w:rsidRDefault="004327DF" w:rsidP="00705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458" w14:textId="2A1BE05E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Заходи цивільного захисту </w:t>
            </w:r>
            <w:r w:rsidR="007606B6" w:rsidRPr="00346013">
              <w:rPr>
                <w:rFonts w:ascii="Times New Roman" w:hAnsi="Times New Roman"/>
              </w:rPr>
              <w:t>–</w:t>
            </w:r>
            <w:r w:rsidRPr="00346013">
              <w:rPr>
                <w:rFonts w:ascii="Times New Roman" w:hAnsi="Times New Roman"/>
              </w:rPr>
              <w:t>Придбання джерел резервного живлення (генератори)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7BF" w14:textId="57F84802" w:rsidR="00705099" w:rsidRPr="00346013" w:rsidRDefault="00705099" w:rsidP="00705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192" w14:textId="6AEF6844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6F1" w14:textId="7D7FD5FC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1A4" w14:textId="42FF3965" w:rsidR="00705099" w:rsidRPr="00346013" w:rsidRDefault="005D6CAA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118,4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E3E" w14:textId="5B0061ED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D2C" w14:textId="68EEE08E" w:rsidR="00705099" w:rsidRPr="00346013" w:rsidRDefault="005D6CAA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58,4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325" w14:textId="77777777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B31" w14:textId="77777777" w:rsidR="00705099" w:rsidRPr="00346013" w:rsidRDefault="00705099" w:rsidP="0070509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2A4E3E" w14:textId="535662C0" w:rsidR="00705099" w:rsidRPr="00346013" w:rsidRDefault="003D7486" w:rsidP="00705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оперативне залучення автономних джерел резервного живлення (генераторів) у випадку відключення електроенергії відключення електроенергії</w:t>
            </w:r>
          </w:p>
        </w:tc>
      </w:tr>
      <w:tr w:rsidR="00346013" w:rsidRPr="00346013" w14:paraId="19151686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78F" w14:textId="23B7D4CB" w:rsidR="005D0737" w:rsidRPr="00346013" w:rsidRDefault="004327DF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C20" w14:textId="1B82E091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Заходи цивільного захисту Придбання пересувних пунктів обігріву з оснащенням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23CA" w14:textId="07752237" w:rsidR="005D0737" w:rsidRPr="00346013" w:rsidRDefault="005D0737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FE5" w14:textId="412152B6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Управління капітального будівництва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0EB" w14:textId="5E860CAA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136" w14:textId="57A0CDA4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13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64B" w14:textId="4EFDFE65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13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E46" w14:textId="77777777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1A8" w14:textId="77777777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5CA" w14:textId="77777777" w:rsidR="005D0737" w:rsidRPr="00346013" w:rsidRDefault="005D0737" w:rsidP="008422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6C0BFF" w14:textId="3CE7B850" w:rsidR="005D0737" w:rsidRPr="00346013" w:rsidRDefault="005D0737" w:rsidP="0084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захисту населення та територій від НС</w:t>
            </w:r>
          </w:p>
        </w:tc>
      </w:tr>
      <w:tr w:rsidR="00346013" w:rsidRPr="00346013" w14:paraId="683FDA85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640" w14:textId="50AE824F" w:rsidR="003D7486" w:rsidRPr="00346013" w:rsidRDefault="004327DF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1DD" w14:textId="3309C483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Заходи цивільного захисту </w:t>
            </w:r>
            <w:r w:rsidR="007606B6" w:rsidRPr="00346013">
              <w:rPr>
                <w:rFonts w:ascii="Times New Roman" w:hAnsi="Times New Roman"/>
              </w:rPr>
              <w:t>–</w:t>
            </w:r>
            <w:r w:rsidRPr="00346013">
              <w:rPr>
                <w:rFonts w:ascii="Times New Roman" w:hAnsi="Times New Roman"/>
              </w:rPr>
              <w:t>Придбання джерел резервного живлення (генератори)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977" w14:textId="43AC9FEE" w:rsidR="003D7486" w:rsidRPr="00346013" w:rsidRDefault="003D7486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130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КНП </w:t>
            </w:r>
          </w:p>
          <w:p w14:paraId="491D2F93" w14:textId="5C14C992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ЦМПСД Фонтанської сільської ради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FF8" w14:textId="26085CB4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792" w14:textId="3AEDE319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240,0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3DD" w14:textId="2485C546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520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D2C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4F1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5B5104" w14:textId="120A6E3A" w:rsidR="003D7486" w:rsidRPr="00346013" w:rsidRDefault="003D7486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Забезпечення оперативне залучення автономних джерел резервного живлення </w:t>
            </w:r>
            <w:r w:rsidRPr="00346013">
              <w:rPr>
                <w:rFonts w:ascii="Times New Roman" w:hAnsi="Times New Roman"/>
              </w:rPr>
              <w:lastRenderedPageBreak/>
              <w:t>(генераторів) у випадку відключення електроенергії</w:t>
            </w:r>
          </w:p>
        </w:tc>
      </w:tr>
      <w:tr w:rsidR="00346013" w:rsidRPr="00346013" w14:paraId="4C1C5E93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3D6" w14:textId="491DCE7A" w:rsidR="003D7486" w:rsidRPr="00346013" w:rsidRDefault="004327DF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AA3" w14:textId="4B4BCEFD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Заходи цивільного захисту </w:t>
            </w:r>
            <w:r w:rsidR="007606B6" w:rsidRPr="00346013">
              <w:rPr>
                <w:rFonts w:ascii="Times New Roman" w:hAnsi="Times New Roman"/>
              </w:rPr>
              <w:t>–</w:t>
            </w:r>
            <w:r w:rsidRPr="00346013">
              <w:rPr>
                <w:rFonts w:ascii="Times New Roman" w:hAnsi="Times New Roman"/>
              </w:rPr>
              <w:t>Придбання джерел резервного живлення (генератори)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D82" w14:textId="60316D55" w:rsidR="003D7486" w:rsidRPr="00346013" w:rsidRDefault="003D7486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C74" w14:textId="3512BD96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Управління освіти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B05" w14:textId="51E5476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03B" w14:textId="66DD9BB9" w:rsidR="003D7486" w:rsidRPr="00346013" w:rsidRDefault="008D1F8F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8061F9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0DC" w14:textId="37CC2CE4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86D" w14:textId="0EC81B44" w:rsidR="003D7486" w:rsidRPr="002B1221" w:rsidRDefault="008061F9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565BB">
              <w:rPr>
                <w:rFonts w:ascii="Times New Roman" w:hAnsi="Times New Roman"/>
              </w:rPr>
              <w:t>320,0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4DA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56E" w14:textId="77777777" w:rsidR="003D7486" w:rsidRPr="00346013" w:rsidRDefault="003D7486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306EED" w14:textId="35335587" w:rsidR="003D7486" w:rsidRPr="00346013" w:rsidRDefault="003D7486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оперативне залучення автономних джерел резервного живлення (генераторів) у випадку відключення електроенергії</w:t>
            </w:r>
          </w:p>
        </w:tc>
      </w:tr>
      <w:tr w:rsidR="00346013" w:rsidRPr="00346013" w14:paraId="15B17748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69C" w14:textId="32E1EC6D" w:rsidR="00715912" w:rsidRPr="00346013" w:rsidRDefault="004327DF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A86" w14:textId="4FB2CFF6" w:rsidR="00715912" w:rsidRPr="00346013" w:rsidRDefault="00715912" w:rsidP="000D43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Субвенція з місцевого бюджету державному бюджету на придбання </w:t>
            </w:r>
            <w:r w:rsidR="0086042F" w:rsidRPr="00346013">
              <w:rPr>
                <w:rFonts w:ascii="Times New Roman" w:hAnsi="Times New Roman"/>
              </w:rPr>
              <w:t xml:space="preserve">автотранспортних засобів для ГУ ДСНС України в Одеській області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08B" w14:textId="6238E201" w:rsidR="00715912" w:rsidRPr="00346013" w:rsidRDefault="00715912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96C" w14:textId="77777777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Управління фінансів Фонтанської сільської ради</w:t>
            </w:r>
          </w:p>
          <w:p w14:paraId="4C4D8D17" w14:textId="19E0FBF8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ГУ ДСНС України в Одеській області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A4A" w14:textId="5C452D03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Місцевий бюджет 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80B" w14:textId="64DCA33B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BB3" w14:textId="7F6EF1C9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35E" w14:textId="77777777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F9C" w14:textId="77777777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1EE" w14:textId="77777777" w:rsidR="00715912" w:rsidRPr="00346013" w:rsidRDefault="00715912" w:rsidP="003D74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AFB4A1" w14:textId="555F1E97" w:rsidR="00715912" w:rsidRPr="00346013" w:rsidRDefault="00715912" w:rsidP="003D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Підвищення ефективності оперативної готовності та комплексного реагування на НС.</w:t>
            </w:r>
          </w:p>
        </w:tc>
      </w:tr>
      <w:tr w:rsidR="00346013" w:rsidRPr="00346013" w14:paraId="3114E2B5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160" w14:textId="1A2DD1EF" w:rsidR="00C73C03" w:rsidRPr="00346013" w:rsidRDefault="004327DF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FC9" w14:textId="59EEB9DB" w:rsidR="00C73C03" w:rsidRPr="00346013" w:rsidRDefault="00C73C03" w:rsidP="00806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Придбання предметів , матеріалів, інвентарю для забезпечення пунктів Незламності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AD" w14:textId="6BEBD072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9B3" w14:textId="50A8A850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4BF" w14:textId="365CE173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2CE" w14:textId="0D68594B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114.905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691" w14:textId="77777777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1CB" w14:textId="6A104146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114.905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22C" w14:textId="77777777" w:rsidR="00C73C03" w:rsidRPr="00BC3E90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B45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A79BE7" w14:textId="6FC3C3CC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Повноцінне функціонування пункту незламності</w:t>
            </w:r>
          </w:p>
        </w:tc>
      </w:tr>
      <w:tr w:rsidR="00346013" w:rsidRPr="00346013" w14:paraId="75A6DF45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F2F" w14:textId="01E0CE44" w:rsidR="00C73C03" w:rsidRPr="00346013" w:rsidRDefault="004327DF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152" w14:textId="2441B8EB" w:rsidR="00C73C03" w:rsidRPr="00346013" w:rsidRDefault="00C73C03" w:rsidP="00806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Придбання обладнання довгострокового користування для забезпечення пунктів Незламності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90F" w14:textId="714DEB7D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F38" w14:textId="554FFFDD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154" w14:textId="085FD56F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244" w14:textId="77364C50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344.0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0DF" w14:textId="77777777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081" w14:textId="55FC18DF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344.0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85F" w14:textId="77777777" w:rsidR="00C73C03" w:rsidRPr="00BC3E90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062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35FAE819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013" w:rsidRPr="00346013" w14:paraId="1E89C666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A18" w14:textId="7C474335" w:rsidR="00C73C03" w:rsidRPr="00346013" w:rsidRDefault="004327DF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8CF" w14:textId="5F8BB06E" w:rsidR="00C73C03" w:rsidRPr="00346013" w:rsidRDefault="00C73C03" w:rsidP="008061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6013">
              <w:rPr>
                <w:rFonts w:ascii="Times New Roman" w:hAnsi="Times New Roman"/>
              </w:rPr>
              <w:t>Придбання лікарських засобів, виробів медичного призначення, дезінфікуючі засоби  для забезпечення пунктів Незламності</w:t>
            </w:r>
          </w:p>
          <w:p w14:paraId="339802F1" w14:textId="77777777" w:rsidR="00C73C03" w:rsidRPr="00346013" w:rsidRDefault="00C73C03" w:rsidP="008061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3B7" w14:textId="79179906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2022-2025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E36" w14:textId="19566FEC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BB0" w14:textId="0CFC5324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256" w14:textId="791A907F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226.095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717" w14:textId="77777777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987" w14:textId="435309D0" w:rsidR="00C73C03" w:rsidRPr="007565BB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226.095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E0D" w14:textId="77777777" w:rsidR="00C73C03" w:rsidRPr="00BC3E90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06E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17727F49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013" w:rsidRPr="00346013" w14:paraId="66E84938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0675303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b/>
              </w:rPr>
              <w:lastRenderedPageBreak/>
              <w:t>3.</w:t>
            </w:r>
            <w:r w:rsidRPr="00346013">
              <w:rPr>
                <w:rFonts w:ascii="Times New Roman" w:hAnsi="Times New Roman"/>
                <w:b/>
                <w:shd w:val="clear" w:color="auto" w:fill="FFFFFF"/>
              </w:rPr>
              <w:t xml:space="preserve"> Забезпечення техногенної та пожежної безпеки виконання заходів цивільного захисту населення</w:t>
            </w:r>
            <w:r w:rsidRPr="00346013">
              <w:rPr>
                <w:rFonts w:ascii="Times New Roman" w:hAnsi="Times New Roman"/>
                <w:b/>
              </w:rPr>
              <w:t xml:space="preserve"> у населених пунктах Фонтанської сільської територіальної громади</w:t>
            </w:r>
          </w:p>
        </w:tc>
      </w:tr>
      <w:tr w:rsidR="00346013" w:rsidRPr="00346013" w14:paraId="01E098EF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CD8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3.1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310" w14:textId="77777777" w:rsidR="00C73C03" w:rsidRPr="00346013" w:rsidRDefault="00C73C03" w:rsidP="00C73C03">
            <w:pPr>
              <w:pStyle w:val="HTM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60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Забезпечення населення засобами індивідуального захисту </w:t>
            </w:r>
          </w:p>
          <w:p w14:paraId="5088DBBF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D8C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18F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2A6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322" w14:textId="29D6E964" w:rsidR="00C73C03" w:rsidRPr="00346013" w:rsidRDefault="00C73C03" w:rsidP="00C73C03"/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8C6ACC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E9D692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D97D4D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A8B9C8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BFA16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591752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захисту населення та територій від НС</w:t>
            </w:r>
          </w:p>
        </w:tc>
      </w:tr>
      <w:tr w:rsidR="00346013" w:rsidRPr="00346013" w14:paraId="6D7A9526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64F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3.2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1FE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>Приведення у відповідність до вимог чинного законодавства захисних споруд цивільного захисту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E16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92E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379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A07" w14:textId="34C45D0C" w:rsidR="00C73C03" w:rsidRPr="00346013" w:rsidRDefault="00C73C03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49CA35B1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5DBE5CB8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872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3.3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7C8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 xml:space="preserve">Організація проведення заходів, щодо запобігання та ліквідації підтоплень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09A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1D5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2B5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ACA" w14:textId="6C326648" w:rsidR="00C73C03" w:rsidRPr="00346013" w:rsidRDefault="00C73C03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29B9F37A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0DEFBFAE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F108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3.4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937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>Придбання матеріально – технічних та ресурсних засобів для створення пунктів обігріву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FD1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0CB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362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3D1" w14:textId="648AB896" w:rsidR="00C73C03" w:rsidRPr="00346013" w:rsidRDefault="00C73C03" w:rsidP="00C73C03"/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14:paraId="4CF92AE7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0DA73177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EEF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3.5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D8F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 xml:space="preserve">Проведення  </w:t>
            </w:r>
            <w:r w:rsidRPr="00346013">
              <w:rPr>
                <w:rFonts w:ascii="Times New Roman" w:hAnsi="Times New Roman"/>
              </w:rPr>
              <w:t xml:space="preserve">протизсувних і берегоукріплювальних </w:t>
            </w:r>
            <w:r w:rsidRPr="00346013">
              <w:rPr>
                <w:rFonts w:ascii="Times New Roman" w:eastAsia="Times New Roman" w:hAnsi="Times New Roman"/>
              </w:rPr>
              <w:t>робіт</w:t>
            </w:r>
            <w:r w:rsidRPr="00346013">
              <w:rPr>
                <w:rFonts w:ascii="Times New Roman" w:hAnsi="Times New Roman"/>
              </w:rPr>
              <w:t xml:space="preserve"> територій, ділянок узбережжя Чорного моря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C69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A3B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B37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864" w14:textId="38D84A01" w:rsidR="00C73C03" w:rsidRPr="00346013" w:rsidRDefault="00C73C03" w:rsidP="00C73C03"/>
        </w:tc>
        <w:tc>
          <w:tcPr>
            <w:tcW w:w="1804" w:type="dxa"/>
            <w:gridSpan w:val="2"/>
            <w:tcBorders>
              <w:left w:val="single" w:sz="4" w:space="0" w:color="auto"/>
            </w:tcBorders>
          </w:tcPr>
          <w:p w14:paraId="15C3A53F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335218E5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22151F5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013">
              <w:rPr>
                <w:rFonts w:ascii="Times New Roman" w:hAnsi="Times New Roman"/>
                <w:b/>
              </w:rPr>
              <w:t>4. Забезпечення безпечного відпочинку та перебування людей на водних об’єктах на території  Фонтанської сільської територіальної громади</w:t>
            </w:r>
          </w:p>
        </w:tc>
      </w:tr>
      <w:tr w:rsidR="00346013" w:rsidRPr="00346013" w14:paraId="36AE3C19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A74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4.1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5FF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>Обстеження дна акваторії, відведеної для купання людей водолазним підрозділом аварійно-рятувальної служби і очищення від сторонніх предметів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2A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7FE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2FA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A80" w14:textId="5C9BD756" w:rsidR="00C73C03" w:rsidRPr="00346013" w:rsidRDefault="00C73C03" w:rsidP="00C73C03"/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5C301A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34601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Створення безпечних умов для користування водними об’єктами та організації відпочинку на воді</w:t>
            </w:r>
          </w:p>
        </w:tc>
      </w:tr>
      <w:tr w:rsidR="00346013" w:rsidRPr="00346013" w14:paraId="56EA98D6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F13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4.2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D7F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>Підготовка за спеціальною програмою плавців-рятувальників рятувальних постів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2B4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465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896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0C9" w14:textId="61A0E950" w:rsidR="00C73C03" w:rsidRPr="00346013" w:rsidRDefault="00C73C03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0FCA1740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1F44A62B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87E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4.3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B9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>Комплектування рятувальних постів рятувальними засобами, спеціальним обладнанням і спорядженням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55B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996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B79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2B4" w14:textId="7523918E" w:rsidR="00C73C03" w:rsidRPr="00346013" w:rsidRDefault="00C73C03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4FC04C87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4E301535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245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1F4" w14:textId="4CA5D23E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>Обов’язкове обслуговування державною аварійно рятувальною службою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305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770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E9C" w14:textId="77777777" w:rsidR="00C73C03" w:rsidRPr="00346013" w:rsidRDefault="00C73C03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83A" w14:textId="7093D936" w:rsidR="00C73C03" w:rsidRPr="00346013" w:rsidRDefault="00C73C03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5266D617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013" w:rsidRPr="00346013" w14:paraId="18D04610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5AA7ED4" w14:textId="77777777" w:rsidR="00C73C03" w:rsidRPr="00346013" w:rsidRDefault="00C73C03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  <w:b/>
              </w:rPr>
              <w:t>5. Забезпечення пожежної безпеки у населених пунктах Фонтанської сільської територіальної громади</w:t>
            </w:r>
          </w:p>
        </w:tc>
      </w:tr>
      <w:tr w:rsidR="00901930" w:rsidRPr="00346013" w14:paraId="5970A423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C63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46013">
              <w:rPr>
                <w:rFonts w:ascii="Times New Roman" w:hAnsi="Times New Roman"/>
              </w:rPr>
              <w:t>5.1</w:t>
            </w:r>
          </w:p>
          <w:p w14:paraId="27426AC3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88B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 xml:space="preserve">Утворення та забезпечення функціонування  Центру безпеки громадян  </w:t>
            </w:r>
          </w:p>
          <w:p w14:paraId="27B0FDD6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D34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2022 – 2025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227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8FA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B3F" w14:textId="2FFA0267" w:rsidR="00901930" w:rsidRPr="00346013" w:rsidRDefault="00901930" w:rsidP="00C73C0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961" w14:textId="77777777" w:rsidR="00901930" w:rsidRPr="00346013" w:rsidRDefault="00901930" w:rsidP="00C73C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160" w14:textId="77777777" w:rsidR="00901930" w:rsidRPr="00346013" w:rsidRDefault="00901930" w:rsidP="00C73C03"/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4C8" w14:textId="77777777" w:rsidR="00901930" w:rsidRPr="00346013" w:rsidRDefault="00901930" w:rsidP="00C73C03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4E4" w14:textId="77777777" w:rsidR="00901930" w:rsidRPr="00346013" w:rsidRDefault="00901930" w:rsidP="00C73C03"/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895438" w14:textId="06720841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7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hAnsi="Times New Roman"/>
              </w:rPr>
              <w:t>Забезпечення у кожному населеному пункті ОТГ</w:t>
            </w:r>
            <w:r w:rsidRPr="00346013">
              <w:rPr>
                <w:rFonts w:ascii="Times New Roman" w:hAnsi="Times New Roman"/>
                <w:i/>
              </w:rPr>
              <w:t xml:space="preserve"> </w:t>
            </w:r>
            <w:r w:rsidRPr="00346013">
              <w:rPr>
                <w:rFonts w:ascii="Times New Roman" w:hAnsi="Times New Roman"/>
              </w:rPr>
              <w:t>гарантованого рівня пожежної безпеки</w:t>
            </w:r>
          </w:p>
        </w:tc>
      </w:tr>
      <w:tr w:rsidR="00901930" w:rsidRPr="00346013" w14:paraId="5B9F970D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9B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89E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 xml:space="preserve">Приведення у відповідність до вимог чинного законодавства джерел протипожежного водопостачання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D35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2022 – 2025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519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108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0E7" w14:textId="3EBC5CF2" w:rsidR="00901930" w:rsidRPr="00346013" w:rsidRDefault="00901930" w:rsidP="00C73C0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547" w14:textId="77777777" w:rsidR="00901930" w:rsidRPr="00346013" w:rsidRDefault="00901930" w:rsidP="00C73C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01" w14:textId="77777777" w:rsidR="00901930" w:rsidRPr="00346013" w:rsidRDefault="00901930" w:rsidP="00C73C03"/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5F7" w14:textId="77777777" w:rsidR="00901930" w:rsidRPr="00346013" w:rsidRDefault="00901930" w:rsidP="00C73C03"/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30B" w14:textId="77777777" w:rsidR="00901930" w:rsidRPr="00346013" w:rsidRDefault="00901930" w:rsidP="00C73C03"/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070EBE1A" w14:textId="285C1A6E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901930" w:rsidRPr="00346013" w14:paraId="11769627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2FD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5.3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1A7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>Встановлення в приміщеннях будівель (адміністративних, закладах освіти, медичних закладах, тощо) систем протипожежного захисту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0EC" w14:textId="77777777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 xml:space="preserve">2022 – 2025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BA0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451" w14:textId="77777777" w:rsidR="00901930" w:rsidRPr="00346013" w:rsidRDefault="00901930" w:rsidP="00C73C0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D12" w14:textId="5B4694D7" w:rsidR="00901930" w:rsidRPr="00346013" w:rsidRDefault="00901930" w:rsidP="00A740C3">
            <w:pPr>
              <w:spacing w:after="0" w:line="240" w:lineRule="atLeas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25E" w14:textId="77777777" w:rsidR="00901930" w:rsidRPr="00346013" w:rsidRDefault="00901930" w:rsidP="00A740C3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4DB" w14:textId="77777777" w:rsidR="00901930" w:rsidRPr="00346013" w:rsidRDefault="00901930" w:rsidP="00A740C3">
            <w:pPr>
              <w:spacing w:after="0" w:line="240" w:lineRule="atLeast"/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EC3" w14:textId="77777777" w:rsidR="00901930" w:rsidRPr="00346013" w:rsidRDefault="00901930" w:rsidP="00A740C3">
            <w:pPr>
              <w:spacing w:after="0" w:line="240" w:lineRule="atLeast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7DA" w14:textId="77777777" w:rsidR="00901930" w:rsidRPr="00346013" w:rsidRDefault="00901930" w:rsidP="00A740C3">
            <w:pPr>
              <w:spacing w:after="0" w:line="240" w:lineRule="atLeast"/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A51DD8" w14:textId="55A164E8" w:rsidR="00901930" w:rsidRPr="00346013" w:rsidRDefault="00901930" w:rsidP="00C7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A740C3" w:rsidRPr="00346013" w14:paraId="5D40910E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139" w14:textId="1109A852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3EA" w14:textId="2AA8BE6B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Послуги з повірки гідрантів на території громади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112" w14:textId="269DC9C4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7B3" w14:textId="0E523534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рада, Одеське районне управління ГУ ДСНС України в Одеській області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56E" w14:textId="02CFCCEF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123" w14:textId="3F691842" w:rsidR="00A740C3" w:rsidRPr="002B1221" w:rsidRDefault="007565BB" w:rsidP="00A740C3">
            <w:pPr>
              <w:spacing w:after="0" w:line="240" w:lineRule="atLeast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100,</w:t>
            </w:r>
            <w:r w:rsidR="00A740C3" w:rsidRPr="007565B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7E4" w14:textId="455BF49C" w:rsidR="00A740C3" w:rsidRPr="00A740C3" w:rsidRDefault="00A740C3" w:rsidP="00A740C3">
            <w:pPr>
              <w:spacing w:after="0"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4AB" w14:textId="6948A34F" w:rsidR="00A740C3" w:rsidRPr="009E3857" w:rsidRDefault="00A740C3" w:rsidP="00A740C3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8D1F8F">
              <w:rPr>
                <w:rFonts w:ascii="Times New Roman" w:hAnsi="Times New Roman"/>
              </w:rPr>
              <w:t>100,00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018" w14:textId="77777777" w:rsidR="00A740C3" w:rsidRPr="00A740C3" w:rsidRDefault="00A740C3" w:rsidP="00A740C3">
            <w:pPr>
              <w:spacing w:after="0" w:line="240" w:lineRule="atLeast"/>
              <w:rPr>
                <w:color w:val="000000" w:themeColor="text1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A03" w14:textId="77777777" w:rsidR="00A740C3" w:rsidRPr="00A740C3" w:rsidRDefault="00A740C3" w:rsidP="00A740C3">
            <w:pPr>
              <w:spacing w:after="0" w:line="240" w:lineRule="atLeast"/>
              <w:rPr>
                <w:color w:val="000000" w:themeColor="text1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E0EF13" w14:textId="68A709AE" w:rsidR="00A740C3" w:rsidRPr="00A740C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uk-UA"/>
              </w:rPr>
            </w:pPr>
            <w:r w:rsidRPr="00346013">
              <w:rPr>
                <w:rFonts w:ascii="Times New Roman" w:hAnsi="Times New Roman"/>
              </w:rPr>
              <w:t>Забезпечення у кожному населеному пункті ОТГ</w:t>
            </w:r>
            <w:r w:rsidRPr="00346013">
              <w:rPr>
                <w:rFonts w:ascii="Times New Roman" w:hAnsi="Times New Roman"/>
                <w:i/>
              </w:rPr>
              <w:t xml:space="preserve"> </w:t>
            </w:r>
            <w:r w:rsidRPr="00346013">
              <w:rPr>
                <w:rFonts w:ascii="Times New Roman" w:hAnsi="Times New Roman"/>
              </w:rPr>
              <w:t>гарантованого рівня пожежної безпеки</w:t>
            </w:r>
          </w:p>
        </w:tc>
      </w:tr>
      <w:tr w:rsidR="00A740C3" w:rsidRPr="00346013" w14:paraId="5F4C65E1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D6B0FDE" w14:textId="02B4233B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013">
              <w:rPr>
                <w:rFonts w:ascii="Times New Roman" w:hAnsi="Times New Roman"/>
                <w:b/>
              </w:rPr>
              <w:t>6.Інформаційно – аналітичне забезпечення профілактичної діяльності з питань безпеки  життєдіяльності населення</w:t>
            </w:r>
          </w:p>
        </w:tc>
      </w:tr>
      <w:tr w:rsidR="00A740C3" w:rsidRPr="00346013" w14:paraId="5977FC70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55A" w14:textId="77777777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6.1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4A6" w14:textId="77777777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eastAsia="Times New Roman" w:hAnsi="Times New Roman"/>
              </w:rPr>
              <w:t>Навчання населення з питань пожежної безпеки та  щодо дій у разі виникнення надзвичайних ситуацій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508" w14:textId="77777777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024" w14:textId="40E67B78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Фонтанська сільська рада, Одеське районне управління ГУ ДСНС України в Одеській області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5EB" w14:textId="77777777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756" w14:textId="3DC8EFA5" w:rsidR="00A740C3" w:rsidRPr="00346013" w:rsidRDefault="00A740C3" w:rsidP="00A740C3"/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932ED1" w14:textId="77777777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Підвищення рівня обізнаності населення правилам безпечної поведінки і здорового способу життя</w:t>
            </w:r>
          </w:p>
        </w:tc>
      </w:tr>
      <w:tr w:rsidR="00A740C3" w:rsidRPr="00346013" w14:paraId="4F1CE374" w14:textId="77777777" w:rsidTr="00A740C3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FE8" w14:textId="77777777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6.2.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4B6" w14:textId="77777777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46013">
              <w:rPr>
                <w:rFonts w:ascii="Times New Roman" w:hAnsi="Times New Roman"/>
                <w:bCs/>
              </w:rPr>
              <w:t>Організація проведення фестивалю дружин юних пожежних та фестивалю «Школа безпеки»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6A8" w14:textId="1FB01CEA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4601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B06" w14:textId="69E2BCF2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Фонтанська сільська рада, Одеське районне </w:t>
            </w:r>
            <w:r w:rsidRPr="00346013">
              <w:rPr>
                <w:rFonts w:ascii="Times New Roman" w:hAnsi="Times New Roman"/>
              </w:rPr>
              <w:lastRenderedPageBreak/>
              <w:t>управління ГУ ДСНС України в Одеській області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D4E" w14:textId="77777777" w:rsidR="00A740C3" w:rsidRPr="00346013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lastRenderedPageBreak/>
              <w:t>Бюджет сільської ради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EAF" w14:textId="609E6A3A" w:rsidR="00A740C3" w:rsidRPr="00346013" w:rsidRDefault="00A740C3" w:rsidP="00A740C3"/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941600" w14:textId="77777777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0C3" w:rsidRPr="00346013" w14:paraId="29885D89" w14:textId="77777777" w:rsidTr="00A740C3">
        <w:trPr>
          <w:trHeight w:val="20"/>
        </w:trPr>
        <w:tc>
          <w:tcPr>
            <w:tcW w:w="15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82188C3" w14:textId="76B881DC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013">
              <w:rPr>
                <w:rFonts w:ascii="Times New Roman" w:hAnsi="Times New Roman"/>
                <w:b/>
              </w:rPr>
              <w:lastRenderedPageBreak/>
              <w:t>7. Забезпечення жителів громади спорудами цивільного захисту ( укриття, бомбосховища, тощо)</w:t>
            </w:r>
          </w:p>
        </w:tc>
      </w:tr>
      <w:tr w:rsidR="003D75FA" w:rsidRPr="00346013" w14:paraId="727F158D" w14:textId="77777777" w:rsidTr="00313874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C92" w14:textId="1F5AD0EE" w:rsidR="003D75FA" w:rsidRPr="00346013" w:rsidRDefault="003D75FA" w:rsidP="003D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1BE" w14:textId="77777777" w:rsidR="003D75FA" w:rsidRPr="003D75FA" w:rsidRDefault="003D75FA" w:rsidP="003D75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5FA">
              <w:rPr>
                <w:rFonts w:ascii="Times New Roman" w:hAnsi="Times New Roman"/>
              </w:rPr>
              <w:t xml:space="preserve">Будівництво споруд цивільного захисту, захисної споруди (найпростіше укриття) біля дошкільного навчального закладу №2 ”Тополька” за адресою: Одеська область Одеський район, с. Фонтанка, вул.Шкільна, 1  </w:t>
            </w:r>
          </w:p>
          <w:p w14:paraId="0798B694" w14:textId="4CF1C627" w:rsidR="003D75FA" w:rsidRPr="003D75FA" w:rsidRDefault="003D75FA" w:rsidP="003D75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0B5" w14:textId="42520DB5" w:rsidR="003D75FA" w:rsidRPr="003B4B9E" w:rsidRDefault="003D75FA" w:rsidP="003D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B4B9E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849" w14:textId="26480A89" w:rsidR="003D75FA" w:rsidRPr="003B4B9E" w:rsidRDefault="003D75FA" w:rsidP="003D75FA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3B4B9E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BC5" w14:textId="1067F4CB" w:rsidR="003D75FA" w:rsidRPr="003B4B9E" w:rsidRDefault="003D75FA" w:rsidP="003D75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9E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A" w14:textId="098565C1" w:rsidR="003D75FA" w:rsidRPr="007565BB" w:rsidRDefault="003D75FA" w:rsidP="003D75FA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2537.0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761" w14:textId="5A266D37" w:rsidR="003D75FA" w:rsidRPr="007565BB" w:rsidRDefault="003D75FA" w:rsidP="003D75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079" w14:textId="08572B6D" w:rsidR="003D75FA" w:rsidRPr="007565BB" w:rsidRDefault="003D75FA" w:rsidP="003D75FA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2537.0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D7F" w14:textId="77777777" w:rsidR="003D75FA" w:rsidRPr="003B4B9E" w:rsidRDefault="003D75FA" w:rsidP="003D75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2BC" w14:textId="77777777" w:rsidR="003D75FA" w:rsidRPr="00346013" w:rsidRDefault="003D75FA" w:rsidP="003D75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14:paraId="43536CBB" w14:textId="161AE07C" w:rsidR="003D75FA" w:rsidRPr="00346013" w:rsidRDefault="003D75FA" w:rsidP="003D7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 xml:space="preserve">Забезпечення населення на території громади спорудами цивільного захисту </w:t>
            </w:r>
          </w:p>
        </w:tc>
      </w:tr>
      <w:tr w:rsidR="00A740C3" w:rsidRPr="00346013" w14:paraId="2E512F31" w14:textId="77777777" w:rsidTr="00313874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1D2" w14:textId="53B838D8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7.2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0C4" w14:textId="7BEB5E72" w:rsidR="00A740C3" w:rsidRPr="000A6457" w:rsidRDefault="0065702C" w:rsidP="00A740C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5702C">
              <w:rPr>
                <w:rFonts w:ascii="Times New Roman" w:hAnsi="Times New Roman"/>
              </w:rPr>
              <w:t xml:space="preserve">Будівництво споруд цивільного захисту, захисної споруди (найпростіше укриття) біля будівлі Новодофінівській гімназії за адресою: Одеська область, Одеський район,  с. Нова Дофінівка вул. Шкільна, 30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C98" w14:textId="60E4A448" w:rsidR="00A740C3" w:rsidRPr="000A6457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A6457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3C4" w14:textId="2980226B" w:rsidR="00A740C3" w:rsidRPr="000A6457" w:rsidRDefault="00A740C3" w:rsidP="00A740C3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0A6457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A28" w14:textId="33B526C2" w:rsidR="00A740C3" w:rsidRPr="000A6457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457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635" w14:textId="40407461" w:rsidR="00A740C3" w:rsidRPr="007565BB" w:rsidRDefault="000A6457" w:rsidP="00A740C3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129.0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BFB" w14:textId="7E4B4D8A" w:rsidR="00A740C3" w:rsidRPr="007565BB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CB6" w14:textId="18EE1C33" w:rsidR="00A740C3" w:rsidRPr="007565BB" w:rsidRDefault="000A6457" w:rsidP="00A740C3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129.0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921" w14:textId="77777777" w:rsidR="00A740C3" w:rsidRPr="00346013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8D6" w14:textId="77777777" w:rsidR="00A740C3" w:rsidRPr="00346013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4EDBC0" w14:textId="46F5AE48" w:rsidR="00A740C3" w:rsidRPr="0034601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4F7A" w:rsidRPr="00346013" w14:paraId="698173B0" w14:textId="77777777" w:rsidTr="00313874">
        <w:trPr>
          <w:trHeight w:val="143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06F" w14:textId="677CCBD0" w:rsidR="00504F7A" w:rsidRPr="00346013" w:rsidRDefault="00054EAC" w:rsidP="0050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DD9" w14:textId="7C741630" w:rsidR="00504F7A" w:rsidRPr="00236ED3" w:rsidRDefault="00713E74" w:rsidP="00504F7A">
            <w:pPr>
              <w:pStyle w:val="a9"/>
              <w:ind w:left="38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65702C" w:rsidRPr="0065702C">
              <w:rPr>
                <w:sz w:val="22"/>
                <w:lang w:val="uk-UA"/>
              </w:rPr>
              <w:t>блаштування споруд цивільного захисту, а саме придбання захисного модуля цивільного захисту по обєкту Новодофінівсь</w:t>
            </w:r>
            <w:r>
              <w:rPr>
                <w:sz w:val="22"/>
                <w:lang w:val="uk-UA"/>
              </w:rPr>
              <w:t>ка гімназія за адресою с. Ново-Д</w:t>
            </w:r>
            <w:r w:rsidR="0065702C" w:rsidRPr="0065702C">
              <w:rPr>
                <w:sz w:val="22"/>
                <w:lang w:val="uk-UA"/>
              </w:rPr>
              <w:t>офінівка. Вул. Шкільна 30. Одеського району Одеської області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1A1" w14:textId="4714417D" w:rsidR="00504F7A" w:rsidRPr="00236ED3" w:rsidRDefault="00504F7A" w:rsidP="0050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36ED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ACF" w14:textId="6F212EE0" w:rsidR="00504F7A" w:rsidRPr="00236ED3" w:rsidRDefault="00504F7A" w:rsidP="00504F7A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bCs/>
              </w:rPr>
            </w:pPr>
            <w:r w:rsidRPr="00236ED3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191" w14:textId="671038BD" w:rsidR="00504F7A" w:rsidRPr="00236ED3" w:rsidRDefault="00504F7A" w:rsidP="00504F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D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D66" w14:textId="0DA6646A" w:rsidR="00504F7A" w:rsidRPr="007565BB" w:rsidRDefault="00236ED3" w:rsidP="00504F7A">
            <w:pPr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1000.0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4F6" w14:textId="77777777" w:rsidR="00504F7A" w:rsidRPr="007565BB" w:rsidRDefault="00504F7A" w:rsidP="00504F7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238" w14:textId="60560142" w:rsidR="00504F7A" w:rsidRPr="007565BB" w:rsidRDefault="00236ED3" w:rsidP="00504F7A">
            <w:pPr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1000.0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172" w14:textId="77777777" w:rsidR="00504F7A" w:rsidRPr="00236ED3" w:rsidRDefault="00504F7A" w:rsidP="00504F7A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79C" w14:textId="77777777" w:rsidR="00504F7A" w:rsidRPr="00236ED3" w:rsidRDefault="00504F7A" w:rsidP="00504F7A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AF634E" w14:textId="3E355296" w:rsidR="00504F7A" w:rsidRPr="00346013" w:rsidRDefault="00782CA7" w:rsidP="0050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населення на території громади спорудами цивільного захисту</w:t>
            </w:r>
          </w:p>
        </w:tc>
      </w:tr>
      <w:tr w:rsidR="005A796D" w:rsidRPr="00346013" w14:paraId="06AF0DC1" w14:textId="77777777" w:rsidTr="0065702C">
        <w:trPr>
          <w:trHeight w:val="219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748" w14:textId="5D6FD588" w:rsidR="005A796D" w:rsidRPr="00A83115" w:rsidRDefault="005A796D" w:rsidP="005A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lastRenderedPageBreak/>
              <w:t>7.4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BAA" w14:textId="722F8D73" w:rsidR="005A796D" w:rsidRPr="00A83115" w:rsidRDefault="0065702C" w:rsidP="005A796D">
            <w:pPr>
              <w:pStyle w:val="a9"/>
              <w:ind w:left="38"/>
              <w:jc w:val="both"/>
              <w:rPr>
                <w:bCs/>
                <w:color w:val="FF0000"/>
                <w:sz w:val="22"/>
                <w:lang w:val="uk-UA"/>
              </w:rPr>
            </w:pPr>
            <w:r w:rsidRPr="0065702C">
              <w:rPr>
                <w:sz w:val="22"/>
                <w:lang w:val="uk-UA"/>
              </w:rPr>
              <w:t xml:space="preserve">Будівництво, ремонт та облаштування споруд цивільного захисту (укриття, бомбосховищ тощо): "Капітальний ремонт підвального приміщення КЗ "Фонтанський сільський будинок культури", який розташований за адресою Одеська обл., Одеський р-н, с.Фонтанка, вул. Центральна 46"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FAE" w14:textId="0BF4EFDE" w:rsidR="005A796D" w:rsidRPr="00FC629F" w:rsidRDefault="005A796D" w:rsidP="005A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FC629F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E4C" w14:textId="7B3755C9" w:rsidR="005A796D" w:rsidRPr="00A83115" w:rsidRDefault="005A796D" w:rsidP="005A796D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color w:val="FF0000"/>
              </w:rPr>
            </w:pPr>
            <w:r w:rsidRPr="00A83115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A44" w14:textId="614A9686" w:rsidR="005A796D" w:rsidRPr="00A83115" w:rsidRDefault="005A796D" w:rsidP="005A796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3115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8AE" w14:textId="0AA1C1A1" w:rsidR="005A796D" w:rsidRPr="007565BB" w:rsidRDefault="00A83115" w:rsidP="005A796D">
            <w:pPr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40</w:t>
            </w:r>
            <w:r w:rsidR="005A796D" w:rsidRPr="007565BB">
              <w:rPr>
                <w:rFonts w:ascii="Times New Roman" w:hAnsi="Times New Roman"/>
              </w:rPr>
              <w:t>00.0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D4B" w14:textId="77777777" w:rsidR="005A796D" w:rsidRPr="007565BB" w:rsidRDefault="005A796D" w:rsidP="005A79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72B" w14:textId="317C0FC0" w:rsidR="005A796D" w:rsidRPr="007565BB" w:rsidRDefault="00A83115" w:rsidP="005A796D">
            <w:pPr>
              <w:rPr>
                <w:rFonts w:ascii="Times New Roman" w:hAnsi="Times New Roman"/>
              </w:rPr>
            </w:pPr>
            <w:r w:rsidRPr="007565BB">
              <w:rPr>
                <w:rFonts w:ascii="Times New Roman" w:hAnsi="Times New Roman"/>
              </w:rPr>
              <w:t>40</w:t>
            </w:r>
            <w:r w:rsidR="005A796D" w:rsidRPr="007565BB">
              <w:rPr>
                <w:rFonts w:ascii="Times New Roman" w:hAnsi="Times New Roman"/>
              </w:rPr>
              <w:t>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D0F" w14:textId="77777777" w:rsidR="005A796D" w:rsidRPr="00A83115" w:rsidRDefault="005A796D" w:rsidP="005A796D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328" w14:textId="77777777" w:rsidR="005A796D" w:rsidRPr="00A83115" w:rsidRDefault="005A796D" w:rsidP="005A796D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55D3E6" w14:textId="6CADAE17" w:rsidR="005A796D" w:rsidRPr="00A83115" w:rsidRDefault="005A796D" w:rsidP="005A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Забезпечення населення на території громади спорудами цивільного захисту</w:t>
            </w:r>
          </w:p>
        </w:tc>
      </w:tr>
      <w:tr w:rsidR="00A740C3" w:rsidRPr="00346013" w14:paraId="6E0D842D" w14:textId="77777777" w:rsidTr="00313874">
        <w:trPr>
          <w:trHeight w:val="110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6E1" w14:textId="265FBA12" w:rsidR="00A740C3" w:rsidRPr="00346013" w:rsidRDefault="00054EAC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8A2" w14:textId="4646F6C6" w:rsidR="00A740C3" w:rsidRPr="00236ED3" w:rsidRDefault="00713E74" w:rsidP="00A74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5702C" w:rsidRPr="0065702C">
              <w:rPr>
                <w:rFonts w:ascii="Times New Roman" w:hAnsi="Times New Roman"/>
                <w:sz w:val="20"/>
                <w:szCs w:val="20"/>
              </w:rPr>
              <w:t>блаштування споруд цивільного захисту, а саме придбання захисного модуля цивільного захисту біля закладу дошкільної освіти (ясла-садок) "ТОПОЛЬКА" Фонтанської сільської ради  за адресою: Одеська область Одеський район, с. Фонтанка, вул.Шкільна,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BA5" w14:textId="533EBB37" w:rsidR="00A740C3" w:rsidRPr="00236ED3" w:rsidRDefault="00A740C3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236ED3">
              <w:rPr>
                <w:rFonts w:ascii="Times New Roman" w:eastAsia="Times New Roman" w:hAnsi="Times New Roman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81B" w14:textId="28A11A61" w:rsidR="00A740C3" w:rsidRPr="00236ED3" w:rsidRDefault="00A740C3" w:rsidP="00A740C3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bCs/>
              </w:rPr>
            </w:pPr>
            <w:r w:rsidRPr="00236ED3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25E" w14:textId="477DB635" w:rsidR="00A740C3" w:rsidRPr="00236ED3" w:rsidRDefault="00A740C3" w:rsidP="00A740C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D3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2D4" w14:textId="68B9C725" w:rsidR="00A740C3" w:rsidRPr="007565BB" w:rsidRDefault="0065702C" w:rsidP="00A740C3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2242</w:t>
            </w:r>
            <w:r w:rsidR="00A740C3" w:rsidRPr="007565B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152" w14:textId="77777777" w:rsidR="00A740C3" w:rsidRPr="00236ED3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C9E" w14:textId="09F384A5" w:rsidR="00A740C3" w:rsidRPr="00236ED3" w:rsidRDefault="0065702C" w:rsidP="00A740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  <w:r w:rsidR="00A740C3" w:rsidRPr="00236ED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D78" w14:textId="77777777" w:rsidR="00A740C3" w:rsidRPr="00346013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6CA" w14:textId="77777777" w:rsidR="00A740C3" w:rsidRPr="00346013" w:rsidRDefault="00A740C3" w:rsidP="00A74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F1B72F" w14:textId="1A99E56A" w:rsidR="00A740C3" w:rsidRPr="00346013" w:rsidRDefault="00A83115" w:rsidP="00A7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013">
              <w:rPr>
                <w:rFonts w:ascii="Times New Roman" w:hAnsi="Times New Roman"/>
              </w:rPr>
              <w:t>Забезпечення населення на території громади спорудами цивільного захисту</w:t>
            </w:r>
          </w:p>
        </w:tc>
      </w:tr>
      <w:tr w:rsidR="00EA5A08" w:rsidRPr="00346013" w14:paraId="04984161" w14:textId="77777777" w:rsidTr="00313874">
        <w:trPr>
          <w:trHeight w:val="110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1F58" w14:textId="6010DF2F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F10" w14:textId="29C80B03" w:rsidR="00EA5A08" w:rsidRPr="00F644BC" w:rsidRDefault="00EA5A08" w:rsidP="00EA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>Розробка проектно-кошторисної документації на «нове будівництво захисної споруди цивільного захисту ( споруда подвійного призначення із захисними властивостями сховища) за адресою Одеська область Одеський район. Село Ново Дофінівка. Вул. Шкільна  буд.30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636" w14:textId="257EA67A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7528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7CF" w14:textId="6C89F248" w:rsidR="00EA5A08" w:rsidRPr="00F644BC" w:rsidRDefault="00EA5A08" w:rsidP="00EA5A08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A83115">
              <w:rPr>
                <w:rFonts w:ascii="Times New Roman" w:hAnsi="Times New Roman"/>
              </w:rPr>
              <w:t>Управління капітального будівництва Фонтанської сільської ради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325" w14:textId="03209BF0" w:rsidR="00EA5A08" w:rsidRPr="00F644BC" w:rsidRDefault="00EA5A08" w:rsidP="00EA5A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15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F34" w14:textId="32B3980B" w:rsidR="00EA5A08" w:rsidRPr="007565BB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950.0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2C8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B25" w14:textId="024EE9B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>950.0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0EB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CDE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5A503" w14:textId="62D75164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2BD">
              <w:rPr>
                <w:rFonts w:ascii="Times New Roman" w:hAnsi="Times New Roman"/>
                <w:sz w:val="20"/>
                <w:szCs w:val="20"/>
              </w:rPr>
              <w:t>Підвищення ефективності оперативної готовності та комплексного реагування на НС</w:t>
            </w:r>
          </w:p>
        </w:tc>
      </w:tr>
      <w:tr w:rsidR="00EA5A08" w:rsidRPr="00346013" w14:paraId="50B59043" w14:textId="77777777" w:rsidTr="00313874">
        <w:trPr>
          <w:trHeight w:val="110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3B8" w14:textId="63B387DA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7DD" w14:textId="1D8A4E84" w:rsidR="00EA5A08" w:rsidRPr="00F644BC" w:rsidRDefault="00EA5A08" w:rsidP="00EA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 xml:space="preserve">Розробка проектно-кошторисної документації проходження експертизи проекту «Ремонт та облаштування споруд цивільного захисту ( укриття. Бомбосховища тощо): « Капітальний ремонт підвального приміщення КЗ "Фонтанський сільський будинок культури", який розташований за адресою Одеська обл., Одеський р-н, с.Фонтанка, вул. Центральна 46" </w:t>
            </w:r>
          </w:p>
          <w:p w14:paraId="48CF4553" w14:textId="3C2FD640" w:rsidR="00EA5A08" w:rsidRPr="00F644BC" w:rsidRDefault="00EA5A08" w:rsidP="00EA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82E" w14:textId="06C54F1F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7528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D2F" w14:textId="10D92409" w:rsidR="00EA5A08" w:rsidRPr="00F644BC" w:rsidRDefault="00EA5A08" w:rsidP="00EA5A08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культури, молоді і спорту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10F" w14:textId="6D2B1964" w:rsidR="00EA5A08" w:rsidRPr="00F644BC" w:rsidRDefault="00EA5A08" w:rsidP="00EA5A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15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640" w14:textId="2EDCB25E" w:rsidR="00EA5A08" w:rsidRPr="007565BB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177.486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B03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9AF" w14:textId="606C384C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 w:rsidRPr="00F644BC">
              <w:rPr>
                <w:rFonts w:ascii="Times New Roman" w:hAnsi="Times New Roman"/>
                <w:sz w:val="20"/>
                <w:szCs w:val="20"/>
              </w:rPr>
              <w:t>177.486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3C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8C8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BC2A74" w14:textId="795A4915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2BD">
              <w:rPr>
                <w:rFonts w:ascii="Times New Roman" w:hAnsi="Times New Roman"/>
                <w:sz w:val="20"/>
                <w:szCs w:val="20"/>
              </w:rPr>
              <w:t>Підвищення ефективності оперативної готовності та комплексного реагування на НС</w:t>
            </w:r>
          </w:p>
        </w:tc>
      </w:tr>
      <w:tr w:rsidR="00EA5A08" w:rsidRPr="00346013" w14:paraId="45467670" w14:textId="77777777" w:rsidTr="00313874">
        <w:trPr>
          <w:trHeight w:val="110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4C2" w14:textId="3B3A70DE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81C" w14:textId="44B2BBDC" w:rsidR="00EA5A08" w:rsidRPr="00F644BC" w:rsidRDefault="00EA5A08" w:rsidP="00EA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A08">
              <w:rPr>
                <w:rFonts w:ascii="Times New Roman" w:hAnsi="Times New Roman"/>
                <w:sz w:val="20"/>
                <w:szCs w:val="20"/>
              </w:rPr>
              <w:t>Облаштування захисних споруд цивільного захисту, у тому числі подвійного призначення, найпростіших споруд, укриттів Придбання паливно мастильних матеріалів для обслуговування генераторів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7A7" w14:textId="10AB7FC2" w:rsidR="00EA5A08" w:rsidRPr="007528B4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7528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– 2025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E1A" w14:textId="5E1A348D" w:rsidR="00EA5A08" w:rsidRDefault="00EA5A08" w:rsidP="00EA5A08">
            <w:pPr>
              <w:tabs>
                <w:tab w:val="left" w:pos="1080"/>
              </w:tabs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Управління освіт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A45" w14:textId="517FFA26" w:rsidR="00EA5A08" w:rsidRPr="00A83115" w:rsidRDefault="00EA5A08" w:rsidP="00EA5A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115">
              <w:rPr>
                <w:rFonts w:ascii="Times New Roman" w:hAnsi="Times New Roman"/>
              </w:rPr>
              <w:t>Бюджет сільської ради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633" w14:textId="35AC51BB" w:rsidR="00EA5A08" w:rsidRPr="007565BB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 w:rsidRPr="007565BB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A44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05F" w14:textId="2EC8492D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2CB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E1F" w14:textId="77777777" w:rsidR="00EA5A08" w:rsidRPr="00F644BC" w:rsidRDefault="00EA5A08" w:rsidP="00EA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69D614" w14:textId="17B2B014" w:rsidR="00EA5A08" w:rsidRPr="00F644BC" w:rsidRDefault="00EA5A08" w:rsidP="00EA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2BD">
              <w:rPr>
                <w:rFonts w:ascii="Times New Roman" w:hAnsi="Times New Roman"/>
                <w:sz w:val="20"/>
                <w:szCs w:val="20"/>
              </w:rPr>
              <w:t>Підвищення ефективності оперативної готовності та комплексного реагування на НС</w:t>
            </w:r>
          </w:p>
        </w:tc>
      </w:tr>
      <w:tr w:rsidR="00F644BC" w:rsidRPr="00346013" w14:paraId="73829B1B" w14:textId="77777777" w:rsidTr="00054EAC">
        <w:trPr>
          <w:trHeight w:val="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0BC" w14:textId="77777777" w:rsidR="00F644BC" w:rsidRPr="00346013" w:rsidRDefault="00F644BC" w:rsidP="00F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A3A" w14:textId="77777777" w:rsidR="00F644BC" w:rsidRPr="00346013" w:rsidRDefault="00F644BC" w:rsidP="00F644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C6B" w14:textId="77777777" w:rsidR="00F644BC" w:rsidRPr="00346013" w:rsidRDefault="00F644BC" w:rsidP="00F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D8B" w14:textId="77777777" w:rsidR="00F644BC" w:rsidRPr="00346013" w:rsidRDefault="00F644BC" w:rsidP="00F644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013">
              <w:rPr>
                <w:rFonts w:ascii="Times New Roman" w:hAnsi="Times New Roman"/>
                <w:b/>
              </w:rPr>
              <w:t>Всього за програмою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42F" w14:textId="3A531445" w:rsidR="00F644BC" w:rsidRPr="00346013" w:rsidRDefault="008D1F8F" w:rsidP="00F644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17 212.886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E21" w14:textId="3DD47C69" w:rsidR="00F644BC" w:rsidRPr="00346013" w:rsidRDefault="00B93C7C" w:rsidP="00BC3E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="00BC3E9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="007565B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D4D" w14:textId="7EF6FAEC" w:rsidR="00F644BC" w:rsidRPr="00346013" w:rsidRDefault="00F644BC" w:rsidP="00B93C7C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01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B93C7C">
              <w:rPr>
                <w:rFonts w:ascii="Times New Roman" w:hAnsi="Times New Roman"/>
                <w:b/>
                <w:sz w:val="16"/>
                <w:szCs w:val="16"/>
              </w:rPr>
              <w:t>13512.886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E59" w14:textId="47A2A910" w:rsidR="00F644BC" w:rsidRPr="00346013" w:rsidRDefault="00F644BC" w:rsidP="00F644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AF9" w14:textId="57D5FEF4" w:rsidR="00F644BC" w:rsidRPr="00346013" w:rsidRDefault="00F644BC" w:rsidP="00F644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2869A" w14:textId="77777777" w:rsidR="00F644BC" w:rsidRPr="00346013" w:rsidRDefault="00F644BC" w:rsidP="00F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CC9BC4F" w14:textId="77777777" w:rsidR="002B173A" w:rsidRPr="00346013" w:rsidRDefault="002B173A" w:rsidP="006D0C51">
      <w:pPr>
        <w:spacing w:after="0" w:line="240" w:lineRule="auto"/>
        <w:rPr>
          <w:rFonts w:ascii="Times New Roman" w:hAnsi="Times New Roman"/>
        </w:rPr>
      </w:pPr>
    </w:p>
    <w:p w14:paraId="182FA97C" w14:textId="62C3EA5D" w:rsidR="00646A3F" w:rsidRPr="00346013" w:rsidRDefault="00646A3F" w:rsidP="006D0C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6013">
        <w:rPr>
          <w:rFonts w:ascii="Times New Roman" w:hAnsi="Times New Roman"/>
          <w:sz w:val="20"/>
          <w:szCs w:val="20"/>
        </w:rPr>
        <w:t>Примітка. Остаточний обсяг щорічного фінансування визначається за рахунок залишку коштів на початок року та з урахуванням виконання  бюджету поточного року шляхом внесення змін до програми.</w:t>
      </w:r>
    </w:p>
    <w:p w14:paraId="54E3B976" w14:textId="77777777" w:rsidR="00EB58CB" w:rsidRPr="00346013" w:rsidRDefault="00EB58CB" w:rsidP="003207EE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14:paraId="3F4ED981" w14:textId="77777777" w:rsidR="00EB58CB" w:rsidRPr="00346013" w:rsidRDefault="00EB58CB" w:rsidP="003207EE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14:paraId="6FC4E771" w14:textId="77777777" w:rsidR="00213F2F" w:rsidRDefault="00213F2F" w:rsidP="00213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6FEFC4F9" w14:textId="4B034E53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115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D4B0E" w14:textId="77777777" w:rsidR="00B40C45" w:rsidRDefault="00B40C45">
      <w:pPr>
        <w:spacing w:after="0" w:line="240" w:lineRule="auto"/>
      </w:pPr>
      <w:r>
        <w:separator/>
      </w:r>
    </w:p>
  </w:endnote>
  <w:endnote w:type="continuationSeparator" w:id="0">
    <w:p w14:paraId="3835E5BA" w14:textId="77777777" w:rsidR="00B40C45" w:rsidRDefault="00B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5BF6" w14:textId="77777777" w:rsidR="00473295" w:rsidRDefault="004732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812B" w14:textId="77777777" w:rsidR="00473295" w:rsidRDefault="0047329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E3F7" w14:textId="77777777" w:rsidR="00473295" w:rsidRDefault="004732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DA1A" w14:textId="77777777" w:rsidR="00B40C45" w:rsidRDefault="00B40C45">
      <w:pPr>
        <w:spacing w:after="0" w:line="240" w:lineRule="auto"/>
      </w:pPr>
      <w:r>
        <w:separator/>
      </w:r>
    </w:p>
  </w:footnote>
  <w:footnote w:type="continuationSeparator" w:id="0">
    <w:p w14:paraId="0933C455" w14:textId="77777777" w:rsidR="00B40C45" w:rsidRDefault="00B4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B0322" w14:textId="77777777" w:rsidR="00473295" w:rsidRDefault="00473295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473295" w:rsidRDefault="004732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089A" w14:textId="77777777" w:rsidR="00473295" w:rsidRDefault="00473295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473295" w:rsidRDefault="004732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A701" w14:textId="77777777" w:rsidR="00473295" w:rsidRDefault="004732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42CEF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2750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E7C10"/>
    <w:rsid w:val="001123A2"/>
    <w:rsid w:val="0011331F"/>
    <w:rsid w:val="00114966"/>
    <w:rsid w:val="00114B8A"/>
    <w:rsid w:val="00114D03"/>
    <w:rsid w:val="00114DFD"/>
    <w:rsid w:val="001339EA"/>
    <w:rsid w:val="001372BE"/>
    <w:rsid w:val="001428A8"/>
    <w:rsid w:val="00146733"/>
    <w:rsid w:val="00153514"/>
    <w:rsid w:val="00155038"/>
    <w:rsid w:val="00165B28"/>
    <w:rsid w:val="00166E08"/>
    <w:rsid w:val="0017087D"/>
    <w:rsid w:val="00172296"/>
    <w:rsid w:val="00176885"/>
    <w:rsid w:val="00186C46"/>
    <w:rsid w:val="001870EA"/>
    <w:rsid w:val="0019048B"/>
    <w:rsid w:val="00191003"/>
    <w:rsid w:val="00197AF7"/>
    <w:rsid w:val="00197B05"/>
    <w:rsid w:val="001B3EE8"/>
    <w:rsid w:val="001C48A2"/>
    <w:rsid w:val="001D49D8"/>
    <w:rsid w:val="001D6C03"/>
    <w:rsid w:val="001E7033"/>
    <w:rsid w:val="0020193B"/>
    <w:rsid w:val="00213F2F"/>
    <w:rsid w:val="0022221B"/>
    <w:rsid w:val="0022620B"/>
    <w:rsid w:val="00236ED3"/>
    <w:rsid w:val="00243580"/>
    <w:rsid w:val="002556FE"/>
    <w:rsid w:val="00255F3E"/>
    <w:rsid w:val="00256F08"/>
    <w:rsid w:val="00265CD7"/>
    <w:rsid w:val="002718AD"/>
    <w:rsid w:val="0027305C"/>
    <w:rsid w:val="002775C1"/>
    <w:rsid w:val="00296E35"/>
    <w:rsid w:val="002A510F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83AFE"/>
    <w:rsid w:val="00393F8C"/>
    <w:rsid w:val="00395BFE"/>
    <w:rsid w:val="003B4B9E"/>
    <w:rsid w:val="003D6201"/>
    <w:rsid w:val="003D7486"/>
    <w:rsid w:val="003D75FA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50B2D"/>
    <w:rsid w:val="00454CD3"/>
    <w:rsid w:val="00473295"/>
    <w:rsid w:val="00474844"/>
    <w:rsid w:val="00476431"/>
    <w:rsid w:val="004870C2"/>
    <w:rsid w:val="004942AC"/>
    <w:rsid w:val="00494D4C"/>
    <w:rsid w:val="00496F28"/>
    <w:rsid w:val="004A10F3"/>
    <w:rsid w:val="004A136F"/>
    <w:rsid w:val="004A715D"/>
    <w:rsid w:val="004B0378"/>
    <w:rsid w:val="004C34E1"/>
    <w:rsid w:val="004D73E6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50F82"/>
    <w:rsid w:val="00553398"/>
    <w:rsid w:val="00576150"/>
    <w:rsid w:val="005763DF"/>
    <w:rsid w:val="00593496"/>
    <w:rsid w:val="00596774"/>
    <w:rsid w:val="005A5FF3"/>
    <w:rsid w:val="005A796D"/>
    <w:rsid w:val="005B0973"/>
    <w:rsid w:val="005B1786"/>
    <w:rsid w:val="005B1E3A"/>
    <w:rsid w:val="005C1DBD"/>
    <w:rsid w:val="005C3653"/>
    <w:rsid w:val="005C7749"/>
    <w:rsid w:val="005C7F66"/>
    <w:rsid w:val="005D0737"/>
    <w:rsid w:val="005D3736"/>
    <w:rsid w:val="005D6CAA"/>
    <w:rsid w:val="005E3418"/>
    <w:rsid w:val="005E559C"/>
    <w:rsid w:val="005F145C"/>
    <w:rsid w:val="005F32D3"/>
    <w:rsid w:val="005F7EA6"/>
    <w:rsid w:val="00612077"/>
    <w:rsid w:val="00616E6C"/>
    <w:rsid w:val="00621585"/>
    <w:rsid w:val="0062635D"/>
    <w:rsid w:val="006436BD"/>
    <w:rsid w:val="00646A3F"/>
    <w:rsid w:val="0065145A"/>
    <w:rsid w:val="0065702C"/>
    <w:rsid w:val="00661F4E"/>
    <w:rsid w:val="006753D1"/>
    <w:rsid w:val="00682AF0"/>
    <w:rsid w:val="00686539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3917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90970"/>
    <w:rsid w:val="007B0B88"/>
    <w:rsid w:val="007D76E8"/>
    <w:rsid w:val="007E7D3C"/>
    <w:rsid w:val="008061F9"/>
    <w:rsid w:val="008160F5"/>
    <w:rsid w:val="008217B7"/>
    <w:rsid w:val="0082373E"/>
    <w:rsid w:val="00824503"/>
    <w:rsid w:val="008332E6"/>
    <w:rsid w:val="0083364D"/>
    <w:rsid w:val="00842216"/>
    <w:rsid w:val="00845DEB"/>
    <w:rsid w:val="008528D8"/>
    <w:rsid w:val="00853DEC"/>
    <w:rsid w:val="00855E7A"/>
    <w:rsid w:val="0086042F"/>
    <w:rsid w:val="00862F4E"/>
    <w:rsid w:val="008730ED"/>
    <w:rsid w:val="00874658"/>
    <w:rsid w:val="008B0182"/>
    <w:rsid w:val="008C4318"/>
    <w:rsid w:val="008D1F8F"/>
    <w:rsid w:val="008E6FC5"/>
    <w:rsid w:val="008F21F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93A43"/>
    <w:rsid w:val="009952C8"/>
    <w:rsid w:val="00997CA6"/>
    <w:rsid w:val="009A0F8A"/>
    <w:rsid w:val="009A338E"/>
    <w:rsid w:val="009A6323"/>
    <w:rsid w:val="009B3056"/>
    <w:rsid w:val="009B3CED"/>
    <w:rsid w:val="009C77D8"/>
    <w:rsid w:val="009D502A"/>
    <w:rsid w:val="009E3857"/>
    <w:rsid w:val="009E41DD"/>
    <w:rsid w:val="009E772F"/>
    <w:rsid w:val="009F5A65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740C3"/>
    <w:rsid w:val="00A75B54"/>
    <w:rsid w:val="00A83115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B9F"/>
    <w:rsid w:val="00B13648"/>
    <w:rsid w:val="00B21D7A"/>
    <w:rsid w:val="00B40C45"/>
    <w:rsid w:val="00B45821"/>
    <w:rsid w:val="00B46136"/>
    <w:rsid w:val="00B52DEC"/>
    <w:rsid w:val="00B54145"/>
    <w:rsid w:val="00B61420"/>
    <w:rsid w:val="00B62E05"/>
    <w:rsid w:val="00B6450C"/>
    <w:rsid w:val="00B739FC"/>
    <w:rsid w:val="00B77994"/>
    <w:rsid w:val="00B81D1E"/>
    <w:rsid w:val="00B93C7C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3368"/>
    <w:rsid w:val="00C171E1"/>
    <w:rsid w:val="00C6114A"/>
    <w:rsid w:val="00C65505"/>
    <w:rsid w:val="00C67706"/>
    <w:rsid w:val="00C73C03"/>
    <w:rsid w:val="00C76E06"/>
    <w:rsid w:val="00C81274"/>
    <w:rsid w:val="00C94556"/>
    <w:rsid w:val="00C966AE"/>
    <w:rsid w:val="00CB6A05"/>
    <w:rsid w:val="00CC7B3B"/>
    <w:rsid w:val="00CE367B"/>
    <w:rsid w:val="00CE4C7F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70492"/>
    <w:rsid w:val="00D72A9B"/>
    <w:rsid w:val="00D80DAD"/>
    <w:rsid w:val="00D8172C"/>
    <w:rsid w:val="00D849C2"/>
    <w:rsid w:val="00D97197"/>
    <w:rsid w:val="00DA12EF"/>
    <w:rsid w:val="00DB6C64"/>
    <w:rsid w:val="00DC4585"/>
    <w:rsid w:val="00DC4AFB"/>
    <w:rsid w:val="00DC6875"/>
    <w:rsid w:val="00DD3077"/>
    <w:rsid w:val="00DD43C0"/>
    <w:rsid w:val="00DE1299"/>
    <w:rsid w:val="00E00062"/>
    <w:rsid w:val="00E235AD"/>
    <w:rsid w:val="00E341EC"/>
    <w:rsid w:val="00E41D32"/>
    <w:rsid w:val="00E47D99"/>
    <w:rsid w:val="00E53A15"/>
    <w:rsid w:val="00E7329C"/>
    <w:rsid w:val="00E77C28"/>
    <w:rsid w:val="00E8144D"/>
    <w:rsid w:val="00E86179"/>
    <w:rsid w:val="00E86426"/>
    <w:rsid w:val="00E86C03"/>
    <w:rsid w:val="00EA5A08"/>
    <w:rsid w:val="00EA6328"/>
    <w:rsid w:val="00EB58CB"/>
    <w:rsid w:val="00ED051D"/>
    <w:rsid w:val="00ED19C7"/>
    <w:rsid w:val="00ED6407"/>
    <w:rsid w:val="00ED7CA2"/>
    <w:rsid w:val="00EE20CE"/>
    <w:rsid w:val="00EE32DA"/>
    <w:rsid w:val="00F05267"/>
    <w:rsid w:val="00F06595"/>
    <w:rsid w:val="00F1313D"/>
    <w:rsid w:val="00F31FE3"/>
    <w:rsid w:val="00F341DA"/>
    <w:rsid w:val="00F35E0F"/>
    <w:rsid w:val="00F41A08"/>
    <w:rsid w:val="00F644BC"/>
    <w:rsid w:val="00F66CBA"/>
    <w:rsid w:val="00F85E09"/>
    <w:rsid w:val="00F86503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E0566"/>
    <w:rsid w:val="00FE3590"/>
    <w:rsid w:val="00FF063A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chartTrackingRefBased/>
  <w15:docId w15:val="{67591928-39A8-4574-92B6-34D436F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ad">
    <w:name w:val="Звичайний (веб)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0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0923-9CFE-4B51-AC0C-E414524D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cp:lastPrinted>2023-04-03T11:14:00Z</cp:lastPrinted>
  <dcterms:created xsi:type="dcterms:W3CDTF">2023-04-13T08:57:00Z</dcterms:created>
  <dcterms:modified xsi:type="dcterms:W3CDTF">2023-04-13T08:57:00Z</dcterms:modified>
</cp:coreProperties>
</file>