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2785F0" w14:textId="77777777" w:rsidR="007E581E" w:rsidRPr="007E581E" w:rsidRDefault="007E581E" w:rsidP="007E581E">
      <w:pPr>
        <w:jc w:val="center"/>
        <w:rPr>
          <w:rFonts w:ascii="Times New Roman" w:hAnsi="Times New Roman" w:cs="Times New Roman"/>
          <w:b/>
        </w:rPr>
      </w:pPr>
      <w:bookmarkStart w:id="0" w:name="_GoBack"/>
      <w:bookmarkEnd w:id="0"/>
    </w:p>
    <w:p w14:paraId="454A1FA1" w14:textId="77777777" w:rsidR="007E581E" w:rsidRPr="007E581E" w:rsidRDefault="007E581E" w:rsidP="007E581E">
      <w:pPr>
        <w:jc w:val="center"/>
        <w:rPr>
          <w:rFonts w:ascii="Times New Roman" w:hAnsi="Times New Roman" w:cs="Times New Roman"/>
          <w:b/>
        </w:rPr>
      </w:pPr>
    </w:p>
    <w:p w14:paraId="47AC3C5A" w14:textId="77777777" w:rsidR="007E581E" w:rsidRPr="007E581E" w:rsidRDefault="007E581E" w:rsidP="007E581E">
      <w:pPr>
        <w:jc w:val="center"/>
        <w:rPr>
          <w:rFonts w:ascii="Times New Roman" w:hAnsi="Times New Roman" w:cs="Times New Roman"/>
          <w:b/>
        </w:rPr>
      </w:pPr>
    </w:p>
    <w:p w14:paraId="359432DF" w14:textId="77777777" w:rsidR="007E581E" w:rsidRPr="007E581E" w:rsidRDefault="007E581E" w:rsidP="007E581E">
      <w:pPr>
        <w:jc w:val="center"/>
        <w:rPr>
          <w:rFonts w:ascii="Times New Roman" w:hAnsi="Times New Roman" w:cs="Times New Roman"/>
          <w:b/>
        </w:rPr>
      </w:pPr>
    </w:p>
    <w:p w14:paraId="11705740" w14:textId="77777777" w:rsidR="007E581E" w:rsidRPr="007E581E" w:rsidRDefault="007E581E" w:rsidP="007E581E">
      <w:pPr>
        <w:jc w:val="center"/>
        <w:rPr>
          <w:rFonts w:ascii="Times New Roman" w:hAnsi="Times New Roman" w:cs="Times New Roman"/>
          <w:b/>
        </w:rPr>
      </w:pPr>
    </w:p>
    <w:p w14:paraId="1DCFFB9B" w14:textId="77777777" w:rsidR="007E581E" w:rsidRPr="007E581E" w:rsidRDefault="007E581E" w:rsidP="007E581E">
      <w:pPr>
        <w:jc w:val="center"/>
        <w:rPr>
          <w:rFonts w:ascii="Times New Roman" w:hAnsi="Times New Roman" w:cs="Times New Roman"/>
          <w:b/>
        </w:rPr>
      </w:pPr>
    </w:p>
    <w:p w14:paraId="4EF43C7A" w14:textId="77777777" w:rsidR="007E581E" w:rsidRPr="007E581E" w:rsidRDefault="007E581E" w:rsidP="007E581E">
      <w:pPr>
        <w:jc w:val="center"/>
        <w:rPr>
          <w:rFonts w:ascii="Times New Roman" w:hAnsi="Times New Roman" w:cs="Times New Roman"/>
          <w:b/>
        </w:rPr>
      </w:pPr>
    </w:p>
    <w:p w14:paraId="0AC105FD" w14:textId="77777777" w:rsidR="007E581E" w:rsidRPr="007E581E" w:rsidRDefault="007E581E" w:rsidP="007E581E">
      <w:pPr>
        <w:jc w:val="center"/>
        <w:rPr>
          <w:rFonts w:ascii="Times New Roman" w:hAnsi="Times New Roman" w:cs="Times New Roman"/>
          <w:b/>
        </w:rPr>
      </w:pPr>
    </w:p>
    <w:p w14:paraId="3032594C" w14:textId="77777777" w:rsidR="007E581E" w:rsidRPr="007E581E" w:rsidRDefault="007E581E" w:rsidP="007E581E">
      <w:pPr>
        <w:jc w:val="center"/>
        <w:rPr>
          <w:rFonts w:ascii="Times New Roman" w:hAnsi="Times New Roman" w:cs="Times New Roman"/>
          <w:b/>
          <w:sz w:val="72"/>
          <w:szCs w:val="72"/>
        </w:rPr>
      </w:pPr>
    </w:p>
    <w:p w14:paraId="16988AE2" w14:textId="77777777" w:rsidR="007E581E" w:rsidRPr="007E581E" w:rsidRDefault="007E581E" w:rsidP="007E581E">
      <w:pPr>
        <w:jc w:val="center"/>
        <w:rPr>
          <w:rFonts w:ascii="Times New Roman" w:hAnsi="Times New Roman" w:cs="Times New Roman"/>
          <w:b/>
          <w:sz w:val="72"/>
          <w:szCs w:val="72"/>
        </w:rPr>
      </w:pPr>
    </w:p>
    <w:p w14:paraId="7514C482" w14:textId="77777777" w:rsidR="007E581E" w:rsidRPr="00997C4F" w:rsidRDefault="007E581E" w:rsidP="00A26359">
      <w:pPr>
        <w:jc w:val="center"/>
        <w:rPr>
          <w:rFonts w:ascii="Times New Roman" w:hAnsi="Times New Roman" w:cs="Times New Roman"/>
          <w:b/>
          <w:sz w:val="72"/>
          <w:szCs w:val="72"/>
          <w:lang w:val="uk-UA"/>
        </w:rPr>
      </w:pPr>
      <w:r w:rsidRPr="00997C4F">
        <w:rPr>
          <w:rFonts w:ascii="Times New Roman" w:hAnsi="Times New Roman" w:cs="Times New Roman"/>
          <w:b/>
          <w:sz w:val="72"/>
          <w:szCs w:val="72"/>
          <w:lang w:val="uk-UA"/>
        </w:rPr>
        <w:t>ПЛАН</w:t>
      </w:r>
    </w:p>
    <w:p w14:paraId="38C3A936" w14:textId="42920285" w:rsidR="007E581E" w:rsidRPr="00997C4F" w:rsidRDefault="007E581E" w:rsidP="00A26359">
      <w:pPr>
        <w:jc w:val="center"/>
        <w:rPr>
          <w:rFonts w:ascii="Times New Roman" w:hAnsi="Times New Roman" w:cs="Times New Roman"/>
          <w:b/>
          <w:sz w:val="72"/>
          <w:szCs w:val="72"/>
          <w:lang w:val="uk-UA"/>
        </w:rPr>
      </w:pPr>
      <w:r w:rsidRPr="00997C4F">
        <w:rPr>
          <w:rFonts w:ascii="Times New Roman" w:hAnsi="Times New Roman" w:cs="Times New Roman"/>
          <w:b/>
          <w:sz w:val="72"/>
          <w:szCs w:val="72"/>
          <w:lang w:val="uk-UA"/>
        </w:rPr>
        <w:t>бюджетної стабілізації</w:t>
      </w:r>
      <w:bookmarkStart w:id="1" w:name="_Hlk124093843"/>
      <w:r w:rsidR="00756EE0" w:rsidRPr="00756EE0">
        <w:rPr>
          <w:rFonts w:ascii="Times New Roman" w:hAnsi="Times New Roman" w:cs="Times New Roman"/>
          <w:b/>
          <w:sz w:val="72"/>
          <w:szCs w:val="72"/>
          <w:lang w:val="uk-UA"/>
        </w:rPr>
        <w:tab/>
      </w:r>
      <w:r w:rsidR="002C1303">
        <w:rPr>
          <w:rFonts w:ascii="Times New Roman" w:hAnsi="Times New Roman" w:cs="Times New Roman"/>
          <w:b/>
          <w:sz w:val="72"/>
          <w:szCs w:val="72"/>
          <w:lang w:val="uk-UA"/>
        </w:rPr>
        <w:t>Фонтан</w:t>
      </w:r>
      <w:r w:rsidR="00756EE0" w:rsidRPr="00756EE0">
        <w:rPr>
          <w:rFonts w:ascii="Times New Roman" w:hAnsi="Times New Roman" w:cs="Times New Roman"/>
          <w:b/>
          <w:sz w:val="72"/>
          <w:szCs w:val="72"/>
          <w:lang w:val="uk-UA"/>
        </w:rPr>
        <w:t>ськ</w:t>
      </w:r>
      <w:r w:rsidR="00950AF6">
        <w:rPr>
          <w:rFonts w:ascii="Times New Roman" w:hAnsi="Times New Roman" w:cs="Times New Roman"/>
          <w:b/>
          <w:sz w:val="72"/>
          <w:szCs w:val="72"/>
          <w:lang w:val="uk-UA"/>
        </w:rPr>
        <w:t>ої с</w:t>
      </w:r>
      <w:r w:rsidR="00390C48">
        <w:rPr>
          <w:rFonts w:ascii="Times New Roman" w:hAnsi="Times New Roman" w:cs="Times New Roman"/>
          <w:b/>
          <w:sz w:val="72"/>
          <w:szCs w:val="72"/>
          <w:lang w:val="uk-UA"/>
        </w:rPr>
        <w:t>ільськ</w:t>
      </w:r>
      <w:r w:rsidR="00950AF6">
        <w:rPr>
          <w:rFonts w:ascii="Times New Roman" w:hAnsi="Times New Roman" w:cs="Times New Roman"/>
          <w:b/>
          <w:sz w:val="72"/>
          <w:szCs w:val="72"/>
          <w:lang w:val="uk-UA"/>
        </w:rPr>
        <w:t>ої</w:t>
      </w:r>
      <w:r w:rsidRPr="00997C4F">
        <w:rPr>
          <w:rFonts w:ascii="Times New Roman" w:hAnsi="Times New Roman" w:cs="Times New Roman"/>
          <w:b/>
          <w:sz w:val="72"/>
          <w:szCs w:val="72"/>
          <w:lang w:val="uk-UA"/>
        </w:rPr>
        <w:t xml:space="preserve"> територіальної громади </w:t>
      </w:r>
      <w:r w:rsidR="00390C48">
        <w:rPr>
          <w:rFonts w:ascii="Times New Roman" w:hAnsi="Times New Roman" w:cs="Times New Roman"/>
          <w:b/>
          <w:sz w:val="72"/>
          <w:szCs w:val="72"/>
          <w:lang w:val="uk-UA"/>
        </w:rPr>
        <w:t>Оде</w:t>
      </w:r>
      <w:r w:rsidRPr="00997C4F">
        <w:rPr>
          <w:rFonts w:ascii="Times New Roman" w:hAnsi="Times New Roman" w:cs="Times New Roman"/>
          <w:b/>
          <w:sz w:val="72"/>
          <w:szCs w:val="72"/>
          <w:lang w:val="uk-UA"/>
        </w:rPr>
        <w:t>ської</w:t>
      </w:r>
      <w:bookmarkEnd w:id="1"/>
      <w:r w:rsidRPr="00997C4F">
        <w:rPr>
          <w:rFonts w:ascii="Times New Roman" w:hAnsi="Times New Roman" w:cs="Times New Roman"/>
          <w:b/>
          <w:sz w:val="72"/>
          <w:szCs w:val="72"/>
          <w:lang w:val="uk-UA"/>
        </w:rPr>
        <w:t xml:space="preserve"> області</w:t>
      </w:r>
    </w:p>
    <w:p w14:paraId="453F4B5E" w14:textId="77777777" w:rsidR="007E581E" w:rsidRPr="00997C4F" w:rsidRDefault="007E581E" w:rsidP="007E581E">
      <w:pPr>
        <w:jc w:val="center"/>
        <w:rPr>
          <w:rFonts w:ascii="Times New Roman" w:hAnsi="Times New Roman" w:cs="Times New Roman"/>
          <w:sz w:val="72"/>
          <w:szCs w:val="72"/>
          <w:lang w:val="uk-UA"/>
        </w:rPr>
      </w:pPr>
    </w:p>
    <w:p w14:paraId="283B2B51" w14:textId="77777777" w:rsidR="007E581E" w:rsidRPr="00997C4F" w:rsidRDefault="007E581E" w:rsidP="007E581E">
      <w:pPr>
        <w:jc w:val="center"/>
        <w:rPr>
          <w:rFonts w:ascii="Times New Roman" w:hAnsi="Times New Roman" w:cs="Times New Roman"/>
          <w:sz w:val="72"/>
          <w:szCs w:val="72"/>
          <w:lang w:val="uk-UA"/>
        </w:rPr>
      </w:pPr>
    </w:p>
    <w:p w14:paraId="00F997EC" w14:textId="77777777" w:rsidR="007E581E" w:rsidRPr="00997C4F" w:rsidRDefault="007E581E" w:rsidP="007E581E">
      <w:pPr>
        <w:jc w:val="center"/>
        <w:rPr>
          <w:rFonts w:ascii="Times New Roman" w:hAnsi="Times New Roman" w:cs="Times New Roman"/>
          <w:lang w:val="uk-UA"/>
        </w:rPr>
      </w:pPr>
    </w:p>
    <w:p w14:paraId="0245F5E1" w14:textId="77777777" w:rsidR="007E581E" w:rsidRPr="00997C4F" w:rsidRDefault="007E581E" w:rsidP="007E581E">
      <w:pPr>
        <w:jc w:val="center"/>
        <w:rPr>
          <w:rFonts w:ascii="Times New Roman" w:hAnsi="Times New Roman" w:cs="Times New Roman"/>
          <w:lang w:val="uk-UA"/>
        </w:rPr>
      </w:pPr>
    </w:p>
    <w:p w14:paraId="50F6749B" w14:textId="77777777" w:rsidR="007E581E" w:rsidRPr="00997C4F" w:rsidRDefault="007E581E" w:rsidP="007E581E">
      <w:pPr>
        <w:jc w:val="center"/>
        <w:rPr>
          <w:rFonts w:ascii="Times New Roman" w:hAnsi="Times New Roman" w:cs="Times New Roman"/>
          <w:lang w:val="uk-UA"/>
        </w:rPr>
      </w:pPr>
    </w:p>
    <w:p w14:paraId="19E448AB" w14:textId="77777777" w:rsidR="007E581E" w:rsidRPr="00997C4F" w:rsidRDefault="007E581E" w:rsidP="007E581E">
      <w:pPr>
        <w:jc w:val="center"/>
        <w:rPr>
          <w:rFonts w:ascii="Times New Roman" w:hAnsi="Times New Roman" w:cs="Times New Roman"/>
          <w:lang w:val="uk-UA"/>
        </w:rPr>
      </w:pPr>
    </w:p>
    <w:p w14:paraId="65C497FE" w14:textId="21D42D79" w:rsidR="007E581E" w:rsidRPr="00997C4F" w:rsidRDefault="007E581E">
      <w:pPr>
        <w:spacing w:after="160" w:line="259" w:lineRule="auto"/>
        <w:rPr>
          <w:rFonts w:ascii="Times New Roman" w:hAnsi="Times New Roman" w:cs="Times New Roman"/>
          <w:lang w:val="uk-UA"/>
        </w:rPr>
      </w:pPr>
      <w:r w:rsidRPr="00997C4F">
        <w:rPr>
          <w:rFonts w:ascii="Times New Roman" w:hAnsi="Times New Roman" w:cs="Times New Roman"/>
          <w:lang w:val="uk-UA"/>
        </w:rPr>
        <w:br w:type="page"/>
      </w:r>
    </w:p>
    <w:p w14:paraId="496F8BE0" w14:textId="77777777" w:rsidR="007E581E" w:rsidRPr="00997C4F" w:rsidRDefault="007E581E" w:rsidP="007E581E">
      <w:pPr>
        <w:jc w:val="center"/>
        <w:rPr>
          <w:rFonts w:ascii="Times New Roman" w:hAnsi="Times New Roman" w:cs="Times New Roman"/>
          <w:b/>
          <w:lang w:val="uk-UA"/>
        </w:rPr>
      </w:pPr>
      <w:r w:rsidRPr="00997C4F">
        <w:rPr>
          <w:rFonts w:ascii="Times New Roman" w:hAnsi="Times New Roman" w:cs="Times New Roman"/>
          <w:b/>
          <w:lang w:val="uk-UA"/>
        </w:rPr>
        <w:lastRenderedPageBreak/>
        <w:t xml:space="preserve">Структура Плану бюджетної стабілізації </w:t>
      </w:r>
    </w:p>
    <w:p w14:paraId="4207DD3D" w14:textId="604562EC" w:rsidR="007E581E" w:rsidRPr="00997C4F" w:rsidRDefault="001B68CA" w:rsidP="007E581E">
      <w:pPr>
        <w:jc w:val="center"/>
        <w:rPr>
          <w:rFonts w:ascii="Times New Roman" w:hAnsi="Times New Roman" w:cs="Times New Roman"/>
          <w:b/>
          <w:lang w:val="uk-UA"/>
        </w:rPr>
      </w:pPr>
      <w:r w:rsidRPr="001B68CA">
        <w:rPr>
          <w:rFonts w:ascii="Times New Roman" w:hAnsi="Times New Roman" w:cs="Times New Roman"/>
          <w:b/>
          <w:lang w:val="uk-UA"/>
        </w:rPr>
        <w:t xml:space="preserve">Фонтанської сільської територіальної громади </w:t>
      </w:r>
    </w:p>
    <w:p w14:paraId="63D8AD35" w14:textId="77777777" w:rsidR="007E581E" w:rsidRPr="00997C4F" w:rsidRDefault="007E581E" w:rsidP="007E581E">
      <w:pPr>
        <w:jc w:val="center"/>
        <w:rPr>
          <w:rFonts w:ascii="Times New Roman" w:hAnsi="Times New Roman" w:cs="Times New Roman"/>
          <w:lang w:val="uk-UA"/>
        </w:rPr>
      </w:pPr>
    </w:p>
    <w:tbl>
      <w:tblPr>
        <w:tblW w:w="9634" w:type="dxa"/>
        <w:tblLook w:val="04A0" w:firstRow="1" w:lastRow="0" w:firstColumn="1" w:lastColumn="0" w:noHBand="0" w:noVBand="1"/>
      </w:tblPr>
      <w:tblGrid>
        <w:gridCol w:w="534"/>
        <w:gridCol w:w="9100"/>
      </w:tblGrid>
      <w:tr w:rsidR="007E581E" w:rsidRPr="00997C4F" w14:paraId="40A8EA70" w14:textId="77777777" w:rsidTr="007E581E">
        <w:trPr>
          <w:cantSplit/>
        </w:trPr>
        <w:tc>
          <w:tcPr>
            <w:tcW w:w="9634" w:type="dxa"/>
            <w:gridSpan w:val="2"/>
            <w:vAlign w:val="bottom"/>
            <w:hideMark/>
          </w:tcPr>
          <w:p w14:paraId="42BF5190" w14:textId="25809596" w:rsidR="007E581E" w:rsidRPr="00997C4F" w:rsidRDefault="007E581E" w:rsidP="00DB7484">
            <w:pPr>
              <w:pStyle w:val="a4"/>
              <w:numPr>
                <w:ilvl w:val="0"/>
                <w:numId w:val="18"/>
              </w:numPr>
              <w:spacing w:line="254" w:lineRule="auto"/>
              <w:ind w:left="-120" w:firstLine="11"/>
              <w:jc w:val="both"/>
              <w:rPr>
                <w:rFonts w:ascii="Times New Roman" w:hAnsi="Times New Roman" w:cs="Times New Roman"/>
                <w:b/>
                <w:caps/>
                <w:lang w:val="uk-UA" w:eastAsia="en-US"/>
              </w:rPr>
            </w:pPr>
            <w:r w:rsidRPr="00997C4F">
              <w:rPr>
                <w:rFonts w:ascii="Times New Roman" w:hAnsi="Times New Roman" w:cs="Times New Roman"/>
                <w:b/>
                <w:lang w:val="uk-UA" w:eastAsia="en-US"/>
              </w:rPr>
              <w:t xml:space="preserve">Перелік заходів бюджетної стабілізації та відновлення фінансового стану </w:t>
            </w:r>
            <w:r w:rsidR="00B62EFF" w:rsidRPr="00B62EFF">
              <w:rPr>
                <w:rFonts w:ascii="Times New Roman" w:hAnsi="Times New Roman" w:cs="Times New Roman"/>
                <w:b/>
                <w:lang w:val="uk-UA" w:eastAsia="en-US"/>
              </w:rPr>
              <w:t xml:space="preserve">Фонтанської сільської територіальної громади Одеської </w:t>
            </w:r>
            <w:r w:rsidRPr="00997C4F">
              <w:rPr>
                <w:rFonts w:ascii="Times New Roman" w:hAnsi="Times New Roman" w:cs="Times New Roman"/>
                <w:b/>
                <w:lang w:val="uk-UA" w:eastAsia="en-US"/>
              </w:rPr>
              <w:t>області у період воєнного стану та в повоєнний період</w:t>
            </w:r>
          </w:p>
        </w:tc>
      </w:tr>
      <w:tr w:rsidR="007E581E" w:rsidRPr="00997C4F" w14:paraId="1AA4E4BB" w14:textId="77777777" w:rsidTr="007E581E">
        <w:trPr>
          <w:cantSplit/>
          <w:trHeight w:val="428"/>
        </w:trPr>
        <w:tc>
          <w:tcPr>
            <w:tcW w:w="534" w:type="dxa"/>
            <w:vAlign w:val="bottom"/>
          </w:tcPr>
          <w:p w14:paraId="2B369E75" w14:textId="77777777" w:rsidR="007E581E" w:rsidRPr="00997C4F" w:rsidRDefault="007E581E" w:rsidP="007E581E">
            <w:pPr>
              <w:spacing w:line="240" w:lineRule="atLeast"/>
              <w:contextualSpacing/>
              <w:jc w:val="both"/>
              <w:outlineLvl w:val="0"/>
              <w:rPr>
                <w:rFonts w:ascii="Times New Roman" w:hAnsi="Times New Roman" w:cs="Times New Roman"/>
                <w:lang w:val="uk-UA" w:eastAsia="en-US"/>
              </w:rPr>
            </w:pPr>
          </w:p>
        </w:tc>
        <w:tc>
          <w:tcPr>
            <w:tcW w:w="9100" w:type="dxa"/>
            <w:vAlign w:val="bottom"/>
            <w:hideMark/>
          </w:tcPr>
          <w:p w14:paraId="6969CB30" w14:textId="77777777" w:rsidR="007E581E" w:rsidRPr="00997C4F" w:rsidRDefault="007E581E" w:rsidP="007E581E">
            <w:pPr>
              <w:spacing w:line="240" w:lineRule="atLeast"/>
              <w:contextualSpacing/>
              <w:jc w:val="both"/>
              <w:outlineLvl w:val="0"/>
              <w:rPr>
                <w:rFonts w:ascii="Times New Roman" w:hAnsi="Times New Roman" w:cs="Times New Roman"/>
                <w:lang w:val="uk-UA"/>
              </w:rPr>
            </w:pPr>
            <w:r w:rsidRPr="00997C4F">
              <w:rPr>
                <w:rFonts w:ascii="Times New Roman" w:hAnsi="Times New Roman" w:cs="Times New Roman"/>
                <w:lang w:val="uk-UA" w:eastAsia="uk-UA"/>
              </w:rPr>
              <w:t xml:space="preserve">Розділ 1. </w:t>
            </w:r>
            <w:r w:rsidRPr="00997C4F">
              <w:rPr>
                <w:rFonts w:ascii="Times New Roman" w:hAnsi="Times New Roman" w:cs="Times New Roman"/>
                <w:lang w:val="uk-UA"/>
              </w:rPr>
              <w:t>Заходи в частині збільшення доходів, управління ресурсами та залучення додаткових резервів</w:t>
            </w:r>
          </w:p>
        </w:tc>
      </w:tr>
      <w:tr w:rsidR="007E581E" w:rsidRPr="00997C4F" w14:paraId="322C3E91" w14:textId="77777777" w:rsidTr="007E581E">
        <w:trPr>
          <w:cantSplit/>
        </w:trPr>
        <w:tc>
          <w:tcPr>
            <w:tcW w:w="534" w:type="dxa"/>
            <w:vAlign w:val="bottom"/>
          </w:tcPr>
          <w:p w14:paraId="42E789D0" w14:textId="77777777" w:rsidR="007E581E" w:rsidRPr="00997C4F" w:rsidRDefault="007E581E" w:rsidP="007E581E">
            <w:pPr>
              <w:spacing w:line="240" w:lineRule="atLeast"/>
              <w:contextualSpacing/>
              <w:jc w:val="both"/>
              <w:outlineLvl w:val="0"/>
              <w:rPr>
                <w:rFonts w:ascii="Times New Roman" w:hAnsi="Times New Roman" w:cs="Times New Roman"/>
                <w:lang w:val="uk-UA"/>
              </w:rPr>
            </w:pPr>
          </w:p>
        </w:tc>
        <w:tc>
          <w:tcPr>
            <w:tcW w:w="9100" w:type="dxa"/>
            <w:vAlign w:val="bottom"/>
            <w:hideMark/>
          </w:tcPr>
          <w:p w14:paraId="479ECD06" w14:textId="77777777" w:rsidR="007E581E" w:rsidRPr="00997C4F" w:rsidRDefault="007E581E" w:rsidP="007E581E">
            <w:pPr>
              <w:spacing w:line="240" w:lineRule="atLeast"/>
              <w:contextualSpacing/>
              <w:jc w:val="both"/>
              <w:outlineLvl w:val="0"/>
              <w:rPr>
                <w:rFonts w:ascii="Times New Roman" w:hAnsi="Times New Roman" w:cs="Times New Roman"/>
                <w:lang w:val="uk-UA"/>
              </w:rPr>
            </w:pPr>
            <w:r w:rsidRPr="00997C4F">
              <w:rPr>
                <w:rFonts w:ascii="Times New Roman" w:hAnsi="Times New Roman" w:cs="Times New Roman"/>
                <w:lang w:val="uk-UA" w:eastAsia="uk-UA"/>
              </w:rPr>
              <w:t xml:space="preserve">Розділ 2. </w:t>
            </w:r>
            <w:r w:rsidRPr="00997C4F">
              <w:rPr>
                <w:rFonts w:ascii="Times New Roman" w:hAnsi="Times New Roman" w:cs="Times New Roman"/>
                <w:lang w:val="uk-UA"/>
              </w:rPr>
              <w:t>Заходи в частині підвищення ефективності та оптимізації видатків</w:t>
            </w:r>
          </w:p>
        </w:tc>
      </w:tr>
      <w:tr w:rsidR="007E581E" w:rsidRPr="00997C4F" w14:paraId="0CC46FB5" w14:textId="77777777" w:rsidTr="007E581E">
        <w:trPr>
          <w:cantSplit/>
        </w:trPr>
        <w:tc>
          <w:tcPr>
            <w:tcW w:w="534" w:type="dxa"/>
            <w:vAlign w:val="bottom"/>
          </w:tcPr>
          <w:p w14:paraId="6668FCEB" w14:textId="77777777" w:rsidR="007E581E" w:rsidRPr="00997C4F" w:rsidRDefault="007E581E" w:rsidP="007E581E">
            <w:pPr>
              <w:spacing w:line="240" w:lineRule="atLeast"/>
              <w:contextualSpacing/>
              <w:jc w:val="both"/>
              <w:outlineLvl w:val="0"/>
              <w:rPr>
                <w:rFonts w:ascii="Times New Roman" w:hAnsi="Times New Roman" w:cs="Times New Roman"/>
                <w:lang w:val="uk-UA"/>
              </w:rPr>
            </w:pPr>
          </w:p>
        </w:tc>
        <w:tc>
          <w:tcPr>
            <w:tcW w:w="9100" w:type="dxa"/>
            <w:vAlign w:val="bottom"/>
            <w:hideMark/>
          </w:tcPr>
          <w:p w14:paraId="64BB9EB5" w14:textId="77777777" w:rsidR="007E581E" w:rsidRPr="00997C4F" w:rsidRDefault="007E581E" w:rsidP="007E581E">
            <w:pPr>
              <w:pStyle w:val="a4"/>
              <w:spacing w:line="240" w:lineRule="atLeast"/>
              <w:ind w:left="0"/>
              <w:jc w:val="both"/>
              <w:outlineLvl w:val="0"/>
              <w:rPr>
                <w:rFonts w:ascii="Times New Roman" w:hAnsi="Times New Roman" w:cs="Times New Roman"/>
                <w:lang w:val="uk-UA" w:eastAsia="en-US"/>
              </w:rPr>
            </w:pPr>
            <w:r w:rsidRPr="00997C4F">
              <w:rPr>
                <w:rFonts w:ascii="Times New Roman" w:hAnsi="Times New Roman" w:cs="Times New Roman"/>
                <w:lang w:val="uk-UA" w:eastAsia="en-US"/>
              </w:rPr>
              <w:t>Розділ 3. Заходи в частині забезпечення прозорості і публічності бюджету</w:t>
            </w:r>
          </w:p>
        </w:tc>
      </w:tr>
      <w:tr w:rsidR="007E581E" w:rsidRPr="00997C4F" w14:paraId="3011352A" w14:textId="77777777" w:rsidTr="007E581E">
        <w:trPr>
          <w:cantSplit/>
        </w:trPr>
        <w:tc>
          <w:tcPr>
            <w:tcW w:w="534" w:type="dxa"/>
            <w:vAlign w:val="bottom"/>
          </w:tcPr>
          <w:p w14:paraId="66FE2015" w14:textId="77777777" w:rsidR="007E581E" w:rsidRPr="00997C4F" w:rsidRDefault="007E581E" w:rsidP="007E581E">
            <w:pPr>
              <w:spacing w:line="240" w:lineRule="atLeast"/>
              <w:contextualSpacing/>
              <w:outlineLvl w:val="0"/>
              <w:rPr>
                <w:rFonts w:ascii="Times New Roman" w:hAnsi="Times New Roman" w:cs="Times New Roman"/>
                <w:lang w:val="uk-UA" w:eastAsia="en-US"/>
              </w:rPr>
            </w:pPr>
          </w:p>
        </w:tc>
        <w:tc>
          <w:tcPr>
            <w:tcW w:w="9100" w:type="dxa"/>
            <w:vAlign w:val="bottom"/>
            <w:hideMark/>
          </w:tcPr>
          <w:p w14:paraId="3E21C1B6" w14:textId="44BD0305" w:rsidR="007E581E" w:rsidRPr="00997C4F" w:rsidRDefault="007E581E" w:rsidP="007E581E">
            <w:pPr>
              <w:pStyle w:val="a4"/>
              <w:spacing w:line="240" w:lineRule="atLeast"/>
              <w:ind w:left="0"/>
              <w:outlineLvl w:val="0"/>
              <w:rPr>
                <w:rFonts w:ascii="Times New Roman" w:hAnsi="Times New Roman" w:cs="Times New Roman"/>
                <w:lang w:val="uk-UA" w:eastAsia="en-US"/>
              </w:rPr>
            </w:pPr>
            <w:r w:rsidRPr="00997C4F">
              <w:rPr>
                <w:rFonts w:ascii="Times New Roman" w:hAnsi="Times New Roman" w:cs="Times New Roman"/>
                <w:lang w:val="uk-UA" w:eastAsia="en-US"/>
              </w:rPr>
              <w:t>Розділ 4. Заходи в частині спеціальних видатків та заходи для стабілізації ситуації в умовах воєнного стану</w:t>
            </w:r>
          </w:p>
        </w:tc>
      </w:tr>
      <w:tr w:rsidR="007E581E" w:rsidRPr="00997C4F" w14:paraId="448E459C" w14:textId="77777777" w:rsidTr="007E581E">
        <w:trPr>
          <w:cantSplit/>
        </w:trPr>
        <w:tc>
          <w:tcPr>
            <w:tcW w:w="9634" w:type="dxa"/>
            <w:gridSpan w:val="2"/>
            <w:vAlign w:val="bottom"/>
            <w:hideMark/>
          </w:tcPr>
          <w:p w14:paraId="1F316221" w14:textId="7C919E71" w:rsidR="007E581E" w:rsidRPr="00997C4F" w:rsidRDefault="007E581E" w:rsidP="00DB7484">
            <w:pPr>
              <w:pStyle w:val="a4"/>
              <w:numPr>
                <w:ilvl w:val="0"/>
                <w:numId w:val="18"/>
              </w:numPr>
              <w:spacing w:line="254" w:lineRule="auto"/>
              <w:ind w:left="-120" w:firstLine="11"/>
              <w:jc w:val="both"/>
              <w:rPr>
                <w:rFonts w:ascii="Times New Roman" w:hAnsi="Times New Roman" w:cs="Times New Roman"/>
                <w:b/>
                <w:lang w:val="uk-UA" w:eastAsia="en-US"/>
              </w:rPr>
            </w:pPr>
            <w:r w:rsidRPr="00997C4F">
              <w:rPr>
                <w:rFonts w:ascii="Times New Roman" w:hAnsi="Times New Roman" w:cs="Times New Roman"/>
                <w:b/>
                <w:lang w:val="uk-UA" w:eastAsia="en-US"/>
              </w:rPr>
              <w:t xml:space="preserve">Аналіз бюджетних показників </w:t>
            </w:r>
            <w:r w:rsidR="00DC02AF" w:rsidRPr="00DC02AF">
              <w:rPr>
                <w:rFonts w:ascii="Times New Roman" w:hAnsi="Times New Roman" w:cs="Times New Roman"/>
                <w:b/>
                <w:lang w:val="uk-UA" w:eastAsia="en-US"/>
              </w:rPr>
              <w:t>Фонтанської сільської територіальної громади Одеської</w:t>
            </w:r>
            <w:r w:rsidRPr="00997C4F">
              <w:rPr>
                <w:rFonts w:ascii="Times New Roman" w:hAnsi="Times New Roman" w:cs="Times New Roman"/>
                <w:b/>
                <w:lang w:val="uk-UA" w:eastAsia="en-US"/>
              </w:rPr>
              <w:t xml:space="preserve"> області за 2021-2022 роки</w:t>
            </w:r>
          </w:p>
        </w:tc>
      </w:tr>
      <w:tr w:rsidR="007E581E" w:rsidRPr="00997C4F" w14:paraId="4010218D" w14:textId="77777777" w:rsidTr="007E581E">
        <w:trPr>
          <w:cantSplit/>
        </w:trPr>
        <w:tc>
          <w:tcPr>
            <w:tcW w:w="534" w:type="dxa"/>
            <w:vAlign w:val="bottom"/>
          </w:tcPr>
          <w:p w14:paraId="21113F4D" w14:textId="77777777" w:rsidR="007E581E" w:rsidRPr="00997C4F" w:rsidRDefault="007E581E" w:rsidP="007E581E">
            <w:pPr>
              <w:spacing w:line="240" w:lineRule="atLeast"/>
              <w:contextualSpacing/>
              <w:jc w:val="both"/>
              <w:outlineLvl w:val="0"/>
              <w:rPr>
                <w:rFonts w:ascii="Times New Roman" w:hAnsi="Times New Roman" w:cs="Times New Roman"/>
                <w:lang w:val="uk-UA" w:eastAsia="en-US"/>
              </w:rPr>
            </w:pPr>
          </w:p>
        </w:tc>
        <w:tc>
          <w:tcPr>
            <w:tcW w:w="9100" w:type="dxa"/>
            <w:vAlign w:val="bottom"/>
            <w:hideMark/>
          </w:tcPr>
          <w:p w14:paraId="2DB62758" w14:textId="77777777" w:rsidR="007E581E" w:rsidRPr="00997C4F" w:rsidRDefault="007E581E" w:rsidP="007E581E">
            <w:pPr>
              <w:pStyle w:val="a4"/>
              <w:spacing w:line="240" w:lineRule="atLeast"/>
              <w:ind w:left="0"/>
              <w:outlineLvl w:val="0"/>
              <w:rPr>
                <w:rFonts w:ascii="Times New Roman" w:hAnsi="Times New Roman" w:cs="Times New Roman"/>
                <w:lang w:val="uk-UA" w:eastAsia="en-US"/>
              </w:rPr>
            </w:pPr>
            <w:r w:rsidRPr="00997C4F">
              <w:rPr>
                <w:rFonts w:ascii="Times New Roman" w:hAnsi="Times New Roman" w:cs="Times New Roman"/>
                <w:lang w:val="uk-UA" w:eastAsia="en-US"/>
              </w:rPr>
              <w:t xml:space="preserve">Розділ 1. Аналіз доходів та ефективності використання ресурсів громади </w:t>
            </w:r>
          </w:p>
        </w:tc>
      </w:tr>
      <w:tr w:rsidR="007E581E" w:rsidRPr="00997C4F" w14:paraId="2AC07789" w14:textId="77777777" w:rsidTr="007E581E">
        <w:trPr>
          <w:cantSplit/>
        </w:trPr>
        <w:tc>
          <w:tcPr>
            <w:tcW w:w="534" w:type="dxa"/>
            <w:vAlign w:val="bottom"/>
          </w:tcPr>
          <w:p w14:paraId="45E3FC1C" w14:textId="77777777" w:rsidR="007E581E" w:rsidRPr="00997C4F" w:rsidRDefault="007E581E" w:rsidP="007E581E">
            <w:pPr>
              <w:spacing w:line="240" w:lineRule="atLeast"/>
              <w:contextualSpacing/>
              <w:jc w:val="both"/>
              <w:outlineLvl w:val="0"/>
              <w:rPr>
                <w:rFonts w:ascii="Times New Roman" w:hAnsi="Times New Roman" w:cs="Times New Roman"/>
                <w:lang w:val="uk-UA" w:eastAsia="en-US"/>
              </w:rPr>
            </w:pPr>
          </w:p>
        </w:tc>
        <w:tc>
          <w:tcPr>
            <w:tcW w:w="9100" w:type="dxa"/>
            <w:vAlign w:val="bottom"/>
            <w:hideMark/>
          </w:tcPr>
          <w:p w14:paraId="564B8880" w14:textId="77777777" w:rsidR="007E581E" w:rsidRPr="00997C4F" w:rsidRDefault="007E581E" w:rsidP="007E581E">
            <w:pPr>
              <w:pStyle w:val="a4"/>
              <w:spacing w:line="240" w:lineRule="atLeast"/>
              <w:ind w:left="0"/>
              <w:outlineLvl w:val="0"/>
              <w:rPr>
                <w:rFonts w:ascii="Times New Roman" w:hAnsi="Times New Roman" w:cs="Times New Roman"/>
                <w:lang w:val="uk-UA" w:eastAsia="en-US"/>
              </w:rPr>
            </w:pPr>
            <w:r w:rsidRPr="00997C4F">
              <w:rPr>
                <w:rFonts w:ascii="Times New Roman" w:hAnsi="Times New Roman" w:cs="Times New Roman"/>
                <w:lang w:val="uk-UA" w:eastAsia="en-US"/>
              </w:rPr>
              <w:t>Розділ 2. Аналіз видаткової частини місцевого бюджету</w:t>
            </w:r>
          </w:p>
        </w:tc>
      </w:tr>
      <w:tr w:rsidR="007E581E" w:rsidRPr="00997C4F" w14:paraId="6C0678C3" w14:textId="77777777" w:rsidTr="007E581E">
        <w:trPr>
          <w:cantSplit/>
          <w:trHeight w:val="205"/>
        </w:trPr>
        <w:tc>
          <w:tcPr>
            <w:tcW w:w="534" w:type="dxa"/>
            <w:vAlign w:val="bottom"/>
          </w:tcPr>
          <w:p w14:paraId="34B67EDD" w14:textId="77777777" w:rsidR="007E581E" w:rsidRPr="00997C4F" w:rsidRDefault="007E581E" w:rsidP="007E581E">
            <w:pPr>
              <w:spacing w:line="240" w:lineRule="atLeast"/>
              <w:contextualSpacing/>
              <w:jc w:val="both"/>
              <w:outlineLvl w:val="0"/>
              <w:rPr>
                <w:rFonts w:ascii="Times New Roman" w:hAnsi="Times New Roman" w:cs="Times New Roman"/>
                <w:lang w:val="uk-UA" w:eastAsia="en-US"/>
              </w:rPr>
            </w:pPr>
          </w:p>
        </w:tc>
        <w:tc>
          <w:tcPr>
            <w:tcW w:w="9100" w:type="dxa"/>
            <w:vAlign w:val="bottom"/>
            <w:hideMark/>
          </w:tcPr>
          <w:p w14:paraId="582DB1AF" w14:textId="77777777" w:rsidR="007E581E" w:rsidRPr="00997C4F" w:rsidRDefault="007E581E" w:rsidP="007E581E">
            <w:pPr>
              <w:pStyle w:val="a4"/>
              <w:spacing w:line="240" w:lineRule="atLeast"/>
              <w:ind w:left="0"/>
              <w:outlineLvl w:val="0"/>
              <w:rPr>
                <w:rFonts w:ascii="Times New Roman" w:hAnsi="Times New Roman" w:cs="Times New Roman"/>
                <w:lang w:val="uk-UA" w:eastAsia="en-US"/>
              </w:rPr>
            </w:pPr>
            <w:r w:rsidRPr="00997C4F">
              <w:rPr>
                <w:rFonts w:ascii="Times New Roman" w:hAnsi="Times New Roman" w:cs="Times New Roman"/>
                <w:lang w:val="uk-UA" w:eastAsia="en-US"/>
              </w:rPr>
              <w:t>Розділ 3. Аналіз прозорості та публічності місцевих фінансів</w:t>
            </w:r>
          </w:p>
        </w:tc>
      </w:tr>
      <w:tr w:rsidR="007E581E" w:rsidRPr="00997C4F" w14:paraId="0CE29F72" w14:textId="77777777" w:rsidTr="007E581E">
        <w:trPr>
          <w:cantSplit/>
          <w:trHeight w:val="467"/>
        </w:trPr>
        <w:tc>
          <w:tcPr>
            <w:tcW w:w="534" w:type="dxa"/>
            <w:vAlign w:val="bottom"/>
          </w:tcPr>
          <w:p w14:paraId="4F53CA26" w14:textId="77777777" w:rsidR="007E581E" w:rsidRPr="00997C4F" w:rsidRDefault="007E581E" w:rsidP="007E581E">
            <w:pPr>
              <w:spacing w:line="240" w:lineRule="atLeast"/>
              <w:contextualSpacing/>
              <w:jc w:val="both"/>
              <w:outlineLvl w:val="0"/>
              <w:rPr>
                <w:rFonts w:ascii="Times New Roman" w:hAnsi="Times New Roman" w:cs="Times New Roman"/>
                <w:lang w:val="uk-UA" w:eastAsia="en-US"/>
              </w:rPr>
            </w:pPr>
          </w:p>
        </w:tc>
        <w:tc>
          <w:tcPr>
            <w:tcW w:w="9100" w:type="dxa"/>
            <w:vAlign w:val="bottom"/>
            <w:hideMark/>
          </w:tcPr>
          <w:p w14:paraId="5C7EF0A4" w14:textId="31A89E17" w:rsidR="007E581E" w:rsidRPr="00997C4F" w:rsidRDefault="007E581E" w:rsidP="007E581E">
            <w:pPr>
              <w:pStyle w:val="a4"/>
              <w:spacing w:line="240" w:lineRule="atLeast"/>
              <w:ind w:left="0"/>
              <w:outlineLvl w:val="0"/>
              <w:rPr>
                <w:rFonts w:ascii="Times New Roman" w:hAnsi="Times New Roman" w:cs="Times New Roman"/>
                <w:lang w:val="uk-UA" w:eastAsia="en-US"/>
              </w:rPr>
            </w:pPr>
            <w:r w:rsidRPr="00997C4F">
              <w:rPr>
                <w:rFonts w:ascii="Times New Roman" w:hAnsi="Times New Roman" w:cs="Times New Roman"/>
                <w:lang w:val="uk-UA" w:eastAsia="en-US"/>
              </w:rPr>
              <w:t>Розділ 4. Аналіз спеціальних видатків та заходів, що здійснюються в умовах воєнного стану</w:t>
            </w:r>
          </w:p>
        </w:tc>
      </w:tr>
      <w:tr w:rsidR="007E581E" w:rsidRPr="00997C4F" w14:paraId="6D3C4FEE" w14:textId="77777777" w:rsidTr="007E581E">
        <w:trPr>
          <w:cantSplit/>
          <w:trHeight w:val="523"/>
        </w:trPr>
        <w:tc>
          <w:tcPr>
            <w:tcW w:w="9634" w:type="dxa"/>
            <w:gridSpan w:val="2"/>
            <w:hideMark/>
          </w:tcPr>
          <w:p w14:paraId="6D0B800C" w14:textId="5FB75B27" w:rsidR="007E581E" w:rsidRPr="00997C4F" w:rsidRDefault="007E581E" w:rsidP="00DB7484">
            <w:pPr>
              <w:pStyle w:val="a4"/>
              <w:numPr>
                <w:ilvl w:val="0"/>
                <w:numId w:val="18"/>
              </w:numPr>
              <w:spacing w:line="254" w:lineRule="auto"/>
              <w:ind w:left="-120" w:firstLine="11"/>
              <w:jc w:val="both"/>
              <w:rPr>
                <w:rFonts w:ascii="Times New Roman" w:hAnsi="Times New Roman" w:cs="Times New Roman"/>
                <w:b/>
                <w:caps/>
                <w:lang w:val="uk-UA" w:eastAsia="en-US"/>
              </w:rPr>
            </w:pPr>
            <w:r w:rsidRPr="00997C4F">
              <w:rPr>
                <w:rFonts w:ascii="Times New Roman" w:hAnsi="Times New Roman" w:cs="Times New Roman"/>
                <w:b/>
                <w:lang w:val="uk-UA" w:eastAsia="en-US"/>
              </w:rPr>
              <w:t xml:space="preserve">Основні напрями та експертні рекомендації щодо стабілізації фінансового стану </w:t>
            </w:r>
            <w:r w:rsidR="00DC02AF" w:rsidRPr="00DC02AF">
              <w:rPr>
                <w:rFonts w:ascii="Times New Roman" w:hAnsi="Times New Roman" w:cs="Times New Roman"/>
                <w:b/>
                <w:lang w:val="uk-UA" w:eastAsia="en-US"/>
              </w:rPr>
              <w:t xml:space="preserve">Фонтанської сільської </w:t>
            </w:r>
            <w:r w:rsidRPr="00997C4F">
              <w:rPr>
                <w:rFonts w:ascii="Times New Roman" w:hAnsi="Times New Roman" w:cs="Times New Roman"/>
                <w:b/>
                <w:lang w:val="uk-UA" w:eastAsia="en-US"/>
              </w:rPr>
              <w:t>територіальної громади</w:t>
            </w:r>
          </w:p>
        </w:tc>
      </w:tr>
      <w:tr w:rsidR="007E581E" w:rsidRPr="00997C4F" w14:paraId="03483369" w14:textId="77777777" w:rsidTr="007E581E">
        <w:trPr>
          <w:cantSplit/>
        </w:trPr>
        <w:tc>
          <w:tcPr>
            <w:tcW w:w="534" w:type="dxa"/>
            <w:vAlign w:val="bottom"/>
          </w:tcPr>
          <w:p w14:paraId="3DD35C2A" w14:textId="77777777" w:rsidR="007E581E" w:rsidRPr="00997C4F" w:rsidRDefault="007E581E" w:rsidP="007E581E">
            <w:pPr>
              <w:spacing w:line="240" w:lineRule="atLeast"/>
              <w:contextualSpacing/>
              <w:jc w:val="both"/>
              <w:outlineLvl w:val="0"/>
              <w:rPr>
                <w:rFonts w:ascii="Times New Roman" w:hAnsi="Times New Roman" w:cs="Times New Roman"/>
                <w:lang w:val="uk-UA" w:eastAsia="en-US"/>
              </w:rPr>
            </w:pPr>
          </w:p>
        </w:tc>
        <w:tc>
          <w:tcPr>
            <w:tcW w:w="9100" w:type="dxa"/>
            <w:vAlign w:val="bottom"/>
            <w:hideMark/>
          </w:tcPr>
          <w:p w14:paraId="70839717" w14:textId="77777777" w:rsidR="007E581E" w:rsidRPr="00997C4F" w:rsidRDefault="007E581E" w:rsidP="007E581E">
            <w:pPr>
              <w:tabs>
                <w:tab w:val="left" w:pos="412"/>
              </w:tabs>
              <w:spacing w:line="240" w:lineRule="atLeast"/>
              <w:ind w:hanging="13"/>
              <w:contextualSpacing/>
              <w:jc w:val="both"/>
              <w:outlineLvl w:val="0"/>
              <w:rPr>
                <w:rFonts w:ascii="Times New Roman" w:hAnsi="Times New Roman" w:cs="Times New Roman"/>
                <w:lang w:val="uk-UA"/>
              </w:rPr>
            </w:pPr>
            <w:r w:rsidRPr="00997C4F">
              <w:rPr>
                <w:rFonts w:ascii="Times New Roman" w:hAnsi="Times New Roman" w:cs="Times New Roman"/>
                <w:lang w:val="uk-UA"/>
              </w:rPr>
              <w:t>3.1. Основні напрями бюджетної стабілізації</w:t>
            </w:r>
          </w:p>
        </w:tc>
      </w:tr>
      <w:tr w:rsidR="007E581E" w:rsidRPr="00997C4F" w14:paraId="618F0B67" w14:textId="77777777" w:rsidTr="007E581E">
        <w:trPr>
          <w:cantSplit/>
        </w:trPr>
        <w:tc>
          <w:tcPr>
            <w:tcW w:w="534" w:type="dxa"/>
            <w:vAlign w:val="bottom"/>
          </w:tcPr>
          <w:p w14:paraId="03E905E9" w14:textId="77777777" w:rsidR="007E581E" w:rsidRPr="00997C4F" w:rsidRDefault="007E581E" w:rsidP="007E581E">
            <w:pPr>
              <w:spacing w:line="240" w:lineRule="atLeast"/>
              <w:contextualSpacing/>
              <w:jc w:val="both"/>
              <w:outlineLvl w:val="0"/>
              <w:rPr>
                <w:rFonts w:ascii="Times New Roman" w:hAnsi="Times New Roman" w:cs="Times New Roman"/>
                <w:lang w:val="uk-UA"/>
              </w:rPr>
            </w:pPr>
          </w:p>
        </w:tc>
        <w:tc>
          <w:tcPr>
            <w:tcW w:w="9100" w:type="dxa"/>
            <w:vAlign w:val="bottom"/>
            <w:hideMark/>
          </w:tcPr>
          <w:p w14:paraId="1D94690E" w14:textId="77777777" w:rsidR="007E581E" w:rsidRPr="00997C4F" w:rsidRDefault="007E581E" w:rsidP="007E581E">
            <w:pPr>
              <w:spacing w:line="240" w:lineRule="atLeast"/>
              <w:ind w:left="-13"/>
              <w:contextualSpacing/>
              <w:jc w:val="both"/>
              <w:outlineLvl w:val="0"/>
              <w:rPr>
                <w:rFonts w:ascii="Times New Roman" w:hAnsi="Times New Roman" w:cs="Times New Roman"/>
                <w:lang w:val="uk-UA"/>
              </w:rPr>
            </w:pPr>
            <w:r w:rsidRPr="00997C4F">
              <w:rPr>
                <w:rFonts w:ascii="Times New Roman" w:hAnsi="Times New Roman" w:cs="Times New Roman"/>
                <w:lang w:val="uk-UA"/>
              </w:rPr>
              <w:t xml:space="preserve">3.2. </w:t>
            </w:r>
            <w:r w:rsidRPr="00997C4F">
              <w:rPr>
                <w:rFonts w:ascii="Times New Roman" w:hAnsi="Times New Roman" w:cs="Times New Roman"/>
                <w:iCs/>
                <w:lang w:val="uk-UA"/>
              </w:rPr>
              <w:t>Основні експертні рекомендації щодо бюджетної стабілізації:</w:t>
            </w:r>
          </w:p>
        </w:tc>
      </w:tr>
      <w:tr w:rsidR="007E581E" w:rsidRPr="00997C4F" w14:paraId="73965CA4" w14:textId="77777777" w:rsidTr="007E581E">
        <w:trPr>
          <w:cantSplit/>
        </w:trPr>
        <w:tc>
          <w:tcPr>
            <w:tcW w:w="534" w:type="dxa"/>
            <w:vAlign w:val="bottom"/>
          </w:tcPr>
          <w:p w14:paraId="47B54A64" w14:textId="77777777" w:rsidR="007E581E" w:rsidRPr="00997C4F" w:rsidRDefault="007E581E" w:rsidP="007E581E">
            <w:pPr>
              <w:spacing w:line="240" w:lineRule="atLeast"/>
              <w:contextualSpacing/>
              <w:jc w:val="both"/>
              <w:outlineLvl w:val="0"/>
              <w:rPr>
                <w:rFonts w:ascii="Times New Roman" w:hAnsi="Times New Roman" w:cs="Times New Roman"/>
                <w:lang w:val="uk-UA"/>
              </w:rPr>
            </w:pPr>
          </w:p>
        </w:tc>
        <w:tc>
          <w:tcPr>
            <w:tcW w:w="9100" w:type="dxa"/>
            <w:vAlign w:val="bottom"/>
            <w:hideMark/>
          </w:tcPr>
          <w:p w14:paraId="10F3C9EE" w14:textId="77777777" w:rsidR="007E581E" w:rsidRPr="00997C4F" w:rsidRDefault="007E581E" w:rsidP="007E581E">
            <w:pPr>
              <w:spacing w:line="240" w:lineRule="atLeast"/>
              <w:contextualSpacing/>
              <w:jc w:val="both"/>
              <w:outlineLvl w:val="0"/>
              <w:rPr>
                <w:rFonts w:ascii="Times New Roman" w:hAnsi="Times New Roman" w:cs="Times New Roman"/>
                <w:lang w:val="uk-UA"/>
              </w:rPr>
            </w:pPr>
            <w:r w:rsidRPr="00997C4F">
              <w:rPr>
                <w:rFonts w:ascii="Times New Roman" w:hAnsi="Times New Roman" w:cs="Times New Roman"/>
                <w:lang w:val="uk-UA"/>
              </w:rPr>
              <w:t xml:space="preserve">      3.2.1. Управління ресурсами</w:t>
            </w:r>
          </w:p>
        </w:tc>
      </w:tr>
      <w:tr w:rsidR="007E581E" w:rsidRPr="00997C4F" w14:paraId="4C3418FF" w14:textId="77777777" w:rsidTr="007E581E">
        <w:trPr>
          <w:cantSplit/>
        </w:trPr>
        <w:tc>
          <w:tcPr>
            <w:tcW w:w="534" w:type="dxa"/>
            <w:vAlign w:val="bottom"/>
          </w:tcPr>
          <w:p w14:paraId="6A6CEDB8" w14:textId="77777777" w:rsidR="007E581E" w:rsidRPr="00997C4F" w:rsidRDefault="007E581E" w:rsidP="007E581E">
            <w:pPr>
              <w:spacing w:line="240" w:lineRule="atLeast"/>
              <w:contextualSpacing/>
              <w:jc w:val="both"/>
              <w:outlineLvl w:val="0"/>
              <w:rPr>
                <w:rFonts w:ascii="Times New Roman" w:hAnsi="Times New Roman" w:cs="Times New Roman"/>
                <w:lang w:val="uk-UA"/>
              </w:rPr>
            </w:pPr>
          </w:p>
        </w:tc>
        <w:tc>
          <w:tcPr>
            <w:tcW w:w="9100" w:type="dxa"/>
            <w:vAlign w:val="bottom"/>
            <w:hideMark/>
          </w:tcPr>
          <w:p w14:paraId="6FE8ACA5" w14:textId="77777777" w:rsidR="007E581E" w:rsidRPr="00997C4F" w:rsidRDefault="007E581E" w:rsidP="007E581E">
            <w:pPr>
              <w:spacing w:line="240" w:lineRule="atLeast"/>
              <w:contextualSpacing/>
              <w:jc w:val="both"/>
              <w:outlineLvl w:val="0"/>
              <w:rPr>
                <w:rFonts w:ascii="Times New Roman" w:hAnsi="Times New Roman" w:cs="Times New Roman"/>
                <w:lang w:val="uk-UA"/>
              </w:rPr>
            </w:pPr>
            <w:r w:rsidRPr="00997C4F">
              <w:rPr>
                <w:rFonts w:ascii="Times New Roman" w:hAnsi="Times New Roman" w:cs="Times New Roman"/>
                <w:lang w:val="uk-UA"/>
              </w:rPr>
              <w:t xml:space="preserve">      3.2.2.</w:t>
            </w:r>
            <w:r w:rsidRPr="00997C4F">
              <w:rPr>
                <w:rStyle w:val="ae"/>
                <w:rFonts w:ascii="Times New Roman" w:hAnsi="Times New Roman" w:cs="Times New Roman"/>
                <w:iCs/>
                <w:lang w:val="uk-UA"/>
              </w:rPr>
              <w:t xml:space="preserve"> </w:t>
            </w:r>
            <w:r w:rsidRPr="00997C4F">
              <w:rPr>
                <w:rStyle w:val="ae"/>
                <w:rFonts w:ascii="Times New Roman" w:hAnsi="Times New Roman" w:cs="Times New Roman"/>
                <w:b w:val="0"/>
                <w:iCs/>
                <w:lang w:val="uk-UA"/>
              </w:rPr>
              <w:t>Забезпечення стабільності податкових надходжень</w:t>
            </w:r>
          </w:p>
        </w:tc>
      </w:tr>
      <w:tr w:rsidR="007E581E" w:rsidRPr="00997C4F" w14:paraId="5395273A" w14:textId="77777777" w:rsidTr="007E581E">
        <w:trPr>
          <w:cantSplit/>
        </w:trPr>
        <w:tc>
          <w:tcPr>
            <w:tcW w:w="534" w:type="dxa"/>
            <w:vAlign w:val="bottom"/>
          </w:tcPr>
          <w:p w14:paraId="05AFCD93" w14:textId="77777777" w:rsidR="007E581E" w:rsidRPr="00997C4F" w:rsidRDefault="007E581E" w:rsidP="007E581E">
            <w:pPr>
              <w:spacing w:line="240" w:lineRule="atLeast"/>
              <w:contextualSpacing/>
              <w:jc w:val="both"/>
              <w:outlineLvl w:val="0"/>
              <w:rPr>
                <w:rFonts w:ascii="Times New Roman" w:hAnsi="Times New Roman" w:cs="Times New Roman"/>
                <w:lang w:val="uk-UA"/>
              </w:rPr>
            </w:pPr>
          </w:p>
        </w:tc>
        <w:tc>
          <w:tcPr>
            <w:tcW w:w="9100" w:type="dxa"/>
            <w:vAlign w:val="bottom"/>
            <w:hideMark/>
          </w:tcPr>
          <w:p w14:paraId="446E3933" w14:textId="77777777" w:rsidR="007E581E" w:rsidRPr="00997C4F" w:rsidRDefault="007E581E" w:rsidP="007E581E">
            <w:pPr>
              <w:spacing w:line="240" w:lineRule="atLeast"/>
              <w:contextualSpacing/>
              <w:jc w:val="both"/>
              <w:outlineLvl w:val="0"/>
              <w:rPr>
                <w:rFonts w:ascii="Times New Roman" w:hAnsi="Times New Roman" w:cs="Times New Roman"/>
                <w:lang w:val="uk-UA"/>
              </w:rPr>
            </w:pPr>
            <w:r w:rsidRPr="00997C4F">
              <w:rPr>
                <w:rFonts w:ascii="Times New Roman" w:hAnsi="Times New Roman" w:cs="Times New Roman"/>
                <w:lang w:val="uk-UA"/>
              </w:rPr>
              <w:t xml:space="preserve">      3.2.3.</w:t>
            </w:r>
            <w:r w:rsidRPr="00997C4F">
              <w:rPr>
                <w:rStyle w:val="ae"/>
                <w:rFonts w:ascii="Times New Roman" w:hAnsi="Times New Roman" w:cs="Times New Roman"/>
                <w:iCs/>
                <w:lang w:val="uk-UA"/>
              </w:rPr>
              <w:t xml:space="preserve"> </w:t>
            </w:r>
            <w:r w:rsidRPr="00997C4F">
              <w:rPr>
                <w:rStyle w:val="ae"/>
                <w:rFonts w:ascii="Times New Roman" w:hAnsi="Times New Roman" w:cs="Times New Roman"/>
                <w:b w:val="0"/>
                <w:iCs/>
                <w:lang w:val="uk-UA"/>
              </w:rPr>
              <w:t>Використання ресурсу неподаткових надходжень</w:t>
            </w:r>
          </w:p>
        </w:tc>
      </w:tr>
      <w:tr w:rsidR="007E581E" w:rsidRPr="00997C4F" w14:paraId="3067EB97" w14:textId="77777777" w:rsidTr="007E581E">
        <w:trPr>
          <w:cantSplit/>
        </w:trPr>
        <w:tc>
          <w:tcPr>
            <w:tcW w:w="534" w:type="dxa"/>
            <w:vAlign w:val="bottom"/>
          </w:tcPr>
          <w:p w14:paraId="1C0EC3C6" w14:textId="77777777" w:rsidR="007E581E" w:rsidRPr="00997C4F" w:rsidRDefault="007E581E" w:rsidP="007E581E">
            <w:pPr>
              <w:spacing w:line="240" w:lineRule="atLeast"/>
              <w:contextualSpacing/>
              <w:jc w:val="both"/>
              <w:outlineLvl w:val="0"/>
              <w:rPr>
                <w:rFonts w:ascii="Times New Roman" w:hAnsi="Times New Roman" w:cs="Times New Roman"/>
                <w:lang w:val="uk-UA"/>
              </w:rPr>
            </w:pPr>
          </w:p>
        </w:tc>
        <w:tc>
          <w:tcPr>
            <w:tcW w:w="9100" w:type="dxa"/>
            <w:vAlign w:val="bottom"/>
            <w:hideMark/>
          </w:tcPr>
          <w:p w14:paraId="7D794563" w14:textId="77777777" w:rsidR="007E581E" w:rsidRPr="00997C4F" w:rsidRDefault="007E581E" w:rsidP="007E581E">
            <w:pPr>
              <w:spacing w:line="240" w:lineRule="atLeast"/>
              <w:contextualSpacing/>
              <w:jc w:val="both"/>
              <w:outlineLvl w:val="0"/>
              <w:rPr>
                <w:rFonts w:ascii="Times New Roman" w:hAnsi="Times New Roman" w:cs="Times New Roman"/>
                <w:lang w:val="uk-UA"/>
              </w:rPr>
            </w:pPr>
            <w:r w:rsidRPr="00997C4F">
              <w:rPr>
                <w:rFonts w:ascii="Times New Roman" w:hAnsi="Times New Roman" w:cs="Times New Roman"/>
                <w:lang w:val="uk-UA"/>
              </w:rPr>
              <w:t xml:space="preserve">      3.2.4. Взаємозв’язок цілей і результатів</w:t>
            </w:r>
          </w:p>
        </w:tc>
      </w:tr>
      <w:tr w:rsidR="007E581E" w:rsidRPr="00997C4F" w14:paraId="2062A730" w14:textId="77777777" w:rsidTr="007E581E">
        <w:trPr>
          <w:cantSplit/>
        </w:trPr>
        <w:tc>
          <w:tcPr>
            <w:tcW w:w="534" w:type="dxa"/>
            <w:vAlign w:val="bottom"/>
          </w:tcPr>
          <w:p w14:paraId="1DC5C6D1" w14:textId="77777777" w:rsidR="007E581E" w:rsidRPr="00997C4F" w:rsidRDefault="007E581E" w:rsidP="007E581E">
            <w:pPr>
              <w:spacing w:line="240" w:lineRule="atLeast"/>
              <w:contextualSpacing/>
              <w:jc w:val="both"/>
              <w:outlineLvl w:val="0"/>
              <w:rPr>
                <w:rFonts w:ascii="Times New Roman" w:hAnsi="Times New Roman" w:cs="Times New Roman"/>
                <w:lang w:val="uk-UA"/>
              </w:rPr>
            </w:pPr>
          </w:p>
        </w:tc>
        <w:tc>
          <w:tcPr>
            <w:tcW w:w="9100" w:type="dxa"/>
            <w:vAlign w:val="bottom"/>
            <w:hideMark/>
          </w:tcPr>
          <w:p w14:paraId="4768F3ED" w14:textId="0323002A" w:rsidR="007E581E" w:rsidRPr="00997C4F" w:rsidRDefault="007E581E" w:rsidP="007E581E">
            <w:pPr>
              <w:spacing w:line="240" w:lineRule="atLeast"/>
              <w:contextualSpacing/>
              <w:jc w:val="both"/>
              <w:outlineLvl w:val="0"/>
              <w:rPr>
                <w:rFonts w:ascii="Times New Roman" w:hAnsi="Times New Roman" w:cs="Times New Roman"/>
                <w:lang w:val="uk-UA"/>
              </w:rPr>
            </w:pPr>
            <w:r w:rsidRPr="00997C4F">
              <w:rPr>
                <w:rFonts w:ascii="Times New Roman" w:hAnsi="Times New Roman" w:cs="Times New Roman"/>
                <w:lang w:val="uk-UA"/>
              </w:rPr>
              <w:t xml:space="preserve">      3.2.5. </w:t>
            </w:r>
            <w:r w:rsidR="00997C4F" w:rsidRPr="00E0341F">
              <w:rPr>
                <w:rStyle w:val="ae"/>
                <w:rFonts w:ascii="Times New Roman" w:hAnsi="Times New Roman" w:cs="Times New Roman"/>
                <w:b w:val="0"/>
                <w:bCs w:val="0"/>
                <w:iCs/>
                <w:lang w:val="uk-UA"/>
              </w:rPr>
              <w:t>У</w:t>
            </w:r>
            <w:r w:rsidR="00997C4F" w:rsidRPr="00997C4F">
              <w:rPr>
                <w:rStyle w:val="ae"/>
                <w:rFonts w:ascii="Times New Roman" w:hAnsi="Times New Roman" w:cs="Times New Roman"/>
                <w:b w:val="0"/>
                <w:iCs/>
                <w:lang w:val="uk-UA"/>
              </w:rPr>
              <w:t>правління</w:t>
            </w:r>
            <w:r w:rsidRPr="00997C4F">
              <w:rPr>
                <w:rStyle w:val="ae"/>
                <w:rFonts w:ascii="Times New Roman" w:hAnsi="Times New Roman" w:cs="Times New Roman"/>
                <w:b w:val="0"/>
                <w:iCs/>
                <w:lang w:val="uk-UA"/>
              </w:rPr>
              <w:t xml:space="preserve"> видатками</w:t>
            </w:r>
            <w:r w:rsidRPr="00997C4F">
              <w:rPr>
                <w:rStyle w:val="ae"/>
                <w:rFonts w:ascii="Times New Roman" w:hAnsi="Times New Roman" w:cs="Times New Roman"/>
                <w:iCs/>
                <w:lang w:val="uk-UA"/>
              </w:rPr>
              <w:t xml:space="preserve"> </w:t>
            </w:r>
          </w:p>
        </w:tc>
      </w:tr>
      <w:tr w:rsidR="007E581E" w:rsidRPr="00997C4F" w14:paraId="1DB75A60" w14:textId="77777777" w:rsidTr="007E581E">
        <w:trPr>
          <w:cantSplit/>
        </w:trPr>
        <w:tc>
          <w:tcPr>
            <w:tcW w:w="534" w:type="dxa"/>
            <w:vAlign w:val="bottom"/>
          </w:tcPr>
          <w:p w14:paraId="03B498FC" w14:textId="77777777" w:rsidR="007E581E" w:rsidRPr="00997C4F" w:rsidRDefault="007E581E" w:rsidP="007E581E">
            <w:pPr>
              <w:spacing w:line="240" w:lineRule="atLeast"/>
              <w:contextualSpacing/>
              <w:jc w:val="both"/>
              <w:outlineLvl w:val="0"/>
              <w:rPr>
                <w:rFonts w:ascii="Times New Roman" w:hAnsi="Times New Roman" w:cs="Times New Roman"/>
                <w:lang w:val="uk-UA"/>
              </w:rPr>
            </w:pPr>
          </w:p>
        </w:tc>
        <w:tc>
          <w:tcPr>
            <w:tcW w:w="9100" w:type="dxa"/>
            <w:vAlign w:val="bottom"/>
            <w:hideMark/>
          </w:tcPr>
          <w:p w14:paraId="425DA608" w14:textId="77777777" w:rsidR="007E581E" w:rsidRPr="00997C4F" w:rsidRDefault="007E581E" w:rsidP="007E581E">
            <w:pPr>
              <w:spacing w:line="240" w:lineRule="atLeast"/>
              <w:contextualSpacing/>
              <w:jc w:val="both"/>
              <w:outlineLvl w:val="0"/>
              <w:rPr>
                <w:rFonts w:ascii="Times New Roman" w:hAnsi="Times New Roman" w:cs="Times New Roman"/>
                <w:lang w:val="uk-UA"/>
              </w:rPr>
            </w:pPr>
            <w:r w:rsidRPr="00997C4F">
              <w:rPr>
                <w:rFonts w:ascii="Times New Roman" w:hAnsi="Times New Roman" w:cs="Times New Roman"/>
                <w:lang w:val="uk-UA"/>
              </w:rPr>
              <w:t xml:space="preserve">      3.2.6.</w:t>
            </w:r>
            <w:r w:rsidRPr="00997C4F">
              <w:rPr>
                <w:rStyle w:val="ae"/>
                <w:rFonts w:ascii="Times New Roman" w:hAnsi="Times New Roman" w:cs="Times New Roman"/>
                <w:iCs/>
                <w:lang w:val="uk-UA"/>
              </w:rPr>
              <w:t xml:space="preserve"> </w:t>
            </w:r>
            <w:r w:rsidRPr="00997C4F">
              <w:rPr>
                <w:rStyle w:val="ae"/>
                <w:rFonts w:ascii="Times New Roman" w:hAnsi="Times New Roman" w:cs="Times New Roman"/>
                <w:b w:val="0"/>
                <w:iCs/>
                <w:lang w:val="uk-UA"/>
              </w:rPr>
              <w:t>Взаємодія та залучення громадян</w:t>
            </w:r>
            <w:r w:rsidRPr="00997C4F">
              <w:rPr>
                <w:rStyle w:val="ae"/>
                <w:rFonts w:ascii="Times New Roman" w:hAnsi="Times New Roman" w:cs="Times New Roman"/>
                <w:iCs/>
                <w:lang w:val="uk-UA"/>
              </w:rPr>
              <w:t xml:space="preserve"> </w:t>
            </w:r>
          </w:p>
        </w:tc>
      </w:tr>
      <w:tr w:rsidR="007E581E" w:rsidRPr="00997C4F" w14:paraId="5896A851" w14:textId="77777777" w:rsidTr="00876F4E">
        <w:trPr>
          <w:cantSplit/>
        </w:trPr>
        <w:tc>
          <w:tcPr>
            <w:tcW w:w="534" w:type="dxa"/>
            <w:vAlign w:val="bottom"/>
          </w:tcPr>
          <w:p w14:paraId="1E12C3B5" w14:textId="77777777" w:rsidR="007E581E" w:rsidRPr="00997C4F" w:rsidRDefault="007E581E" w:rsidP="007E581E">
            <w:pPr>
              <w:spacing w:line="240" w:lineRule="atLeast"/>
              <w:contextualSpacing/>
              <w:jc w:val="both"/>
              <w:outlineLvl w:val="0"/>
              <w:rPr>
                <w:rFonts w:ascii="Times New Roman" w:hAnsi="Times New Roman" w:cs="Times New Roman"/>
                <w:lang w:val="uk-UA"/>
              </w:rPr>
            </w:pPr>
          </w:p>
        </w:tc>
        <w:tc>
          <w:tcPr>
            <w:tcW w:w="9100" w:type="dxa"/>
            <w:vAlign w:val="bottom"/>
            <w:hideMark/>
          </w:tcPr>
          <w:p w14:paraId="50EABE62" w14:textId="77777777" w:rsidR="007E581E" w:rsidRPr="00997C4F" w:rsidRDefault="007E581E" w:rsidP="007E581E">
            <w:pPr>
              <w:spacing w:line="240" w:lineRule="atLeast"/>
              <w:contextualSpacing/>
              <w:jc w:val="both"/>
              <w:outlineLvl w:val="0"/>
              <w:rPr>
                <w:rFonts w:ascii="Times New Roman" w:hAnsi="Times New Roman" w:cs="Times New Roman"/>
                <w:lang w:val="uk-UA"/>
              </w:rPr>
            </w:pPr>
            <w:r w:rsidRPr="00997C4F">
              <w:rPr>
                <w:rFonts w:ascii="Times New Roman" w:hAnsi="Times New Roman" w:cs="Times New Roman"/>
                <w:lang w:val="uk-UA"/>
              </w:rPr>
              <w:t xml:space="preserve">      3.2.7.</w:t>
            </w:r>
            <w:r w:rsidRPr="00997C4F">
              <w:rPr>
                <w:rStyle w:val="ae"/>
                <w:rFonts w:ascii="Times New Roman" w:hAnsi="Times New Roman" w:cs="Times New Roman"/>
                <w:iCs/>
                <w:lang w:val="uk-UA"/>
              </w:rPr>
              <w:t xml:space="preserve"> </w:t>
            </w:r>
            <w:r w:rsidRPr="00997C4F">
              <w:rPr>
                <w:rFonts w:ascii="Times New Roman" w:hAnsi="Times New Roman" w:cs="Times New Roman"/>
                <w:lang w:val="uk-UA"/>
              </w:rPr>
              <w:t>Заходи в умовах воєнного стану</w:t>
            </w:r>
          </w:p>
        </w:tc>
      </w:tr>
      <w:tr w:rsidR="007E581E" w:rsidRPr="00997C4F" w14:paraId="4991ED4C" w14:textId="77777777" w:rsidTr="00876F4E">
        <w:trPr>
          <w:cantSplit/>
        </w:trPr>
        <w:tc>
          <w:tcPr>
            <w:tcW w:w="9634" w:type="dxa"/>
            <w:gridSpan w:val="2"/>
            <w:vAlign w:val="bottom"/>
            <w:hideMark/>
          </w:tcPr>
          <w:p w14:paraId="26C408CA" w14:textId="77777777" w:rsidR="007E581E" w:rsidRPr="00997C4F" w:rsidRDefault="007E581E" w:rsidP="00DB7484">
            <w:pPr>
              <w:pStyle w:val="a4"/>
              <w:numPr>
                <w:ilvl w:val="0"/>
                <w:numId w:val="18"/>
              </w:numPr>
              <w:spacing w:line="254" w:lineRule="auto"/>
              <w:ind w:left="-120" w:firstLine="11"/>
              <w:jc w:val="both"/>
              <w:rPr>
                <w:rFonts w:ascii="Times New Roman" w:hAnsi="Times New Roman" w:cs="Times New Roman"/>
                <w:b/>
                <w:lang w:val="uk-UA" w:eastAsia="en-US"/>
              </w:rPr>
            </w:pPr>
            <w:r w:rsidRPr="00997C4F">
              <w:rPr>
                <w:rFonts w:ascii="Times New Roman" w:hAnsi="Times New Roman" w:cs="Times New Roman"/>
                <w:b/>
                <w:lang w:val="uk-UA" w:eastAsia="en-US"/>
              </w:rPr>
              <w:t>Додатки</w:t>
            </w:r>
          </w:p>
        </w:tc>
      </w:tr>
      <w:tr w:rsidR="007E581E" w:rsidRPr="00997C4F" w14:paraId="068281A3" w14:textId="77777777" w:rsidTr="00876F4E">
        <w:trPr>
          <w:cantSplit/>
        </w:trPr>
        <w:tc>
          <w:tcPr>
            <w:tcW w:w="534" w:type="dxa"/>
            <w:vAlign w:val="bottom"/>
          </w:tcPr>
          <w:p w14:paraId="7E49541F" w14:textId="77777777" w:rsidR="007E581E" w:rsidRPr="00997C4F" w:rsidRDefault="007E581E" w:rsidP="007E581E">
            <w:pPr>
              <w:spacing w:line="240" w:lineRule="atLeast"/>
              <w:contextualSpacing/>
              <w:jc w:val="both"/>
              <w:outlineLvl w:val="0"/>
              <w:rPr>
                <w:rFonts w:ascii="Times New Roman" w:hAnsi="Times New Roman" w:cs="Times New Roman"/>
                <w:lang w:val="uk-UA" w:eastAsia="en-US"/>
              </w:rPr>
            </w:pPr>
          </w:p>
        </w:tc>
        <w:tc>
          <w:tcPr>
            <w:tcW w:w="9100" w:type="dxa"/>
            <w:vAlign w:val="bottom"/>
            <w:hideMark/>
          </w:tcPr>
          <w:p w14:paraId="5E2D2F75" w14:textId="26DBCB4D" w:rsidR="007E581E" w:rsidRPr="00997C4F" w:rsidRDefault="00436B0D" w:rsidP="00436B0D">
            <w:pPr>
              <w:spacing w:line="240" w:lineRule="atLeast"/>
              <w:contextualSpacing/>
              <w:jc w:val="both"/>
              <w:outlineLvl w:val="0"/>
              <w:rPr>
                <w:rFonts w:ascii="Times New Roman" w:hAnsi="Times New Roman" w:cs="Times New Roman"/>
                <w:lang w:val="uk-UA"/>
              </w:rPr>
            </w:pPr>
            <w:r w:rsidRPr="00997C4F">
              <w:rPr>
                <w:rFonts w:ascii="Times New Roman" w:hAnsi="Times New Roman" w:cs="Times New Roman"/>
                <w:lang w:val="uk-UA"/>
              </w:rPr>
              <w:t>Додаток</w:t>
            </w:r>
            <w:r w:rsidR="007E581E" w:rsidRPr="00997C4F">
              <w:rPr>
                <w:rFonts w:ascii="Times New Roman" w:hAnsi="Times New Roman" w:cs="Times New Roman"/>
                <w:lang w:val="uk-UA"/>
              </w:rPr>
              <w:t xml:space="preserve"> 1. </w:t>
            </w:r>
            <w:r w:rsidR="00DE14CD">
              <w:rPr>
                <w:rFonts w:ascii="Times New Roman" w:hAnsi="Times New Roman" w:cs="Times New Roman"/>
                <w:lang w:val="uk-UA"/>
              </w:rPr>
              <w:t xml:space="preserve">Розпорядження сільського голови </w:t>
            </w:r>
            <w:r w:rsidR="00876F4E">
              <w:rPr>
                <w:rFonts w:ascii="Times New Roman" w:hAnsi="Times New Roman" w:cs="Times New Roman"/>
                <w:lang w:val="uk-UA"/>
              </w:rPr>
              <w:t>Фонтанської</w:t>
            </w:r>
            <w:r w:rsidR="00DE14CD" w:rsidRPr="00DC02AF">
              <w:rPr>
                <w:rFonts w:ascii="Times New Roman" w:hAnsi="Times New Roman" w:cs="Times New Roman"/>
                <w:lang w:val="uk-UA"/>
              </w:rPr>
              <w:t xml:space="preserve"> сільської</w:t>
            </w:r>
            <w:r w:rsidR="00DE14CD">
              <w:rPr>
                <w:rFonts w:ascii="Times New Roman" w:hAnsi="Times New Roman" w:cs="Times New Roman"/>
                <w:lang w:val="uk-UA"/>
              </w:rPr>
              <w:t xml:space="preserve"> ради</w:t>
            </w:r>
            <w:r w:rsidR="00DE14CD" w:rsidRPr="00DC02AF">
              <w:rPr>
                <w:rFonts w:ascii="Times New Roman" w:hAnsi="Times New Roman" w:cs="Times New Roman"/>
                <w:lang w:val="uk-UA"/>
              </w:rPr>
              <w:t xml:space="preserve"> Одеської </w:t>
            </w:r>
            <w:r w:rsidR="00DE14CD" w:rsidRPr="00950AF6">
              <w:rPr>
                <w:rFonts w:ascii="Times New Roman" w:hAnsi="Times New Roman" w:cs="Times New Roman"/>
                <w:lang w:val="uk-UA"/>
              </w:rPr>
              <w:t xml:space="preserve"> </w:t>
            </w:r>
            <w:r w:rsidR="00DE14CD" w:rsidRPr="00997C4F">
              <w:rPr>
                <w:rFonts w:ascii="Times New Roman" w:hAnsi="Times New Roman" w:cs="Times New Roman"/>
                <w:lang w:val="uk-UA"/>
              </w:rPr>
              <w:t>області</w:t>
            </w:r>
            <w:r w:rsidR="00DE14CD">
              <w:rPr>
                <w:rFonts w:ascii="Times New Roman" w:hAnsi="Times New Roman" w:cs="Times New Roman"/>
                <w:lang w:val="uk-UA"/>
              </w:rPr>
              <w:t xml:space="preserve"> «Про створення робочої групи </w:t>
            </w:r>
            <w:r w:rsidR="00876F4E">
              <w:rPr>
                <w:rFonts w:ascii="Times New Roman" w:hAnsi="Times New Roman" w:cs="Times New Roman"/>
                <w:lang w:val="uk-UA"/>
              </w:rPr>
              <w:t>з</w:t>
            </w:r>
            <w:r w:rsidR="00DE14CD">
              <w:rPr>
                <w:rFonts w:ascii="Times New Roman" w:hAnsi="Times New Roman" w:cs="Times New Roman"/>
                <w:lang w:val="uk-UA"/>
              </w:rPr>
              <w:t xml:space="preserve"> підготов</w:t>
            </w:r>
            <w:r w:rsidR="00876F4E">
              <w:rPr>
                <w:rFonts w:ascii="Times New Roman" w:hAnsi="Times New Roman" w:cs="Times New Roman"/>
                <w:lang w:val="uk-UA"/>
              </w:rPr>
              <w:t>ки</w:t>
            </w:r>
            <w:r w:rsidR="00DE14CD">
              <w:rPr>
                <w:rFonts w:ascii="Times New Roman" w:hAnsi="Times New Roman" w:cs="Times New Roman"/>
                <w:lang w:val="uk-UA"/>
              </w:rPr>
              <w:t xml:space="preserve"> проекту Плану бюджетної стабілізації </w:t>
            </w:r>
            <w:r w:rsidR="00876F4E">
              <w:rPr>
                <w:rFonts w:ascii="Times New Roman" w:hAnsi="Times New Roman" w:cs="Times New Roman"/>
                <w:lang w:val="uk-UA"/>
              </w:rPr>
              <w:t>Фонтанської</w:t>
            </w:r>
            <w:r w:rsidR="00DE14CD" w:rsidRPr="00DC02AF">
              <w:rPr>
                <w:rFonts w:ascii="Times New Roman" w:hAnsi="Times New Roman" w:cs="Times New Roman"/>
                <w:lang w:val="uk-UA"/>
              </w:rPr>
              <w:t xml:space="preserve"> сільської</w:t>
            </w:r>
            <w:r w:rsidR="00DE14CD">
              <w:rPr>
                <w:rFonts w:ascii="Times New Roman" w:hAnsi="Times New Roman" w:cs="Times New Roman"/>
                <w:lang w:val="uk-UA"/>
              </w:rPr>
              <w:t xml:space="preserve"> </w:t>
            </w:r>
            <w:r w:rsidR="00876F4E">
              <w:rPr>
                <w:rFonts w:ascii="Times New Roman" w:hAnsi="Times New Roman" w:cs="Times New Roman"/>
                <w:lang w:val="uk-UA"/>
              </w:rPr>
              <w:t>територіальної громади, з відновлення фінансово-економічного потенціалу, що зазнав втрат у період воєнного стану</w:t>
            </w:r>
            <w:r w:rsidR="00DE14CD">
              <w:rPr>
                <w:rFonts w:ascii="Times New Roman" w:hAnsi="Times New Roman" w:cs="Times New Roman"/>
                <w:lang w:val="uk-UA"/>
              </w:rPr>
              <w:t>»</w:t>
            </w:r>
          </w:p>
        </w:tc>
      </w:tr>
      <w:tr w:rsidR="00DE14CD" w:rsidRPr="00997C4F" w14:paraId="7AA7121B" w14:textId="77777777" w:rsidTr="00876F4E">
        <w:trPr>
          <w:cantSplit/>
        </w:trPr>
        <w:tc>
          <w:tcPr>
            <w:tcW w:w="534" w:type="dxa"/>
            <w:vAlign w:val="bottom"/>
          </w:tcPr>
          <w:p w14:paraId="4FD05200" w14:textId="77777777" w:rsidR="00DE14CD" w:rsidRPr="00997C4F" w:rsidRDefault="00DE14CD" w:rsidP="007E581E">
            <w:pPr>
              <w:spacing w:line="240" w:lineRule="atLeast"/>
              <w:contextualSpacing/>
              <w:jc w:val="both"/>
              <w:outlineLvl w:val="0"/>
              <w:rPr>
                <w:rFonts w:ascii="Times New Roman" w:hAnsi="Times New Roman" w:cs="Times New Roman"/>
                <w:lang w:val="uk-UA" w:eastAsia="en-US"/>
              </w:rPr>
            </w:pPr>
          </w:p>
        </w:tc>
        <w:tc>
          <w:tcPr>
            <w:tcW w:w="9100" w:type="dxa"/>
            <w:vAlign w:val="bottom"/>
          </w:tcPr>
          <w:p w14:paraId="05E699CD" w14:textId="1CA39AEC" w:rsidR="00DE14CD" w:rsidRPr="00997C4F" w:rsidRDefault="00DE14CD" w:rsidP="00436B0D">
            <w:pPr>
              <w:spacing w:line="240" w:lineRule="atLeast"/>
              <w:contextualSpacing/>
              <w:jc w:val="both"/>
              <w:outlineLvl w:val="0"/>
              <w:rPr>
                <w:rFonts w:ascii="Times New Roman" w:hAnsi="Times New Roman" w:cs="Times New Roman"/>
                <w:lang w:val="uk-UA"/>
              </w:rPr>
            </w:pPr>
            <w:r w:rsidRPr="00997C4F">
              <w:rPr>
                <w:rFonts w:ascii="Times New Roman" w:hAnsi="Times New Roman" w:cs="Times New Roman"/>
                <w:lang w:val="uk-UA"/>
              </w:rPr>
              <w:t xml:space="preserve">Додаток </w:t>
            </w:r>
            <w:r>
              <w:rPr>
                <w:rFonts w:ascii="Times New Roman" w:hAnsi="Times New Roman" w:cs="Times New Roman"/>
                <w:lang w:val="uk-UA"/>
              </w:rPr>
              <w:t>2</w:t>
            </w:r>
            <w:r w:rsidRPr="00997C4F">
              <w:rPr>
                <w:rFonts w:ascii="Times New Roman" w:hAnsi="Times New Roman" w:cs="Times New Roman"/>
                <w:lang w:val="uk-UA"/>
              </w:rPr>
              <w:t xml:space="preserve">. Аналітична таблиця щодо аналізу даних про доходи та ефективність використання ресурсів </w:t>
            </w:r>
            <w:r w:rsidRPr="00DC02AF">
              <w:rPr>
                <w:rFonts w:ascii="Times New Roman" w:hAnsi="Times New Roman" w:cs="Times New Roman"/>
                <w:lang w:val="uk-UA"/>
              </w:rPr>
              <w:t xml:space="preserve">Фонтанської сільської територіальної громади Одеської </w:t>
            </w:r>
            <w:r w:rsidRPr="00950AF6">
              <w:rPr>
                <w:rFonts w:ascii="Times New Roman" w:hAnsi="Times New Roman" w:cs="Times New Roman"/>
                <w:lang w:val="uk-UA"/>
              </w:rPr>
              <w:t xml:space="preserve"> </w:t>
            </w:r>
            <w:r w:rsidRPr="00997C4F">
              <w:rPr>
                <w:rFonts w:ascii="Times New Roman" w:hAnsi="Times New Roman" w:cs="Times New Roman"/>
                <w:lang w:val="uk-UA"/>
              </w:rPr>
              <w:t>області</w:t>
            </w:r>
          </w:p>
        </w:tc>
      </w:tr>
      <w:tr w:rsidR="007E581E" w:rsidRPr="00997C4F" w14:paraId="56D1A792" w14:textId="77777777" w:rsidTr="00876F4E">
        <w:trPr>
          <w:cantSplit/>
        </w:trPr>
        <w:tc>
          <w:tcPr>
            <w:tcW w:w="534" w:type="dxa"/>
            <w:vAlign w:val="bottom"/>
          </w:tcPr>
          <w:p w14:paraId="57B3ED6E" w14:textId="77777777" w:rsidR="007E581E" w:rsidRPr="00997C4F" w:rsidRDefault="007E581E" w:rsidP="007E581E">
            <w:pPr>
              <w:spacing w:line="240" w:lineRule="atLeast"/>
              <w:contextualSpacing/>
              <w:jc w:val="both"/>
              <w:outlineLvl w:val="0"/>
              <w:rPr>
                <w:rFonts w:ascii="Times New Roman" w:hAnsi="Times New Roman" w:cs="Times New Roman"/>
                <w:lang w:val="uk-UA"/>
              </w:rPr>
            </w:pPr>
          </w:p>
        </w:tc>
        <w:tc>
          <w:tcPr>
            <w:tcW w:w="9100" w:type="dxa"/>
            <w:vAlign w:val="bottom"/>
            <w:hideMark/>
          </w:tcPr>
          <w:p w14:paraId="2CA87D0A" w14:textId="49EEF803" w:rsidR="007E581E" w:rsidRPr="00997C4F" w:rsidRDefault="00436B0D" w:rsidP="007E581E">
            <w:pPr>
              <w:spacing w:line="240" w:lineRule="atLeast"/>
              <w:contextualSpacing/>
              <w:jc w:val="both"/>
              <w:outlineLvl w:val="0"/>
              <w:rPr>
                <w:rFonts w:ascii="Times New Roman" w:hAnsi="Times New Roman" w:cs="Times New Roman"/>
                <w:lang w:val="uk-UA"/>
              </w:rPr>
            </w:pPr>
            <w:r w:rsidRPr="00997C4F">
              <w:rPr>
                <w:rFonts w:ascii="Times New Roman" w:hAnsi="Times New Roman" w:cs="Times New Roman"/>
                <w:lang w:val="uk-UA"/>
              </w:rPr>
              <w:t>Додаток</w:t>
            </w:r>
            <w:r w:rsidR="007E581E" w:rsidRPr="00997C4F">
              <w:rPr>
                <w:rFonts w:ascii="Times New Roman" w:hAnsi="Times New Roman" w:cs="Times New Roman"/>
                <w:lang w:val="uk-UA"/>
              </w:rPr>
              <w:t xml:space="preserve"> </w:t>
            </w:r>
            <w:r w:rsidR="00DE14CD">
              <w:rPr>
                <w:rFonts w:ascii="Times New Roman" w:hAnsi="Times New Roman" w:cs="Times New Roman"/>
                <w:lang w:val="uk-UA"/>
              </w:rPr>
              <w:t>3</w:t>
            </w:r>
            <w:r w:rsidR="007E581E" w:rsidRPr="00997C4F">
              <w:rPr>
                <w:rFonts w:ascii="Times New Roman" w:hAnsi="Times New Roman" w:cs="Times New Roman"/>
                <w:lang w:val="uk-UA"/>
              </w:rPr>
              <w:t xml:space="preserve">. Аналітична таблиця щодо аналізу видаткової частини бюджету </w:t>
            </w:r>
            <w:r w:rsidR="00DC02AF" w:rsidRPr="00DC02AF">
              <w:rPr>
                <w:rFonts w:ascii="Times New Roman" w:hAnsi="Times New Roman" w:cs="Times New Roman"/>
                <w:lang w:val="uk-UA"/>
              </w:rPr>
              <w:t>Фонтанської сільської територіальної громади Одеської</w:t>
            </w:r>
            <w:r w:rsidR="007E581E" w:rsidRPr="00997C4F">
              <w:rPr>
                <w:rFonts w:ascii="Times New Roman" w:hAnsi="Times New Roman" w:cs="Times New Roman"/>
                <w:lang w:val="uk-UA"/>
              </w:rPr>
              <w:t xml:space="preserve"> області</w:t>
            </w:r>
          </w:p>
        </w:tc>
      </w:tr>
      <w:tr w:rsidR="007E581E" w:rsidRPr="00997C4F" w14:paraId="3DEB172C" w14:textId="77777777" w:rsidTr="00876F4E">
        <w:trPr>
          <w:cantSplit/>
        </w:trPr>
        <w:tc>
          <w:tcPr>
            <w:tcW w:w="534" w:type="dxa"/>
            <w:vAlign w:val="bottom"/>
          </w:tcPr>
          <w:p w14:paraId="44167C0F" w14:textId="77777777" w:rsidR="007E581E" w:rsidRPr="00997C4F" w:rsidRDefault="007E581E" w:rsidP="007E581E">
            <w:pPr>
              <w:spacing w:line="240" w:lineRule="atLeast"/>
              <w:contextualSpacing/>
              <w:jc w:val="both"/>
              <w:outlineLvl w:val="0"/>
              <w:rPr>
                <w:rFonts w:ascii="Times New Roman" w:hAnsi="Times New Roman" w:cs="Times New Roman"/>
                <w:lang w:val="uk-UA"/>
              </w:rPr>
            </w:pPr>
          </w:p>
        </w:tc>
        <w:tc>
          <w:tcPr>
            <w:tcW w:w="9100" w:type="dxa"/>
            <w:vAlign w:val="bottom"/>
            <w:hideMark/>
          </w:tcPr>
          <w:p w14:paraId="2DA21422" w14:textId="6AAC88A1" w:rsidR="007E581E" w:rsidRPr="00997C4F" w:rsidRDefault="00436B0D" w:rsidP="007E581E">
            <w:pPr>
              <w:spacing w:line="240" w:lineRule="atLeast"/>
              <w:jc w:val="both"/>
              <w:outlineLvl w:val="0"/>
              <w:rPr>
                <w:rFonts w:ascii="Times New Roman" w:hAnsi="Times New Roman" w:cs="Times New Roman"/>
                <w:sz w:val="22"/>
                <w:szCs w:val="22"/>
                <w:lang w:val="uk-UA"/>
              </w:rPr>
            </w:pPr>
            <w:r w:rsidRPr="00997C4F">
              <w:rPr>
                <w:rFonts w:ascii="Times New Roman" w:hAnsi="Times New Roman" w:cs="Times New Roman"/>
                <w:lang w:val="uk-UA"/>
              </w:rPr>
              <w:t>Додаток</w:t>
            </w:r>
            <w:r w:rsidR="007E581E" w:rsidRPr="00997C4F">
              <w:rPr>
                <w:rFonts w:ascii="Times New Roman" w:hAnsi="Times New Roman" w:cs="Times New Roman"/>
                <w:lang w:val="uk-UA"/>
              </w:rPr>
              <w:t xml:space="preserve"> </w:t>
            </w:r>
            <w:r w:rsidR="00DE14CD">
              <w:rPr>
                <w:rFonts w:ascii="Times New Roman" w:hAnsi="Times New Roman" w:cs="Times New Roman"/>
                <w:lang w:val="uk-UA"/>
              </w:rPr>
              <w:t>4</w:t>
            </w:r>
            <w:r w:rsidR="007E581E" w:rsidRPr="00997C4F">
              <w:rPr>
                <w:rFonts w:ascii="Times New Roman" w:hAnsi="Times New Roman" w:cs="Times New Roman"/>
                <w:lang w:val="uk-UA"/>
              </w:rPr>
              <w:t xml:space="preserve">. Аналітична таблиця щодо аналізу прозорості та публічності фінансів </w:t>
            </w:r>
            <w:r w:rsidR="006479FE" w:rsidRPr="006479FE">
              <w:rPr>
                <w:rFonts w:ascii="Times New Roman" w:hAnsi="Times New Roman" w:cs="Times New Roman"/>
                <w:lang w:val="uk-UA"/>
              </w:rPr>
              <w:t>Фонтанської сільської територіальної громади Одеської</w:t>
            </w:r>
            <w:r w:rsidR="00950AF6" w:rsidRPr="00950AF6">
              <w:rPr>
                <w:rFonts w:ascii="Times New Roman" w:hAnsi="Times New Roman" w:cs="Times New Roman"/>
                <w:lang w:val="uk-UA"/>
              </w:rPr>
              <w:t xml:space="preserve"> </w:t>
            </w:r>
            <w:r w:rsidR="007E581E" w:rsidRPr="00997C4F">
              <w:rPr>
                <w:rFonts w:ascii="Times New Roman" w:hAnsi="Times New Roman" w:cs="Times New Roman"/>
                <w:lang w:val="uk-UA"/>
              </w:rPr>
              <w:t>області</w:t>
            </w:r>
          </w:p>
        </w:tc>
      </w:tr>
      <w:tr w:rsidR="007E581E" w:rsidRPr="00997C4F" w14:paraId="6F14DEAF" w14:textId="77777777" w:rsidTr="00876F4E">
        <w:trPr>
          <w:cantSplit/>
        </w:trPr>
        <w:tc>
          <w:tcPr>
            <w:tcW w:w="534" w:type="dxa"/>
            <w:vAlign w:val="bottom"/>
          </w:tcPr>
          <w:p w14:paraId="7EE4BD03" w14:textId="77777777" w:rsidR="007E581E" w:rsidRPr="00997C4F" w:rsidRDefault="007E581E" w:rsidP="007E581E">
            <w:pPr>
              <w:spacing w:line="240" w:lineRule="atLeast"/>
              <w:contextualSpacing/>
              <w:jc w:val="both"/>
              <w:outlineLvl w:val="0"/>
              <w:rPr>
                <w:rFonts w:ascii="Times New Roman" w:hAnsi="Times New Roman" w:cs="Times New Roman"/>
                <w:lang w:val="uk-UA"/>
              </w:rPr>
            </w:pPr>
          </w:p>
        </w:tc>
        <w:tc>
          <w:tcPr>
            <w:tcW w:w="9100" w:type="dxa"/>
            <w:vAlign w:val="bottom"/>
            <w:hideMark/>
          </w:tcPr>
          <w:p w14:paraId="2834079D" w14:textId="12DE5003" w:rsidR="007E581E" w:rsidRPr="00997C4F" w:rsidRDefault="00436B0D" w:rsidP="007E581E">
            <w:pPr>
              <w:spacing w:line="240" w:lineRule="atLeast"/>
              <w:jc w:val="both"/>
              <w:outlineLvl w:val="0"/>
              <w:rPr>
                <w:rFonts w:ascii="Times New Roman" w:hAnsi="Times New Roman" w:cs="Times New Roman"/>
                <w:sz w:val="22"/>
                <w:szCs w:val="22"/>
                <w:lang w:val="uk-UA"/>
              </w:rPr>
            </w:pPr>
            <w:r w:rsidRPr="00997C4F">
              <w:rPr>
                <w:rFonts w:ascii="Times New Roman" w:hAnsi="Times New Roman" w:cs="Times New Roman"/>
                <w:lang w:val="uk-UA"/>
              </w:rPr>
              <w:t>Додаток</w:t>
            </w:r>
            <w:r w:rsidR="007E581E" w:rsidRPr="00997C4F">
              <w:rPr>
                <w:rFonts w:ascii="Times New Roman" w:hAnsi="Times New Roman" w:cs="Times New Roman"/>
                <w:lang w:val="uk-UA"/>
              </w:rPr>
              <w:t xml:space="preserve"> </w:t>
            </w:r>
            <w:r w:rsidR="00DE14CD">
              <w:rPr>
                <w:rFonts w:ascii="Times New Roman" w:hAnsi="Times New Roman" w:cs="Times New Roman"/>
                <w:lang w:val="uk-UA"/>
              </w:rPr>
              <w:t>5</w:t>
            </w:r>
            <w:r w:rsidR="007E581E" w:rsidRPr="00997C4F">
              <w:rPr>
                <w:rFonts w:ascii="Times New Roman" w:hAnsi="Times New Roman" w:cs="Times New Roman"/>
                <w:lang w:val="uk-UA"/>
              </w:rPr>
              <w:t xml:space="preserve">. Аналітична таблиця щодо аналізу спеціальних видатків та заходів, що здійснюються в умовах воєнного стану </w:t>
            </w:r>
            <w:r w:rsidR="006479FE" w:rsidRPr="006479FE">
              <w:rPr>
                <w:rFonts w:ascii="Times New Roman" w:hAnsi="Times New Roman" w:cs="Times New Roman"/>
                <w:lang w:val="uk-UA"/>
              </w:rPr>
              <w:t>Фонтанської сільської територіальної громади Одеської</w:t>
            </w:r>
            <w:r w:rsidR="00950AF6" w:rsidRPr="00950AF6">
              <w:rPr>
                <w:rFonts w:ascii="Times New Roman" w:hAnsi="Times New Roman" w:cs="Times New Roman"/>
                <w:lang w:val="uk-UA"/>
              </w:rPr>
              <w:t xml:space="preserve"> </w:t>
            </w:r>
            <w:r w:rsidR="007E581E" w:rsidRPr="00997C4F">
              <w:rPr>
                <w:rFonts w:ascii="Times New Roman" w:hAnsi="Times New Roman" w:cs="Times New Roman"/>
                <w:lang w:val="uk-UA"/>
              </w:rPr>
              <w:t>області</w:t>
            </w:r>
          </w:p>
        </w:tc>
      </w:tr>
    </w:tbl>
    <w:p w14:paraId="0EAFD8D0" w14:textId="77777777" w:rsidR="007E581E" w:rsidRPr="00997C4F" w:rsidRDefault="007E581E" w:rsidP="007E581E">
      <w:pPr>
        <w:jc w:val="center"/>
        <w:rPr>
          <w:rFonts w:ascii="Times New Roman" w:hAnsi="Times New Roman" w:cs="Times New Roman"/>
          <w:lang w:val="uk-UA"/>
        </w:rPr>
      </w:pPr>
    </w:p>
    <w:p w14:paraId="0B1D5325" w14:textId="77777777" w:rsidR="007E581E" w:rsidRPr="00997C4F" w:rsidRDefault="007E581E" w:rsidP="007E581E">
      <w:pPr>
        <w:rPr>
          <w:rFonts w:ascii="Times New Roman" w:hAnsi="Times New Roman" w:cs="Times New Roman"/>
          <w:lang w:val="uk-UA" w:eastAsia="ru-RU"/>
        </w:rPr>
      </w:pPr>
      <w:r w:rsidRPr="00997C4F">
        <w:rPr>
          <w:rFonts w:ascii="Times New Roman" w:hAnsi="Times New Roman" w:cs="Times New Roman"/>
          <w:lang w:val="uk-UA"/>
        </w:rPr>
        <w:br w:type="page"/>
      </w:r>
    </w:p>
    <w:p w14:paraId="7F0B7307" w14:textId="33B2B064" w:rsidR="007E581E" w:rsidRPr="00997C4F" w:rsidRDefault="007E581E" w:rsidP="00DB7484">
      <w:pPr>
        <w:pStyle w:val="a4"/>
        <w:numPr>
          <w:ilvl w:val="0"/>
          <w:numId w:val="10"/>
        </w:numPr>
        <w:jc w:val="center"/>
        <w:rPr>
          <w:rFonts w:ascii="Times New Roman" w:hAnsi="Times New Roman" w:cs="Times New Roman"/>
          <w:sz w:val="28"/>
          <w:szCs w:val="28"/>
          <w:lang w:val="uk-UA"/>
        </w:rPr>
      </w:pPr>
      <w:r w:rsidRPr="00997C4F">
        <w:rPr>
          <w:rFonts w:ascii="Times New Roman" w:hAnsi="Times New Roman" w:cs="Times New Roman"/>
          <w:b/>
          <w:sz w:val="28"/>
          <w:szCs w:val="28"/>
          <w:lang w:val="uk-UA"/>
        </w:rPr>
        <w:lastRenderedPageBreak/>
        <w:t xml:space="preserve">Перелік заходів бюджетної стабілізації та відновлення фінансового стану </w:t>
      </w:r>
      <w:r w:rsidR="00561FFC" w:rsidRPr="00561FFC">
        <w:rPr>
          <w:rFonts w:ascii="Times New Roman" w:hAnsi="Times New Roman" w:cs="Times New Roman"/>
          <w:b/>
          <w:sz w:val="28"/>
          <w:szCs w:val="28"/>
          <w:lang w:val="uk-UA"/>
        </w:rPr>
        <w:t xml:space="preserve">Фонтанської сільської територіальної громади Одеської </w:t>
      </w:r>
      <w:r w:rsidRPr="00997C4F">
        <w:rPr>
          <w:rFonts w:ascii="Times New Roman" w:hAnsi="Times New Roman" w:cs="Times New Roman"/>
          <w:b/>
          <w:sz w:val="28"/>
          <w:szCs w:val="28"/>
          <w:lang w:val="uk-UA"/>
        </w:rPr>
        <w:t>області у період воєнного стану та в повоєнний період</w:t>
      </w:r>
    </w:p>
    <w:p w14:paraId="7548C368" w14:textId="77777777" w:rsidR="007E581E" w:rsidRPr="00997C4F" w:rsidRDefault="007E581E" w:rsidP="007E581E">
      <w:pPr>
        <w:pStyle w:val="a4"/>
        <w:rPr>
          <w:rFonts w:ascii="Times New Roman" w:hAnsi="Times New Roman" w:cs="Times New Roman"/>
          <w:sz w:val="28"/>
          <w:szCs w:val="28"/>
          <w:lang w:val="uk-UA"/>
        </w:rPr>
      </w:pPr>
    </w:p>
    <w:p w14:paraId="037D7455" w14:textId="77777777" w:rsidR="007E581E" w:rsidRPr="00997C4F" w:rsidRDefault="007E581E" w:rsidP="007E581E">
      <w:pPr>
        <w:jc w:val="center"/>
        <w:rPr>
          <w:rFonts w:ascii="Times New Roman" w:hAnsi="Times New Roman" w:cs="Times New Roman"/>
          <w:b/>
          <w:lang w:val="uk-UA"/>
        </w:rPr>
      </w:pPr>
      <w:r w:rsidRPr="00997C4F">
        <w:rPr>
          <w:rFonts w:ascii="Times New Roman" w:hAnsi="Times New Roman" w:cs="Times New Roman"/>
          <w:b/>
          <w:lang w:val="uk-UA"/>
        </w:rPr>
        <w:t>Розділ 1. Заходи в частині збільшення доходів, управління ресурсами та залучення додаткових резервів</w:t>
      </w:r>
    </w:p>
    <w:p w14:paraId="52328EBC" w14:textId="0E42AD18" w:rsidR="007E581E" w:rsidRDefault="007E581E" w:rsidP="007E581E">
      <w:pPr>
        <w:jc w:val="center"/>
        <w:rPr>
          <w:rFonts w:ascii="Times New Roman" w:hAnsi="Times New Roman" w:cs="Times New Roman"/>
          <w:lang w:val="uk-UA"/>
        </w:rPr>
      </w:pPr>
    </w:p>
    <w:tbl>
      <w:tblPr>
        <w:tblW w:w="11250" w:type="dxa"/>
        <w:tblInd w:w="-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
        <w:gridCol w:w="2883"/>
        <w:gridCol w:w="1350"/>
        <w:gridCol w:w="990"/>
        <w:gridCol w:w="720"/>
        <w:gridCol w:w="720"/>
        <w:gridCol w:w="990"/>
        <w:gridCol w:w="1530"/>
        <w:gridCol w:w="1530"/>
      </w:tblGrid>
      <w:tr w:rsidR="009F33AA" w:rsidRPr="00DA4CBB" w14:paraId="364872CD" w14:textId="77777777" w:rsidTr="00FE1ED6">
        <w:trPr>
          <w:trHeight w:val="440"/>
          <w:tblHeader/>
        </w:trPr>
        <w:tc>
          <w:tcPr>
            <w:tcW w:w="537" w:type="dxa"/>
            <w:vMerge w:val="restart"/>
            <w:shd w:val="clear" w:color="auto" w:fill="auto"/>
            <w:vAlign w:val="center"/>
            <w:hideMark/>
          </w:tcPr>
          <w:p w14:paraId="64E5C768" w14:textId="77777777" w:rsidR="009F33AA" w:rsidRPr="00DA4CBB" w:rsidRDefault="009F33AA" w:rsidP="00413217">
            <w:pPr>
              <w:jc w:val="center"/>
              <w:rPr>
                <w:rFonts w:ascii="Times New Roman" w:eastAsia="Times New Roman" w:hAnsi="Times New Roman" w:cs="Times New Roman"/>
                <w:b/>
                <w:bCs/>
                <w:sz w:val="20"/>
                <w:szCs w:val="20"/>
                <w:lang w:val="uk-UA" w:eastAsia="uk-UA"/>
              </w:rPr>
            </w:pPr>
            <w:bookmarkStart w:id="2" w:name="_Hlk125379454"/>
            <w:r w:rsidRPr="00DA4CBB">
              <w:rPr>
                <w:rFonts w:ascii="Times New Roman" w:eastAsia="Times New Roman" w:hAnsi="Times New Roman" w:cs="Times New Roman"/>
                <w:b/>
                <w:bCs/>
                <w:sz w:val="20"/>
                <w:szCs w:val="20"/>
                <w:lang w:val="uk-UA" w:eastAsia="uk-UA"/>
              </w:rPr>
              <w:t>№</w:t>
            </w:r>
          </w:p>
        </w:tc>
        <w:tc>
          <w:tcPr>
            <w:tcW w:w="2883" w:type="dxa"/>
            <w:vMerge w:val="restart"/>
            <w:shd w:val="clear" w:color="auto" w:fill="auto"/>
            <w:vAlign w:val="center"/>
            <w:hideMark/>
          </w:tcPr>
          <w:p w14:paraId="5E1FDA2A" w14:textId="77777777" w:rsidR="009F33AA" w:rsidRPr="00DA4CBB" w:rsidRDefault="009F33AA" w:rsidP="00413217">
            <w:pPr>
              <w:jc w:val="center"/>
              <w:rPr>
                <w:rFonts w:ascii="Times New Roman" w:eastAsia="Times New Roman" w:hAnsi="Times New Roman" w:cs="Times New Roman"/>
                <w:b/>
                <w:bCs/>
                <w:sz w:val="20"/>
                <w:szCs w:val="20"/>
                <w:lang w:val="uk-UA" w:eastAsia="uk-UA"/>
              </w:rPr>
            </w:pPr>
            <w:r w:rsidRPr="00DA4CBB">
              <w:rPr>
                <w:rFonts w:ascii="Times New Roman" w:eastAsia="Times New Roman" w:hAnsi="Times New Roman" w:cs="Times New Roman"/>
                <w:b/>
                <w:bCs/>
                <w:sz w:val="20"/>
                <w:szCs w:val="20"/>
                <w:lang w:val="uk-UA" w:eastAsia="uk-UA"/>
              </w:rPr>
              <w:t>Назва заходу</w:t>
            </w:r>
          </w:p>
        </w:tc>
        <w:tc>
          <w:tcPr>
            <w:tcW w:w="1350" w:type="dxa"/>
            <w:vMerge w:val="restart"/>
            <w:shd w:val="clear" w:color="auto" w:fill="auto"/>
            <w:vAlign w:val="center"/>
            <w:hideMark/>
          </w:tcPr>
          <w:p w14:paraId="070160FE" w14:textId="77777777" w:rsidR="009F33AA" w:rsidRPr="00DA4CBB" w:rsidRDefault="009F33AA" w:rsidP="00413217">
            <w:pPr>
              <w:jc w:val="center"/>
              <w:rPr>
                <w:rFonts w:ascii="Times New Roman" w:eastAsia="Times New Roman" w:hAnsi="Times New Roman" w:cs="Times New Roman"/>
                <w:b/>
                <w:bCs/>
                <w:sz w:val="20"/>
                <w:szCs w:val="20"/>
                <w:lang w:val="uk-UA" w:eastAsia="uk-UA"/>
              </w:rPr>
            </w:pPr>
            <w:r w:rsidRPr="00DA4CBB">
              <w:rPr>
                <w:rFonts w:ascii="Times New Roman" w:eastAsia="Times New Roman" w:hAnsi="Times New Roman" w:cs="Times New Roman"/>
                <w:b/>
                <w:bCs/>
                <w:sz w:val="20"/>
                <w:szCs w:val="20"/>
                <w:lang w:val="uk-UA" w:eastAsia="uk-UA"/>
              </w:rPr>
              <w:t xml:space="preserve">Виконавець </w:t>
            </w:r>
          </w:p>
        </w:tc>
        <w:tc>
          <w:tcPr>
            <w:tcW w:w="990" w:type="dxa"/>
            <w:vMerge w:val="restart"/>
            <w:shd w:val="clear" w:color="auto" w:fill="auto"/>
            <w:vAlign w:val="center"/>
            <w:hideMark/>
          </w:tcPr>
          <w:p w14:paraId="5AF29AAE" w14:textId="77777777" w:rsidR="009F33AA" w:rsidRPr="00DA4CBB" w:rsidRDefault="009F33AA" w:rsidP="00413217">
            <w:pPr>
              <w:jc w:val="center"/>
              <w:rPr>
                <w:rFonts w:ascii="Times New Roman" w:eastAsia="Times New Roman" w:hAnsi="Times New Roman" w:cs="Times New Roman"/>
                <w:b/>
                <w:bCs/>
                <w:sz w:val="20"/>
                <w:szCs w:val="20"/>
                <w:lang w:val="uk-UA" w:eastAsia="uk-UA"/>
              </w:rPr>
            </w:pPr>
            <w:r w:rsidRPr="00DA4CBB">
              <w:rPr>
                <w:rFonts w:ascii="Times New Roman" w:eastAsia="Times New Roman" w:hAnsi="Times New Roman" w:cs="Times New Roman"/>
                <w:b/>
                <w:bCs/>
                <w:sz w:val="20"/>
                <w:szCs w:val="20"/>
                <w:lang w:val="uk-UA" w:eastAsia="uk-UA"/>
              </w:rPr>
              <w:t>Термін виконання</w:t>
            </w:r>
          </w:p>
        </w:tc>
        <w:tc>
          <w:tcPr>
            <w:tcW w:w="2430" w:type="dxa"/>
            <w:gridSpan w:val="3"/>
            <w:shd w:val="clear" w:color="auto" w:fill="auto"/>
            <w:vAlign w:val="center"/>
            <w:hideMark/>
          </w:tcPr>
          <w:p w14:paraId="2824FE12" w14:textId="77777777" w:rsidR="009F33AA" w:rsidRPr="00DA4CBB" w:rsidRDefault="009F33AA" w:rsidP="00413217">
            <w:pPr>
              <w:jc w:val="center"/>
              <w:rPr>
                <w:rFonts w:ascii="Times New Roman" w:eastAsia="Times New Roman" w:hAnsi="Times New Roman" w:cs="Times New Roman"/>
                <w:b/>
                <w:bCs/>
                <w:sz w:val="20"/>
                <w:szCs w:val="20"/>
                <w:lang w:val="uk-UA" w:eastAsia="uk-UA"/>
              </w:rPr>
            </w:pPr>
            <w:r w:rsidRPr="00DA4CBB">
              <w:rPr>
                <w:rFonts w:ascii="Times New Roman" w:eastAsia="Times New Roman" w:hAnsi="Times New Roman" w:cs="Times New Roman"/>
                <w:b/>
                <w:bCs/>
                <w:sz w:val="20"/>
                <w:szCs w:val="20"/>
                <w:lang w:val="uk-UA" w:eastAsia="uk-UA"/>
              </w:rPr>
              <w:t>Обсяг коштів в 2023 р., тис грн</w:t>
            </w:r>
          </w:p>
        </w:tc>
        <w:tc>
          <w:tcPr>
            <w:tcW w:w="1530" w:type="dxa"/>
            <w:vMerge w:val="restart"/>
            <w:shd w:val="clear" w:color="auto" w:fill="auto"/>
            <w:vAlign w:val="center"/>
            <w:hideMark/>
          </w:tcPr>
          <w:p w14:paraId="2E33D1DB" w14:textId="77777777" w:rsidR="009F33AA" w:rsidRPr="00DA4CBB" w:rsidRDefault="009F33AA" w:rsidP="00413217">
            <w:pPr>
              <w:jc w:val="center"/>
              <w:rPr>
                <w:rFonts w:ascii="Times New Roman" w:eastAsia="Times New Roman" w:hAnsi="Times New Roman" w:cs="Times New Roman"/>
                <w:b/>
                <w:bCs/>
                <w:sz w:val="20"/>
                <w:szCs w:val="20"/>
                <w:lang w:val="uk-UA" w:eastAsia="uk-UA"/>
              </w:rPr>
            </w:pPr>
            <w:r w:rsidRPr="00DA4CBB">
              <w:rPr>
                <w:rFonts w:ascii="Times New Roman" w:eastAsia="Times New Roman" w:hAnsi="Times New Roman" w:cs="Times New Roman"/>
                <w:b/>
                <w:bCs/>
                <w:sz w:val="20"/>
                <w:szCs w:val="20"/>
                <w:lang w:val="uk-UA" w:eastAsia="uk-UA"/>
              </w:rPr>
              <w:t>Документ, який передбачає виконання заходу</w:t>
            </w:r>
          </w:p>
        </w:tc>
        <w:tc>
          <w:tcPr>
            <w:tcW w:w="1530" w:type="dxa"/>
            <w:vMerge w:val="restart"/>
            <w:shd w:val="clear" w:color="auto" w:fill="auto"/>
            <w:vAlign w:val="center"/>
            <w:hideMark/>
          </w:tcPr>
          <w:p w14:paraId="150685D1" w14:textId="77777777" w:rsidR="009F33AA" w:rsidRPr="00DA4CBB" w:rsidRDefault="009F33AA" w:rsidP="00413217">
            <w:pPr>
              <w:jc w:val="center"/>
              <w:rPr>
                <w:rFonts w:ascii="Times New Roman" w:eastAsia="Times New Roman" w:hAnsi="Times New Roman" w:cs="Times New Roman"/>
                <w:b/>
                <w:bCs/>
                <w:sz w:val="20"/>
                <w:szCs w:val="20"/>
                <w:lang w:val="uk-UA" w:eastAsia="uk-UA"/>
              </w:rPr>
            </w:pPr>
            <w:r w:rsidRPr="00DA4CBB">
              <w:rPr>
                <w:rFonts w:ascii="Times New Roman" w:eastAsia="Times New Roman" w:hAnsi="Times New Roman" w:cs="Times New Roman"/>
                <w:b/>
                <w:bCs/>
                <w:sz w:val="20"/>
                <w:szCs w:val="20"/>
                <w:lang w:val="uk-UA" w:eastAsia="uk-UA"/>
              </w:rPr>
              <w:t>Результат</w:t>
            </w:r>
          </w:p>
        </w:tc>
      </w:tr>
      <w:tr w:rsidR="009F33AA" w:rsidRPr="00DA4CBB" w14:paraId="2FC88F2C" w14:textId="77777777" w:rsidTr="00FE1ED6">
        <w:trPr>
          <w:trHeight w:val="732"/>
          <w:tblHeader/>
        </w:trPr>
        <w:tc>
          <w:tcPr>
            <w:tcW w:w="537" w:type="dxa"/>
            <w:vMerge/>
            <w:vAlign w:val="center"/>
            <w:hideMark/>
          </w:tcPr>
          <w:p w14:paraId="1468EE14" w14:textId="77777777" w:rsidR="009F33AA" w:rsidRPr="00DA4CBB" w:rsidRDefault="009F33AA" w:rsidP="00413217">
            <w:pPr>
              <w:rPr>
                <w:rFonts w:ascii="Times New Roman" w:eastAsia="Times New Roman" w:hAnsi="Times New Roman" w:cs="Times New Roman"/>
                <w:sz w:val="20"/>
                <w:szCs w:val="20"/>
                <w:lang w:val="uk-UA" w:eastAsia="uk-UA"/>
              </w:rPr>
            </w:pPr>
          </w:p>
        </w:tc>
        <w:tc>
          <w:tcPr>
            <w:tcW w:w="2883" w:type="dxa"/>
            <w:vMerge/>
            <w:vAlign w:val="center"/>
            <w:hideMark/>
          </w:tcPr>
          <w:p w14:paraId="1882334F" w14:textId="77777777" w:rsidR="009F33AA" w:rsidRPr="00DA4CBB" w:rsidRDefault="009F33AA" w:rsidP="00413217">
            <w:pPr>
              <w:rPr>
                <w:rFonts w:ascii="Times New Roman" w:eastAsia="Times New Roman" w:hAnsi="Times New Roman" w:cs="Times New Roman"/>
                <w:sz w:val="20"/>
                <w:szCs w:val="20"/>
                <w:lang w:val="uk-UA" w:eastAsia="uk-UA"/>
              </w:rPr>
            </w:pPr>
          </w:p>
        </w:tc>
        <w:tc>
          <w:tcPr>
            <w:tcW w:w="1350" w:type="dxa"/>
            <w:vMerge/>
            <w:vAlign w:val="center"/>
            <w:hideMark/>
          </w:tcPr>
          <w:p w14:paraId="55F72076" w14:textId="77777777" w:rsidR="009F33AA" w:rsidRPr="00DA4CBB" w:rsidRDefault="009F33AA" w:rsidP="00413217">
            <w:pPr>
              <w:rPr>
                <w:rFonts w:ascii="Times New Roman" w:eastAsia="Times New Roman" w:hAnsi="Times New Roman" w:cs="Times New Roman"/>
                <w:sz w:val="20"/>
                <w:szCs w:val="20"/>
                <w:lang w:val="uk-UA" w:eastAsia="uk-UA"/>
              </w:rPr>
            </w:pPr>
          </w:p>
        </w:tc>
        <w:tc>
          <w:tcPr>
            <w:tcW w:w="990" w:type="dxa"/>
            <w:vMerge/>
            <w:vAlign w:val="center"/>
            <w:hideMark/>
          </w:tcPr>
          <w:p w14:paraId="04A522A4" w14:textId="77777777" w:rsidR="009F33AA" w:rsidRPr="00DA4CBB" w:rsidRDefault="009F33AA" w:rsidP="00413217">
            <w:pPr>
              <w:rPr>
                <w:rFonts w:ascii="Times New Roman" w:eastAsia="Times New Roman" w:hAnsi="Times New Roman" w:cs="Times New Roman"/>
                <w:sz w:val="20"/>
                <w:szCs w:val="20"/>
                <w:lang w:val="uk-UA" w:eastAsia="uk-UA"/>
              </w:rPr>
            </w:pPr>
          </w:p>
        </w:tc>
        <w:tc>
          <w:tcPr>
            <w:tcW w:w="720" w:type="dxa"/>
            <w:shd w:val="clear" w:color="auto" w:fill="auto"/>
            <w:vAlign w:val="center"/>
            <w:hideMark/>
          </w:tcPr>
          <w:p w14:paraId="4E2EA3E7" w14:textId="77777777" w:rsidR="009F33AA" w:rsidRPr="00CA1580" w:rsidRDefault="009F33AA" w:rsidP="00413217">
            <w:pPr>
              <w:jc w:val="center"/>
              <w:rPr>
                <w:rFonts w:ascii="Times New Roman" w:eastAsia="Times New Roman" w:hAnsi="Times New Roman" w:cs="Times New Roman"/>
                <w:sz w:val="18"/>
                <w:szCs w:val="18"/>
                <w:lang w:val="uk-UA" w:eastAsia="uk-UA"/>
              </w:rPr>
            </w:pPr>
            <w:r w:rsidRPr="00CA1580">
              <w:rPr>
                <w:rFonts w:ascii="Times New Roman" w:eastAsia="Times New Roman" w:hAnsi="Times New Roman" w:cs="Times New Roman"/>
                <w:sz w:val="18"/>
                <w:szCs w:val="18"/>
                <w:lang w:val="uk-UA" w:eastAsia="uk-UA"/>
              </w:rPr>
              <w:t>залучених</w:t>
            </w:r>
          </w:p>
        </w:tc>
        <w:tc>
          <w:tcPr>
            <w:tcW w:w="720" w:type="dxa"/>
            <w:shd w:val="clear" w:color="auto" w:fill="auto"/>
            <w:vAlign w:val="center"/>
            <w:hideMark/>
          </w:tcPr>
          <w:p w14:paraId="6E52A2D7" w14:textId="77777777" w:rsidR="009F33AA" w:rsidRPr="00CA1580" w:rsidRDefault="009F33AA" w:rsidP="00413217">
            <w:pPr>
              <w:jc w:val="center"/>
              <w:rPr>
                <w:rFonts w:ascii="Times New Roman" w:eastAsia="Times New Roman" w:hAnsi="Times New Roman" w:cs="Times New Roman"/>
                <w:sz w:val="18"/>
                <w:szCs w:val="18"/>
                <w:lang w:val="uk-UA" w:eastAsia="uk-UA"/>
              </w:rPr>
            </w:pPr>
            <w:r w:rsidRPr="00CA1580">
              <w:rPr>
                <w:rFonts w:ascii="Times New Roman" w:eastAsia="Times New Roman" w:hAnsi="Times New Roman" w:cs="Times New Roman"/>
                <w:sz w:val="18"/>
                <w:szCs w:val="18"/>
                <w:lang w:val="uk-UA" w:eastAsia="uk-UA"/>
              </w:rPr>
              <w:t>витрачених</w:t>
            </w:r>
          </w:p>
        </w:tc>
        <w:tc>
          <w:tcPr>
            <w:tcW w:w="990" w:type="dxa"/>
            <w:shd w:val="clear" w:color="auto" w:fill="auto"/>
            <w:vAlign w:val="center"/>
            <w:hideMark/>
          </w:tcPr>
          <w:p w14:paraId="733E0EB5" w14:textId="146D756F" w:rsidR="009F33AA" w:rsidRPr="00CA1580" w:rsidRDefault="00413217" w:rsidP="00413217">
            <w:pPr>
              <w:jc w:val="center"/>
              <w:rPr>
                <w:rFonts w:ascii="Times New Roman" w:eastAsia="Times New Roman" w:hAnsi="Times New Roman" w:cs="Times New Roman"/>
                <w:sz w:val="18"/>
                <w:szCs w:val="18"/>
                <w:lang w:val="uk-UA" w:eastAsia="uk-UA"/>
              </w:rPr>
            </w:pPr>
            <w:r w:rsidRPr="00CA1580">
              <w:rPr>
                <w:rFonts w:ascii="Times New Roman" w:eastAsia="Times New Roman" w:hAnsi="Times New Roman" w:cs="Times New Roman"/>
                <w:sz w:val="18"/>
                <w:szCs w:val="18"/>
                <w:lang w:val="uk-UA" w:eastAsia="uk-UA"/>
              </w:rPr>
              <w:t>З</w:t>
            </w:r>
            <w:r>
              <w:rPr>
                <w:rFonts w:ascii="Times New Roman" w:eastAsia="Times New Roman" w:hAnsi="Times New Roman" w:cs="Times New Roman"/>
                <w:sz w:val="18"/>
                <w:szCs w:val="18"/>
                <w:lang w:val="uk-UA" w:eastAsia="uk-UA"/>
              </w:rPr>
              <w:t xml:space="preserve"> </w:t>
            </w:r>
            <w:r w:rsidR="009F33AA" w:rsidRPr="00CA1580">
              <w:rPr>
                <w:rFonts w:ascii="Times New Roman" w:eastAsia="Times New Roman" w:hAnsi="Times New Roman" w:cs="Times New Roman"/>
                <w:sz w:val="18"/>
                <w:szCs w:val="18"/>
                <w:lang w:val="uk-UA" w:eastAsia="uk-UA"/>
              </w:rPr>
              <w:t>акумульованих/ перерозподілених</w:t>
            </w:r>
          </w:p>
        </w:tc>
        <w:tc>
          <w:tcPr>
            <w:tcW w:w="1530" w:type="dxa"/>
            <w:vMerge/>
            <w:vAlign w:val="center"/>
            <w:hideMark/>
          </w:tcPr>
          <w:p w14:paraId="2EC738A8" w14:textId="77777777" w:rsidR="009F33AA" w:rsidRPr="00DA4CBB" w:rsidRDefault="009F33AA" w:rsidP="00413217">
            <w:pPr>
              <w:rPr>
                <w:rFonts w:ascii="Times New Roman" w:eastAsia="Times New Roman" w:hAnsi="Times New Roman" w:cs="Times New Roman"/>
                <w:sz w:val="20"/>
                <w:szCs w:val="20"/>
                <w:lang w:val="uk-UA" w:eastAsia="uk-UA"/>
              </w:rPr>
            </w:pPr>
          </w:p>
        </w:tc>
        <w:tc>
          <w:tcPr>
            <w:tcW w:w="1530" w:type="dxa"/>
            <w:vMerge/>
            <w:vAlign w:val="center"/>
            <w:hideMark/>
          </w:tcPr>
          <w:p w14:paraId="2BD54519" w14:textId="77777777" w:rsidR="009F33AA" w:rsidRPr="00DA4CBB" w:rsidRDefault="009F33AA" w:rsidP="00413217">
            <w:pPr>
              <w:rPr>
                <w:rFonts w:ascii="Times New Roman" w:eastAsia="Times New Roman" w:hAnsi="Times New Roman" w:cs="Times New Roman"/>
                <w:sz w:val="20"/>
                <w:szCs w:val="20"/>
                <w:lang w:val="uk-UA" w:eastAsia="uk-UA"/>
              </w:rPr>
            </w:pPr>
          </w:p>
        </w:tc>
      </w:tr>
      <w:tr w:rsidR="00742E32" w:rsidRPr="00DA4CBB" w14:paraId="6361B8CF" w14:textId="77777777" w:rsidTr="00C4389D">
        <w:trPr>
          <w:trHeight w:val="636"/>
        </w:trPr>
        <w:tc>
          <w:tcPr>
            <w:tcW w:w="537" w:type="dxa"/>
            <w:shd w:val="clear" w:color="auto" w:fill="auto"/>
          </w:tcPr>
          <w:p w14:paraId="3C296293" w14:textId="77777777" w:rsidR="00742E32" w:rsidRPr="00DA4CBB" w:rsidRDefault="00742E32" w:rsidP="00742E32">
            <w:pPr>
              <w:jc w:val="both"/>
              <w:rPr>
                <w:rFonts w:ascii="Times New Roman" w:eastAsia="Times New Roman" w:hAnsi="Times New Roman" w:cs="Times New Roman"/>
                <w:sz w:val="20"/>
                <w:szCs w:val="20"/>
                <w:lang w:val="uk-UA" w:eastAsia="uk-UA"/>
              </w:rPr>
            </w:pPr>
            <w:r w:rsidRPr="00DA4CBB">
              <w:rPr>
                <w:rFonts w:ascii="Times New Roman" w:eastAsia="Times New Roman" w:hAnsi="Times New Roman" w:cs="Times New Roman"/>
                <w:sz w:val="20"/>
                <w:szCs w:val="20"/>
                <w:lang w:val="uk-UA" w:eastAsia="uk-UA"/>
              </w:rPr>
              <w:t>1</w:t>
            </w:r>
          </w:p>
        </w:tc>
        <w:tc>
          <w:tcPr>
            <w:tcW w:w="2883" w:type="dxa"/>
            <w:shd w:val="clear" w:color="auto" w:fill="auto"/>
          </w:tcPr>
          <w:p w14:paraId="02108CA0" w14:textId="7DACE820" w:rsidR="00742E32" w:rsidRPr="00C4389D" w:rsidRDefault="00742E32" w:rsidP="00742E32">
            <w:pPr>
              <w:rPr>
                <w:rFonts w:ascii="Times New Roman" w:hAnsi="Times New Roman" w:cs="Times New Roman"/>
                <w:color w:val="000000"/>
                <w:sz w:val="20"/>
                <w:szCs w:val="20"/>
                <w:lang w:val="uk-UA"/>
              </w:rPr>
            </w:pPr>
            <w:r w:rsidRPr="00C4389D">
              <w:rPr>
                <w:rFonts w:ascii="Times New Roman" w:hAnsi="Times New Roman" w:cs="Times New Roman"/>
                <w:color w:val="000000"/>
                <w:sz w:val="20"/>
                <w:szCs w:val="20"/>
                <w:lang w:val="uk-UA"/>
              </w:rPr>
              <w:t xml:space="preserve">Створити відділ економіки </w:t>
            </w:r>
          </w:p>
          <w:p w14:paraId="1AB78835" w14:textId="6FC67378" w:rsidR="00742E32" w:rsidRPr="00C4389D" w:rsidRDefault="00742E32" w:rsidP="00742E32">
            <w:pPr>
              <w:rPr>
                <w:rFonts w:ascii="Times New Roman" w:eastAsia="Times New Roman" w:hAnsi="Times New Roman" w:cs="Times New Roman"/>
                <w:color w:val="000000"/>
                <w:sz w:val="20"/>
                <w:szCs w:val="20"/>
                <w:lang w:val="uk-UA" w:eastAsia="uk-UA"/>
              </w:rPr>
            </w:pPr>
            <w:r w:rsidRPr="00C4389D">
              <w:rPr>
                <w:rFonts w:ascii="Times New Roman" w:hAnsi="Times New Roman" w:cs="Times New Roman"/>
                <w:color w:val="000000"/>
                <w:sz w:val="20"/>
                <w:szCs w:val="20"/>
                <w:lang w:val="uk-UA"/>
              </w:rPr>
              <w:t>Здійснити розподіл повноважень між заступниками голови</w:t>
            </w:r>
          </w:p>
        </w:tc>
        <w:tc>
          <w:tcPr>
            <w:tcW w:w="1350" w:type="dxa"/>
            <w:shd w:val="clear" w:color="auto" w:fill="auto"/>
          </w:tcPr>
          <w:p w14:paraId="0DF114D3" w14:textId="42965E23" w:rsidR="00742E32" w:rsidRPr="00C4389D" w:rsidRDefault="00742E32" w:rsidP="00742E32">
            <w:pPr>
              <w:rPr>
                <w:rFonts w:ascii="Times New Roman" w:eastAsia="Times New Roman" w:hAnsi="Times New Roman" w:cs="Times New Roman"/>
                <w:color w:val="000000"/>
                <w:sz w:val="20"/>
                <w:szCs w:val="20"/>
                <w:lang w:val="uk-UA" w:eastAsia="uk-UA"/>
              </w:rPr>
            </w:pPr>
            <w:r w:rsidRPr="00C4389D">
              <w:rPr>
                <w:rFonts w:ascii="Times New Roman" w:hAnsi="Times New Roman" w:cs="Times New Roman"/>
                <w:color w:val="000000"/>
                <w:sz w:val="20"/>
                <w:szCs w:val="20"/>
                <w:lang w:val="uk-UA"/>
              </w:rPr>
              <w:t>секретар ради</w:t>
            </w:r>
            <w:r w:rsidRPr="00C4389D">
              <w:rPr>
                <w:rFonts w:ascii="Times New Roman" w:hAnsi="Times New Roman" w:cs="Times New Roman"/>
                <w:color w:val="000000"/>
                <w:sz w:val="20"/>
                <w:szCs w:val="20"/>
                <w:lang w:val="uk-UA"/>
              </w:rPr>
              <w:br/>
              <w:t>юридичний відділ</w:t>
            </w:r>
          </w:p>
        </w:tc>
        <w:tc>
          <w:tcPr>
            <w:tcW w:w="990" w:type="dxa"/>
            <w:shd w:val="clear" w:color="auto" w:fill="auto"/>
          </w:tcPr>
          <w:p w14:paraId="74B8A5A3" w14:textId="1DA647FF" w:rsidR="00742E32" w:rsidRPr="00C4389D" w:rsidRDefault="00742E32" w:rsidP="00742E32">
            <w:pPr>
              <w:rPr>
                <w:rFonts w:ascii="Times New Roman" w:eastAsia="Times New Roman" w:hAnsi="Times New Roman" w:cs="Times New Roman"/>
                <w:color w:val="000000"/>
                <w:sz w:val="20"/>
                <w:szCs w:val="20"/>
                <w:lang w:val="uk-UA" w:eastAsia="uk-UA"/>
              </w:rPr>
            </w:pPr>
            <w:r w:rsidRPr="00C4389D">
              <w:rPr>
                <w:rFonts w:ascii="Times New Roman" w:hAnsi="Times New Roman" w:cs="Times New Roman"/>
                <w:color w:val="000000"/>
                <w:sz w:val="20"/>
                <w:szCs w:val="20"/>
                <w:lang w:val="uk-UA"/>
              </w:rPr>
              <w:t>березень 2023 року</w:t>
            </w:r>
          </w:p>
        </w:tc>
        <w:tc>
          <w:tcPr>
            <w:tcW w:w="720" w:type="dxa"/>
            <w:shd w:val="clear" w:color="auto" w:fill="auto"/>
          </w:tcPr>
          <w:p w14:paraId="6AB746E3" w14:textId="0F24CEF7" w:rsidR="00742E32" w:rsidRPr="00C4389D" w:rsidRDefault="00742E32" w:rsidP="00742E32">
            <w:pPr>
              <w:jc w:val="right"/>
              <w:rPr>
                <w:rFonts w:ascii="Times New Roman" w:eastAsia="Times New Roman" w:hAnsi="Times New Roman" w:cs="Times New Roman"/>
                <w:color w:val="000000"/>
                <w:sz w:val="20"/>
                <w:szCs w:val="20"/>
                <w:lang w:val="uk-UA" w:eastAsia="uk-UA"/>
              </w:rPr>
            </w:pPr>
            <w:r w:rsidRPr="00C4389D">
              <w:rPr>
                <w:rFonts w:ascii="Times New Roman" w:hAnsi="Times New Roman" w:cs="Times New Roman"/>
                <w:color w:val="000000"/>
                <w:sz w:val="20"/>
                <w:szCs w:val="20"/>
                <w:lang w:val="uk-UA"/>
              </w:rPr>
              <w:t> </w:t>
            </w:r>
          </w:p>
        </w:tc>
        <w:tc>
          <w:tcPr>
            <w:tcW w:w="720" w:type="dxa"/>
            <w:shd w:val="clear" w:color="auto" w:fill="auto"/>
          </w:tcPr>
          <w:p w14:paraId="1427693B" w14:textId="12249E98" w:rsidR="00742E32" w:rsidRPr="00C4389D" w:rsidRDefault="00742E32" w:rsidP="00742E32">
            <w:pPr>
              <w:rPr>
                <w:rFonts w:ascii="Times New Roman" w:eastAsia="Times New Roman" w:hAnsi="Times New Roman" w:cs="Times New Roman"/>
                <w:color w:val="000000"/>
                <w:sz w:val="20"/>
                <w:szCs w:val="20"/>
                <w:lang w:val="uk-UA" w:eastAsia="uk-UA"/>
              </w:rPr>
            </w:pPr>
            <w:r w:rsidRPr="00C4389D">
              <w:rPr>
                <w:rFonts w:ascii="Times New Roman" w:hAnsi="Times New Roman" w:cs="Times New Roman"/>
                <w:color w:val="000000"/>
                <w:sz w:val="20"/>
                <w:szCs w:val="20"/>
                <w:lang w:val="uk-UA"/>
              </w:rPr>
              <w:t>1450</w:t>
            </w:r>
          </w:p>
        </w:tc>
        <w:tc>
          <w:tcPr>
            <w:tcW w:w="990" w:type="dxa"/>
            <w:shd w:val="clear" w:color="auto" w:fill="auto"/>
          </w:tcPr>
          <w:p w14:paraId="46FCAC17" w14:textId="21E4DDED" w:rsidR="00742E32" w:rsidRPr="00C4389D" w:rsidRDefault="00742E32" w:rsidP="00742E32">
            <w:pPr>
              <w:rPr>
                <w:rFonts w:ascii="Times New Roman" w:eastAsia="Times New Roman" w:hAnsi="Times New Roman" w:cs="Times New Roman"/>
                <w:color w:val="000000"/>
                <w:sz w:val="20"/>
                <w:szCs w:val="20"/>
                <w:lang w:val="uk-UA" w:eastAsia="uk-UA"/>
              </w:rPr>
            </w:pPr>
            <w:r w:rsidRPr="00C4389D">
              <w:rPr>
                <w:rFonts w:ascii="Times New Roman" w:hAnsi="Times New Roman" w:cs="Times New Roman"/>
                <w:color w:val="000000"/>
                <w:sz w:val="20"/>
                <w:szCs w:val="20"/>
                <w:lang w:val="uk-UA"/>
              </w:rPr>
              <w:t> </w:t>
            </w:r>
          </w:p>
        </w:tc>
        <w:tc>
          <w:tcPr>
            <w:tcW w:w="1530" w:type="dxa"/>
            <w:shd w:val="clear" w:color="auto" w:fill="auto"/>
          </w:tcPr>
          <w:p w14:paraId="6662B5E9" w14:textId="03070DDB" w:rsidR="00742E32" w:rsidRPr="00C4389D" w:rsidRDefault="00742E32" w:rsidP="00742E32">
            <w:pPr>
              <w:rPr>
                <w:rFonts w:ascii="Times New Roman" w:eastAsia="Times New Roman" w:hAnsi="Times New Roman" w:cs="Times New Roman"/>
                <w:sz w:val="20"/>
                <w:szCs w:val="20"/>
                <w:lang w:val="uk-UA" w:eastAsia="uk-UA"/>
              </w:rPr>
            </w:pPr>
            <w:r w:rsidRPr="00C4389D">
              <w:rPr>
                <w:rFonts w:ascii="Times New Roman" w:hAnsi="Times New Roman" w:cs="Times New Roman"/>
                <w:sz w:val="20"/>
                <w:szCs w:val="20"/>
                <w:lang w:val="uk-UA"/>
              </w:rPr>
              <w:t>Рішення сесії про створення, внесення змін до структури</w:t>
            </w:r>
            <w:r w:rsidRPr="00C4389D">
              <w:rPr>
                <w:rFonts w:ascii="Times New Roman" w:hAnsi="Times New Roman" w:cs="Times New Roman"/>
                <w:sz w:val="20"/>
                <w:szCs w:val="20"/>
                <w:lang w:val="uk-UA"/>
              </w:rPr>
              <w:br/>
              <w:t>Положення про відділ</w:t>
            </w:r>
            <w:r w:rsidRPr="00C4389D">
              <w:rPr>
                <w:rFonts w:ascii="Times New Roman" w:hAnsi="Times New Roman" w:cs="Times New Roman"/>
                <w:sz w:val="20"/>
                <w:szCs w:val="20"/>
                <w:lang w:val="uk-UA"/>
              </w:rPr>
              <w:br/>
              <w:t>Посадові обов'язки начальника/спеціалістів</w:t>
            </w:r>
          </w:p>
        </w:tc>
        <w:tc>
          <w:tcPr>
            <w:tcW w:w="1530" w:type="dxa"/>
            <w:shd w:val="clear" w:color="auto" w:fill="auto"/>
          </w:tcPr>
          <w:p w14:paraId="73E99763" w14:textId="71B5E7AD" w:rsidR="00742E32" w:rsidRPr="00C4389D" w:rsidRDefault="00742E32" w:rsidP="00742E32">
            <w:pPr>
              <w:rPr>
                <w:rFonts w:ascii="Times New Roman" w:eastAsia="Times New Roman" w:hAnsi="Times New Roman" w:cs="Times New Roman"/>
                <w:sz w:val="20"/>
                <w:szCs w:val="20"/>
                <w:lang w:val="uk-UA" w:eastAsia="uk-UA"/>
              </w:rPr>
            </w:pPr>
            <w:r w:rsidRPr="00C4389D">
              <w:rPr>
                <w:rFonts w:ascii="Times New Roman" w:hAnsi="Times New Roman" w:cs="Times New Roman"/>
                <w:sz w:val="20"/>
                <w:szCs w:val="20"/>
                <w:lang w:val="uk-UA"/>
              </w:rPr>
              <w:t>Залучення інвестийцій</w:t>
            </w:r>
            <w:r w:rsidRPr="00C4389D">
              <w:rPr>
                <w:rFonts w:ascii="Times New Roman" w:hAnsi="Times New Roman" w:cs="Times New Roman"/>
                <w:sz w:val="20"/>
                <w:szCs w:val="20"/>
                <w:lang w:val="uk-UA"/>
              </w:rPr>
              <w:br/>
              <w:t>Складання ПСЕР</w:t>
            </w:r>
            <w:r w:rsidRPr="00C4389D">
              <w:rPr>
                <w:rFonts w:ascii="Times New Roman" w:hAnsi="Times New Roman" w:cs="Times New Roman"/>
                <w:sz w:val="20"/>
                <w:szCs w:val="20"/>
                <w:lang w:val="uk-UA"/>
              </w:rPr>
              <w:br/>
              <w:t>Залучення коштів МТД</w:t>
            </w:r>
            <w:r w:rsidRPr="00C4389D">
              <w:rPr>
                <w:rFonts w:ascii="Times New Roman" w:hAnsi="Times New Roman" w:cs="Times New Roman"/>
                <w:sz w:val="20"/>
                <w:szCs w:val="20"/>
                <w:lang w:val="uk-UA"/>
              </w:rPr>
              <w:br/>
              <w:t>Структуризація економічної складової розвитку громади</w:t>
            </w:r>
          </w:p>
        </w:tc>
      </w:tr>
      <w:tr w:rsidR="00742E32" w:rsidRPr="00DA4CBB" w14:paraId="14107878" w14:textId="77777777" w:rsidTr="00C4389D">
        <w:trPr>
          <w:trHeight w:val="636"/>
        </w:trPr>
        <w:tc>
          <w:tcPr>
            <w:tcW w:w="537" w:type="dxa"/>
            <w:shd w:val="clear" w:color="auto" w:fill="auto"/>
          </w:tcPr>
          <w:p w14:paraId="36FBC32D" w14:textId="77777777" w:rsidR="00742E32" w:rsidRPr="00DA4CBB" w:rsidRDefault="00742E32" w:rsidP="00742E32">
            <w:pPr>
              <w:jc w:val="both"/>
              <w:rPr>
                <w:rFonts w:ascii="Times New Roman" w:eastAsia="Times New Roman" w:hAnsi="Times New Roman" w:cs="Times New Roman"/>
                <w:sz w:val="20"/>
                <w:szCs w:val="20"/>
                <w:lang w:val="uk-UA" w:eastAsia="uk-UA"/>
              </w:rPr>
            </w:pPr>
            <w:r w:rsidRPr="00DA4CBB">
              <w:rPr>
                <w:rFonts w:ascii="Times New Roman" w:eastAsia="Times New Roman" w:hAnsi="Times New Roman" w:cs="Times New Roman"/>
                <w:sz w:val="20"/>
                <w:szCs w:val="20"/>
                <w:lang w:val="uk-UA" w:eastAsia="uk-UA"/>
              </w:rPr>
              <w:t>2</w:t>
            </w:r>
          </w:p>
        </w:tc>
        <w:tc>
          <w:tcPr>
            <w:tcW w:w="2883" w:type="dxa"/>
            <w:shd w:val="clear" w:color="auto" w:fill="auto"/>
          </w:tcPr>
          <w:p w14:paraId="737B775A" w14:textId="458231B1" w:rsidR="00742E32" w:rsidRPr="00C4389D" w:rsidRDefault="00742E32" w:rsidP="00742E32">
            <w:pPr>
              <w:rPr>
                <w:rFonts w:ascii="Times New Roman" w:eastAsia="Times New Roman" w:hAnsi="Times New Roman" w:cs="Times New Roman"/>
                <w:color w:val="000000"/>
                <w:sz w:val="20"/>
                <w:szCs w:val="20"/>
                <w:lang w:val="uk-UA" w:eastAsia="uk-UA"/>
              </w:rPr>
            </w:pPr>
            <w:r w:rsidRPr="00C4389D">
              <w:rPr>
                <w:rFonts w:ascii="Times New Roman" w:hAnsi="Times New Roman" w:cs="Times New Roman"/>
                <w:color w:val="000000"/>
                <w:sz w:val="20"/>
                <w:szCs w:val="20"/>
                <w:lang w:val="uk-UA"/>
              </w:rPr>
              <w:t>Розробити та затвердити Програму  залучення інвестицій в економіку громади</w:t>
            </w:r>
          </w:p>
        </w:tc>
        <w:tc>
          <w:tcPr>
            <w:tcW w:w="1350" w:type="dxa"/>
            <w:shd w:val="clear" w:color="auto" w:fill="auto"/>
          </w:tcPr>
          <w:p w14:paraId="629EA803" w14:textId="3FB5131D" w:rsidR="00742E32" w:rsidRPr="00C4389D" w:rsidRDefault="00742E32" w:rsidP="00742E32">
            <w:pPr>
              <w:rPr>
                <w:rFonts w:ascii="Times New Roman" w:eastAsia="Times New Roman" w:hAnsi="Times New Roman" w:cs="Times New Roman"/>
                <w:color w:val="000000"/>
                <w:sz w:val="20"/>
                <w:szCs w:val="20"/>
                <w:lang w:val="uk-UA" w:eastAsia="uk-UA"/>
              </w:rPr>
            </w:pPr>
            <w:r w:rsidRPr="00C4389D">
              <w:rPr>
                <w:rFonts w:ascii="Times New Roman" w:hAnsi="Times New Roman" w:cs="Times New Roman"/>
                <w:color w:val="000000"/>
                <w:sz w:val="20"/>
                <w:szCs w:val="20"/>
                <w:lang w:val="uk-UA"/>
              </w:rPr>
              <w:t>відділ економіки</w:t>
            </w:r>
          </w:p>
        </w:tc>
        <w:tc>
          <w:tcPr>
            <w:tcW w:w="990" w:type="dxa"/>
            <w:shd w:val="clear" w:color="auto" w:fill="auto"/>
          </w:tcPr>
          <w:p w14:paraId="7BA05FB7" w14:textId="20AB1422" w:rsidR="00742E32" w:rsidRPr="00C4389D" w:rsidRDefault="00742E32" w:rsidP="00742E32">
            <w:pPr>
              <w:rPr>
                <w:rFonts w:ascii="Times New Roman" w:eastAsia="Times New Roman" w:hAnsi="Times New Roman" w:cs="Times New Roman"/>
                <w:color w:val="000000"/>
                <w:sz w:val="20"/>
                <w:szCs w:val="20"/>
                <w:lang w:val="uk-UA" w:eastAsia="uk-UA"/>
              </w:rPr>
            </w:pPr>
            <w:r w:rsidRPr="00C4389D">
              <w:rPr>
                <w:rFonts w:ascii="Times New Roman" w:hAnsi="Times New Roman" w:cs="Times New Roman"/>
                <w:color w:val="000000"/>
                <w:sz w:val="20"/>
                <w:szCs w:val="20"/>
                <w:lang w:val="uk-UA"/>
              </w:rPr>
              <w:t>липень 2022 року</w:t>
            </w:r>
          </w:p>
        </w:tc>
        <w:tc>
          <w:tcPr>
            <w:tcW w:w="720" w:type="dxa"/>
            <w:shd w:val="clear" w:color="auto" w:fill="auto"/>
          </w:tcPr>
          <w:p w14:paraId="5284ED82" w14:textId="5E301299" w:rsidR="00742E32" w:rsidRPr="00C4389D" w:rsidRDefault="00742E32" w:rsidP="00742E32">
            <w:pPr>
              <w:jc w:val="right"/>
              <w:rPr>
                <w:rFonts w:ascii="Times New Roman" w:eastAsia="Times New Roman" w:hAnsi="Times New Roman" w:cs="Times New Roman"/>
                <w:color w:val="000000"/>
                <w:sz w:val="20"/>
                <w:szCs w:val="20"/>
                <w:lang w:val="uk-UA" w:eastAsia="uk-UA"/>
              </w:rPr>
            </w:pPr>
            <w:r w:rsidRPr="00C4389D">
              <w:rPr>
                <w:rFonts w:ascii="Times New Roman" w:hAnsi="Times New Roman" w:cs="Times New Roman"/>
                <w:color w:val="000000"/>
                <w:sz w:val="20"/>
                <w:szCs w:val="20"/>
                <w:lang w:val="uk-UA"/>
              </w:rPr>
              <w:t> </w:t>
            </w:r>
          </w:p>
        </w:tc>
        <w:tc>
          <w:tcPr>
            <w:tcW w:w="720" w:type="dxa"/>
            <w:shd w:val="clear" w:color="auto" w:fill="auto"/>
          </w:tcPr>
          <w:p w14:paraId="50988225" w14:textId="754664E6" w:rsidR="00742E32" w:rsidRPr="00C4389D" w:rsidRDefault="00742E32" w:rsidP="00742E32">
            <w:pPr>
              <w:jc w:val="right"/>
              <w:rPr>
                <w:rFonts w:ascii="Times New Roman" w:eastAsia="Times New Roman" w:hAnsi="Times New Roman" w:cs="Times New Roman"/>
                <w:color w:val="000000"/>
                <w:sz w:val="20"/>
                <w:szCs w:val="20"/>
                <w:lang w:val="uk-UA" w:eastAsia="uk-UA"/>
              </w:rPr>
            </w:pPr>
            <w:r w:rsidRPr="00C4389D">
              <w:rPr>
                <w:rFonts w:ascii="Times New Roman" w:hAnsi="Times New Roman" w:cs="Times New Roman"/>
                <w:color w:val="000000"/>
                <w:sz w:val="20"/>
                <w:szCs w:val="20"/>
                <w:lang w:val="uk-UA"/>
              </w:rPr>
              <w:t> </w:t>
            </w:r>
          </w:p>
        </w:tc>
        <w:tc>
          <w:tcPr>
            <w:tcW w:w="990" w:type="dxa"/>
            <w:shd w:val="clear" w:color="auto" w:fill="auto"/>
          </w:tcPr>
          <w:p w14:paraId="05C5B131" w14:textId="2899CC49" w:rsidR="00742E32" w:rsidRPr="00C4389D" w:rsidRDefault="00742E32" w:rsidP="00742E32">
            <w:pPr>
              <w:jc w:val="right"/>
              <w:rPr>
                <w:rFonts w:ascii="Times New Roman" w:eastAsia="Times New Roman" w:hAnsi="Times New Roman" w:cs="Times New Roman"/>
                <w:color w:val="000000"/>
                <w:sz w:val="20"/>
                <w:szCs w:val="20"/>
                <w:lang w:val="uk-UA" w:eastAsia="uk-UA"/>
              </w:rPr>
            </w:pPr>
            <w:r w:rsidRPr="00C4389D">
              <w:rPr>
                <w:rFonts w:ascii="Times New Roman" w:hAnsi="Times New Roman" w:cs="Times New Roman"/>
                <w:color w:val="000000"/>
                <w:sz w:val="20"/>
                <w:szCs w:val="20"/>
                <w:lang w:val="uk-UA"/>
              </w:rPr>
              <w:t> </w:t>
            </w:r>
          </w:p>
        </w:tc>
        <w:tc>
          <w:tcPr>
            <w:tcW w:w="1530" w:type="dxa"/>
            <w:shd w:val="clear" w:color="auto" w:fill="auto"/>
          </w:tcPr>
          <w:p w14:paraId="0C2B5FEC" w14:textId="2F3EC265" w:rsidR="00742E32" w:rsidRPr="00C4389D" w:rsidRDefault="00742E32" w:rsidP="00742E32">
            <w:pPr>
              <w:rPr>
                <w:rFonts w:ascii="Times New Roman" w:eastAsia="Times New Roman" w:hAnsi="Times New Roman" w:cs="Times New Roman"/>
                <w:sz w:val="20"/>
                <w:szCs w:val="20"/>
                <w:lang w:val="uk-UA" w:eastAsia="uk-UA"/>
              </w:rPr>
            </w:pPr>
            <w:r w:rsidRPr="00C4389D">
              <w:rPr>
                <w:rFonts w:ascii="Times New Roman" w:hAnsi="Times New Roman" w:cs="Times New Roman"/>
                <w:sz w:val="20"/>
                <w:szCs w:val="20"/>
                <w:lang w:val="uk-UA"/>
              </w:rPr>
              <w:t>Рішення сесій про затвердження програми</w:t>
            </w:r>
          </w:p>
        </w:tc>
        <w:tc>
          <w:tcPr>
            <w:tcW w:w="1530" w:type="dxa"/>
            <w:shd w:val="clear" w:color="auto" w:fill="auto"/>
          </w:tcPr>
          <w:p w14:paraId="770BA045" w14:textId="54C7A01D" w:rsidR="00742E32" w:rsidRPr="00C4389D" w:rsidRDefault="00742E32" w:rsidP="00742E32">
            <w:pPr>
              <w:rPr>
                <w:rFonts w:ascii="Times New Roman" w:eastAsia="Times New Roman" w:hAnsi="Times New Roman" w:cs="Times New Roman"/>
                <w:sz w:val="20"/>
                <w:szCs w:val="20"/>
                <w:lang w:val="uk-UA" w:eastAsia="uk-UA"/>
              </w:rPr>
            </w:pPr>
            <w:r w:rsidRPr="00C4389D">
              <w:rPr>
                <w:rFonts w:ascii="Times New Roman" w:hAnsi="Times New Roman" w:cs="Times New Roman"/>
                <w:sz w:val="20"/>
                <w:szCs w:val="20"/>
                <w:lang w:val="uk-UA"/>
              </w:rPr>
              <w:t xml:space="preserve">з 2025 року залучення </w:t>
            </w:r>
            <w:r w:rsidR="00BD4B6C" w:rsidRPr="00C4389D">
              <w:rPr>
                <w:rFonts w:ascii="Times New Roman" w:hAnsi="Times New Roman" w:cs="Times New Roman"/>
                <w:sz w:val="20"/>
                <w:szCs w:val="20"/>
                <w:lang w:val="uk-UA"/>
              </w:rPr>
              <w:t>5000</w:t>
            </w:r>
            <w:r w:rsidRPr="00C4389D">
              <w:rPr>
                <w:rFonts w:ascii="Times New Roman" w:hAnsi="Times New Roman" w:cs="Times New Roman"/>
                <w:sz w:val="20"/>
                <w:szCs w:val="20"/>
                <w:lang w:val="uk-UA"/>
              </w:rPr>
              <w:t xml:space="preserve"> тис грн інвестицій щорічно</w:t>
            </w:r>
          </w:p>
        </w:tc>
      </w:tr>
      <w:tr w:rsidR="00BD4B6C" w:rsidRPr="00DA4CBB" w14:paraId="319E6439" w14:textId="77777777" w:rsidTr="00C4389D">
        <w:trPr>
          <w:trHeight w:val="636"/>
        </w:trPr>
        <w:tc>
          <w:tcPr>
            <w:tcW w:w="537" w:type="dxa"/>
            <w:shd w:val="clear" w:color="auto" w:fill="auto"/>
          </w:tcPr>
          <w:p w14:paraId="56EA61BE" w14:textId="77777777" w:rsidR="00BD4B6C" w:rsidRPr="00DA4CBB" w:rsidRDefault="00BD4B6C" w:rsidP="00BD4B6C">
            <w:pPr>
              <w:jc w:val="both"/>
              <w:rPr>
                <w:rFonts w:ascii="Times New Roman" w:eastAsia="Times New Roman" w:hAnsi="Times New Roman" w:cs="Times New Roman"/>
                <w:sz w:val="20"/>
                <w:szCs w:val="20"/>
                <w:lang w:val="uk-UA" w:eastAsia="uk-UA"/>
              </w:rPr>
            </w:pPr>
            <w:r w:rsidRPr="00DA4CBB">
              <w:rPr>
                <w:rFonts w:ascii="Times New Roman" w:eastAsia="Times New Roman" w:hAnsi="Times New Roman" w:cs="Times New Roman"/>
                <w:sz w:val="20"/>
                <w:szCs w:val="20"/>
                <w:lang w:val="uk-UA" w:eastAsia="uk-UA"/>
              </w:rPr>
              <w:t>3</w:t>
            </w:r>
          </w:p>
        </w:tc>
        <w:tc>
          <w:tcPr>
            <w:tcW w:w="2883" w:type="dxa"/>
            <w:shd w:val="clear" w:color="auto" w:fill="auto"/>
          </w:tcPr>
          <w:p w14:paraId="78B4A12B" w14:textId="7CC13EBC" w:rsidR="00BD4B6C" w:rsidRPr="00C4389D" w:rsidRDefault="00BD4B6C" w:rsidP="00BD4B6C">
            <w:pPr>
              <w:rPr>
                <w:rFonts w:ascii="Times New Roman" w:eastAsia="Times New Roman" w:hAnsi="Times New Roman" w:cs="Times New Roman"/>
                <w:color w:val="000000"/>
                <w:sz w:val="20"/>
                <w:szCs w:val="20"/>
                <w:lang w:val="uk-UA" w:eastAsia="uk-UA"/>
              </w:rPr>
            </w:pPr>
            <w:r w:rsidRPr="00C4389D">
              <w:rPr>
                <w:rFonts w:ascii="Times New Roman" w:hAnsi="Times New Roman" w:cs="Times New Roman"/>
                <w:color w:val="000000"/>
                <w:sz w:val="20"/>
                <w:szCs w:val="20"/>
                <w:lang w:val="uk-UA"/>
              </w:rPr>
              <w:t xml:space="preserve">Розробка інвестиційного паспорту громади </w:t>
            </w:r>
            <w:r w:rsidR="006C23D3" w:rsidRPr="00C4389D">
              <w:rPr>
                <w:rFonts w:ascii="Times New Roman" w:hAnsi="Times New Roman" w:cs="Times New Roman"/>
                <w:color w:val="000000"/>
                <w:sz w:val="20"/>
                <w:szCs w:val="20"/>
                <w:lang w:val="uk-UA"/>
              </w:rPr>
              <w:t>(як складова Програми)</w:t>
            </w:r>
          </w:p>
        </w:tc>
        <w:tc>
          <w:tcPr>
            <w:tcW w:w="1350" w:type="dxa"/>
            <w:shd w:val="clear" w:color="auto" w:fill="auto"/>
          </w:tcPr>
          <w:p w14:paraId="123C3737" w14:textId="63E5386C" w:rsidR="00BD4B6C" w:rsidRPr="00C4389D" w:rsidRDefault="00BD4B6C" w:rsidP="00BD4B6C">
            <w:pPr>
              <w:rPr>
                <w:rFonts w:ascii="Times New Roman" w:eastAsia="Times New Roman" w:hAnsi="Times New Roman" w:cs="Times New Roman"/>
                <w:color w:val="000000"/>
                <w:sz w:val="20"/>
                <w:szCs w:val="20"/>
                <w:lang w:val="uk-UA" w:eastAsia="uk-UA"/>
              </w:rPr>
            </w:pPr>
            <w:r w:rsidRPr="00C4389D">
              <w:rPr>
                <w:rFonts w:ascii="Times New Roman" w:hAnsi="Times New Roman" w:cs="Times New Roman"/>
                <w:color w:val="000000"/>
                <w:sz w:val="20"/>
                <w:szCs w:val="20"/>
                <w:lang w:val="uk-UA"/>
              </w:rPr>
              <w:t>відділ економіки</w:t>
            </w:r>
          </w:p>
        </w:tc>
        <w:tc>
          <w:tcPr>
            <w:tcW w:w="990" w:type="dxa"/>
            <w:shd w:val="clear" w:color="auto" w:fill="auto"/>
          </w:tcPr>
          <w:p w14:paraId="2B1EF1A1" w14:textId="6BB27C7F" w:rsidR="00BD4B6C" w:rsidRPr="00C4389D" w:rsidRDefault="00BD4B6C" w:rsidP="00BD4B6C">
            <w:pPr>
              <w:rPr>
                <w:rFonts w:ascii="Times New Roman" w:eastAsia="Times New Roman" w:hAnsi="Times New Roman" w:cs="Times New Roman"/>
                <w:color w:val="000000"/>
                <w:sz w:val="20"/>
                <w:szCs w:val="20"/>
                <w:lang w:val="uk-UA" w:eastAsia="uk-UA"/>
              </w:rPr>
            </w:pPr>
            <w:r w:rsidRPr="00C4389D">
              <w:rPr>
                <w:rFonts w:ascii="Times New Roman" w:hAnsi="Times New Roman" w:cs="Times New Roman"/>
                <w:color w:val="000000"/>
                <w:sz w:val="20"/>
                <w:szCs w:val="20"/>
                <w:lang w:val="uk-UA"/>
              </w:rPr>
              <w:t>грудень 2023 року</w:t>
            </w:r>
          </w:p>
        </w:tc>
        <w:tc>
          <w:tcPr>
            <w:tcW w:w="720" w:type="dxa"/>
            <w:shd w:val="clear" w:color="auto" w:fill="auto"/>
          </w:tcPr>
          <w:p w14:paraId="5D286D40" w14:textId="395EF83E" w:rsidR="00BD4B6C" w:rsidRPr="00C4389D" w:rsidRDefault="00BD4B6C" w:rsidP="00BD4B6C">
            <w:pPr>
              <w:jc w:val="right"/>
              <w:rPr>
                <w:rFonts w:ascii="Times New Roman" w:eastAsia="Times New Roman" w:hAnsi="Times New Roman" w:cs="Times New Roman"/>
                <w:color w:val="000000"/>
                <w:sz w:val="20"/>
                <w:szCs w:val="20"/>
                <w:lang w:val="uk-UA" w:eastAsia="uk-UA"/>
              </w:rPr>
            </w:pPr>
            <w:r w:rsidRPr="00C4389D">
              <w:rPr>
                <w:rFonts w:ascii="Times New Roman" w:hAnsi="Times New Roman" w:cs="Times New Roman"/>
                <w:color w:val="000000"/>
                <w:sz w:val="20"/>
                <w:szCs w:val="20"/>
                <w:lang w:val="uk-UA"/>
              </w:rPr>
              <w:t> </w:t>
            </w:r>
          </w:p>
        </w:tc>
        <w:tc>
          <w:tcPr>
            <w:tcW w:w="720" w:type="dxa"/>
            <w:shd w:val="clear" w:color="auto" w:fill="auto"/>
          </w:tcPr>
          <w:p w14:paraId="72F42031" w14:textId="0B662FC7" w:rsidR="00BD4B6C" w:rsidRPr="00C4389D" w:rsidRDefault="00BD4B6C" w:rsidP="00BD4B6C">
            <w:pPr>
              <w:jc w:val="right"/>
              <w:rPr>
                <w:rFonts w:ascii="Times New Roman" w:eastAsia="Times New Roman" w:hAnsi="Times New Roman" w:cs="Times New Roman"/>
                <w:color w:val="000000"/>
                <w:sz w:val="20"/>
                <w:szCs w:val="20"/>
                <w:lang w:val="uk-UA" w:eastAsia="uk-UA"/>
              </w:rPr>
            </w:pPr>
            <w:r w:rsidRPr="00C4389D">
              <w:rPr>
                <w:rFonts w:ascii="Times New Roman" w:hAnsi="Times New Roman" w:cs="Times New Roman"/>
                <w:color w:val="000000"/>
                <w:sz w:val="20"/>
                <w:szCs w:val="20"/>
                <w:lang w:val="uk-UA"/>
              </w:rPr>
              <w:t>200</w:t>
            </w:r>
          </w:p>
        </w:tc>
        <w:tc>
          <w:tcPr>
            <w:tcW w:w="990" w:type="dxa"/>
            <w:shd w:val="clear" w:color="auto" w:fill="auto"/>
          </w:tcPr>
          <w:p w14:paraId="1A83DFE1" w14:textId="6A43A32E" w:rsidR="00BD4B6C" w:rsidRPr="00C4389D" w:rsidRDefault="00BD4B6C" w:rsidP="00BD4B6C">
            <w:pPr>
              <w:rPr>
                <w:rFonts w:ascii="Times New Roman" w:eastAsia="Times New Roman" w:hAnsi="Times New Roman" w:cs="Times New Roman"/>
                <w:color w:val="000000"/>
                <w:sz w:val="20"/>
                <w:szCs w:val="20"/>
                <w:lang w:val="uk-UA" w:eastAsia="uk-UA"/>
              </w:rPr>
            </w:pPr>
            <w:r w:rsidRPr="00C4389D">
              <w:rPr>
                <w:rFonts w:ascii="Times New Roman" w:hAnsi="Times New Roman" w:cs="Times New Roman"/>
                <w:color w:val="000000"/>
                <w:sz w:val="20"/>
                <w:szCs w:val="20"/>
                <w:lang w:val="uk-UA"/>
              </w:rPr>
              <w:t> </w:t>
            </w:r>
          </w:p>
        </w:tc>
        <w:tc>
          <w:tcPr>
            <w:tcW w:w="1530" w:type="dxa"/>
            <w:shd w:val="clear" w:color="auto" w:fill="auto"/>
          </w:tcPr>
          <w:p w14:paraId="3A11F788" w14:textId="77777777" w:rsidR="006C23D3" w:rsidRPr="00C4389D" w:rsidRDefault="006C23D3" w:rsidP="00BD4B6C">
            <w:pPr>
              <w:rPr>
                <w:rFonts w:ascii="Times New Roman" w:eastAsia="Times New Roman" w:hAnsi="Times New Roman" w:cs="Times New Roman"/>
                <w:sz w:val="20"/>
                <w:szCs w:val="20"/>
                <w:lang w:val="uk-UA" w:eastAsia="uk-UA"/>
              </w:rPr>
            </w:pPr>
            <w:r w:rsidRPr="00C4389D">
              <w:rPr>
                <w:rFonts w:ascii="Times New Roman" w:hAnsi="Times New Roman" w:cs="Times New Roman"/>
                <w:sz w:val="20"/>
                <w:szCs w:val="20"/>
                <w:lang w:val="uk-UA"/>
              </w:rPr>
              <w:t>Рішення сесій про затвердження програми</w:t>
            </w:r>
            <w:r w:rsidRPr="00C4389D">
              <w:rPr>
                <w:rFonts w:ascii="Times New Roman" w:eastAsia="Times New Roman" w:hAnsi="Times New Roman" w:cs="Times New Roman"/>
                <w:sz w:val="20"/>
                <w:szCs w:val="20"/>
                <w:lang w:val="uk-UA" w:eastAsia="uk-UA"/>
              </w:rPr>
              <w:t xml:space="preserve"> </w:t>
            </w:r>
          </w:p>
          <w:p w14:paraId="066F8272" w14:textId="77777777" w:rsidR="006C23D3" w:rsidRPr="00C4389D" w:rsidRDefault="006C23D3" w:rsidP="00BD4B6C">
            <w:pPr>
              <w:rPr>
                <w:rFonts w:ascii="Times New Roman" w:eastAsia="Times New Roman" w:hAnsi="Times New Roman" w:cs="Times New Roman"/>
                <w:sz w:val="20"/>
                <w:szCs w:val="20"/>
                <w:lang w:val="uk-UA" w:eastAsia="uk-UA"/>
              </w:rPr>
            </w:pPr>
          </w:p>
          <w:p w14:paraId="503079C1" w14:textId="7275F8AC" w:rsidR="00BD4B6C" w:rsidRPr="00C4389D" w:rsidRDefault="00BD4B6C" w:rsidP="00BD4B6C">
            <w:pPr>
              <w:rPr>
                <w:rFonts w:ascii="Times New Roman" w:eastAsia="Times New Roman" w:hAnsi="Times New Roman" w:cs="Times New Roman"/>
                <w:sz w:val="20"/>
                <w:szCs w:val="20"/>
                <w:lang w:val="uk-UA" w:eastAsia="uk-UA"/>
              </w:rPr>
            </w:pPr>
            <w:r w:rsidRPr="00C4389D">
              <w:rPr>
                <w:rFonts w:ascii="Times New Roman" w:eastAsia="Times New Roman" w:hAnsi="Times New Roman" w:cs="Times New Roman"/>
                <w:sz w:val="20"/>
                <w:szCs w:val="20"/>
                <w:lang w:val="uk-UA" w:eastAsia="uk-UA"/>
              </w:rPr>
              <w:t>комплексний інформаційний бюлетень</w:t>
            </w:r>
            <w:r w:rsidR="006C23D3" w:rsidRPr="00C4389D">
              <w:rPr>
                <w:rFonts w:ascii="Times New Roman" w:eastAsia="Times New Roman" w:hAnsi="Times New Roman" w:cs="Times New Roman"/>
                <w:sz w:val="20"/>
                <w:szCs w:val="20"/>
                <w:lang w:val="uk-UA" w:eastAsia="uk-UA"/>
              </w:rPr>
              <w:t xml:space="preserve"> (Інвестиційний паспорт)</w:t>
            </w:r>
          </w:p>
        </w:tc>
        <w:tc>
          <w:tcPr>
            <w:tcW w:w="1530" w:type="dxa"/>
            <w:shd w:val="clear" w:color="auto" w:fill="auto"/>
          </w:tcPr>
          <w:p w14:paraId="6EBBB1BC" w14:textId="60E76F5A" w:rsidR="00BD4B6C" w:rsidRPr="00C4389D" w:rsidRDefault="00BD4B6C" w:rsidP="00BD4B6C">
            <w:pPr>
              <w:rPr>
                <w:rFonts w:ascii="Times New Roman" w:eastAsia="Times New Roman" w:hAnsi="Times New Roman" w:cs="Times New Roman"/>
                <w:sz w:val="20"/>
                <w:szCs w:val="20"/>
                <w:lang w:val="uk-UA" w:eastAsia="uk-UA"/>
              </w:rPr>
            </w:pPr>
            <w:r w:rsidRPr="00C4389D">
              <w:rPr>
                <w:rFonts w:ascii="Times New Roman" w:hAnsi="Times New Roman" w:cs="Times New Roman"/>
                <w:sz w:val="20"/>
                <w:szCs w:val="20"/>
                <w:lang w:val="uk-UA"/>
              </w:rPr>
              <w:t>Визначені потенціал громади та напряапки інвестиційної діяльності. Фінансовий результатк як складова фінансового результату програми в цілому</w:t>
            </w:r>
          </w:p>
        </w:tc>
      </w:tr>
      <w:tr w:rsidR="00903F67" w:rsidRPr="00DA4CBB" w14:paraId="723C2006" w14:textId="77777777" w:rsidTr="00C4389D">
        <w:trPr>
          <w:trHeight w:val="636"/>
        </w:trPr>
        <w:tc>
          <w:tcPr>
            <w:tcW w:w="537" w:type="dxa"/>
            <w:shd w:val="clear" w:color="auto" w:fill="auto"/>
          </w:tcPr>
          <w:p w14:paraId="247799FA" w14:textId="77777777" w:rsidR="00903F67" w:rsidRPr="00DA4CBB" w:rsidRDefault="00903F67" w:rsidP="00903F67">
            <w:pPr>
              <w:jc w:val="both"/>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val="uk-UA" w:eastAsia="uk-UA"/>
              </w:rPr>
              <w:t>4</w:t>
            </w:r>
          </w:p>
        </w:tc>
        <w:tc>
          <w:tcPr>
            <w:tcW w:w="2883" w:type="dxa"/>
            <w:shd w:val="clear" w:color="auto" w:fill="auto"/>
          </w:tcPr>
          <w:p w14:paraId="1B5AD94C" w14:textId="4AB3B272" w:rsidR="00903F67" w:rsidRPr="00C4389D" w:rsidRDefault="00903F67" w:rsidP="00903F67">
            <w:pPr>
              <w:rPr>
                <w:rFonts w:ascii="Times New Roman" w:eastAsia="Times New Roman" w:hAnsi="Times New Roman" w:cs="Times New Roman"/>
                <w:color w:val="000000"/>
                <w:sz w:val="20"/>
                <w:szCs w:val="20"/>
                <w:lang w:val="uk-UA" w:eastAsia="uk-UA"/>
              </w:rPr>
            </w:pPr>
            <w:r w:rsidRPr="00C4389D">
              <w:rPr>
                <w:rFonts w:ascii="Times New Roman" w:hAnsi="Times New Roman" w:cs="Times New Roman"/>
                <w:color w:val="000000"/>
                <w:sz w:val="20"/>
                <w:szCs w:val="20"/>
                <w:lang w:val="uk-UA"/>
              </w:rPr>
              <w:t>Прензійно-позовна робота щодо погашення податкової заборгованості по податках, платежах, які зараховуються до місцевих бюджетів</w:t>
            </w:r>
          </w:p>
        </w:tc>
        <w:tc>
          <w:tcPr>
            <w:tcW w:w="1350" w:type="dxa"/>
            <w:shd w:val="clear" w:color="auto" w:fill="auto"/>
          </w:tcPr>
          <w:p w14:paraId="7E75639A" w14:textId="05CCC462" w:rsidR="00903F67" w:rsidRPr="00C4389D" w:rsidRDefault="00903F67" w:rsidP="00903F67">
            <w:pPr>
              <w:rPr>
                <w:rFonts w:ascii="Times New Roman" w:eastAsia="Times New Roman" w:hAnsi="Times New Roman" w:cs="Times New Roman"/>
                <w:color w:val="000000"/>
                <w:sz w:val="20"/>
                <w:szCs w:val="20"/>
                <w:lang w:val="uk-UA" w:eastAsia="uk-UA"/>
              </w:rPr>
            </w:pPr>
            <w:r w:rsidRPr="00C4389D">
              <w:rPr>
                <w:rFonts w:ascii="Times New Roman" w:hAnsi="Times New Roman" w:cs="Times New Roman"/>
                <w:color w:val="000000"/>
                <w:sz w:val="20"/>
                <w:szCs w:val="20"/>
                <w:lang w:val="uk-UA"/>
              </w:rPr>
              <w:t>юридичний відділ</w:t>
            </w:r>
          </w:p>
        </w:tc>
        <w:tc>
          <w:tcPr>
            <w:tcW w:w="990" w:type="dxa"/>
            <w:shd w:val="clear" w:color="auto" w:fill="auto"/>
          </w:tcPr>
          <w:p w14:paraId="787B0E71" w14:textId="6CF9C51C" w:rsidR="00903F67" w:rsidRPr="00C4389D" w:rsidRDefault="00903F67" w:rsidP="00903F67">
            <w:pPr>
              <w:rPr>
                <w:rFonts w:ascii="Times New Roman" w:eastAsia="Times New Roman" w:hAnsi="Times New Roman" w:cs="Times New Roman"/>
                <w:color w:val="000000"/>
                <w:sz w:val="20"/>
                <w:szCs w:val="20"/>
                <w:lang w:val="uk-UA" w:eastAsia="uk-UA"/>
              </w:rPr>
            </w:pPr>
            <w:r w:rsidRPr="00C4389D">
              <w:rPr>
                <w:rFonts w:ascii="Times New Roman" w:hAnsi="Times New Roman" w:cs="Times New Roman"/>
                <w:color w:val="000000"/>
                <w:sz w:val="20"/>
                <w:szCs w:val="20"/>
                <w:lang w:val="uk-UA"/>
              </w:rPr>
              <w:t>протягом 2023 року</w:t>
            </w:r>
          </w:p>
        </w:tc>
        <w:tc>
          <w:tcPr>
            <w:tcW w:w="720" w:type="dxa"/>
            <w:shd w:val="clear" w:color="auto" w:fill="auto"/>
          </w:tcPr>
          <w:p w14:paraId="23E5FCDD" w14:textId="7C485F43" w:rsidR="00903F67" w:rsidRPr="00C4389D" w:rsidRDefault="00903F67" w:rsidP="00903F67">
            <w:pPr>
              <w:jc w:val="right"/>
              <w:rPr>
                <w:rFonts w:ascii="Times New Roman" w:eastAsia="Times New Roman" w:hAnsi="Times New Roman" w:cs="Times New Roman"/>
                <w:color w:val="000000"/>
                <w:sz w:val="20"/>
                <w:szCs w:val="20"/>
                <w:lang w:val="uk-UA" w:eastAsia="uk-UA"/>
              </w:rPr>
            </w:pPr>
            <w:r w:rsidRPr="00C4389D">
              <w:rPr>
                <w:rFonts w:ascii="Times New Roman" w:hAnsi="Times New Roman" w:cs="Times New Roman"/>
                <w:color w:val="000000"/>
                <w:sz w:val="20"/>
                <w:szCs w:val="20"/>
                <w:lang w:val="uk-UA"/>
              </w:rPr>
              <w:t> </w:t>
            </w:r>
          </w:p>
        </w:tc>
        <w:tc>
          <w:tcPr>
            <w:tcW w:w="720" w:type="dxa"/>
            <w:shd w:val="clear" w:color="auto" w:fill="auto"/>
          </w:tcPr>
          <w:p w14:paraId="49226ED8" w14:textId="7F7B78DC" w:rsidR="00903F67" w:rsidRPr="00C4389D" w:rsidRDefault="00903F67" w:rsidP="00903F67">
            <w:pPr>
              <w:rPr>
                <w:rFonts w:ascii="Times New Roman" w:eastAsia="Times New Roman" w:hAnsi="Times New Roman" w:cs="Times New Roman"/>
                <w:color w:val="000000"/>
                <w:sz w:val="20"/>
                <w:szCs w:val="20"/>
                <w:lang w:val="uk-UA" w:eastAsia="uk-UA"/>
              </w:rPr>
            </w:pPr>
            <w:r w:rsidRPr="00C4389D">
              <w:rPr>
                <w:rFonts w:ascii="Times New Roman" w:hAnsi="Times New Roman" w:cs="Times New Roman"/>
                <w:color w:val="000000"/>
                <w:sz w:val="20"/>
                <w:szCs w:val="20"/>
                <w:lang w:val="uk-UA"/>
              </w:rPr>
              <w:t>50</w:t>
            </w:r>
          </w:p>
        </w:tc>
        <w:tc>
          <w:tcPr>
            <w:tcW w:w="990" w:type="dxa"/>
            <w:shd w:val="clear" w:color="auto" w:fill="auto"/>
          </w:tcPr>
          <w:p w14:paraId="49033606" w14:textId="3ED882F0" w:rsidR="00903F67" w:rsidRPr="00C4389D" w:rsidRDefault="00903F67" w:rsidP="00903F67">
            <w:pPr>
              <w:rPr>
                <w:rFonts w:ascii="Times New Roman" w:eastAsia="Times New Roman" w:hAnsi="Times New Roman" w:cs="Times New Roman"/>
                <w:color w:val="000000"/>
                <w:sz w:val="20"/>
                <w:szCs w:val="20"/>
                <w:lang w:val="uk-UA" w:eastAsia="uk-UA"/>
              </w:rPr>
            </w:pPr>
            <w:r w:rsidRPr="00C4389D">
              <w:rPr>
                <w:rFonts w:ascii="Times New Roman" w:hAnsi="Times New Roman" w:cs="Times New Roman"/>
                <w:color w:val="000000"/>
                <w:sz w:val="20"/>
                <w:szCs w:val="20"/>
                <w:lang w:val="uk-UA"/>
              </w:rPr>
              <w:t> </w:t>
            </w:r>
          </w:p>
        </w:tc>
        <w:tc>
          <w:tcPr>
            <w:tcW w:w="1530" w:type="dxa"/>
            <w:shd w:val="clear" w:color="auto" w:fill="auto"/>
          </w:tcPr>
          <w:p w14:paraId="1B3C710E" w14:textId="13240423" w:rsidR="00903F67" w:rsidRPr="00C4389D" w:rsidRDefault="00903F67" w:rsidP="00903F67">
            <w:pPr>
              <w:rPr>
                <w:rFonts w:ascii="Times New Roman" w:eastAsia="Times New Roman" w:hAnsi="Times New Roman" w:cs="Times New Roman"/>
                <w:sz w:val="20"/>
                <w:szCs w:val="20"/>
                <w:lang w:val="uk-UA" w:eastAsia="uk-UA"/>
              </w:rPr>
            </w:pPr>
            <w:r w:rsidRPr="00C4389D">
              <w:rPr>
                <w:rFonts w:ascii="Times New Roman" w:hAnsi="Times New Roman" w:cs="Times New Roman"/>
                <w:sz w:val="20"/>
                <w:szCs w:val="20"/>
                <w:lang w:val="uk-UA"/>
              </w:rPr>
              <w:t> </w:t>
            </w:r>
          </w:p>
        </w:tc>
        <w:tc>
          <w:tcPr>
            <w:tcW w:w="1530" w:type="dxa"/>
            <w:shd w:val="clear" w:color="auto" w:fill="auto"/>
          </w:tcPr>
          <w:p w14:paraId="78C9D6A3" w14:textId="450BC639" w:rsidR="00903F67" w:rsidRPr="00C4389D" w:rsidRDefault="00903F67" w:rsidP="00903F67">
            <w:pPr>
              <w:rPr>
                <w:rFonts w:ascii="Times New Roman" w:eastAsia="Times New Roman" w:hAnsi="Times New Roman" w:cs="Times New Roman"/>
                <w:sz w:val="20"/>
                <w:szCs w:val="20"/>
                <w:lang w:val="uk-UA" w:eastAsia="uk-UA"/>
              </w:rPr>
            </w:pPr>
            <w:r w:rsidRPr="00C4389D">
              <w:rPr>
                <w:rFonts w:ascii="Times New Roman" w:hAnsi="Times New Roman" w:cs="Times New Roman"/>
                <w:sz w:val="20"/>
                <w:szCs w:val="20"/>
                <w:lang w:val="uk-UA"/>
              </w:rPr>
              <w:t>Не менше 5 справ за рік</w:t>
            </w:r>
          </w:p>
        </w:tc>
      </w:tr>
      <w:tr w:rsidR="00170FF7" w:rsidRPr="00DA4CBB" w14:paraId="0AA170FC" w14:textId="77777777" w:rsidTr="00C4389D">
        <w:trPr>
          <w:trHeight w:val="636"/>
        </w:trPr>
        <w:tc>
          <w:tcPr>
            <w:tcW w:w="537" w:type="dxa"/>
            <w:shd w:val="clear" w:color="auto" w:fill="auto"/>
          </w:tcPr>
          <w:p w14:paraId="07A58D47" w14:textId="77777777" w:rsidR="00170FF7" w:rsidRPr="00DA4CBB" w:rsidRDefault="00170FF7" w:rsidP="00170FF7">
            <w:pPr>
              <w:jc w:val="both"/>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val="uk-UA" w:eastAsia="uk-UA"/>
              </w:rPr>
              <w:t>5</w:t>
            </w:r>
          </w:p>
        </w:tc>
        <w:tc>
          <w:tcPr>
            <w:tcW w:w="2883" w:type="dxa"/>
            <w:shd w:val="clear" w:color="auto" w:fill="auto"/>
          </w:tcPr>
          <w:p w14:paraId="45DEA836" w14:textId="3721E2F2" w:rsidR="00170FF7" w:rsidRPr="00C4389D" w:rsidRDefault="00170FF7" w:rsidP="00170FF7">
            <w:pPr>
              <w:rPr>
                <w:rFonts w:ascii="Times New Roman" w:eastAsia="Times New Roman" w:hAnsi="Times New Roman" w:cs="Times New Roman"/>
                <w:color w:val="000000"/>
                <w:sz w:val="20"/>
                <w:szCs w:val="20"/>
                <w:lang w:val="uk-UA" w:eastAsia="uk-UA"/>
              </w:rPr>
            </w:pPr>
            <w:r w:rsidRPr="00C4389D">
              <w:rPr>
                <w:rFonts w:ascii="Times New Roman" w:hAnsi="Times New Roman" w:cs="Times New Roman"/>
                <w:color w:val="000000"/>
                <w:sz w:val="20"/>
                <w:szCs w:val="20"/>
                <w:lang w:val="uk-UA"/>
              </w:rPr>
              <w:t xml:space="preserve">Проведення перевірок щодо дотримання законодавства про працю та податкового законодавства на підприємствах усіх форм власності, в установах та </w:t>
            </w:r>
            <w:r w:rsidRPr="00C4389D">
              <w:rPr>
                <w:rFonts w:ascii="Times New Roman" w:hAnsi="Times New Roman" w:cs="Times New Roman"/>
                <w:color w:val="000000"/>
                <w:sz w:val="20"/>
                <w:szCs w:val="20"/>
                <w:lang w:val="uk-UA"/>
              </w:rPr>
              <w:lastRenderedPageBreak/>
              <w:t>організаціях, зокрема при виплаті заробітної плати</w:t>
            </w:r>
          </w:p>
        </w:tc>
        <w:tc>
          <w:tcPr>
            <w:tcW w:w="1350" w:type="dxa"/>
            <w:shd w:val="clear" w:color="auto" w:fill="auto"/>
          </w:tcPr>
          <w:p w14:paraId="20D30C47" w14:textId="13064A51" w:rsidR="00170FF7" w:rsidRPr="00C4389D" w:rsidRDefault="00E72E41" w:rsidP="00170FF7">
            <w:pPr>
              <w:rPr>
                <w:rFonts w:ascii="Times New Roman" w:eastAsia="Times New Roman" w:hAnsi="Times New Roman" w:cs="Times New Roman"/>
                <w:color w:val="000000"/>
                <w:sz w:val="20"/>
                <w:szCs w:val="20"/>
                <w:lang w:val="uk-UA" w:eastAsia="uk-UA"/>
              </w:rPr>
            </w:pPr>
            <w:r w:rsidRPr="00C4389D">
              <w:rPr>
                <w:rFonts w:ascii="Times New Roman" w:hAnsi="Times New Roman" w:cs="Times New Roman"/>
                <w:color w:val="000000"/>
                <w:sz w:val="20"/>
                <w:szCs w:val="20"/>
                <w:lang w:val="uk-UA"/>
              </w:rPr>
              <w:lastRenderedPageBreak/>
              <w:t>юридичний відділ</w:t>
            </w:r>
          </w:p>
        </w:tc>
        <w:tc>
          <w:tcPr>
            <w:tcW w:w="990" w:type="dxa"/>
            <w:shd w:val="clear" w:color="auto" w:fill="auto"/>
          </w:tcPr>
          <w:p w14:paraId="1B389717" w14:textId="2DE9C525" w:rsidR="00170FF7" w:rsidRPr="00C4389D" w:rsidRDefault="00170FF7" w:rsidP="00170FF7">
            <w:pPr>
              <w:rPr>
                <w:rFonts w:ascii="Times New Roman" w:eastAsia="Times New Roman" w:hAnsi="Times New Roman" w:cs="Times New Roman"/>
                <w:color w:val="000000"/>
                <w:sz w:val="20"/>
                <w:szCs w:val="20"/>
                <w:lang w:val="uk-UA" w:eastAsia="uk-UA"/>
              </w:rPr>
            </w:pPr>
            <w:r w:rsidRPr="00C4389D">
              <w:rPr>
                <w:rFonts w:ascii="Times New Roman" w:hAnsi="Times New Roman" w:cs="Times New Roman"/>
                <w:color w:val="000000"/>
                <w:sz w:val="20"/>
                <w:szCs w:val="20"/>
                <w:lang w:val="uk-UA"/>
              </w:rPr>
              <w:t>2023 рік</w:t>
            </w:r>
          </w:p>
        </w:tc>
        <w:tc>
          <w:tcPr>
            <w:tcW w:w="720" w:type="dxa"/>
            <w:shd w:val="clear" w:color="auto" w:fill="auto"/>
          </w:tcPr>
          <w:p w14:paraId="650906E6" w14:textId="77777777" w:rsidR="00170FF7" w:rsidRPr="00C4389D" w:rsidRDefault="00170FF7" w:rsidP="00170FF7">
            <w:pPr>
              <w:jc w:val="right"/>
              <w:rPr>
                <w:rFonts w:ascii="Times New Roman" w:eastAsia="Times New Roman" w:hAnsi="Times New Roman" w:cs="Times New Roman"/>
                <w:color w:val="000000"/>
                <w:sz w:val="20"/>
                <w:szCs w:val="20"/>
                <w:lang w:val="uk-UA" w:eastAsia="uk-UA"/>
              </w:rPr>
            </w:pPr>
          </w:p>
        </w:tc>
        <w:tc>
          <w:tcPr>
            <w:tcW w:w="720" w:type="dxa"/>
            <w:shd w:val="clear" w:color="auto" w:fill="auto"/>
          </w:tcPr>
          <w:p w14:paraId="35B100DB" w14:textId="172154D0" w:rsidR="00170FF7" w:rsidRPr="00C4389D" w:rsidRDefault="00170FF7" w:rsidP="00170FF7">
            <w:pPr>
              <w:jc w:val="right"/>
              <w:rPr>
                <w:rFonts w:ascii="Times New Roman" w:eastAsia="Times New Roman" w:hAnsi="Times New Roman" w:cs="Times New Roman"/>
                <w:color w:val="000000"/>
                <w:sz w:val="20"/>
                <w:szCs w:val="20"/>
                <w:lang w:val="uk-UA" w:eastAsia="uk-UA"/>
              </w:rPr>
            </w:pPr>
          </w:p>
        </w:tc>
        <w:tc>
          <w:tcPr>
            <w:tcW w:w="990" w:type="dxa"/>
            <w:shd w:val="clear" w:color="auto" w:fill="auto"/>
          </w:tcPr>
          <w:p w14:paraId="627A8F5F" w14:textId="77777777" w:rsidR="00170FF7" w:rsidRPr="00C4389D" w:rsidRDefault="00170FF7" w:rsidP="00170FF7">
            <w:pPr>
              <w:rPr>
                <w:rFonts w:ascii="Times New Roman" w:eastAsia="Times New Roman" w:hAnsi="Times New Roman" w:cs="Times New Roman"/>
                <w:color w:val="000000"/>
                <w:sz w:val="20"/>
                <w:szCs w:val="20"/>
                <w:lang w:val="uk-UA" w:eastAsia="uk-UA"/>
              </w:rPr>
            </w:pPr>
          </w:p>
        </w:tc>
        <w:tc>
          <w:tcPr>
            <w:tcW w:w="1530" w:type="dxa"/>
            <w:shd w:val="clear" w:color="auto" w:fill="auto"/>
          </w:tcPr>
          <w:p w14:paraId="2F96B5F0" w14:textId="47EAD605" w:rsidR="00170FF7" w:rsidRPr="00C4389D" w:rsidRDefault="00170FF7" w:rsidP="00170FF7">
            <w:pPr>
              <w:rPr>
                <w:rFonts w:ascii="Times New Roman" w:eastAsia="Times New Roman" w:hAnsi="Times New Roman" w:cs="Times New Roman"/>
                <w:sz w:val="20"/>
                <w:szCs w:val="20"/>
                <w:lang w:val="uk-UA" w:eastAsia="uk-UA"/>
              </w:rPr>
            </w:pPr>
          </w:p>
        </w:tc>
        <w:tc>
          <w:tcPr>
            <w:tcW w:w="1530" w:type="dxa"/>
            <w:shd w:val="clear" w:color="auto" w:fill="auto"/>
          </w:tcPr>
          <w:p w14:paraId="137F02F7" w14:textId="6235E04D" w:rsidR="00170FF7" w:rsidRPr="00C4389D" w:rsidRDefault="00170FF7" w:rsidP="00170FF7">
            <w:pPr>
              <w:rPr>
                <w:rFonts w:ascii="Times New Roman" w:eastAsia="Times New Roman" w:hAnsi="Times New Roman" w:cs="Times New Roman"/>
                <w:sz w:val="20"/>
                <w:szCs w:val="20"/>
                <w:lang w:val="uk-UA" w:eastAsia="uk-UA"/>
              </w:rPr>
            </w:pPr>
          </w:p>
        </w:tc>
      </w:tr>
      <w:tr w:rsidR="009B39B0" w:rsidRPr="00DA4CBB" w14:paraId="137197DC" w14:textId="77777777" w:rsidTr="00C4389D">
        <w:trPr>
          <w:trHeight w:val="636"/>
        </w:trPr>
        <w:tc>
          <w:tcPr>
            <w:tcW w:w="537" w:type="dxa"/>
            <w:shd w:val="clear" w:color="auto" w:fill="auto"/>
          </w:tcPr>
          <w:p w14:paraId="6E783050" w14:textId="77777777" w:rsidR="009B39B0" w:rsidRPr="00DA4CBB" w:rsidRDefault="009B39B0" w:rsidP="009B39B0">
            <w:pPr>
              <w:jc w:val="both"/>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val="uk-UA" w:eastAsia="uk-UA"/>
              </w:rPr>
              <w:lastRenderedPageBreak/>
              <w:t>6</w:t>
            </w:r>
          </w:p>
        </w:tc>
        <w:tc>
          <w:tcPr>
            <w:tcW w:w="2883" w:type="dxa"/>
            <w:shd w:val="clear" w:color="auto" w:fill="auto"/>
          </w:tcPr>
          <w:p w14:paraId="3EA2DF5B" w14:textId="2279DE8D" w:rsidR="009B39B0" w:rsidRPr="00C4389D" w:rsidRDefault="009B39B0" w:rsidP="009B39B0">
            <w:pPr>
              <w:rPr>
                <w:rFonts w:ascii="Times New Roman" w:eastAsia="Times New Roman" w:hAnsi="Times New Roman" w:cs="Times New Roman"/>
                <w:color w:val="000000"/>
                <w:sz w:val="20"/>
                <w:szCs w:val="20"/>
                <w:lang w:val="uk-UA" w:eastAsia="uk-UA"/>
              </w:rPr>
            </w:pPr>
            <w:r w:rsidRPr="00C4389D">
              <w:rPr>
                <w:rFonts w:ascii="Times New Roman" w:hAnsi="Times New Roman" w:cs="Times New Roman"/>
                <w:color w:val="000000"/>
                <w:sz w:val="20"/>
                <w:szCs w:val="20"/>
                <w:lang w:val="uk-UA"/>
              </w:rPr>
              <w:t>Проведення роботи з керівниками підприємств усіх форм власності, насамперед із власниками малого та середнього бізнесу, в частині підвищення заробітної плати найманих працівників, враховуючи підвищення соціальних стандартів</w:t>
            </w:r>
          </w:p>
        </w:tc>
        <w:tc>
          <w:tcPr>
            <w:tcW w:w="1350" w:type="dxa"/>
            <w:shd w:val="clear" w:color="auto" w:fill="auto"/>
          </w:tcPr>
          <w:p w14:paraId="5659FE93" w14:textId="77777777" w:rsidR="00E72E41" w:rsidRPr="00C4389D" w:rsidRDefault="009B39B0" w:rsidP="00E72E41">
            <w:pPr>
              <w:rPr>
                <w:rFonts w:ascii="Times New Roman" w:eastAsia="Times New Roman" w:hAnsi="Times New Roman" w:cs="Times New Roman"/>
                <w:color w:val="000000"/>
                <w:sz w:val="20"/>
                <w:szCs w:val="20"/>
                <w:lang w:val="uk-UA" w:eastAsia="uk-UA"/>
              </w:rPr>
            </w:pPr>
            <w:r w:rsidRPr="00C4389D">
              <w:rPr>
                <w:rFonts w:ascii="Times New Roman" w:hAnsi="Times New Roman" w:cs="Times New Roman"/>
                <w:color w:val="000000"/>
                <w:sz w:val="20"/>
                <w:szCs w:val="20"/>
                <w:lang w:val="uk-UA"/>
              </w:rPr>
              <w:t>голова громади</w:t>
            </w:r>
            <w:r w:rsidRPr="00C4389D">
              <w:rPr>
                <w:rFonts w:ascii="Times New Roman" w:hAnsi="Times New Roman" w:cs="Times New Roman"/>
                <w:color w:val="000000"/>
                <w:sz w:val="20"/>
                <w:szCs w:val="20"/>
                <w:lang w:val="uk-UA"/>
              </w:rPr>
              <w:br/>
            </w:r>
            <w:r w:rsidR="00E72E41" w:rsidRPr="00C4389D">
              <w:rPr>
                <w:rFonts w:ascii="Times New Roman" w:eastAsia="Times New Roman" w:hAnsi="Times New Roman" w:cs="Times New Roman"/>
                <w:color w:val="000000"/>
                <w:sz w:val="20"/>
                <w:szCs w:val="20"/>
                <w:lang w:val="uk-UA" w:eastAsia="uk-UA"/>
              </w:rPr>
              <w:t>Відділ земельних ресурсів</w:t>
            </w:r>
          </w:p>
          <w:p w14:paraId="095F86CB" w14:textId="63564732" w:rsidR="009B39B0" w:rsidRPr="00C4389D" w:rsidRDefault="009B39B0" w:rsidP="009B39B0">
            <w:pPr>
              <w:rPr>
                <w:rFonts w:ascii="Times New Roman" w:eastAsia="Times New Roman" w:hAnsi="Times New Roman" w:cs="Times New Roman"/>
                <w:color w:val="000000"/>
                <w:sz w:val="20"/>
                <w:szCs w:val="20"/>
                <w:lang w:val="uk-UA" w:eastAsia="uk-UA"/>
              </w:rPr>
            </w:pPr>
            <w:r w:rsidRPr="00C4389D">
              <w:rPr>
                <w:rFonts w:ascii="Times New Roman" w:hAnsi="Times New Roman" w:cs="Times New Roman"/>
                <w:color w:val="000000"/>
                <w:sz w:val="20"/>
                <w:szCs w:val="20"/>
                <w:lang w:val="uk-UA"/>
              </w:rPr>
              <w:t>юридичний відділ</w:t>
            </w:r>
          </w:p>
        </w:tc>
        <w:tc>
          <w:tcPr>
            <w:tcW w:w="990" w:type="dxa"/>
            <w:shd w:val="clear" w:color="auto" w:fill="auto"/>
          </w:tcPr>
          <w:p w14:paraId="6E9401F7" w14:textId="15C54765" w:rsidR="009B39B0" w:rsidRPr="00C4389D" w:rsidRDefault="009B39B0" w:rsidP="009B39B0">
            <w:pPr>
              <w:rPr>
                <w:rFonts w:ascii="Times New Roman" w:eastAsia="Times New Roman" w:hAnsi="Times New Roman" w:cs="Times New Roman"/>
                <w:color w:val="000000"/>
                <w:sz w:val="20"/>
                <w:szCs w:val="20"/>
                <w:lang w:val="uk-UA" w:eastAsia="uk-UA"/>
              </w:rPr>
            </w:pPr>
            <w:r w:rsidRPr="00C4389D">
              <w:rPr>
                <w:rFonts w:ascii="Times New Roman" w:hAnsi="Times New Roman" w:cs="Times New Roman"/>
                <w:color w:val="000000"/>
                <w:sz w:val="20"/>
                <w:szCs w:val="20"/>
                <w:lang w:val="uk-UA"/>
              </w:rPr>
              <w:t> </w:t>
            </w:r>
            <w:r w:rsidR="00A31D7A" w:rsidRPr="00C4389D">
              <w:rPr>
                <w:rFonts w:ascii="Times New Roman" w:hAnsi="Times New Roman" w:cs="Times New Roman"/>
                <w:color w:val="000000"/>
                <w:sz w:val="20"/>
                <w:szCs w:val="20"/>
                <w:lang w:val="uk-UA"/>
              </w:rPr>
              <w:t>2023 рік</w:t>
            </w:r>
          </w:p>
        </w:tc>
        <w:tc>
          <w:tcPr>
            <w:tcW w:w="720" w:type="dxa"/>
            <w:shd w:val="clear" w:color="auto" w:fill="auto"/>
          </w:tcPr>
          <w:p w14:paraId="1A11DF19" w14:textId="19B76769" w:rsidR="009B39B0" w:rsidRPr="00C4389D" w:rsidRDefault="009B39B0" w:rsidP="009B39B0">
            <w:pPr>
              <w:jc w:val="right"/>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300</w:t>
            </w:r>
          </w:p>
        </w:tc>
        <w:tc>
          <w:tcPr>
            <w:tcW w:w="720" w:type="dxa"/>
            <w:shd w:val="clear" w:color="auto" w:fill="auto"/>
          </w:tcPr>
          <w:p w14:paraId="3AA887D7" w14:textId="77777777" w:rsidR="009B39B0" w:rsidRPr="00C4389D" w:rsidRDefault="009B39B0" w:rsidP="009B39B0">
            <w:pPr>
              <w:rPr>
                <w:rFonts w:ascii="Times New Roman" w:eastAsia="Times New Roman" w:hAnsi="Times New Roman" w:cs="Times New Roman"/>
                <w:color w:val="000000"/>
                <w:sz w:val="20"/>
                <w:szCs w:val="20"/>
                <w:lang w:val="uk-UA" w:eastAsia="uk-UA"/>
              </w:rPr>
            </w:pPr>
          </w:p>
        </w:tc>
        <w:tc>
          <w:tcPr>
            <w:tcW w:w="990" w:type="dxa"/>
            <w:shd w:val="clear" w:color="auto" w:fill="auto"/>
          </w:tcPr>
          <w:p w14:paraId="6E702110" w14:textId="77777777" w:rsidR="009B39B0" w:rsidRPr="00C4389D" w:rsidRDefault="009B39B0" w:rsidP="009B39B0">
            <w:pPr>
              <w:rPr>
                <w:rFonts w:ascii="Times New Roman" w:eastAsia="Times New Roman" w:hAnsi="Times New Roman" w:cs="Times New Roman"/>
                <w:color w:val="000000"/>
                <w:sz w:val="20"/>
                <w:szCs w:val="20"/>
                <w:lang w:val="uk-UA" w:eastAsia="uk-UA"/>
              </w:rPr>
            </w:pPr>
          </w:p>
        </w:tc>
        <w:tc>
          <w:tcPr>
            <w:tcW w:w="1530" w:type="dxa"/>
            <w:shd w:val="clear" w:color="auto" w:fill="auto"/>
          </w:tcPr>
          <w:p w14:paraId="5EB15A79" w14:textId="79F45EC6" w:rsidR="009B39B0" w:rsidRPr="00C4389D" w:rsidRDefault="009B39B0" w:rsidP="009B39B0">
            <w:pPr>
              <w:rPr>
                <w:rFonts w:ascii="Times New Roman" w:eastAsia="Times New Roman" w:hAnsi="Times New Roman" w:cs="Times New Roman"/>
                <w:sz w:val="20"/>
                <w:szCs w:val="20"/>
                <w:lang w:val="uk-UA" w:eastAsia="uk-UA"/>
              </w:rPr>
            </w:pPr>
          </w:p>
        </w:tc>
        <w:tc>
          <w:tcPr>
            <w:tcW w:w="1530" w:type="dxa"/>
            <w:shd w:val="clear" w:color="auto" w:fill="auto"/>
          </w:tcPr>
          <w:p w14:paraId="141C0ED4" w14:textId="77777777" w:rsidR="009B39B0" w:rsidRPr="00C4389D" w:rsidRDefault="009B39B0" w:rsidP="009B39B0">
            <w:pPr>
              <w:rPr>
                <w:rFonts w:ascii="Times New Roman" w:eastAsia="Times New Roman" w:hAnsi="Times New Roman" w:cs="Times New Roman"/>
                <w:sz w:val="20"/>
                <w:szCs w:val="20"/>
                <w:lang w:val="uk-UA" w:eastAsia="uk-UA"/>
              </w:rPr>
            </w:pPr>
          </w:p>
        </w:tc>
      </w:tr>
      <w:tr w:rsidR="00E72E41" w:rsidRPr="00DA4CBB" w14:paraId="6468F372" w14:textId="77777777" w:rsidTr="00C4389D">
        <w:trPr>
          <w:trHeight w:val="636"/>
        </w:trPr>
        <w:tc>
          <w:tcPr>
            <w:tcW w:w="537" w:type="dxa"/>
            <w:shd w:val="clear" w:color="auto" w:fill="auto"/>
          </w:tcPr>
          <w:p w14:paraId="64E10A02" w14:textId="4C50B745" w:rsidR="00E72E41" w:rsidRDefault="00E72E41" w:rsidP="00E72E41">
            <w:pPr>
              <w:jc w:val="both"/>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val="uk-UA" w:eastAsia="uk-UA"/>
              </w:rPr>
              <w:t>7</w:t>
            </w:r>
          </w:p>
        </w:tc>
        <w:tc>
          <w:tcPr>
            <w:tcW w:w="2883" w:type="dxa"/>
            <w:shd w:val="clear" w:color="auto" w:fill="auto"/>
          </w:tcPr>
          <w:p w14:paraId="2849D53B" w14:textId="2FACFC6A" w:rsidR="00E72E41" w:rsidRPr="00C4389D" w:rsidRDefault="00E72E41" w:rsidP="00E72E41">
            <w:pPr>
              <w:rPr>
                <w:rFonts w:ascii="Times New Roman" w:eastAsia="Times New Roman" w:hAnsi="Times New Roman" w:cs="Times New Roman"/>
                <w:color w:val="000000"/>
                <w:sz w:val="20"/>
                <w:szCs w:val="20"/>
                <w:lang w:val="uk-UA" w:eastAsia="uk-UA"/>
              </w:rPr>
            </w:pPr>
            <w:r w:rsidRPr="00C4389D">
              <w:rPr>
                <w:rFonts w:ascii="Times New Roman" w:hAnsi="Times New Roman" w:cs="Times New Roman"/>
                <w:color w:val="000000"/>
                <w:sz w:val="20"/>
                <w:szCs w:val="20"/>
                <w:lang w:val="uk-UA"/>
              </w:rPr>
              <w:t>Перегляд пільг по місцевих податках і зборах, а також політики/процедури призначення пільги</w:t>
            </w:r>
          </w:p>
        </w:tc>
        <w:tc>
          <w:tcPr>
            <w:tcW w:w="1350" w:type="dxa"/>
            <w:shd w:val="clear" w:color="auto" w:fill="auto"/>
          </w:tcPr>
          <w:p w14:paraId="4AE63D4F" w14:textId="77777777" w:rsidR="00E72E41" w:rsidRPr="00C4389D" w:rsidRDefault="00E72E41" w:rsidP="00E72E41">
            <w:pPr>
              <w:rPr>
                <w:rFonts w:ascii="Times New Roman" w:eastAsia="Times New Roman" w:hAnsi="Times New Roman" w:cs="Times New Roman"/>
                <w:color w:val="000000"/>
                <w:sz w:val="20"/>
                <w:szCs w:val="20"/>
                <w:lang w:val="uk-UA" w:eastAsia="uk-UA"/>
              </w:rPr>
            </w:pPr>
            <w:r w:rsidRPr="00C4389D">
              <w:rPr>
                <w:rFonts w:ascii="Times New Roman" w:hAnsi="Times New Roman" w:cs="Times New Roman"/>
                <w:color w:val="000000"/>
                <w:sz w:val="20"/>
                <w:szCs w:val="20"/>
                <w:lang w:val="uk-UA"/>
              </w:rPr>
              <w:t>Фінансове управління</w:t>
            </w:r>
            <w:r w:rsidRPr="00C4389D">
              <w:rPr>
                <w:rFonts w:ascii="Times New Roman" w:hAnsi="Times New Roman" w:cs="Times New Roman"/>
                <w:color w:val="000000"/>
                <w:sz w:val="20"/>
                <w:szCs w:val="20"/>
                <w:lang w:val="uk-UA"/>
              </w:rPr>
              <w:br/>
            </w:r>
            <w:r w:rsidRPr="00C4389D">
              <w:rPr>
                <w:rFonts w:ascii="Times New Roman" w:eastAsia="Times New Roman" w:hAnsi="Times New Roman" w:cs="Times New Roman"/>
                <w:color w:val="000000"/>
                <w:sz w:val="20"/>
                <w:szCs w:val="20"/>
                <w:lang w:val="uk-UA" w:eastAsia="uk-UA"/>
              </w:rPr>
              <w:t>Відділ земельних ресурсів</w:t>
            </w:r>
          </w:p>
          <w:p w14:paraId="3385FE7E" w14:textId="7DCAE9CB" w:rsidR="00E72E41" w:rsidRPr="00C4389D" w:rsidRDefault="00E72E41" w:rsidP="00E72E41">
            <w:pPr>
              <w:rPr>
                <w:rFonts w:ascii="Times New Roman" w:eastAsia="Times New Roman" w:hAnsi="Times New Roman" w:cs="Times New Roman"/>
                <w:color w:val="000000"/>
                <w:sz w:val="20"/>
                <w:szCs w:val="20"/>
                <w:lang w:val="uk-UA" w:eastAsia="uk-UA"/>
              </w:rPr>
            </w:pPr>
            <w:r w:rsidRPr="00C4389D">
              <w:rPr>
                <w:rFonts w:ascii="Times New Roman" w:hAnsi="Times New Roman" w:cs="Times New Roman"/>
                <w:color w:val="000000"/>
                <w:sz w:val="20"/>
                <w:szCs w:val="20"/>
                <w:lang w:val="uk-UA"/>
              </w:rPr>
              <w:t>юридичний відділ</w:t>
            </w:r>
          </w:p>
        </w:tc>
        <w:tc>
          <w:tcPr>
            <w:tcW w:w="990" w:type="dxa"/>
            <w:shd w:val="clear" w:color="auto" w:fill="auto"/>
          </w:tcPr>
          <w:p w14:paraId="3680FB3F" w14:textId="53F7ACC7" w:rsidR="00E72E41" w:rsidRPr="00C4389D" w:rsidRDefault="00E72E41" w:rsidP="00E72E41">
            <w:pPr>
              <w:rPr>
                <w:rFonts w:ascii="Times New Roman" w:eastAsia="Times New Roman" w:hAnsi="Times New Roman" w:cs="Times New Roman"/>
                <w:color w:val="000000"/>
                <w:sz w:val="20"/>
                <w:szCs w:val="20"/>
                <w:lang w:val="uk-UA" w:eastAsia="uk-UA"/>
              </w:rPr>
            </w:pPr>
            <w:r w:rsidRPr="00C4389D">
              <w:rPr>
                <w:rFonts w:ascii="Times New Roman" w:hAnsi="Times New Roman" w:cs="Times New Roman"/>
                <w:color w:val="000000"/>
                <w:sz w:val="20"/>
                <w:szCs w:val="20"/>
                <w:lang w:val="uk-UA"/>
              </w:rPr>
              <w:t>до 15 липня 2023</w:t>
            </w:r>
          </w:p>
        </w:tc>
        <w:tc>
          <w:tcPr>
            <w:tcW w:w="720" w:type="dxa"/>
            <w:shd w:val="clear" w:color="auto" w:fill="auto"/>
          </w:tcPr>
          <w:p w14:paraId="0D3360B4" w14:textId="5FAC2150" w:rsidR="00E72E41" w:rsidRPr="00C4389D" w:rsidRDefault="00E72E41" w:rsidP="00E72E41">
            <w:pPr>
              <w:jc w:val="right"/>
              <w:rPr>
                <w:rFonts w:ascii="Times New Roman" w:eastAsia="Times New Roman" w:hAnsi="Times New Roman" w:cs="Times New Roman"/>
                <w:color w:val="000000"/>
                <w:sz w:val="20"/>
                <w:szCs w:val="20"/>
                <w:lang w:val="uk-UA" w:eastAsia="uk-UA"/>
              </w:rPr>
            </w:pPr>
            <w:r w:rsidRPr="00C4389D">
              <w:rPr>
                <w:rFonts w:ascii="Times New Roman" w:hAnsi="Times New Roman" w:cs="Times New Roman"/>
                <w:color w:val="000000"/>
                <w:sz w:val="20"/>
                <w:szCs w:val="20"/>
                <w:lang w:val="uk-UA"/>
              </w:rPr>
              <w:t> </w:t>
            </w:r>
          </w:p>
        </w:tc>
        <w:tc>
          <w:tcPr>
            <w:tcW w:w="720" w:type="dxa"/>
            <w:shd w:val="clear" w:color="auto" w:fill="auto"/>
          </w:tcPr>
          <w:p w14:paraId="07119171" w14:textId="6986DDCA" w:rsidR="00E72E41" w:rsidRPr="00C4389D" w:rsidRDefault="00E72E41" w:rsidP="00E72E41">
            <w:pPr>
              <w:rPr>
                <w:rFonts w:ascii="Times New Roman" w:eastAsia="Times New Roman" w:hAnsi="Times New Roman" w:cs="Times New Roman"/>
                <w:color w:val="000000"/>
                <w:sz w:val="20"/>
                <w:szCs w:val="20"/>
                <w:lang w:val="uk-UA" w:eastAsia="uk-UA"/>
              </w:rPr>
            </w:pPr>
            <w:r w:rsidRPr="00C4389D">
              <w:rPr>
                <w:rFonts w:ascii="Times New Roman" w:hAnsi="Times New Roman" w:cs="Times New Roman"/>
                <w:color w:val="000000"/>
                <w:sz w:val="20"/>
                <w:szCs w:val="20"/>
                <w:lang w:val="uk-UA"/>
              </w:rPr>
              <w:t> </w:t>
            </w:r>
          </w:p>
        </w:tc>
        <w:tc>
          <w:tcPr>
            <w:tcW w:w="990" w:type="dxa"/>
            <w:shd w:val="clear" w:color="auto" w:fill="auto"/>
          </w:tcPr>
          <w:p w14:paraId="48054A6E" w14:textId="75F78584" w:rsidR="00E72E41" w:rsidRPr="00C4389D" w:rsidRDefault="00E72E41" w:rsidP="00E72E41">
            <w:pPr>
              <w:rPr>
                <w:rFonts w:ascii="Times New Roman" w:eastAsia="Times New Roman" w:hAnsi="Times New Roman" w:cs="Times New Roman"/>
                <w:color w:val="000000"/>
                <w:sz w:val="20"/>
                <w:szCs w:val="20"/>
                <w:lang w:val="uk-UA" w:eastAsia="uk-UA"/>
              </w:rPr>
            </w:pPr>
            <w:r w:rsidRPr="00C4389D">
              <w:rPr>
                <w:rFonts w:ascii="Times New Roman" w:hAnsi="Times New Roman" w:cs="Times New Roman"/>
                <w:color w:val="000000"/>
                <w:sz w:val="20"/>
                <w:szCs w:val="20"/>
                <w:lang w:val="uk-UA"/>
              </w:rPr>
              <w:t> </w:t>
            </w:r>
          </w:p>
        </w:tc>
        <w:tc>
          <w:tcPr>
            <w:tcW w:w="1530" w:type="dxa"/>
            <w:shd w:val="clear" w:color="auto" w:fill="auto"/>
          </w:tcPr>
          <w:p w14:paraId="0E054883" w14:textId="33CA11D0" w:rsidR="00E72E41" w:rsidRPr="00C4389D" w:rsidRDefault="00E72E41" w:rsidP="00E72E41">
            <w:pPr>
              <w:rPr>
                <w:rFonts w:ascii="Times New Roman" w:eastAsia="Times New Roman" w:hAnsi="Times New Roman" w:cs="Times New Roman"/>
                <w:sz w:val="20"/>
                <w:szCs w:val="20"/>
                <w:lang w:val="uk-UA" w:eastAsia="uk-UA"/>
              </w:rPr>
            </w:pPr>
            <w:r w:rsidRPr="00C4389D">
              <w:rPr>
                <w:rFonts w:ascii="Times New Roman" w:hAnsi="Times New Roman" w:cs="Times New Roman"/>
                <w:sz w:val="20"/>
                <w:szCs w:val="20"/>
                <w:lang w:val="uk-UA"/>
              </w:rPr>
              <w:t>Рішення сесії про встановлення місцевих податків та зборів</w:t>
            </w:r>
          </w:p>
        </w:tc>
        <w:tc>
          <w:tcPr>
            <w:tcW w:w="1530" w:type="dxa"/>
            <w:shd w:val="clear" w:color="auto" w:fill="auto"/>
          </w:tcPr>
          <w:p w14:paraId="7BBB884D" w14:textId="6DB46E51" w:rsidR="00E72E41" w:rsidRPr="00C4389D" w:rsidRDefault="00E72E41" w:rsidP="00E72E41">
            <w:pPr>
              <w:rPr>
                <w:rFonts w:ascii="Times New Roman" w:eastAsia="Times New Roman" w:hAnsi="Times New Roman" w:cs="Times New Roman"/>
                <w:sz w:val="20"/>
                <w:szCs w:val="20"/>
                <w:lang w:val="uk-UA" w:eastAsia="uk-UA"/>
              </w:rPr>
            </w:pPr>
            <w:r w:rsidRPr="00C4389D">
              <w:rPr>
                <w:rFonts w:ascii="Times New Roman" w:eastAsia="Times New Roman" w:hAnsi="Times New Roman" w:cs="Times New Roman"/>
                <w:sz w:val="20"/>
                <w:szCs w:val="20"/>
                <w:lang w:val="uk-UA" w:eastAsia="uk-UA"/>
              </w:rPr>
              <w:t>Збільшення фінансового ресурсу громади</w:t>
            </w:r>
          </w:p>
        </w:tc>
      </w:tr>
      <w:tr w:rsidR="009F33AA" w:rsidRPr="00DA4CBB" w14:paraId="416499FD" w14:textId="77777777" w:rsidTr="00C4389D">
        <w:trPr>
          <w:trHeight w:val="636"/>
        </w:trPr>
        <w:tc>
          <w:tcPr>
            <w:tcW w:w="537" w:type="dxa"/>
            <w:shd w:val="clear" w:color="auto" w:fill="auto"/>
          </w:tcPr>
          <w:p w14:paraId="17E1F936" w14:textId="1A5C4E1E" w:rsidR="009F33AA" w:rsidRDefault="00E72E41" w:rsidP="00413217">
            <w:pPr>
              <w:jc w:val="both"/>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val="uk-UA" w:eastAsia="uk-UA"/>
              </w:rPr>
              <w:t>8</w:t>
            </w:r>
          </w:p>
        </w:tc>
        <w:tc>
          <w:tcPr>
            <w:tcW w:w="2883" w:type="dxa"/>
            <w:shd w:val="clear" w:color="auto" w:fill="auto"/>
          </w:tcPr>
          <w:p w14:paraId="53223DB2" w14:textId="72BD8D98" w:rsidR="009F33AA" w:rsidRPr="00C4389D" w:rsidRDefault="00E72E41" w:rsidP="00413217">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Проведення інвентаризації діючих договорів оренди комунального майна щодо відповідності ставок орендної плати вимогам чинного законодавства і ринковим умовам, розгляд питання щодо необхідності укладення додаткових угод до діючих договорів оренди про збільшення розміру орендної плати</w:t>
            </w:r>
          </w:p>
        </w:tc>
        <w:tc>
          <w:tcPr>
            <w:tcW w:w="1350" w:type="dxa"/>
            <w:shd w:val="clear" w:color="auto" w:fill="auto"/>
          </w:tcPr>
          <w:p w14:paraId="348B565D" w14:textId="77777777" w:rsidR="00E72E41" w:rsidRPr="00C4389D" w:rsidRDefault="00E72E41" w:rsidP="00E72E41">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Відділ містобудування</w:t>
            </w:r>
          </w:p>
          <w:p w14:paraId="607D06F3" w14:textId="77777777" w:rsidR="00E72E41" w:rsidRPr="00C4389D" w:rsidRDefault="00E72E41" w:rsidP="00E72E41">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Відділ земельних ресурсів</w:t>
            </w:r>
          </w:p>
          <w:p w14:paraId="378077F6" w14:textId="77777777" w:rsidR="00E72E41" w:rsidRPr="00C4389D" w:rsidRDefault="00E72E41" w:rsidP="00E72E41">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Управління фінансів</w:t>
            </w:r>
          </w:p>
          <w:p w14:paraId="63A5AE87" w14:textId="5686F07B" w:rsidR="009F33AA" w:rsidRPr="00C4389D" w:rsidRDefault="00E72E41" w:rsidP="00E72E41">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Юридичний відділ</w:t>
            </w:r>
          </w:p>
        </w:tc>
        <w:tc>
          <w:tcPr>
            <w:tcW w:w="990" w:type="dxa"/>
            <w:shd w:val="clear" w:color="auto" w:fill="auto"/>
          </w:tcPr>
          <w:p w14:paraId="4BB80CB1" w14:textId="77777777" w:rsidR="00181E9B" w:rsidRPr="00C4389D" w:rsidRDefault="00181E9B" w:rsidP="00181E9B">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2022 -2023 роки</w:t>
            </w:r>
          </w:p>
          <w:p w14:paraId="04C3D825" w14:textId="77777777" w:rsidR="00E72E41" w:rsidRPr="00C4389D" w:rsidRDefault="00E72E41" w:rsidP="00E72E41">
            <w:pPr>
              <w:rPr>
                <w:rFonts w:ascii="Times New Roman" w:eastAsia="Times New Roman" w:hAnsi="Times New Roman" w:cs="Times New Roman"/>
                <w:color w:val="000000"/>
                <w:sz w:val="20"/>
                <w:szCs w:val="20"/>
                <w:lang w:val="uk-UA" w:eastAsia="uk-UA"/>
              </w:rPr>
            </w:pPr>
          </w:p>
          <w:p w14:paraId="6847C66D" w14:textId="77777777" w:rsidR="00E72E41" w:rsidRPr="00C4389D" w:rsidRDefault="00E72E41" w:rsidP="00E72E41">
            <w:pPr>
              <w:rPr>
                <w:rFonts w:ascii="Times New Roman" w:eastAsia="Times New Roman" w:hAnsi="Times New Roman" w:cs="Times New Roman"/>
                <w:color w:val="000000"/>
                <w:sz w:val="20"/>
                <w:szCs w:val="20"/>
                <w:lang w:val="uk-UA" w:eastAsia="uk-UA"/>
              </w:rPr>
            </w:pPr>
          </w:p>
          <w:p w14:paraId="66255B37" w14:textId="77777777" w:rsidR="009F33AA" w:rsidRPr="00C4389D" w:rsidRDefault="009F33AA" w:rsidP="00413217">
            <w:pPr>
              <w:rPr>
                <w:rFonts w:ascii="Times New Roman" w:eastAsia="Times New Roman" w:hAnsi="Times New Roman" w:cs="Times New Roman"/>
                <w:color w:val="000000"/>
                <w:sz w:val="20"/>
                <w:szCs w:val="20"/>
                <w:lang w:val="uk-UA" w:eastAsia="uk-UA"/>
              </w:rPr>
            </w:pPr>
          </w:p>
        </w:tc>
        <w:tc>
          <w:tcPr>
            <w:tcW w:w="720" w:type="dxa"/>
            <w:shd w:val="clear" w:color="auto" w:fill="auto"/>
          </w:tcPr>
          <w:p w14:paraId="42293595" w14:textId="77777777" w:rsidR="009F33AA" w:rsidRPr="00C4389D" w:rsidRDefault="009F33AA" w:rsidP="00413217">
            <w:pPr>
              <w:jc w:val="right"/>
              <w:rPr>
                <w:rFonts w:ascii="Times New Roman" w:eastAsia="Times New Roman" w:hAnsi="Times New Roman" w:cs="Times New Roman"/>
                <w:color w:val="000000"/>
                <w:sz w:val="20"/>
                <w:szCs w:val="20"/>
                <w:lang w:val="uk-UA" w:eastAsia="uk-UA"/>
              </w:rPr>
            </w:pPr>
          </w:p>
        </w:tc>
        <w:tc>
          <w:tcPr>
            <w:tcW w:w="720" w:type="dxa"/>
            <w:shd w:val="clear" w:color="auto" w:fill="auto"/>
          </w:tcPr>
          <w:p w14:paraId="41F95E7C" w14:textId="77777777" w:rsidR="009F33AA" w:rsidRPr="00C4389D" w:rsidRDefault="009F33AA" w:rsidP="00413217">
            <w:pPr>
              <w:rPr>
                <w:rFonts w:ascii="Times New Roman" w:eastAsia="Times New Roman" w:hAnsi="Times New Roman" w:cs="Times New Roman"/>
                <w:color w:val="000000"/>
                <w:sz w:val="20"/>
                <w:szCs w:val="20"/>
                <w:lang w:val="uk-UA" w:eastAsia="uk-UA"/>
              </w:rPr>
            </w:pPr>
          </w:p>
        </w:tc>
        <w:tc>
          <w:tcPr>
            <w:tcW w:w="990" w:type="dxa"/>
            <w:shd w:val="clear" w:color="auto" w:fill="auto"/>
          </w:tcPr>
          <w:p w14:paraId="16AA8E38" w14:textId="77777777" w:rsidR="009F33AA" w:rsidRPr="00C4389D" w:rsidRDefault="009F33AA" w:rsidP="00413217">
            <w:pPr>
              <w:rPr>
                <w:rFonts w:ascii="Times New Roman" w:eastAsia="Times New Roman" w:hAnsi="Times New Roman" w:cs="Times New Roman"/>
                <w:color w:val="000000"/>
                <w:sz w:val="20"/>
                <w:szCs w:val="20"/>
                <w:lang w:val="uk-UA" w:eastAsia="uk-UA"/>
              </w:rPr>
            </w:pPr>
          </w:p>
        </w:tc>
        <w:tc>
          <w:tcPr>
            <w:tcW w:w="1530" w:type="dxa"/>
            <w:shd w:val="clear" w:color="auto" w:fill="auto"/>
          </w:tcPr>
          <w:p w14:paraId="281EC5A6" w14:textId="6B4EBD66" w:rsidR="009F33AA" w:rsidRPr="00C4389D" w:rsidRDefault="00E72E41" w:rsidP="00413217">
            <w:pPr>
              <w:rPr>
                <w:rFonts w:ascii="Times New Roman" w:eastAsia="Times New Roman" w:hAnsi="Times New Roman" w:cs="Times New Roman"/>
                <w:sz w:val="20"/>
                <w:szCs w:val="20"/>
                <w:lang w:val="uk-UA" w:eastAsia="uk-UA"/>
              </w:rPr>
            </w:pPr>
            <w:r w:rsidRPr="00C4389D">
              <w:rPr>
                <w:rFonts w:ascii="Times New Roman" w:eastAsia="Times New Roman" w:hAnsi="Times New Roman" w:cs="Times New Roman"/>
                <w:sz w:val="20"/>
                <w:szCs w:val="20"/>
                <w:lang w:val="uk-UA" w:eastAsia="uk-UA"/>
              </w:rPr>
              <w:t>Звіт про результати проведеної інвентаризації з пропозиціями подальших дій</w:t>
            </w:r>
          </w:p>
        </w:tc>
        <w:tc>
          <w:tcPr>
            <w:tcW w:w="1530" w:type="dxa"/>
            <w:shd w:val="clear" w:color="auto" w:fill="auto"/>
          </w:tcPr>
          <w:p w14:paraId="3F9139D6" w14:textId="2DC3E779" w:rsidR="009F33AA" w:rsidRPr="00C4389D" w:rsidRDefault="00E72E41" w:rsidP="00413217">
            <w:pPr>
              <w:rPr>
                <w:rFonts w:ascii="Times New Roman" w:eastAsia="Times New Roman" w:hAnsi="Times New Roman" w:cs="Times New Roman"/>
                <w:sz w:val="20"/>
                <w:szCs w:val="20"/>
                <w:lang w:val="uk-UA" w:eastAsia="uk-UA"/>
              </w:rPr>
            </w:pPr>
            <w:r w:rsidRPr="00C4389D">
              <w:rPr>
                <w:rFonts w:ascii="Times New Roman" w:eastAsia="Times New Roman" w:hAnsi="Times New Roman" w:cs="Times New Roman"/>
                <w:sz w:val="20"/>
                <w:szCs w:val="20"/>
                <w:lang w:val="uk-UA" w:eastAsia="uk-UA"/>
              </w:rPr>
              <w:t>Перспектива збільшення фінансового ресурсу громади</w:t>
            </w:r>
          </w:p>
        </w:tc>
      </w:tr>
      <w:tr w:rsidR="006D0525" w:rsidRPr="00DA4CBB" w14:paraId="781F7883" w14:textId="77777777" w:rsidTr="00C4389D">
        <w:trPr>
          <w:trHeight w:val="636"/>
        </w:trPr>
        <w:tc>
          <w:tcPr>
            <w:tcW w:w="537" w:type="dxa"/>
            <w:shd w:val="clear" w:color="auto" w:fill="auto"/>
          </w:tcPr>
          <w:p w14:paraId="0A3BE51F" w14:textId="4F93CFF1" w:rsidR="006D0525" w:rsidRDefault="006D0525" w:rsidP="006D0525">
            <w:pPr>
              <w:jc w:val="both"/>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val="uk-UA" w:eastAsia="uk-UA"/>
              </w:rPr>
              <w:t>9</w:t>
            </w:r>
          </w:p>
        </w:tc>
        <w:tc>
          <w:tcPr>
            <w:tcW w:w="2883" w:type="dxa"/>
            <w:shd w:val="clear" w:color="auto" w:fill="auto"/>
          </w:tcPr>
          <w:p w14:paraId="1F23817E" w14:textId="77777777" w:rsidR="006D0525" w:rsidRPr="00C4389D" w:rsidRDefault="006D0525" w:rsidP="006D0525">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Проведення роботи з:</w:t>
            </w:r>
          </w:p>
          <w:p w14:paraId="302B9385" w14:textId="5657C4B7" w:rsidR="006D0525" w:rsidRPr="00C4389D" w:rsidRDefault="006D0525" w:rsidP="006D0525">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 xml:space="preserve"> – інвентаризації діючих договорів оренди земельних ділянок щодо відповідності ставок орендної плати вимогам ПКУ і ринковим умовам та, за необхідності, укладання додаткових угод про збільшення розміру орендної плати за землю;</w:t>
            </w:r>
          </w:p>
          <w:p w14:paraId="600656FA" w14:textId="77777777" w:rsidR="006D0525" w:rsidRPr="00C4389D" w:rsidRDefault="006D0525" w:rsidP="006D0525">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 xml:space="preserve"> – ініціювання перед сільською радою питання перегляду ставок плати за оренду землі, розміру орендної плати земель запасу, резервного фонду, не витребуваних (нерозподілених) часток (паїв), та комунального майна </w:t>
            </w:r>
            <w:r w:rsidRPr="00C4389D">
              <w:rPr>
                <w:rFonts w:ascii="Times New Roman" w:eastAsia="Times New Roman" w:hAnsi="Times New Roman" w:cs="Times New Roman"/>
                <w:color w:val="000000"/>
                <w:sz w:val="20"/>
                <w:szCs w:val="20"/>
                <w:lang w:val="uk-UA" w:eastAsia="uk-UA"/>
              </w:rPr>
              <w:lastRenderedPageBreak/>
              <w:t>відповідно до ринкових умов або щодо перегляду в установленому порядку договорів оренди земельних ділянок у разі систематичної несплати орендної плати громадянам, ФОП та юридичними особами - Ініціювання укладення сільською радою договорів оренди на вільні земельні ділянки, прийняття погоджувальних рішень на такі, в тому числі за межами населених пунктів</w:t>
            </w:r>
          </w:p>
          <w:p w14:paraId="36D1894A" w14:textId="4C8CA4DB" w:rsidR="00A460FA" w:rsidRPr="00C4389D" w:rsidRDefault="00A460FA" w:rsidP="006D0525">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        передача в оренду на конкурсних засадах або продаж вільних земельних ділянок на аукціонах.</w:t>
            </w:r>
          </w:p>
        </w:tc>
        <w:tc>
          <w:tcPr>
            <w:tcW w:w="1350" w:type="dxa"/>
            <w:shd w:val="clear" w:color="auto" w:fill="auto"/>
          </w:tcPr>
          <w:p w14:paraId="6C281D08" w14:textId="77777777" w:rsidR="006D0525" w:rsidRPr="00C4389D" w:rsidRDefault="006D0525" w:rsidP="006D0525">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lastRenderedPageBreak/>
              <w:t>Відділ земельних ресурсів</w:t>
            </w:r>
          </w:p>
          <w:p w14:paraId="1F8CAA1C" w14:textId="338E7422" w:rsidR="006D0525" w:rsidRPr="00C4389D" w:rsidRDefault="006D0525" w:rsidP="006D0525">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Юридичний відділ</w:t>
            </w:r>
          </w:p>
        </w:tc>
        <w:tc>
          <w:tcPr>
            <w:tcW w:w="990" w:type="dxa"/>
            <w:shd w:val="clear" w:color="auto" w:fill="auto"/>
          </w:tcPr>
          <w:p w14:paraId="388E71FF" w14:textId="77777777" w:rsidR="00181E9B" w:rsidRPr="00C4389D" w:rsidRDefault="00181E9B" w:rsidP="00181E9B">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2022 -2023 роки</w:t>
            </w:r>
          </w:p>
          <w:p w14:paraId="0469EBCD" w14:textId="77777777" w:rsidR="006D0525" w:rsidRPr="00C4389D" w:rsidRDefault="006D0525" w:rsidP="006D0525">
            <w:pPr>
              <w:rPr>
                <w:rFonts w:ascii="Times New Roman" w:eastAsia="Times New Roman" w:hAnsi="Times New Roman" w:cs="Times New Roman"/>
                <w:color w:val="000000"/>
                <w:sz w:val="20"/>
                <w:szCs w:val="20"/>
                <w:lang w:val="uk-UA" w:eastAsia="uk-UA"/>
              </w:rPr>
            </w:pPr>
          </w:p>
          <w:p w14:paraId="6E87CB78" w14:textId="77777777" w:rsidR="006D0525" w:rsidRPr="00C4389D" w:rsidRDefault="006D0525" w:rsidP="006D0525">
            <w:pPr>
              <w:rPr>
                <w:rFonts w:ascii="Times New Roman" w:eastAsia="Times New Roman" w:hAnsi="Times New Roman" w:cs="Times New Roman"/>
                <w:color w:val="000000"/>
                <w:sz w:val="20"/>
                <w:szCs w:val="20"/>
                <w:lang w:val="uk-UA" w:eastAsia="uk-UA"/>
              </w:rPr>
            </w:pPr>
          </w:p>
          <w:p w14:paraId="7266BFEC" w14:textId="77777777" w:rsidR="006D0525" w:rsidRPr="00C4389D" w:rsidRDefault="006D0525" w:rsidP="006D0525">
            <w:pPr>
              <w:rPr>
                <w:rFonts w:ascii="Times New Roman" w:eastAsia="Times New Roman" w:hAnsi="Times New Roman" w:cs="Times New Roman"/>
                <w:color w:val="000000"/>
                <w:sz w:val="20"/>
                <w:szCs w:val="20"/>
                <w:lang w:val="uk-UA" w:eastAsia="uk-UA"/>
              </w:rPr>
            </w:pPr>
          </w:p>
        </w:tc>
        <w:tc>
          <w:tcPr>
            <w:tcW w:w="720" w:type="dxa"/>
            <w:shd w:val="clear" w:color="auto" w:fill="auto"/>
          </w:tcPr>
          <w:p w14:paraId="6ADDB313" w14:textId="77777777" w:rsidR="006D0525" w:rsidRPr="00C4389D" w:rsidRDefault="006D0525" w:rsidP="006D0525">
            <w:pPr>
              <w:jc w:val="right"/>
              <w:rPr>
                <w:rFonts w:ascii="Times New Roman" w:eastAsia="Times New Roman" w:hAnsi="Times New Roman" w:cs="Times New Roman"/>
                <w:color w:val="000000"/>
                <w:sz w:val="20"/>
                <w:szCs w:val="20"/>
                <w:lang w:val="uk-UA" w:eastAsia="uk-UA"/>
              </w:rPr>
            </w:pPr>
          </w:p>
        </w:tc>
        <w:tc>
          <w:tcPr>
            <w:tcW w:w="720" w:type="dxa"/>
            <w:shd w:val="clear" w:color="auto" w:fill="auto"/>
          </w:tcPr>
          <w:p w14:paraId="562BC0EF" w14:textId="77777777" w:rsidR="006D0525" w:rsidRPr="00C4389D" w:rsidRDefault="006D0525" w:rsidP="006D0525">
            <w:pPr>
              <w:rPr>
                <w:rFonts w:ascii="Times New Roman" w:eastAsia="Times New Roman" w:hAnsi="Times New Roman" w:cs="Times New Roman"/>
                <w:color w:val="000000"/>
                <w:sz w:val="20"/>
                <w:szCs w:val="20"/>
                <w:lang w:val="uk-UA" w:eastAsia="uk-UA"/>
              </w:rPr>
            </w:pPr>
          </w:p>
        </w:tc>
        <w:tc>
          <w:tcPr>
            <w:tcW w:w="990" w:type="dxa"/>
            <w:shd w:val="clear" w:color="auto" w:fill="auto"/>
          </w:tcPr>
          <w:p w14:paraId="6795735A" w14:textId="77777777" w:rsidR="006D0525" w:rsidRPr="00C4389D" w:rsidRDefault="006D0525" w:rsidP="006D0525">
            <w:pPr>
              <w:rPr>
                <w:rFonts w:ascii="Times New Roman" w:eastAsia="Times New Roman" w:hAnsi="Times New Roman" w:cs="Times New Roman"/>
                <w:color w:val="000000"/>
                <w:sz w:val="20"/>
                <w:szCs w:val="20"/>
                <w:lang w:val="uk-UA" w:eastAsia="uk-UA"/>
              </w:rPr>
            </w:pPr>
          </w:p>
        </w:tc>
        <w:tc>
          <w:tcPr>
            <w:tcW w:w="1530" w:type="dxa"/>
            <w:shd w:val="clear" w:color="auto" w:fill="auto"/>
          </w:tcPr>
          <w:p w14:paraId="6B773E6D" w14:textId="16AFF995" w:rsidR="006D0525" w:rsidRPr="00C4389D" w:rsidRDefault="006D0525" w:rsidP="006D0525">
            <w:pPr>
              <w:rPr>
                <w:rFonts w:ascii="Times New Roman" w:eastAsia="Times New Roman" w:hAnsi="Times New Roman" w:cs="Times New Roman"/>
                <w:sz w:val="20"/>
                <w:szCs w:val="20"/>
                <w:lang w:val="uk-UA" w:eastAsia="uk-UA"/>
              </w:rPr>
            </w:pPr>
            <w:r w:rsidRPr="00C4389D">
              <w:rPr>
                <w:rFonts w:ascii="Times New Roman" w:eastAsia="Times New Roman" w:hAnsi="Times New Roman" w:cs="Times New Roman"/>
                <w:sz w:val="20"/>
                <w:szCs w:val="20"/>
                <w:lang w:val="uk-UA" w:eastAsia="uk-UA"/>
              </w:rPr>
              <w:t>Звіт про результати проведеної інвентаризації з пропозиціями подальших дій</w:t>
            </w:r>
          </w:p>
        </w:tc>
        <w:tc>
          <w:tcPr>
            <w:tcW w:w="1530" w:type="dxa"/>
            <w:shd w:val="clear" w:color="auto" w:fill="auto"/>
          </w:tcPr>
          <w:p w14:paraId="58A2C9AB" w14:textId="78068658" w:rsidR="006D0525" w:rsidRPr="00C4389D" w:rsidRDefault="006D0525" w:rsidP="006D0525">
            <w:pPr>
              <w:rPr>
                <w:rFonts w:ascii="Times New Roman" w:eastAsia="Times New Roman" w:hAnsi="Times New Roman" w:cs="Times New Roman"/>
                <w:sz w:val="20"/>
                <w:szCs w:val="20"/>
                <w:lang w:val="uk-UA" w:eastAsia="uk-UA"/>
              </w:rPr>
            </w:pPr>
            <w:r w:rsidRPr="00C4389D">
              <w:rPr>
                <w:rFonts w:ascii="Times New Roman" w:eastAsia="Times New Roman" w:hAnsi="Times New Roman" w:cs="Times New Roman"/>
                <w:sz w:val="20"/>
                <w:szCs w:val="20"/>
                <w:lang w:val="uk-UA" w:eastAsia="uk-UA"/>
              </w:rPr>
              <w:t>Перспектива збільшення фінансового ресурсу громади</w:t>
            </w:r>
          </w:p>
        </w:tc>
      </w:tr>
      <w:tr w:rsidR="00AF0ECC" w:rsidRPr="00DA4CBB" w14:paraId="68491AD2" w14:textId="77777777" w:rsidTr="00C4389D">
        <w:trPr>
          <w:trHeight w:val="636"/>
        </w:trPr>
        <w:tc>
          <w:tcPr>
            <w:tcW w:w="537" w:type="dxa"/>
            <w:shd w:val="clear" w:color="auto" w:fill="auto"/>
          </w:tcPr>
          <w:p w14:paraId="49DF87A9" w14:textId="024302AA" w:rsidR="00AF0ECC" w:rsidRDefault="00AF0ECC" w:rsidP="00AF0ECC">
            <w:pPr>
              <w:jc w:val="both"/>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val="uk-UA" w:eastAsia="uk-UA"/>
              </w:rPr>
              <w:lastRenderedPageBreak/>
              <w:t>10</w:t>
            </w:r>
          </w:p>
        </w:tc>
        <w:tc>
          <w:tcPr>
            <w:tcW w:w="2883" w:type="dxa"/>
            <w:shd w:val="clear" w:color="auto" w:fill="auto"/>
          </w:tcPr>
          <w:p w14:paraId="1F6443ED" w14:textId="07AA1A97" w:rsidR="00AF0ECC" w:rsidRPr="00C4389D" w:rsidRDefault="00AF0ECC" w:rsidP="00AF0ECC">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Аналіз стану недоїмки по економічно активних платниках по земельному податку з фізичних, юридичних осіб, орендної плати та забезпечити її надходження відповідно до термінів сплати, а де це необхідно - ініціювати стягнення в примусовому порядку</w:t>
            </w:r>
          </w:p>
        </w:tc>
        <w:tc>
          <w:tcPr>
            <w:tcW w:w="1350" w:type="dxa"/>
            <w:shd w:val="clear" w:color="auto" w:fill="auto"/>
          </w:tcPr>
          <w:p w14:paraId="112E5CC6" w14:textId="77777777" w:rsidR="00AF0ECC" w:rsidRPr="00C4389D" w:rsidRDefault="00AF0ECC" w:rsidP="00AF0ECC">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Юридичний відділ</w:t>
            </w:r>
          </w:p>
          <w:p w14:paraId="648E934B" w14:textId="3AA9D00D" w:rsidR="00AF0ECC" w:rsidRPr="00C4389D" w:rsidRDefault="00AF0ECC" w:rsidP="00AF0ECC">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Територіальний підрозділ ДПС</w:t>
            </w:r>
          </w:p>
        </w:tc>
        <w:tc>
          <w:tcPr>
            <w:tcW w:w="990" w:type="dxa"/>
            <w:shd w:val="clear" w:color="auto" w:fill="auto"/>
          </w:tcPr>
          <w:p w14:paraId="04B1EAEE" w14:textId="77777777" w:rsidR="00181E9B" w:rsidRPr="00C4389D" w:rsidRDefault="00181E9B" w:rsidP="00181E9B">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2022 -2023 роки</w:t>
            </w:r>
          </w:p>
          <w:p w14:paraId="4CB586ED" w14:textId="77777777" w:rsidR="00AF0ECC" w:rsidRPr="00C4389D" w:rsidRDefault="00AF0ECC" w:rsidP="00AF0ECC">
            <w:pPr>
              <w:rPr>
                <w:rFonts w:ascii="Times New Roman" w:eastAsia="Times New Roman" w:hAnsi="Times New Roman" w:cs="Times New Roman"/>
                <w:color w:val="000000"/>
                <w:sz w:val="20"/>
                <w:szCs w:val="20"/>
                <w:lang w:val="uk-UA" w:eastAsia="uk-UA"/>
              </w:rPr>
            </w:pPr>
          </w:p>
        </w:tc>
        <w:tc>
          <w:tcPr>
            <w:tcW w:w="720" w:type="dxa"/>
            <w:shd w:val="clear" w:color="auto" w:fill="auto"/>
          </w:tcPr>
          <w:p w14:paraId="6B061467" w14:textId="77777777" w:rsidR="00AF0ECC" w:rsidRPr="00C4389D" w:rsidRDefault="00AF0ECC" w:rsidP="00AF0ECC">
            <w:pPr>
              <w:jc w:val="right"/>
              <w:rPr>
                <w:rFonts w:ascii="Times New Roman" w:eastAsia="Times New Roman" w:hAnsi="Times New Roman" w:cs="Times New Roman"/>
                <w:color w:val="000000"/>
                <w:sz w:val="20"/>
                <w:szCs w:val="20"/>
                <w:lang w:val="uk-UA" w:eastAsia="uk-UA"/>
              </w:rPr>
            </w:pPr>
          </w:p>
        </w:tc>
        <w:tc>
          <w:tcPr>
            <w:tcW w:w="720" w:type="dxa"/>
            <w:shd w:val="clear" w:color="auto" w:fill="auto"/>
          </w:tcPr>
          <w:p w14:paraId="6349993E" w14:textId="77777777" w:rsidR="00AF0ECC" w:rsidRPr="00C4389D" w:rsidRDefault="00AF0ECC" w:rsidP="00AF0ECC">
            <w:pPr>
              <w:rPr>
                <w:rFonts w:ascii="Times New Roman" w:eastAsia="Times New Roman" w:hAnsi="Times New Roman" w:cs="Times New Roman"/>
                <w:color w:val="000000"/>
                <w:sz w:val="20"/>
                <w:szCs w:val="20"/>
                <w:lang w:val="uk-UA" w:eastAsia="uk-UA"/>
              </w:rPr>
            </w:pPr>
          </w:p>
        </w:tc>
        <w:tc>
          <w:tcPr>
            <w:tcW w:w="990" w:type="dxa"/>
            <w:shd w:val="clear" w:color="auto" w:fill="auto"/>
          </w:tcPr>
          <w:p w14:paraId="1988DA09" w14:textId="77777777" w:rsidR="00AF0ECC" w:rsidRPr="00C4389D" w:rsidRDefault="00AF0ECC" w:rsidP="00AF0ECC">
            <w:pPr>
              <w:rPr>
                <w:rFonts w:ascii="Times New Roman" w:eastAsia="Times New Roman" w:hAnsi="Times New Roman" w:cs="Times New Roman"/>
                <w:color w:val="000000"/>
                <w:sz w:val="20"/>
                <w:szCs w:val="20"/>
                <w:lang w:val="uk-UA" w:eastAsia="uk-UA"/>
              </w:rPr>
            </w:pPr>
          </w:p>
        </w:tc>
        <w:tc>
          <w:tcPr>
            <w:tcW w:w="1530" w:type="dxa"/>
            <w:shd w:val="clear" w:color="auto" w:fill="auto"/>
          </w:tcPr>
          <w:p w14:paraId="32213E12" w14:textId="520F9599" w:rsidR="00AF0ECC" w:rsidRPr="00C4389D" w:rsidRDefault="00AF0ECC" w:rsidP="00AF0ECC">
            <w:pPr>
              <w:rPr>
                <w:rFonts w:ascii="Times New Roman" w:eastAsia="Times New Roman" w:hAnsi="Times New Roman" w:cs="Times New Roman"/>
                <w:sz w:val="20"/>
                <w:szCs w:val="20"/>
                <w:lang w:val="uk-UA" w:eastAsia="uk-UA"/>
              </w:rPr>
            </w:pPr>
            <w:r w:rsidRPr="00C4389D">
              <w:rPr>
                <w:rFonts w:ascii="Times New Roman" w:eastAsia="Times New Roman" w:hAnsi="Times New Roman" w:cs="Times New Roman"/>
                <w:sz w:val="20"/>
                <w:szCs w:val="20"/>
                <w:lang w:val="uk-UA" w:eastAsia="uk-UA"/>
              </w:rPr>
              <w:t>Звіт про результати проведеного аналізу з пропозиціями подальших дій</w:t>
            </w:r>
          </w:p>
        </w:tc>
        <w:tc>
          <w:tcPr>
            <w:tcW w:w="1530" w:type="dxa"/>
            <w:shd w:val="clear" w:color="auto" w:fill="auto"/>
          </w:tcPr>
          <w:p w14:paraId="40571839" w14:textId="4B1A33A2" w:rsidR="00AF0ECC" w:rsidRPr="00C4389D" w:rsidRDefault="00AF0ECC" w:rsidP="00AF0ECC">
            <w:pPr>
              <w:rPr>
                <w:rFonts w:ascii="Times New Roman" w:eastAsia="Times New Roman" w:hAnsi="Times New Roman" w:cs="Times New Roman"/>
                <w:sz w:val="20"/>
                <w:szCs w:val="20"/>
                <w:lang w:val="uk-UA" w:eastAsia="uk-UA"/>
              </w:rPr>
            </w:pPr>
            <w:r w:rsidRPr="00C4389D">
              <w:rPr>
                <w:rFonts w:ascii="Times New Roman" w:eastAsia="Times New Roman" w:hAnsi="Times New Roman" w:cs="Times New Roman"/>
                <w:sz w:val="20"/>
                <w:szCs w:val="20"/>
                <w:lang w:val="uk-UA" w:eastAsia="uk-UA"/>
              </w:rPr>
              <w:t>Перспектива збільшення фінансового ресурсу громади</w:t>
            </w:r>
          </w:p>
        </w:tc>
      </w:tr>
      <w:tr w:rsidR="009F33AA" w:rsidRPr="00DA4CBB" w14:paraId="160E8FAC" w14:textId="77777777" w:rsidTr="00C4389D">
        <w:trPr>
          <w:trHeight w:val="636"/>
        </w:trPr>
        <w:tc>
          <w:tcPr>
            <w:tcW w:w="537" w:type="dxa"/>
            <w:shd w:val="clear" w:color="auto" w:fill="auto"/>
          </w:tcPr>
          <w:p w14:paraId="39B03F66" w14:textId="62253A6C" w:rsidR="009F33AA" w:rsidRDefault="00AF0ECC" w:rsidP="00413217">
            <w:pPr>
              <w:jc w:val="both"/>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val="uk-UA" w:eastAsia="uk-UA"/>
              </w:rPr>
              <w:t>11</w:t>
            </w:r>
          </w:p>
        </w:tc>
        <w:tc>
          <w:tcPr>
            <w:tcW w:w="2883" w:type="dxa"/>
            <w:shd w:val="clear" w:color="auto" w:fill="auto"/>
          </w:tcPr>
          <w:p w14:paraId="397D0166" w14:textId="6809F4A5" w:rsidR="009F33AA" w:rsidRPr="00C4389D" w:rsidRDefault="006D1998" w:rsidP="00AD734C">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Своєчасне проведення (оновлення) нормативної грошової оцінки земель у строки, встановлені статтею 18 Закону України «Про оцінку земель</w:t>
            </w:r>
            <w:r w:rsidR="00AD734C" w:rsidRPr="00C4389D">
              <w:rPr>
                <w:rFonts w:ascii="Times New Roman" w:eastAsia="Times New Roman" w:hAnsi="Times New Roman" w:cs="Times New Roman"/>
                <w:color w:val="000000"/>
                <w:sz w:val="20"/>
                <w:szCs w:val="20"/>
                <w:lang w:val="uk-UA" w:eastAsia="uk-UA"/>
              </w:rPr>
              <w:t>»</w:t>
            </w:r>
          </w:p>
        </w:tc>
        <w:tc>
          <w:tcPr>
            <w:tcW w:w="1350" w:type="dxa"/>
            <w:shd w:val="clear" w:color="auto" w:fill="auto"/>
          </w:tcPr>
          <w:p w14:paraId="25940BE9" w14:textId="77777777" w:rsidR="00AD734C" w:rsidRPr="00C4389D" w:rsidRDefault="00AD734C" w:rsidP="00AD734C">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Відділ земельних ресурсів</w:t>
            </w:r>
          </w:p>
          <w:p w14:paraId="0BAB7BA0" w14:textId="77777777" w:rsidR="009F33AA" w:rsidRPr="00C4389D" w:rsidRDefault="009F33AA" w:rsidP="00413217">
            <w:pPr>
              <w:rPr>
                <w:rFonts w:ascii="Times New Roman" w:eastAsia="Times New Roman" w:hAnsi="Times New Roman" w:cs="Times New Roman"/>
                <w:color w:val="000000"/>
                <w:sz w:val="20"/>
                <w:szCs w:val="20"/>
                <w:lang w:val="uk-UA" w:eastAsia="uk-UA"/>
              </w:rPr>
            </w:pPr>
          </w:p>
        </w:tc>
        <w:tc>
          <w:tcPr>
            <w:tcW w:w="990" w:type="dxa"/>
            <w:shd w:val="clear" w:color="auto" w:fill="auto"/>
          </w:tcPr>
          <w:p w14:paraId="5466BEC8" w14:textId="77777777" w:rsidR="00181E9B" w:rsidRPr="00C4389D" w:rsidRDefault="00181E9B" w:rsidP="00181E9B">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2022 -2023 роки</w:t>
            </w:r>
          </w:p>
          <w:p w14:paraId="4CB26D3C" w14:textId="77777777" w:rsidR="009F33AA" w:rsidRPr="00C4389D" w:rsidRDefault="009F33AA" w:rsidP="00413217">
            <w:pPr>
              <w:rPr>
                <w:rFonts w:ascii="Times New Roman" w:eastAsia="Times New Roman" w:hAnsi="Times New Roman" w:cs="Times New Roman"/>
                <w:color w:val="000000"/>
                <w:sz w:val="20"/>
                <w:szCs w:val="20"/>
                <w:lang w:val="uk-UA" w:eastAsia="uk-UA"/>
              </w:rPr>
            </w:pPr>
          </w:p>
        </w:tc>
        <w:tc>
          <w:tcPr>
            <w:tcW w:w="720" w:type="dxa"/>
            <w:shd w:val="clear" w:color="auto" w:fill="auto"/>
          </w:tcPr>
          <w:p w14:paraId="741574E7" w14:textId="77777777" w:rsidR="009F33AA" w:rsidRPr="00C4389D" w:rsidRDefault="009F33AA" w:rsidP="00413217">
            <w:pPr>
              <w:jc w:val="right"/>
              <w:rPr>
                <w:rFonts w:ascii="Times New Roman" w:eastAsia="Times New Roman" w:hAnsi="Times New Roman" w:cs="Times New Roman"/>
                <w:color w:val="000000"/>
                <w:sz w:val="20"/>
                <w:szCs w:val="20"/>
                <w:lang w:val="uk-UA" w:eastAsia="uk-UA"/>
              </w:rPr>
            </w:pPr>
          </w:p>
        </w:tc>
        <w:tc>
          <w:tcPr>
            <w:tcW w:w="720" w:type="dxa"/>
            <w:shd w:val="clear" w:color="auto" w:fill="auto"/>
          </w:tcPr>
          <w:p w14:paraId="7632C783" w14:textId="77777777" w:rsidR="009F33AA" w:rsidRPr="00C4389D" w:rsidRDefault="009F33AA" w:rsidP="00413217">
            <w:pPr>
              <w:rPr>
                <w:rFonts w:ascii="Times New Roman" w:eastAsia="Times New Roman" w:hAnsi="Times New Roman" w:cs="Times New Roman"/>
                <w:color w:val="000000"/>
                <w:sz w:val="20"/>
                <w:szCs w:val="20"/>
                <w:lang w:val="uk-UA" w:eastAsia="uk-UA"/>
              </w:rPr>
            </w:pPr>
          </w:p>
        </w:tc>
        <w:tc>
          <w:tcPr>
            <w:tcW w:w="990" w:type="dxa"/>
            <w:shd w:val="clear" w:color="auto" w:fill="auto"/>
          </w:tcPr>
          <w:p w14:paraId="151CE7B3" w14:textId="77777777" w:rsidR="009F33AA" w:rsidRPr="00C4389D" w:rsidRDefault="009F33AA" w:rsidP="00413217">
            <w:pPr>
              <w:rPr>
                <w:rFonts w:ascii="Times New Roman" w:eastAsia="Times New Roman" w:hAnsi="Times New Roman" w:cs="Times New Roman"/>
                <w:color w:val="000000"/>
                <w:sz w:val="20"/>
                <w:szCs w:val="20"/>
                <w:lang w:val="uk-UA" w:eastAsia="uk-UA"/>
              </w:rPr>
            </w:pPr>
          </w:p>
        </w:tc>
        <w:tc>
          <w:tcPr>
            <w:tcW w:w="1530" w:type="dxa"/>
            <w:shd w:val="clear" w:color="auto" w:fill="auto"/>
          </w:tcPr>
          <w:p w14:paraId="10F1824A" w14:textId="77777777" w:rsidR="009F33AA" w:rsidRPr="00C4389D" w:rsidRDefault="009F33AA" w:rsidP="00413217">
            <w:pPr>
              <w:rPr>
                <w:rFonts w:ascii="Times New Roman" w:eastAsia="Times New Roman" w:hAnsi="Times New Roman" w:cs="Times New Roman"/>
                <w:sz w:val="20"/>
                <w:szCs w:val="20"/>
                <w:lang w:val="uk-UA" w:eastAsia="uk-UA"/>
              </w:rPr>
            </w:pPr>
          </w:p>
        </w:tc>
        <w:tc>
          <w:tcPr>
            <w:tcW w:w="1530" w:type="dxa"/>
            <w:shd w:val="clear" w:color="auto" w:fill="auto"/>
          </w:tcPr>
          <w:p w14:paraId="1C201692" w14:textId="77777777" w:rsidR="009F33AA" w:rsidRPr="00C4389D" w:rsidRDefault="009F33AA" w:rsidP="00413217">
            <w:pPr>
              <w:rPr>
                <w:rFonts w:ascii="Times New Roman" w:eastAsia="Times New Roman" w:hAnsi="Times New Roman" w:cs="Times New Roman"/>
                <w:sz w:val="20"/>
                <w:szCs w:val="20"/>
                <w:lang w:val="uk-UA" w:eastAsia="uk-UA"/>
              </w:rPr>
            </w:pPr>
          </w:p>
        </w:tc>
      </w:tr>
      <w:tr w:rsidR="00AF0ECC" w:rsidRPr="00DA4CBB" w14:paraId="410F1917" w14:textId="77777777" w:rsidTr="00C4389D">
        <w:trPr>
          <w:trHeight w:val="636"/>
        </w:trPr>
        <w:tc>
          <w:tcPr>
            <w:tcW w:w="537" w:type="dxa"/>
            <w:shd w:val="clear" w:color="auto" w:fill="auto"/>
          </w:tcPr>
          <w:p w14:paraId="631B11BE" w14:textId="703CF64E" w:rsidR="00AF0ECC" w:rsidRDefault="007A3D3C" w:rsidP="00413217">
            <w:pPr>
              <w:jc w:val="both"/>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val="uk-UA" w:eastAsia="uk-UA"/>
              </w:rPr>
              <w:t>12</w:t>
            </w:r>
          </w:p>
        </w:tc>
        <w:tc>
          <w:tcPr>
            <w:tcW w:w="2883" w:type="dxa"/>
            <w:shd w:val="clear" w:color="auto" w:fill="auto"/>
          </w:tcPr>
          <w:p w14:paraId="20849512" w14:textId="0E3FA020" w:rsidR="00AF0ECC" w:rsidRPr="00C4389D" w:rsidRDefault="00181E9B" w:rsidP="00413217">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Забезпечення подання територіальному підрозділу ДПС відомостей, необхідних для розрахунку податку на нерухоме майно, відмінне від земельної ділянки, з визначенням місця розташування такого об’єкта нерухомого майна станом на перше число відповідного кварталу</w:t>
            </w:r>
          </w:p>
        </w:tc>
        <w:tc>
          <w:tcPr>
            <w:tcW w:w="1350" w:type="dxa"/>
            <w:shd w:val="clear" w:color="auto" w:fill="auto"/>
          </w:tcPr>
          <w:p w14:paraId="6474EC73" w14:textId="77777777" w:rsidR="00181E9B" w:rsidRPr="00C4389D" w:rsidRDefault="00181E9B" w:rsidP="00181E9B">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Відділ містобудування</w:t>
            </w:r>
          </w:p>
          <w:p w14:paraId="19578E5C" w14:textId="749FF188" w:rsidR="00AF0ECC" w:rsidRPr="00C4389D" w:rsidRDefault="00181E9B" w:rsidP="00181E9B">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Відділ земельних ресурсів</w:t>
            </w:r>
          </w:p>
        </w:tc>
        <w:tc>
          <w:tcPr>
            <w:tcW w:w="990" w:type="dxa"/>
            <w:shd w:val="clear" w:color="auto" w:fill="auto"/>
          </w:tcPr>
          <w:p w14:paraId="096B5B43" w14:textId="369C0CDD" w:rsidR="00181E9B" w:rsidRPr="00C4389D" w:rsidRDefault="00181E9B" w:rsidP="00181E9B">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2022 -2023 роки</w:t>
            </w:r>
          </w:p>
          <w:p w14:paraId="7698CA57" w14:textId="77777777" w:rsidR="00181E9B" w:rsidRPr="00C4389D" w:rsidRDefault="00181E9B" w:rsidP="00181E9B">
            <w:pPr>
              <w:rPr>
                <w:rFonts w:ascii="Times New Roman" w:eastAsia="Times New Roman" w:hAnsi="Times New Roman" w:cs="Times New Roman"/>
                <w:color w:val="000000"/>
                <w:sz w:val="20"/>
                <w:szCs w:val="20"/>
                <w:lang w:val="uk-UA" w:eastAsia="uk-UA"/>
              </w:rPr>
            </w:pPr>
          </w:p>
          <w:p w14:paraId="4EFD2973" w14:textId="77777777" w:rsidR="00AF0ECC" w:rsidRPr="00C4389D" w:rsidRDefault="00AF0ECC" w:rsidP="00413217">
            <w:pPr>
              <w:rPr>
                <w:rFonts w:ascii="Times New Roman" w:eastAsia="Times New Roman" w:hAnsi="Times New Roman" w:cs="Times New Roman"/>
                <w:color w:val="000000"/>
                <w:sz w:val="20"/>
                <w:szCs w:val="20"/>
                <w:lang w:val="uk-UA" w:eastAsia="uk-UA"/>
              </w:rPr>
            </w:pPr>
          </w:p>
        </w:tc>
        <w:tc>
          <w:tcPr>
            <w:tcW w:w="720" w:type="dxa"/>
            <w:shd w:val="clear" w:color="auto" w:fill="auto"/>
          </w:tcPr>
          <w:p w14:paraId="612C0C4C" w14:textId="77777777" w:rsidR="00AF0ECC" w:rsidRPr="00C4389D" w:rsidRDefault="00AF0ECC" w:rsidP="00413217">
            <w:pPr>
              <w:jc w:val="right"/>
              <w:rPr>
                <w:rFonts w:ascii="Times New Roman" w:eastAsia="Times New Roman" w:hAnsi="Times New Roman" w:cs="Times New Roman"/>
                <w:color w:val="000000"/>
                <w:sz w:val="20"/>
                <w:szCs w:val="20"/>
                <w:lang w:val="uk-UA" w:eastAsia="uk-UA"/>
              </w:rPr>
            </w:pPr>
          </w:p>
        </w:tc>
        <w:tc>
          <w:tcPr>
            <w:tcW w:w="720" w:type="dxa"/>
            <w:shd w:val="clear" w:color="auto" w:fill="auto"/>
          </w:tcPr>
          <w:p w14:paraId="71E0B28C" w14:textId="77777777" w:rsidR="00AF0ECC" w:rsidRPr="00C4389D" w:rsidRDefault="00AF0ECC" w:rsidP="00413217">
            <w:pPr>
              <w:rPr>
                <w:rFonts w:ascii="Times New Roman" w:eastAsia="Times New Roman" w:hAnsi="Times New Roman" w:cs="Times New Roman"/>
                <w:color w:val="000000"/>
                <w:sz w:val="20"/>
                <w:szCs w:val="20"/>
                <w:lang w:val="uk-UA" w:eastAsia="uk-UA"/>
              </w:rPr>
            </w:pPr>
          </w:p>
        </w:tc>
        <w:tc>
          <w:tcPr>
            <w:tcW w:w="990" w:type="dxa"/>
            <w:shd w:val="clear" w:color="auto" w:fill="auto"/>
          </w:tcPr>
          <w:p w14:paraId="542E9720" w14:textId="77777777" w:rsidR="00AF0ECC" w:rsidRPr="00C4389D" w:rsidRDefault="00AF0ECC" w:rsidP="00413217">
            <w:pPr>
              <w:rPr>
                <w:rFonts w:ascii="Times New Roman" w:eastAsia="Times New Roman" w:hAnsi="Times New Roman" w:cs="Times New Roman"/>
                <w:color w:val="000000"/>
                <w:sz w:val="20"/>
                <w:szCs w:val="20"/>
                <w:lang w:val="uk-UA" w:eastAsia="uk-UA"/>
              </w:rPr>
            </w:pPr>
          </w:p>
        </w:tc>
        <w:tc>
          <w:tcPr>
            <w:tcW w:w="1530" w:type="dxa"/>
            <w:shd w:val="clear" w:color="auto" w:fill="auto"/>
          </w:tcPr>
          <w:p w14:paraId="1A68809E" w14:textId="77777777" w:rsidR="00AF0ECC" w:rsidRPr="00C4389D" w:rsidRDefault="00AF0ECC" w:rsidP="00413217">
            <w:pPr>
              <w:rPr>
                <w:rFonts w:ascii="Times New Roman" w:eastAsia="Times New Roman" w:hAnsi="Times New Roman" w:cs="Times New Roman"/>
                <w:sz w:val="20"/>
                <w:szCs w:val="20"/>
                <w:lang w:val="uk-UA" w:eastAsia="uk-UA"/>
              </w:rPr>
            </w:pPr>
          </w:p>
        </w:tc>
        <w:tc>
          <w:tcPr>
            <w:tcW w:w="1530" w:type="dxa"/>
            <w:shd w:val="clear" w:color="auto" w:fill="auto"/>
          </w:tcPr>
          <w:p w14:paraId="361AE6A5" w14:textId="77777777" w:rsidR="00AF0ECC" w:rsidRPr="00C4389D" w:rsidRDefault="00AF0ECC" w:rsidP="00413217">
            <w:pPr>
              <w:rPr>
                <w:rFonts w:ascii="Times New Roman" w:eastAsia="Times New Roman" w:hAnsi="Times New Roman" w:cs="Times New Roman"/>
                <w:sz w:val="20"/>
                <w:szCs w:val="20"/>
                <w:lang w:val="uk-UA" w:eastAsia="uk-UA"/>
              </w:rPr>
            </w:pPr>
          </w:p>
        </w:tc>
      </w:tr>
      <w:tr w:rsidR="00A000BF" w:rsidRPr="00DA4CBB" w14:paraId="5F0B6DEB" w14:textId="77777777" w:rsidTr="00C4389D">
        <w:trPr>
          <w:trHeight w:val="636"/>
        </w:trPr>
        <w:tc>
          <w:tcPr>
            <w:tcW w:w="537" w:type="dxa"/>
            <w:shd w:val="clear" w:color="auto" w:fill="auto"/>
          </w:tcPr>
          <w:p w14:paraId="7DB9E3B0" w14:textId="19901C28" w:rsidR="00A000BF" w:rsidRDefault="00A000BF" w:rsidP="00A000BF">
            <w:pPr>
              <w:jc w:val="both"/>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val="uk-UA" w:eastAsia="uk-UA"/>
              </w:rPr>
              <w:t>13</w:t>
            </w:r>
          </w:p>
        </w:tc>
        <w:tc>
          <w:tcPr>
            <w:tcW w:w="2883" w:type="dxa"/>
            <w:shd w:val="clear" w:color="auto" w:fill="auto"/>
          </w:tcPr>
          <w:p w14:paraId="5F60E06E" w14:textId="77F8DFB6" w:rsidR="00A000BF" w:rsidRPr="00C4389D" w:rsidRDefault="00A000BF" w:rsidP="00A000BF">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 xml:space="preserve">Проведення роботи із залучення до оподаткування податком на нерухоме майно, </w:t>
            </w:r>
            <w:r w:rsidRPr="00C4389D">
              <w:rPr>
                <w:rFonts w:ascii="Times New Roman" w:eastAsia="Times New Roman" w:hAnsi="Times New Roman" w:cs="Times New Roman"/>
                <w:color w:val="000000"/>
                <w:sz w:val="20"/>
                <w:szCs w:val="20"/>
                <w:lang w:val="uk-UA" w:eastAsia="uk-UA"/>
              </w:rPr>
              <w:lastRenderedPageBreak/>
              <w:t>відмінне від земельної ділянки, всіх платників, які повинні сплачувати зазначений податок, погашення наявного податкового боргу з цього податку та розгляду органами місцевого самоврядування питання доцільності</w:t>
            </w:r>
          </w:p>
        </w:tc>
        <w:tc>
          <w:tcPr>
            <w:tcW w:w="1350" w:type="dxa"/>
            <w:shd w:val="clear" w:color="auto" w:fill="auto"/>
          </w:tcPr>
          <w:p w14:paraId="788177BC" w14:textId="77777777" w:rsidR="00A000BF" w:rsidRPr="00C4389D" w:rsidRDefault="00A000BF" w:rsidP="00A000BF">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lastRenderedPageBreak/>
              <w:t>ЦНАП</w:t>
            </w:r>
          </w:p>
          <w:p w14:paraId="19DB506D" w14:textId="77777777" w:rsidR="00A000BF" w:rsidRPr="00C4389D" w:rsidRDefault="00A000BF" w:rsidP="00A000BF">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lastRenderedPageBreak/>
              <w:t>Відділ містобудування</w:t>
            </w:r>
          </w:p>
          <w:p w14:paraId="0DA91315" w14:textId="77777777" w:rsidR="00A000BF" w:rsidRPr="00C4389D" w:rsidRDefault="00A000BF" w:rsidP="00A000BF">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Відділ земельних ресурсів</w:t>
            </w:r>
          </w:p>
          <w:p w14:paraId="2A4DC9EC" w14:textId="77777777" w:rsidR="00A000BF" w:rsidRPr="00C4389D" w:rsidRDefault="00A000BF" w:rsidP="00A000BF">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Відділ економіки</w:t>
            </w:r>
          </w:p>
          <w:p w14:paraId="228EC1CA" w14:textId="05482C8B" w:rsidR="00A000BF" w:rsidRPr="00C4389D" w:rsidRDefault="00A000BF" w:rsidP="00A000BF">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Управління фінансів</w:t>
            </w:r>
          </w:p>
        </w:tc>
        <w:tc>
          <w:tcPr>
            <w:tcW w:w="990" w:type="dxa"/>
            <w:shd w:val="clear" w:color="auto" w:fill="auto"/>
          </w:tcPr>
          <w:p w14:paraId="288587B9" w14:textId="77777777" w:rsidR="00A000BF" w:rsidRPr="00C4389D" w:rsidRDefault="00A000BF" w:rsidP="00A000BF">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lastRenderedPageBreak/>
              <w:t>2022 -2023 роки</w:t>
            </w:r>
          </w:p>
          <w:p w14:paraId="25B493DC" w14:textId="77777777" w:rsidR="00A000BF" w:rsidRPr="00C4389D" w:rsidRDefault="00A000BF" w:rsidP="00A000BF">
            <w:pPr>
              <w:rPr>
                <w:rFonts w:ascii="Times New Roman" w:eastAsia="Times New Roman" w:hAnsi="Times New Roman" w:cs="Times New Roman"/>
                <w:color w:val="000000"/>
                <w:sz w:val="20"/>
                <w:szCs w:val="20"/>
                <w:lang w:val="uk-UA" w:eastAsia="uk-UA"/>
              </w:rPr>
            </w:pPr>
          </w:p>
          <w:p w14:paraId="59AD3673" w14:textId="77777777" w:rsidR="00A000BF" w:rsidRPr="00C4389D" w:rsidRDefault="00A000BF" w:rsidP="00A000BF">
            <w:pPr>
              <w:rPr>
                <w:rFonts w:ascii="Times New Roman" w:eastAsia="Times New Roman" w:hAnsi="Times New Roman" w:cs="Times New Roman"/>
                <w:color w:val="000000"/>
                <w:sz w:val="20"/>
                <w:szCs w:val="20"/>
                <w:lang w:val="uk-UA" w:eastAsia="uk-UA"/>
              </w:rPr>
            </w:pPr>
          </w:p>
        </w:tc>
        <w:tc>
          <w:tcPr>
            <w:tcW w:w="720" w:type="dxa"/>
            <w:shd w:val="clear" w:color="auto" w:fill="auto"/>
          </w:tcPr>
          <w:p w14:paraId="650ED256" w14:textId="77777777" w:rsidR="00A000BF" w:rsidRPr="00C4389D" w:rsidRDefault="00A000BF" w:rsidP="00A000BF">
            <w:pPr>
              <w:jc w:val="right"/>
              <w:rPr>
                <w:rFonts w:ascii="Times New Roman" w:eastAsia="Times New Roman" w:hAnsi="Times New Roman" w:cs="Times New Roman"/>
                <w:color w:val="000000"/>
                <w:sz w:val="20"/>
                <w:szCs w:val="20"/>
                <w:lang w:val="uk-UA" w:eastAsia="uk-UA"/>
              </w:rPr>
            </w:pPr>
          </w:p>
        </w:tc>
        <w:tc>
          <w:tcPr>
            <w:tcW w:w="720" w:type="dxa"/>
            <w:shd w:val="clear" w:color="auto" w:fill="auto"/>
          </w:tcPr>
          <w:p w14:paraId="04A8110D" w14:textId="77777777" w:rsidR="00A000BF" w:rsidRPr="00C4389D" w:rsidRDefault="00A000BF" w:rsidP="00A000BF">
            <w:pPr>
              <w:rPr>
                <w:rFonts w:ascii="Times New Roman" w:eastAsia="Times New Roman" w:hAnsi="Times New Roman" w:cs="Times New Roman"/>
                <w:color w:val="000000"/>
                <w:sz w:val="20"/>
                <w:szCs w:val="20"/>
                <w:lang w:val="uk-UA" w:eastAsia="uk-UA"/>
              </w:rPr>
            </w:pPr>
          </w:p>
        </w:tc>
        <w:tc>
          <w:tcPr>
            <w:tcW w:w="990" w:type="dxa"/>
            <w:shd w:val="clear" w:color="auto" w:fill="auto"/>
          </w:tcPr>
          <w:p w14:paraId="3EA2D11A" w14:textId="77777777" w:rsidR="00A000BF" w:rsidRPr="00C4389D" w:rsidRDefault="00A000BF" w:rsidP="00A000BF">
            <w:pPr>
              <w:rPr>
                <w:rFonts w:ascii="Times New Roman" w:eastAsia="Times New Roman" w:hAnsi="Times New Roman" w:cs="Times New Roman"/>
                <w:color w:val="000000"/>
                <w:sz w:val="20"/>
                <w:szCs w:val="20"/>
                <w:lang w:val="uk-UA" w:eastAsia="uk-UA"/>
              </w:rPr>
            </w:pPr>
          </w:p>
        </w:tc>
        <w:tc>
          <w:tcPr>
            <w:tcW w:w="1530" w:type="dxa"/>
            <w:shd w:val="clear" w:color="auto" w:fill="auto"/>
          </w:tcPr>
          <w:p w14:paraId="073CA0D3" w14:textId="77777777" w:rsidR="00A000BF" w:rsidRPr="00C4389D" w:rsidRDefault="00A000BF" w:rsidP="00A000BF">
            <w:pPr>
              <w:rPr>
                <w:rFonts w:ascii="Times New Roman" w:eastAsia="Times New Roman" w:hAnsi="Times New Roman" w:cs="Times New Roman"/>
                <w:sz w:val="20"/>
                <w:szCs w:val="20"/>
                <w:lang w:val="uk-UA" w:eastAsia="uk-UA"/>
              </w:rPr>
            </w:pPr>
          </w:p>
        </w:tc>
        <w:tc>
          <w:tcPr>
            <w:tcW w:w="1530" w:type="dxa"/>
            <w:shd w:val="clear" w:color="auto" w:fill="auto"/>
          </w:tcPr>
          <w:p w14:paraId="3BF271FB" w14:textId="77777777" w:rsidR="00A000BF" w:rsidRPr="00C4389D" w:rsidRDefault="00A000BF" w:rsidP="00A000BF">
            <w:pPr>
              <w:rPr>
                <w:rFonts w:ascii="Times New Roman" w:eastAsia="Times New Roman" w:hAnsi="Times New Roman" w:cs="Times New Roman"/>
                <w:sz w:val="20"/>
                <w:szCs w:val="20"/>
                <w:lang w:val="uk-UA" w:eastAsia="uk-UA"/>
              </w:rPr>
            </w:pPr>
          </w:p>
        </w:tc>
      </w:tr>
      <w:tr w:rsidR="00A000BF" w:rsidRPr="00DA4CBB" w14:paraId="75BAF08C" w14:textId="77777777" w:rsidTr="00C4389D">
        <w:trPr>
          <w:trHeight w:val="636"/>
        </w:trPr>
        <w:tc>
          <w:tcPr>
            <w:tcW w:w="537" w:type="dxa"/>
            <w:shd w:val="clear" w:color="auto" w:fill="auto"/>
          </w:tcPr>
          <w:p w14:paraId="121C6A12" w14:textId="45179B39" w:rsidR="00A000BF" w:rsidRDefault="00FE1ED6" w:rsidP="00A000BF">
            <w:pPr>
              <w:jc w:val="both"/>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val="uk-UA" w:eastAsia="uk-UA"/>
              </w:rPr>
              <w:lastRenderedPageBreak/>
              <w:t>14</w:t>
            </w:r>
          </w:p>
        </w:tc>
        <w:tc>
          <w:tcPr>
            <w:tcW w:w="2883" w:type="dxa"/>
            <w:shd w:val="clear" w:color="auto" w:fill="auto"/>
          </w:tcPr>
          <w:p w14:paraId="671DE2C5" w14:textId="5D056D6F" w:rsidR="00A000BF" w:rsidRPr="00C4389D" w:rsidRDefault="00B82F5A" w:rsidP="00B82F5A">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Проведення спільно з територіальними органами ДПС звірки відповідності місця реєстрації РРО адміністративно територіальній одиниці, на території якої здійснюється роздрібна торгівля пальним, алкогольними та тютюновими виробами. У разі встановлення не</w:t>
            </w:r>
            <w:r w:rsidR="003E72AB">
              <w:rPr>
                <w:rFonts w:ascii="Times New Roman" w:eastAsia="Times New Roman" w:hAnsi="Times New Roman" w:cs="Times New Roman"/>
                <w:color w:val="000000"/>
                <w:sz w:val="20"/>
                <w:szCs w:val="20"/>
                <w:lang w:val="uk-UA" w:eastAsia="uk-UA"/>
              </w:rPr>
              <w:t xml:space="preserve"> </w:t>
            </w:r>
            <w:r w:rsidRPr="00C4389D">
              <w:rPr>
                <w:rFonts w:ascii="Times New Roman" w:eastAsia="Times New Roman" w:hAnsi="Times New Roman" w:cs="Times New Roman"/>
                <w:color w:val="000000"/>
                <w:sz w:val="20"/>
                <w:szCs w:val="20"/>
                <w:lang w:val="uk-UA" w:eastAsia="uk-UA"/>
              </w:rPr>
              <w:t>відповідностей вжити заходів щодо їх усунення з метою забезпечення повноти надходження частини акцизного податку до сільського бюджету. Створити реєстр платників акцизного податку</w:t>
            </w:r>
          </w:p>
        </w:tc>
        <w:tc>
          <w:tcPr>
            <w:tcW w:w="1350" w:type="dxa"/>
            <w:shd w:val="clear" w:color="auto" w:fill="auto"/>
          </w:tcPr>
          <w:p w14:paraId="2967EB11" w14:textId="77777777" w:rsidR="00B82F5A" w:rsidRPr="00C4389D" w:rsidRDefault="00B82F5A" w:rsidP="00B82F5A">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Відділ економіки</w:t>
            </w:r>
          </w:p>
          <w:p w14:paraId="00917C2F" w14:textId="12B1AF5D" w:rsidR="00A000BF" w:rsidRPr="00C4389D" w:rsidRDefault="00B82F5A" w:rsidP="00B82F5A">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Територіальний підрозділ ДПС</w:t>
            </w:r>
          </w:p>
        </w:tc>
        <w:tc>
          <w:tcPr>
            <w:tcW w:w="990" w:type="dxa"/>
            <w:shd w:val="clear" w:color="auto" w:fill="auto"/>
          </w:tcPr>
          <w:p w14:paraId="565AA69D" w14:textId="77777777" w:rsidR="00B82F5A" w:rsidRPr="00C4389D" w:rsidRDefault="00B82F5A" w:rsidP="00B82F5A">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2022 -2023 роки</w:t>
            </w:r>
          </w:p>
          <w:p w14:paraId="6855B7AA" w14:textId="77777777" w:rsidR="00A000BF" w:rsidRPr="00C4389D" w:rsidRDefault="00A000BF" w:rsidP="00A000BF">
            <w:pPr>
              <w:rPr>
                <w:rFonts w:ascii="Times New Roman" w:eastAsia="Times New Roman" w:hAnsi="Times New Roman" w:cs="Times New Roman"/>
                <w:color w:val="000000"/>
                <w:sz w:val="20"/>
                <w:szCs w:val="20"/>
                <w:lang w:val="uk-UA" w:eastAsia="uk-UA"/>
              </w:rPr>
            </w:pPr>
          </w:p>
        </w:tc>
        <w:tc>
          <w:tcPr>
            <w:tcW w:w="720" w:type="dxa"/>
            <w:shd w:val="clear" w:color="auto" w:fill="auto"/>
          </w:tcPr>
          <w:p w14:paraId="3B73F57D" w14:textId="77777777" w:rsidR="00A000BF" w:rsidRPr="00C4389D" w:rsidRDefault="00A000BF" w:rsidP="00A000BF">
            <w:pPr>
              <w:jc w:val="right"/>
              <w:rPr>
                <w:rFonts w:ascii="Times New Roman" w:eastAsia="Times New Roman" w:hAnsi="Times New Roman" w:cs="Times New Roman"/>
                <w:color w:val="000000"/>
                <w:sz w:val="20"/>
                <w:szCs w:val="20"/>
                <w:lang w:val="uk-UA" w:eastAsia="uk-UA"/>
              </w:rPr>
            </w:pPr>
          </w:p>
        </w:tc>
        <w:tc>
          <w:tcPr>
            <w:tcW w:w="720" w:type="dxa"/>
            <w:shd w:val="clear" w:color="auto" w:fill="auto"/>
          </w:tcPr>
          <w:p w14:paraId="6A9D7D98" w14:textId="77777777" w:rsidR="00A000BF" w:rsidRPr="00C4389D" w:rsidRDefault="00A000BF" w:rsidP="00A000BF">
            <w:pPr>
              <w:rPr>
                <w:rFonts w:ascii="Times New Roman" w:eastAsia="Times New Roman" w:hAnsi="Times New Roman" w:cs="Times New Roman"/>
                <w:color w:val="000000"/>
                <w:sz w:val="20"/>
                <w:szCs w:val="20"/>
                <w:lang w:val="uk-UA" w:eastAsia="uk-UA"/>
              </w:rPr>
            </w:pPr>
          </w:p>
        </w:tc>
        <w:tc>
          <w:tcPr>
            <w:tcW w:w="990" w:type="dxa"/>
            <w:shd w:val="clear" w:color="auto" w:fill="auto"/>
          </w:tcPr>
          <w:p w14:paraId="36E83179" w14:textId="77777777" w:rsidR="00A000BF" w:rsidRPr="00C4389D" w:rsidRDefault="00A000BF" w:rsidP="00A000BF">
            <w:pPr>
              <w:rPr>
                <w:rFonts w:ascii="Times New Roman" w:eastAsia="Times New Roman" w:hAnsi="Times New Roman" w:cs="Times New Roman"/>
                <w:color w:val="000000"/>
                <w:sz w:val="20"/>
                <w:szCs w:val="20"/>
                <w:lang w:val="uk-UA" w:eastAsia="uk-UA"/>
              </w:rPr>
            </w:pPr>
          </w:p>
        </w:tc>
        <w:tc>
          <w:tcPr>
            <w:tcW w:w="1530" w:type="dxa"/>
            <w:shd w:val="clear" w:color="auto" w:fill="auto"/>
          </w:tcPr>
          <w:p w14:paraId="04BEAF19" w14:textId="77777777" w:rsidR="00A000BF" w:rsidRPr="00C4389D" w:rsidRDefault="00A000BF" w:rsidP="00A000BF">
            <w:pPr>
              <w:rPr>
                <w:rFonts w:ascii="Times New Roman" w:eastAsia="Times New Roman" w:hAnsi="Times New Roman" w:cs="Times New Roman"/>
                <w:sz w:val="20"/>
                <w:szCs w:val="20"/>
                <w:lang w:val="uk-UA" w:eastAsia="uk-UA"/>
              </w:rPr>
            </w:pPr>
          </w:p>
        </w:tc>
        <w:tc>
          <w:tcPr>
            <w:tcW w:w="1530" w:type="dxa"/>
            <w:shd w:val="clear" w:color="auto" w:fill="auto"/>
          </w:tcPr>
          <w:p w14:paraId="22501824" w14:textId="77777777" w:rsidR="00A000BF" w:rsidRPr="00C4389D" w:rsidRDefault="00A000BF" w:rsidP="00A000BF">
            <w:pPr>
              <w:rPr>
                <w:rFonts w:ascii="Times New Roman" w:eastAsia="Times New Roman" w:hAnsi="Times New Roman" w:cs="Times New Roman"/>
                <w:sz w:val="20"/>
                <w:szCs w:val="20"/>
                <w:lang w:val="uk-UA" w:eastAsia="uk-UA"/>
              </w:rPr>
            </w:pPr>
          </w:p>
        </w:tc>
      </w:tr>
      <w:tr w:rsidR="00A8085B" w:rsidRPr="00DA4CBB" w14:paraId="7AF89761" w14:textId="77777777" w:rsidTr="00C4389D">
        <w:trPr>
          <w:trHeight w:val="636"/>
        </w:trPr>
        <w:tc>
          <w:tcPr>
            <w:tcW w:w="537" w:type="dxa"/>
            <w:shd w:val="clear" w:color="auto" w:fill="auto"/>
          </w:tcPr>
          <w:p w14:paraId="0C67F8A7" w14:textId="162FB735" w:rsidR="00A8085B" w:rsidRDefault="00A8085B" w:rsidP="00A8085B">
            <w:pPr>
              <w:jc w:val="both"/>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val="uk-UA" w:eastAsia="uk-UA"/>
              </w:rPr>
              <w:t>15</w:t>
            </w:r>
          </w:p>
        </w:tc>
        <w:tc>
          <w:tcPr>
            <w:tcW w:w="2883" w:type="dxa"/>
            <w:shd w:val="clear" w:color="auto" w:fill="auto"/>
          </w:tcPr>
          <w:p w14:paraId="0BBAE63A" w14:textId="68189666" w:rsidR="00A8085B" w:rsidRPr="00C4389D" w:rsidRDefault="00A8085B" w:rsidP="00A8085B">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Здійснення заходів щодо виявлення СПД які використовують найману працю без оформлення належним чином трудових відносини</w:t>
            </w:r>
          </w:p>
        </w:tc>
        <w:tc>
          <w:tcPr>
            <w:tcW w:w="1350" w:type="dxa"/>
            <w:shd w:val="clear" w:color="auto" w:fill="auto"/>
          </w:tcPr>
          <w:p w14:paraId="501E680B" w14:textId="77777777" w:rsidR="00A8085B" w:rsidRPr="00C4389D" w:rsidRDefault="00A8085B" w:rsidP="00A8085B">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Відділ економіки</w:t>
            </w:r>
          </w:p>
          <w:p w14:paraId="1C1F0475" w14:textId="398A455D" w:rsidR="00A8085B" w:rsidRPr="00C4389D" w:rsidRDefault="00A8085B" w:rsidP="00A8085B">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Територіальний підрозділ ДПС</w:t>
            </w:r>
          </w:p>
        </w:tc>
        <w:tc>
          <w:tcPr>
            <w:tcW w:w="990" w:type="dxa"/>
            <w:shd w:val="clear" w:color="auto" w:fill="auto"/>
          </w:tcPr>
          <w:p w14:paraId="5EA71C7A" w14:textId="77777777" w:rsidR="00A8085B" w:rsidRPr="00C4389D" w:rsidRDefault="00A8085B" w:rsidP="00A8085B">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2022 -2023 роки</w:t>
            </w:r>
          </w:p>
          <w:p w14:paraId="6CFAB79F" w14:textId="77777777" w:rsidR="00A8085B" w:rsidRPr="00C4389D" w:rsidRDefault="00A8085B" w:rsidP="00A8085B">
            <w:pPr>
              <w:rPr>
                <w:rFonts w:ascii="Times New Roman" w:eastAsia="Times New Roman" w:hAnsi="Times New Roman" w:cs="Times New Roman"/>
                <w:color w:val="000000"/>
                <w:sz w:val="20"/>
                <w:szCs w:val="20"/>
                <w:lang w:val="uk-UA" w:eastAsia="uk-UA"/>
              </w:rPr>
            </w:pPr>
          </w:p>
        </w:tc>
        <w:tc>
          <w:tcPr>
            <w:tcW w:w="720" w:type="dxa"/>
            <w:shd w:val="clear" w:color="auto" w:fill="auto"/>
          </w:tcPr>
          <w:p w14:paraId="696334A9" w14:textId="77777777" w:rsidR="00A8085B" w:rsidRPr="00C4389D" w:rsidRDefault="00A8085B" w:rsidP="00A8085B">
            <w:pPr>
              <w:jc w:val="right"/>
              <w:rPr>
                <w:rFonts w:ascii="Times New Roman" w:eastAsia="Times New Roman" w:hAnsi="Times New Roman" w:cs="Times New Roman"/>
                <w:color w:val="000000"/>
                <w:sz w:val="20"/>
                <w:szCs w:val="20"/>
                <w:lang w:val="uk-UA" w:eastAsia="uk-UA"/>
              </w:rPr>
            </w:pPr>
          </w:p>
        </w:tc>
        <w:tc>
          <w:tcPr>
            <w:tcW w:w="720" w:type="dxa"/>
            <w:shd w:val="clear" w:color="auto" w:fill="auto"/>
          </w:tcPr>
          <w:p w14:paraId="1DE838CC" w14:textId="77777777" w:rsidR="00A8085B" w:rsidRPr="00C4389D" w:rsidRDefault="00A8085B" w:rsidP="00A8085B">
            <w:pPr>
              <w:rPr>
                <w:rFonts w:ascii="Times New Roman" w:eastAsia="Times New Roman" w:hAnsi="Times New Roman" w:cs="Times New Roman"/>
                <w:color w:val="000000"/>
                <w:sz w:val="20"/>
                <w:szCs w:val="20"/>
                <w:lang w:val="uk-UA" w:eastAsia="uk-UA"/>
              </w:rPr>
            </w:pPr>
          </w:p>
        </w:tc>
        <w:tc>
          <w:tcPr>
            <w:tcW w:w="990" w:type="dxa"/>
            <w:shd w:val="clear" w:color="auto" w:fill="auto"/>
          </w:tcPr>
          <w:p w14:paraId="70D7B82F" w14:textId="77777777" w:rsidR="00A8085B" w:rsidRPr="00C4389D" w:rsidRDefault="00A8085B" w:rsidP="00A8085B">
            <w:pPr>
              <w:rPr>
                <w:rFonts w:ascii="Times New Roman" w:eastAsia="Times New Roman" w:hAnsi="Times New Roman" w:cs="Times New Roman"/>
                <w:color w:val="000000"/>
                <w:sz w:val="20"/>
                <w:szCs w:val="20"/>
                <w:lang w:val="uk-UA" w:eastAsia="uk-UA"/>
              </w:rPr>
            </w:pPr>
          </w:p>
        </w:tc>
        <w:tc>
          <w:tcPr>
            <w:tcW w:w="1530" w:type="dxa"/>
            <w:shd w:val="clear" w:color="auto" w:fill="auto"/>
          </w:tcPr>
          <w:p w14:paraId="1EC1C741" w14:textId="77777777" w:rsidR="00A8085B" w:rsidRPr="00C4389D" w:rsidRDefault="00A8085B" w:rsidP="00A8085B">
            <w:pPr>
              <w:rPr>
                <w:rFonts w:ascii="Times New Roman" w:eastAsia="Times New Roman" w:hAnsi="Times New Roman" w:cs="Times New Roman"/>
                <w:sz w:val="20"/>
                <w:szCs w:val="20"/>
                <w:lang w:val="uk-UA" w:eastAsia="uk-UA"/>
              </w:rPr>
            </w:pPr>
          </w:p>
        </w:tc>
        <w:tc>
          <w:tcPr>
            <w:tcW w:w="1530" w:type="dxa"/>
            <w:shd w:val="clear" w:color="auto" w:fill="auto"/>
          </w:tcPr>
          <w:p w14:paraId="0B05DCE9" w14:textId="77777777" w:rsidR="00A8085B" w:rsidRPr="00C4389D" w:rsidRDefault="00A8085B" w:rsidP="00A8085B">
            <w:pPr>
              <w:rPr>
                <w:rFonts w:ascii="Times New Roman" w:eastAsia="Times New Roman" w:hAnsi="Times New Roman" w:cs="Times New Roman"/>
                <w:sz w:val="20"/>
                <w:szCs w:val="20"/>
                <w:lang w:val="uk-UA" w:eastAsia="uk-UA"/>
              </w:rPr>
            </w:pPr>
          </w:p>
        </w:tc>
      </w:tr>
      <w:tr w:rsidR="00C75A40" w:rsidRPr="00DA4CBB" w14:paraId="2FCB701D" w14:textId="77777777" w:rsidTr="00C4389D">
        <w:trPr>
          <w:trHeight w:val="636"/>
        </w:trPr>
        <w:tc>
          <w:tcPr>
            <w:tcW w:w="537" w:type="dxa"/>
            <w:shd w:val="clear" w:color="auto" w:fill="auto"/>
          </w:tcPr>
          <w:p w14:paraId="75F3BB01" w14:textId="3107F54E" w:rsidR="00C75A40" w:rsidRDefault="00C75A40" w:rsidP="00C75A40">
            <w:pPr>
              <w:jc w:val="both"/>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val="uk-UA" w:eastAsia="uk-UA"/>
              </w:rPr>
              <w:t>16</w:t>
            </w:r>
          </w:p>
        </w:tc>
        <w:tc>
          <w:tcPr>
            <w:tcW w:w="2883" w:type="dxa"/>
            <w:shd w:val="clear" w:color="auto" w:fill="auto"/>
          </w:tcPr>
          <w:p w14:paraId="2259FDF7" w14:textId="15631585" w:rsidR="00C75A40" w:rsidRPr="00C4389D" w:rsidRDefault="00C75A40" w:rsidP="00C75A40">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 xml:space="preserve">Виявлення відокремлених підрозділів юридичних осіб які сплачують ПДФО не за місцем їх розташування </w:t>
            </w:r>
          </w:p>
        </w:tc>
        <w:tc>
          <w:tcPr>
            <w:tcW w:w="1350" w:type="dxa"/>
            <w:shd w:val="clear" w:color="auto" w:fill="auto"/>
          </w:tcPr>
          <w:p w14:paraId="014BDDCE" w14:textId="77777777" w:rsidR="00C75A40" w:rsidRPr="00C4389D" w:rsidRDefault="00C75A40" w:rsidP="00C75A40">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Відділ економіки</w:t>
            </w:r>
          </w:p>
          <w:p w14:paraId="5688D3BE" w14:textId="77777777" w:rsidR="00C75A40" w:rsidRPr="00C4389D" w:rsidRDefault="00C75A40" w:rsidP="00C75A40">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Управління фінансів</w:t>
            </w:r>
          </w:p>
          <w:p w14:paraId="7170B615" w14:textId="5A300ACC" w:rsidR="00C75A40" w:rsidRPr="00C4389D" w:rsidRDefault="00C75A40" w:rsidP="00C75A40">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Територіальний підрозділ ДПС</w:t>
            </w:r>
          </w:p>
        </w:tc>
        <w:tc>
          <w:tcPr>
            <w:tcW w:w="990" w:type="dxa"/>
            <w:shd w:val="clear" w:color="auto" w:fill="auto"/>
          </w:tcPr>
          <w:p w14:paraId="0F679623" w14:textId="77777777" w:rsidR="00C75A40" w:rsidRPr="00C4389D" w:rsidRDefault="00C75A40" w:rsidP="00C75A40">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2022 -2023 роки</w:t>
            </w:r>
          </w:p>
          <w:p w14:paraId="0C063D2B" w14:textId="77777777" w:rsidR="00C75A40" w:rsidRPr="00C4389D" w:rsidRDefault="00C75A40" w:rsidP="00C75A40">
            <w:pPr>
              <w:rPr>
                <w:rFonts w:ascii="Times New Roman" w:eastAsia="Times New Roman" w:hAnsi="Times New Roman" w:cs="Times New Roman"/>
                <w:color w:val="000000"/>
                <w:sz w:val="20"/>
                <w:szCs w:val="20"/>
                <w:lang w:val="uk-UA" w:eastAsia="uk-UA"/>
              </w:rPr>
            </w:pPr>
          </w:p>
        </w:tc>
        <w:tc>
          <w:tcPr>
            <w:tcW w:w="720" w:type="dxa"/>
            <w:shd w:val="clear" w:color="auto" w:fill="auto"/>
          </w:tcPr>
          <w:p w14:paraId="66653FB5" w14:textId="77777777" w:rsidR="00C75A40" w:rsidRPr="00C4389D" w:rsidRDefault="00C75A40" w:rsidP="00C75A40">
            <w:pPr>
              <w:jc w:val="right"/>
              <w:rPr>
                <w:rFonts w:ascii="Times New Roman" w:eastAsia="Times New Roman" w:hAnsi="Times New Roman" w:cs="Times New Roman"/>
                <w:color w:val="000000"/>
                <w:sz w:val="20"/>
                <w:szCs w:val="20"/>
                <w:lang w:val="uk-UA" w:eastAsia="uk-UA"/>
              </w:rPr>
            </w:pPr>
          </w:p>
        </w:tc>
        <w:tc>
          <w:tcPr>
            <w:tcW w:w="720" w:type="dxa"/>
            <w:shd w:val="clear" w:color="auto" w:fill="auto"/>
          </w:tcPr>
          <w:p w14:paraId="5549FF95" w14:textId="77777777" w:rsidR="00C75A40" w:rsidRPr="00C4389D" w:rsidRDefault="00C75A40" w:rsidP="00C75A40">
            <w:pPr>
              <w:rPr>
                <w:rFonts w:ascii="Times New Roman" w:eastAsia="Times New Roman" w:hAnsi="Times New Roman" w:cs="Times New Roman"/>
                <w:color w:val="000000"/>
                <w:sz w:val="20"/>
                <w:szCs w:val="20"/>
                <w:lang w:val="uk-UA" w:eastAsia="uk-UA"/>
              </w:rPr>
            </w:pPr>
          </w:p>
        </w:tc>
        <w:tc>
          <w:tcPr>
            <w:tcW w:w="990" w:type="dxa"/>
            <w:shd w:val="clear" w:color="auto" w:fill="auto"/>
          </w:tcPr>
          <w:p w14:paraId="12DEE880" w14:textId="77777777" w:rsidR="00C75A40" w:rsidRPr="00C4389D" w:rsidRDefault="00C75A40" w:rsidP="00C75A40">
            <w:pPr>
              <w:rPr>
                <w:rFonts w:ascii="Times New Roman" w:eastAsia="Times New Roman" w:hAnsi="Times New Roman" w:cs="Times New Roman"/>
                <w:color w:val="000000"/>
                <w:sz w:val="20"/>
                <w:szCs w:val="20"/>
                <w:lang w:val="uk-UA" w:eastAsia="uk-UA"/>
              </w:rPr>
            </w:pPr>
          </w:p>
        </w:tc>
        <w:tc>
          <w:tcPr>
            <w:tcW w:w="1530" w:type="dxa"/>
            <w:shd w:val="clear" w:color="auto" w:fill="auto"/>
          </w:tcPr>
          <w:p w14:paraId="0C8A2329" w14:textId="77777777" w:rsidR="00C75A40" w:rsidRPr="00C4389D" w:rsidRDefault="00C75A40" w:rsidP="00C75A40">
            <w:pPr>
              <w:rPr>
                <w:rFonts w:ascii="Times New Roman" w:eastAsia="Times New Roman" w:hAnsi="Times New Roman" w:cs="Times New Roman"/>
                <w:sz w:val="20"/>
                <w:szCs w:val="20"/>
                <w:lang w:val="uk-UA" w:eastAsia="uk-UA"/>
              </w:rPr>
            </w:pPr>
          </w:p>
        </w:tc>
        <w:tc>
          <w:tcPr>
            <w:tcW w:w="1530" w:type="dxa"/>
            <w:shd w:val="clear" w:color="auto" w:fill="auto"/>
          </w:tcPr>
          <w:p w14:paraId="2A739943" w14:textId="77777777" w:rsidR="00C75A40" w:rsidRPr="00C4389D" w:rsidRDefault="00C75A40" w:rsidP="00C75A40">
            <w:pPr>
              <w:rPr>
                <w:rFonts w:ascii="Times New Roman" w:eastAsia="Times New Roman" w:hAnsi="Times New Roman" w:cs="Times New Roman"/>
                <w:sz w:val="20"/>
                <w:szCs w:val="20"/>
                <w:lang w:val="uk-UA" w:eastAsia="uk-UA"/>
              </w:rPr>
            </w:pPr>
          </w:p>
        </w:tc>
      </w:tr>
      <w:tr w:rsidR="00762D0D" w:rsidRPr="00DA4CBB" w14:paraId="4C1BC076" w14:textId="77777777" w:rsidTr="00C4389D">
        <w:trPr>
          <w:trHeight w:val="636"/>
        </w:trPr>
        <w:tc>
          <w:tcPr>
            <w:tcW w:w="537" w:type="dxa"/>
            <w:shd w:val="clear" w:color="auto" w:fill="auto"/>
          </w:tcPr>
          <w:p w14:paraId="239E5F54" w14:textId="3F35CA91" w:rsidR="00762D0D" w:rsidRDefault="00762D0D" w:rsidP="00762D0D">
            <w:pPr>
              <w:jc w:val="both"/>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val="uk-UA" w:eastAsia="uk-UA"/>
              </w:rPr>
              <w:t>17</w:t>
            </w:r>
          </w:p>
        </w:tc>
        <w:tc>
          <w:tcPr>
            <w:tcW w:w="2883" w:type="dxa"/>
            <w:shd w:val="clear" w:color="auto" w:fill="auto"/>
          </w:tcPr>
          <w:p w14:paraId="0DBBD6F6" w14:textId="3D6D8B6C" w:rsidR="00762D0D" w:rsidRPr="00C4389D" w:rsidRDefault="00762D0D" w:rsidP="00762D0D">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 xml:space="preserve">Взаємодія з ДПС України ГУДПС щодо необхідності погодження юридичними особами питання розміщення на території громади своїх відокремлених підрозділів при реєстрації таких юридичних осіб на облік в органах ДПС за </w:t>
            </w:r>
            <w:r w:rsidRPr="00C4389D">
              <w:rPr>
                <w:rFonts w:ascii="Times New Roman" w:eastAsia="Times New Roman" w:hAnsi="Times New Roman" w:cs="Times New Roman"/>
                <w:color w:val="000000"/>
                <w:sz w:val="20"/>
                <w:szCs w:val="20"/>
                <w:lang w:val="uk-UA" w:eastAsia="uk-UA"/>
              </w:rPr>
              <w:lastRenderedPageBreak/>
              <w:t>місцезнаходженням відокремлених підрозділів</w:t>
            </w:r>
          </w:p>
        </w:tc>
        <w:tc>
          <w:tcPr>
            <w:tcW w:w="1350" w:type="dxa"/>
            <w:shd w:val="clear" w:color="auto" w:fill="auto"/>
          </w:tcPr>
          <w:p w14:paraId="0E7AD9E2" w14:textId="77777777" w:rsidR="00762D0D" w:rsidRPr="00C4389D" w:rsidRDefault="00762D0D" w:rsidP="00762D0D">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lastRenderedPageBreak/>
              <w:t>Відділ економіки</w:t>
            </w:r>
          </w:p>
          <w:p w14:paraId="1A057DE2" w14:textId="77777777" w:rsidR="00762D0D" w:rsidRPr="00C4389D" w:rsidRDefault="00762D0D" w:rsidP="00762D0D">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Управління фінансів</w:t>
            </w:r>
          </w:p>
          <w:p w14:paraId="7A324CBE" w14:textId="5FBB0537" w:rsidR="00762D0D" w:rsidRPr="00C4389D" w:rsidRDefault="00762D0D" w:rsidP="00762D0D">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Територіальний підрозділ ДПС</w:t>
            </w:r>
          </w:p>
        </w:tc>
        <w:tc>
          <w:tcPr>
            <w:tcW w:w="990" w:type="dxa"/>
            <w:shd w:val="clear" w:color="auto" w:fill="auto"/>
          </w:tcPr>
          <w:p w14:paraId="7C79FA72" w14:textId="77777777" w:rsidR="00762D0D" w:rsidRPr="00C4389D" w:rsidRDefault="00762D0D" w:rsidP="00762D0D">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2022 -2023 роки</w:t>
            </w:r>
          </w:p>
          <w:p w14:paraId="76B709C2" w14:textId="77777777" w:rsidR="00762D0D" w:rsidRPr="00C4389D" w:rsidRDefault="00762D0D" w:rsidP="00762D0D">
            <w:pPr>
              <w:rPr>
                <w:rFonts w:ascii="Times New Roman" w:eastAsia="Times New Roman" w:hAnsi="Times New Roman" w:cs="Times New Roman"/>
                <w:color w:val="000000"/>
                <w:sz w:val="20"/>
                <w:szCs w:val="20"/>
                <w:lang w:val="uk-UA" w:eastAsia="uk-UA"/>
              </w:rPr>
            </w:pPr>
          </w:p>
        </w:tc>
        <w:tc>
          <w:tcPr>
            <w:tcW w:w="720" w:type="dxa"/>
            <w:shd w:val="clear" w:color="auto" w:fill="auto"/>
          </w:tcPr>
          <w:p w14:paraId="66FE57AD" w14:textId="77777777" w:rsidR="00762D0D" w:rsidRPr="00C4389D" w:rsidRDefault="00762D0D" w:rsidP="00762D0D">
            <w:pPr>
              <w:jc w:val="right"/>
              <w:rPr>
                <w:rFonts w:ascii="Times New Roman" w:eastAsia="Times New Roman" w:hAnsi="Times New Roman" w:cs="Times New Roman"/>
                <w:color w:val="000000"/>
                <w:sz w:val="20"/>
                <w:szCs w:val="20"/>
                <w:lang w:val="uk-UA" w:eastAsia="uk-UA"/>
              </w:rPr>
            </w:pPr>
          </w:p>
        </w:tc>
        <w:tc>
          <w:tcPr>
            <w:tcW w:w="720" w:type="dxa"/>
            <w:shd w:val="clear" w:color="auto" w:fill="auto"/>
          </w:tcPr>
          <w:p w14:paraId="46767FF5" w14:textId="77777777" w:rsidR="00762D0D" w:rsidRPr="00C4389D" w:rsidRDefault="00762D0D" w:rsidP="00762D0D">
            <w:pPr>
              <w:rPr>
                <w:rFonts w:ascii="Times New Roman" w:eastAsia="Times New Roman" w:hAnsi="Times New Roman" w:cs="Times New Roman"/>
                <w:color w:val="000000"/>
                <w:sz w:val="20"/>
                <w:szCs w:val="20"/>
                <w:lang w:val="uk-UA" w:eastAsia="uk-UA"/>
              </w:rPr>
            </w:pPr>
          </w:p>
        </w:tc>
        <w:tc>
          <w:tcPr>
            <w:tcW w:w="990" w:type="dxa"/>
            <w:shd w:val="clear" w:color="auto" w:fill="auto"/>
          </w:tcPr>
          <w:p w14:paraId="4B17BA5D" w14:textId="77777777" w:rsidR="00762D0D" w:rsidRPr="00C4389D" w:rsidRDefault="00762D0D" w:rsidP="00762D0D">
            <w:pPr>
              <w:rPr>
                <w:rFonts w:ascii="Times New Roman" w:eastAsia="Times New Roman" w:hAnsi="Times New Roman" w:cs="Times New Roman"/>
                <w:color w:val="000000"/>
                <w:sz w:val="20"/>
                <w:szCs w:val="20"/>
                <w:lang w:val="uk-UA" w:eastAsia="uk-UA"/>
              </w:rPr>
            </w:pPr>
          </w:p>
        </w:tc>
        <w:tc>
          <w:tcPr>
            <w:tcW w:w="1530" w:type="dxa"/>
            <w:shd w:val="clear" w:color="auto" w:fill="auto"/>
          </w:tcPr>
          <w:p w14:paraId="68554BE3" w14:textId="77777777" w:rsidR="00762D0D" w:rsidRPr="00C4389D" w:rsidRDefault="00762D0D" w:rsidP="00762D0D">
            <w:pPr>
              <w:rPr>
                <w:rFonts w:ascii="Times New Roman" w:eastAsia="Times New Roman" w:hAnsi="Times New Roman" w:cs="Times New Roman"/>
                <w:sz w:val="20"/>
                <w:szCs w:val="20"/>
                <w:lang w:val="uk-UA" w:eastAsia="uk-UA"/>
              </w:rPr>
            </w:pPr>
          </w:p>
        </w:tc>
        <w:tc>
          <w:tcPr>
            <w:tcW w:w="1530" w:type="dxa"/>
            <w:shd w:val="clear" w:color="auto" w:fill="auto"/>
          </w:tcPr>
          <w:p w14:paraId="2B4D35F5" w14:textId="77777777" w:rsidR="00762D0D" w:rsidRPr="00C4389D" w:rsidRDefault="00762D0D" w:rsidP="00762D0D">
            <w:pPr>
              <w:rPr>
                <w:rFonts w:ascii="Times New Roman" w:eastAsia="Times New Roman" w:hAnsi="Times New Roman" w:cs="Times New Roman"/>
                <w:sz w:val="20"/>
                <w:szCs w:val="20"/>
                <w:lang w:val="uk-UA" w:eastAsia="uk-UA"/>
              </w:rPr>
            </w:pPr>
          </w:p>
        </w:tc>
      </w:tr>
      <w:tr w:rsidR="00074F13" w:rsidRPr="00DA4CBB" w14:paraId="1522C2F0" w14:textId="77777777" w:rsidTr="00C4389D">
        <w:trPr>
          <w:trHeight w:val="636"/>
        </w:trPr>
        <w:tc>
          <w:tcPr>
            <w:tcW w:w="537" w:type="dxa"/>
            <w:shd w:val="clear" w:color="auto" w:fill="auto"/>
          </w:tcPr>
          <w:p w14:paraId="4EFE3909" w14:textId="2545604B" w:rsidR="00074F13" w:rsidRDefault="00074F13" w:rsidP="00074F13">
            <w:pPr>
              <w:jc w:val="both"/>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val="uk-UA" w:eastAsia="uk-UA"/>
              </w:rPr>
              <w:lastRenderedPageBreak/>
              <w:t>18</w:t>
            </w:r>
          </w:p>
        </w:tc>
        <w:tc>
          <w:tcPr>
            <w:tcW w:w="2883" w:type="dxa"/>
            <w:shd w:val="clear" w:color="auto" w:fill="auto"/>
          </w:tcPr>
          <w:p w14:paraId="09DEEB7C" w14:textId="1BF32A38" w:rsidR="00074F13" w:rsidRPr="00C4389D" w:rsidRDefault="00074F13" w:rsidP="00074F13">
            <w:pPr>
              <w:rPr>
                <w:rFonts w:ascii="Times New Roman" w:eastAsia="Times New Roman" w:hAnsi="Times New Roman" w:cs="Times New Roman"/>
                <w:color w:val="000000"/>
                <w:sz w:val="20"/>
                <w:szCs w:val="20"/>
                <w:lang w:val="uk-UA" w:eastAsia="uk-UA"/>
              </w:rPr>
            </w:pPr>
            <w:r w:rsidRPr="00397B37">
              <w:rPr>
                <w:rFonts w:ascii="Times New Roman" w:eastAsia="Times New Roman" w:hAnsi="Times New Roman" w:cs="Times New Roman"/>
                <w:color w:val="000000"/>
                <w:sz w:val="20"/>
                <w:szCs w:val="20"/>
                <w:highlight w:val="yellow"/>
                <w:lang w:val="uk-UA" w:eastAsia="uk-UA"/>
              </w:rPr>
              <w:t>Створення реєстру об’єктів житлової та нежитлової нерухомості. Забезпечення постійного оновлення бази даних юридичних та фізичних осіб у власності яких перебувають об’єкти житлової та або нежитлової нерухомості відмінної від земельної ділянки. Спільно з органами ДПС співпрацювати в напрямку відпрацювання резервів податку на нерухоме майно</w:t>
            </w:r>
          </w:p>
        </w:tc>
        <w:tc>
          <w:tcPr>
            <w:tcW w:w="1350" w:type="dxa"/>
            <w:shd w:val="clear" w:color="auto" w:fill="auto"/>
          </w:tcPr>
          <w:p w14:paraId="110A79ED" w14:textId="77777777" w:rsidR="00074F13" w:rsidRPr="00C4389D" w:rsidRDefault="00074F13" w:rsidP="00074F13">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Відділ економіки</w:t>
            </w:r>
          </w:p>
          <w:p w14:paraId="59F42D9F" w14:textId="77777777" w:rsidR="00074F13" w:rsidRPr="00C4389D" w:rsidRDefault="00074F13" w:rsidP="00074F13">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Управління фінансів</w:t>
            </w:r>
          </w:p>
          <w:p w14:paraId="07871344" w14:textId="77777777" w:rsidR="00074F13" w:rsidRPr="00C4389D" w:rsidRDefault="00074F13" w:rsidP="00074F13">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ЦНАП</w:t>
            </w:r>
          </w:p>
          <w:p w14:paraId="47FCA606" w14:textId="63FADDC2" w:rsidR="00074F13" w:rsidRPr="00C4389D" w:rsidRDefault="00074F13" w:rsidP="00074F13">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Територіальний підрозділ ДПС</w:t>
            </w:r>
          </w:p>
        </w:tc>
        <w:tc>
          <w:tcPr>
            <w:tcW w:w="990" w:type="dxa"/>
            <w:shd w:val="clear" w:color="auto" w:fill="auto"/>
          </w:tcPr>
          <w:p w14:paraId="009EF00B" w14:textId="77777777" w:rsidR="00074F13" w:rsidRPr="00C4389D" w:rsidRDefault="00074F13" w:rsidP="00074F13">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2022 -2023 роки</w:t>
            </w:r>
          </w:p>
          <w:p w14:paraId="427A13F0" w14:textId="77777777" w:rsidR="00074F13" w:rsidRPr="00C4389D" w:rsidRDefault="00074F13" w:rsidP="00074F13">
            <w:pPr>
              <w:rPr>
                <w:rFonts w:ascii="Times New Roman" w:eastAsia="Times New Roman" w:hAnsi="Times New Roman" w:cs="Times New Roman"/>
                <w:color w:val="000000"/>
                <w:sz w:val="20"/>
                <w:szCs w:val="20"/>
                <w:lang w:val="uk-UA" w:eastAsia="uk-UA"/>
              </w:rPr>
            </w:pPr>
          </w:p>
        </w:tc>
        <w:tc>
          <w:tcPr>
            <w:tcW w:w="720" w:type="dxa"/>
            <w:shd w:val="clear" w:color="auto" w:fill="auto"/>
          </w:tcPr>
          <w:p w14:paraId="605BBD45" w14:textId="77777777" w:rsidR="00074F13" w:rsidRPr="00C4389D" w:rsidRDefault="00074F13" w:rsidP="00074F13">
            <w:pPr>
              <w:jc w:val="right"/>
              <w:rPr>
                <w:rFonts w:ascii="Times New Roman" w:eastAsia="Times New Roman" w:hAnsi="Times New Roman" w:cs="Times New Roman"/>
                <w:color w:val="000000"/>
                <w:sz w:val="20"/>
                <w:szCs w:val="20"/>
                <w:lang w:val="uk-UA" w:eastAsia="uk-UA"/>
              </w:rPr>
            </w:pPr>
          </w:p>
        </w:tc>
        <w:tc>
          <w:tcPr>
            <w:tcW w:w="720" w:type="dxa"/>
            <w:shd w:val="clear" w:color="auto" w:fill="auto"/>
          </w:tcPr>
          <w:p w14:paraId="3A78ED2A" w14:textId="77777777" w:rsidR="00074F13" w:rsidRPr="00C4389D" w:rsidRDefault="00074F13" w:rsidP="00074F13">
            <w:pPr>
              <w:rPr>
                <w:rFonts w:ascii="Times New Roman" w:eastAsia="Times New Roman" w:hAnsi="Times New Roman" w:cs="Times New Roman"/>
                <w:color w:val="000000"/>
                <w:sz w:val="20"/>
                <w:szCs w:val="20"/>
                <w:lang w:val="uk-UA" w:eastAsia="uk-UA"/>
              </w:rPr>
            </w:pPr>
          </w:p>
        </w:tc>
        <w:tc>
          <w:tcPr>
            <w:tcW w:w="990" w:type="dxa"/>
            <w:shd w:val="clear" w:color="auto" w:fill="auto"/>
          </w:tcPr>
          <w:p w14:paraId="4C2F29B7" w14:textId="77777777" w:rsidR="00074F13" w:rsidRPr="00C4389D" w:rsidRDefault="00074F13" w:rsidP="00074F13">
            <w:pPr>
              <w:rPr>
                <w:rFonts w:ascii="Times New Roman" w:eastAsia="Times New Roman" w:hAnsi="Times New Roman" w:cs="Times New Roman"/>
                <w:color w:val="000000"/>
                <w:sz w:val="20"/>
                <w:szCs w:val="20"/>
                <w:lang w:val="uk-UA" w:eastAsia="uk-UA"/>
              </w:rPr>
            </w:pPr>
          </w:p>
        </w:tc>
        <w:tc>
          <w:tcPr>
            <w:tcW w:w="1530" w:type="dxa"/>
            <w:shd w:val="clear" w:color="auto" w:fill="auto"/>
          </w:tcPr>
          <w:p w14:paraId="486039EE" w14:textId="77777777" w:rsidR="00074F13" w:rsidRPr="00C4389D" w:rsidRDefault="00074F13" w:rsidP="00074F13">
            <w:pPr>
              <w:rPr>
                <w:rFonts w:ascii="Times New Roman" w:eastAsia="Times New Roman" w:hAnsi="Times New Roman" w:cs="Times New Roman"/>
                <w:sz w:val="20"/>
                <w:szCs w:val="20"/>
                <w:lang w:val="uk-UA" w:eastAsia="uk-UA"/>
              </w:rPr>
            </w:pPr>
          </w:p>
        </w:tc>
        <w:tc>
          <w:tcPr>
            <w:tcW w:w="1530" w:type="dxa"/>
            <w:shd w:val="clear" w:color="auto" w:fill="auto"/>
          </w:tcPr>
          <w:p w14:paraId="2E9B413E" w14:textId="77777777" w:rsidR="00074F13" w:rsidRPr="00C4389D" w:rsidRDefault="00074F13" w:rsidP="00074F13">
            <w:pPr>
              <w:rPr>
                <w:rFonts w:ascii="Times New Roman" w:eastAsia="Times New Roman" w:hAnsi="Times New Roman" w:cs="Times New Roman"/>
                <w:sz w:val="20"/>
                <w:szCs w:val="20"/>
                <w:lang w:val="uk-UA" w:eastAsia="uk-UA"/>
              </w:rPr>
            </w:pPr>
          </w:p>
        </w:tc>
      </w:tr>
      <w:tr w:rsidR="00A83CA6" w:rsidRPr="00DA4CBB" w14:paraId="19DDD01B" w14:textId="77777777" w:rsidTr="00C4389D">
        <w:trPr>
          <w:trHeight w:val="636"/>
        </w:trPr>
        <w:tc>
          <w:tcPr>
            <w:tcW w:w="537" w:type="dxa"/>
            <w:shd w:val="clear" w:color="auto" w:fill="auto"/>
          </w:tcPr>
          <w:p w14:paraId="5E5B1157" w14:textId="1CE42E98" w:rsidR="00A83CA6" w:rsidRDefault="00A83CA6" w:rsidP="00A83CA6">
            <w:pPr>
              <w:jc w:val="both"/>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val="uk-UA" w:eastAsia="uk-UA"/>
              </w:rPr>
              <w:t>19</w:t>
            </w:r>
          </w:p>
        </w:tc>
        <w:tc>
          <w:tcPr>
            <w:tcW w:w="2883" w:type="dxa"/>
            <w:shd w:val="clear" w:color="auto" w:fill="auto"/>
          </w:tcPr>
          <w:p w14:paraId="66B52C9E" w14:textId="520B96F2" w:rsidR="00A83CA6" w:rsidRPr="00C4389D" w:rsidRDefault="00A83CA6" w:rsidP="00A83CA6">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Здійснювати постійне відстеження терміну дії договорів на тимчасове користування окремими елементами благоустрою для розміщення тимчасових споруд та розміщення рекламних конструкцій. Проводити роботу щодо виявлення незаконно встановлених конструкцій зовнішньої реклами. Проводити претензійно - позовну роботу щодо стягнення  коштів за розміщення без правовстановлюючих документів</w:t>
            </w:r>
          </w:p>
        </w:tc>
        <w:tc>
          <w:tcPr>
            <w:tcW w:w="1350" w:type="dxa"/>
            <w:shd w:val="clear" w:color="auto" w:fill="auto"/>
          </w:tcPr>
          <w:p w14:paraId="4732D42D" w14:textId="744E222D" w:rsidR="00A83CA6" w:rsidRPr="00C4389D" w:rsidRDefault="00A83CA6" w:rsidP="00A83CA6">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Юридичний відділ</w:t>
            </w:r>
          </w:p>
          <w:p w14:paraId="4F7D8675" w14:textId="0402A3AF" w:rsidR="00A83CA6" w:rsidRPr="00C4389D" w:rsidRDefault="00A83CA6" w:rsidP="00A83CA6">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Відділ містобудування</w:t>
            </w:r>
          </w:p>
        </w:tc>
        <w:tc>
          <w:tcPr>
            <w:tcW w:w="990" w:type="dxa"/>
            <w:shd w:val="clear" w:color="auto" w:fill="auto"/>
          </w:tcPr>
          <w:p w14:paraId="1EAA1C38" w14:textId="77777777" w:rsidR="00A83CA6" w:rsidRPr="00C4389D" w:rsidRDefault="00A83CA6" w:rsidP="00A83CA6">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2022 -2023 роки</w:t>
            </w:r>
          </w:p>
          <w:p w14:paraId="1D9C2746" w14:textId="77777777" w:rsidR="00A83CA6" w:rsidRPr="00C4389D" w:rsidRDefault="00A83CA6" w:rsidP="00A83CA6">
            <w:pPr>
              <w:rPr>
                <w:rFonts w:ascii="Times New Roman" w:eastAsia="Times New Roman" w:hAnsi="Times New Roman" w:cs="Times New Roman"/>
                <w:color w:val="000000"/>
                <w:sz w:val="20"/>
                <w:szCs w:val="20"/>
                <w:lang w:val="uk-UA" w:eastAsia="uk-UA"/>
              </w:rPr>
            </w:pPr>
          </w:p>
        </w:tc>
        <w:tc>
          <w:tcPr>
            <w:tcW w:w="720" w:type="dxa"/>
            <w:shd w:val="clear" w:color="auto" w:fill="auto"/>
          </w:tcPr>
          <w:p w14:paraId="0A9B6A12" w14:textId="77777777" w:rsidR="00A83CA6" w:rsidRPr="00C4389D" w:rsidRDefault="00A83CA6" w:rsidP="00A83CA6">
            <w:pPr>
              <w:jc w:val="right"/>
              <w:rPr>
                <w:rFonts w:ascii="Times New Roman" w:eastAsia="Times New Roman" w:hAnsi="Times New Roman" w:cs="Times New Roman"/>
                <w:color w:val="000000"/>
                <w:sz w:val="20"/>
                <w:szCs w:val="20"/>
                <w:lang w:val="uk-UA" w:eastAsia="uk-UA"/>
              </w:rPr>
            </w:pPr>
          </w:p>
        </w:tc>
        <w:tc>
          <w:tcPr>
            <w:tcW w:w="720" w:type="dxa"/>
            <w:shd w:val="clear" w:color="auto" w:fill="auto"/>
          </w:tcPr>
          <w:p w14:paraId="0740EC84" w14:textId="77777777" w:rsidR="00A83CA6" w:rsidRPr="00C4389D" w:rsidRDefault="00A83CA6" w:rsidP="00A83CA6">
            <w:pPr>
              <w:rPr>
                <w:rFonts w:ascii="Times New Roman" w:eastAsia="Times New Roman" w:hAnsi="Times New Roman" w:cs="Times New Roman"/>
                <w:color w:val="000000"/>
                <w:sz w:val="20"/>
                <w:szCs w:val="20"/>
                <w:lang w:val="uk-UA" w:eastAsia="uk-UA"/>
              </w:rPr>
            </w:pPr>
          </w:p>
        </w:tc>
        <w:tc>
          <w:tcPr>
            <w:tcW w:w="990" w:type="dxa"/>
            <w:shd w:val="clear" w:color="auto" w:fill="auto"/>
          </w:tcPr>
          <w:p w14:paraId="60BE2B5D" w14:textId="77777777" w:rsidR="00A83CA6" w:rsidRPr="00C4389D" w:rsidRDefault="00A83CA6" w:rsidP="00A83CA6">
            <w:pPr>
              <w:rPr>
                <w:rFonts w:ascii="Times New Roman" w:eastAsia="Times New Roman" w:hAnsi="Times New Roman" w:cs="Times New Roman"/>
                <w:color w:val="000000"/>
                <w:sz w:val="20"/>
                <w:szCs w:val="20"/>
                <w:lang w:val="uk-UA" w:eastAsia="uk-UA"/>
              </w:rPr>
            </w:pPr>
          </w:p>
        </w:tc>
        <w:tc>
          <w:tcPr>
            <w:tcW w:w="1530" w:type="dxa"/>
            <w:shd w:val="clear" w:color="auto" w:fill="auto"/>
          </w:tcPr>
          <w:p w14:paraId="7A927D73" w14:textId="77777777" w:rsidR="00A83CA6" w:rsidRPr="00C4389D" w:rsidRDefault="00A83CA6" w:rsidP="00A83CA6">
            <w:pPr>
              <w:rPr>
                <w:rFonts w:ascii="Times New Roman" w:eastAsia="Times New Roman" w:hAnsi="Times New Roman" w:cs="Times New Roman"/>
                <w:sz w:val="20"/>
                <w:szCs w:val="20"/>
                <w:lang w:val="uk-UA" w:eastAsia="uk-UA"/>
              </w:rPr>
            </w:pPr>
          </w:p>
        </w:tc>
        <w:tc>
          <w:tcPr>
            <w:tcW w:w="1530" w:type="dxa"/>
            <w:shd w:val="clear" w:color="auto" w:fill="auto"/>
          </w:tcPr>
          <w:p w14:paraId="60E3AFD8" w14:textId="77777777" w:rsidR="00A83CA6" w:rsidRPr="00C4389D" w:rsidRDefault="00A83CA6" w:rsidP="00A83CA6">
            <w:pPr>
              <w:rPr>
                <w:rFonts w:ascii="Times New Roman" w:eastAsia="Times New Roman" w:hAnsi="Times New Roman" w:cs="Times New Roman"/>
                <w:sz w:val="20"/>
                <w:szCs w:val="20"/>
                <w:lang w:val="uk-UA" w:eastAsia="uk-UA"/>
              </w:rPr>
            </w:pPr>
          </w:p>
        </w:tc>
      </w:tr>
      <w:tr w:rsidR="00A83CA6" w:rsidRPr="00DA4CBB" w14:paraId="3CF22D91" w14:textId="77777777" w:rsidTr="00C4389D">
        <w:trPr>
          <w:trHeight w:val="636"/>
        </w:trPr>
        <w:tc>
          <w:tcPr>
            <w:tcW w:w="537" w:type="dxa"/>
            <w:shd w:val="clear" w:color="auto" w:fill="auto"/>
          </w:tcPr>
          <w:p w14:paraId="2A648474" w14:textId="4FB7D1BA" w:rsidR="00A83CA6" w:rsidRDefault="00A83CA6" w:rsidP="00A83CA6">
            <w:pPr>
              <w:jc w:val="both"/>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val="uk-UA" w:eastAsia="uk-UA"/>
              </w:rPr>
              <w:t>20</w:t>
            </w:r>
          </w:p>
        </w:tc>
        <w:tc>
          <w:tcPr>
            <w:tcW w:w="2883" w:type="dxa"/>
            <w:shd w:val="clear" w:color="auto" w:fill="auto"/>
          </w:tcPr>
          <w:p w14:paraId="657494DD" w14:textId="77777777" w:rsidR="00A83CA6" w:rsidRPr="00C4389D" w:rsidRDefault="00D30F61" w:rsidP="00A83CA6">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Розробка Програми податкової культури</w:t>
            </w:r>
            <w:r w:rsidR="00496E26" w:rsidRPr="00C4389D">
              <w:rPr>
                <w:rFonts w:ascii="Times New Roman" w:eastAsia="Times New Roman" w:hAnsi="Times New Roman" w:cs="Times New Roman"/>
                <w:color w:val="000000"/>
                <w:sz w:val="20"/>
                <w:szCs w:val="20"/>
                <w:lang w:val="uk-UA" w:eastAsia="uk-UA"/>
              </w:rPr>
              <w:t>:</w:t>
            </w:r>
          </w:p>
          <w:p w14:paraId="6BCC460A" w14:textId="77777777" w:rsidR="00496E26" w:rsidRPr="00C4389D" w:rsidRDefault="00496E26" w:rsidP="00496E26">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 заключення меморандуму про співпрацю</w:t>
            </w:r>
          </w:p>
          <w:p w14:paraId="16A7E419" w14:textId="77777777" w:rsidR="00496E26" w:rsidRPr="00C4389D" w:rsidRDefault="00496E26" w:rsidP="00496E26">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 популяризація кращих платників податків, кращого роботодавця та інші промоції</w:t>
            </w:r>
          </w:p>
          <w:p w14:paraId="41E64D4D" w14:textId="77777777" w:rsidR="00496E26" w:rsidRPr="00C4389D" w:rsidRDefault="00496E26" w:rsidP="00496E26">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 «інвентаризація» бізнесів в громаді – отримання та систематизація інформації про наявний в громаді бізнес/підприємства/ФОП і т. д.</w:t>
            </w:r>
          </w:p>
          <w:p w14:paraId="3B3061FB" w14:textId="77777777" w:rsidR="00496E26" w:rsidRPr="00C4389D" w:rsidRDefault="00496E26" w:rsidP="00496E26">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 інвентаризація об’єктів комунального майна</w:t>
            </w:r>
          </w:p>
          <w:p w14:paraId="4A2BC050" w14:textId="77777777" w:rsidR="00496E26" w:rsidRPr="00C4389D" w:rsidRDefault="00496E26" w:rsidP="00496E26">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lastRenderedPageBreak/>
              <w:t>- спонукання до повної та вчасної сплати необхідних платежів до бюджету громади</w:t>
            </w:r>
          </w:p>
          <w:p w14:paraId="6D3A26B0" w14:textId="0B7D86A5" w:rsidR="00496E26" w:rsidRPr="00C4389D" w:rsidRDefault="00496E26" w:rsidP="00496E26">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 створення умов для розвитку малого підприємництва, кооперативного руху, самозайнятості</w:t>
            </w:r>
          </w:p>
        </w:tc>
        <w:tc>
          <w:tcPr>
            <w:tcW w:w="1350" w:type="dxa"/>
            <w:shd w:val="clear" w:color="auto" w:fill="auto"/>
          </w:tcPr>
          <w:p w14:paraId="163AAA1D" w14:textId="77777777" w:rsidR="00A83CA6" w:rsidRPr="00C4389D" w:rsidRDefault="00C255E3" w:rsidP="00A83CA6">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lastRenderedPageBreak/>
              <w:t>Управління фінансів</w:t>
            </w:r>
          </w:p>
          <w:p w14:paraId="639CE337" w14:textId="77777777" w:rsidR="00496E26" w:rsidRPr="00C4389D" w:rsidRDefault="00496E26" w:rsidP="00496E26">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Відділ економіки</w:t>
            </w:r>
          </w:p>
          <w:p w14:paraId="6AEB11E4" w14:textId="0B9FC891" w:rsidR="00496E26" w:rsidRPr="00C4389D" w:rsidRDefault="00496E26" w:rsidP="00A83CA6">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Юридичний відділ</w:t>
            </w:r>
          </w:p>
        </w:tc>
        <w:tc>
          <w:tcPr>
            <w:tcW w:w="990" w:type="dxa"/>
            <w:shd w:val="clear" w:color="auto" w:fill="auto"/>
          </w:tcPr>
          <w:p w14:paraId="7F094CCF" w14:textId="1E02DD3A" w:rsidR="00A83CA6" w:rsidRPr="00C4389D" w:rsidRDefault="00A83CA6" w:rsidP="00A83CA6">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2023 р</w:t>
            </w:r>
            <w:r w:rsidR="00C255E3" w:rsidRPr="00C4389D">
              <w:rPr>
                <w:rFonts w:ascii="Times New Roman" w:eastAsia="Times New Roman" w:hAnsi="Times New Roman" w:cs="Times New Roman"/>
                <w:color w:val="000000"/>
                <w:sz w:val="20"/>
                <w:szCs w:val="20"/>
                <w:lang w:val="uk-UA" w:eastAsia="uk-UA"/>
              </w:rPr>
              <w:t>і</w:t>
            </w:r>
            <w:r w:rsidRPr="00C4389D">
              <w:rPr>
                <w:rFonts w:ascii="Times New Roman" w:eastAsia="Times New Roman" w:hAnsi="Times New Roman" w:cs="Times New Roman"/>
                <w:color w:val="000000"/>
                <w:sz w:val="20"/>
                <w:szCs w:val="20"/>
                <w:lang w:val="uk-UA" w:eastAsia="uk-UA"/>
              </w:rPr>
              <w:t>к</w:t>
            </w:r>
          </w:p>
          <w:p w14:paraId="571A3DA8" w14:textId="77777777" w:rsidR="00A83CA6" w:rsidRPr="00C4389D" w:rsidRDefault="00A83CA6" w:rsidP="00A83CA6">
            <w:pPr>
              <w:rPr>
                <w:rFonts w:ascii="Times New Roman" w:eastAsia="Times New Roman" w:hAnsi="Times New Roman" w:cs="Times New Roman"/>
                <w:color w:val="000000"/>
                <w:sz w:val="20"/>
                <w:szCs w:val="20"/>
                <w:lang w:val="uk-UA" w:eastAsia="uk-UA"/>
              </w:rPr>
            </w:pPr>
          </w:p>
        </w:tc>
        <w:tc>
          <w:tcPr>
            <w:tcW w:w="720" w:type="dxa"/>
            <w:shd w:val="clear" w:color="auto" w:fill="auto"/>
          </w:tcPr>
          <w:p w14:paraId="24BC2A2D" w14:textId="77777777" w:rsidR="00A83CA6" w:rsidRPr="00C4389D" w:rsidRDefault="00A83CA6" w:rsidP="00A83CA6">
            <w:pPr>
              <w:jc w:val="right"/>
              <w:rPr>
                <w:rFonts w:ascii="Times New Roman" w:eastAsia="Times New Roman" w:hAnsi="Times New Roman" w:cs="Times New Roman"/>
                <w:color w:val="000000"/>
                <w:sz w:val="20"/>
                <w:szCs w:val="20"/>
                <w:lang w:val="uk-UA" w:eastAsia="uk-UA"/>
              </w:rPr>
            </w:pPr>
          </w:p>
        </w:tc>
        <w:tc>
          <w:tcPr>
            <w:tcW w:w="720" w:type="dxa"/>
            <w:shd w:val="clear" w:color="auto" w:fill="auto"/>
          </w:tcPr>
          <w:p w14:paraId="61AAD983" w14:textId="77777777" w:rsidR="00A83CA6" w:rsidRPr="00C4389D" w:rsidRDefault="00A83CA6" w:rsidP="00A83CA6">
            <w:pPr>
              <w:rPr>
                <w:rFonts w:ascii="Times New Roman" w:eastAsia="Times New Roman" w:hAnsi="Times New Roman" w:cs="Times New Roman"/>
                <w:color w:val="000000"/>
                <w:sz w:val="20"/>
                <w:szCs w:val="20"/>
                <w:lang w:val="uk-UA" w:eastAsia="uk-UA"/>
              </w:rPr>
            </w:pPr>
          </w:p>
        </w:tc>
        <w:tc>
          <w:tcPr>
            <w:tcW w:w="990" w:type="dxa"/>
            <w:shd w:val="clear" w:color="auto" w:fill="auto"/>
          </w:tcPr>
          <w:p w14:paraId="72675645" w14:textId="77777777" w:rsidR="00A83CA6" w:rsidRPr="00C4389D" w:rsidRDefault="00A83CA6" w:rsidP="00A83CA6">
            <w:pPr>
              <w:rPr>
                <w:rFonts w:ascii="Times New Roman" w:eastAsia="Times New Roman" w:hAnsi="Times New Roman" w:cs="Times New Roman"/>
                <w:color w:val="000000"/>
                <w:sz w:val="20"/>
                <w:szCs w:val="20"/>
                <w:lang w:val="uk-UA" w:eastAsia="uk-UA"/>
              </w:rPr>
            </w:pPr>
          </w:p>
        </w:tc>
        <w:tc>
          <w:tcPr>
            <w:tcW w:w="1530" w:type="dxa"/>
            <w:shd w:val="clear" w:color="auto" w:fill="auto"/>
          </w:tcPr>
          <w:p w14:paraId="0165938D" w14:textId="77777777" w:rsidR="00A83CA6" w:rsidRPr="00C4389D" w:rsidRDefault="00A83CA6" w:rsidP="00A83CA6">
            <w:pPr>
              <w:rPr>
                <w:rFonts w:ascii="Times New Roman" w:eastAsia="Times New Roman" w:hAnsi="Times New Roman" w:cs="Times New Roman"/>
                <w:sz w:val="20"/>
                <w:szCs w:val="20"/>
                <w:lang w:val="uk-UA" w:eastAsia="uk-UA"/>
              </w:rPr>
            </w:pPr>
          </w:p>
        </w:tc>
        <w:tc>
          <w:tcPr>
            <w:tcW w:w="1530" w:type="dxa"/>
            <w:shd w:val="clear" w:color="auto" w:fill="auto"/>
          </w:tcPr>
          <w:p w14:paraId="30DA2CB7" w14:textId="77777777" w:rsidR="00A83CA6" w:rsidRPr="00C4389D" w:rsidRDefault="00A83CA6" w:rsidP="00A83CA6">
            <w:pPr>
              <w:rPr>
                <w:rFonts w:ascii="Times New Roman" w:eastAsia="Times New Roman" w:hAnsi="Times New Roman" w:cs="Times New Roman"/>
                <w:sz w:val="20"/>
                <w:szCs w:val="20"/>
                <w:lang w:val="uk-UA" w:eastAsia="uk-UA"/>
              </w:rPr>
            </w:pPr>
          </w:p>
        </w:tc>
      </w:tr>
      <w:tr w:rsidR="009D3735" w:rsidRPr="00DA4CBB" w14:paraId="610B23B4" w14:textId="77777777" w:rsidTr="00C4389D">
        <w:trPr>
          <w:trHeight w:val="636"/>
        </w:trPr>
        <w:tc>
          <w:tcPr>
            <w:tcW w:w="537" w:type="dxa"/>
            <w:shd w:val="clear" w:color="auto" w:fill="auto"/>
          </w:tcPr>
          <w:p w14:paraId="7BD9F115" w14:textId="4367B480" w:rsidR="009D3735" w:rsidRDefault="009D3735" w:rsidP="009D3735">
            <w:pPr>
              <w:jc w:val="both"/>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val="uk-UA" w:eastAsia="uk-UA"/>
              </w:rPr>
              <w:lastRenderedPageBreak/>
              <w:t>21</w:t>
            </w:r>
          </w:p>
        </w:tc>
        <w:tc>
          <w:tcPr>
            <w:tcW w:w="2883" w:type="dxa"/>
            <w:shd w:val="clear" w:color="auto" w:fill="auto"/>
          </w:tcPr>
          <w:p w14:paraId="730299E1" w14:textId="5269F05B" w:rsidR="009D3735" w:rsidRPr="00C4389D" w:rsidRDefault="009D3735" w:rsidP="009D3735">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Інвентаризація комунального майна / «містобудівний кадастр» / створення реєстру об’єктів інфраструктури комунальної форми власності</w:t>
            </w:r>
          </w:p>
        </w:tc>
        <w:tc>
          <w:tcPr>
            <w:tcW w:w="1350" w:type="dxa"/>
            <w:shd w:val="clear" w:color="auto" w:fill="auto"/>
          </w:tcPr>
          <w:p w14:paraId="45D63244" w14:textId="65C877B2" w:rsidR="009D3735" w:rsidRPr="00C4389D" w:rsidRDefault="009D3735" w:rsidP="009D3735">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Відділ містобудування та архітектури</w:t>
            </w:r>
          </w:p>
        </w:tc>
        <w:tc>
          <w:tcPr>
            <w:tcW w:w="990" w:type="dxa"/>
            <w:shd w:val="clear" w:color="auto" w:fill="auto"/>
          </w:tcPr>
          <w:p w14:paraId="6416DB24" w14:textId="77777777" w:rsidR="009D3735" w:rsidRPr="00C4389D" w:rsidRDefault="009D3735" w:rsidP="009D3735">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2023 рік</w:t>
            </w:r>
          </w:p>
          <w:p w14:paraId="45533956" w14:textId="77777777" w:rsidR="009D3735" w:rsidRPr="00C4389D" w:rsidRDefault="009D3735" w:rsidP="009D3735">
            <w:pPr>
              <w:rPr>
                <w:rFonts w:ascii="Times New Roman" w:eastAsia="Times New Roman" w:hAnsi="Times New Roman" w:cs="Times New Roman"/>
                <w:color w:val="000000"/>
                <w:sz w:val="20"/>
                <w:szCs w:val="20"/>
                <w:lang w:val="uk-UA" w:eastAsia="uk-UA"/>
              </w:rPr>
            </w:pPr>
          </w:p>
        </w:tc>
        <w:tc>
          <w:tcPr>
            <w:tcW w:w="720" w:type="dxa"/>
            <w:shd w:val="clear" w:color="auto" w:fill="auto"/>
          </w:tcPr>
          <w:p w14:paraId="24CB81E5" w14:textId="77777777" w:rsidR="009D3735" w:rsidRPr="00C4389D" w:rsidRDefault="009D3735" w:rsidP="009D3735">
            <w:pPr>
              <w:jc w:val="right"/>
              <w:rPr>
                <w:rFonts w:ascii="Times New Roman" w:eastAsia="Times New Roman" w:hAnsi="Times New Roman" w:cs="Times New Roman"/>
                <w:color w:val="000000"/>
                <w:sz w:val="20"/>
                <w:szCs w:val="20"/>
                <w:lang w:val="uk-UA" w:eastAsia="uk-UA"/>
              </w:rPr>
            </w:pPr>
          </w:p>
        </w:tc>
        <w:tc>
          <w:tcPr>
            <w:tcW w:w="720" w:type="dxa"/>
            <w:shd w:val="clear" w:color="auto" w:fill="auto"/>
          </w:tcPr>
          <w:p w14:paraId="2E42E604" w14:textId="77777777" w:rsidR="009D3735" w:rsidRPr="00C4389D" w:rsidRDefault="009D3735" w:rsidP="009D3735">
            <w:pPr>
              <w:rPr>
                <w:rFonts w:ascii="Times New Roman" w:eastAsia="Times New Roman" w:hAnsi="Times New Roman" w:cs="Times New Roman"/>
                <w:color w:val="000000"/>
                <w:sz w:val="20"/>
                <w:szCs w:val="20"/>
                <w:lang w:val="uk-UA" w:eastAsia="uk-UA"/>
              </w:rPr>
            </w:pPr>
          </w:p>
        </w:tc>
        <w:tc>
          <w:tcPr>
            <w:tcW w:w="990" w:type="dxa"/>
            <w:shd w:val="clear" w:color="auto" w:fill="auto"/>
          </w:tcPr>
          <w:p w14:paraId="577EE74A" w14:textId="77777777" w:rsidR="009D3735" w:rsidRPr="00C4389D" w:rsidRDefault="009D3735" w:rsidP="009D3735">
            <w:pPr>
              <w:rPr>
                <w:rFonts w:ascii="Times New Roman" w:eastAsia="Times New Roman" w:hAnsi="Times New Roman" w:cs="Times New Roman"/>
                <w:color w:val="000000"/>
                <w:sz w:val="20"/>
                <w:szCs w:val="20"/>
                <w:lang w:val="uk-UA" w:eastAsia="uk-UA"/>
              </w:rPr>
            </w:pPr>
          </w:p>
        </w:tc>
        <w:tc>
          <w:tcPr>
            <w:tcW w:w="1530" w:type="dxa"/>
            <w:shd w:val="clear" w:color="auto" w:fill="auto"/>
          </w:tcPr>
          <w:p w14:paraId="3A7BF8CB" w14:textId="77777777" w:rsidR="009D3735" w:rsidRPr="00C4389D" w:rsidRDefault="009D3735" w:rsidP="009D3735">
            <w:pPr>
              <w:rPr>
                <w:rFonts w:ascii="Times New Roman" w:eastAsia="Times New Roman" w:hAnsi="Times New Roman" w:cs="Times New Roman"/>
                <w:sz w:val="20"/>
                <w:szCs w:val="20"/>
                <w:lang w:val="uk-UA" w:eastAsia="uk-UA"/>
              </w:rPr>
            </w:pPr>
          </w:p>
        </w:tc>
        <w:tc>
          <w:tcPr>
            <w:tcW w:w="1530" w:type="dxa"/>
            <w:shd w:val="clear" w:color="auto" w:fill="auto"/>
          </w:tcPr>
          <w:p w14:paraId="410467B3" w14:textId="77777777" w:rsidR="009D3735" w:rsidRPr="00C4389D" w:rsidRDefault="009D3735" w:rsidP="009D3735">
            <w:pPr>
              <w:rPr>
                <w:rFonts w:ascii="Times New Roman" w:eastAsia="Times New Roman" w:hAnsi="Times New Roman" w:cs="Times New Roman"/>
                <w:sz w:val="20"/>
                <w:szCs w:val="20"/>
                <w:lang w:val="uk-UA" w:eastAsia="uk-UA"/>
              </w:rPr>
            </w:pPr>
          </w:p>
        </w:tc>
      </w:tr>
      <w:tr w:rsidR="009D3735" w:rsidRPr="00DA4CBB" w14:paraId="4C70BD54" w14:textId="77777777" w:rsidTr="00C4389D">
        <w:trPr>
          <w:trHeight w:val="636"/>
        </w:trPr>
        <w:tc>
          <w:tcPr>
            <w:tcW w:w="537" w:type="dxa"/>
            <w:shd w:val="clear" w:color="auto" w:fill="auto"/>
          </w:tcPr>
          <w:p w14:paraId="0D08D641" w14:textId="0125C14C" w:rsidR="009D3735" w:rsidRDefault="009D3735" w:rsidP="009D3735">
            <w:pPr>
              <w:jc w:val="both"/>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val="uk-UA" w:eastAsia="uk-UA"/>
              </w:rPr>
              <w:t>22</w:t>
            </w:r>
          </w:p>
        </w:tc>
        <w:tc>
          <w:tcPr>
            <w:tcW w:w="2883" w:type="dxa"/>
            <w:shd w:val="clear" w:color="auto" w:fill="auto"/>
          </w:tcPr>
          <w:p w14:paraId="27102DE4" w14:textId="2EFF1B04" w:rsidR="009D3735" w:rsidRPr="00C4389D" w:rsidRDefault="009D3735" w:rsidP="009D3735">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Створення реєстру об’єктів оренди землі / розробка проекту «інвентаризація земельних ресурсів»</w:t>
            </w:r>
          </w:p>
        </w:tc>
        <w:tc>
          <w:tcPr>
            <w:tcW w:w="1350" w:type="dxa"/>
            <w:shd w:val="clear" w:color="auto" w:fill="auto"/>
          </w:tcPr>
          <w:p w14:paraId="32BD5919" w14:textId="277365D3" w:rsidR="009D3735" w:rsidRPr="00C4389D" w:rsidRDefault="009D3735" w:rsidP="009D3735">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Відділ земельних відносин</w:t>
            </w:r>
          </w:p>
        </w:tc>
        <w:tc>
          <w:tcPr>
            <w:tcW w:w="990" w:type="dxa"/>
            <w:shd w:val="clear" w:color="auto" w:fill="auto"/>
          </w:tcPr>
          <w:p w14:paraId="5BE1D33C" w14:textId="77777777" w:rsidR="009D3735" w:rsidRPr="00C4389D" w:rsidRDefault="009D3735" w:rsidP="009D3735">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2023 рік</w:t>
            </w:r>
          </w:p>
          <w:p w14:paraId="250FE2AF" w14:textId="77777777" w:rsidR="009D3735" w:rsidRPr="00C4389D" w:rsidRDefault="009D3735" w:rsidP="009D3735">
            <w:pPr>
              <w:rPr>
                <w:rFonts w:ascii="Times New Roman" w:eastAsia="Times New Roman" w:hAnsi="Times New Roman" w:cs="Times New Roman"/>
                <w:color w:val="000000"/>
                <w:sz w:val="20"/>
                <w:szCs w:val="20"/>
                <w:lang w:val="uk-UA" w:eastAsia="uk-UA"/>
              </w:rPr>
            </w:pPr>
          </w:p>
        </w:tc>
        <w:tc>
          <w:tcPr>
            <w:tcW w:w="720" w:type="dxa"/>
            <w:shd w:val="clear" w:color="auto" w:fill="auto"/>
          </w:tcPr>
          <w:p w14:paraId="6D781BCD" w14:textId="77777777" w:rsidR="009D3735" w:rsidRPr="00C4389D" w:rsidRDefault="009D3735" w:rsidP="009D3735">
            <w:pPr>
              <w:jc w:val="right"/>
              <w:rPr>
                <w:rFonts w:ascii="Times New Roman" w:eastAsia="Times New Roman" w:hAnsi="Times New Roman" w:cs="Times New Roman"/>
                <w:color w:val="000000"/>
                <w:sz w:val="20"/>
                <w:szCs w:val="20"/>
                <w:lang w:val="uk-UA" w:eastAsia="uk-UA"/>
              </w:rPr>
            </w:pPr>
          </w:p>
        </w:tc>
        <w:tc>
          <w:tcPr>
            <w:tcW w:w="720" w:type="dxa"/>
            <w:shd w:val="clear" w:color="auto" w:fill="auto"/>
          </w:tcPr>
          <w:p w14:paraId="33CF8B93" w14:textId="77777777" w:rsidR="009D3735" w:rsidRPr="00C4389D" w:rsidRDefault="009D3735" w:rsidP="009D3735">
            <w:pPr>
              <w:rPr>
                <w:rFonts w:ascii="Times New Roman" w:eastAsia="Times New Roman" w:hAnsi="Times New Roman" w:cs="Times New Roman"/>
                <w:color w:val="000000"/>
                <w:sz w:val="20"/>
                <w:szCs w:val="20"/>
                <w:lang w:val="uk-UA" w:eastAsia="uk-UA"/>
              </w:rPr>
            </w:pPr>
          </w:p>
        </w:tc>
        <w:tc>
          <w:tcPr>
            <w:tcW w:w="990" w:type="dxa"/>
            <w:shd w:val="clear" w:color="auto" w:fill="auto"/>
          </w:tcPr>
          <w:p w14:paraId="3C2A42DF" w14:textId="77777777" w:rsidR="009D3735" w:rsidRPr="00C4389D" w:rsidRDefault="009D3735" w:rsidP="009D3735">
            <w:pPr>
              <w:rPr>
                <w:rFonts w:ascii="Times New Roman" w:eastAsia="Times New Roman" w:hAnsi="Times New Roman" w:cs="Times New Roman"/>
                <w:color w:val="000000"/>
                <w:sz w:val="20"/>
                <w:szCs w:val="20"/>
                <w:lang w:val="uk-UA" w:eastAsia="uk-UA"/>
              </w:rPr>
            </w:pPr>
          </w:p>
        </w:tc>
        <w:tc>
          <w:tcPr>
            <w:tcW w:w="1530" w:type="dxa"/>
            <w:shd w:val="clear" w:color="auto" w:fill="auto"/>
          </w:tcPr>
          <w:p w14:paraId="3C542EE4" w14:textId="77777777" w:rsidR="009D3735" w:rsidRPr="00C4389D" w:rsidRDefault="009D3735" w:rsidP="009D3735">
            <w:pPr>
              <w:rPr>
                <w:rFonts w:ascii="Times New Roman" w:eastAsia="Times New Roman" w:hAnsi="Times New Roman" w:cs="Times New Roman"/>
                <w:sz w:val="20"/>
                <w:szCs w:val="20"/>
                <w:lang w:val="uk-UA" w:eastAsia="uk-UA"/>
              </w:rPr>
            </w:pPr>
          </w:p>
        </w:tc>
        <w:tc>
          <w:tcPr>
            <w:tcW w:w="1530" w:type="dxa"/>
            <w:shd w:val="clear" w:color="auto" w:fill="auto"/>
          </w:tcPr>
          <w:p w14:paraId="0497BE6B" w14:textId="77777777" w:rsidR="009D3735" w:rsidRPr="00C4389D" w:rsidRDefault="009D3735" w:rsidP="009D3735">
            <w:pPr>
              <w:rPr>
                <w:rFonts w:ascii="Times New Roman" w:eastAsia="Times New Roman" w:hAnsi="Times New Roman" w:cs="Times New Roman"/>
                <w:sz w:val="20"/>
                <w:szCs w:val="20"/>
                <w:lang w:val="uk-UA" w:eastAsia="uk-UA"/>
              </w:rPr>
            </w:pPr>
          </w:p>
        </w:tc>
      </w:tr>
      <w:tr w:rsidR="009D3735" w:rsidRPr="00DA4CBB" w14:paraId="0D8E4128" w14:textId="77777777" w:rsidTr="00C4389D">
        <w:trPr>
          <w:trHeight w:val="636"/>
        </w:trPr>
        <w:tc>
          <w:tcPr>
            <w:tcW w:w="537" w:type="dxa"/>
            <w:shd w:val="clear" w:color="auto" w:fill="auto"/>
          </w:tcPr>
          <w:p w14:paraId="0C8E91F5" w14:textId="63A0D27D" w:rsidR="009D3735" w:rsidRDefault="009D3735" w:rsidP="009D3735">
            <w:pPr>
              <w:jc w:val="both"/>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val="uk-UA" w:eastAsia="uk-UA"/>
              </w:rPr>
              <w:t>23</w:t>
            </w:r>
          </w:p>
        </w:tc>
        <w:tc>
          <w:tcPr>
            <w:tcW w:w="2883" w:type="dxa"/>
            <w:shd w:val="clear" w:color="auto" w:fill="auto"/>
          </w:tcPr>
          <w:p w14:paraId="5482262A" w14:textId="7731CAF6" w:rsidR="009D3735" w:rsidRPr="00C4389D" w:rsidRDefault="009D3735" w:rsidP="009D3735">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Створення реєстру об’єктів житлової та нежитлової нерухомості . Забезпечення постійного оновлення бази даних юридичних і фізичних осіб, у власності яких перебувають об’єкти житлової та/або нежитлової нерухомості відмінної від земельної ділянки</w:t>
            </w:r>
          </w:p>
        </w:tc>
        <w:tc>
          <w:tcPr>
            <w:tcW w:w="1350" w:type="dxa"/>
            <w:shd w:val="clear" w:color="auto" w:fill="auto"/>
          </w:tcPr>
          <w:p w14:paraId="46557BA1" w14:textId="77777777" w:rsidR="009D3735" w:rsidRPr="00C4389D" w:rsidRDefault="009D3735" w:rsidP="009D3735">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 xml:space="preserve">Відділ земельних відносин </w:t>
            </w:r>
          </w:p>
          <w:p w14:paraId="587496F8" w14:textId="77777777" w:rsidR="009D3735" w:rsidRPr="00C4389D" w:rsidRDefault="009D3735" w:rsidP="009D3735">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ЦНАП</w:t>
            </w:r>
          </w:p>
          <w:p w14:paraId="1FFF0203" w14:textId="5AB92C9D" w:rsidR="009D3735" w:rsidRPr="00C4389D" w:rsidRDefault="009D3735" w:rsidP="009D3735">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 xml:space="preserve">Старости </w:t>
            </w:r>
          </w:p>
        </w:tc>
        <w:tc>
          <w:tcPr>
            <w:tcW w:w="990" w:type="dxa"/>
            <w:shd w:val="clear" w:color="auto" w:fill="auto"/>
          </w:tcPr>
          <w:p w14:paraId="017198DD" w14:textId="77777777" w:rsidR="009D3735" w:rsidRPr="00C4389D" w:rsidRDefault="009D3735" w:rsidP="009D3735">
            <w:pPr>
              <w:rPr>
                <w:rFonts w:ascii="Times New Roman" w:eastAsia="Times New Roman" w:hAnsi="Times New Roman" w:cs="Times New Roman"/>
                <w:color w:val="000000"/>
                <w:sz w:val="20"/>
                <w:szCs w:val="20"/>
                <w:lang w:val="uk-UA" w:eastAsia="uk-UA"/>
              </w:rPr>
            </w:pPr>
            <w:r w:rsidRPr="00C4389D">
              <w:rPr>
                <w:rFonts w:ascii="Times New Roman" w:eastAsia="Times New Roman" w:hAnsi="Times New Roman" w:cs="Times New Roman"/>
                <w:color w:val="000000"/>
                <w:sz w:val="20"/>
                <w:szCs w:val="20"/>
                <w:lang w:val="uk-UA" w:eastAsia="uk-UA"/>
              </w:rPr>
              <w:t>2023 рік</w:t>
            </w:r>
          </w:p>
          <w:p w14:paraId="14FCDE05" w14:textId="77777777" w:rsidR="009D3735" w:rsidRPr="00C4389D" w:rsidRDefault="009D3735" w:rsidP="009D3735">
            <w:pPr>
              <w:rPr>
                <w:rFonts w:ascii="Times New Roman" w:eastAsia="Times New Roman" w:hAnsi="Times New Roman" w:cs="Times New Roman"/>
                <w:color w:val="000000"/>
                <w:sz w:val="20"/>
                <w:szCs w:val="20"/>
                <w:lang w:val="uk-UA" w:eastAsia="uk-UA"/>
              </w:rPr>
            </w:pPr>
          </w:p>
        </w:tc>
        <w:tc>
          <w:tcPr>
            <w:tcW w:w="720" w:type="dxa"/>
            <w:shd w:val="clear" w:color="auto" w:fill="auto"/>
          </w:tcPr>
          <w:p w14:paraId="43DE30BF" w14:textId="77777777" w:rsidR="009D3735" w:rsidRPr="00C4389D" w:rsidRDefault="009D3735" w:rsidP="009D3735">
            <w:pPr>
              <w:jc w:val="right"/>
              <w:rPr>
                <w:rFonts w:ascii="Times New Roman" w:eastAsia="Times New Roman" w:hAnsi="Times New Roman" w:cs="Times New Roman"/>
                <w:color w:val="000000"/>
                <w:sz w:val="20"/>
                <w:szCs w:val="20"/>
                <w:lang w:val="uk-UA" w:eastAsia="uk-UA"/>
              </w:rPr>
            </w:pPr>
          </w:p>
        </w:tc>
        <w:tc>
          <w:tcPr>
            <w:tcW w:w="720" w:type="dxa"/>
            <w:shd w:val="clear" w:color="auto" w:fill="auto"/>
          </w:tcPr>
          <w:p w14:paraId="3E00DB70" w14:textId="77777777" w:rsidR="009D3735" w:rsidRPr="00C4389D" w:rsidRDefault="009D3735" w:rsidP="009D3735">
            <w:pPr>
              <w:rPr>
                <w:rFonts w:ascii="Times New Roman" w:eastAsia="Times New Roman" w:hAnsi="Times New Roman" w:cs="Times New Roman"/>
                <w:color w:val="000000"/>
                <w:sz w:val="20"/>
                <w:szCs w:val="20"/>
                <w:lang w:val="uk-UA" w:eastAsia="uk-UA"/>
              </w:rPr>
            </w:pPr>
          </w:p>
        </w:tc>
        <w:tc>
          <w:tcPr>
            <w:tcW w:w="990" w:type="dxa"/>
            <w:shd w:val="clear" w:color="auto" w:fill="auto"/>
          </w:tcPr>
          <w:p w14:paraId="41EF3F8A" w14:textId="77777777" w:rsidR="009D3735" w:rsidRPr="00C4389D" w:rsidRDefault="009D3735" w:rsidP="009D3735">
            <w:pPr>
              <w:rPr>
                <w:rFonts w:ascii="Times New Roman" w:eastAsia="Times New Roman" w:hAnsi="Times New Roman" w:cs="Times New Roman"/>
                <w:color w:val="000000"/>
                <w:sz w:val="20"/>
                <w:szCs w:val="20"/>
                <w:lang w:val="uk-UA" w:eastAsia="uk-UA"/>
              </w:rPr>
            </w:pPr>
          </w:p>
        </w:tc>
        <w:tc>
          <w:tcPr>
            <w:tcW w:w="1530" w:type="dxa"/>
            <w:shd w:val="clear" w:color="auto" w:fill="auto"/>
          </w:tcPr>
          <w:p w14:paraId="12656189" w14:textId="77777777" w:rsidR="009D3735" w:rsidRPr="00C4389D" w:rsidRDefault="009D3735" w:rsidP="009D3735">
            <w:pPr>
              <w:rPr>
                <w:rFonts w:ascii="Times New Roman" w:eastAsia="Times New Roman" w:hAnsi="Times New Roman" w:cs="Times New Roman"/>
                <w:sz w:val="20"/>
                <w:szCs w:val="20"/>
                <w:lang w:val="uk-UA" w:eastAsia="uk-UA"/>
              </w:rPr>
            </w:pPr>
          </w:p>
        </w:tc>
        <w:tc>
          <w:tcPr>
            <w:tcW w:w="1530" w:type="dxa"/>
            <w:shd w:val="clear" w:color="auto" w:fill="auto"/>
          </w:tcPr>
          <w:p w14:paraId="565B746C" w14:textId="77777777" w:rsidR="009D3735" w:rsidRPr="00C4389D" w:rsidRDefault="009D3735" w:rsidP="009D3735">
            <w:pPr>
              <w:rPr>
                <w:rFonts w:ascii="Times New Roman" w:eastAsia="Times New Roman" w:hAnsi="Times New Roman" w:cs="Times New Roman"/>
                <w:sz w:val="20"/>
                <w:szCs w:val="20"/>
                <w:lang w:val="uk-UA" w:eastAsia="uk-UA"/>
              </w:rPr>
            </w:pPr>
          </w:p>
        </w:tc>
      </w:tr>
      <w:bookmarkEnd w:id="2"/>
    </w:tbl>
    <w:p w14:paraId="2EF718E8" w14:textId="77777777" w:rsidR="009F33AA" w:rsidRPr="00997C4F" w:rsidRDefault="009F33AA" w:rsidP="009F33AA">
      <w:pPr>
        <w:jc w:val="both"/>
        <w:rPr>
          <w:rFonts w:ascii="Times New Roman" w:hAnsi="Times New Roman" w:cs="Times New Roman"/>
          <w:lang w:val="uk-UA"/>
        </w:rPr>
      </w:pPr>
    </w:p>
    <w:p w14:paraId="789AB622" w14:textId="77777777" w:rsidR="007E581E" w:rsidRPr="00997C4F" w:rsidRDefault="007E581E" w:rsidP="007E581E">
      <w:pPr>
        <w:rPr>
          <w:rFonts w:ascii="Times New Roman" w:hAnsi="Times New Roman" w:cs="Times New Roman"/>
          <w:lang w:val="uk-UA"/>
        </w:rPr>
      </w:pPr>
      <w:r w:rsidRPr="00997C4F">
        <w:rPr>
          <w:rFonts w:ascii="Times New Roman" w:hAnsi="Times New Roman" w:cs="Times New Roman"/>
          <w:lang w:val="uk-UA"/>
        </w:rPr>
        <w:br w:type="page"/>
      </w:r>
    </w:p>
    <w:p w14:paraId="624A2F82" w14:textId="153B3F64" w:rsidR="007E581E" w:rsidRDefault="007E581E" w:rsidP="007E581E">
      <w:pPr>
        <w:jc w:val="center"/>
        <w:rPr>
          <w:rFonts w:ascii="Times New Roman" w:hAnsi="Times New Roman" w:cs="Times New Roman"/>
          <w:b/>
          <w:lang w:val="uk-UA"/>
        </w:rPr>
      </w:pPr>
      <w:r w:rsidRPr="00997C4F">
        <w:rPr>
          <w:rFonts w:ascii="Times New Roman" w:hAnsi="Times New Roman" w:cs="Times New Roman"/>
          <w:b/>
          <w:lang w:val="uk-UA"/>
        </w:rPr>
        <w:lastRenderedPageBreak/>
        <w:t>Розділ 2. Заходи в частині підвищення ефективності та оптимізації видатків</w:t>
      </w:r>
    </w:p>
    <w:p w14:paraId="1CFB9309" w14:textId="7A44711F" w:rsidR="00AA6E75" w:rsidRDefault="00AA6E75" w:rsidP="007E581E">
      <w:pPr>
        <w:jc w:val="center"/>
        <w:rPr>
          <w:rFonts w:ascii="Times New Roman" w:hAnsi="Times New Roman" w:cs="Times New Roman"/>
          <w:b/>
          <w:lang w:val="uk-UA"/>
        </w:rPr>
      </w:pPr>
    </w:p>
    <w:tbl>
      <w:tblPr>
        <w:tblStyle w:val="a3"/>
        <w:tblW w:w="9346" w:type="dxa"/>
        <w:tblLook w:val="04A0" w:firstRow="1" w:lastRow="0" w:firstColumn="1" w:lastColumn="0" w:noHBand="0" w:noVBand="1"/>
      </w:tblPr>
      <w:tblGrid>
        <w:gridCol w:w="799"/>
        <w:gridCol w:w="3802"/>
        <w:gridCol w:w="2551"/>
        <w:gridCol w:w="2194"/>
      </w:tblGrid>
      <w:tr w:rsidR="00BB50A7" w:rsidRPr="00997C4F" w14:paraId="0BB1CFF0" w14:textId="77777777" w:rsidTr="00916A1E">
        <w:trPr>
          <w:tblHeader/>
        </w:trPr>
        <w:tc>
          <w:tcPr>
            <w:tcW w:w="799" w:type="dxa"/>
          </w:tcPr>
          <w:p w14:paraId="3555576B" w14:textId="56E399E0" w:rsidR="00BB50A7" w:rsidRPr="00997C4F" w:rsidRDefault="00BB50A7" w:rsidP="00413217">
            <w:pPr>
              <w:jc w:val="center"/>
              <w:rPr>
                <w:rFonts w:ascii="Times New Roman" w:eastAsia="Calibri" w:hAnsi="Times New Roman" w:cs="Times New Roman"/>
                <w:b/>
                <w:lang w:val="uk-UA"/>
              </w:rPr>
            </w:pPr>
            <w:r w:rsidRPr="00997C4F">
              <w:rPr>
                <w:rFonts w:ascii="Times New Roman" w:eastAsia="Calibri" w:hAnsi="Times New Roman" w:cs="Times New Roman"/>
                <w:b/>
                <w:lang w:val="uk-UA"/>
              </w:rPr>
              <w:t>№</w:t>
            </w:r>
            <w:r w:rsidR="00916A1E">
              <w:rPr>
                <w:rFonts w:ascii="Times New Roman" w:eastAsia="Calibri" w:hAnsi="Times New Roman" w:cs="Times New Roman"/>
                <w:b/>
                <w:lang w:val="uk-UA"/>
              </w:rPr>
              <w:t xml:space="preserve"> </w:t>
            </w:r>
            <w:r w:rsidRPr="00997C4F">
              <w:rPr>
                <w:rFonts w:ascii="Times New Roman" w:eastAsia="Calibri" w:hAnsi="Times New Roman" w:cs="Times New Roman"/>
                <w:b/>
                <w:lang w:val="uk-UA"/>
              </w:rPr>
              <w:t>з/п</w:t>
            </w:r>
          </w:p>
        </w:tc>
        <w:tc>
          <w:tcPr>
            <w:tcW w:w="3802" w:type="dxa"/>
          </w:tcPr>
          <w:p w14:paraId="260777B8" w14:textId="77777777" w:rsidR="00BB50A7" w:rsidRPr="00997C4F" w:rsidRDefault="00BB50A7" w:rsidP="00413217">
            <w:pPr>
              <w:jc w:val="center"/>
              <w:rPr>
                <w:rFonts w:ascii="Times New Roman" w:eastAsia="Calibri" w:hAnsi="Times New Roman" w:cs="Times New Roman"/>
                <w:b/>
                <w:lang w:val="uk-UA"/>
              </w:rPr>
            </w:pPr>
            <w:r w:rsidRPr="00997C4F">
              <w:rPr>
                <w:rFonts w:ascii="Times New Roman" w:eastAsia="Calibri" w:hAnsi="Times New Roman" w:cs="Times New Roman"/>
                <w:b/>
                <w:lang w:val="uk-UA"/>
              </w:rPr>
              <w:t>Назва заходу</w:t>
            </w:r>
          </w:p>
        </w:tc>
        <w:tc>
          <w:tcPr>
            <w:tcW w:w="2551" w:type="dxa"/>
          </w:tcPr>
          <w:p w14:paraId="07888B24" w14:textId="77777777" w:rsidR="00BB50A7" w:rsidRPr="00997C4F" w:rsidRDefault="00BB50A7" w:rsidP="00413217">
            <w:pPr>
              <w:jc w:val="center"/>
              <w:rPr>
                <w:rFonts w:ascii="Times New Roman" w:eastAsia="Calibri" w:hAnsi="Times New Roman" w:cs="Times New Roman"/>
                <w:b/>
                <w:lang w:val="uk-UA"/>
              </w:rPr>
            </w:pPr>
            <w:r w:rsidRPr="00997C4F">
              <w:rPr>
                <w:rFonts w:ascii="Times New Roman" w:eastAsia="Calibri" w:hAnsi="Times New Roman" w:cs="Times New Roman"/>
                <w:b/>
                <w:lang w:val="uk-UA"/>
              </w:rPr>
              <w:t>Виконавець</w:t>
            </w:r>
          </w:p>
        </w:tc>
        <w:tc>
          <w:tcPr>
            <w:tcW w:w="2194" w:type="dxa"/>
          </w:tcPr>
          <w:p w14:paraId="1C4E8786" w14:textId="77777777" w:rsidR="00BB50A7" w:rsidRPr="00997C4F" w:rsidRDefault="00BB50A7" w:rsidP="00413217">
            <w:pPr>
              <w:jc w:val="center"/>
              <w:rPr>
                <w:rFonts w:ascii="Times New Roman" w:eastAsia="Calibri" w:hAnsi="Times New Roman" w:cs="Times New Roman"/>
                <w:b/>
                <w:lang w:val="uk-UA"/>
              </w:rPr>
            </w:pPr>
            <w:r w:rsidRPr="00997C4F">
              <w:rPr>
                <w:rFonts w:ascii="Times New Roman" w:eastAsia="Calibri" w:hAnsi="Times New Roman" w:cs="Times New Roman"/>
                <w:b/>
                <w:lang w:val="uk-UA"/>
              </w:rPr>
              <w:t>Строки виконання</w:t>
            </w:r>
          </w:p>
        </w:tc>
      </w:tr>
      <w:tr w:rsidR="00BB50A7" w:rsidRPr="00997C4F" w14:paraId="4C10940F" w14:textId="77777777" w:rsidTr="00464087">
        <w:tc>
          <w:tcPr>
            <w:tcW w:w="799" w:type="dxa"/>
          </w:tcPr>
          <w:p w14:paraId="3F82DCC4" w14:textId="77777777" w:rsidR="00BB50A7" w:rsidRPr="00997C4F" w:rsidRDefault="00BB50A7" w:rsidP="00413217">
            <w:pPr>
              <w:pStyle w:val="a4"/>
              <w:numPr>
                <w:ilvl w:val="0"/>
                <w:numId w:val="3"/>
              </w:numPr>
              <w:jc w:val="both"/>
              <w:rPr>
                <w:rFonts w:ascii="Times New Roman" w:eastAsia="Calibri" w:hAnsi="Times New Roman" w:cs="Times New Roman"/>
                <w:b/>
                <w:lang w:val="uk-UA"/>
              </w:rPr>
            </w:pPr>
          </w:p>
        </w:tc>
        <w:tc>
          <w:tcPr>
            <w:tcW w:w="3802" w:type="dxa"/>
          </w:tcPr>
          <w:p w14:paraId="1A5C15FC" w14:textId="29200A60" w:rsidR="00BB50A7" w:rsidRPr="00997C4F" w:rsidRDefault="009C1792" w:rsidP="00413217">
            <w:pPr>
              <w:rPr>
                <w:rFonts w:ascii="Times New Roman" w:eastAsia="Calibri" w:hAnsi="Times New Roman" w:cs="Times New Roman"/>
                <w:lang w:val="uk-UA"/>
              </w:rPr>
            </w:pPr>
            <w:r>
              <w:rPr>
                <w:rFonts w:ascii="Times New Roman" w:eastAsia="Calibri" w:hAnsi="Times New Roman" w:cs="Times New Roman"/>
                <w:lang w:val="uk-UA"/>
              </w:rPr>
              <w:t>П</w:t>
            </w:r>
            <w:r w:rsidRPr="009C1792">
              <w:rPr>
                <w:rFonts w:ascii="Times New Roman" w:eastAsia="Calibri" w:hAnsi="Times New Roman" w:cs="Times New Roman"/>
                <w:lang w:val="uk-UA"/>
              </w:rPr>
              <w:t>ерегляд цільових програм на предмет перерозподілу ко</w:t>
            </w:r>
            <w:r>
              <w:rPr>
                <w:rFonts w:ascii="Times New Roman" w:eastAsia="Calibri" w:hAnsi="Times New Roman" w:cs="Times New Roman"/>
                <w:lang w:val="uk-UA"/>
              </w:rPr>
              <w:t>ш</w:t>
            </w:r>
            <w:r w:rsidRPr="009C1792">
              <w:rPr>
                <w:rFonts w:ascii="Times New Roman" w:eastAsia="Calibri" w:hAnsi="Times New Roman" w:cs="Times New Roman"/>
                <w:lang w:val="uk-UA"/>
              </w:rPr>
              <w:t>тів на заходи першочергової необхідності</w:t>
            </w:r>
          </w:p>
        </w:tc>
        <w:tc>
          <w:tcPr>
            <w:tcW w:w="2551" w:type="dxa"/>
          </w:tcPr>
          <w:p w14:paraId="59C422A9" w14:textId="57155F06" w:rsidR="00BB50A7" w:rsidRPr="00997C4F" w:rsidRDefault="009C1792" w:rsidP="00413217">
            <w:pPr>
              <w:rPr>
                <w:rFonts w:ascii="Times New Roman" w:eastAsia="Calibri" w:hAnsi="Times New Roman" w:cs="Times New Roman"/>
                <w:lang w:val="uk-UA"/>
              </w:rPr>
            </w:pPr>
            <w:r>
              <w:rPr>
                <w:rFonts w:ascii="Times New Roman" w:eastAsia="Calibri" w:hAnsi="Times New Roman" w:cs="Times New Roman"/>
                <w:lang w:val="uk-UA"/>
              </w:rPr>
              <w:t>Виконавці/розробники місцевих цільових програм</w:t>
            </w:r>
          </w:p>
        </w:tc>
        <w:tc>
          <w:tcPr>
            <w:tcW w:w="2194" w:type="dxa"/>
          </w:tcPr>
          <w:p w14:paraId="54729D7D" w14:textId="54FACCAD" w:rsidR="00BB50A7" w:rsidRPr="00997C4F" w:rsidRDefault="009C1792" w:rsidP="00413217">
            <w:pPr>
              <w:rPr>
                <w:rFonts w:ascii="Times New Roman" w:eastAsia="Calibri" w:hAnsi="Times New Roman" w:cs="Times New Roman"/>
                <w:lang w:val="uk-UA"/>
              </w:rPr>
            </w:pPr>
            <w:r>
              <w:rPr>
                <w:rFonts w:ascii="Times New Roman" w:eastAsia="Calibri" w:hAnsi="Times New Roman" w:cs="Times New Roman"/>
                <w:lang w:val="uk-UA"/>
              </w:rPr>
              <w:t>2023 рік</w:t>
            </w:r>
          </w:p>
        </w:tc>
      </w:tr>
      <w:tr w:rsidR="00BB50A7" w:rsidRPr="00997C4F" w14:paraId="5621EB0D" w14:textId="77777777" w:rsidTr="00464087">
        <w:tc>
          <w:tcPr>
            <w:tcW w:w="799" w:type="dxa"/>
          </w:tcPr>
          <w:p w14:paraId="330CE083" w14:textId="77777777" w:rsidR="00BB50A7" w:rsidRPr="00997C4F" w:rsidRDefault="00BB50A7" w:rsidP="00413217">
            <w:pPr>
              <w:pStyle w:val="a4"/>
              <w:numPr>
                <w:ilvl w:val="0"/>
                <w:numId w:val="3"/>
              </w:numPr>
              <w:jc w:val="both"/>
              <w:rPr>
                <w:rFonts w:ascii="Times New Roman" w:eastAsia="Calibri" w:hAnsi="Times New Roman" w:cs="Times New Roman"/>
                <w:b/>
                <w:lang w:val="uk-UA"/>
              </w:rPr>
            </w:pPr>
          </w:p>
        </w:tc>
        <w:tc>
          <w:tcPr>
            <w:tcW w:w="3802" w:type="dxa"/>
          </w:tcPr>
          <w:p w14:paraId="100DCBFF" w14:textId="7AD8862E" w:rsidR="00BB50A7" w:rsidRPr="00997C4F" w:rsidRDefault="009C1792" w:rsidP="00413217">
            <w:pPr>
              <w:rPr>
                <w:rFonts w:ascii="Times New Roman" w:eastAsia="Calibri" w:hAnsi="Times New Roman" w:cs="Times New Roman"/>
                <w:lang w:val="uk-UA"/>
              </w:rPr>
            </w:pPr>
            <w:r w:rsidRPr="009C1792">
              <w:rPr>
                <w:rFonts w:ascii="Times New Roman" w:eastAsia="Calibri" w:hAnsi="Times New Roman" w:cs="Times New Roman"/>
                <w:lang w:val="uk-UA"/>
              </w:rPr>
              <w:t>Здійснити інвентаризацію переліку та обсягів видатків на їх відповідність</w:t>
            </w:r>
          </w:p>
        </w:tc>
        <w:tc>
          <w:tcPr>
            <w:tcW w:w="2551" w:type="dxa"/>
          </w:tcPr>
          <w:p w14:paraId="1516E33A" w14:textId="77777777" w:rsidR="009C1792" w:rsidRPr="009C1792" w:rsidRDefault="009C1792" w:rsidP="009C1792">
            <w:pPr>
              <w:rPr>
                <w:rFonts w:ascii="Times New Roman" w:eastAsia="Calibri" w:hAnsi="Times New Roman" w:cs="Times New Roman"/>
                <w:lang w:val="uk-UA"/>
              </w:rPr>
            </w:pPr>
            <w:r w:rsidRPr="009C1792">
              <w:rPr>
                <w:rFonts w:ascii="Times New Roman" w:eastAsia="Calibri" w:hAnsi="Times New Roman" w:cs="Times New Roman"/>
                <w:lang w:val="uk-UA"/>
              </w:rPr>
              <w:t>Управління фінансів</w:t>
            </w:r>
          </w:p>
          <w:p w14:paraId="7C57B745" w14:textId="0ECF4B1E" w:rsidR="009C1792" w:rsidRPr="00997C4F" w:rsidRDefault="009C1792" w:rsidP="009C1792">
            <w:pPr>
              <w:rPr>
                <w:rFonts w:ascii="Times New Roman" w:eastAsia="Calibri" w:hAnsi="Times New Roman" w:cs="Times New Roman"/>
                <w:lang w:val="uk-UA"/>
              </w:rPr>
            </w:pPr>
            <w:r>
              <w:rPr>
                <w:rFonts w:ascii="Times New Roman" w:eastAsia="Calibri" w:hAnsi="Times New Roman" w:cs="Times New Roman"/>
                <w:lang w:val="uk-UA"/>
              </w:rPr>
              <w:t>Головні розпорядники</w:t>
            </w:r>
          </w:p>
        </w:tc>
        <w:tc>
          <w:tcPr>
            <w:tcW w:w="2194" w:type="dxa"/>
          </w:tcPr>
          <w:p w14:paraId="70C696CA" w14:textId="77777777" w:rsidR="009C1792" w:rsidRPr="009C1792" w:rsidRDefault="009C1792" w:rsidP="009C1792">
            <w:pPr>
              <w:rPr>
                <w:rFonts w:ascii="Times New Roman" w:eastAsia="Calibri" w:hAnsi="Times New Roman" w:cs="Times New Roman"/>
                <w:lang w:val="uk-UA"/>
              </w:rPr>
            </w:pPr>
            <w:r w:rsidRPr="009C1792">
              <w:rPr>
                <w:rFonts w:ascii="Times New Roman" w:eastAsia="Calibri" w:hAnsi="Times New Roman" w:cs="Times New Roman"/>
                <w:lang w:val="uk-UA"/>
              </w:rPr>
              <w:t>Квітень 2023 року</w:t>
            </w:r>
          </w:p>
          <w:p w14:paraId="4C1ED6C4" w14:textId="77777777" w:rsidR="00BB50A7" w:rsidRPr="00997C4F" w:rsidRDefault="00BB50A7" w:rsidP="00413217">
            <w:pPr>
              <w:rPr>
                <w:rFonts w:ascii="Times New Roman" w:eastAsia="Calibri" w:hAnsi="Times New Roman" w:cs="Times New Roman"/>
                <w:lang w:val="uk-UA"/>
              </w:rPr>
            </w:pPr>
          </w:p>
        </w:tc>
      </w:tr>
      <w:tr w:rsidR="00BB50A7" w:rsidRPr="00997C4F" w14:paraId="6F10570C" w14:textId="77777777" w:rsidTr="00464087">
        <w:tc>
          <w:tcPr>
            <w:tcW w:w="799" w:type="dxa"/>
          </w:tcPr>
          <w:p w14:paraId="6E43475C" w14:textId="77777777" w:rsidR="00BB50A7" w:rsidRPr="00997C4F" w:rsidRDefault="00BB50A7" w:rsidP="00413217">
            <w:pPr>
              <w:pStyle w:val="a4"/>
              <w:numPr>
                <w:ilvl w:val="0"/>
                <w:numId w:val="3"/>
              </w:numPr>
              <w:jc w:val="both"/>
              <w:rPr>
                <w:rFonts w:ascii="Times New Roman" w:eastAsia="Calibri" w:hAnsi="Times New Roman" w:cs="Times New Roman"/>
                <w:b/>
                <w:lang w:val="uk-UA"/>
              </w:rPr>
            </w:pPr>
          </w:p>
        </w:tc>
        <w:tc>
          <w:tcPr>
            <w:tcW w:w="3802" w:type="dxa"/>
            <w:shd w:val="clear" w:color="auto" w:fill="auto"/>
          </w:tcPr>
          <w:p w14:paraId="26157502" w14:textId="1B6D027D" w:rsidR="00BB50A7" w:rsidRPr="00997C4F" w:rsidRDefault="004427DB" w:rsidP="00413217">
            <w:pPr>
              <w:rPr>
                <w:rFonts w:ascii="Times New Roman" w:eastAsia="Calibri" w:hAnsi="Times New Roman" w:cs="Times New Roman"/>
                <w:lang w:val="uk-UA"/>
              </w:rPr>
            </w:pPr>
            <w:r w:rsidRPr="004427DB">
              <w:rPr>
                <w:rFonts w:ascii="Times New Roman" w:eastAsia="Calibri" w:hAnsi="Times New Roman" w:cs="Times New Roman"/>
                <w:lang w:val="uk-UA"/>
              </w:rPr>
              <w:t xml:space="preserve">Забезпечити врахування в бюджетному процесі гендерного аспекту відповідно до Методичних рекомендацій щодо впровадження та застосування гендерно орієнтованого підходу в бюджетному процесі, затверджених  наказом </w:t>
            </w:r>
            <w:r>
              <w:rPr>
                <w:rFonts w:ascii="Times New Roman" w:eastAsia="Calibri" w:hAnsi="Times New Roman" w:cs="Times New Roman"/>
                <w:lang w:val="uk-UA"/>
              </w:rPr>
              <w:t>МФУ</w:t>
            </w:r>
            <w:r w:rsidRPr="004427DB">
              <w:rPr>
                <w:rFonts w:ascii="Times New Roman" w:eastAsia="Calibri" w:hAnsi="Times New Roman" w:cs="Times New Roman"/>
                <w:lang w:val="uk-UA"/>
              </w:rPr>
              <w:t xml:space="preserve"> від 02 січня 2019 року №1 </w:t>
            </w:r>
          </w:p>
        </w:tc>
        <w:tc>
          <w:tcPr>
            <w:tcW w:w="2551" w:type="dxa"/>
          </w:tcPr>
          <w:p w14:paraId="2EC3364E" w14:textId="77777777" w:rsidR="00BB50A7" w:rsidRDefault="004427DB" w:rsidP="00413217">
            <w:pPr>
              <w:rPr>
                <w:rFonts w:ascii="Times New Roman" w:eastAsia="Calibri" w:hAnsi="Times New Roman" w:cs="Times New Roman"/>
                <w:lang w:val="uk-UA"/>
              </w:rPr>
            </w:pPr>
            <w:r w:rsidRPr="004427DB">
              <w:rPr>
                <w:rFonts w:ascii="Times New Roman" w:eastAsia="Calibri" w:hAnsi="Times New Roman" w:cs="Times New Roman"/>
                <w:lang w:val="uk-UA"/>
              </w:rPr>
              <w:t>Управління фінансів</w:t>
            </w:r>
          </w:p>
          <w:p w14:paraId="20368673" w14:textId="338E8AFF" w:rsidR="006260F2" w:rsidRPr="00997C4F" w:rsidRDefault="006260F2" w:rsidP="00413217">
            <w:pPr>
              <w:rPr>
                <w:rFonts w:ascii="Times New Roman" w:eastAsia="Calibri" w:hAnsi="Times New Roman" w:cs="Times New Roman"/>
                <w:lang w:val="uk-UA"/>
              </w:rPr>
            </w:pPr>
            <w:r w:rsidRPr="006260F2">
              <w:rPr>
                <w:rFonts w:ascii="Times New Roman" w:eastAsia="Calibri" w:hAnsi="Times New Roman" w:cs="Times New Roman"/>
                <w:lang w:val="uk-UA"/>
              </w:rPr>
              <w:t>Головні розпорядники бюджетних коштів</w:t>
            </w:r>
          </w:p>
        </w:tc>
        <w:tc>
          <w:tcPr>
            <w:tcW w:w="2194" w:type="dxa"/>
          </w:tcPr>
          <w:p w14:paraId="4DB7731D" w14:textId="77777777" w:rsidR="00F801FD" w:rsidRPr="00F801FD" w:rsidRDefault="00F801FD" w:rsidP="00F801FD">
            <w:pPr>
              <w:rPr>
                <w:rFonts w:ascii="Times New Roman" w:eastAsia="Calibri" w:hAnsi="Times New Roman" w:cs="Times New Roman"/>
                <w:lang w:val="uk-UA"/>
              </w:rPr>
            </w:pPr>
            <w:r w:rsidRPr="00F801FD">
              <w:rPr>
                <w:rFonts w:ascii="Times New Roman" w:eastAsia="Calibri" w:hAnsi="Times New Roman" w:cs="Times New Roman"/>
                <w:lang w:val="uk-UA"/>
              </w:rPr>
              <w:t>При планування бюджету на 2023 рік  і на протязі 2023 року</w:t>
            </w:r>
          </w:p>
          <w:p w14:paraId="11C7F435" w14:textId="77777777" w:rsidR="00F801FD" w:rsidRPr="00F801FD" w:rsidRDefault="00F801FD" w:rsidP="00F801FD">
            <w:pPr>
              <w:rPr>
                <w:rFonts w:ascii="Times New Roman" w:eastAsia="Calibri" w:hAnsi="Times New Roman" w:cs="Times New Roman"/>
                <w:lang w:val="uk-UA"/>
              </w:rPr>
            </w:pPr>
          </w:p>
          <w:p w14:paraId="3EF05279" w14:textId="77777777" w:rsidR="00F801FD" w:rsidRPr="00F801FD" w:rsidRDefault="00F801FD" w:rsidP="00F801FD">
            <w:pPr>
              <w:rPr>
                <w:rFonts w:ascii="Times New Roman" w:eastAsia="Calibri" w:hAnsi="Times New Roman" w:cs="Times New Roman"/>
                <w:lang w:val="uk-UA"/>
              </w:rPr>
            </w:pPr>
          </w:p>
          <w:p w14:paraId="66D0B082" w14:textId="77777777" w:rsidR="00BB50A7" w:rsidRPr="00997C4F" w:rsidRDefault="00BB50A7" w:rsidP="00413217">
            <w:pPr>
              <w:rPr>
                <w:rFonts w:ascii="Times New Roman" w:eastAsia="Calibri" w:hAnsi="Times New Roman" w:cs="Times New Roman"/>
                <w:lang w:val="uk-UA"/>
              </w:rPr>
            </w:pPr>
          </w:p>
        </w:tc>
      </w:tr>
      <w:tr w:rsidR="00464087" w:rsidRPr="00997C4F" w14:paraId="4B29BBB2" w14:textId="77777777" w:rsidTr="00464087">
        <w:tc>
          <w:tcPr>
            <w:tcW w:w="799" w:type="dxa"/>
          </w:tcPr>
          <w:p w14:paraId="60E84FCF" w14:textId="77777777" w:rsidR="00464087" w:rsidRPr="00997C4F" w:rsidRDefault="00464087" w:rsidP="00464087">
            <w:pPr>
              <w:pStyle w:val="a4"/>
              <w:numPr>
                <w:ilvl w:val="0"/>
                <w:numId w:val="3"/>
              </w:numPr>
              <w:jc w:val="both"/>
              <w:rPr>
                <w:rFonts w:ascii="Times New Roman" w:eastAsia="Calibri" w:hAnsi="Times New Roman" w:cs="Times New Roman"/>
                <w:b/>
                <w:lang w:val="uk-UA"/>
              </w:rPr>
            </w:pPr>
          </w:p>
        </w:tc>
        <w:tc>
          <w:tcPr>
            <w:tcW w:w="3802" w:type="dxa"/>
            <w:shd w:val="clear" w:color="auto" w:fill="auto"/>
            <w:vAlign w:val="center"/>
          </w:tcPr>
          <w:p w14:paraId="4B4A9A21" w14:textId="440C9606" w:rsidR="00464087" w:rsidRPr="00997C4F" w:rsidRDefault="00464087" w:rsidP="00464087">
            <w:pPr>
              <w:rPr>
                <w:rFonts w:ascii="Times New Roman" w:eastAsia="Calibri" w:hAnsi="Times New Roman" w:cs="Times New Roman"/>
                <w:lang w:val="uk-UA"/>
              </w:rPr>
            </w:pPr>
            <w:r w:rsidRPr="00464087">
              <w:rPr>
                <w:rFonts w:ascii="Times New Roman" w:eastAsia="Calibri" w:hAnsi="Times New Roman" w:cs="Times New Roman"/>
                <w:lang w:val="uk-UA"/>
              </w:rPr>
              <w:t>Підготувати пропозиції за результатами оцінки ефективності бюджетних програм щодо змін видаткової частини бюджету</w:t>
            </w:r>
          </w:p>
        </w:tc>
        <w:tc>
          <w:tcPr>
            <w:tcW w:w="2551" w:type="dxa"/>
          </w:tcPr>
          <w:p w14:paraId="1D2473CE" w14:textId="77777777" w:rsidR="00464087" w:rsidRPr="00464087" w:rsidRDefault="00464087" w:rsidP="00464087">
            <w:pPr>
              <w:rPr>
                <w:rFonts w:ascii="Times New Roman" w:eastAsia="Calibri" w:hAnsi="Times New Roman" w:cs="Times New Roman"/>
                <w:lang w:val="uk-UA"/>
              </w:rPr>
            </w:pPr>
            <w:r w:rsidRPr="00464087">
              <w:rPr>
                <w:rFonts w:ascii="Times New Roman" w:eastAsia="Calibri" w:hAnsi="Times New Roman" w:cs="Times New Roman"/>
                <w:lang w:val="uk-UA"/>
              </w:rPr>
              <w:t>Управління фінансів</w:t>
            </w:r>
          </w:p>
          <w:p w14:paraId="0807CD57" w14:textId="77777777" w:rsidR="00464087" w:rsidRPr="00997C4F" w:rsidRDefault="00464087" w:rsidP="00464087">
            <w:pPr>
              <w:rPr>
                <w:rFonts w:ascii="Times New Roman" w:eastAsia="Calibri" w:hAnsi="Times New Roman" w:cs="Times New Roman"/>
                <w:lang w:val="uk-UA"/>
              </w:rPr>
            </w:pPr>
          </w:p>
        </w:tc>
        <w:tc>
          <w:tcPr>
            <w:tcW w:w="2194" w:type="dxa"/>
          </w:tcPr>
          <w:p w14:paraId="390B4142" w14:textId="77777777" w:rsidR="00464087" w:rsidRPr="009C1792" w:rsidRDefault="00464087" w:rsidP="00464087">
            <w:pPr>
              <w:rPr>
                <w:rFonts w:ascii="Times New Roman" w:eastAsia="Calibri" w:hAnsi="Times New Roman" w:cs="Times New Roman"/>
                <w:lang w:val="uk-UA"/>
              </w:rPr>
            </w:pPr>
            <w:r w:rsidRPr="009C1792">
              <w:rPr>
                <w:rFonts w:ascii="Times New Roman" w:eastAsia="Calibri" w:hAnsi="Times New Roman" w:cs="Times New Roman"/>
                <w:lang w:val="uk-UA"/>
              </w:rPr>
              <w:t>Квітень 2023 року</w:t>
            </w:r>
          </w:p>
          <w:p w14:paraId="2E5D44EB" w14:textId="77777777" w:rsidR="00464087" w:rsidRPr="00997C4F" w:rsidRDefault="00464087" w:rsidP="00464087">
            <w:pPr>
              <w:rPr>
                <w:rFonts w:ascii="Times New Roman" w:eastAsia="Calibri" w:hAnsi="Times New Roman" w:cs="Times New Roman"/>
                <w:lang w:val="uk-UA"/>
              </w:rPr>
            </w:pPr>
          </w:p>
        </w:tc>
      </w:tr>
      <w:tr w:rsidR="00464087" w:rsidRPr="00997C4F" w14:paraId="75D3FEE0" w14:textId="77777777" w:rsidTr="00464087">
        <w:tc>
          <w:tcPr>
            <w:tcW w:w="799" w:type="dxa"/>
          </w:tcPr>
          <w:p w14:paraId="1B126AB7" w14:textId="77777777" w:rsidR="00464087" w:rsidRPr="00997C4F" w:rsidRDefault="00464087" w:rsidP="00464087">
            <w:pPr>
              <w:pStyle w:val="a4"/>
              <w:numPr>
                <w:ilvl w:val="0"/>
                <w:numId w:val="3"/>
              </w:numPr>
              <w:jc w:val="both"/>
              <w:rPr>
                <w:rFonts w:ascii="Times New Roman" w:eastAsia="Calibri" w:hAnsi="Times New Roman" w:cs="Times New Roman"/>
                <w:b/>
                <w:lang w:val="uk-UA"/>
              </w:rPr>
            </w:pPr>
          </w:p>
        </w:tc>
        <w:tc>
          <w:tcPr>
            <w:tcW w:w="3802" w:type="dxa"/>
            <w:shd w:val="clear" w:color="auto" w:fill="auto"/>
          </w:tcPr>
          <w:p w14:paraId="2C94BA29" w14:textId="366DBC1F" w:rsidR="00464087" w:rsidRPr="00997C4F" w:rsidRDefault="00A64001" w:rsidP="00464087">
            <w:pPr>
              <w:rPr>
                <w:rFonts w:ascii="Times New Roman" w:eastAsia="Calibri" w:hAnsi="Times New Roman" w:cs="Times New Roman"/>
                <w:lang w:val="uk-UA"/>
              </w:rPr>
            </w:pPr>
            <w:r w:rsidRPr="00A64001">
              <w:rPr>
                <w:rFonts w:ascii="Times New Roman" w:eastAsia="Calibri" w:hAnsi="Times New Roman" w:cs="Times New Roman"/>
                <w:lang w:val="uk-UA"/>
              </w:rPr>
              <w:t>Залучення позабюджетних джерел – благодійні внески, гранти та інші з ресурси</w:t>
            </w:r>
          </w:p>
        </w:tc>
        <w:tc>
          <w:tcPr>
            <w:tcW w:w="2551" w:type="dxa"/>
          </w:tcPr>
          <w:p w14:paraId="60B67BE7" w14:textId="126AC912" w:rsidR="00464087" w:rsidRPr="00997C4F" w:rsidRDefault="00A64001" w:rsidP="00464087">
            <w:pPr>
              <w:rPr>
                <w:rFonts w:ascii="Times New Roman" w:eastAsia="Calibri" w:hAnsi="Times New Roman" w:cs="Times New Roman"/>
                <w:lang w:val="uk-UA"/>
              </w:rPr>
            </w:pPr>
            <w:r w:rsidRPr="00A64001">
              <w:rPr>
                <w:rFonts w:ascii="Times New Roman" w:eastAsia="Calibri" w:hAnsi="Times New Roman" w:cs="Times New Roman"/>
                <w:lang w:val="uk-UA"/>
              </w:rPr>
              <w:t>Відділ економіки</w:t>
            </w:r>
          </w:p>
        </w:tc>
        <w:tc>
          <w:tcPr>
            <w:tcW w:w="2194" w:type="dxa"/>
          </w:tcPr>
          <w:p w14:paraId="53BC31EC" w14:textId="711BD3F4" w:rsidR="00464087" w:rsidRPr="00997C4F" w:rsidRDefault="0060130C" w:rsidP="00464087">
            <w:pPr>
              <w:rPr>
                <w:rFonts w:ascii="Times New Roman" w:eastAsia="Calibri" w:hAnsi="Times New Roman" w:cs="Times New Roman"/>
                <w:lang w:val="uk-UA"/>
              </w:rPr>
            </w:pPr>
            <w:r>
              <w:rPr>
                <w:rFonts w:ascii="Times New Roman" w:eastAsia="Calibri" w:hAnsi="Times New Roman" w:cs="Times New Roman"/>
                <w:lang w:val="uk-UA"/>
              </w:rPr>
              <w:t>2023 рік</w:t>
            </w:r>
          </w:p>
        </w:tc>
      </w:tr>
      <w:tr w:rsidR="00464087" w:rsidRPr="00997C4F" w14:paraId="1ADE9C71" w14:textId="77777777" w:rsidTr="00464087">
        <w:tc>
          <w:tcPr>
            <w:tcW w:w="799" w:type="dxa"/>
          </w:tcPr>
          <w:p w14:paraId="0DFA3CD0" w14:textId="77777777" w:rsidR="00464087" w:rsidRPr="00997C4F" w:rsidRDefault="00464087" w:rsidP="00464087">
            <w:pPr>
              <w:pStyle w:val="a4"/>
              <w:numPr>
                <w:ilvl w:val="0"/>
                <w:numId w:val="3"/>
              </w:numPr>
              <w:jc w:val="both"/>
              <w:rPr>
                <w:rFonts w:ascii="Times New Roman" w:eastAsia="Calibri" w:hAnsi="Times New Roman" w:cs="Times New Roman"/>
                <w:b/>
                <w:lang w:val="uk-UA"/>
              </w:rPr>
            </w:pPr>
          </w:p>
        </w:tc>
        <w:tc>
          <w:tcPr>
            <w:tcW w:w="3802" w:type="dxa"/>
            <w:shd w:val="clear" w:color="auto" w:fill="auto"/>
          </w:tcPr>
          <w:p w14:paraId="53FBA2B8" w14:textId="77777777" w:rsidR="00464087" w:rsidRPr="00997C4F" w:rsidRDefault="00464087" w:rsidP="00464087">
            <w:pPr>
              <w:rPr>
                <w:rFonts w:ascii="Times New Roman" w:eastAsia="Calibri" w:hAnsi="Times New Roman" w:cs="Times New Roman"/>
                <w:lang w:val="uk-UA"/>
              </w:rPr>
            </w:pPr>
            <w:r w:rsidRPr="00BB50A7">
              <w:rPr>
                <w:rFonts w:ascii="Times New Roman" w:eastAsia="Calibri" w:hAnsi="Times New Roman" w:cs="Times New Roman"/>
                <w:lang w:val="uk-UA"/>
              </w:rPr>
              <w:t>Розроблення, затвердження та здійснення заходів з енергозбереження із забезпеченням зменшення витрат на оплату комунальних послуг та енергоносіїв (із визначенням показників результативності цих заходів у натуральних та вартісних показниках)</w:t>
            </w:r>
          </w:p>
        </w:tc>
        <w:tc>
          <w:tcPr>
            <w:tcW w:w="2551" w:type="dxa"/>
          </w:tcPr>
          <w:p w14:paraId="779E5EA8" w14:textId="0C9C9599" w:rsidR="00464087" w:rsidRPr="00997C4F" w:rsidRDefault="00464087" w:rsidP="00464087">
            <w:pPr>
              <w:rPr>
                <w:rFonts w:ascii="Times New Roman" w:eastAsia="Calibri" w:hAnsi="Times New Roman" w:cs="Times New Roman"/>
                <w:lang w:val="uk-UA"/>
              </w:rPr>
            </w:pPr>
            <w:r w:rsidRPr="00BB50A7">
              <w:rPr>
                <w:rFonts w:ascii="Times New Roman" w:eastAsia="Calibri" w:hAnsi="Times New Roman" w:cs="Times New Roman"/>
                <w:lang w:val="uk-UA"/>
              </w:rPr>
              <w:t xml:space="preserve">Головні розпорядники </w:t>
            </w:r>
            <w:r w:rsidR="00A64001">
              <w:rPr>
                <w:rFonts w:ascii="Times New Roman" w:eastAsia="Calibri" w:hAnsi="Times New Roman" w:cs="Times New Roman"/>
                <w:lang w:val="uk-UA"/>
              </w:rPr>
              <w:t xml:space="preserve">бюджетних </w:t>
            </w:r>
            <w:r w:rsidRPr="00BB50A7">
              <w:rPr>
                <w:rFonts w:ascii="Times New Roman" w:eastAsia="Calibri" w:hAnsi="Times New Roman" w:cs="Times New Roman"/>
                <w:lang w:val="uk-UA"/>
              </w:rPr>
              <w:t>коштів Розпорядники коштів нижчого рівня Отримувачі бюджетних коштів</w:t>
            </w:r>
          </w:p>
        </w:tc>
        <w:tc>
          <w:tcPr>
            <w:tcW w:w="2194" w:type="dxa"/>
          </w:tcPr>
          <w:p w14:paraId="11A24FDD" w14:textId="7E8B4C6A" w:rsidR="00464087" w:rsidRPr="00997C4F" w:rsidRDefault="00143B41" w:rsidP="00464087">
            <w:pPr>
              <w:rPr>
                <w:rFonts w:ascii="Times New Roman" w:eastAsia="Calibri" w:hAnsi="Times New Roman" w:cs="Times New Roman"/>
                <w:lang w:val="uk-UA"/>
              </w:rPr>
            </w:pPr>
            <w:r>
              <w:rPr>
                <w:rFonts w:ascii="Times New Roman" w:eastAsia="Calibri" w:hAnsi="Times New Roman" w:cs="Times New Roman"/>
                <w:lang w:val="uk-UA"/>
              </w:rPr>
              <w:t>Січень 2023 року</w:t>
            </w:r>
          </w:p>
        </w:tc>
      </w:tr>
      <w:tr w:rsidR="00464087" w:rsidRPr="00997C4F" w14:paraId="44A0A7F8" w14:textId="77777777" w:rsidTr="00464087">
        <w:tc>
          <w:tcPr>
            <w:tcW w:w="799" w:type="dxa"/>
          </w:tcPr>
          <w:p w14:paraId="692455A4" w14:textId="77777777" w:rsidR="00464087" w:rsidRPr="00997C4F" w:rsidRDefault="00464087" w:rsidP="00464087">
            <w:pPr>
              <w:pStyle w:val="a4"/>
              <w:numPr>
                <w:ilvl w:val="0"/>
                <w:numId w:val="3"/>
              </w:numPr>
              <w:jc w:val="both"/>
              <w:rPr>
                <w:rFonts w:ascii="Times New Roman" w:eastAsia="Calibri" w:hAnsi="Times New Roman" w:cs="Times New Roman"/>
                <w:b/>
                <w:lang w:val="uk-UA"/>
              </w:rPr>
            </w:pPr>
          </w:p>
        </w:tc>
        <w:tc>
          <w:tcPr>
            <w:tcW w:w="3802" w:type="dxa"/>
            <w:shd w:val="clear" w:color="auto" w:fill="auto"/>
          </w:tcPr>
          <w:p w14:paraId="65D7D7E4" w14:textId="77777777" w:rsidR="00464087" w:rsidRPr="007D30FA" w:rsidRDefault="00464087" w:rsidP="00464087">
            <w:pPr>
              <w:rPr>
                <w:rFonts w:ascii="Times New Roman" w:eastAsia="Calibri" w:hAnsi="Times New Roman" w:cs="Times New Roman"/>
                <w:lang w:val="uk-UA"/>
              </w:rPr>
            </w:pPr>
            <w:r w:rsidRPr="007D30FA">
              <w:rPr>
                <w:rFonts w:ascii="Times New Roman" w:eastAsia="Calibri" w:hAnsi="Times New Roman" w:cs="Times New Roman"/>
                <w:lang w:val="uk-UA"/>
              </w:rPr>
              <w:t>Проведення аналізу використання автомобільного транспорту (крім спеціалізованого) керівниками бюджетних установ та органами місцевого самоврядування з метою оптимізації видатків на його утримання</w:t>
            </w:r>
          </w:p>
          <w:p w14:paraId="31F6766E" w14:textId="38AFC710" w:rsidR="00464087" w:rsidRPr="00997C4F" w:rsidRDefault="00464087" w:rsidP="00464087">
            <w:pPr>
              <w:rPr>
                <w:rFonts w:ascii="Times New Roman" w:eastAsia="Calibri" w:hAnsi="Times New Roman" w:cs="Times New Roman"/>
                <w:lang w:val="uk-UA"/>
              </w:rPr>
            </w:pPr>
          </w:p>
        </w:tc>
        <w:tc>
          <w:tcPr>
            <w:tcW w:w="2551" w:type="dxa"/>
          </w:tcPr>
          <w:p w14:paraId="572A2B7B" w14:textId="7E137770" w:rsidR="00464087" w:rsidRPr="00997C4F" w:rsidRDefault="00464087" w:rsidP="00464087">
            <w:pPr>
              <w:rPr>
                <w:rFonts w:ascii="Times New Roman" w:eastAsia="Calibri" w:hAnsi="Times New Roman" w:cs="Times New Roman"/>
                <w:lang w:val="uk-UA"/>
              </w:rPr>
            </w:pPr>
            <w:r w:rsidRPr="007D30FA">
              <w:rPr>
                <w:rFonts w:ascii="Times New Roman" w:eastAsia="Calibri" w:hAnsi="Times New Roman" w:cs="Times New Roman"/>
                <w:lang w:val="uk-UA"/>
              </w:rPr>
              <w:t xml:space="preserve">Головні розпорядники </w:t>
            </w:r>
            <w:r>
              <w:rPr>
                <w:rFonts w:ascii="Times New Roman" w:eastAsia="Calibri" w:hAnsi="Times New Roman" w:cs="Times New Roman"/>
                <w:lang w:val="uk-UA"/>
              </w:rPr>
              <w:t xml:space="preserve">бюджетних </w:t>
            </w:r>
            <w:r w:rsidRPr="007D30FA">
              <w:rPr>
                <w:rFonts w:ascii="Times New Roman" w:eastAsia="Calibri" w:hAnsi="Times New Roman" w:cs="Times New Roman"/>
                <w:lang w:val="uk-UA"/>
              </w:rPr>
              <w:t xml:space="preserve">коштів Розпорядники коштів нижчого рівня Отримувачі бюджетних коштів </w:t>
            </w:r>
          </w:p>
        </w:tc>
        <w:tc>
          <w:tcPr>
            <w:tcW w:w="2194" w:type="dxa"/>
          </w:tcPr>
          <w:p w14:paraId="07D2FF81" w14:textId="2F64B9F1" w:rsidR="00464087" w:rsidRPr="00997C4F" w:rsidRDefault="008800F6" w:rsidP="00464087">
            <w:pPr>
              <w:rPr>
                <w:rFonts w:ascii="Times New Roman" w:eastAsia="Calibri" w:hAnsi="Times New Roman" w:cs="Times New Roman"/>
                <w:lang w:val="uk-UA"/>
              </w:rPr>
            </w:pPr>
            <w:r>
              <w:rPr>
                <w:rFonts w:ascii="Times New Roman" w:eastAsia="Calibri" w:hAnsi="Times New Roman" w:cs="Times New Roman"/>
                <w:lang w:val="uk-UA"/>
              </w:rPr>
              <w:t>Січень-лютий 2023 року</w:t>
            </w:r>
          </w:p>
        </w:tc>
      </w:tr>
      <w:tr w:rsidR="00464087" w:rsidRPr="00997C4F" w14:paraId="5149844E" w14:textId="77777777" w:rsidTr="00464087">
        <w:tc>
          <w:tcPr>
            <w:tcW w:w="799" w:type="dxa"/>
          </w:tcPr>
          <w:p w14:paraId="0E90F68E" w14:textId="77777777" w:rsidR="00464087" w:rsidRPr="00997C4F" w:rsidRDefault="00464087" w:rsidP="00464087">
            <w:pPr>
              <w:pStyle w:val="a4"/>
              <w:numPr>
                <w:ilvl w:val="0"/>
                <w:numId w:val="3"/>
              </w:numPr>
              <w:jc w:val="both"/>
              <w:rPr>
                <w:rFonts w:ascii="Times New Roman" w:eastAsia="Calibri" w:hAnsi="Times New Roman" w:cs="Times New Roman"/>
                <w:b/>
                <w:lang w:val="uk-UA"/>
              </w:rPr>
            </w:pPr>
          </w:p>
        </w:tc>
        <w:tc>
          <w:tcPr>
            <w:tcW w:w="3802" w:type="dxa"/>
            <w:shd w:val="clear" w:color="auto" w:fill="auto"/>
          </w:tcPr>
          <w:p w14:paraId="6A4F6918" w14:textId="3206430D" w:rsidR="00464087" w:rsidRPr="00997C4F" w:rsidRDefault="00464087" w:rsidP="00464087">
            <w:pPr>
              <w:rPr>
                <w:rFonts w:ascii="Times New Roman" w:eastAsia="Calibri" w:hAnsi="Times New Roman" w:cs="Times New Roman"/>
                <w:lang w:val="uk-UA"/>
              </w:rPr>
            </w:pPr>
            <w:r w:rsidRPr="00F22DDA">
              <w:rPr>
                <w:rFonts w:ascii="Times New Roman" w:eastAsia="Calibri" w:hAnsi="Times New Roman" w:cs="Times New Roman"/>
                <w:lang w:val="uk-UA"/>
              </w:rPr>
              <w:t xml:space="preserve">Забезпечення внутрішнього контролю за повнотою </w:t>
            </w:r>
            <w:r>
              <w:rPr>
                <w:rFonts w:ascii="Times New Roman" w:eastAsia="Calibri" w:hAnsi="Times New Roman" w:cs="Times New Roman"/>
                <w:lang w:val="uk-UA"/>
              </w:rPr>
              <w:t xml:space="preserve">зарахування </w:t>
            </w:r>
            <w:r w:rsidRPr="00F22DDA">
              <w:rPr>
                <w:rFonts w:ascii="Times New Roman" w:eastAsia="Calibri" w:hAnsi="Times New Roman" w:cs="Times New Roman"/>
                <w:lang w:val="uk-UA"/>
              </w:rPr>
              <w:t xml:space="preserve">власних надходжень </w:t>
            </w:r>
            <w:r w:rsidRPr="00F22DDA">
              <w:rPr>
                <w:rFonts w:ascii="Times New Roman" w:eastAsia="Calibri" w:hAnsi="Times New Roman" w:cs="Times New Roman"/>
                <w:lang w:val="uk-UA"/>
              </w:rPr>
              <w:lastRenderedPageBreak/>
              <w:t>бюджетних установ, взяттям бюджетних зобов’язань розпорядниками бюджетних коштів нижчого рівня та одержувачами бюджетних коштів і витрачанням ними бюджетних коштів</w:t>
            </w:r>
          </w:p>
        </w:tc>
        <w:tc>
          <w:tcPr>
            <w:tcW w:w="2551" w:type="dxa"/>
          </w:tcPr>
          <w:p w14:paraId="037FB0D0" w14:textId="48944914" w:rsidR="00464087" w:rsidRPr="00997C4F" w:rsidRDefault="00464087" w:rsidP="00464087">
            <w:pPr>
              <w:rPr>
                <w:rFonts w:ascii="Times New Roman" w:eastAsia="Calibri" w:hAnsi="Times New Roman" w:cs="Times New Roman"/>
                <w:lang w:val="uk-UA"/>
              </w:rPr>
            </w:pPr>
            <w:r w:rsidRPr="007D30FA">
              <w:rPr>
                <w:rFonts w:ascii="Times New Roman" w:eastAsia="Calibri" w:hAnsi="Times New Roman" w:cs="Times New Roman"/>
                <w:lang w:val="uk-UA"/>
              </w:rPr>
              <w:lastRenderedPageBreak/>
              <w:t xml:space="preserve">Головні розпорядники </w:t>
            </w:r>
            <w:r>
              <w:rPr>
                <w:rFonts w:ascii="Times New Roman" w:eastAsia="Calibri" w:hAnsi="Times New Roman" w:cs="Times New Roman"/>
                <w:lang w:val="uk-UA"/>
              </w:rPr>
              <w:t xml:space="preserve">бюджетних </w:t>
            </w:r>
            <w:r w:rsidRPr="007D30FA">
              <w:rPr>
                <w:rFonts w:ascii="Times New Roman" w:eastAsia="Calibri" w:hAnsi="Times New Roman" w:cs="Times New Roman"/>
                <w:lang w:val="uk-UA"/>
              </w:rPr>
              <w:t xml:space="preserve">коштів Розпорядники коштів </w:t>
            </w:r>
            <w:r w:rsidRPr="007D30FA">
              <w:rPr>
                <w:rFonts w:ascii="Times New Roman" w:eastAsia="Calibri" w:hAnsi="Times New Roman" w:cs="Times New Roman"/>
                <w:lang w:val="uk-UA"/>
              </w:rPr>
              <w:lastRenderedPageBreak/>
              <w:t xml:space="preserve">нижчого рівня Отримувачі бюджетних коштів </w:t>
            </w:r>
          </w:p>
        </w:tc>
        <w:tc>
          <w:tcPr>
            <w:tcW w:w="2194" w:type="dxa"/>
          </w:tcPr>
          <w:p w14:paraId="54AECF0A" w14:textId="3392B01D" w:rsidR="00464087" w:rsidRPr="00997C4F" w:rsidRDefault="008800F6" w:rsidP="00464087">
            <w:pPr>
              <w:rPr>
                <w:rFonts w:ascii="Times New Roman" w:eastAsia="Calibri" w:hAnsi="Times New Roman" w:cs="Times New Roman"/>
                <w:lang w:val="uk-UA"/>
              </w:rPr>
            </w:pPr>
            <w:r>
              <w:rPr>
                <w:rFonts w:ascii="Times New Roman" w:eastAsia="Calibri" w:hAnsi="Times New Roman" w:cs="Times New Roman"/>
                <w:lang w:val="uk-UA"/>
              </w:rPr>
              <w:lastRenderedPageBreak/>
              <w:t>2023 рік</w:t>
            </w:r>
          </w:p>
        </w:tc>
      </w:tr>
      <w:tr w:rsidR="00464087" w:rsidRPr="00997C4F" w14:paraId="014F6060" w14:textId="77777777" w:rsidTr="00464087">
        <w:tc>
          <w:tcPr>
            <w:tcW w:w="799" w:type="dxa"/>
          </w:tcPr>
          <w:p w14:paraId="0C657DBB" w14:textId="77777777" w:rsidR="00464087" w:rsidRPr="00997C4F" w:rsidRDefault="00464087" w:rsidP="00464087">
            <w:pPr>
              <w:pStyle w:val="a4"/>
              <w:numPr>
                <w:ilvl w:val="0"/>
                <w:numId w:val="3"/>
              </w:numPr>
              <w:jc w:val="both"/>
              <w:rPr>
                <w:rFonts w:ascii="Times New Roman" w:eastAsia="Calibri" w:hAnsi="Times New Roman" w:cs="Times New Roman"/>
                <w:b/>
                <w:lang w:val="uk-UA"/>
              </w:rPr>
            </w:pPr>
          </w:p>
        </w:tc>
        <w:tc>
          <w:tcPr>
            <w:tcW w:w="3802" w:type="dxa"/>
            <w:shd w:val="clear" w:color="auto" w:fill="auto"/>
          </w:tcPr>
          <w:p w14:paraId="2C9516CC" w14:textId="67B0BF3A" w:rsidR="00464087" w:rsidRPr="00997C4F" w:rsidRDefault="00E378AD" w:rsidP="00E378AD">
            <w:pPr>
              <w:rPr>
                <w:rFonts w:ascii="Times New Roman" w:eastAsia="Calibri" w:hAnsi="Times New Roman" w:cs="Times New Roman"/>
                <w:lang w:val="uk-UA"/>
              </w:rPr>
            </w:pPr>
            <w:r w:rsidRPr="00E378AD">
              <w:rPr>
                <w:rFonts w:ascii="Times New Roman" w:eastAsia="Calibri" w:hAnsi="Times New Roman" w:cs="Times New Roman"/>
                <w:lang w:val="uk-UA"/>
              </w:rPr>
              <w:t>Впровадження системи енергоменеджменту в бюджетних установах та на території громади з метою проведення  аналізу щодо необхідності підвищення відповідальності та контролю споживання різних видів енергії в бюджетних установах, ефективності та якості обслуговування енергоефективного обладнання</w:t>
            </w:r>
          </w:p>
        </w:tc>
        <w:tc>
          <w:tcPr>
            <w:tcW w:w="2551" w:type="dxa"/>
          </w:tcPr>
          <w:p w14:paraId="01969927" w14:textId="77777777" w:rsidR="00E378AD" w:rsidRDefault="00E378AD" w:rsidP="00E378AD">
            <w:pPr>
              <w:rPr>
                <w:rFonts w:ascii="Times New Roman" w:eastAsia="Calibri" w:hAnsi="Times New Roman" w:cs="Times New Roman"/>
                <w:lang w:val="uk-UA"/>
              </w:rPr>
            </w:pPr>
            <w:r w:rsidRPr="004427DB">
              <w:rPr>
                <w:rFonts w:ascii="Times New Roman" w:eastAsia="Calibri" w:hAnsi="Times New Roman" w:cs="Times New Roman"/>
                <w:lang w:val="uk-UA"/>
              </w:rPr>
              <w:t>Управління фінансів</w:t>
            </w:r>
          </w:p>
          <w:p w14:paraId="6E985BDC" w14:textId="097E1C84" w:rsidR="00464087" w:rsidRPr="00997C4F" w:rsidRDefault="00E378AD" w:rsidP="00E378AD">
            <w:pPr>
              <w:rPr>
                <w:rFonts w:ascii="Times New Roman" w:eastAsia="Calibri" w:hAnsi="Times New Roman" w:cs="Times New Roman"/>
                <w:lang w:val="uk-UA"/>
              </w:rPr>
            </w:pPr>
            <w:r w:rsidRPr="006260F2">
              <w:rPr>
                <w:rFonts w:ascii="Times New Roman" w:eastAsia="Calibri" w:hAnsi="Times New Roman" w:cs="Times New Roman"/>
                <w:lang w:val="uk-UA"/>
              </w:rPr>
              <w:t>Головні розпорядники бюджетних коштів</w:t>
            </w:r>
          </w:p>
        </w:tc>
        <w:tc>
          <w:tcPr>
            <w:tcW w:w="2194" w:type="dxa"/>
          </w:tcPr>
          <w:p w14:paraId="4EF90D52" w14:textId="77777777" w:rsidR="00E378AD" w:rsidRPr="00E378AD" w:rsidRDefault="00E378AD" w:rsidP="00E378AD">
            <w:pPr>
              <w:rPr>
                <w:rFonts w:ascii="Times New Roman" w:eastAsia="Calibri" w:hAnsi="Times New Roman" w:cs="Times New Roman"/>
                <w:lang w:val="uk-UA"/>
              </w:rPr>
            </w:pPr>
            <w:r w:rsidRPr="00E378AD">
              <w:rPr>
                <w:rFonts w:ascii="Times New Roman" w:eastAsia="Calibri" w:hAnsi="Times New Roman" w:cs="Times New Roman"/>
                <w:lang w:val="uk-UA"/>
              </w:rPr>
              <w:t>Січень – лютий 2023 року</w:t>
            </w:r>
          </w:p>
          <w:p w14:paraId="4380D177" w14:textId="77777777" w:rsidR="00E378AD" w:rsidRPr="00E378AD" w:rsidRDefault="00E378AD" w:rsidP="00E378AD">
            <w:pPr>
              <w:rPr>
                <w:rFonts w:ascii="Times New Roman" w:eastAsia="Calibri" w:hAnsi="Times New Roman" w:cs="Times New Roman"/>
                <w:lang w:val="uk-UA"/>
              </w:rPr>
            </w:pPr>
          </w:p>
          <w:p w14:paraId="3FF0916E" w14:textId="77777777" w:rsidR="00E378AD" w:rsidRPr="00E378AD" w:rsidRDefault="00E378AD" w:rsidP="00E378AD">
            <w:pPr>
              <w:rPr>
                <w:rFonts w:ascii="Times New Roman" w:eastAsia="Calibri" w:hAnsi="Times New Roman" w:cs="Times New Roman"/>
                <w:lang w:val="uk-UA"/>
              </w:rPr>
            </w:pPr>
          </w:p>
          <w:p w14:paraId="0B080294" w14:textId="77777777" w:rsidR="00E378AD" w:rsidRPr="00E378AD" w:rsidRDefault="00E378AD" w:rsidP="00E378AD">
            <w:pPr>
              <w:rPr>
                <w:rFonts w:ascii="Times New Roman" w:eastAsia="Calibri" w:hAnsi="Times New Roman" w:cs="Times New Roman"/>
                <w:lang w:val="uk-UA"/>
              </w:rPr>
            </w:pPr>
          </w:p>
          <w:p w14:paraId="6608F943" w14:textId="77777777" w:rsidR="00464087" w:rsidRPr="00997C4F" w:rsidRDefault="00464087" w:rsidP="00464087">
            <w:pPr>
              <w:rPr>
                <w:rFonts w:ascii="Times New Roman" w:eastAsia="Calibri" w:hAnsi="Times New Roman" w:cs="Times New Roman"/>
                <w:lang w:val="uk-UA"/>
              </w:rPr>
            </w:pPr>
          </w:p>
        </w:tc>
      </w:tr>
      <w:tr w:rsidR="00464087" w:rsidRPr="00997C4F" w14:paraId="1D68A9C9" w14:textId="77777777" w:rsidTr="00464087">
        <w:tc>
          <w:tcPr>
            <w:tcW w:w="799" w:type="dxa"/>
          </w:tcPr>
          <w:p w14:paraId="264516C2" w14:textId="77777777" w:rsidR="00464087" w:rsidRPr="00997C4F" w:rsidRDefault="00464087" w:rsidP="00464087">
            <w:pPr>
              <w:pStyle w:val="a4"/>
              <w:numPr>
                <w:ilvl w:val="0"/>
                <w:numId w:val="3"/>
              </w:numPr>
              <w:jc w:val="both"/>
              <w:rPr>
                <w:rFonts w:ascii="Times New Roman" w:eastAsia="Calibri" w:hAnsi="Times New Roman" w:cs="Times New Roman"/>
                <w:b/>
                <w:lang w:val="uk-UA"/>
              </w:rPr>
            </w:pPr>
          </w:p>
        </w:tc>
        <w:tc>
          <w:tcPr>
            <w:tcW w:w="3802" w:type="dxa"/>
            <w:shd w:val="clear" w:color="auto" w:fill="auto"/>
          </w:tcPr>
          <w:p w14:paraId="21AE7BAC" w14:textId="77777777" w:rsidR="00124E7E" w:rsidRPr="00124E7E" w:rsidRDefault="00124E7E" w:rsidP="00124E7E">
            <w:pPr>
              <w:rPr>
                <w:rFonts w:ascii="Times New Roman" w:eastAsia="Calibri" w:hAnsi="Times New Roman" w:cs="Times New Roman"/>
                <w:lang w:val="uk-UA"/>
              </w:rPr>
            </w:pPr>
            <w:r w:rsidRPr="00124E7E">
              <w:rPr>
                <w:rFonts w:ascii="Times New Roman" w:eastAsia="Calibri" w:hAnsi="Times New Roman" w:cs="Times New Roman"/>
                <w:lang w:val="uk-UA"/>
              </w:rPr>
              <w:t xml:space="preserve">Встановлення енергозберігаючого обладнання </w:t>
            </w:r>
          </w:p>
          <w:p w14:paraId="3DCB4030" w14:textId="77777777" w:rsidR="00124E7E" w:rsidRPr="00124E7E" w:rsidRDefault="00124E7E" w:rsidP="00124E7E">
            <w:pPr>
              <w:rPr>
                <w:rFonts w:ascii="Times New Roman" w:eastAsia="Calibri" w:hAnsi="Times New Roman" w:cs="Times New Roman"/>
                <w:lang w:val="uk-UA"/>
              </w:rPr>
            </w:pPr>
            <w:r w:rsidRPr="00124E7E">
              <w:rPr>
                <w:rFonts w:ascii="Times New Roman" w:eastAsia="Calibri" w:hAnsi="Times New Roman" w:cs="Times New Roman"/>
                <w:lang w:val="uk-UA"/>
              </w:rPr>
              <w:t xml:space="preserve">-        на об’єктах комунальної власності ( вуличне освітлення, водопровідні мережі та інше) </w:t>
            </w:r>
          </w:p>
          <w:p w14:paraId="4386DF73" w14:textId="396A4EF3" w:rsidR="00464087" w:rsidRPr="00997C4F" w:rsidRDefault="00124E7E" w:rsidP="00124E7E">
            <w:pPr>
              <w:rPr>
                <w:rFonts w:ascii="Times New Roman" w:eastAsia="Calibri" w:hAnsi="Times New Roman" w:cs="Times New Roman"/>
                <w:lang w:val="uk-UA"/>
              </w:rPr>
            </w:pPr>
            <w:r w:rsidRPr="00124E7E">
              <w:rPr>
                <w:rFonts w:ascii="Times New Roman" w:eastAsia="Calibri" w:hAnsi="Times New Roman" w:cs="Times New Roman"/>
                <w:lang w:val="uk-UA"/>
              </w:rPr>
              <w:t>-        в бюджетних установах</w:t>
            </w:r>
          </w:p>
        </w:tc>
        <w:tc>
          <w:tcPr>
            <w:tcW w:w="2551" w:type="dxa"/>
          </w:tcPr>
          <w:p w14:paraId="224A9ACD" w14:textId="77777777" w:rsidR="00124E7E" w:rsidRDefault="00124E7E" w:rsidP="00124E7E">
            <w:pPr>
              <w:rPr>
                <w:rFonts w:ascii="Times New Roman" w:eastAsia="Calibri" w:hAnsi="Times New Roman" w:cs="Times New Roman"/>
                <w:lang w:val="uk-UA"/>
              </w:rPr>
            </w:pPr>
            <w:r w:rsidRPr="004427DB">
              <w:rPr>
                <w:rFonts w:ascii="Times New Roman" w:eastAsia="Calibri" w:hAnsi="Times New Roman" w:cs="Times New Roman"/>
                <w:lang w:val="uk-UA"/>
              </w:rPr>
              <w:t>Управління фінансів</w:t>
            </w:r>
          </w:p>
          <w:p w14:paraId="283729DA" w14:textId="23215DF3" w:rsidR="00464087" w:rsidRPr="00997C4F" w:rsidRDefault="00124E7E" w:rsidP="00124E7E">
            <w:pPr>
              <w:rPr>
                <w:rFonts w:ascii="Times New Roman" w:eastAsia="Calibri" w:hAnsi="Times New Roman" w:cs="Times New Roman"/>
                <w:lang w:val="uk-UA"/>
              </w:rPr>
            </w:pPr>
            <w:r w:rsidRPr="006260F2">
              <w:rPr>
                <w:rFonts w:ascii="Times New Roman" w:eastAsia="Calibri" w:hAnsi="Times New Roman" w:cs="Times New Roman"/>
                <w:lang w:val="uk-UA"/>
              </w:rPr>
              <w:t>Головні розпорядники бюджетних коштів</w:t>
            </w:r>
          </w:p>
        </w:tc>
        <w:tc>
          <w:tcPr>
            <w:tcW w:w="2194" w:type="dxa"/>
          </w:tcPr>
          <w:p w14:paraId="5076788E" w14:textId="77777777" w:rsidR="00124E7E" w:rsidRPr="00124E7E" w:rsidRDefault="00124E7E" w:rsidP="00124E7E">
            <w:pPr>
              <w:rPr>
                <w:rFonts w:ascii="Times New Roman" w:eastAsia="Calibri" w:hAnsi="Times New Roman" w:cs="Times New Roman"/>
                <w:lang w:val="uk-UA"/>
              </w:rPr>
            </w:pPr>
            <w:r w:rsidRPr="00124E7E">
              <w:rPr>
                <w:rFonts w:ascii="Times New Roman" w:eastAsia="Calibri" w:hAnsi="Times New Roman" w:cs="Times New Roman"/>
                <w:lang w:val="uk-UA"/>
              </w:rPr>
              <w:t xml:space="preserve">На протязі 2023-2025 років </w:t>
            </w:r>
          </w:p>
          <w:p w14:paraId="6BFBC27D" w14:textId="77777777" w:rsidR="00124E7E" w:rsidRPr="00124E7E" w:rsidRDefault="00124E7E" w:rsidP="00124E7E">
            <w:pPr>
              <w:rPr>
                <w:rFonts w:ascii="Times New Roman" w:eastAsia="Calibri" w:hAnsi="Times New Roman" w:cs="Times New Roman"/>
                <w:lang w:val="uk-UA"/>
              </w:rPr>
            </w:pPr>
          </w:p>
          <w:p w14:paraId="34612C9F" w14:textId="77777777" w:rsidR="00124E7E" w:rsidRPr="00124E7E" w:rsidRDefault="00124E7E" w:rsidP="00124E7E">
            <w:pPr>
              <w:rPr>
                <w:rFonts w:ascii="Times New Roman" w:eastAsia="Calibri" w:hAnsi="Times New Roman" w:cs="Times New Roman"/>
                <w:lang w:val="uk-UA"/>
              </w:rPr>
            </w:pPr>
          </w:p>
          <w:p w14:paraId="0EF9A94E" w14:textId="77777777" w:rsidR="00124E7E" w:rsidRPr="00124E7E" w:rsidRDefault="00124E7E" w:rsidP="00124E7E">
            <w:pPr>
              <w:rPr>
                <w:rFonts w:ascii="Times New Roman" w:eastAsia="Calibri" w:hAnsi="Times New Roman" w:cs="Times New Roman"/>
                <w:lang w:val="uk-UA"/>
              </w:rPr>
            </w:pPr>
          </w:p>
          <w:p w14:paraId="674D5953" w14:textId="77777777" w:rsidR="00464087" w:rsidRPr="00997C4F" w:rsidRDefault="00464087" w:rsidP="00464087">
            <w:pPr>
              <w:rPr>
                <w:rFonts w:ascii="Times New Roman" w:eastAsia="Calibri" w:hAnsi="Times New Roman" w:cs="Times New Roman"/>
                <w:lang w:val="uk-UA"/>
              </w:rPr>
            </w:pPr>
          </w:p>
        </w:tc>
      </w:tr>
      <w:tr w:rsidR="00464087" w:rsidRPr="00997C4F" w14:paraId="18A283BB" w14:textId="77777777" w:rsidTr="00464087">
        <w:tc>
          <w:tcPr>
            <w:tcW w:w="799" w:type="dxa"/>
          </w:tcPr>
          <w:p w14:paraId="70DA52DB" w14:textId="77777777" w:rsidR="00464087" w:rsidRPr="00997C4F" w:rsidRDefault="00464087" w:rsidP="00464087">
            <w:pPr>
              <w:pStyle w:val="a4"/>
              <w:numPr>
                <w:ilvl w:val="0"/>
                <w:numId w:val="3"/>
              </w:numPr>
              <w:jc w:val="both"/>
              <w:rPr>
                <w:rFonts w:ascii="Times New Roman" w:eastAsia="Calibri" w:hAnsi="Times New Roman" w:cs="Times New Roman"/>
                <w:b/>
                <w:lang w:val="uk-UA"/>
              </w:rPr>
            </w:pPr>
          </w:p>
        </w:tc>
        <w:tc>
          <w:tcPr>
            <w:tcW w:w="3802" w:type="dxa"/>
            <w:shd w:val="clear" w:color="auto" w:fill="auto"/>
          </w:tcPr>
          <w:p w14:paraId="02A99193" w14:textId="521CC522" w:rsidR="00464087" w:rsidRPr="00997C4F" w:rsidRDefault="00D726E4" w:rsidP="00464087">
            <w:pPr>
              <w:rPr>
                <w:rFonts w:ascii="Times New Roman" w:eastAsia="Calibri" w:hAnsi="Times New Roman" w:cs="Times New Roman"/>
                <w:lang w:val="uk-UA"/>
              </w:rPr>
            </w:pPr>
            <w:r w:rsidRPr="00D726E4">
              <w:rPr>
                <w:rFonts w:ascii="Times New Roman" w:eastAsia="Calibri" w:hAnsi="Times New Roman" w:cs="Times New Roman"/>
                <w:lang w:val="uk-UA"/>
              </w:rPr>
              <w:t>Ініціювати організацію системи внутрішнього аудиту в громаді (відповідно до норм БКУ)</w:t>
            </w:r>
          </w:p>
        </w:tc>
        <w:tc>
          <w:tcPr>
            <w:tcW w:w="2551" w:type="dxa"/>
          </w:tcPr>
          <w:p w14:paraId="5F4CD173" w14:textId="77777777" w:rsidR="00D726E4" w:rsidRDefault="00D726E4" w:rsidP="00D726E4">
            <w:pPr>
              <w:rPr>
                <w:rFonts w:ascii="Times New Roman" w:eastAsia="Calibri" w:hAnsi="Times New Roman" w:cs="Times New Roman"/>
                <w:lang w:val="uk-UA"/>
              </w:rPr>
            </w:pPr>
            <w:r w:rsidRPr="004427DB">
              <w:rPr>
                <w:rFonts w:ascii="Times New Roman" w:eastAsia="Calibri" w:hAnsi="Times New Roman" w:cs="Times New Roman"/>
                <w:lang w:val="uk-UA"/>
              </w:rPr>
              <w:t>Управління фінансів</w:t>
            </w:r>
          </w:p>
          <w:p w14:paraId="3E426B2D" w14:textId="77777777" w:rsidR="00464087" w:rsidRPr="00997C4F" w:rsidRDefault="00464087" w:rsidP="00464087">
            <w:pPr>
              <w:rPr>
                <w:rFonts w:ascii="Times New Roman" w:eastAsia="Calibri" w:hAnsi="Times New Roman" w:cs="Times New Roman"/>
                <w:lang w:val="uk-UA"/>
              </w:rPr>
            </w:pPr>
          </w:p>
        </w:tc>
        <w:tc>
          <w:tcPr>
            <w:tcW w:w="2194" w:type="dxa"/>
          </w:tcPr>
          <w:p w14:paraId="15166EBA" w14:textId="1D360543" w:rsidR="00464087" w:rsidRPr="00997C4F" w:rsidRDefault="00D726E4" w:rsidP="00464087">
            <w:pPr>
              <w:rPr>
                <w:rFonts w:ascii="Times New Roman" w:eastAsia="Calibri" w:hAnsi="Times New Roman" w:cs="Times New Roman"/>
                <w:lang w:val="uk-UA"/>
              </w:rPr>
            </w:pPr>
            <w:r w:rsidRPr="00D726E4">
              <w:rPr>
                <w:rFonts w:ascii="Times New Roman" w:eastAsia="Calibri" w:hAnsi="Times New Roman" w:cs="Times New Roman"/>
                <w:lang w:val="uk-UA"/>
              </w:rPr>
              <w:t>Червень 2023 рік</w:t>
            </w:r>
          </w:p>
        </w:tc>
      </w:tr>
      <w:tr w:rsidR="00464087" w:rsidRPr="00997C4F" w14:paraId="299EC580" w14:textId="77777777" w:rsidTr="00464087">
        <w:tc>
          <w:tcPr>
            <w:tcW w:w="799" w:type="dxa"/>
          </w:tcPr>
          <w:p w14:paraId="7132A3E3" w14:textId="77777777" w:rsidR="00464087" w:rsidRPr="00997C4F" w:rsidRDefault="00464087" w:rsidP="00464087">
            <w:pPr>
              <w:pStyle w:val="a4"/>
              <w:numPr>
                <w:ilvl w:val="0"/>
                <w:numId w:val="3"/>
              </w:numPr>
              <w:jc w:val="both"/>
              <w:rPr>
                <w:rFonts w:ascii="Times New Roman" w:eastAsia="Calibri" w:hAnsi="Times New Roman" w:cs="Times New Roman"/>
                <w:b/>
                <w:lang w:val="uk-UA"/>
              </w:rPr>
            </w:pPr>
          </w:p>
        </w:tc>
        <w:tc>
          <w:tcPr>
            <w:tcW w:w="3802" w:type="dxa"/>
            <w:shd w:val="clear" w:color="auto" w:fill="auto"/>
          </w:tcPr>
          <w:p w14:paraId="3EC6256A" w14:textId="1F75E0D5" w:rsidR="00464087" w:rsidRPr="00997C4F" w:rsidRDefault="005F605A" w:rsidP="005F605A">
            <w:pPr>
              <w:rPr>
                <w:rFonts w:ascii="Times New Roman" w:eastAsia="Calibri" w:hAnsi="Times New Roman" w:cs="Times New Roman"/>
                <w:lang w:val="uk-UA"/>
              </w:rPr>
            </w:pPr>
            <w:r w:rsidRPr="005F605A">
              <w:rPr>
                <w:rFonts w:ascii="Times New Roman" w:eastAsia="Calibri" w:hAnsi="Times New Roman" w:cs="Times New Roman"/>
                <w:lang w:val="uk-UA"/>
              </w:rPr>
              <w:t>Інституціалізувати  систему внутрішнього аудиту в громаді</w:t>
            </w:r>
          </w:p>
        </w:tc>
        <w:tc>
          <w:tcPr>
            <w:tcW w:w="2551" w:type="dxa"/>
          </w:tcPr>
          <w:p w14:paraId="7C4D71DE" w14:textId="77777777" w:rsidR="00D369A0" w:rsidRPr="00D369A0" w:rsidRDefault="00D369A0" w:rsidP="00D369A0">
            <w:pPr>
              <w:rPr>
                <w:rFonts w:ascii="Times New Roman" w:eastAsia="Calibri" w:hAnsi="Times New Roman" w:cs="Times New Roman"/>
                <w:lang w:val="uk-UA"/>
              </w:rPr>
            </w:pPr>
            <w:r w:rsidRPr="00D369A0">
              <w:rPr>
                <w:rFonts w:ascii="Times New Roman" w:eastAsia="Calibri" w:hAnsi="Times New Roman" w:cs="Times New Roman"/>
                <w:lang w:val="uk-UA"/>
              </w:rPr>
              <w:t xml:space="preserve">Управління фінансів </w:t>
            </w:r>
          </w:p>
          <w:p w14:paraId="42164C88" w14:textId="77777777" w:rsidR="00D369A0" w:rsidRPr="00D369A0" w:rsidRDefault="00D369A0" w:rsidP="00D369A0">
            <w:pPr>
              <w:rPr>
                <w:rFonts w:ascii="Times New Roman" w:eastAsia="Calibri" w:hAnsi="Times New Roman" w:cs="Times New Roman"/>
                <w:lang w:val="uk-UA"/>
              </w:rPr>
            </w:pPr>
            <w:r w:rsidRPr="00D369A0">
              <w:rPr>
                <w:rFonts w:ascii="Times New Roman" w:eastAsia="Calibri" w:hAnsi="Times New Roman" w:cs="Times New Roman"/>
                <w:lang w:val="uk-UA"/>
              </w:rPr>
              <w:t xml:space="preserve">Підрозділ внутрішнього аудиту </w:t>
            </w:r>
          </w:p>
          <w:p w14:paraId="5296275A" w14:textId="6C82D30C" w:rsidR="00464087" w:rsidRPr="00997C4F" w:rsidRDefault="00D369A0" w:rsidP="00D369A0">
            <w:pPr>
              <w:rPr>
                <w:rFonts w:ascii="Times New Roman" w:eastAsia="Calibri" w:hAnsi="Times New Roman" w:cs="Times New Roman"/>
                <w:lang w:val="uk-UA"/>
              </w:rPr>
            </w:pPr>
            <w:r w:rsidRPr="00D369A0">
              <w:rPr>
                <w:rFonts w:ascii="Times New Roman" w:eastAsia="Calibri" w:hAnsi="Times New Roman" w:cs="Times New Roman"/>
                <w:lang w:val="uk-UA"/>
              </w:rPr>
              <w:t>Виконавчий комітет</w:t>
            </w:r>
          </w:p>
        </w:tc>
        <w:tc>
          <w:tcPr>
            <w:tcW w:w="2194" w:type="dxa"/>
          </w:tcPr>
          <w:p w14:paraId="4F9460ED" w14:textId="77777777" w:rsidR="00D369A0" w:rsidRPr="00D369A0" w:rsidRDefault="00D369A0" w:rsidP="00D369A0">
            <w:pPr>
              <w:rPr>
                <w:rFonts w:ascii="Times New Roman" w:eastAsia="Calibri" w:hAnsi="Times New Roman" w:cs="Times New Roman"/>
                <w:lang w:val="uk-UA"/>
              </w:rPr>
            </w:pPr>
            <w:r w:rsidRPr="00D369A0">
              <w:rPr>
                <w:rFonts w:ascii="Times New Roman" w:eastAsia="Calibri" w:hAnsi="Times New Roman" w:cs="Times New Roman"/>
                <w:lang w:val="uk-UA"/>
              </w:rPr>
              <w:t xml:space="preserve">Червень 2023 рік </w:t>
            </w:r>
          </w:p>
          <w:p w14:paraId="0A574150" w14:textId="77777777" w:rsidR="00D369A0" w:rsidRPr="00D369A0" w:rsidRDefault="00D369A0" w:rsidP="00D369A0">
            <w:pPr>
              <w:rPr>
                <w:rFonts w:ascii="Times New Roman" w:eastAsia="Calibri" w:hAnsi="Times New Roman" w:cs="Times New Roman"/>
                <w:lang w:val="uk-UA"/>
              </w:rPr>
            </w:pPr>
          </w:p>
          <w:p w14:paraId="65708B59" w14:textId="77777777" w:rsidR="00464087" w:rsidRPr="00997C4F" w:rsidRDefault="00464087" w:rsidP="00464087">
            <w:pPr>
              <w:rPr>
                <w:rFonts w:ascii="Times New Roman" w:eastAsia="Calibri" w:hAnsi="Times New Roman" w:cs="Times New Roman"/>
                <w:lang w:val="uk-UA"/>
              </w:rPr>
            </w:pPr>
          </w:p>
        </w:tc>
      </w:tr>
      <w:tr w:rsidR="00464087" w:rsidRPr="00997C4F" w14:paraId="116286E1" w14:textId="77777777" w:rsidTr="00464087">
        <w:tc>
          <w:tcPr>
            <w:tcW w:w="799" w:type="dxa"/>
          </w:tcPr>
          <w:p w14:paraId="1D4ADF2E" w14:textId="77777777" w:rsidR="00464087" w:rsidRPr="00997C4F" w:rsidRDefault="00464087" w:rsidP="00464087">
            <w:pPr>
              <w:pStyle w:val="a4"/>
              <w:numPr>
                <w:ilvl w:val="0"/>
                <w:numId w:val="3"/>
              </w:numPr>
              <w:jc w:val="both"/>
              <w:rPr>
                <w:rFonts w:ascii="Times New Roman" w:eastAsia="Calibri" w:hAnsi="Times New Roman" w:cs="Times New Roman"/>
                <w:b/>
                <w:lang w:val="uk-UA"/>
              </w:rPr>
            </w:pPr>
          </w:p>
        </w:tc>
        <w:tc>
          <w:tcPr>
            <w:tcW w:w="3802" w:type="dxa"/>
            <w:shd w:val="clear" w:color="auto" w:fill="auto"/>
          </w:tcPr>
          <w:p w14:paraId="5C60B9FB" w14:textId="3D1FB857" w:rsidR="00464087" w:rsidRPr="00997C4F" w:rsidRDefault="00572859" w:rsidP="00464087">
            <w:pPr>
              <w:rPr>
                <w:rFonts w:ascii="Times New Roman" w:eastAsia="Calibri" w:hAnsi="Times New Roman" w:cs="Times New Roman"/>
                <w:lang w:val="uk-UA"/>
              </w:rPr>
            </w:pPr>
            <w:r w:rsidRPr="00572859">
              <w:rPr>
                <w:rFonts w:ascii="Times New Roman" w:eastAsia="Calibri" w:hAnsi="Times New Roman" w:cs="Times New Roman"/>
                <w:lang w:val="uk-UA"/>
              </w:rPr>
              <w:t xml:space="preserve">Провести внутрішній аудит видатків місцевого бюджету за 1півріччя 2023 року </w:t>
            </w:r>
          </w:p>
        </w:tc>
        <w:tc>
          <w:tcPr>
            <w:tcW w:w="2551" w:type="dxa"/>
          </w:tcPr>
          <w:p w14:paraId="05CBBCF6" w14:textId="34EE42F9" w:rsidR="00464087" w:rsidRPr="00997C4F" w:rsidRDefault="00AE01A8" w:rsidP="00464087">
            <w:pPr>
              <w:rPr>
                <w:rFonts w:ascii="Times New Roman" w:eastAsia="Calibri" w:hAnsi="Times New Roman" w:cs="Times New Roman"/>
                <w:lang w:val="uk-UA"/>
              </w:rPr>
            </w:pPr>
            <w:r w:rsidRPr="00AE01A8">
              <w:rPr>
                <w:rFonts w:ascii="Times New Roman" w:eastAsia="Calibri" w:hAnsi="Times New Roman" w:cs="Times New Roman"/>
                <w:lang w:val="uk-UA"/>
              </w:rPr>
              <w:t xml:space="preserve">Підрозділ внутрішнього аудиту </w:t>
            </w:r>
          </w:p>
        </w:tc>
        <w:tc>
          <w:tcPr>
            <w:tcW w:w="2194" w:type="dxa"/>
          </w:tcPr>
          <w:p w14:paraId="741CD69F" w14:textId="6616543A" w:rsidR="00464087" w:rsidRPr="00997C4F" w:rsidRDefault="00371956" w:rsidP="00464087">
            <w:pPr>
              <w:rPr>
                <w:rFonts w:ascii="Times New Roman" w:eastAsia="Calibri" w:hAnsi="Times New Roman" w:cs="Times New Roman"/>
                <w:lang w:val="uk-UA"/>
              </w:rPr>
            </w:pPr>
            <w:r w:rsidRPr="00371956">
              <w:rPr>
                <w:rFonts w:ascii="Times New Roman" w:eastAsia="Calibri" w:hAnsi="Times New Roman" w:cs="Times New Roman"/>
                <w:lang w:val="uk-UA"/>
              </w:rPr>
              <w:t xml:space="preserve">Липень- серпень 2023 року </w:t>
            </w:r>
          </w:p>
        </w:tc>
      </w:tr>
      <w:tr w:rsidR="005F605A" w:rsidRPr="00997C4F" w14:paraId="50F811C8" w14:textId="77777777" w:rsidTr="00464087">
        <w:tc>
          <w:tcPr>
            <w:tcW w:w="799" w:type="dxa"/>
          </w:tcPr>
          <w:p w14:paraId="1285A884" w14:textId="77777777" w:rsidR="005F605A" w:rsidRPr="00997C4F" w:rsidRDefault="005F605A" w:rsidP="00464087">
            <w:pPr>
              <w:pStyle w:val="a4"/>
              <w:numPr>
                <w:ilvl w:val="0"/>
                <w:numId w:val="3"/>
              </w:numPr>
              <w:jc w:val="both"/>
              <w:rPr>
                <w:rFonts w:ascii="Times New Roman" w:eastAsia="Calibri" w:hAnsi="Times New Roman" w:cs="Times New Roman"/>
                <w:b/>
                <w:lang w:val="uk-UA"/>
              </w:rPr>
            </w:pPr>
          </w:p>
        </w:tc>
        <w:tc>
          <w:tcPr>
            <w:tcW w:w="3802" w:type="dxa"/>
            <w:shd w:val="clear" w:color="auto" w:fill="auto"/>
          </w:tcPr>
          <w:p w14:paraId="2C9E7977" w14:textId="7FA9EDA4" w:rsidR="005F605A" w:rsidRPr="00997C4F" w:rsidRDefault="00F778DD" w:rsidP="00464087">
            <w:pPr>
              <w:rPr>
                <w:rFonts w:ascii="Times New Roman" w:eastAsia="Calibri" w:hAnsi="Times New Roman" w:cs="Times New Roman"/>
                <w:lang w:val="uk-UA"/>
              </w:rPr>
            </w:pPr>
            <w:r w:rsidRPr="00F778DD">
              <w:rPr>
                <w:rFonts w:ascii="Times New Roman" w:eastAsia="Calibri" w:hAnsi="Times New Roman" w:cs="Times New Roman"/>
                <w:lang w:val="uk-UA"/>
              </w:rPr>
              <w:t>За  результатами внутрішнього аудиту та оцінки ефективності бюджетних програм підготувати План оптимізації видатків місцевого бюджету на 4-й квартал 2023 року та на 2024 рік, як частину Плану управління ресурсами</w:t>
            </w:r>
          </w:p>
        </w:tc>
        <w:tc>
          <w:tcPr>
            <w:tcW w:w="2551" w:type="dxa"/>
          </w:tcPr>
          <w:p w14:paraId="56A695D5" w14:textId="5E8F46E4" w:rsidR="005F605A" w:rsidRPr="00997C4F" w:rsidRDefault="0088395A" w:rsidP="00464087">
            <w:pPr>
              <w:rPr>
                <w:rFonts w:ascii="Times New Roman" w:eastAsia="Calibri" w:hAnsi="Times New Roman" w:cs="Times New Roman"/>
                <w:lang w:val="uk-UA"/>
              </w:rPr>
            </w:pPr>
            <w:r w:rsidRPr="0088395A">
              <w:rPr>
                <w:rFonts w:ascii="Times New Roman" w:eastAsia="Calibri" w:hAnsi="Times New Roman" w:cs="Times New Roman"/>
                <w:lang w:val="uk-UA"/>
              </w:rPr>
              <w:t>Управління фінансів</w:t>
            </w:r>
          </w:p>
        </w:tc>
        <w:tc>
          <w:tcPr>
            <w:tcW w:w="2194" w:type="dxa"/>
          </w:tcPr>
          <w:p w14:paraId="4FCEF0C8" w14:textId="638CF9CB" w:rsidR="005F605A" w:rsidRPr="00997C4F" w:rsidRDefault="0088395A" w:rsidP="00464087">
            <w:pPr>
              <w:rPr>
                <w:rFonts w:ascii="Times New Roman" w:eastAsia="Calibri" w:hAnsi="Times New Roman" w:cs="Times New Roman"/>
                <w:lang w:val="uk-UA"/>
              </w:rPr>
            </w:pPr>
            <w:r w:rsidRPr="0088395A">
              <w:rPr>
                <w:rFonts w:ascii="Times New Roman" w:eastAsia="Calibri" w:hAnsi="Times New Roman" w:cs="Times New Roman"/>
                <w:lang w:val="uk-UA"/>
              </w:rPr>
              <w:t>Вересень 2023 року</w:t>
            </w:r>
          </w:p>
        </w:tc>
      </w:tr>
      <w:tr w:rsidR="005F605A" w:rsidRPr="00997C4F" w14:paraId="217361BC" w14:textId="77777777" w:rsidTr="00464087">
        <w:tc>
          <w:tcPr>
            <w:tcW w:w="799" w:type="dxa"/>
          </w:tcPr>
          <w:p w14:paraId="662B70BD" w14:textId="77777777" w:rsidR="005F605A" w:rsidRPr="00997C4F" w:rsidRDefault="005F605A" w:rsidP="00464087">
            <w:pPr>
              <w:pStyle w:val="a4"/>
              <w:numPr>
                <w:ilvl w:val="0"/>
                <w:numId w:val="3"/>
              </w:numPr>
              <w:jc w:val="both"/>
              <w:rPr>
                <w:rFonts w:ascii="Times New Roman" w:eastAsia="Calibri" w:hAnsi="Times New Roman" w:cs="Times New Roman"/>
                <w:b/>
                <w:lang w:val="uk-UA"/>
              </w:rPr>
            </w:pPr>
          </w:p>
        </w:tc>
        <w:tc>
          <w:tcPr>
            <w:tcW w:w="3802" w:type="dxa"/>
            <w:shd w:val="clear" w:color="auto" w:fill="auto"/>
          </w:tcPr>
          <w:p w14:paraId="2B90F108" w14:textId="76855D57" w:rsidR="005F605A" w:rsidRPr="00997C4F" w:rsidRDefault="00947831" w:rsidP="00464087">
            <w:pPr>
              <w:rPr>
                <w:rFonts w:ascii="Times New Roman" w:eastAsia="Calibri" w:hAnsi="Times New Roman" w:cs="Times New Roman"/>
                <w:lang w:val="uk-UA"/>
              </w:rPr>
            </w:pPr>
            <w:r w:rsidRPr="00947831">
              <w:rPr>
                <w:rFonts w:ascii="Times New Roman" w:eastAsia="Calibri" w:hAnsi="Times New Roman" w:cs="Times New Roman"/>
                <w:lang w:val="uk-UA"/>
              </w:rPr>
              <w:t xml:space="preserve">Визначити критерії надання фінансової підтримки комунальним підприємствам що </w:t>
            </w:r>
            <w:r w:rsidRPr="00947831">
              <w:rPr>
                <w:rFonts w:ascii="Times New Roman" w:eastAsia="Calibri" w:hAnsi="Times New Roman" w:cs="Times New Roman"/>
                <w:lang w:val="uk-UA"/>
              </w:rPr>
              <w:lastRenderedPageBreak/>
              <w:t xml:space="preserve">належать до комунальної власності територіальної громади з метою зменшення </w:t>
            </w:r>
            <w:r>
              <w:rPr>
                <w:rFonts w:ascii="Times New Roman" w:eastAsia="Calibri" w:hAnsi="Times New Roman" w:cs="Times New Roman"/>
                <w:lang w:val="uk-UA"/>
              </w:rPr>
              <w:t>д</w:t>
            </w:r>
            <w:r w:rsidRPr="00947831">
              <w:rPr>
                <w:rFonts w:ascii="Times New Roman" w:eastAsia="Calibri" w:hAnsi="Times New Roman" w:cs="Times New Roman"/>
                <w:lang w:val="uk-UA"/>
              </w:rPr>
              <w:t>отаційності з бюджету громади</w:t>
            </w:r>
          </w:p>
        </w:tc>
        <w:tc>
          <w:tcPr>
            <w:tcW w:w="2551" w:type="dxa"/>
          </w:tcPr>
          <w:p w14:paraId="727B88BC" w14:textId="0F6A6CC6" w:rsidR="004F135F" w:rsidRPr="00997C4F" w:rsidRDefault="004F135F" w:rsidP="00464087">
            <w:pPr>
              <w:rPr>
                <w:rFonts w:ascii="Times New Roman" w:eastAsia="Calibri" w:hAnsi="Times New Roman" w:cs="Times New Roman"/>
                <w:lang w:val="uk-UA"/>
              </w:rPr>
            </w:pPr>
            <w:r>
              <w:rPr>
                <w:rFonts w:ascii="Times New Roman" w:eastAsia="Calibri" w:hAnsi="Times New Roman" w:cs="Times New Roman"/>
                <w:lang w:val="uk-UA"/>
              </w:rPr>
              <w:lastRenderedPageBreak/>
              <w:t>Відділ управління комунальним майном</w:t>
            </w:r>
          </w:p>
        </w:tc>
        <w:tc>
          <w:tcPr>
            <w:tcW w:w="2194" w:type="dxa"/>
          </w:tcPr>
          <w:p w14:paraId="0839836B" w14:textId="27417388" w:rsidR="005F605A" w:rsidRPr="00997C4F" w:rsidRDefault="00947831" w:rsidP="00BD2D9F">
            <w:pPr>
              <w:rPr>
                <w:rFonts w:ascii="Times New Roman" w:eastAsia="Calibri" w:hAnsi="Times New Roman" w:cs="Times New Roman"/>
                <w:lang w:val="uk-UA"/>
              </w:rPr>
            </w:pPr>
            <w:r w:rsidRPr="00947831">
              <w:rPr>
                <w:rFonts w:ascii="Times New Roman" w:eastAsia="Calibri" w:hAnsi="Times New Roman" w:cs="Times New Roman"/>
                <w:lang w:val="uk-UA"/>
              </w:rPr>
              <w:t xml:space="preserve">Січень 2023 року </w:t>
            </w:r>
          </w:p>
        </w:tc>
      </w:tr>
      <w:tr w:rsidR="00CB0040" w:rsidRPr="00997C4F" w14:paraId="4FA166FC" w14:textId="77777777" w:rsidTr="00464087">
        <w:tc>
          <w:tcPr>
            <w:tcW w:w="799" w:type="dxa"/>
          </w:tcPr>
          <w:p w14:paraId="5E01F070" w14:textId="77777777" w:rsidR="00CB0040" w:rsidRPr="00997C4F" w:rsidRDefault="00CB0040" w:rsidP="00CB0040">
            <w:pPr>
              <w:pStyle w:val="a4"/>
              <w:numPr>
                <w:ilvl w:val="0"/>
                <w:numId w:val="3"/>
              </w:numPr>
              <w:jc w:val="both"/>
              <w:rPr>
                <w:rFonts w:ascii="Times New Roman" w:eastAsia="Calibri" w:hAnsi="Times New Roman" w:cs="Times New Roman"/>
                <w:b/>
                <w:lang w:val="uk-UA"/>
              </w:rPr>
            </w:pPr>
          </w:p>
        </w:tc>
        <w:tc>
          <w:tcPr>
            <w:tcW w:w="3802" w:type="dxa"/>
            <w:shd w:val="clear" w:color="auto" w:fill="auto"/>
          </w:tcPr>
          <w:p w14:paraId="0B71E6C3" w14:textId="247C13F6" w:rsidR="00CB0040" w:rsidRPr="00997C4F" w:rsidRDefault="004F135F" w:rsidP="00CB0040">
            <w:pPr>
              <w:rPr>
                <w:rFonts w:ascii="Times New Roman" w:eastAsia="Calibri" w:hAnsi="Times New Roman" w:cs="Times New Roman"/>
                <w:lang w:val="uk-UA"/>
              </w:rPr>
            </w:pPr>
            <w:r w:rsidRPr="004F135F">
              <w:rPr>
                <w:rFonts w:ascii="Times New Roman" w:eastAsia="Calibri" w:hAnsi="Times New Roman" w:cs="Times New Roman"/>
                <w:lang w:val="uk-UA"/>
              </w:rPr>
              <w:t>Провести аналіз фінансових планів комунальних підприємств.</w:t>
            </w:r>
          </w:p>
        </w:tc>
        <w:tc>
          <w:tcPr>
            <w:tcW w:w="2551" w:type="dxa"/>
          </w:tcPr>
          <w:p w14:paraId="2BAE73CC" w14:textId="05D14058" w:rsidR="00CB0040" w:rsidRPr="00997C4F" w:rsidRDefault="004F135F" w:rsidP="00CB0040">
            <w:pPr>
              <w:rPr>
                <w:rFonts w:ascii="Times New Roman" w:eastAsia="Calibri" w:hAnsi="Times New Roman" w:cs="Times New Roman"/>
                <w:lang w:val="uk-UA"/>
              </w:rPr>
            </w:pPr>
            <w:r>
              <w:rPr>
                <w:rFonts w:ascii="Times New Roman" w:eastAsia="Calibri" w:hAnsi="Times New Roman" w:cs="Times New Roman"/>
                <w:lang w:val="uk-UA"/>
              </w:rPr>
              <w:t>Відділ управління комунальним майном</w:t>
            </w:r>
          </w:p>
        </w:tc>
        <w:tc>
          <w:tcPr>
            <w:tcW w:w="2194" w:type="dxa"/>
          </w:tcPr>
          <w:p w14:paraId="5E9D3259" w14:textId="0C8AFCF1" w:rsidR="00CB0040" w:rsidRPr="00997C4F" w:rsidRDefault="00CB0040" w:rsidP="00CB0040">
            <w:pPr>
              <w:rPr>
                <w:rFonts w:ascii="Times New Roman" w:eastAsia="Calibri" w:hAnsi="Times New Roman" w:cs="Times New Roman"/>
                <w:lang w:val="uk-UA"/>
              </w:rPr>
            </w:pPr>
            <w:r w:rsidRPr="004F4C28">
              <w:rPr>
                <w:rFonts w:ascii="Times New Roman" w:eastAsia="Calibri" w:hAnsi="Times New Roman" w:cs="Times New Roman"/>
                <w:lang w:val="uk-UA"/>
              </w:rPr>
              <w:t xml:space="preserve">Січень 2023 року </w:t>
            </w:r>
          </w:p>
        </w:tc>
      </w:tr>
      <w:tr w:rsidR="00CB0040" w:rsidRPr="00997C4F" w14:paraId="59CBC965" w14:textId="77777777" w:rsidTr="00464087">
        <w:tc>
          <w:tcPr>
            <w:tcW w:w="799" w:type="dxa"/>
          </w:tcPr>
          <w:p w14:paraId="136373A3" w14:textId="77777777" w:rsidR="00CB0040" w:rsidRPr="00997C4F" w:rsidRDefault="00CB0040" w:rsidP="00CB0040">
            <w:pPr>
              <w:pStyle w:val="a4"/>
              <w:numPr>
                <w:ilvl w:val="0"/>
                <w:numId w:val="3"/>
              </w:numPr>
              <w:jc w:val="both"/>
              <w:rPr>
                <w:rFonts w:ascii="Times New Roman" w:eastAsia="Calibri" w:hAnsi="Times New Roman" w:cs="Times New Roman"/>
                <w:b/>
                <w:lang w:val="uk-UA"/>
              </w:rPr>
            </w:pPr>
          </w:p>
        </w:tc>
        <w:tc>
          <w:tcPr>
            <w:tcW w:w="3802" w:type="dxa"/>
            <w:shd w:val="clear" w:color="auto" w:fill="auto"/>
          </w:tcPr>
          <w:p w14:paraId="6957FF11" w14:textId="429B5B65" w:rsidR="00CB0040" w:rsidRPr="00997C4F" w:rsidRDefault="00543738" w:rsidP="00CB0040">
            <w:pPr>
              <w:rPr>
                <w:rFonts w:ascii="Times New Roman" w:eastAsia="Calibri" w:hAnsi="Times New Roman" w:cs="Times New Roman"/>
                <w:lang w:val="uk-UA"/>
              </w:rPr>
            </w:pPr>
            <w:r w:rsidRPr="00543738">
              <w:rPr>
                <w:rFonts w:ascii="Times New Roman" w:eastAsia="Calibri" w:hAnsi="Times New Roman" w:cs="Times New Roman"/>
                <w:lang w:val="uk-UA"/>
              </w:rPr>
              <w:t>Запровадити систему внутрішнього фінансового контролю за дотриманням бюджетного законодавства в частині забезпечення фінансово-бюджетної дисципліни;</w:t>
            </w:r>
          </w:p>
        </w:tc>
        <w:tc>
          <w:tcPr>
            <w:tcW w:w="2551" w:type="dxa"/>
          </w:tcPr>
          <w:p w14:paraId="6FE11A9F" w14:textId="01725456" w:rsidR="00CB0040" w:rsidRPr="00997C4F" w:rsidRDefault="00543738" w:rsidP="00CB0040">
            <w:pPr>
              <w:rPr>
                <w:rFonts w:ascii="Times New Roman" w:eastAsia="Calibri" w:hAnsi="Times New Roman" w:cs="Times New Roman"/>
                <w:lang w:val="uk-UA"/>
              </w:rPr>
            </w:pPr>
            <w:r w:rsidRPr="0088395A">
              <w:rPr>
                <w:rFonts w:ascii="Times New Roman" w:eastAsia="Calibri" w:hAnsi="Times New Roman" w:cs="Times New Roman"/>
                <w:lang w:val="uk-UA"/>
              </w:rPr>
              <w:t>Управління фінансів</w:t>
            </w:r>
          </w:p>
        </w:tc>
        <w:tc>
          <w:tcPr>
            <w:tcW w:w="2194" w:type="dxa"/>
          </w:tcPr>
          <w:p w14:paraId="29C731BC" w14:textId="4B1670CF" w:rsidR="00CB0040" w:rsidRPr="00997C4F" w:rsidRDefault="00CB0040" w:rsidP="00CB0040">
            <w:pPr>
              <w:rPr>
                <w:rFonts w:ascii="Times New Roman" w:eastAsia="Calibri" w:hAnsi="Times New Roman" w:cs="Times New Roman"/>
                <w:lang w:val="uk-UA"/>
              </w:rPr>
            </w:pPr>
            <w:r w:rsidRPr="004F4C28">
              <w:rPr>
                <w:rFonts w:ascii="Times New Roman" w:eastAsia="Calibri" w:hAnsi="Times New Roman" w:cs="Times New Roman"/>
                <w:lang w:val="uk-UA"/>
              </w:rPr>
              <w:t xml:space="preserve">Січень 2023 року </w:t>
            </w:r>
          </w:p>
        </w:tc>
      </w:tr>
      <w:tr w:rsidR="00BD2D9F" w:rsidRPr="00997C4F" w14:paraId="2ACF0183" w14:textId="77777777" w:rsidTr="00464087">
        <w:tc>
          <w:tcPr>
            <w:tcW w:w="799" w:type="dxa"/>
          </w:tcPr>
          <w:p w14:paraId="33F92BDF" w14:textId="77777777" w:rsidR="00BD2D9F" w:rsidRPr="00997C4F" w:rsidRDefault="00BD2D9F" w:rsidP="00464087">
            <w:pPr>
              <w:pStyle w:val="a4"/>
              <w:numPr>
                <w:ilvl w:val="0"/>
                <w:numId w:val="3"/>
              </w:numPr>
              <w:jc w:val="both"/>
              <w:rPr>
                <w:rFonts w:ascii="Times New Roman" w:eastAsia="Calibri" w:hAnsi="Times New Roman" w:cs="Times New Roman"/>
                <w:b/>
                <w:lang w:val="uk-UA"/>
              </w:rPr>
            </w:pPr>
          </w:p>
        </w:tc>
        <w:tc>
          <w:tcPr>
            <w:tcW w:w="3802" w:type="dxa"/>
            <w:shd w:val="clear" w:color="auto" w:fill="auto"/>
          </w:tcPr>
          <w:p w14:paraId="7914D323" w14:textId="3435130E" w:rsidR="00BD2D9F" w:rsidRPr="00997C4F" w:rsidRDefault="0007175E" w:rsidP="00464087">
            <w:pPr>
              <w:rPr>
                <w:rFonts w:ascii="Times New Roman" w:eastAsia="Calibri" w:hAnsi="Times New Roman" w:cs="Times New Roman"/>
                <w:lang w:val="uk-UA"/>
              </w:rPr>
            </w:pPr>
            <w:r w:rsidRPr="0007175E">
              <w:rPr>
                <w:rFonts w:ascii="Times New Roman" w:eastAsia="Calibri" w:hAnsi="Times New Roman" w:cs="Times New Roman"/>
                <w:lang w:val="uk-UA"/>
              </w:rPr>
              <w:t>Забезпечити роз’яснювальну роботу та постійний контроль за дотриманням суворої фінансово-бюджетної та платіжної дисципліни при витрачанні бюджетних ресурсів, першочергового фінансування захищених статей видатків, не допускаючи заборгованості як за загальним, так і спеціальним фондами бюджету, запобігати порушенням, що призводять до втрат фінансових ресурсів і майна</w:t>
            </w:r>
          </w:p>
        </w:tc>
        <w:tc>
          <w:tcPr>
            <w:tcW w:w="2551" w:type="dxa"/>
          </w:tcPr>
          <w:p w14:paraId="2EF4F0B5" w14:textId="5CEF51B9" w:rsidR="00BD2D9F" w:rsidRPr="00997C4F" w:rsidRDefault="0007175E" w:rsidP="00464087">
            <w:pPr>
              <w:rPr>
                <w:rFonts w:ascii="Times New Roman" w:eastAsia="Calibri" w:hAnsi="Times New Roman" w:cs="Times New Roman"/>
                <w:lang w:val="uk-UA"/>
              </w:rPr>
            </w:pPr>
            <w:r w:rsidRPr="0088395A">
              <w:rPr>
                <w:rFonts w:ascii="Times New Roman" w:eastAsia="Calibri" w:hAnsi="Times New Roman" w:cs="Times New Roman"/>
                <w:lang w:val="uk-UA"/>
              </w:rPr>
              <w:t>Управління фінансів</w:t>
            </w:r>
          </w:p>
        </w:tc>
        <w:tc>
          <w:tcPr>
            <w:tcW w:w="2194" w:type="dxa"/>
          </w:tcPr>
          <w:p w14:paraId="05C32780" w14:textId="65169DCC" w:rsidR="00BD2D9F" w:rsidRPr="00997C4F" w:rsidRDefault="006E3EA4" w:rsidP="00464087">
            <w:pPr>
              <w:rPr>
                <w:rFonts w:ascii="Times New Roman" w:eastAsia="Calibri" w:hAnsi="Times New Roman" w:cs="Times New Roman"/>
                <w:lang w:val="uk-UA"/>
              </w:rPr>
            </w:pPr>
            <w:r>
              <w:rPr>
                <w:rFonts w:ascii="Times New Roman" w:eastAsia="Calibri" w:hAnsi="Times New Roman" w:cs="Times New Roman"/>
                <w:lang w:val="uk-UA"/>
              </w:rPr>
              <w:t>2023 рік</w:t>
            </w:r>
          </w:p>
        </w:tc>
      </w:tr>
      <w:tr w:rsidR="00BD2D9F" w:rsidRPr="00997C4F" w14:paraId="4DC55B03" w14:textId="77777777" w:rsidTr="00464087">
        <w:tc>
          <w:tcPr>
            <w:tcW w:w="799" w:type="dxa"/>
          </w:tcPr>
          <w:p w14:paraId="5775E899" w14:textId="77777777" w:rsidR="00BD2D9F" w:rsidRPr="00997C4F" w:rsidRDefault="00BD2D9F" w:rsidP="00464087">
            <w:pPr>
              <w:pStyle w:val="a4"/>
              <w:numPr>
                <w:ilvl w:val="0"/>
                <w:numId w:val="3"/>
              </w:numPr>
              <w:jc w:val="both"/>
              <w:rPr>
                <w:rFonts w:ascii="Times New Roman" w:eastAsia="Calibri" w:hAnsi="Times New Roman" w:cs="Times New Roman"/>
                <w:b/>
                <w:lang w:val="uk-UA"/>
              </w:rPr>
            </w:pPr>
          </w:p>
        </w:tc>
        <w:tc>
          <w:tcPr>
            <w:tcW w:w="3802" w:type="dxa"/>
            <w:shd w:val="clear" w:color="auto" w:fill="auto"/>
          </w:tcPr>
          <w:p w14:paraId="616927EC" w14:textId="53DD0EDE" w:rsidR="00BD2D9F" w:rsidRPr="00997C4F" w:rsidRDefault="001F6DE4" w:rsidP="00843D87">
            <w:pPr>
              <w:rPr>
                <w:rFonts w:ascii="Times New Roman" w:eastAsia="Calibri" w:hAnsi="Times New Roman" w:cs="Times New Roman"/>
                <w:lang w:val="uk-UA"/>
              </w:rPr>
            </w:pPr>
            <w:r w:rsidRPr="001F6DE4">
              <w:rPr>
                <w:rFonts w:ascii="Times New Roman" w:eastAsia="Calibri" w:hAnsi="Times New Roman" w:cs="Times New Roman"/>
                <w:lang w:val="uk-UA"/>
              </w:rPr>
              <w:t xml:space="preserve">З метою організації сталого та ефективного управління, оптимального розподілу праці між структурними підрозділами перегляд структури ради та </w:t>
            </w:r>
            <w:r>
              <w:rPr>
                <w:rFonts w:ascii="Times New Roman" w:eastAsia="Calibri" w:hAnsi="Times New Roman" w:cs="Times New Roman"/>
                <w:lang w:val="uk-UA"/>
              </w:rPr>
              <w:t xml:space="preserve">її </w:t>
            </w:r>
            <w:r w:rsidRPr="001F6DE4">
              <w:rPr>
                <w:rFonts w:ascii="Times New Roman" w:eastAsia="Calibri" w:hAnsi="Times New Roman" w:cs="Times New Roman"/>
                <w:lang w:val="uk-UA"/>
              </w:rPr>
              <w:t>затвердження в новій редакції</w:t>
            </w:r>
          </w:p>
        </w:tc>
        <w:tc>
          <w:tcPr>
            <w:tcW w:w="2551" w:type="dxa"/>
          </w:tcPr>
          <w:p w14:paraId="17EEAE25" w14:textId="77777777" w:rsidR="00BD2D9F" w:rsidRDefault="001F7092" w:rsidP="00464087">
            <w:pPr>
              <w:rPr>
                <w:rFonts w:ascii="Times New Roman" w:eastAsia="Calibri" w:hAnsi="Times New Roman" w:cs="Times New Roman"/>
                <w:lang w:val="uk-UA"/>
              </w:rPr>
            </w:pPr>
            <w:r>
              <w:rPr>
                <w:rFonts w:ascii="Times New Roman" w:eastAsia="Calibri" w:hAnsi="Times New Roman" w:cs="Times New Roman"/>
                <w:lang w:val="uk-UA"/>
              </w:rPr>
              <w:t>Юридичний відділ</w:t>
            </w:r>
          </w:p>
          <w:p w14:paraId="1A2D699F" w14:textId="18909404" w:rsidR="001F7092" w:rsidRPr="00997C4F" w:rsidRDefault="001F7092" w:rsidP="00464087">
            <w:pPr>
              <w:rPr>
                <w:rFonts w:ascii="Times New Roman" w:eastAsia="Calibri" w:hAnsi="Times New Roman" w:cs="Times New Roman"/>
                <w:lang w:val="uk-UA"/>
              </w:rPr>
            </w:pPr>
            <w:r w:rsidRPr="001F7092">
              <w:rPr>
                <w:rFonts w:ascii="Times New Roman" w:eastAsia="Calibri" w:hAnsi="Times New Roman" w:cs="Times New Roman"/>
                <w:lang w:val="uk-UA"/>
              </w:rPr>
              <w:t>Сільський голова</w:t>
            </w:r>
          </w:p>
        </w:tc>
        <w:tc>
          <w:tcPr>
            <w:tcW w:w="2194" w:type="dxa"/>
          </w:tcPr>
          <w:p w14:paraId="5B39A6EB" w14:textId="3192BFD9" w:rsidR="00BD2D9F" w:rsidRPr="00997C4F" w:rsidRDefault="001F7092" w:rsidP="00464087">
            <w:pPr>
              <w:rPr>
                <w:rFonts w:ascii="Times New Roman" w:eastAsia="Calibri" w:hAnsi="Times New Roman" w:cs="Times New Roman"/>
                <w:lang w:val="uk-UA"/>
              </w:rPr>
            </w:pPr>
            <w:r w:rsidRPr="001F7092">
              <w:rPr>
                <w:rFonts w:ascii="Times New Roman" w:eastAsia="Calibri" w:hAnsi="Times New Roman" w:cs="Times New Roman"/>
                <w:lang w:val="uk-UA"/>
              </w:rPr>
              <w:t>2022 рік (введення в дію з 01.01.2023 року)</w:t>
            </w:r>
          </w:p>
        </w:tc>
      </w:tr>
      <w:tr w:rsidR="00BD2D9F" w:rsidRPr="00997C4F" w14:paraId="506F95E0" w14:textId="77777777" w:rsidTr="00464087">
        <w:tc>
          <w:tcPr>
            <w:tcW w:w="799" w:type="dxa"/>
          </w:tcPr>
          <w:p w14:paraId="42228F73" w14:textId="77777777" w:rsidR="00BD2D9F" w:rsidRPr="00997C4F" w:rsidRDefault="00BD2D9F" w:rsidP="00464087">
            <w:pPr>
              <w:pStyle w:val="a4"/>
              <w:numPr>
                <w:ilvl w:val="0"/>
                <w:numId w:val="3"/>
              </w:numPr>
              <w:jc w:val="both"/>
              <w:rPr>
                <w:rFonts w:ascii="Times New Roman" w:eastAsia="Calibri" w:hAnsi="Times New Roman" w:cs="Times New Roman"/>
                <w:b/>
                <w:lang w:val="uk-UA"/>
              </w:rPr>
            </w:pPr>
          </w:p>
        </w:tc>
        <w:tc>
          <w:tcPr>
            <w:tcW w:w="3802" w:type="dxa"/>
            <w:shd w:val="clear" w:color="auto" w:fill="auto"/>
          </w:tcPr>
          <w:p w14:paraId="42E60851" w14:textId="1675B5FC" w:rsidR="00BD2D9F" w:rsidRPr="00997C4F" w:rsidRDefault="00A9484E" w:rsidP="00464087">
            <w:pPr>
              <w:rPr>
                <w:rFonts w:ascii="Times New Roman" w:eastAsia="Calibri" w:hAnsi="Times New Roman" w:cs="Times New Roman"/>
                <w:lang w:val="uk-UA"/>
              </w:rPr>
            </w:pPr>
            <w:r w:rsidRPr="00A9484E">
              <w:rPr>
                <w:rFonts w:ascii="Times New Roman" w:eastAsia="Calibri" w:hAnsi="Times New Roman" w:cs="Times New Roman"/>
                <w:lang w:val="uk-UA"/>
              </w:rPr>
              <w:t>З метою ефективного виконання покладених завдань, функцій, прав та обов’язків, організації роботи, взаємовідносини з іншими підрозділами ради  переглянути, розробити та затвердити в новій редакції Положення про відділи</w:t>
            </w:r>
          </w:p>
        </w:tc>
        <w:tc>
          <w:tcPr>
            <w:tcW w:w="2551" w:type="dxa"/>
          </w:tcPr>
          <w:p w14:paraId="51D0A978" w14:textId="77777777" w:rsidR="00A9484E" w:rsidRDefault="00A9484E" w:rsidP="00464087">
            <w:pPr>
              <w:rPr>
                <w:rFonts w:ascii="Times New Roman" w:eastAsia="Calibri" w:hAnsi="Times New Roman" w:cs="Times New Roman"/>
                <w:lang w:val="uk-UA"/>
              </w:rPr>
            </w:pPr>
            <w:r w:rsidRPr="00A9484E">
              <w:rPr>
                <w:rFonts w:ascii="Times New Roman" w:eastAsia="Calibri" w:hAnsi="Times New Roman" w:cs="Times New Roman"/>
                <w:lang w:val="uk-UA"/>
              </w:rPr>
              <w:t xml:space="preserve">Відділ кадрової роботи та </w:t>
            </w:r>
          </w:p>
          <w:p w14:paraId="0DD9E797" w14:textId="30E16446" w:rsidR="00BD2D9F" w:rsidRPr="00997C4F" w:rsidRDefault="00A9484E" w:rsidP="00464087">
            <w:pPr>
              <w:rPr>
                <w:rFonts w:ascii="Times New Roman" w:eastAsia="Calibri" w:hAnsi="Times New Roman" w:cs="Times New Roman"/>
                <w:lang w:val="uk-UA"/>
              </w:rPr>
            </w:pPr>
            <w:r w:rsidRPr="00A9484E">
              <w:rPr>
                <w:rFonts w:ascii="Times New Roman" w:eastAsia="Calibri" w:hAnsi="Times New Roman" w:cs="Times New Roman"/>
                <w:lang w:val="uk-UA"/>
              </w:rPr>
              <w:t>Начальники відділів</w:t>
            </w:r>
          </w:p>
        </w:tc>
        <w:tc>
          <w:tcPr>
            <w:tcW w:w="2194" w:type="dxa"/>
          </w:tcPr>
          <w:p w14:paraId="7B964F5D" w14:textId="6BFE09AC" w:rsidR="00BD2D9F" w:rsidRPr="00997C4F" w:rsidRDefault="00A9484E" w:rsidP="00464087">
            <w:pPr>
              <w:rPr>
                <w:rFonts w:ascii="Times New Roman" w:eastAsia="Calibri" w:hAnsi="Times New Roman" w:cs="Times New Roman"/>
                <w:lang w:val="uk-UA"/>
              </w:rPr>
            </w:pPr>
            <w:r w:rsidRPr="001F7092">
              <w:rPr>
                <w:rFonts w:ascii="Times New Roman" w:eastAsia="Calibri" w:hAnsi="Times New Roman" w:cs="Times New Roman"/>
                <w:lang w:val="uk-UA"/>
              </w:rPr>
              <w:t>2022 рік (введення в дію з 01.01.2023 року)</w:t>
            </w:r>
          </w:p>
        </w:tc>
      </w:tr>
      <w:tr w:rsidR="002853A4" w:rsidRPr="00997C4F" w14:paraId="66BC1009" w14:textId="77777777" w:rsidTr="00464087">
        <w:tc>
          <w:tcPr>
            <w:tcW w:w="799" w:type="dxa"/>
          </w:tcPr>
          <w:p w14:paraId="752B833C" w14:textId="77777777" w:rsidR="002853A4" w:rsidRPr="00997C4F" w:rsidRDefault="002853A4" w:rsidP="002853A4">
            <w:pPr>
              <w:pStyle w:val="a4"/>
              <w:numPr>
                <w:ilvl w:val="0"/>
                <w:numId w:val="3"/>
              </w:numPr>
              <w:jc w:val="both"/>
              <w:rPr>
                <w:rFonts w:ascii="Times New Roman" w:eastAsia="Calibri" w:hAnsi="Times New Roman" w:cs="Times New Roman"/>
                <w:b/>
                <w:lang w:val="uk-UA"/>
              </w:rPr>
            </w:pPr>
          </w:p>
        </w:tc>
        <w:tc>
          <w:tcPr>
            <w:tcW w:w="3802" w:type="dxa"/>
            <w:shd w:val="clear" w:color="auto" w:fill="auto"/>
          </w:tcPr>
          <w:p w14:paraId="21567DEC" w14:textId="1306501B" w:rsidR="002853A4" w:rsidRPr="00997C4F" w:rsidRDefault="002853A4" w:rsidP="002853A4">
            <w:pPr>
              <w:rPr>
                <w:rFonts w:ascii="Times New Roman" w:eastAsia="Calibri" w:hAnsi="Times New Roman" w:cs="Times New Roman"/>
                <w:lang w:val="uk-UA"/>
              </w:rPr>
            </w:pPr>
            <w:r w:rsidRPr="002853A4">
              <w:rPr>
                <w:rFonts w:ascii="Times New Roman" w:eastAsia="Calibri" w:hAnsi="Times New Roman" w:cs="Times New Roman"/>
                <w:lang w:val="uk-UA"/>
              </w:rPr>
              <w:t>З метою ефективного виконання функціональних обов’язків переглянути, розробити та затвердити в новій редакції посадові інструкції</w:t>
            </w:r>
          </w:p>
        </w:tc>
        <w:tc>
          <w:tcPr>
            <w:tcW w:w="2551" w:type="dxa"/>
          </w:tcPr>
          <w:p w14:paraId="0E299A95" w14:textId="7088D08E" w:rsidR="002853A4" w:rsidRPr="00997C4F" w:rsidRDefault="002853A4" w:rsidP="002853A4">
            <w:pPr>
              <w:rPr>
                <w:rFonts w:ascii="Times New Roman" w:eastAsia="Calibri" w:hAnsi="Times New Roman" w:cs="Times New Roman"/>
                <w:lang w:val="uk-UA"/>
              </w:rPr>
            </w:pPr>
            <w:r w:rsidRPr="002853A4">
              <w:rPr>
                <w:rFonts w:ascii="Times New Roman" w:eastAsia="Calibri" w:hAnsi="Times New Roman" w:cs="Times New Roman"/>
                <w:lang w:val="uk-UA"/>
              </w:rPr>
              <w:t>Відділ кадрової роботи та Начальники відділів</w:t>
            </w:r>
          </w:p>
        </w:tc>
        <w:tc>
          <w:tcPr>
            <w:tcW w:w="2194" w:type="dxa"/>
          </w:tcPr>
          <w:p w14:paraId="6D1C036B" w14:textId="5413AB6D" w:rsidR="002853A4" w:rsidRPr="00997C4F" w:rsidRDefault="002853A4" w:rsidP="002853A4">
            <w:pPr>
              <w:rPr>
                <w:rFonts w:ascii="Times New Roman" w:eastAsia="Calibri" w:hAnsi="Times New Roman" w:cs="Times New Roman"/>
                <w:lang w:val="uk-UA"/>
              </w:rPr>
            </w:pPr>
            <w:r w:rsidRPr="001F7092">
              <w:rPr>
                <w:rFonts w:ascii="Times New Roman" w:eastAsia="Calibri" w:hAnsi="Times New Roman" w:cs="Times New Roman"/>
                <w:lang w:val="uk-UA"/>
              </w:rPr>
              <w:t>2022 рік (введення в дію з 01.01.2023 року)</w:t>
            </w:r>
          </w:p>
        </w:tc>
      </w:tr>
      <w:tr w:rsidR="002853A4" w:rsidRPr="00997C4F" w14:paraId="4190E3D1" w14:textId="77777777" w:rsidTr="00464087">
        <w:tc>
          <w:tcPr>
            <w:tcW w:w="799" w:type="dxa"/>
          </w:tcPr>
          <w:p w14:paraId="1B4786CC" w14:textId="77777777" w:rsidR="002853A4" w:rsidRPr="00997C4F" w:rsidRDefault="002853A4" w:rsidP="002853A4">
            <w:pPr>
              <w:pStyle w:val="a4"/>
              <w:numPr>
                <w:ilvl w:val="0"/>
                <w:numId w:val="3"/>
              </w:numPr>
              <w:jc w:val="both"/>
              <w:rPr>
                <w:rFonts w:ascii="Times New Roman" w:eastAsia="Calibri" w:hAnsi="Times New Roman" w:cs="Times New Roman"/>
                <w:b/>
                <w:lang w:val="uk-UA"/>
              </w:rPr>
            </w:pPr>
          </w:p>
        </w:tc>
        <w:tc>
          <w:tcPr>
            <w:tcW w:w="3802" w:type="dxa"/>
            <w:shd w:val="clear" w:color="auto" w:fill="auto"/>
          </w:tcPr>
          <w:p w14:paraId="220AF5E9" w14:textId="0E229AB0" w:rsidR="002853A4" w:rsidRPr="00997C4F" w:rsidRDefault="00F55295" w:rsidP="002853A4">
            <w:pPr>
              <w:rPr>
                <w:rFonts w:ascii="Times New Roman" w:eastAsia="Calibri" w:hAnsi="Times New Roman" w:cs="Times New Roman"/>
                <w:lang w:val="uk-UA"/>
              </w:rPr>
            </w:pPr>
            <w:r w:rsidRPr="00F55295">
              <w:rPr>
                <w:rFonts w:ascii="Times New Roman" w:eastAsia="Calibri" w:hAnsi="Times New Roman" w:cs="Times New Roman"/>
                <w:lang w:val="uk-UA"/>
              </w:rPr>
              <w:t>Впровадити в раді електронний документообіг шляхом придбання програмного забезпечення</w:t>
            </w:r>
          </w:p>
        </w:tc>
        <w:tc>
          <w:tcPr>
            <w:tcW w:w="2551" w:type="dxa"/>
          </w:tcPr>
          <w:p w14:paraId="18BF7D85" w14:textId="5E7F8010" w:rsidR="00F55295" w:rsidRPr="00F55295" w:rsidRDefault="00F55295" w:rsidP="00F55295">
            <w:pPr>
              <w:rPr>
                <w:rFonts w:ascii="Times New Roman" w:eastAsia="Calibri" w:hAnsi="Times New Roman" w:cs="Times New Roman"/>
                <w:lang w:val="uk-UA"/>
              </w:rPr>
            </w:pPr>
            <w:r w:rsidRPr="00F55295">
              <w:rPr>
                <w:rFonts w:ascii="Times New Roman" w:eastAsia="Calibri" w:hAnsi="Times New Roman" w:cs="Times New Roman"/>
                <w:lang w:val="uk-UA"/>
              </w:rPr>
              <w:t>Керуючий справами</w:t>
            </w:r>
          </w:p>
          <w:p w14:paraId="1988AF28" w14:textId="053F0A6C" w:rsidR="002853A4" w:rsidRPr="00997C4F" w:rsidRDefault="00F55295" w:rsidP="00F55295">
            <w:pPr>
              <w:rPr>
                <w:rFonts w:ascii="Times New Roman" w:eastAsia="Calibri" w:hAnsi="Times New Roman" w:cs="Times New Roman"/>
                <w:lang w:val="uk-UA"/>
              </w:rPr>
            </w:pPr>
            <w:r w:rsidRPr="00F55295">
              <w:rPr>
                <w:rFonts w:ascii="Times New Roman" w:eastAsia="Calibri" w:hAnsi="Times New Roman" w:cs="Times New Roman"/>
                <w:lang w:val="uk-UA"/>
              </w:rPr>
              <w:t>Відділ загальної та організаційної роботи"</w:t>
            </w:r>
          </w:p>
        </w:tc>
        <w:tc>
          <w:tcPr>
            <w:tcW w:w="2194" w:type="dxa"/>
          </w:tcPr>
          <w:p w14:paraId="2BB45E42" w14:textId="7BEFD88B" w:rsidR="002853A4" w:rsidRPr="00997C4F" w:rsidRDefault="00F55295" w:rsidP="002853A4">
            <w:pPr>
              <w:rPr>
                <w:rFonts w:ascii="Times New Roman" w:eastAsia="Calibri" w:hAnsi="Times New Roman" w:cs="Times New Roman"/>
                <w:lang w:val="uk-UA"/>
              </w:rPr>
            </w:pPr>
            <w:r>
              <w:rPr>
                <w:rFonts w:ascii="Times New Roman" w:eastAsia="Calibri" w:hAnsi="Times New Roman" w:cs="Times New Roman"/>
                <w:lang w:val="uk-UA"/>
              </w:rPr>
              <w:t>Січень-березень 2023 року</w:t>
            </w:r>
          </w:p>
        </w:tc>
      </w:tr>
      <w:tr w:rsidR="002853A4" w:rsidRPr="00997C4F" w14:paraId="09CAF417" w14:textId="77777777" w:rsidTr="00464087">
        <w:tc>
          <w:tcPr>
            <w:tcW w:w="799" w:type="dxa"/>
          </w:tcPr>
          <w:p w14:paraId="452AE069" w14:textId="77777777" w:rsidR="002853A4" w:rsidRPr="00997C4F" w:rsidRDefault="002853A4" w:rsidP="002853A4">
            <w:pPr>
              <w:pStyle w:val="a4"/>
              <w:numPr>
                <w:ilvl w:val="0"/>
                <w:numId w:val="3"/>
              </w:numPr>
              <w:jc w:val="both"/>
              <w:rPr>
                <w:rFonts w:ascii="Times New Roman" w:eastAsia="Calibri" w:hAnsi="Times New Roman" w:cs="Times New Roman"/>
                <w:b/>
                <w:lang w:val="uk-UA"/>
              </w:rPr>
            </w:pPr>
          </w:p>
        </w:tc>
        <w:tc>
          <w:tcPr>
            <w:tcW w:w="3802" w:type="dxa"/>
            <w:shd w:val="clear" w:color="auto" w:fill="auto"/>
          </w:tcPr>
          <w:p w14:paraId="18EFFFCD" w14:textId="2AA0A240" w:rsidR="002853A4" w:rsidRPr="00997C4F" w:rsidRDefault="006916AA" w:rsidP="002853A4">
            <w:pPr>
              <w:rPr>
                <w:rFonts w:ascii="Times New Roman" w:eastAsia="Calibri" w:hAnsi="Times New Roman" w:cs="Times New Roman"/>
                <w:lang w:val="uk-UA"/>
              </w:rPr>
            </w:pPr>
            <w:r w:rsidRPr="006916AA">
              <w:rPr>
                <w:rFonts w:ascii="Times New Roman" w:eastAsia="Calibri" w:hAnsi="Times New Roman" w:cs="Times New Roman"/>
                <w:lang w:val="uk-UA"/>
              </w:rPr>
              <w:t>Розробка та подання на затвердження Бюджетного регламенту</w:t>
            </w:r>
          </w:p>
        </w:tc>
        <w:tc>
          <w:tcPr>
            <w:tcW w:w="2551" w:type="dxa"/>
          </w:tcPr>
          <w:p w14:paraId="4A352547" w14:textId="2DBD3234" w:rsidR="002853A4" w:rsidRPr="00997C4F" w:rsidRDefault="006916AA" w:rsidP="002853A4">
            <w:pPr>
              <w:rPr>
                <w:rFonts w:ascii="Times New Roman" w:eastAsia="Calibri" w:hAnsi="Times New Roman" w:cs="Times New Roman"/>
                <w:lang w:val="uk-UA"/>
              </w:rPr>
            </w:pPr>
            <w:r w:rsidRPr="006916AA">
              <w:rPr>
                <w:rFonts w:ascii="Times New Roman" w:eastAsia="Calibri" w:hAnsi="Times New Roman" w:cs="Times New Roman"/>
                <w:lang w:val="uk-UA"/>
              </w:rPr>
              <w:t>Управління фінансів</w:t>
            </w:r>
          </w:p>
        </w:tc>
        <w:tc>
          <w:tcPr>
            <w:tcW w:w="2194" w:type="dxa"/>
          </w:tcPr>
          <w:p w14:paraId="73E3EB68" w14:textId="357D27A5" w:rsidR="002853A4" w:rsidRPr="00997C4F" w:rsidRDefault="006916AA" w:rsidP="002853A4">
            <w:pPr>
              <w:rPr>
                <w:rFonts w:ascii="Times New Roman" w:eastAsia="Calibri" w:hAnsi="Times New Roman" w:cs="Times New Roman"/>
                <w:lang w:val="uk-UA"/>
              </w:rPr>
            </w:pPr>
            <w:r>
              <w:rPr>
                <w:rFonts w:ascii="Times New Roman" w:eastAsia="Calibri" w:hAnsi="Times New Roman" w:cs="Times New Roman"/>
                <w:lang w:val="uk-UA"/>
              </w:rPr>
              <w:t>Лютий 2023 року</w:t>
            </w:r>
          </w:p>
        </w:tc>
      </w:tr>
      <w:tr w:rsidR="00F95BFE" w:rsidRPr="00997C4F" w14:paraId="3198B899" w14:textId="77777777" w:rsidTr="00464087">
        <w:tc>
          <w:tcPr>
            <w:tcW w:w="799" w:type="dxa"/>
          </w:tcPr>
          <w:p w14:paraId="4D19FC7B" w14:textId="77777777" w:rsidR="00F95BFE" w:rsidRPr="00997C4F" w:rsidRDefault="00F95BFE" w:rsidP="00F95BFE">
            <w:pPr>
              <w:pStyle w:val="a4"/>
              <w:numPr>
                <w:ilvl w:val="0"/>
                <w:numId w:val="3"/>
              </w:numPr>
              <w:jc w:val="both"/>
              <w:rPr>
                <w:rFonts w:ascii="Times New Roman" w:eastAsia="Calibri" w:hAnsi="Times New Roman" w:cs="Times New Roman"/>
                <w:b/>
                <w:lang w:val="uk-UA"/>
              </w:rPr>
            </w:pPr>
          </w:p>
        </w:tc>
        <w:tc>
          <w:tcPr>
            <w:tcW w:w="3802" w:type="dxa"/>
            <w:shd w:val="clear" w:color="auto" w:fill="auto"/>
          </w:tcPr>
          <w:p w14:paraId="78F7DCD6" w14:textId="5DC991CF" w:rsidR="00F95BFE" w:rsidRPr="00997C4F" w:rsidRDefault="00F95BFE" w:rsidP="00F95BFE">
            <w:pPr>
              <w:rPr>
                <w:rFonts w:ascii="Times New Roman" w:eastAsia="Calibri" w:hAnsi="Times New Roman" w:cs="Times New Roman"/>
                <w:lang w:val="uk-UA"/>
              </w:rPr>
            </w:pPr>
            <w:r w:rsidRPr="006916AA">
              <w:rPr>
                <w:rFonts w:ascii="Times New Roman" w:eastAsia="Calibri" w:hAnsi="Times New Roman" w:cs="Times New Roman"/>
                <w:lang w:val="uk-UA"/>
              </w:rPr>
              <w:t xml:space="preserve">Розробка та подання на затвердження Положення про </w:t>
            </w:r>
            <w:r>
              <w:rPr>
                <w:rFonts w:ascii="Times New Roman" w:eastAsia="Calibri" w:hAnsi="Times New Roman" w:cs="Times New Roman"/>
                <w:lang w:val="uk-UA"/>
              </w:rPr>
              <w:t>розроблення, затвердження та звітування по місцевих цільових програмах</w:t>
            </w:r>
          </w:p>
        </w:tc>
        <w:tc>
          <w:tcPr>
            <w:tcW w:w="2551" w:type="dxa"/>
          </w:tcPr>
          <w:p w14:paraId="57DFFBFF" w14:textId="12F9AB80" w:rsidR="00F95BFE" w:rsidRPr="00997C4F" w:rsidRDefault="00F95BFE" w:rsidP="00F95BFE">
            <w:pPr>
              <w:rPr>
                <w:rFonts w:ascii="Times New Roman" w:eastAsia="Calibri" w:hAnsi="Times New Roman" w:cs="Times New Roman"/>
                <w:lang w:val="uk-UA"/>
              </w:rPr>
            </w:pPr>
            <w:r w:rsidRPr="006916AA">
              <w:rPr>
                <w:rFonts w:ascii="Times New Roman" w:eastAsia="Calibri" w:hAnsi="Times New Roman" w:cs="Times New Roman"/>
                <w:lang w:val="uk-UA"/>
              </w:rPr>
              <w:t>Відділ з питань економіки</w:t>
            </w:r>
          </w:p>
        </w:tc>
        <w:tc>
          <w:tcPr>
            <w:tcW w:w="2194" w:type="dxa"/>
          </w:tcPr>
          <w:p w14:paraId="46D34206" w14:textId="4DD0C74A" w:rsidR="00F95BFE" w:rsidRPr="00997C4F" w:rsidRDefault="00DF3082" w:rsidP="00F95BFE">
            <w:pPr>
              <w:rPr>
                <w:rFonts w:ascii="Times New Roman" w:eastAsia="Calibri" w:hAnsi="Times New Roman" w:cs="Times New Roman"/>
                <w:lang w:val="uk-UA"/>
              </w:rPr>
            </w:pPr>
            <w:r>
              <w:rPr>
                <w:rFonts w:ascii="Times New Roman" w:eastAsia="Calibri" w:hAnsi="Times New Roman" w:cs="Times New Roman"/>
                <w:lang w:val="uk-UA"/>
              </w:rPr>
              <w:t>Січень - л</w:t>
            </w:r>
            <w:r w:rsidR="00F95BFE">
              <w:rPr>
                <w:rFonts w:ascii="Times New Roman" w:eastAsia="Calibri" w:hAnsi="Times New Roman" w:cs="Times New Roman"/>
                <w:lang w:val="uk-UA"/>
              </w:rPr>
              <w:t>ютий 2023 року</w:t>
            </w:r>
          </w:p>
        </w:tc>
      </w:tr>
      <w:tr w:rsidR="00FD25C9" w:rsidRPr="00997C4F" w14:paraId="4E5D1D78" w14:textId="77777777" w:rsidTr="00464087">
        <w:tc>
          <w:tcPr>
            <w:tcW w:w="799" w:type="dxa"/>
          </w:tcPr>
          <w:p w14:paraId="71351734" w14:textId="77777777" w:rsidR="00FD25C9" w:rsidRPr="00997C4F" w:rsidRDefault="00FD25C9" w:rsidP="00FD25C9">
            <w:pPr>
              <w:pStyle w:val="a4"/>
              <w:numPr>
                <w:ilvl w:val="0"/>
                <w:numId w:val="3"/>
              </w:numPr>
              <w:jc w:val="both"/>
              <w:rPr>
                <w:rFonts w:ascii="Times New Roman" w:eastAsia="Calibri" w:hAnsi="Times New Roman" w:cs="Times New Roman"/>
                <w:b/>
                <w:lang w:val="uk-UA"/>
              </w:rPr>
            </w:pPr>
          </w:p>
        </w:tc>
        <w:tc>
          <w:tcPr>
            <w:tcW w:w="3802" w:type="dxa"/>
            <w:shd w:val="clear" w:color="auto" w:fill="auto"/>
          </w:tcPr>
          <w:p w14:paraId="1CC823B3" w14:textId="4ADC7588" w:rsidR="00FD25C9" w:rsidRPr="00997C4F" w:rsidRDefault="00FD25C9" w:rsidP="00FD25C9">
            <w:pPr>
              <w:rPr>
                <w:rFonts w:ascii="Times New Roman" w:eastAsia="Calibri" w:hAnsi="Times New Roman" w:cs="Times New Roman"/>
                <w:lang w:val="uk-UA"/>
              </w:rPr>
            </w:pPr>
            <w:r w:rsidRPr="00FD25C9">
              <w:rPr>
                <w:rFonts w:ascii="Times New Roman" w:eastAsia="Calibri" w:hAnsi="Times New Roman" w:cs="Times New Roman"/>
                <w:lang w:val="uk-UA"/>
              </w:rPr>
              <w:t>Розробка Програми (Плану) соціально- економічного розвитку громади на 2023-2025 роки</w:t>
            </w:r>
          </w:p>
        </w:tc>
        <w:tc>
          <w:tcPr>
            <w:tcW w:w="2551" w:type="dxa"/>
          </w:tcPr>
          <w:p w14:paraId="450E3C9B" w14:textId="4265F379" w:rsidR="00FD25C9" w:rsidRPr="00997C4F" w:rsidRDefault="00FD25C9" w:rsidP="00FD25C9">
            <w:pPr>
              <w:rPr>
                <w:rFonts w:ascii="Times New Roman" w:eastAsia="Calibri" w:hAnsi="Times New Roman" w:cs="Times New Roman"/>
                <w:lang w:val="uk-UA"/>
              </w:rPr>
            </w:pPr>
            <w:r w:rsidRPr="006916AA">
              <w:rPr>
                <w:rFonts w:ascii="Times New Roman" w:eastAsia="Calibri" w:hAnsi="Times New Roman" w:cs="Times New Roman"/>
                <w:lang w:val="uk-UA"/>
              </w:rPr>
              <w:t>Відділ з питань економіки</w:t>
            </w:r>
          </w:p>
        </w:tc>
        <w:tc>
          <w:tcPr>
            <w:tcW w:w="2194" w:type="dxa"/>
          </w:tcPr>
          <w:p w14:paraId="4E37D116" w14:textId="7F109C12" w:rsidR="00FD25C9" w:rsidRPr="00997C4F" w:rsidRDefault="00FD25C9" w:rsidP="00FD25C9">
            <w:pPr>
              <w:rPr>
                <w:rFonts w:ascii="Times New Roman" w:eastAsia="Calibri" w:hAnsi="Times New Roman" w:cs="Times New Roman"/>
                <w:lang w:val="uk-UA"/>
              </w:rPr>
            </w:pPr>
            <w:r>
              <w:rPr>
                <w:rFonts w:ascii="Times New Roman" w:eastAsia="Calibri" w:hAnsi="Times New Roman" w:cs="Times New Roman"/>
                <w:lang w:val="uk-UA"/>
              </w:rPr>
              <w:t>Травень-червень 2023 року</w:t>
            </w:r>
          </w:p>
        </w:tc>
      </w:tr>
      <w:tr w:rsidR="00FD25C9" w:rsidRPr="00997C4F" w14:paraId="187EAD4C" w14:textId="77777777" w:rsidTr="00464087">
        <w:tc>
          <w:tcPr>
            <w:tcW w:w="799" w:type="dxa"/>
          </w:tcPr>
          <w:p w14:paraId="31B1B398" w14:textId="77777777" w:rsidR="00FD25C9" w:rsidRPr="00997C4F" w:rsidRDefault="00FD25C9" w:rsidP="00FD25C9">
            <w:pPr>
              <w:pStyle w:val="a4"/>
              <w:numPr>
                <w:ilvl w:val="0"/>
                <w:numId w:val="3"/>
              </w:numPr>
              <w:jc w:val="both"/>
              <w:rPr>
                <w:rFonts w:ascii="Times New Roman" w:eastAsia="Calibri" w:hAnsi="Times New Roman" w:cs="Times New Roman"/>
                <w:b/>
                <w:lang w:val="uk-UA"/>
              </w:rPr>
            </w:pPr>
          </w:p>
        </w:tc>
        <w:tc>
          <w:tcPr>
            <w:tcW w:w="3802" w:type="dxa"/>
            <w:shd w:val="clear" w:color="auto" w:fill="auto"/>
          </w:tcPr>
          <w:p w14:paraId="09438AFD" w14:textId="6AA01ABD" w:rsidR="00FD25C9" w:rsidRPr="00997C4F" w:rsidRDefault="009272EF" w:rsidP="00FD25C9">
            <w:pPr>
              <w:rPr>
                <w:rFonts w:ascii="Times New Roman" w:eastAsia="Calibri" w:hAnsi="Times New Roman" w:cs="Times New Roman"/>
                <w:lang w:val="uk-UA"/>
              </w:rPr>
            </w:pPr>
            <w:r w:rsidRPr="009272EF">
              <w:rPr>
                <w:rFonts w:ascii="Times New Roman" w:eastAsia="Calibri" w:hAnsi="Times New Roman" w:cs="Times New Roman"/>
                <w:lang w:val="uk-UA"/>
              </w:rPr>
              <w:t>Формування гендерного паспорту громади</w:t>
            </w:r>
          </w:p>
        </w:tc>
        <w:tc>
          <w:tcPr>
            <w:tcW w:w="2551" w:type="dxa"/>
          </w:tcPr>
          <w:p w14:paraId="7F37CB4C" w14:textId="71461396" w:rsidR="00FD25C9" w:rsidRPr="00997C4F" w:rsidRDefault="009272EF" w:rsidP="00FD25C9">
            <w:pPr>
              <w:rPr>
                <w:rFonts w:ascii="Times New Roman" w:eastAsia="Calibri" w:hAnsi="Times New Roman" w:cs="Times New Roman"/>
                <w:lang w:val="uk-UA"/>
              </w:rPr>
            </w:pPr>
            <w:r>
              <w:rPr>
                <w:rFonts w:ascii="Times New Roman" w:eastAsia="Calibri" w:hAnsi="Times New Roman" w:cs="Times New Roman"/>
                <w:lang w:val="uk-UA"/>
              </w:rPr>
              <w:t>Виконавчі органи</w:t>
            </w:r>
          </w:p>
        </w:tc>
        <w:tc>
          <w:tcPr>
            <w:tcW w:w="2194" w:type="dxa"/>
          </w:tcPr>
          <w:p w14:paraId="1A7F1614" w14:textId="0C1946A6" w:rsidR="00FD25C9" w:rsidRPr="00997C4F" w:rsidRDefault="009E1A2A" w:rsidP="00FD25C9">
            <w:pPr>
              <w:rPr>
                <w:rFonts w:ascii="Times New Roman" w:eastAsia="Calibri" w:hAnsi="Times New Roman" w:cs="Times New Roman"/>
                <w:lang w:val="uk-UA"/>
              </w:rPr>
            </w:pPr>
            <w:r>
              <w:rPr>
                <w:rFonts w:ascii="Times New Roman" w:eastAsia="Calibri" w:hAnsi="Times New Roman" w:cs="Times New Roman"/>
                <w:lang w:val="uk-UA"/>
              </w:rPr>
              <w:t>2023 рік</w:t>
            </w:r>
          </w:p>
        </w:tc>
      </w:tr>
    </w:tbl>
    <w:p w14:paraId="2EB49C96" w14:textId="61E7F6BD" w:rsidR="00AA6E75" w:rsidRDefault="00AA6E75" w:rsidP="007E581E">
      <w:pPr>
        <w:jc w:val="center"/>
        <w:rPr>
          <w:rFonts w:ascii="Times New Roman" w:hAnsi="Times New Roman" w:cs="Times New Roman"/>
          <w:b/>
          <w:lang w:val="uk-UA"/>
        </w:rPr>
      </w:pPr>
    </w:p>
    <w:p w14:paraId="1AF19F1B" w14:textId="42719E9B" w:rsidR="00AA6E75" w:rsidRDefault="00AA6E75" w:rsidP="007E581E">
      <w:pPr>
        <w:jc w:val="center"/>
        <w:rPr>
          <w:rFonts w:ascii="Times New Roman" w:hAnsi="Times New Roman" w:cs="Times New Roman"/>
          <w:b/>
          <w:lang w:val="uk-UA"/>
        </w:rPr>
      </w:pPr>
    </w:p>
    <w:p w14:paraId="1BDE8B4F" w14:textId="77777777" w:rsidR="00AA6E75" w:rsidRPr="00997C4F" w:rsidRDefault="00AA6E75" w:rsidP="007E581E">
      <w:pPr>
        <w:jc w:val="center"/>
        <w:rPr>
          <w:rFonts w:ascii="Times New Roman" w:hAnsi="Times New Roman" w:cs="Times New Roman"/>
          <w:b/>
          <w:lang w:val="uk-UA"/>
        </w:rPr>
      </w:pPr>
    </w:p>
    <w:p w14:paraId="530D837D" w14:textId="77777777" w:rsidR="007E581E" w:rsidRPr="00997C4F" w:rsidRDefault="007E581E" w:rsidP="007E581E">
      <w:pPr>
        <w:jc w:val="center"/>
        <w:rPr>
          <w:rFonts w:ascii="Times New Roman" w:hAnsi="Times New Roman" w:cs="Times New Roman"/>
          <w:lang w:val="uk-UA"/>
        </w:rPr>
      </w:pPr>
    </w:p>
    <w:p w14:paraId="3D82A2F8" w14:textId="77777777" w:rsidR="007E581E" w:rsidRPr="00997C4F" w:rsidRDefault="007E581E" w:rsidP="007E581E">
      <w:pPr>
        <w:jc w:val="center"/>
        <w:rPr>
          <w:rFonts w:ascii="Times New Roman" w:hAnsi="Times New Roman" w:cs="Times New Roman"/>
          <w:lang w:val="uk-UA"/>
        </w:rPr>
      </w:pPr>
    </w:p>
    <w:p w14:paraId="57B2D397" w14:textId="77777777" w:rsidR="007E581E" w:rsidRPr="00997C4F" w:rsidRDefault="007E581E" w:rsidP="007E581E">
      <w:pPr>
        <w:rPr>
          <w:rFonts w:ascii="Times New Roman" w:hAnsi="Times New Roman" w:cs="Times New Roman"/>
          <w:lang w:val="uk-UA"/>
        </w:rPr>
      </w:pPr>
      <w:r w:rsidRPr="00997C4F">
        <w:rPr>
          <w:rFonts w:ascii="Times New Roman" w:hAnsi="Times New Roman" w:cs="Times New Roman"/>
          <w:lang w:val="uk-UA"/>
        </w:rPr>
        <w:br w:type="page"/>
      </w:r>
    </w:p>
    <w:p w14:paraId="026C3D59" w14:textId="5755E771" w:rsidR="007E581E" w:rsidRPr="00997C4F" w:rsidRDefault="007E581E" w:rsidP="007E581E">
      <w:pPr>
        <w:jc w:val="center"/>
        <w:rPr>
          <w:rFonts w:ascii="Times New Roman" w:hAnsi="Times New Roman" w:cs="Times New Roman"/>
          <w:b/>
          <w:lang w:val="uk-UA"/>
        </w:rPr>
      </w:pPr>
      <w:r w:rsidRPr="00997C4F">
        <w:rPr>
          <w:rFonts w:ascii="Times New Roman" w:hAnsi="Times New Roman" w:cs="Times New Roman"/>
          <w:b/>
          <w:lang w:val="uk-UA"/>
        </w:rPr>
        <w:lastRenderedPageBreak/>
        <w:t>Розділ 3. Заходи в частині забезпечення прозорості і публічності бюджету</w:t>
      </w:r>
    </w:p>
    <w:p w14:paraId="159CB671" w14:textId="77777777" w:rsidR="007E581E" w:rsidRPr="00997C4F" w:rsidRDefault="007E581E" w:rsidP="007E581E">
      <w:pPr>
        <w:jc w:val="center"/>
        <w:rPr>
          <w:rFonts w:ascii="Times New Roman" w:hAnsi="Times New Roman" w:cs="Times New Roman"/>
          <w:b/>
          <w:lang w:val="uk-UA"/>
        </w:rPr>
      </w:pPr>
    </w:p>
    <w:tbl>
      <w:tblPr>
        <w:tblStyle w:val="a3"/>
        <w:tblW w:w="9332" w:type="dxa"/>
        <w:tblLook w:val="04A0" w:firstRow="1" w:lastRow="0" w:firstColumn="1" w:lastColumn="0" w:noHBand="0" w:noVBand="1"/>
      </w:tblPr>
      <w:tblGrid>
        <w:gridCol w:w="807"/>
        <w:gridCol w:w="4150"/>
        <w:gridCol w:w="2418"/>
        <w:gridCol w:w="1957"/>
      </w:tblGrid>
      <w:tr w:rsidR="00A67F9E" w:rsidRPr="00997C4F" w14:paraId="27423E5D" w14:textId="77777777" w:rsidTr="00916A1E">
        <w:trPr>
          <w:tblHeader/>
        </w:trPr>
        <w:tc>
          <w:tcPr>
            <w:tcW w:w="807" w:type="dxa"/>
          </w:tcPr>
          <w:p w14:paraId="6697669D" w14:textId="5B1F3290" w:rsidR="00A67F9E" w:rsidRPr="00997C4F" w:rsidRDefault="00A67F9E" w:rsidP="00413217">
            <w:pPr>
              <w:jc w:val="center"/>
              <w:rPr>
                <w:rFonts w:ascii="Times New Roman" w:eastAsia="Calibri" w:hAnsi="Times New Roman" w:cs="Times New Roman"/>
                <w:b/>
                <w:lang w:val="uk-UA"/>
              </w:rPr>
            </w:pPr>
            <w:r w:rsidRPr="00997C4F">
              <w:rPr>
                <w:rFonts w:ascii="Times New Roman" w:eastAsia="Calibri" w:hAnsi="Times New Roman" w:cs="Times New Roman"/>
                <w:b/>
                <w:lang w:val="uk-UA"/>
              </w:rPr>
              <w:t>№</w:t>
            </w:r>
            <w:r w:rsidR="00916A1E">
              <w:rPr>
                <w:rFonts w:ascii="Times New Roman" w:eastAsia="Calibri" w:hAnsi="Times New Roman" w:cs="Times New Roman"/>
                <w:b/>
                <w:lang w:val="uk-UA"/>
              </w:rPr>
              <w:t xml:space="preserve"> </w:t>
            </w:r>
            <w:r w:rsidRPr="00997C4F">
              <w:rPr>
                <w:rFonts w:ascii="Times New Roman" w:eastAsia="Calibri" w:hAnsi="Times New Roman" w:cs="Times New Roman"/>
                <w:b/>
                <w:lang w:val="uk-UA"/>
              </w:rPr>
              <w:t>з/п</w:t>
            </w:r>
          </w:p>
        </w:tc>
        <w:tc>
          <w:tcPr>
            <w:tcW w:w="4150" w:type="dxa"/>
          </w:tcPr>
          <w:p w14:paraId="5948899F" w14:textId="77777777" w:rsidR="00A67F9E" w:rsidRPr="00997C4F" w:rsidRDefault="00A67F9E" w:rsidP="00413217">
            <w:pPr>
              <w:jc w:val="center"/>
              <w:rPr>
                <w:rFonts w:ascii="Times New Roman" w:eastAsia="Calibri" w:hAnsi="Times New Roman" w:cs="Times New Roman"/>
                <w:b/>
                <w:lang w:val="uk-UA"/>
              </w:rPr>
            </w:pPr>
            <w:r w:rsidRPr="00997C4F">
              <w:rPr>
                <w:rFonts w:ascii="Times New Roman" w:eastAsia="Calibri" w:hAnsi="Times New Roman" w:cs="Times New Roman"/>
                <w:b/>
                <w:lang w:val="uk-UA"/>
              </w:rPr>
              <w:t>Назва заходу</w:t>
            </w:r>
          </w:p>
        </w:tc>
        <w:tc>
          <w:tcPr>
            <w:tcW w:w="2418" w:type="dxa"/>
          </w:tcPr>
          <w:p w14:paraId="4ED48AE0" w14:textId="77777777" w:rsidR="00A67F9E" w:rsidRPr="00997C4F" w:rsidRDefault="00A67F9E" w:rsidP="00413217">
            <w:pPr>
              <w:jc w:val="center"/>
              <w:rPr>
                <w:rFonts w:ascii="Times New Roman" w:eastAsia="Calibri" w:hAnsi="Times New Roman" w:cs="Times New Roman"/>
                <w:b/>
                <w:lang w:val="uk-UA"/>
              </w:rPr>
            </w:pPr>
            <w:r w:rsidRPr="00997C4F">
              <w:rPr>
                <w:rFonts w:ascii="Times New Roman" w:eastAsia="Calibri" w:hAnsi="Times New Roman" w:cs="Times New Roman"/>
                <w:b/>
                <w:lang w:val="uk-UA"/>
              </w:rPr>
              <w:t>Виконавець</w:t>
            </w:r>
          </w:p>
        </w:tc>
        <w:tc>
          <w:tcPr>
            <w:tcW w:w="1957" w:type="dxa"/>
          </w:tcPr>
          <w:p w14:paraId="4AE0A5B7" w14:textId="77777777" w:rsidR="00A67F9E" w:rsidRPr="00997C4F" w:rsidRDefault="00A67F9E" w:rsidP="00413217">
            <w:pPr>
              <w:jc w:val="center"/>
              <w:rPr>
                <w:rFonts w:ascii="Times New Roman" w:eastAsia="Calibri" w:hAnsi="Times New Roman" w:cs="Times New Roman"/>
                <w:b/>
                <w:lang w:val="uk-UA"/>
              </w:rPr>
            </w:pPr>
            <w:r w:rsidRPr="00997C4F">
              <w:rPr>
                <w:rFonts w:ascii="Times New Roman" w:eastAsia="Calibri" w:hAnsi="Times New Roman" w:cs="Times New Roman"/>
                <w:b/>
                <w:lang w:val="uk-UA"/>
              </w:rPr>
              <w:t>Строки виконання</w:t>
            </w:r>
          </w:p>
        </w:tc>
      </w:tr>
      <w:tr w:rsidR="00A67F9E" w:rsidRPr="00997C4F" w14:paraId="5791F533" w14:textId="77777777" w:rsidTr="006277EE">
        <w:tc>
          <w:tcPr>
            <w:tcW w:w="807" w:type="dxa"/>
            <w:tcBorders>
              <w:top w:val="single" w:sz="4" w:space="0" w:color="auto"/>
              <w:left w:val="single" w:sz="4" w:space="0" w:color="auto"/>
              <w:bottom w:val="single" w:sz="4" w:space="0" w:color="auto"/>
              <w:right w:val="single" w:sz="4" w:space="0" w:color="auto"/>
            </w:tcBorders>
          </w:tcPr>
          <w:p w14:paraId="335F4A4E" w14:textId="77777777" w:rsidR="00A67F9E" w:rsidRPr="00997C4F" w:rsidRDefault="00A67F9E" w:rsidP="00413217">
            <w:pPr>
              <w:pStyle w:val="a4"/>
              <w:numPr>
                <w:ilvl w:val="0"/>
                <w:numId w:val="5"/>
              </w:numPr>
              <w:rPr>
                <w:rFonts w:ascii="Times New Roman" w:hAnsi="Times New Roman" w:cs="Times New Roman"/>
                <w:lang w:val="uk-UA"/>
              </w:rPr>
            </w:pPr>
          </w:p>
        </w:tc>
        <w:tc>
          <w:tcPr>
            <w:tcW w:w="4150" w:type="dxa"/>
            <w:tcBorders>
              <w:top w:val="single" w:sz="4" w:space="0" w:color="auto"/>
              <w:left w:val="single" w:sz="4" w:space="0" w:color="auto"/>
              <w:bottom w:val="single" w:sz="4" w:space="0" w:color="auto"/>
              <w:right w:val="single" w:sz="4" w:space="0" w:color="auto"/>
            </w:tcBorders>
          </w:tcPr>
          <w:p w14:paraId="69B267FA" w14:textId="6B8A5323" w:rsidR="00A67F9E" w:rsidRPr="00997C4F" w:rsidRDefault="005F5751" w:rsidP="00413217">
            <w:pPr>
              <w:rPr>
                <w:rFonts w:ascii="Times New Roman" w:hAnsi="Times New Roman" w:cs="Times New Roman"/>
                <w:lang w:val="uk-UA"/>
              </w:rPr>
            </w:pPr>
            <w:r w:rsidRPr="005F5751">
              <w:rPr>
                <w:rFonts w:ascii="Times New Roman" w:hAnsi="Times New Roman" w:cs="Times New Roman"/>
                <w:lang w:val="uk-UA"/>
              </w:rPr>
              <w:t>Провести оцінку стану прозорості, відкритості  та підзвітності системи управління фінансами в громаді</w:t>
            </w:r>
          </w:p>
        </w:tc>
        <w:tc>
          <w:tcPr>
            <w:tcW w:w="2418" w:type="dxa"/>
            <w:tcBorders>
              <w:top w:val="single" w:sz="4" w:space="0" w:color="auto"/>
              <w:left w:val="single" w:sz="4" w:space="0" w:color="auto"/>
              <w:bottom w:val="single" w:sz="4" w:space="0" w:color="auto"/>
              <w:right w:val="single" w:sz="4" w:space="0" w:color="auto"/>
            </w:tcBorders>
          </w:tcPr>
          <w:p w14:paraId="7C4BD342" w14:textId="72513005" w:rsidR="00A67F9E" w:rsidRPr="00997C4F" w:rsidRDefault="006277EE" w:rsidP="00413217">
            <w:pPr>
              <w:rPr>
                <w:rFonts w:ascii="Times New Roman" w:hAnsi="Times New Roman" w:cs="Times New Roman"/>
                <w:lang w:val="uk-UA"/>
              </w:rPr>
            </w:pPr>
            <w:r w:rsidRPr="006277EE">
              <w:rPr>
                <w:rFonts w:ascii="Times New Roman" w:hAnsi="Times New Roman" w:cs="Times New Roman"/>
                <w:lang w:val="uk-UA"/>
              </w:rPr>
              <w:t>Начальник управління фінансів, заступник начальника управління фінансів</w:t>
            </w:r>
          </w:p>
        </w:tc>
        <w:tc>
          <w:tcPr>
            <w:tcW w:w="1957" w:type="dxa"/>
            <w:tcBorders>
              <w:top w:val="single" w:sz="4" w:space="0" w:color="auto"/>
              <w:left w:val="single" w:sz="4" w:space="0" w:color="auto"/>
              <w:bottom w:val="single" w:sz="4" w:space="0" w:color="auto"/>
              <w:right w:val="single" w:sz="4" w:space="0" w:color="auto"/>
            </w:tcBorders>
          </w:tcPr>
          <w:p w14:paraId="03F48B55" w14:textId="73CFBE24" w:rsidR="00A67F9E" w:rsidRPr="00997C4F" w:rsidRDefault="006277EE" w:rsidP="00413217">
            <w:pPr>
              <w:rPr>
                <w:rFonts w:ascii="Times New Roman" w:hAnsi="Times New Roman" w:cs="Times New Roman"/>
                <w:lang w:val="uk-UA"/>
              </w:rPr>
            </w:pPr>
            <w:r>
              <w:rPr>
                <w:rFonts w:ascii="Times New Roman" w:hAnsi="Times New Roman" w:cs="Times New Roman"/>
                <w:lang w:val="uk-UA"/>
              </w:rPr>
              <w:t>Січень 2023 року</w:t>
            </w:r>
          </w:p>
        </w:tc>
      </w:tr>
      <w:tr w:rsidR="00A67F9E" w:rsidRPr="00997C4F" w14:paraId="753FC2F3" w14:textId="77777777" w:rsidTr="006277EE">
        <w:tc>
          <w:tcPr>
            <w:tcW w:w="807" w:type="dxa"/>
            <w:tcBorders>
              <w:top w:val="single" w:sz="4" w:space="0" w:color="auto"/>
              <w:left w:val="single" w:sz="4" w:space="0" w:color="auto"/>
              <w:bottom w:val="single" w:sz="4" w:space="0" w:color="auto"/>
              <w:right w:val="single" w:sz="4" w:space="0" w:color="auto"/>
            </w:tcBorders>
          </w:tcPr>
          <w:p w14:paraId="15787DA5" w14:textId="77777777" w:rsidR="00A67F9E" w:rsidRPr="00997C4F" w:rsidRDefault="00A67F9E" w:rsidP="00413217">
            <w:pPr>
              <w:pStyle w:val="a4"/>
              <w:numPr>
                <w:ilvl w:val="0"/>
                <w:numId w:val="5"/>
              </w:numPr>
              <w:rPr>
                <w:rFonts w:ascii="Times New Roman" w:hAnsi="Times New Roman" w:cs="Times New Roman"/>
                <w:lang w:val="uk-UA"/>
              </w:rPr>
            </w:pPr>
          </w:p>
        </w:tc>
        <w:tc>
          <w:tcPr>
            <w:tcW w:w="4150" w:type="dxa"/>
            <w:tcBorders>
              <w:top w:val="single" w:sz="4" w:space="0" w:color="auto"/>
              <w:left w:val="single" w:sz="4" w:space="0" w:color="auto"/>
              <w:bottom w:val="single" w:sz="4" w:space="0" w:color="auto"/>
              <w:right w:val="single" w:sz="4" w:space="0" w:color="auto"/>
            </w:tcBorders>
          </w:tcPr>
          <w:p w14:paraId="4A78EDCB" w14:textId="7C513BA8" w:rsidR="00A67F9E" w:rsidRPr="00997C4F" w:rsidRDefault="008709D9" w:rsidP="00413217">
            <w:pPr>
              <w:rPr>
                <w:rFonts w:ascii="Times New Roman" w:hAnsi="Times New Roman" w:cs="Times New Roman"/>
                <w:lang w:val="uk-UA"/>
              </w:rPr>
            </w:pPr>
            <w:r w:rsidRPr="008709D9">
              <w:rPr>
                <w:rFonts w:ascii="Times New Roman" w:hAnsi="Times New Roman" w:cs="Times New Roman"/>
                <w:lang w:val="uk-UA"/>
              </w:rPr>
              <w:t>Розробити Порядок оприлюднення інформації про діяльність місцевої ради та її виконавчих органів</w:t>
            </w:r>
          </w:p>
        </w:tc>
        <w:tc>
          <w:tcPr>
            <w:tcW w:w="2418" w:type="dxa"/>
            <w:tcBorders>
              <w:top w:val="single" w:sz="4" w:space="0" w:color="auto"/>
              <w:left w:val="single" w:sz="4" w:space="0" w:color="auto"/>
              <w:bottom w:val="single" w:sz="4" w:space="0" w:color="auto"/>
              <w:right w:val="single" w:sz="4" w:space="0" w:color="auto"/>
            </w:tcBorders>
          </w:tcPr>
          <w:p w14:paraId="1C477032" w14:textId="0E6E7D3D" w:rsidR="00A67F9E" w:rsidRPr="00997C4F" w:rsidRDefault="008709D9" w:rsidP="00413217">
            <w:pPr>
              <w:rPr>
                <w:rFonts w:ascii="Times New Roman" w:hAnsi="Times New Roman" w:cs="Times New Roman"/>
                <w:lang w:val="uk-UA"/>
              </w:rPr>
            </w:pPr>
            <w:r w:rsidRPr="008709D9">
              <w:rPr>
                <w:rFonts w:ascii="Times New Roman" w:hAnsi="Times New Roman" w:cs="Times New Roman"/>
                <w:lang w:val="uk-UA"/>
              </w:rPr>
              <w:t>Відділ загальної та організаційної роботи</w:t>
            </w:r>
          </w:p>
        </w:tc>
        <w:tc>
          <w:tcPr>
            <w:tcW w:w="1957" w:type="dxa"/>
            <w:tcBorders>
              <w:top w:val="single" w:sz="4" w:space="0" w:color="auto"/>
              <w:left w:val="single" w:sz="4" w:space="0" w:color="auto"/>
              <w:bottom w:val="single" w:sz="4" w:space="0" w:color="auto"/>
              <w:right w:val="single" w:sz="4" w:space="0" w:color="auto"/>
            </w:tcBorders>
          </w:tcPr>
          <w:p w14:paraId="7BA7F3C5" w14:textId="73B56414" w:rsidR="00A67F9E" w:rsidRPr="00997C4F" w:rsidRDefault="008709D9" w:rsidP="00413217">
            <w:pPr>
              <w:rPr>
                <w:rFonts w:ascii="Times New Roman" w:hAnsi="Times New Roman" w:cs="Times New Roman"/>
                <w:lang w:val="uk-UA"/>
              </w:rPr>
            </w:pPr>
            <w:r>
              <w:rPr>
                <w:rFonts w:ascii="Times New Roman" w:hAnsi="Times New Roman" w:cs="Times New Roman"/>
                <w:lang w:val="uk-UA"/>
              </w:rPr>
              <w:t>2023 рік</w:t>
            </w:r>
          </w:p>
        </w:tc>
      </w:tr>
      <w:tr w:rsidR="00A67F9E" w:rsidRPr="00997C4F" w14:paraId="6DAB46D7" w14:textId="77777777" w:rsidTr="006277EE">
        <w:tc>
          <w:tcPr>
            <w:tcW w:w="807" w:type="dxa"/>
            <w:tcBorders>
              <w:top w:val="single" w:sz="4" w:space="0" w:color="auto"/>
              <w:left w:val="single" w:sz="4" w:space="0" w:color="auto"/>
              <w:bottom w:val="single" w:sz="4" w:space="0" w:color="auto"/>
              <w:right w:val="single" w:sz="4" w:space="0" w:color="auto"/>
            </w:tcBorders>
          </w:tcPr>
          <w:p w14:paraId="2A26E42E" w14:textId="77777777" w:rsidR="00A67F9E" w:rsidRPr="00997C4F" w:rsidRDefault="00A67F9E" w:rsidP="00413217">
            <w:pPr>
              <w:pStyle w:val="a4"/>
              <w:numPr>
                <w:ilvl w:val="0"/>
                <w:numId w:val="5"/>
              </w:numPr>
              <w:rPr>
                <w:rFonts w:ascii="Times New Roman" w:hAnsi="Times New Roman" w:cs="Times New Roman"/>
                <w:lang w:val="uk-UA"/>
              </w:rPr>
            </w:pPr>
          </w:p>
        </w:tc>
        <w:tc>
          <w:tcPr>
            <w:tcW w:w="4150" w:type="dxa"/>
            <w:tcBorders>
              <w:top w:val="single" w:sz="4" w:space="0" w:color="auto"/>
              <w:left w:val="single" w:sz="4" w:space="0" w:color="auto"/>
              <w:bottom w:val="single" w:sz="4" w:space="0" w:color="auto"/>
              <w:right w:val="single" w:sz="4" w:space="0" w:color="auto"/>
            </w:tcBorders>
          </w:tcPr>
          <w:p w14:paraId="310C94F3" w14:textId="1C260BC5" w:rsidR="00A67F9E" w:rsidRPr="00997C4F" w:rsidRDefault="00EE50FC" w:rsidP="00413217">
            <w:pPr>
              <w:rPr>
                <w:rFonts w:ascii="Times New Roman" w:hAnsi="Times New Roman" w:cs="Times New Roman"/>
                <w:lang w:val="uk-UA"/>
              </w:rPr>
            </w:pPr>
            <w:r w:rsidRPr="00EE50FC">
              <w:rPr>
                <w:rFonts w:ascii="Times New Roman" w:hAnsi="Times New Roman" w:cs="Times New Roman"/>
                <w:lang w:val="uk-UA"/>
              </w:rPr>
              <w:t>Розробити Положення щодо розміщення інформації про бюджет на офіційному сайті, в соціальних мережах( Фейсбук та інші) в якому передбачено перелік інформації для оприлюднення, процедури підготовки інформації, строки її оприлюднення, форми оприлюднення, відповідальні та механізм отримання зворотного зв’язку від жителів громади</w:t>
            </w:r>
          </w:p>
        </w:tc>
        <w:tc>
          <w:tcPr>
            <w:tcW w:w="2418" w:type="dxa"/>
            <w:tcBorders>
              <w:top w:val="single" w:sz="4" w:space="0" w:color="auto"/>
              <w:left w:val="single" w:sz="4" w:space="0" w:color="auto"/>
              <w:bottom w:val="single" w:sz="4" w:space="0" w:color="auto"/>
              <w:right w:val="single" w:sz="4" w:space="0" w:color="auto"/>
            </w:tcBorders>
          </w:tcPr>
          <w:p w14:paraId="4ABAF8C1" w14:textId="12D0CA7D" w:rsidR="00A67F9E" w:rsidRPr="00997C4F" w:rsidRDefault="00BA004E" w:rsidP="00413217">
            <w:pPr>
              <w:rPr>
                <w:rFonts w:ascii="Times New Roman" w:hAnsi="Times New Roman" w:cs="Times New Roman"/>
                <w:lang w:val="uk-UA"/>
              </w:rPr>
            </w:pPr>
            <w:r w:rsidRPr="00BA004E">
              <w:rPr>
                <w:rFonts w:ascii="Times New Roman" w:hAnsi="Times New Roman" w:cs="Times New Roman"/>
                <w:lang w:val="uk-UA"/>
              </w:rPr>
              <w:t>Начальник управління фінансів, заступник начальника управління фінансів</w:t>
            </w:r>
          </w:p>
        </w:tc>
        <w:tc>
          <w:tcPr>
            <w:tcW w:w="1957" w:type="dxa"/>
            <w:tcBorders>
              <w:top w:val="single" w:sz="4" w:space="0" w:color="auto"/>
              <w:left w:val="single" w:sz="4" w:space="0" w:color="auto"/>
              <w:bottom w:val="single" w:sz="4" w:space="0" w:color="auto"/>
              <w:right w:val="single" w:sz="4" w:space="0" w:color="auto"/>
            </w:tcBorders>
          </w:tcPr>
          <w:p w14:paraId="01E5F316" w14:textId="415D41DF" w:rsidR="00A67F9E" w:rsidRPr="00997C4F" w:rsidRDefault="00BA004E" w:rsidP="00413217">
            <w:pPr>
              <w:rPr>
                <w:rFonts w:ascii="Times New Roman" w:hAnsi="Times New Roman" w:cs="Times New Roman"/>
                <w:lang w:val="uk-UA"/>
              </w:rPr>
            </w:pPr>
            <w:r>
              <w:rPr>
                <w:rFonts w:ascii="Times New Roman" w:hAnsi="Times New Roman" w:cs="Times New Roman"/>
                <w:lang w:val="uk-UA"/>
              </w:rPr>
              <w:t>2023 рік</w:t>
            </w:r>
          </w:p>
        </w:tc>
      </w:tr>
      <w:tr w:rsidR="00A67F9E" w:rsidRPr="00997C4F" w14:paraId="68BFCEE1" w14:textId="77777777" w:rsidTr="006277EE">
        <w:tc>
          <w:tcPr>
            <w:tcW w:w="807" w:type="dxa"/>
            <w:tcBorders>
              <w:top w:val="single" w:sz="4" w:space="0" w:color="auto"/>
              <w:left w:val="single" w:sz="4" w:space="0" w:color="auto"/>
              <w:bottom w:val="single" w:sz="4" w:space="0" w:color="auto"/>
              <w:right w:val="single" w:sz="4" w:space="0" w:color="auto"/>
            </w:tcBorders>
          </w:tcPr>
          <w:p w14:paraId="5EC99A9F" w14:textId="77777777" w:rsidR="00A67F9E" w:rsidRPr="00997C4F" w:rsidRDefault="00A67F9E" w:rsidP="00413217">
            <w:pPr>
              <w:pStyle w:val="a4"/>
              <w:numPr>
                <w:ilvl w:val="0"/>
                <w:numId w:val="5"/>
              </w:numPr>
              <w:rPr>
                <w:rFonts w:ascii="Times New Roman" w:hAnsi="Times New Roman" w:cs="Times New Roman"/>
                <w:lang w:val="uk-UA"/>
              </w:rPr>
            </w:pPr>
          </w:p>
        </w:tc>
        <w:tc>
          <w:tcPr>
            <w:tcW w:w="4150" w:type="dxa"/>
            <w:tcBorders>
              <w:top w:val="single" w:sz="4" w:space="0" w:color="auto"/>
              <w:left w:val="single" w:sz="4" w:space="0" w:color="auto"/>
              <w:bottom w:val="single" w:sz="4" w:space="0" w:color="auto"/>
              <w:right w:val="single" w:sz="4" w:space="0" w:color="auto"/>
            </w:tcBorders>
          </w:tcPr>
          <w:p w14:paraId="773DA18C" w14:textId="54AB3F0F" w:rsidR="00A67F9E" w:rsidRPr="00997C4F" w:rsidRDefault="003C16B2" w:rsidP="00413217">
            <w:pPr>
              <w:rPr>
                <w:rFonts w:ascii="Times New Roman" w:hAnsi="Times New Roman" w:cs="Times New Roman"/>
                <w:lang w:val="uk-UA"/>
              </w:rPr>
            </w:pPr>
            <w:r w:rsidRPr="003C16B2">
              <w:rPr>
                <w:rFonts w:ascii="Times New Roman" w:hAnsi="Times New Roman" w:cs="Times New Roman"/>
                <w:lang w:val="uk-UA"/>
              </w:rPr>
              <w:t>Розробити та затвердити бюджетний регламент</w:t>
            </w:r>
          </w:p>
        </w:tc>
        <w:tc>
          <w:tcPr>
            <w:tcW w:w="2418" w:type="dxa"/>
            <w:tcBorders>
              <w:top w:val="single" w:sz="4" w:space="0" w:color="auto"/>
              <w:left w:val="single" w:sz="4" w:space="0" w:color="auto"/>
              <w:bottom w:val="single" w:sz="4" w:space="0" w:color="auto"/>
              <w:right w:val="single" w:sz="4" w:space="0" w:color="auto"/>
            </w:tcBorders>
          </w:tcPr>
          <w:p w14:paraId="126B6542" w14:textId="55E37145" w:rsidR="00A67F9E" w:rsidRPr="00997C4F" w:rsidRDefault="003C16B2" w:rsidP="00413217">
            <w:pPr>
              <w:rPr>
                <w:rFonts w:ascii="Times New Roman" w:hAnsi="Times New Roman" w:cs="Times New Roman"/>
                <w:lang w:val="uk-UA"/>
              </w:rPr>
            </w:pPr>
            <w:r>
              <w:rPr>
                <w:rFonts w:ascii="Times New Roman" w:hAnsi="Times New Roman" w:cs="Times New Roman"/>
                <w:lang w:val="uk-UA"/>
              </w:rPr>
              <w:t>Фінансове управління</w:t>
            </w:r>
          </w:p>
        </w:tc>
        <w:tc>
          <w:tcPr>
            <w:tcW w:w="1957" w:type="dxa"/>
            <w:tcBorders>
              <w:top w:val="single" w:sz="4" w:space="0" w:color="auto"/>
              <w:left w:val="single" w:sz="4" w:space="0" w:color="auto"/>
              <w:bottom w:val="single" w:sz="4" w:space="0" w:color="auto"/>
              <w:right w:val="single" w:sz="4" w:space="0" w:color="auto"/>
            </w:tcBorders>
          </w:tcPr>
          <w:p w14:paraId="3D184FF2" w14:textId="5E5810F5" w:rsidR="00A67F9E" w:rsidRPr="00997C4F" w:rsidRDefault="003C16B2" w:rsidP="00413217">
            <w:pPr>
              <w:rPr>
                <w:rFonts w:ascii="Times New Roman" w:hAnsi="Times New Roman" w:cs="Times New Roman"/>
                <w:lang w:val="uk-UA"/>
              </w:rPr>
            </w:pPr>
            <w:r w:rsidRPr="003C16B2">
              <w:rPr>
                <w:rFonts w:ascii="Times New Roman" w:hAnsi="Times New Roman" w:cs="Times New Roman"/>
                <w:lang w:val="uk-UA"/>
              </w:rPr>
              <w:t>2023 рік</w:t>
            </w:r>
          </w:p>
        </w:tc>
      </w:tr>
      <w:tr w:rsidR="00262353" w:rsidRPr="00997C4F" w14:paraId="06724AE5" w14:textId="77777777" w:rsidTr="006277EE">
        <w:tc>
          <w:tcPr>
            <w:tcW w:w="807" w:type="dxa"/>
            <w:tcBorders>
              <w:top w:val="single" w:sz="4" w:space="0" w:color="auto"/>
              <w:left w:val="single" w:sz="4" w:space="0" w:color="auto"/>
              <w:bottom w:val="single" w:sz="4" w:space="0" w:color="auto"/>
              <w:right w:val="single" w:sz="4" w:space="0" w:color="auto"/>
            </w:tcBorders>
          </w:tcPr>
          <w:p w14:paraId="21707105" w14:textId="77777777" w:rsidR="00262353" w:rsidRPr="00997C4F" w:rsidRDefault="00262353" w:rsidP="00262353">
            <w:pPr>
              <w:pStyle w:val="a4"/>
              <w:numPr>
                <w:ilvl w:val="0"/>
                <w:numId w:val="5"/>
              </w:numPr>
              <w:rPr>
                <w:rFonts w:ascii="Times New Roman" w:hAnsi="Times New Roman" w:cs="Times New Roman"/>
                <w:lang w:val="uk-UA"/>
              </w:rPr>
            </w:pPr>
          </w:p>
        </w:tc>
        <w:tc>
          <w:tcPr>
            <w:tcW w:w="4150" w:type="dxa"/>
            <w:tcBorders>
              <w:top w:val="single" w:sz="4" w:space="0" w:color="auto"/>
              <w:left w:val="single" w:sz="4" w:space="0" w:color="auto"/>
              <w:bottom w:val="single" w:sz="4" w:space="0" w:color="auto"/>
              <w:right w:val="single" w:sz="4" w:space="0" w:color="auto"/>
            </w:tcBorders>
          </w:tcPr>
          <w:p w14:paraId="71AC9A24" w14:textId="2B3504EC" w:rsidR="00262353" w:rsidRPr="00997C4F" w:rsidRDefault="00262353" w:rsidP="00262353">
            <w:pPr>
              <w:rPr>
                <w:rFonts w:ascii="Times New Roman" w:hAnsi="Times New Roman" w:cs="Times New Roman"/>
                <w:lang w:val="uk-UA"/>
              </w:rPr>
            </w:pPr>
            <w:r w:rsidRPr="00262353">
              <w:rPr>
                <w:rFonts w:ascii="Times New Roman" w:hAnsi="Times New Roman" w:cs="Times New Roman"/>
                <w:lang w:val="uk-UA"/>
              </w:rPr>
              <w:t>Розробка візуалізації місцевого бюджету у доступній для громадян формі (Бюджет для громадян)</w:t>
            </w:r>
            <w:r w:rsidR="00845886">
              <w:rPr>
                <w:rFonts w:ascii="Times New Roman" w:hAnsi="Times New Roman" w:cs="Times New Roman"/>
                <w:lang w:val="uk-UA"/>
              </w:rPr>
              <w:t xml:space="preserve"> та представлення громадськості</w:t>
            </w:r>
          </w:p>
        </w:tc>
        <w:tc>
          <w:tcPr>
            <w:tcW w:w="2418" w:type="dxa"/>
            <w:tcBorders>
              <w:top w:val="single" w:sz="4" w:space="0" w:color="auto"/>
              <w:left w:val="single" w:sz="4" w:space="0" w:color="auto"/>
              <w:bottom w:val="single" w:sz="4" w:space="0" w:color="auto"/>
              <w:right w:val="single" w:sz="4" w:space="0" w:color="auto"/>
            </w:tcBorders>
          </w:tcPr>
          <w:p w14:paraId="05A2424E" w14:textId="2452E985" w:rsidR="00262353" w:rsidRPr="00997C4F" w:rsidRDefault="00262353" w:rsidP="00262353">
            <w:pPr>
              <w:rPr>
                <w:rFonts w:ascii="Times New Roman" w:hAnsi="Times New Roman" w:cs="Times New Roman"/>
                <w:lang w:val="uk-UA"/>
              </w:rPr>
            </w:pPr>
            <w:r>
              <w:rPr>
                <w:rFonts w:ascii="Times New Roman" w:hAnsi="Times New Roman" w:cs="Times New Roman"/>
                <w:lang w:val="uk-UA"/>
              </w:rPr>
              <w:t>Фінансове управління</w:t>
            </w:r>
          </w:p>
        </w:tc>
        <w:tc>
          <w:tcPr>
            <w:tcW w:w="1957" w:type="dxa"/>
            <w:tcBorders>
              <w:top w:val="single" w:sz="4" w:space="0" w:color="auto"/>
              <w:left w:val="single" w:sz="4" w:space="0" w:color="auto"/>
              <w:bottom w:val="single" w:sz="4" w:space="0" w:color="auto"/>
              <w:right w:val="single" w:sz="4" w:space="0" w:color="auto"/>
            </w:tcBorders>
          </w:tcPr>
          <w:p w14:paraId="3CD65B1D" w14:textId="6FF8C5DE" w:rsidR="00262353" w:rsidRPr="00997C4F" w:rsidRDefault="00262353" w:rsidP="00262353">
            <w:pPr>
              <w:rPr>
                <w:rFonts w:ascii="Times New Roman" w:hAnsi="Times New Roman" w:cs="Times New Roman"/>
                <w:lang w:val="uk-UA"/>
              </w:rPr>
            </w:pPr>
            <w:r w:rsidRPr="00262353">
              <w:rPr>
                <w:rFonts w:ascii="Times New Roman" w:hAnsi="Times New Roman" w:cs="Times New Roman"/>
                <w:lang w:val="uk-UA"/>
              </w:rPr>
              <w:t>2023 рік</w:t>
            </w:r>
          </w:p>
        </w:tc>
      </w:tr>
      <w:tr w:rsidR="00845886" w:rsidRPr="00997C4F" w14:paraId="77202BFF" w14:textId="77777777" w:rsidTr="006277EE">
        <w:tc>
          <w:tcPr>
            <w:tcW w:w="807" w:type="dxa"/>
            <w:tcBorders>
              <w:top w:val="single" w:sz="4" w:space="0" w:color="auto"/>
              <w:left w:val="single" w:sz="4" w:space="0" w:color="auto"/>
              <w:bottom w:val="single" w:sz="4" w:space="0" w:color="auto"/>
              <w:right w:val="single" w:sz="4" w:space="0" w:color="auto"/>
            </w:tcBorders>
          </w:tcPr>
          <w:p w14:paraId="69AFE11F" w14:textId="77777777" w:rsidR="00845886" w:rsidRPr="00997C4F" w:rsidRDefault="00845886" w:rsidP="00845886">
            <w:pPr>
              <w:pStyle w:val="a4"/>
              <w:numPr>
                <w:ilvl w:val="0"/>
                <w:numId w:val="5"/>
              </w:numPr>
              <w:rPr>
                <w:rFonts w:ascii="Times New Roman" w:hAnsi="Times New Roman" w:cs="Times New Roman"/>
                <w:lang w:val="uk-UA"/>
              </w:rPr>
            </w:pPr>
          </w:p>
        </w:tc>
        <w:tc>
          <w:tcPr>
            <w:tcW w:w="4150" w:type="dxa"/>
            <w:tcBorders>
              <w:top w:val="single" w:sz="4" w:space="0" w:color="auto"/>
              <w:left w:val="single" w:sz="4" w:space="0" w:color="auto"/>
              <w:bottom w:val="single" w:sz="4" w:space="0" w:color="auto"/>
              <w:right w:val="single" w:sz="4" w:space="0" w:color="auto"/>
            </w:tcBorders>
          </w:tcPr>
          <w:p w14:paraId="1B5C495E" w14:textId="2C0AAA27" w:rsidR="00845886" w:rsidRPr="00997C4F" w:rsidRDefault="00845886" w:rsidP="00845886">
            <w:pPr>
              <w:rPr>
                <w:rFonts w:ascii="Times New Roman" w:hAnsi="Times New Roman" w:cs="Times New Roman"/>
                <w:lang w:val="uk-UA"/>
              </w:rPr>
            </w:pPr>
            <w:r w:rsidRPr="00845886">
              <w:rPr>
                <w:rFonts w:ascii="Times New Roman" w:hAnsi="Times New Roman" w:cs="Times New Roman"/>
                <w:lang w:val="uk-UA"/>
              </w:rPr>
              <w:t>Залучення громадськості до обговорення бюджетного процесу</w:t>
            </w:r>
          </w:p>
        </w:tc>
        <w:tc>
          <w:tcPr>
            <w:tcW w:w="2418" w:type="dxa"/>
            <w:tcBorders>
              <w:top w:val="single" w:sz="4" w:space="0" w:color="auto"/>
              <w:left w:val="single" w:sz="4" w:space="0" w:color="auto"/>
              <w:bottom w:val="single" w:sz="4" w:space="0" w:color="auto"/>
              <w:right w:val="single" w:sz="4" w:space="0" w:color="auto"/>
            </w:tcBorders>
          </w:tcPr>
          <w:p w14:paraId="3E774C3A" w14:textId="6CDA7953" w:rsidR="00845886" w:rsidRPr="00997C4F" w:rsidRDefault="00845886" w:rsidP="00845886">
            <w:pPr>
              <w:rPr>
                <w:rFonts w:ascii="Times New Roman" w:hAnsi="Times New Roman" w:cs="Times New Roman"/>
                <w:lang w:val="uk-UA"/>
              </w:rPr>
            </w:pPr>
            <w:r>
              <w:rPr>
                <w:rFonts w:ascii="Times New Roman" w:hAnsi="Times New Roman" w:cs="Times New Roman"/>
                <w:lang w:val="uk-UA"/>
              </w:rPr>
              <w:t>Фінансове управління</w:t>
            </w:r>
          </w:p>
        </w:tc>
        <w:tc>
          <w:tcPr>
            <w:tcW w:w="1957" w:type="dxa"/>
            <w:tcBorders>
              <w:top w:val="single" w:sz="4" w:space="0" w:color="auto"/>
              <w:left w:val="single" w:sz="4" w:space="0" w:color="auto"/>
              <w:bottom w:val="single" w:sz="4" w:space="0" w:color="auto"/>
              <w:right w:val="single" w:sz="4" w:space="0" w:color="auto"/>
            </w:tcBorders>
          </w:tcPr>
          <w:p w14:paraId="01B425F0" w14:textId="146D582C" w:rsidR="00845886" w:rsidRPr="00997C4F" w:rsidRDefault="00845886" w:rsidP="00845886">
            <w:pPr>
              <w:rPr>
                <w:rFonts w:ascii="Times New Roman" w:hAnsi="Times New Roman" w:cs="Times New Roman"/>
                <w:lang w:val="uk-UA"/>
              </w:rPr>
            </w:pPr>
            <w:r w:rsidRPr="00262353">
              <w:rPr>
                <w:rFonts w:ascii="Times New Roman" w:hAnsi="Times New Roman" w:cs="Times New Roman"/>
                <w:lang w:val="uk-UA"/>
              </w:rPr>
              <w:t>2023 рік</w:t>
            </w:r>
          </w:p>
        </w:tc>
      </w:tr>
      <w:tr w:rsidR="00845886" w:rsidRPr="00997C4F" w14:paraId="6683178A" w14:textId="77777777" w:rsidTr="006277EE">
        <w:tc>
          <w:tcPr>
            <w:tcW w:w="807" w:type="dxa"/>
            <w:tcBorders>
              <w:top w:val="single" w:sz="4" w:space="0" w:color="auto"/>
              <w:left w:val="single" w:sz="4" w:space="0" w:color="auto"/>
              <w:bottom w:val="single" w:sz="4" w:space="0" w:color="auto"/>
              <w:right w:val="single" w:sz="4" w:space="0" w:color="auto"/>
            </w:tcBorders>
          </w:tcPr>
          <w:p w14:paraId="3B355B4C" w14:textId="77777777" w:rsidR="00845886" w:rsidRPr="00997C4F" w:rsidRDefault="00845886" w:rsidP="00845886">
            <w:pPr>
              <w:pStyle w:val="a4"/>
              <w:numPr>
                <w:ilvl w:val="0"/>
                <w:numId w:val="5"/>
              </w:numPr>
              <w:rPr>
                <w:rFonts w:ascii="Times New Roman" w:hAnsi="Times New Roman" w:cs="Times New Roman"/>
                <w:lang w:val="uk-UA"/>
              </w:rPr>
            </w:pPr>
          </w:p>
        </w:tc>
        <w:tc>
          <w:tcPr>
            <w:tcW w:w="4150" w:type="dxa"/>
            <w:tcBorders>
              <w:top w:val="single" w:sz="4" w:space="0" w:color="auto"/>
              <w:left w:val="single" w:sz="4" w:space="0" w:color="auto"/>
              <w:bottom w:val="single" w:sz="4" w:space="0" w:color="auto"/>
              <w:right w:val="single" w:sz="4" w:space="0" w:color="auto"/>
            </w:tcBorders>
          </w:tcPr>
          <w:p w14:paraId="3152A870" w14:textId="77777777" w:rsidR="00986B95" w:rsidRPr="00986B95" w:rsidRDefault="00986B95" w:rsidP="00986B95">
            <w:pPr>
              <w:rPr>
                <w:rFonts w:ascii="Times New Roman" w:hAnsi="Times New Roman" w:cs="Times New Roman"/>
                <w:lang w:val="uk-UA"/>
              </w:rPr>
            </w:pPr>
            <w:r w:rsidRPr="00986B95">
              <w:rPr>
                <w:rFonts w:ascii="Times New Roman" w:hAnsi="Times New Roman" w:cs="Times New Roman"/>
                <w:lang w:val="uk-UA"/>
              </w:rPr>
              <w:t>Сформувати власну нормативно-правову базу для забезпечення прозорих, відкритих та підзвітних практик управління:</w:t>
            </w:r>
          </w:p>
          <w:p w14:paraId="4B14AAD3" w14:textId="77777777" w:rsidR="00986B95" w:rsidRPr="00986B95" w:rsidRDefault="00986B95" w:rsidP="00986B95">
            <w:pPr>
              <w:pStyle w:val="a4"/>
              <w:numPr>
                <w:ilvl w:val="0"/>
                <w:numId w:val="38"/>
              </w:numPr>
              <w:ind w:left="255" w:hanging="180"/>
              <w:rPr>
                <w:rFonts w:ascii="Times New Roman" w:hAnsi="Times New Roman" w:cs="Times New Roman"/>
                <w:lang w:val="uk-UA"/>
              </w:rPr>
            </w:pPr>
            <w:r w:rsidRPr="00986B95">
              <w:rPr>
                <w:rFonts w:ascii="Times New Roman" w:hAnsi="Times New Roman" w:cs="Times New Roman"/>
                <w:lang w:val="uk-UA"/>
              </w:rPr>
              <w:t>Комунікаційну стратегію та Комунікаційний план;</w:t>
            </w:r>
          </w:p>
          <w:p w14:paraId="72EA4E32" w14:textId="77777777" w:rsidR="00986B95" w:rsidRPr="00986B95" w:rsidRDefault="00986B95" w:rsidP="00986B95">
            <w:pPr>
              <w:pStyle w:val="a4"/>
              <w:numPr>
                <w:ilvl w:val="0"/>
                <w:numId w:val="38"/>
              </w:numPr>
              <w:ind w:left="255" w:hanging="180"/>
              <w:rPr>
                <w:rFonts w:ascii="Times New Roman" w:hAnsi="Times New Roman" w:cs="Times New Roman"/>
                <w:lang w:val="uk-UA"/>
              </w:rPr>
            </w:pPr>
            <w:r w:rsidRPr="00986B95">
              <w:rPr>
                <w:rFonts w:ascii="Times New Roman" w:hAnsi="Times New Roman" w:cs="Times New Roman"/>
                <w:lang w:val="uk-UA"/>
              </w:rPr>
              <w:t>Порядок внутрішньої та зовнішньої комунікації та обміну інформацією;</w:t>
            </w:r>
          </w:p>
          <w:p w14:paraId="21C6C36F" w14:textId="77777777" w:rsidR="00986B95" w:rsidRPr="00986B95" w:rsidRDefault="00986B95" w:rsidP="00986B95">
            <w:pPr>
              <w:pStyle w:val="a4"/>
              <w:numPr>
                <w:ilvl w:val="0"/>
                <w:numId w:val="38"/>
              </w:numPr>
              <w:ind w:left="255" w:hanging="180"/>
              <w:rPr>
                <w:rFonts w:ascii="Times New Roman" w:hAnsi="Times New Roman" w:cs="Times New Roman"/>
                <w:lang w:val="uk-UA"/>
              </w:rPr>
            </w:pPr>
            <w:r w:rsidRPr="00986B95">
              <w:rPr>
                <w:rFonts w:ascii="Times New Roman" w:hAnsi="Times New Roman" w:cs="Times New Roman"/>
                <w:lang w:val="uk-UA"/>
              </w:rPr>
              <w:t>Порядок оприлюднення інформації;</w:t>
            </w:r>
          </w:p>
          <w:p w14:paraId="6144491F" w14:textId="77777777" w:rsidR="00986B95" w:rsidRPr="00986B95" w:rsidRDefault="00986B95" w:rsidP="00986B95">
            <w:pPr>
              <w:pStyle w:val="a4"/>
              <w:numPr>
                <w:ilvl w:val="0"/>
                <w:numId w:val="38"/>
              </w:numPr>
              <w:ind w:left="255" w:hanging="180"/>
              <w:rPr>
                <w:rFonts w:ascii="Times New Roman" w:hAnsi="Times New Roman" w:cs="Times New Roman"/>
                <w:lang w:val="uk-UA"/>
              </w:rPr>
            </w:pPr>
            <w:r w:rsidRPr="00986B95">
              <w:rPr>
                <w:rFonts w:ascii="Times New Roman" w:hAnsi="Times New Roman" w:cs="Times New Roman"/>
                <w:lang w:val="uk-UA"/>
              </w:rPr>
              <w:t>Перелік документів, що містять публічну інформацію, розпорядником якої є рада;</w:t>
            </w:r>
          </w:p>
          <w:p w14:paraId="08FC5478" w14:textId="13B61543" w:rsidR="00845886" w:rsidRPr="00986B95" w:rsidRDefault="00986B95" w:rsidP="00986B95">
            <w:pPr>
              <w:pStyle w:val="a4"/>
              <w:numPr>
                <w:ilvl w:val="0"/>
                <w:numId w:val="38"/>
              </w:numPr>
              <w:ind w:left="255" w:hanging="180"/>
              <w:rPr>
                <w:rFonts w:ascii="Times New Roman" w:hAnsi="Times New Roman" w:cs="Times New Roman"/>
                <w:lang w:val="uk-UA"/>
              </w:rPr>
            </w:pPr>
            <w:r w:rsidRPr="00986B95">
              <w:rPr>
                <w:rFonts w:ascii="Times New Roman" w:hAnsi="Times New Roman" w:cs="Times New Roman"/>
                <w:lang w:val="uk-UA"/>
              </w:rPr>
              <w:t>Положення про порядок проведення громадської експертизи та громадського аудиту</w:t>
            </w:r>
          </w:p>
        </w:tc>
        <w:tc>
          <w:tcPr>
            <w:tcW w:w="2418" w:type="dxa"/>
            <w:tcBorders>
              <w:top w:val="single" w:sz="4" w:space="0" w:color="auto"/>
              <w:left w:val="single" w:sz="4" w:space="0" w:color="auto"/>
              <w:bottom w:val="single" w:sz="4" w:space="0" w:color="auto"/>
              <w:right w:val="single" w:sz="4" w:space="0" w:color="auto"/>
            </w:tcBorders>
          </w:tcPr>
          <w:p w14:paraId="3B25C670" w14:textId="77777777" w:rsidR="00DE0FB7" w:rsidRPr="00DE0FB7" w:rsidRDefault="00DE0FB7" w:rsidP="00DE0FB7">
            <w:pPr>
              <w:rPr>
                <w:rFonts w:ascii="Times New Roman" w:hAnsi="Times New Roman" w:cs="Times New Roman"/>
                <w:lang w:val="uk-UA"/>
              </w:rPr>
            </w:pPr>
            <w:r w:rsidRPr="00DE0FB7">
              <w:rPr>
                <w:rFonts w:ascii="Times New Roman" w:hAnsi="Times New Roman" w:cs="Times New Roman"/>
                <w:lang w:val="uk-UA"/>
              </w:rPr>
              <w:t>Сектор по роботі з</w:t>
            </w:r>
          </w:p>
          <w:p w14:paraId="53413B9C" w14:textId="333A8464" w:rsidR="00845886" w:rsidRPr="00997C4F" w:rsidRDefault="00DE0FB7" w:rsidP="00DE0FB7">
            <w:pPr>
              <w:rPr>
                <w:rFonts w:ascii="Times New Roman" w:hAnsi="Times New Roman" w:cs="Times New Roman"/>
                <w:lang w:val="uk-UA"/>
              </w:rPr>
            </w:pPr>
            <w:r w:rsidRPr="00DE0FB7">
              <w:rPr>
                <w:rFonts w:ascii="Times New Roman" w:hAnsi="Times New Roman" w:cs="Times New Roman"/>
                <w:lang w:val="uk-UA"/>
              </w:rPr>
              <w:t>громадськістю</w:t>
            </w:r>
          </w:p>
        </w:tc>
        <w:tc>
          <w:tcPr>
            <w:tcW w:w="1957" w:type="dxa"/>
            <w:tcBorders>
              <w:top w:val="single" w:sz="4" w:space="0" w:color="auto"/>
              <w:left w:val="single" w:sz="4" w:space="0" w:color="auto"/>
              <w:bottom w:val="single" w:sz="4" w:space="0" w:color="auto"/>
              <w:right w:val="single" w:sz="4" w:space="0" w:color="auto"/>
            </w:tcBorders>
          </w:tcPr>
          <w:p w14:paraId="0898BC79" w14:textId="390C6370" w:rsidR="00845886" w:rsidRPr="00997C4F" w:rsidRDefault="00845886" w:rsidP="00845886">
            <w:pPr>
              <w:rPr>
                <w:rFonts w:ascii="Times New Roman" w:hAnsi="Times New Roman" w:cs="Times New Roman"/>
                <w:lang w:val="uk-UA"/>
              </w:rPr>
            </w:pPr>
            <w:r w:rsidRPr="00262353">
              <w:rPr>
                <w:rFonts w:ascii="Times New Roman" w:hAnsi="Times New Roman" w:cs="Times New Roman"/>
                <w:lang w:val="uk-UA"/>
              </w:rPr>
              <w:t>2023 рік</w:t>
            </w:r>
          </w:p>
        </w:tc>
      </w:tr>
      <w:tr w:rsidR="00F07C49" w:rsidRPr="00997C4F" w14:paraId="72B646F9" w14:textId="77777777" w:rsidTr="006277EE">
        <w:tc>
          <w:tcPr>
            <w:tcW w:w="807" w:type="dxa"/>
            <w:tcBorders>
              <w:top w:val="single" w:sz="4" w:space="0" w:color="auto"/>
              <w:left w:val="single" w:sz="4" w:space="0" w:color="auto"/>
              <w:bottom w:val="single" w:sz="4" w:space="0" w:color="auto"/>
              <w:right w:val="single" w:sz="4" w:space="0" w:color="auto"/>
            </w:tcBorders>
          </w:tcPr>
          <w:p w14:paraId="6F987A0F" w14:textId="77777777" w:rsidR="00F07C49" w:rsidRPr="00997C4F" w:rsidRDefault="00F07C49" w:rsidP="00F07C49">
            <w:pPr>
              <w:pStyle w:val="a4"/>
              <w:numPr>
                <w:ilvl w:val="0"/>
                <w:numId w:val="5"/>
              </w:numPr>
              <w:rPr>
                <w:rFonts w:ascii="Times New Roman" w:hAnsi="Times New Roman" w:cs="Times New Roman"/>
                <w:lang w:val="uk-UA"/>
              </w:rPr>
            </w:pPr>
          </w:p>
        </w:tc>
        <w:tc>
          <w:tcPr>
            <w:tcW w:w="4150" w:type="dxa"/>
            <w:tcBorders>
              <w:top w:val="single" w:sz="4" w:space="0" w:color="auto"/>
              <w:left w:val="single" w:sz="4" w:space="0" w:color="auto"/>
              <w:bottom w:val="single" w:sz="4" w:space="0" w:color="auto"/>
              <w:right w:val="single" w:sz="4" w:space="0" w:color="auto"/>
            </w:tcBorders>
          </w:tcPr>
          <w:p w14:paraId="478F89EF" w14:textId="3E3DF3B2" w:rsidR="00F07C49" w:rsidRPr="00997C4F" w:rsidRDefault="00F07C49" w:rsidP="00F07C49">
            <w:pPr>
              <w:rPr>
                <w:rFonts w:ascii="Times New Roman" w:hAnsi="Times New Roman" w:cs="Times New Roman"/>
                <w:lang w:val="uk-UA"/>
              </w:rPr>
            </w:pPr>
            <w:r w:rsidRPr="00F07C49">
              <w:rPr>
                <w:rFonts w:ascii="Times New Roman" w:hAnsi="Times New Roman" w:cs="Times New Roman"/>
                <w:lang w:val="uk-UA"/>
              </w:rPr>
              <w:t>Розробити та затвердити Положення Бюджету участі</w:t>
            </w:r>
          </w:p>
        </w:tc>
        <w:tc>
          <w:tcPr>
            <w:tcW w:w="2418" w:type="dxa"/>
            <w:tcBorders>
              <w:top w:val="single" w:sz="4" w:space="0" w:color="auto"/>
              <w:left w:val="single" w:sz="4" w:space="0" w:color="auto"/>
              <w:bottom w:val="single" w:sz="4" w:space="0" w:color="auto"/>
              <w:right w:val="single" w:sz="4" w:space="0" w:color="auto"/>
            </w:tcBorders>
          </w:tcPr>
          <w:p w14:paraId="68AB72A9" w14:textId="34F13328" w:rsidR="00F07C49" w:rsidRPr="00997C4F" w:rsidRDefault="00F07C49" w:rsidP="00F07C49">
            <w:pPr>
              <w:rPr>
                <w:rFonts w:ascii="Times New Roman" w:hAnsi="Times New Roman" w:cs="Times New Roman"/>
                <w:lang w:val="uk-UA"/>
              </w:rPr>
            </w:pPr>
            <w:r>
              <w:rPr>
                <w:rFonts w:ascii="Times New Roman" w:hAnsi="Times New Roman" w:cs="Times New Roman"/>
                <w:lang w:val="uk-UA"/>
              </w:rPr>
              <w:t>Фінансове управління</w:t>
            </w:r>
          </w:p>
        </w:tc>
        <w:tc>
          <w:tcPr>
            <w:tcW w:w="1957" w:type="dxa"/>
            <w:tcBorders>
              <w:top w:val="single" w:sz="4" w:space="0" w:color="auto"/>
              <w:left w:val="single" w:sz="4" w:space="0" w:color="auto"/>
              <w:bottom w:val="single" w:sz="4" w:space="0" w:color="auto"/>
              <w:right w:val="single" w:sz="4" w:space="0" w:color="auto"/>
            </w:tcBorders>
          </w:tcPr>
          <w:p w14:paraId="145A9942" w14:textId="62AD1981" w:rsidR="00F07C49" w:rsidRPr="00997C4F" w:rsidRDefault="00F07C49" w:rsidP="00F07C49">
            <w:pPr>
              <w:rPr>
                <w:rFonts w:ascii="Times New Roman" w:hAnsi="Times New Roman" w:cs="Times New Roman"/>
                <w:lang w:val="uk-UA"/>
              </w:rPr>
            </w:pPr>
            <w:r w:rsidRPr="00F07C49">
              <w:rPr>
                <w:rFonts w:ascii="Times New Roman" w:hAnsi="Times New Roman" w:cs="Times New Roman"/>
                <w:lang w:val="uk-UA"/>
              </w:rPr>
              <w:t>2023 рік</w:t>
            </w:r>
          </w:p>
        </w:tc>
      </w:tr>
      <w:tr w:rsidR="00F07C49" w:rsidRPr="00997C4F" w14:paraId="0563A99E" w14:textId="77777777" w:rsidTr="006277EE">
        <w:tc>
          <w:tcPr>
            <w:tcW w:w="807" w:type="dxa"/>
            <w:tcBorders>
              <w:top w:val="single" w:sz="4" w:space="0" w:color="auto"/>
              <w:left w:val="single" w:sz="4" w:space="0" w:color="auto"/>
              <w:bottom w:val="single" w:sz="4" w:space="0" w:color="auto"/>
              <w:right w:val="single" w:sz="4" w:space="0" w:color="auto"/>
            </w:tcBorders>
          </w:tcPr>
          <w:p w14:paraId="20E8D147" w14:textId="77777777" w:rsidR="00F07C49" w:rsidRPr="00997C4F" w:rsidRDefault="00F07C49" w:rsidP="00F07C49">
            <w:pPr>
              <w:pStyle w:val="a4"/>
              <w:numPr>
                <w:ilvl w:val="0"/>
                <w:numId w:val="5"/>
              </w:numPr>
              <w:rPr>
                <w:rFonts w:ascii="Times New Roman" w:hAnsi="Times New Roman" w:cs="Times New Roman"/>
                <w:lang w:val="uk-UA"/>
              </w:rPr>
            </w:pPr>
          </w:p>
        </w:tc>
        <w:tc>
          <w:tcPr>
            <w:tcW w:w="4150" w:type="dxa"/>
            <w:tcBorders>
              <w:top w:val="single" w:sz="4" w:space="0" w:color="auto"/>
              <w:left w:val="single" w:sz="4" w:space="0" w:color="auto"/>
              <w:bottom w:val="single" w:sz="4" w:space="0" w:color="auto"/>
              <w:right w:val="single" w:sz="4" w:space="0" w:color="auto"/>
            </w:tcBorders>
          </w:tcPr>
          <w:p w14:paraId="71F63BDB" w14:textId="77777777" w:rsidR="002B77EC" w:rsidRPr="002B77EC" w:rsidRDefault="002B77EC" w:rsidP="002B77EC">
            <w:pPr>
              <w:rPr>
                <w:rFonts w:ascii="Times New Roman" w:hAnsi="Times New Roman" w:cs="Times New Roman"/>
                <w:lang w:val="uk-UA"/>
              </w:rPr>
            </w:pPr>
            <w:r w:rsidRPr="002B77EC">
              <w:rPr>
                <w:rFonts w:ascii="Times New Roman" w:hAnsi="Times New Roman" w:cs="Times New Roman"/>
                <w:lang w:val="uk-UA"/>
              </w:rPr>
              <w:t>Розробити та запровадити інструменти  громадської участі та громадського контролю:</w:t>
            </w:r>
          </w:p>
          <w:p w14:paraId="0E632604" w14:textId="3D8CE4EA" w:rsidR="002B77EC" w:rsidRPr="002B77EC" w:rsidRDefault="002B77EC" w:rsidP="002B77EC">
            <w:pPr>
              <w:pStyle w:val="a4"/>
              <w:numPr>
                <w:ilvl w:val="1"/>
                <w:numId w:val="39"/>
              </w:numPr>
              <w:ind w:left="345" w:hanging="180"/>
              <w:rPr>
                <w:rFonts w:ascii="Times New Roman" w:hAnsi="Times New Roman" w:cs="Times New Roman"/>
                <w:lang w:val="uk-UA"/>
              </w:rPr>
            </w:pPr>
            <w:r w:rsidRPr="002B77EC">
              <w:rPr>
                <w:rFonts w:ascii="Times New Roman" w:hAnsi="Times New Roman" w:cs="Times New Roman"/>
                <w:lang w:val="uk-UA"/>
              </w:rPr>
              <w:t>громадська експертиза проектів рішень</w:t>
            </w:r>
          </w:p>
          <w:p w14:paraId="0CB618D6" w14:textId="623C26F1" w:rsidR="002B77EC" w:rsidRPr="002B77EC" w:rsidRDefault="002B77EC" w:rsidP="002B77EC">
            <w:pPr>
              <w:pStyle w:val="a4"/>
              <w:numPr>
                <w:ilvl w:val="1"/>
                <w:numId w:val="39"/>
              </w:numPr>
              <w:ind w:left="345" w:hanging="180"/>
              <w:rPr>
                <w:rFonts w:ascii="Times New Roman" w:hAnsi="Times New Roman" w:cs="Times New Roman"/>
                <w:lang w:val="uk-UA"/>
              </w:rPr>
            </w:pPr>
            <w:r w:rsidRPr="002B77EC">
              <w:rPr>
                <w:rFonts w:ascii="Times New Roman" w:hAnsi="Times New Roman" w:cs="Times New Roman"/>
                <w:lang w:val="uk-UA"/>
              </w:rPr>
              <w:t>громадський аналіз фінансово-господарської діяльності ОМС</w:t>
            </w:r>
          </w:p>
          <w:p w14:paraId="40E371C1" w14:textId="336CFA73" w:rsidR="002B77EC" w:rsidRPr="002B77EC" w:rsidRDefault="002B77EC" w:rsidP="002B77EC">
            <w:pPr>
              <w:pStyle w:val="a4"/>
              <w:numPr>
                <w:ilvl w:val="1"/>
                <w:numId w:val="39"/>
              </w:numPr>
              <w:ind w:left="345" w:hanging="180"/>
              <w:rPr>
                <w:rFonts w:ascii="Times New Roman" w:hAnsi="Times New Roman" w:cs="Times New Roman"/>
                <w:lang w:val="uk-UA"/>
              </w:rPr>
            </w:pPr>
            <w:r w:rsidRPr="002B77EC">
              <w:rPr>
                <w:rFonts w:ascii="Times New Roman" w:hAnsi="Times New Roman" w:cs="Times New Roman"/>
                <w:lang w:val="uk-UA"/>
              </w:rPr>
              <w:t>Розробити та затвердити відповідний Порядок збору пропозицій від громадян під час складання проекту бюджету</w:t>
            </w:r>
          </w:p>
          <w:p w14:paraId="708FD2CD" w14:textId="514046D4" w:rsidR="002B77EC" w:rsidRPr="002B77EC" w:rsidRDefault="002B77EC" w:rsidP="002B77EC">
            <w:pPr>
              <w:pStyle w:val="a4"/>
              <w:numPr>
                <w:ilvl w:val="1"/>
                <w:numId w:val="39"/>
              </w:numPr>
              <w:ind w:left="345" w:hanging="180"/>
              <w:rPr>
                <w:rFonts w:ascii="Times New Roman" w:hAnsi="Times New Roman" w:cs="Times New Roman"/>
                <w:lang w:val="uk-UA"/>
              </w:rPr>
            </w:pPr>
            <w:r w:rsidRPr="002B77EC">
              <w:rPr>
                <w:rFonts w:ascii="Times New Roman" w:hAnsi="Times New Roman" w:cs="Times New Roman"/>
                <w:lang w:val="uk-UA"/>
              </w:rPr>
              <w:t>Перелік документів, що містять публічну інформацію, розпорядником якої є рада;</w:t>
            </w:r>
          </w:p>
          <w:p w14:paraId="1EB15641" w14:textId="52EFD0F9" w:rsidR="00F07C49" w:rsidRPr="002B77EC" w:rsidRDefault="002B77EC" w:rsidP="002B77EC">
            <w:pPr>
              <w:pStyle w:val="a4"/>
              <w:numPr>
                <w:ilvl w:val="1"/>
                <w:numId w:val="39"/>
              </w:numPr>
              <w:ind w:left="345" w:hanging="180"/>
              <w:rPr>
                <w:rFonts w:ascii="Times New Roman" w:hAnsi="Times New Roman" w:cs="Times New Roman"/>
                <w:lang w:val="uk-UA"/>
              </w:rPr>
            </w:pPr>
            <w:r w:rsidRPr="002B77EC">
              <w:rPr>
                <w:rFonts w:ascii="Times New Roman" w:hAnsi="Times New Roman" w:cs="Times New Roman"/>
                <w:lang w:val="uk-UA"/>
              </w:rPr>
              <w:t>Положення про порядок проведення громадської експертизи та громадського аудиту</w:t>
            </w:r>
          </w:p>
        </w:tc>
        <w:tc>
          <w:tcPr>
            <w:tcW w:w="2418" w:type="dxa"/>
            <w:tcBorders>
              <w:top w:val="single" w:sz="4" w:space="0" w:color="auto"/>
              <w:left w:val="single" w:sz="4" w:space="0" w:color="auto"/>
              <w:bottom w:val="single" w:sz="4" w:space="0" w:color="auto"/>
              <w:right w:val="single" w:sz="4" w:space="0" w:color="auto"/>
            </w:tcBorders>
          </w:tcPr>
          <w:p w14:paraId="1446BDB4" w14:textId="667F2535" w:rsidR="00F07C49" w:rsidRPr="00997C4F" w:rsidRDefault="004E4D67" w:rsidP="00F07C49">
            <w:pPr>
              <w:rPr>
                <w:rFonts w:ascii="Times New Roman" w:hAnsi="Times New Roman" w:cs="Times New Roman"/>
                <w:lang w:val="uk-UA"/>
              </w:rPr>
            </w:pPr>
            <w:r w:rsidRPr="004E4D67">
              <w:rPr>
                <w:rFonts w:ascii="Times New Roman" w:hAnsi="Times New Roman" w:cs="Times New Roman"/>
                <w:lang w:val="uk-UA"/>
              </w:rPr>
              <w:t>Відділ по роботі з громадськістю</w:t>
            </w:r>
          </w:p>
        </w:tc>
        <w:tc>
          <w:tcPr>
            <w:tcW w:w="1957" w:type="dxa"/>
            <w:tcBorders>
              <w:top w:val="single" w:sz="4" w:space="0" w:color="auto"/>
              <w:left w:val="single" w:sz="4" w:space="0" w:color="auto"/>
              <w:bottom w:val="single" w:sz="4" w:space="0" w:color="auto"/>
              <w:right w:val="single" w:sz="4" w:space="0" w:color="auto"/>
            </w:tcBorders>
          </w:tcPr>
          <w:p w14:paraId="78E85DCE" w14:textId="7F3AC478" w:rsidR="00F07C49" w:rsidRPr="00997C4F" w:rsidRDefault="004E4D67" w:rsidP="00F07C49">
            <w:pPr>
              <w:rPr>
                <w:rFonts w:ascii="Times New Roman" w:hAnsi="Times New Roman" w:cs="Times New Roman"/>
                <w:lang w:val="uk-UA"/>
              </w:rPr>
            </w:pPr>
            <w:r w:rsidRPr="00F07C49">
              <w:rPr>
                <w:rFonts w:ascii="Times New Roman" w:hAnsi="Times New Roman" w:cs="Times New Roman"/>
                <w:lang w:val="uk-UA"/>
              </w:rPr>
              <w:t>2023 рік</w:t>
            </w:r>
          </w:p>
        </w:tc>
      </w:tr>
    </w:tbl>
    <w:p w14:paraId="72F2B3BB" w14:textId="77777777" w:rsidR="007E581E" w:rsidRPr="00997C4F" w:rsidRDefault="007E581E" w:rsidP="007E581E">
      <w:pPr>
        <w:jc w:val="center"/>
        <w:rPr>
          <w:rFonts w:ascii="Times New Roman" w:hAnsi="Times New Roman" w:cs="Times New Roman"/>
          <w:lang w:val="uk-UA"/>
        </w:rPr>
      </w:pPr>
    </w:p>
    <w:p w14:paraId="63E5FBAD" w14:textId="77777777" w:rsidR="007E581E" w:rsidRPr="00997C4F" w:rsidRDefault="007E581E" w:rsidP="007E581E">
      <w:pPr>
        <w:rPr>
          <w:rFonts w:ascii="Times New Roman" w:hAnsi="Times New Roman" w:cs="Times New Roman"/>
          <w:lang w:val="uk-UA"/>
        </w:rPr>
      </w:pPr>
      <w:r w:rsidRPr="00997C4F">
        <w:rPr>
          <w:rFonts w:ascii="Times New Roman" w:hAnsi="Times New Roman" w:cs="Times New Roman"/>
          <w:lang w:val="uk-UA"/>
        </w:rPr>
        <w:br w:type="page"/>
      </w:r>
    </w:p>
    <w:p w14:paraId="08F507AC" w14:textId="13D585F3" w:rsidR="007E581E" w:rsidRPr="00997C4F" w:rsidRDefault="007E581E" w:rsidP="007E581E">
      <w:pPr>
        <w:jc w:val="center"/>
        <w:rPr>
          <w:rFonts w:ascii="Times New Roman" w:hAnsi="Times New Roman" w:cs="Times New Roman"/>
          <w:b/>
          <w:lang w:val="uk-UA"/>
        </w:rPr>
      </w:pPr>
      <w:r w:rsidRPr="00997C4F">
        <w:rPr>
          <w:rFonts w:ascii="Times New Roman" w:hAnsi="Times New Roman" w:cs="Times New Roman"/>
          <w:b/>
          <w:lang w:val="uk-UA"/>
        </w:rPr>
        <w:lastRenderedPageBreak/>
        <w:t>Розділ 4.  Заходи в частині спеціальних видатків та заходи для стабілізації ситуації в умовах воєнного стану</w:t>
      </w:r>
    </w:p>
    <w:p w14:paraId="4F232F2C" w14:textId="1AD789B6" w:rsidR="007E581E" w:rsidRDefault="007E581E" w:rsidP="007E581E">
      <w:pPr>
        <w:jc w:val="center"/>
        <w:rPr>
          <w:rFonts w:ascii="Times New Roman" w:hAnsi="Times New Roman" w:cs="Times New Roman"/>
          <w:b/>
          <w:lang w:val="uk-UA"/>
        </w:rPr>
      </w:pPr>
    </w:p>
    <w:p w14:paraId="557B5B10" w14:textId="77777777" w:rsidR="00BC07E2" w:rsidRPr="00997C4F" w:rsidRDefault="00BC07E2" w:rsidP="007E581E">
      <w:pPr>
        <w:jc w:val="center"/>
        <w:rPr>
          <w:rFonts w:ascii="Times New Roman" w:hAnsi="Times New Roman" w:cs="Times New Roman"/>
          <w:b/>
          <w:lang w:val="uk-UA"/>
        </w:rPr>
      </w:pPr>
    </w:p>
    <w:tbl>
      <w:tblPr>
        <w:tblStyle w:val="a3"/>
        <w:tblW w:w="9332" w:type="dxa"/>
        <w:tblLook w:val="04A0" w:firstRow="1" w:lastRow="0" w:firstColumn="1" w:lastColumn="0" w:noHBand="0" w:noVBand="1"/>
      </w:tblPr>
      <w:tblGrid>
        <w:gridCol w:w="807"/>
        <w:gridCol w:w="4150"/>
        <w:gridCol w:w="2163"/>
        <w:gridCol w:w="2212"/>
      </w:tblGrid>
      <w:tr w:rsidR="007E581E" w:rsidRPr="00997C4F" w14:paraId="1A0F627E" w14:textId="77777777" w:rsidTr="00916A1E">
        <w:trPr>
          <w:tblHeader/>
        </w:trPr>
        <w:tc>
          <w:tcPr>
            <w:tcW w:w="807" w:type="dxa"/>
          </w:tcPr>
          <w:p w14:paraId="3B341392" w14:textId="3F5FD946" w:rsidR="007E581E" w:rsidRPr="00997C4F" w:rsidRDefault="007E581E" w:rsidP="007E581E">
            <w:pPr>
              <w:jc w:val="center"/>
              <w:rPr>
                <w:rFonts w:ascii="Times New Roman" w:eastAsia="Calibri" w:hAnsi="Times New Roman" w:cs="Times New Roman"/>
                <w:b/>
                <w:lang w:val="uk-UA"/>
              </w:rPr>
            </w:pPr>
            <w:r w:rsidRPr="00997C4F">
              <w:rPr>
                <w:rFonts w:ascii="Times New Roman" w:eastAsia="Calibri" w:hAnsi="Times New Roman" w:cs="Times New Roman"/>
                <w:b/>
                <w:lang w:val="uk-UA"/>
              </w:rPr>
              <w:t>№</w:t>
            </w:r>
            <w:r w:rsidR="00916A1E">
              <w:rPr>
                <w:rFonts w:ascii="Times New Roman" w:eastAsia="Calibri" w:hAnsi="Times New Roman" w:cs="Times New Roman"/>
                <w:b/>
                <w:lang w:val="uk-UA"/>
              </w:rPr>
              <w:t xml:space="preserve"> </w:t>
            </w:r>
            <w:r w:rsidRPr="00997C4F">
              <w:rPr>
                <w:rFonts w:ascii="Times New Roman" w:eastAsia="Calibri" w:hAnsi="Times New Roman" w:cs="Times New Roman"/>
                <w:b/>
                <w:lang w:val="uk-UA"/>
              </w:rPr>
              <w:t>з/п</w:t>
            </w:r>
          </w:p>
        </w:tc>
        <w:tc>
          <w:tcPr>
            <w:tcW w:w="4150" w:type="dxa"/>
          </w:tcPr>
          <w:p w14:paraId="57DFA9D2" w14:textId="77777777" w:rsidR="007E581E" w:rsidRPr="00997C4F" w:rsidRDefault="007E581E" w:rsidP="007E581E">
            <w:pPr>
              <w:jc w:val="center"/>
              <w:rPr>
                <w:rFonts w:ascii="Times New Roman" w:eastAsia="Calibri" w:hAnsi="Times New Roman" w:cs="Times New Roman"/>
                <w:b/>
                <w:lang w:val="uk-UA"/>
              </w:rPr>
            </w:pPr>
            <w:r w:rsidRPr="00997C4F">
              <w:rPr>
                <w:rFonts w:ascii="Times New Roman" w:eastAsia="Calibri" w:hAnsi="Times New Roman" w:cs="Times New Roman"/>
                <w:b/>
                <w:lang w:val="uk-UA"/>
              </w:rPr>
              <w:t>Назва заходу</w:t>
            </w:r>
          </w:p>
        </w:tc>
        <w:tc>
          <w:tcPr>
            <w:tcW w:w="2163" w:type="dxa"/>
          </w:tcPr>
          <w:p w14:paraId="3A82B8B4" w14:textId="77777777" w:rsidR="007E581E" w:rsidRPr="00997C4F" w:rsidRDefault="007E581E" w:rsidP="007E581E">
            <w:pPr>
              <w:jc w:val="center"/>
              <w:rPr>
                <w:rFonts w:ascii="Times New Roman" w:eastAsia="Calibri" w:hAnsi="Times New Roman" w:cs="Times New Roman"/>
                <w:b/>
                <w:lang w:val="uk-UA"/>
              </w:rPr>
            </w:pPr>
            <w:r w:rsidRPr="00997C4F">
              <w:rPr>
                <w:rFonts w:ascii="Times New Roman" w:eastAsia="Calibri" w:hAnsi="Times New Roman" w:cs="Times New Roman"/>
                <w:b/>
                <w:lang w:val="uk-UA"/>
              </w:rPr>
              <w:t>Виконавець</w:t>
            </w:r>
          </w:p>
        </w:tc>
        <w:tc>
          <w:tcPr>
            <w:tcW w:w="2212" w:type="dxa"/>
          </w:tcPr>
          <w:p w14:paraId="43F49BF2" w14:textId="77777777" w:rsidR="007E581E" w:rsidRPr="00997C4F" w:rsidRDefault="007E581E" w:rsidP="007E581E">
            <w:pPr>
              <w:jc w:val="center"/>
              <w:rPr>
                <w:rFonts w:ascii="Times New Roman" w:eastAsia="Calibri" w:hAnsi="Times New Roman" w:cs="Times New Roman"/>
                <w:b/>
                <w:lang w:val="uk-UA"/>
              </w:rPr>
            </w:pPr>
            <w:r w:rsidRPr="00997C4F">
              <w:rPr>
                <w:rFonts w:ascii="Times New Roman" w:eastAsia="Calibri" w:hAnsi="Times New Roman" w:cs="Times New Roman"/>
                <w:b/>
                <w:lang w:val="uk-UA"/>
              </w:rPr>
              <w:t>Строки виконання</w:t>
            </w:r>
          </w:p>
        </w:tc>
      </w:tr>
      <w:tr w:rsidR="007E581E" w:rsidRPr="00997C4F" w14:paraId="2DDBA1EF" w14:textId="77777777" w:rsidTr="0048708E">
        <w:tc>
          <w:tcPr>
            <w:tcW w:w="807" w:type="dxa"/>
            <w:tcBorders>
              <w:top w:val="single" w:sz="4" w:space="0" w:color="auto"/>
              <w:left w:val="single" w:sz="4" w:space="0" w:color="auto"/>
              <w:bottom w:val="single" w:sz="4" w:space="0" w:color="auto"/>
              <w:right w:val="single" w:sz="4" w:space="0" w:color="auto"/>
            </w:tcBorders>
          </w:tcPr>
          <w:p w14:paraId="5B422B80" w14:textId="77777777" w:rsidR="007E581E" w:rsidRPr="00997C4F" w:rsidRDefault="007E581E" w:rsidP="00BC07E2">
            <w:pPr>
              <w:pStyle w:val="a4"/>
              <w:numPr>
                <w:ilvl w:val="0"/>
                <w:numId w:val="37"/>
              </w:numPr>
              <w:rPr>
                <w:rFonts w:ascii="Times New Roman" w:hAnsi="Times New Roman" w:cs="Times New Roman"/>
                <w:lang w:val="uk-UA"/>
              </w:rPr>
            </w:pPr>
          </w:p>
        </w:tc>
        <w:tc>
          <w:tcPr>
            <w:tcW w:w="4150" w:type="dxa"/>
            <w:tcBorders>
              <w:top w:val="single" w:sz="4" w:space="0" w:color="auto"/>
              <w:left w:val="single" w:sz="4" w:space="0" w:color="auto"/>
              <w:bottom w:val="single" w:sz="4" w:space="0" w:color="auto"/>
              <w:right w:val="single" w:sz="4" w:space="0" w:color="auto"/>
            </w:tcBorders>
          </w:tcPr>
          <w:p w14:paraId="5E8D55C5" w14:textId="77777777" w:rsidR="001768A4" w:rsidRPr="001768A4" w:rsidRDefault="001768A4" w:rsidP="001768A4">
            <w:pPr>
              <w:rPr>
                <w:rFonts w:ascii="Times New Roman" w:hAnsi="Times New Roman" w:cs="Times New Roman"/>
                <w:lang w:val="uk-UA"/>
              </w:rPr>
            </w:pPr>
            <w:r w:rsidRPr="001768A4">
              <w:rPr>
                <w:rFonts w:ascii="Times New Roman" w:hAnsi="Times New Roman" w:cs="Times New Roman"/>
                <w:lang w:val="uk-UA"/>
              </w:rPr>
              <w:t xml:space="preserve">Розробити та затвердити Програму цивільного захисту на території громади в тому числі передбачити створення матеріального резерву територіальної громади для запобігання і ліквідації наслідків надзвичайних ситуацій  </w:t>
            </w:r>
          </w:p>
          <w:p w14:paraId="6F20413A" w14:textId="38527367" w:rsidR="001768A4" w:rsidRPr="001768A4" w:rsidRDefault="001768A4" w:rsidP="001768A4">
            <w:pPr>
              <w:pStyle w:val="a4"/>
              <w:numPr>
                <w:ilvl w:val="0"/>
                <w:numId w:val="40"/>
              </w:numPr>
              <w:ind w:left="435" w:hanging="270"/>
              <w:rPr>
                <w:rFonts w:ascii="Times New Roman" w:hAnsi="Times New Roman" w:cs="Times New Roman"/>
                <w:lang w:val="uk-UA"/>
              </w:rPr>
            </w:pPr>
            <w:r w:rsidRPr="001768A4">
              <w:rPr>
                <w:rFonts w:ascii="Times New Roman" w:hAnsi="Times New Roman" w:cs="Times New Roman"/>
                <w:lang w:val="uk-UA"/>
              </w:rPr>
              <w:t>визначити та затвердити номенклатуру та обсяги накопичення матеріального резерву для запобігання і ліквідації наслідків надзвичайних ситуацій на території громади.</w:t>
            </w:r>
          </w:p>
          <w:p w14:paraId="148BC264" w14:textId="406CF9AB" w:rsidR="007E581E" w:rsidRPr="001768A4" w:rsidRDefault="001768A4" w:rsidP="001768A4">
            <w:pPr>
              <w:pStyle w:val="a4"/>
              <w:numPr>
                <w:ilvl w:val="0"/>
                <w:numId w:val="40"/>
              </w:numPr>
              <w:ind w:left="435" w:hanging="270"/>
              <w:rPr>
                <w:rFonts w:ascii="Times New Roman" w:hAnsi="Times New Roman" w:cs="Times New Roman"/>
                <w:lang w:val="uk-UA"/>
              </w:rPr>
            </w:pPr>
            <w:r w:rsidRPr="001768A4">
              <w:rPr>
                <w:rFonts w:ascii="Times New Roman" w:hAnsi="Times New Roman" w:cs="Times New Roman"/>
                <w:lang w:val="uk-UA"/>
              </w:rPr>
              <w:t>визначити місця зберігання матеріальних цінностей матеріального резерву для запобігання і ліквідації наслідків надзвичайних ситуацій на території громади</w:t>
            </w:r>
          </w:p>
        </w:tc>
        <w:tc>
          <w:tcPr>
            <w:tcW w:w="2163" w:type="dxa"/>
            <w:tcBorders>
              <w:top w:val="single" w:sz="4" w:space="0" w:color="auto"/>
              <w:left w:val="single" w:sz="4" w:space="0" w:color="auto"/>
              <w:bottom w:val="single" w:sz="4" w:space="0" w:color="auto"/>
              <w:right w:val="single" w:sz="4" w:space="0" w:color="auto"/>
            </w:tcBorders>
          </w:tcPr>
          <w:p w14:paraId="203A7DB7" w14:textId="5188FE03" w:rsidR="007E581E" w:rsidRPr="00997C4F" w:rsidRDefault="00D73702" w:rsidP="007E581E">
            <w:pPr>
              <w:rPr>
                <w:rFonts w:ascii="Times New Roman" w:hAnsi="Times New Roman" w:cs="Times New Roman"/>
                <w:lang w:val="uk-UA"/>
              </w:rPr>
            </w:pPr>
            <w:r w:rsidRPr="00D73702">
              <w:rPr>
                <w:rFonts w:ascii="Times New Roman" w:hAnsi="Times New Roman" w:cs="Times New Roman"/>
                <w:lang w:val="uk-UA"/>
              </w:rPr>
              <w:t>Сектор з питан</w:t>
            </w:r>
            <w:r>
              <w:rPr>
                <w:rFonts w:ascii="Times New Roman" w:hAnsi="Times New Roman" w:cs="Times New Roman"/>
                <w:lang w:val="uk-UA"/>
              </w:rPr>
              <w:t>н</w:t>
            </w:r>
            <w:r w:rsidRPr="00D73702">
              <w:rPr>
                <w:rFonts w:ascii="Times New Roman" w:hAnsi="Times New Roman" w:cs="Times New Roman"/>
                <w:lang w:val="uk-UA"/>
              </w:rPr>
              <w:t>я цивільного захисту та взаємодії з правоохоронними органами</w:t>
            </w:r>
          </w:p>
        </w:tc>
        <w:tc>
          <w:tcPr>
            <w:tcW w:w="2212" w:type="dxa"/>
            <w:tcBorders>
              <w:top w:val="single" w:sz="4" w:space="0" w:color="auto"/>
              <w:left w:val="single" w:sz="4" w:space="0" w:color="auto"/>
              <w:bottom w:val="single" w:sz="4" w:space="0" w:color="auto"/>
              <w:right w:val="single" w:sz="4" w:space="0" w:color="auto"/>
            </w:tcBorders>
          </w:tcPr>
          <w:p w14:paraId="7EF5917F" w14:textId="79FACAD5" w:rsidR="007E581E" w:rsidRPr="00997C4F" w:rsidRDefault="00C074FC" w:rsidP="007E581E">
            <w:pPr>
              <w:rPr>
                <w:rFonts w:ascii="Times New Roman" w:hAnsi="Times New Roman" w:cs="Times New Roman"/>
                <w:lang w:val="uk-UA"/>
              </w:rPr>
            </w:pPr>
            <w:r w:rsidRPr="00C074FC">
              <w:rPr>
                <w:rFonts w:ascii="Times New Roman" w:hAnsi="Times New Roman" w:cs="Times New Roman"/>
                <w:lang w:val="uk-UA"/>
              </w:rPr>
              <w:t>2022 рік (введення в дію з 01.01.2023 року)</w:t>
            </w:r>
          </w:p>
        </w:tc>
      </w:tr>
      <w:tr w:rsidR="007E581E" w:rsidRPr="00997C4F" w14:paraId="16DC43AA" w14:textId="77777777" w:rsidTr="0048708E">
        <w:tc>
          <w:tcPr>
            <w:tcW w:w="807" w:type="dxa"/>
            <w:tcBorders>
              <w:top w:val="single" w:sz="4" w:space="0" w:color="auto"/>
              <w:left w:val="single" w:sz="4" w:space="0" w:color="auto"/>
              <w:bottom w:val="single" w:sz="4" w:space="0" w:color="auto"/>
              <w:right w:val="single" w:sz="4" w:space="0" w:color="auto"/>
            </w:tcBorders>
          </w:tcPr>
          <w:p w14:paraId="5DE01DC5" w14:textId="77777777" w:rsidR="007E581E" w:rsidRPr="00997C4F" w:rsidRDefault="007E581E" w:rsidP="00BC07E2">
            <w:pPr>
              <w:pStyle w:val="a4"/>
              <w:numPr>
                <w:ilvl w:val="0"/>
                <w:numId w:val="37"/>
              </w:numPr>
              <w:rPr>
                <w:rFonts w:ascii="Times New Roman" w:hAnsi="Times New Roman" w:cs="Times New Roman"/>
                <w:lang w:val="uk-UA"/>
              </w:rPr>
            </w:pPr>
          </w:p>
        </w:tc>
        <w:tc>
          <w:tcPr>
            <w:tcW w:w="4150" w:type="dxa"/>
            <w:tcBorders>
              <w:top w:val="single" w:sz="4" w:space="0" w:color="auto"/>
              <w:left w:val="single" w:sz="4" w:space="0" w:color="auto"/>
              <w:bottom w:val="single" w:sz="4" w:space="0" w:color="auto"/>
              <w:right w:val="single" w:sz="4" w:space="0" w:color="auto"/>
            </w:tcBorders>
          </w:tcPr>
          <w:p w14:paraId="24294768" w14:textId="77777777" w:rsidR="004466FA" w:rsidRPr="004466FA" w:rsidRDefault="004466FA" w:rsidP="004466FA">
            <w:pPr>
              <w:rPr>
                <w:rFonts w:ascii="Times New Roman" w:hAnsi="Times New Roman" w:cs="Times New Roman"/>
                <w:lang w:val="uk-UA"/>
              </w:rPr>
            </w:pPr>
            <w:r w:rsidRPr="004466FA">
              <w:rPr>
                <w:rFonts w:ascii="Times New Roman" w:hAnsi="Times New Roman" w:cs="Times New Roman"/>
                <w:lang w:val="uk-UA"/>
              </w:rPr>
              <w:t>Розробка Програми підтримки, соціальної адаптації та захисту внутрішньо переміщених осіб:</w:t>
            </w:r>
          </w:p>
          <w:p w14:paraId="5EA53287" w14:textId="7E3E534C" w:rsidR="004466FA" w:rsidRPr="004466FA" w:rsidRDefault="004466FA" w:rsidP="004466FA">
            <w:pPr>
              <w:pStyle w:val="a4"/>
              <w:numPr>
                <w:ilvl w:val="0"/>
                <w:numId w:val="41"/>
              </w:numPr>
              <w:rPr>
                <w:rFonts w:ascii="Times New Roman" w:hAnsi="Times New Roman" w:cs="Times New Roman"/>
                <w:lang w:val="uk-UA"/>
              </w:rPr>
            </w:pPr>
            <w:r w:rsidRPr="004466FA">
              <w:rPr>
                <w:rFonts w:ascii="Times New Roman" w:hAnsi="Times New Roman" w:cs="Times New Roman"/>
                <w:lang w:val="uk-UA"/>
              </w:rPr>
              <w:t>облаштування місць проживання</w:t>
            </w:r>
          </w:p>
          <w:p w14:paraId="02904568" w14:textId="5CE322A9" w:rsidR="004466FA" w:rsidRPr="004466FA" w:rsidRDefault="004466FA" w:rsidP="004466FA">
            <w:pPr>
              <w:pStyle w:val="a4"/>
              <w:numPr>
                <w:ilvl w:val="0"/>
                <w:numId w:val="41"/>
              </w:numPr>
              <w:rPr>
                <w:rFonts w:ascii="Times New Roman" w:hAnsi="Times New Roman" w:cs="Times New Roman"/>
                <w:lang w:val="uk-UA"/>
              </w:rPr>
            </w:pPr>
            <w:r w:rsidRPr="004466FA">
              <w:rPr>
                <w:rFonts w:ascii="Times New Roman" w:hAnsi="Times New Roman" w:cs="Times New Roman"/>
                <w:lang w:val="uk-UA"/>
              </w:rPr>
              <w:t xml:space="preserve">забезпечення продуктами харчування, засобами гігієни та предметами першої необхідності </w:t>
            </w:r>
          </w:p>
          <w:p w14:paraId="73C34A85" w14:textId="0F5DFDC8" w:rsidR="004466FA" w:rsidRPr="004466FA" w:rsidRDefault="004466FA" w:rsidP="004466FA">
            <w:pPr>
              <w:pStyle w:val="a4"/>
              <w:numPr>
                <w:ilvl w:val="0"/>
                <w:numId w:val="41"/>
              </w:numPr>
              <w:rPr>
                <w:rFonts w:ascii="Times New Roman" w:hAnsi="Times New Roman" w:cs="Times New Roman"/>
                <w:lang w:val="uk-UA"/>
              </w:rPr>
            </w:pPr>
            <w:r w:rsidRPr="004466FA">
              <w:rPr>
                <w:rFonts w:ascii="Times New Roman" w:hAnsi="Times New Roman" w:cs="Times New Roman"/>
                <w:lang w:val="uk-UA"/>
              </w:rPr>
              <w:t>надання матеріальної допомоги</w:t>
            </w:r>
          </w:p>
          <w:p w14:paraId="260EC2D0" w14:textId="11058854" w:rsidR="004466FA" w:rsidRPr="004466FA" w:rsidRDefault="004466FA" w:rsidP="004466FA">
            <w:pPr>
              <w:pStyle w:val="a4"/>
              <w:numPr>
                <w:ilvl w:val="0"/>
                <w:numId w:val="41"/>
              </w:numPr>
              <w:rPr>
                <w:rFonts w:ascii="Times New Roman" w:hAnsi="Times New Roman" w:cs="Times New Roman"/>
                <w:lang w:val="uk-UA"/>
              </w:rPr>
            </w:pPr>
            <w:r w:rsidRPr="004466FA">
              <w:rPr>
                <w:rFonts w:ascii="Times New Roman" w:hAnsi="Times New Roman" w:cs="Times New Roman"/>
                <w:lang w:val="uk-UA"/>
              </w:rPr>
              <w:t xml:space="preserve">розподіл благодійної допомоги </w:t>
            </w:r>
          </w:p>
          <w:p w14:paraId="1F545EBC" w14:textId="67D69769" w:rsidR="004466FA" w:rsidRPr="004466FA" w:rsidRDefault="004466FA" w:rsidP="004466FA">
            <w:pPr>
              <w:pStyle w:val="a4"/>
              <w:numPr>
                <w:ilvl w:val="0"/>
                <w:numId w:val="41"/>
              </w:numPr>
              <w:rPr>
                <w:rFonts w:ascii="Times New Roman" w:hAnsi="Times New Roman" w:cs="Times New Roman"/>
                <w:lang w:val="uk-UA"/>
              </w:rPr>
            </w:pPr>
            <w:r w:rsidRPr="004466FA">
              <w:rPr>
                <w:rFonts w:ascii="Times New Roman" w:hAnsi="Times New Roman" w:cs="Times New Roman"/>
                <w:lang w:val="uk-UA"/>
              </w:rPr>
              <w:t>вирішення соціально-побутових питань, пов’язаних з організацією тимчасового проживання, медичного забезпечення, працевлаштування;</w:t>
            </w:r>
          </w:p>
          <w:p w14:paraId="02C31C7B" w14:textId="63042933" w:rsidR="004466FA" w:rsidRPr="004466FA" w:rsidRDefault="004466FA" w:rsidP="004466FA">
            <w:pPr>
              <w:pStyle w:val="a4"/>
              <w:numPr>
                <w:ilvl w:val="0"/>
                <w:numId w:val="41"/>
              </w:numPr>
              <w:rPr>
                <w:rFonts w:ascii="Times New Roman" w:hAnsi="Times New Roman" w:cs="Times New Roman"/>
                <w:lang w:val="uk-UA"/>
              </w:rPr>
            </w:pPr>
            <w:r w:rsidRPr="004466FA">
              <w:rPr>
                <w:rFonts w:ascii="Times New Roman" w:hAnsi="Times New Roman" w:cs="Times New Roman"/>
                <w:lang w:val="uk-UA"/>
              </w:rPr>
              <w:t xml:space="preserve">отримання вчасних і якісних адміністративних послуг; </w:t>
            </w:r>
          </w:p>
          <w:p w14:paraId="1228476B" w14:textId="6FFF3179" w:rsidR="004466FA" w:rsidRPr="004466FA" w:rsidRDefault="004466FA" w:rsidP="004466FA">
            <w:pPr>
              <w:pStyle w:val="a4"/>
              <w:numPr>
                <w:ilvl w:val="0"/>
                <w:numId w:val="41"/>
              </w:numPr>
              <w:rPr>
                <w:rFonts w:ascii="Times New Roman" w:hAnsi="Times New Roman" w:cs="Times New Roman"/>
                <w:lang w:val="uk-UA"/>
              </w:rPr>
            </w:pPr>
            <w:r w:rsidRPr="004466FA">
              <w:rPr>
                <w:rFonts w:ascii="Times New Roman" w:hAnsi="Times New Roman" w:cs="Times New Roman"/>
                <w:lang w:val="uk-UA"/>
              </w:rPr>
              <w:lastRenderedPageBreak/>
              <w:t>зменшення рівня безробіття серед ВПО, зростання професійного рівня;</w:t>
            </w:r>
          </w:p>
          <w:p w14:paraId="2E489836" w14:textId="2C98A1C4" w:rsidR="004466FA" w:rsidRPr="004466FA" w:rsidRDefault="004466FA" w:rsidP="004466FA">
            <w:pPr>
              <w:pStyle w:val="a4"/>
              <w:numPr>
                <w:ilvl w:val="0"/>
                <w:numId w:val="41"/>
              </w:numPr>
              <w:rPr>
                <w:rFonts w:ascii="Times New Roman" w:hAnsi="Times New Roman" w:cs="Times New Roman"/>
                <w:lang w:val="uk-UA"/>
              </w:rPr>
            </w:pPr>
            <w:r w:rsidRPr="004466FA">
              <w:rPr>
                <w:rFonts w:ascii="Times New Roman" w:hAnsi="Times New Roman" w:cs="Times New Roman"/>
                <w:lang w:val="uk-UA"/>
              </w:rPr>
              <w:t>створення сприятливих умов для проживання, навчання та оздоровлення дітей ВПО;</w:t>
            </w:r>
          </w:p>
          <w:p w14:paraId="32040CE9" w14:textId="52A9C313" w:rsidR="004466FA" w:rsidRPr="004466FA" w:rsidRDefault="004466FA" w:rsidP="004466FA">
            <w:pPr>
              <w:pStyle w:val="a4"/>
              <w:numPr>
                <w:ilvl w:val="0"/>
                <w:numId w:val="41"/>
              </w:numPr>
              <w:rPr>
                <w:rFonts w:ascii="Times New Roman" w:hAnsi="Times New Roman" w:cs="Times New Roman"/>
                <w:lang w:val="uk-UA"/>
              </w:rPr>
            </w:pPr>
            <w:r w:rsidRPr="004466FA">
              <w:rPr>
                <w:rFonts w:ascii="Times New Roman" w:hAnsi="Times New Roman" w:cs="Times New Roman"/>
                <w:lang w:val="uk-UA"/>
              </w:rPr>
              <w:t>охоплення дітей з числа внутрішньо переміщених осіб позашкільною освітою на безоплатній основі</w:t>
            </w:r>
          </w:p>
          <w:p w14:paraId="79E3077F" w14:textId="24774E45" w:rsidR="007E581E" w:rsidRPr="004466FA" w:rsidRDefault="004466FA" w:rsidP="004466FA">
            <w:pPr>
              <w:pStyle w:val="a4"/>
              <w:numPr>
                <w:ilvl w:val="0"/>
                <w:numId w:val="41"/>
              </w:numPr>
              <w:rPr>
                <w:rFonts w:ascii="Times New Roman" w:hAnsi="Times New Roman" w:cs="Times New Roman"/>
                <w:lang w:val="uk-UA"/>
              </w:rPr>
            </w:pPr>
            <w:r w:rsidRPr="004466FA">
              <w:rPr>
                <w:rFonts w:ascii="Times New Roman" w:hAnsi="Times New Roman" w:cs="Times New Roman"/>
                <w:lang w:val="uk-UA"/>
              </w:rPr>
              <w:t>забезпечення дітей з числа внутрішньо переміщених осіб повноцінним збалансованим безкоштовним харчуванням</w:t>
            </w:r>
          </w:p>
        </w:tc>
        <w:tc>
          <w:tcPr>
            <w:tcW w:w="2163" w:type="dxa"/>
            <w:tcBorders>
              <w:top w:val="single" w:sz="4" w:space="0" w:color="auto"/>
              <w:left w:val="single" w:sz="4" w:space="0" w:color="auto"/>
              <w:bottom w:val="single" w:sz="4" w:space="0" w:color="auto"/>
              <w:right w:val="single" w:sz="4" w:space="0" w:color="auto"/>
            </w:tcBorders>
          </w:tcPr>
          <w:p w14:paraId="439DE9A6" w14:textId="2E09C84D" w:rsidR="007E581E" w:rsidRPr="00997C4F" w:rsidRDefault="004A1D00" w:rsidP="007E581E">
            <w:pPr>
              <w:rPr>
                <w:rFonts w:ascii="Times New Roman" w:hAnsi="Times New Roman" w:cs="Times New Roman"/>
                <w:lang w:val="uk-UA"/>
              </w:rPr>
            </w:pPr>
            <w:r w:rsidRPr="004A1D00">
              <w:rPr>
                <w:rFonts w:ascii="Times New Roman" w:hAnsi="Times New Roman" w:cs="Times New Roman"/>
                <w:lang w:val="uk-UA"/>
              </w:rPr>
              <w:lastRenderedPageBreak/>
              <w:t>Відділ соціального захисту населення</w:t>
            </w:r>
          </w:p>
        </w:tc>
        <w:tc>
          <w:tcPr>
            <w:tcW w:w="2212" w:type="dxa"/>
            <w:tcBorders>
              <w:top w:val="single" w:sz="4" w:space="0" w:color="auto"/>
              <w:left w:val="single" w:sz="4" w:space="0" w:color="auto"/>
              <w:bottom w:val="single" w:sz="4" w:space="0" w:color="auto"/>
              <w:right w:val="single" w:sz="4" w:space="0" w:color="auto"/>
            </w:tcBorders>
          </w:tcPr>
          <w:p w14:paraId="1C196FA1" w14:textId="260A9384" w:rsidR="007E581E" w:rsidRPr="00997C4F" w:rsidRDefault="004A1D00" w:rsidP="007E581E">
            <w:pPr>
              <w:rPr>
                <w:rFonts w:ascii="Times New Roman" w:hAnsi="Times New Roman" w:cs="Times New Roman"/>
                <w:lang w:val="uk-UA"/>
              </w:rPr>
            </w:pPr>
            <w:r w:rsidRPr="00C074FC">
              <w:rPr>
                <w:rFonts w:ascii="Times New Roman" w:hAnsi="Times New Roman" w:cs="Times New Roman"/>
                <w:lang w:val="uk-UA"/>
              </w:rPr>
              <w:t>2022 рік (введення в дію з 01.01.2023 року)</w:t>
            </w:r>
          </w:p>
        </w:tc>
      </w:tr>
      <w:tr w:rsidR="00F16BF6" w:rsidRPr="00997C4F" w14:paraId="7D5A0185" w14:textId="77777777" w:rsidTr="0048708E">
        <w:tc>
          <w:tcPr>
            <w:tcW w:w="807" w:type="dxa"/>
            <w:tcBorders>
              <w:top w:val="single" w:sz="4" w:space="0" w:color="auto"/>
              <w:left w:val="single" w:sz="4" w:space="0" w:color="auto"/>
              <w:bottom w:val="single" w:sz="4" w:space="0" w:color="auto"/>
              <w:right w:val="single" w:sz="4" w:space="0" w:color="auto"/>
            </w:tcBorders>
          </w:tcPr>
          <w:p w14:paraId="1B1C91E0" w14:textId="77777777" w:rsidR="00F16BF6" w:rsidRPr="00997C4F" w:rsidRDefault="00F16BF6" w:rsidP="00F16BF6">
            <w:pPr>
              <w:pStyle w:val="a4"/>
              <w:numPr>
                <w:ilvl w:val="0"/>
                <w:numId w:val="37"/>
              </w:numPr>
              <w:rPr>
                <w:rFonts w:ascii="Times New Roman" w:hAnsi="Times New Roman" w:cs="Times New Roman"/>
                <w:lang w:val="uk-UA"/>
              </w:rPr>
            </w:pPr>
          </w:p>
        </w:tc>
        <w:tc>
          <w:tcPr>
            <w:tcW w:w="4150" w:type="dxa"/>
            <w:tcBorders>
              <w:top w:val="single" w:sz="4" w:space="0" w:color="auto"/>
              <w:left w:val="single" w:sz="4" w:space="0" w:color="auto"/>
              <w:bottom w:val="single" w:sz="4" w:space="0" w:color="auto"/>
              <w:right w:val="single" w:sz="4" w:space="0" w:color="auto"/>
            </w:tcBorders>
          </w:tcPr>
          <w:p w14:paraId="3214EBEF" w14:textId="744B492B" w:rsidR="00F16BF6" w:rsidRPr="00997C4F" w:rsidRDefault="00F16BF6" w:rsidP="00F16BF6">
            <w:pPr>
              <w:rPr>
                <w:rFonts w:ascii="Times New Roman" w:hAnsi="Times New Roman" w:cs="Times New Roman"/>
                <w:lang w:val="uk-UA"/>
              </w:rPr>
            </w:pPr>
            <w:r w:rsidRPr="002E28F0">
              <w:rPr>
                <w:rFonts w:ascii="Times New Roman" w:hAnsi="Times New Roman" w:cs="Times New Roman"/>
                <w:lang w:val="uk-UA"/>
              </w:rPr>
              <w:t xml:space="preserve">Розробка та затвердження Програми «Милосердя в дії» з одночасним затвердження Положенням про виплату </w:t>
            </w:r>
            <w:r>
              <w:rPr>
                <w:rFonts w:ascii="Times New Roman" w:hAnsi="Times New Roman" w:cs="Times New Roman"/>
                <w:lang w:val="uk-UA"/>
              </w:rPr>
              <w:t>фінансової</w:t>
            </w:r>
            <w:r w:rsidRPr="002E28F0">
              <w:rPr>
                <w:rFonts w:ascii="Times New Roman" w:hAnsi="Times New Roman" w:cs="Times New Roman"/>
                <w:lang w:val="uk-UA"/>
              </w:rPr>
              <w:t xml:space="preserve"> допомоги</w:t>
            </w:r>
            <w:r>
              <w:rPr>
                <w:rFonts w:ascii="Times New Roman" w:hAnsi="Times New Roman" w:cs="Times New Roman"/>
                <w:lang w:val="uk-UA"/>
              </w:rPr>
              <w:t xml:space="preserve"> мешканцям громади, внутрішньо переміщеним особам</w:t>
            </w:r>
          </w:p>
        </w:tc>
        <w:tc>
          <w:tcPr>
            <w:tcW w:w="2163" w:type="dxa"/>
            <w:tcBorders>
              <w:top w:val="single" w:sz="4" w:space="0" w:color="auto"/>
              <w:left w:val="single" w:sz="4" w:space="0" w:color="auto"/>
              <w:bottom w:val="single" w:sz="4" w:space="0" w:color="auto"/>
              <w:right w:val="single" w:sz="4" w:space="0" w:color="auto"/>
            </w:tcBorders>
          </w:tcPr>
          <w:p w14:paraId="4ABFB5AD" w14:textId="30B38AA7" w:rsidR="00F16BF6" w:rsidRPr="00997C4F" w:rsidRDefault="00F16BF6" w:rsidP="00F16BF6">
            <w:pPr>
              <w:rPr>
                <w:rFonts w:ascii="Times New Roman" w:hAnsi="Times New Roman" w:cs="Times New Roman"/>
                <w:lang w:val="uk-UA"/>
              </w:rPr>
            </w:pPr>
            <w:r w:rsidRPr="004A1D00">
              <w:rPr>
                <w:rFonts w:ascii="Times New Roman" w:hAnsi="Times New Roman" w:cs="Times New Roman"/>
                <w:lang w:val="uk-UA"/>
              </w:rPr>
              <w:t>Відділ соціального захисту населення</w:t>
            </w:r>
          </w:p>
        </w:tc>
        <w:tc>
          <w:tcPr>
            <w:tcW w:w="2212" w:type="dxa"/>
            <w:tcBorders>
              <w:top w:val="single" w:sz="4" w:space="0" w:color="auto"/>
              <w:left w:val="single" w:sz="4" w:space="0" w:color="auto"/>
              <w:bottom w:val="single" w:sz="4" w:space="0" w:color="auto"/>
              <w:right w:val="single" w:sz="4" w:space="0" w:color="auto"/>
            </w:tcBorders>
          </w:tcPr>
          <w:p w14:paraId="37A984D7" w14:textId="72DAFED5" w:rsidR="00F16BF6" w:rsidRPr="00997C4F" w:rsidRDefault="00F16BF6" w:rsidP="00F16BF6">
            <w:pPr>
              <w:rPr>
                <w:rFonts w:ascii="Times New Roman" w:hAnsi="Times New Roman" w:cs="Times New Roman"/>
                <w:lang w:val="uk-UA"/>
              </w:rPr>
            </w:pPr>
            <w:r w:rsidRPr="00C074FC">
              <w:rPr>
                <w:rFonts w:ascii="Times New Roman" w:hAnsi="Times New Roman" w:cs="Times New Roman"/>
                <w:lang w:val="uk-UA"/>
              </w:rPr>
              <w:t>2022 рік (введення в дію з 01.01.2023 року)</w:t>
            </w:r>
          </w:p>
        </w:tc>
      </w:tr>
    </w:tbl>
    <w:p w14:paraId="1CC487F2" w14:textId="77777777" w:rsidR="007E581E" w:rsidRPr="00997C4F" w:rsidRDefault="007E581E" w:rsidP="007E581E">
      <w:pPr>
        <w:jc w:val="center"/>
        <w:rPr>
          <w:rFonts w:ascii="Times New Roman" w:hAnsi="Times New Roman" w:cs="Times New Roman"/>
          <w:b/>
          <w:lang w:val="uk-UA"/>
        </w:rPr>
      </w:pPr>
    </w:p>
    <w:p w14:paraId="3AA00AA2" w14:textId="77777777" w:rsidR="007E581E" w:rsidRPr="00997C4F" w:rsidRDefault="007E581E" w:rsidP="007E581E">
      <w:pPr>
        <w:rPr>
          <w:rFonts w:ascii="Times New Roman" w:hAnsi="Times New Roman" w:cs="Times New Roman"/>
          <w:b/>
          <w:lang w:val="uk-UA"/>
        </w:rPr>
      </w:pPr>
      <w:r w:rsidRPr="00997C4F">
        <w:rPr>
          <w:rFonts w:ascii="Times New Roman" w:hAnsi="Times New Roman" w:cs="Times New Roman"/>
          <w:b/>
          <w:lang w:val="uk-UA"/>
        </w:rPr>
        <w:br w:type="page"/>
      </w:r>
    </w:p>
    <w:p w14:paraId="1061DDDC" w14:textId="456F6F99" w:rsidR="007E581E" w:rsidRPr="007D1EF8" w:rsidRDefault="007E581E" w:rsidP="00DB7484">
      <w:pPr>
        <w:pStyle w:val="22"/>
        <w:numPr>
          <w:ilvl w:val="0"/>
          <w:numId w:val="10"/>
        </w:numPr>
        <w:spacing w:line="240" w:lineRule="atLeast"/>
        <w:contextualSpacing/>
        <w:rPr>
          <w:rFonts w:ascii="Times New Roman" w:hAnsi="Times New Roman" w:cs="Times New Roman"/>
          <w:b/>
          <w:i w:val="0"/>
          <w:color w:val="auto"/>
          <w:sz w:val="24"/>
          <w:szCs w:val="24"/>
        </w:rPr>
      </w:pPr>
      <w:bookmarkStart w:id="3" w:name="_Hlk111664543"/>
      <w:r w:rsidRPr="007D1EF8">
        <w:rPr>
          <w:rFonts w:ascii="Times New Roman" w:hAnsi="Times New Roman" w:cs="Times New Roman"/>
          <w:b/>
          <w:i w:val="0"/>
          <w:color w:val="auto"/>
          <w:sz w:val="24"/>
          <w:szCs w:val="24"/>
        </w:rPr>
        <w:lastRenderedPageBreak/>
        <w:t xml:space="preserve">Аналіз бюджетних показників </w:t>
      </w:r>
      <w:r w:rsidR="00561FFC" w:rsidRPr="007D1EF8">
        <w:rPr>
          <w:rFonts w:ascii="Times New Roman" w:hAnsi="Times New Roman" w:cs="Times New Roman"/>
          <w:b/>
          <w:i w:val="0"/>
          <w:color w:val="auto"/>
          <w:sz w:val="24"/>
          <w:szCs w:val="24"/>
        </w:rPr>
        <w:t>Фонтанської сільської територіальної громади Одеської</w:t>
      </w:r>
      <w:r w:rsidR="00A26359" w:rsidRPr="007D1EF8">
        <w:rPr>
          <w:rFonts w:ascii="Times New Roman" w:hAnsi="Times New Roman" w:cs="Times New Roman"/>
          <w:b/>
          <w:i w:val="0"/>
          <w:color w:val="auto"/>
          <w:sz w:val="24"/>
          <w:szCs w:val="24"/>
        </w:rPr>
        <w:t xml:space="preserve"> </w:t>
      </w:r>
      <w:r w:rsidRPr="007D1EF8">
        <w:rPr>
          <w:rFonts w:ascii="Times New Roman" w:hAnsi="Times New Roman" w:cs="Times New Roman"/>
          <w:b/>
          <w:i w:val="0"/>
          <w:color w:val="auto"/>
          <w:sz w:val="24"/>
          <w:szCs w:val="24"/>
        </w:rPr>
        <w:t>області за 2021-2022 роки</w:t>
      </w:r>
    </w:p>
    <w:p w14:paraId="158908EE" w14:textId="77777777" w:rsidR="007E581E" w:rsidRPr="007D1EF8" w:rsidRDefault="007E581E" w:rsidP="007E581E">
      <w:pPr>
        <w:rPr>
          <w:rFonts w:ascii="Times New Roman" w:hAnsi="Times New Roman" w:cs="Times New Roman"/>
          <w:lang w:val="uk-UA"/>
        </w:rPr>
      </w:pPr>
    </w:p>
    <w:p w14:paraId="45285B4B" w14:textId="77777777" w:rsidR="007E581E" w:rsidRPr="007D1EF8" w:rsidRDefault="007E581E" w:rsidP="007E581E">
      <w:pPr>
        <w:pStyle w:val="22"/>
        <w:spacing w:line="240" w:lineRule="atLeast"/>
        <w:ind w:left="0" w:firstLine="709"/>
        <w:contextualSpacing/>
        <w:rPr>
          <w:rFonts w:ascii="Times New Roman" w:hAnsi="Times New Roman" w:cs="Times New Roman"/>
          <w:b/>
          <w:i w:val="0"/>
          <w:color w:val="auto"/>
          <w:sz w:val="24"/>
          <w:szCs w:val="24"/>
        </w:rPr>
      </w:pPr>
      <w:r w:rsidRPr="007D1EF8">
        <w:rPr>
          <w:rFonts w:ascii="Times New Roman" w:hAnsi="Times New Roman" w:cs="Times New Roman"/>
          <w:b/>
          <w:i w:val="0"/>
          <w:color w:val="auto"/>
          <w:sz w:val="24"/>
          <w:szCs w:val="24"/>
        </w:rPr>
        <w:t>Розділ 1. Ефективне використання ресурсів громади та пошук резервів у доходах</w:t>
      </w:r>
    </w:p>
    <w:bookmarkEnd w:id="3"/>
    <w:p w14:paraId="38431501" w14:textId="77777777" w:rsidR="007E581E" w:rsidRPr="007D1EF8" w:rsidRDefault="007E581E" w:rsidP="007E581E">
      <w:pPr>
        <w:spacing w:line="240" w:lineRule="atLeast"/>
        <w:ind w:firstLine="709"/>
        <w:jc w:val="center"/>
        <w:rPr>
          <w:rFonts w:ascii="Times New Roman" w:hAnsi="Times New Roman" w:cs="Times New Roman"/>
          <w:b/>
          <w:lang w:val="uk-UA"/>
        </w:rPr>
      </w:pPr>
      <w:r w:rsidRPr="007D1EF8">
        <w:rPr>
          <w:rFonts w:ascii="Times New Roman" w:hAnsi="Times New Roman" w:cs="Times New Roman"/>
          <w:b/>
          <w:lang w:val="uk-UA"/>
        </w:rPr>
        <w:t xml:space="preserve">Загальні показники виконання дохідної частини бюджету </w:t>
      </w:r>
    </w:p>
    <w:p w14:paraId="1B532DB6" w14:textId="1BAC2391" w:rsidR="009F0ED5" w:rsidRPr="007D1EF8" w:rsidRDefault="007E581E" w:rsidP="007E581E">
      <w:pPr>
        <w:spacing w:line="240" w:lineRule="atLeast"/>
        <w:ind w:firstLine="709"/>
        <w:jc w:val="both"/>
        <w:rPr>
          <w:rFonts w:ascii="Times New Roman" w:hAnsi="Times New Roman" w:cs="Times New Roman"/>
          <w:lang w:val="uk-UA"/>
        </w:rPr>
      </w:pPr>
      <w:r w:rsidRPr="007D1EF8">
        <w:rPr>
          <w:rFonts w:ascii="Times New Roman" w:hAnsi="Times New Roman" w:cs="Times New Roman"/>
          <w:lang w:val="uk-UA"/>
        </w:rPr>
        <w:t xml:space="preserve">Загальний обсяг доходної частини бюджету </w:t>
      </w:r>
      <w:r w:rsidR="00FD26D5" w:rsidRPr="007D1EF8">
        <w:rPr>
          <w:rFonts w:ascii="Times New Roman" w:hAnsi="Times New Roman" w:cs="Times New Roman"/>
          <w:lang w:val="uk-UA"/>
        </w:rPr>
        <w:t>Фонтанської сільської територіальної громади Одеської</w:t>
      </w:r>
      <w:r w:rsidR="004D02CD" w:rsidRPr="007D1EF8">
        <w:rPr>
          <w:rFonts w:ascii="Times New Roman" w:hAnsi="Times New Roman" w:cs="Times New Roman"/>
          <w:lang w:val="uk-UA"/>
        </w:rPr>
        <w:t xml:space="preserve"> </w:t>
      </w:r>
      <w:r w:rsidRPr="007D1EF8">
        <w:rPr>
          <w:rFonts w:ascii="Times New Roman" w:hAnsi="Times New Roman" w:cs="Times New Roman"/>
          <w:lang w:val="uk-UA"/>
        </w:rPr>
        <w:t xml:space="preserve">області станом на 1 липня 2022 року становить </w:t>
      </w:r>
      <w:r w:rsidR="00152AC9" w:rsidRPr="007D1EF8">
        <w:rPr>
          <w:rFonts w:ascii="Times New Roman" w:hAnsi="Times New Roman" w:cs="Times New Roman"/>
          <w:lang w:val="uk-UA"/>
        </w:rPr>
        <w:t>111255,1</w:t>
      </w:r>
      <w:r w:rsidRPr="007D1EF8">
        <w:rPr>
          <w:rFonts w:ascii="Times New Roman" w:hAnsi="Times New Roman" w:cs="Times New Roman"/>
          <w:lang w:val="uk-UA"/>
        </w:rPr>
        <w:t xml:space="preserve"> тис. </w:t>
      </w:r>
      <w:r w:rsidR="009F0ED5" w:rsidRPr="007D1EF8">
        <w:rPr>
          <w:rFonts w:ascii="Times New Roman" w:hAnsi="Times New Roman" w:cs="Times New Roman"/>
          <w:lang w:val="uk-UA"/>
        </w:rPr>
        <w:t>г</w:t>
      </w:r>
      <w:r w:rsidRPr="007D1EF8">
        <w:rPr>
          <w:rFonts w:ascii="Times New Roman" w:hAnsi="Times New Roman" w:cs="Times New Roman"/>
          <w:lang w:val="uk-UA"/>
        </w:rPr>
        <w:t>рн</w:t>
      </w:r>
      <w:r w:rsidR="009F0ED5" w:rsidRPr="007D1EF8">
        <w:rPr>
          <w:rFonts w:ascii="Times New Roman" w:hAnsi="Times New Roman" w:cs="Times New Roman"/>
          <w:lang w:val="uk-UA"/>
        </w:rPr>
        <w:t xml:space="preserve">, або </w:t>
      </w:r>
      <w:r w:rsidR="004E34A0" w:rsidRPr="007D1EF8">
        <w:rPr>
          <w:rFonts w:ascii="Times New Roman" w:hAnsi="Times New Roman" w:cs="Times New Roman"/>
          <w:lang w:val="uk-UA"/>
        </w:rPr>
        <w:t>82,5</w:t>
      </w:r>
      <w:r w:rsidR="009F0ED5" w:rsidRPr="007D1EF8">
        <w:rPr>
          <w:rFonts w:ascii="Times New Roman" w:hAnsi="Times New Roman" w:cs="Times New Roman"/>
          <w:lang w:val="uk-UA"/>
        </w:rPr>
        <w:t>% від запланованих надходжень</w:t>
      </w:r>
      <w:r w:rsidR="00677DE2" w:rsidRPr="007D1EF8">
        <w:rPr>
          <w:rFonts w:ascii="Times New Roman" w:hAnsi="Times New Roman" w:cs="Times New Roman"/>
          <w:lang w:val="uk-UA"/>
        </w:rPr>
        <w:t xml:space="preserve"> на перше півріччя (з урахуванням змін).</w:t>
      </w:r>
      <w:r w:rsidRPr="007D1EF8">
        <w:rPr>
          <w:rFonts w:ascii="Times New Roman" w:hAnsi="Times New Roman" w:cs="Times New Roman"/>
          <w:lang w:val="uk-UA"/>
        </w:rPr>
        <w:t xml:space="preserve"> </w:t>
      </w:r>
    </w:p>
    <w:p w14:paraId="00898928" w14:textId="2EC8AFD2" w:rsidR="007E581E" w:rsidRPr="007D1EF8" w:rsidRDefault="002A0E48" w:rsidP="007E581E">
      <w:pPr>
        <w:spacing w:line="240" w:lineRule="atLeast"/>
        <w:ind w:firstLine="709"/>
        <w:jc w:val="both"/>
        <w:rPr>
          <w:rFonts w:ascii="Times New Roman" w:hAnsi="Times New Roman" w:cs="Times New Roman"/>
          <w:lang w:val="uk-UA"/>
        </w:rPr>
      </w:pPr>
      <w:r w:rsidRPr="007D1EF8">
        <w:rPr>
          <w:rFonts w:ascii="Times New Roman" w:hAnsi="Times New Roman" w:cs="Times New Roman"/>
          <w:lang w:val="uk-UA"/>
        </w:rPr>
        <w:t xml:space="preserve">Без урахування міжбюджетних трансфертів за перше півріччя 2022 року до бюджету громади надійшло </w:t>
      </w:r>
      <w:r w:rsidR="004E34A0" w:rsidRPr="007D1EF8">
        <w:rPr>
          <w:rFonts w:ascii="Times New Roman" w:hAnsi="Times New Roman" w:cs="Times New Roman"/>
          <w:lang w:val="uk-UA"/>
        </w:rPr>
        <w:t>75625,9</w:t>
      </w:r>
      <w:r w:rsidRPr="007D1EF8">
        <w:rPr>
          <w:rFonts w:ascii="Times New Roman" w:hAnsi="Times New Roman" w:cs="Times New Roman"/>
          <w:lang w:val="uk-UA"/>
        </w:rPr>
        <w:t xml:space="preserve"> тис. грн, </w:t>
      </w:r>
      <w:r w:rsidR="007E581E" w:rsidRPr="007D1EF8">
        <w:rPr>
          <w:rFonts w:ascii="Times New Roman" w:hAnsi="Times New Roman" w:cs="Times New Roman"/>
          <w:lang w:val="uk-UA"/>
        </w:rPr>
        <w:t>з них доходів загального фонду</w:t>
      </w:r>
      <w:r w:rsidRPr="007D1EF8">
        <w:rPr>
          <w:rFonts w:ascii="Times New Roman" w:hAnsi="Times New Roman" w:cs="Times New Roman"/>
          <w:lang w:val="uk-UA"/>
        </w:rPr>
        <w:t xml:space="preserve"> </w:t>
      </w:r>
      <w:r w:rsidR="007E581E" w:rsidRPr="007D1EF8">
        <w:rPr>
          <w:rFonts w:ascii="Times New Roman" w:hAnsi="Times New Roman" w:cs="Times New Roman"/>
          <w:lang w:val="uk-UA"/>
        </w:rPr>
        <w:t xml:space="preserve">– </w:t>
      </w:r>
      <w:r w:rsidR="006272D3" w:rsidRPr="007D1EF8">
        <w:rPr>
          <w:rFonts w:ascii="Times New Roman" w:hAnsi="Times New Roman" w:cs="Times New Roman"/>
          <w:lang w:val="uk-UA"/>
        </w:rPr>
        <w:t>75374,7</w:t>
      </w:r>
      <w:r w:rsidR="007E581E" w:rsidRPr="007D1EF8">
        <w:rPr>
          <w:rFonts w:ascii="Times New Roman" w:hAnsi="Times New Roman" w:cs="Times New Roman"/>
          <w:lang w:val="uk-UA"/>
        </w:rPr>
        <w:t xml:space="preserve"> тис. грн, спеціального фонду – </w:t>
      </w:r>
      <w:r w:rsidR="006272D3" w:rsidRPr="007D1EF8">
        <w:rPr>
          <w:rFonts w:ascii="Times New Roman" w:hAnsi="Times New Roman" w:cs="Times New Roman"/>
          <w:lang w:val="uk-UA"/>
        </w:rPr>
        <w:t xml:space="preserve">251,2 </w:t>
      </w:r>
      <w:r w:rsidR="007E581E" w:rsidRPr="007D1EF8">
        <w:rPr>
          <w:rFonts w:ascii="Times New Roman" w:hAnsi="Times New Roman" w:cs="Times New Roman"/>
          <w:lang w:val="uk-UA"/>
        </w:rPr>
        <w:t xml:space="preserve">тис. грн.  </w:t>
      </w:r>
    </w:p>
    <w:p w14:paraId="2B4474D5" w14:textId="7C42D1E9" w:rsidR="008D659C" w:rsidRPr="007D1EF8" w:rsidRDefault="008D659C" w:rsidP="008D659C">
      <w:pPr>
        <w:spacing w:line="240" w:lineRule="atLeast"/>
        <w:jc w:val="both"/>
        <w:rPr>
          <w:rFonts w:ascii="Times New Roman" w:hAnsi="Times New Roman" w:cs="Times New Roman"/>
          <w:lang w:val="uk-UA"/>
        </w:rPr>
      </w:pPr>
    </w:p>
    <w:p w14:paraId="6124FA81" w14:textId="6213DE0E" w:rsidR="008D659C" w:rsidRPr="007D1EF8" w:rsidRDefault="00C42D1E" w:rsidP="00C42D1E">
      <w:pPr>
        <w:spacing w:line="240" w:lineRule="atLeast"/>
        <w:jc w:val="center"/>
        <w:rPr>
          <w:rFonts w:ascii="Times New Roman" w:hAnsi="Times New Roman" w:cs="Times New Roman"/>
          <w:lang w:val="uk-UA"/>
        </w:rPr>
      </w:pPr>
      <w:r w:rsidRPr="007D1EF8">
        <w:rPr>
          <w:rFonts w:ascii="Times New Roman" w:hAnsi="Times New Roman" w:cs="Times New Roman"/>
          <w:lang w:val="uk-UA"/>
        </w:rPr>
        <w:t xml:space="preserve">Загальні показники виконання бюджету </w:t>
      </w:r>
      <w:r w:rsidR="000A7279" w:rsidRPr="007D1EF8">
        <w:rPr>
          <w:rFonts w:ascii="Times New Roman" w:hAnsi="Times New Roman" w:cs="Times New Roman"/>
          <w:lang w:val="uk-UA"/>
        </w:rPr>
        <w:t>Фонтанської</w:t>
      </w:r>
      <w:r w:rsidRPr="007D1EF8">
        <w:rPr>
          <w:rFonts w:ascii="Times New Roman" w:hAnsi="Times New Roman" w:cs="Times New Roman"/>
          <w:lang w:val="uk-UA"/>
        </w:rPr>
        <w:t xml:space="preserve"> </w:t>
      </w:r>
      <w:r w:rsidR="00DE1551" w:rsidRPr="007D1EF8">
        <w:rPr>
          <w:rFonts w:ascii="Times New Roman" w:hAnsi="Times New Roman" w:cs="Times New Roman"/>
          <w:lang w:val="uk-UA"/>
        </w:rPr>
        <w:t>територіальної громади</w:t>
      </w:r>
      <w:r w:rsidRPr="007D1EF8">
        <w:rPr>
          <w:rFonts w:ascii="Times New Roman" w:hAnsi="Times New Roman" w:cs="Times New Roman"/>
          <w:lang w:val="uk-UA"/>
        </w:rPr>
        <w:t>, тис. грн</w:t>
      </w:r>
    </w:p>
    <w:p w14:paraId="55B9C5E3" w14:textId="52E989D4" w:rsidR="008D659C" w:rsidRPr="007D1EF8" w:rsidRDefault="008D659C" w:rsidP="008D659C">
      <w:pPr>
        <w:spacing w:line="240" w:lineRule="atLeast"/>
        <w:jc w:val="both"/>
        <w:rPr>
          <w:rFonts w:ascii="Times New Roman" w:hAnsi="Times New Roman" w:cs="Times New Roman"/>
          <w:lang w:val="uk-UA"/>
        </w:rPr>
      </w:pPr>
    </w:p>
    <w:tbl>
      <w:tblPr>
        <w:tblW w:w="9631" w:type="dxa"/>
        <w:tblLook w:val="04A0" w:firstRow="1" w:lastRow="0" w:firstColumn="1" w:lastColumn="0" w:noHBand="0" w:noVBand="1"/>
      </w:tblPr>
      <w:tblGrid>
        <w:gridCol w:w="2572"/>
        <w:gridCol w:w="1041"/>
        <w:gridCol w:w="1041"/>
        <w:gridCol w:w="985"/>
        <w:gridCol w:w="1041"/>
        <w:gridCol w:w="1071"/>
        <w:gridCol w:w="933"/>
        <w:gridCol w:w="947"/>
      </w:tblGrid>
      <w:tr w:rsidR="004F5B91" w:rsidRPr="007D1EF8" w14:paraId="731A7AE2" w14:textId="77777777" w:rsidTr="00976331">
        <w:trPr>
          <w:trHeight w:val="312"/>
          <w:tblHeader/>
        </w:trPr>
        <w:tc>
          <w:tcPr>
            <w:tcW w:w="27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5239C8" w14:textId="77777777" w:rsidR="004F5B91" w:rsidRPr="007D1EF8" w:rsidRDefault="004F5B91" w:rsidP="004F5B91">
            <w:pPr>
              <w:jc w:val="center"/>
              <w:rPr>
                <w:rFonts w:ascii="Times New Roman" w:eastAsia="Times New Roman" w:hAnsi="Times New Roman" w:cs="Times New Roman"/>
                <w:color w:val="000000"/>
                <w:lang w:val="uk-UA" w:eastAsia="uk-UA"/>
              </w:rPr>
            </w:pPr>
            <w:r w:rsidRPr="007D1EF8">
              <w:rPr>
                <w:rFonts w:ascii="Times New Roman" w:eastAsia="Times New Roman" w:hAnsi="Times New Roman" w:cs="Times New Roman"/>
                <w:color w:val="000000"/>
                <w:sz w:val="22"/>
                <w:szCs w:val="22"/>
                <w:lang w:val="uk-UA" w:eastAsia="uk-UA"/>
              </w:rPr>
              <w:t>Назва показника</w:t>
            </w:r>
          </w:p>
        </w:tc>
        <w:tc>
          <w:tcPr>
            <w:tcW w:w="2888" w:type="dxa"/>
            <w:gridSpan w:val="3"/>
            <w:tcBorders>
              <w:top w:val="single" w:sz="4" w:space="0" w:color="auto"/>
              <w:left w:val="nil"/>
              <w:bottom w:val="single" w:sz="4" w:space="0" w:color="auto"/>
              <w:right w:val="single" w:sz="4" w:space="0" w:color="auto"/>
            </w:tcBorders>
            <w:shd w:val="clear" w:color="auto" w:fill="auto"/>
            <w:vAlign w:val="center"/>
            <w:hideMark/>
          </w:tcPr>
          <w:p w14:paraId="737F7C67" w14:textId="77777777" w:rsidR="004F5B91" w:rsidRPr="007D1EF8" w:rsidRDefault="004F5B91" w:rsidP="004F5B91">
            <w:pPr>
              <w:jc w:val="center"/>
              <w:rPr>
                <w:rFonts w:ascii="Times New Roman" w:eastAsia="Times New Roman" w:hAnsi="Times New Roman" w:cs="Times New Roman"/>
                <w:color w:val="000000"/>
                <w:sz w:val="22"/>
                <w:szCs w:val="22"/>
                <w:lang w:val="uk-UA" w:eastAsia="uk-UA"/>
              </w:rPr>
            </w:pPr>
            <w:r w:rsidRPr="007D1EF8">
              <w:rPr>
                <w:rFonts w:ascii="Times New Roman" w:eastAsia="Times New Roman" w:hAnsi="Times New Roman" w:cs="Times New Roman"/>
                <w:color w:val="000000"/>
                <w:sz w:val="22"/>
                <w:szCs w:val="22"/>
                <w:lang w:val="uk-UA" w:eastAsia="uk-UA"/>
              </w:rPr>
              <w:t>І півріччя 2021</w:t>
            </w:r>
          </w:p>
        </w:tc>
        <w:tc>
          <w:tcPr>
            <w:tcW w:w="2998" w:type="dxa"/>
            <w:gridSpan w:val="3"/>
            <w:tcBorders>
              <w:top w:val="single" w:sz="4" w:space="0" w:color="auto"/>
              <w:left w:val="nil"/>
              <w:bottom w:val="single" w:sz="4" w:space="0" w:color="auto"/>
              <w:right w:val="single" w:sz="4" w:space="0" w:color="auto"/>
            </w:tcBorders>
            <w:shd w:val="clear" w:color="auto" w:fill="auto"/>
            <w:vAlign w:val="center"/>
            <w:hideMark/>
          </w:tcPr>
          <w:p w14:paraId="7CD477F2" w14:textId="77777777" w:rsidR="004F5B91" w:rsidRPr="007D1EF8" w:rsidRDefault="004F5B91" w:rsidP="004F5B91">
            <w:pPr>
              <w:jc w:val="center"/>
              <w:rPr>
                <w:rFonts w:ascii="Times New Roman" w:eastAsia="Times New Roman" w:hAnsi="Times New Roman" w:cs="Times New Roman"/>
                <w:color w:val="000000"/>
                <w:sz w:val="22"/>
                <w:szCs w:val="22"/>
                <w:lang w:val="uk-UA" w:eastAsia="uk-UA"/>
              </w:rPr>
            </w:pPr>
            <w:r w:rsidRPr="007D1EF8">
              <w:rPr>
                <w:rFonts w:ascii="Times New Roman" w:eastAsia="Times New Roman" w:hAnsi="Times New Roman" w:cs="Times New Roman"/>
                <w:color w:val="000000"/>
                <w:sz w:val="22"/>
                <w:szCs w:val="22"/>
                <w:lang w:val="uk-UA" w:eastAsia="uk-UA"/>
              </w:rPr>
              <w:t>І півріччя 2022</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E0A7AEB" w14:textId="19903E19" w:rsidR="004F5B91" w:rsidRPr="007D1EF8" w:rsidRDefault="004F5B91" w:rsidP="004F5B91">
            <w:pPr>
              <w:jc w:val="center"/>
              <w:rPr>
                <w:rFonts w:ascii="Times New Roman" w:eastAsia="Times New Roman" w:hAnsi="Times New Roman" w:cs="Times New Roman"/>
                <w:color w:val="000000"/>
                <w:sz w:val="22"/>
                <w:szCs w:val="22"/>
                <w:lang w:val="uk-UA" w:eastAsia="uk-UA"/>
              </w:rPr>
            </w:pPr>
            <w:r w:rsidRPr="007D1EF8">
              <w:rPr>
                <w:rFonts w:ascii="Times New Roman" w:eastAsia="Times New Roman" w:hAnsi="Times New Roman" w:cs="Times New Roman"/>
                <w:color w:val="000000"/>
                <w:sz w:val="22"/>
                <w:szCs w:val="22"/>
                <w:lang w:val="uk-UA" w:eastAsia="uk-UA"/>
              </w:rPr>
              <w:t>Темпи росту 2022/2021,</w:t>
            </w:r>
            <w:r w:rsidR="00E83D92" w:rsidRPr="007D1EF8">
              <w:rPr>
                <w:rFonts w:ascii="Times New Roman" w:eastAsia="Times New Roman" w:hAnsi="Times New Roman" w:cs="Times New Roman"/>
                <w:color w:val="000000"/>
                <w:sz w:val="22"/>
                <w:szCs w:val="22"/>
                <w:lang w:val="uk-UA" w:eastAsia="uk-UA"/>
              </w:rPr>
              <w:t xml:space="preserve"> </w:t>
            </w:r>
            <w:r w:rsidRPr="007D1EF8">
              <w:rPr>
                <w:rFonts w:ascii="Times New Roman" w:eastAsia="Times New Roman" w:hAnsi="Times New Roman" w:cs="Times New Roman"/>
                <w:color w:val="000000"/>
                <w:sz w:val="22"/>
                <w:szCs w:val="22"/>
                <w:lang w:val="uk-UA" w:eastAsia="uk-UA"/>
              </w:rPr>
              <w:t>%</w:t>
            </w:r>
          </w:p>
        </w:tc>
      </w:tr>
      <w:tr w:rsidR="004F5B91" w:rsidRPr="007D1EF8" w14:paraId="5E13BE04" w14:textId="77777777" w:rsidTr="00976331">
        <w:trPr>
          <w:trHeight w:val="1648"/>
          <w:tblHeader/>
        </w:trPr>
        <w:tc>
          <w:tcPr>
            <w:tcW w:w="2785" w:type="dxa"/>
            <w:vMerge/>
            <w:tcBorders>
              <w:top w:val="single" w:sz="4" w:space="0" w:color="auto"/>
              <w:left w:val="single" w:sz="4" w:space="0" w:color="auto"/>
              <w:bottom w:val="single" w:sz="4" w:space="0" w:color="auto"/>
              <w:right w:val="single" w:sz="4" w:space="0" w:color="auto"/>
            </w:tcBorders>
            <w:vAlign w:val="center"/>
            <w:hideMark/>
          </w:tcPr>
          <w:p w14:paraId="59E9377F" w14:textId="77777777" w:rsidR="004F5B91" w:rsidRPr="007D1EF8" w:rsidRDefault="004F5B91" w:rsidP="004F5B91">
            <w:pPr>
              <w:rPr>
                <w:rFonts w:ascii="Times New Roman" w:eastAsia="Times New Roman" w:hAnsi="Times New Roman" w:cs="Times New Roman"/>
                <w:color w:val="000000"/>
                <w:lang w:val="uk-UA" w:eastAsia="uk-UA"/>
              </w:rPr>
            </w:pPr>
          </w:p>
        </w:tc>
        <w:tc>
          <w:tcPr>
            <w:tcW w:w="870" w:type="dxa"/>
            <w:tcBorders>
              <w:top w:val="nil"/>
              <w:left w:val="nil"/>
              <w:bottom w:val="single" w:sz="4" w:space="0" w:color="auto"/>
              <w:right w:val="single" w:sz="4" w:space="0" w:color="auto"/>
            </w:tcBorders>
            <w:shd w:val="clear" w:color="auto" w:fill="auto"/>
            <w:textDirection w:val="btLr"/>
            <w:vAlign w:val="center"/>
            <w:hideMark/>
          </w:tcPr>
          <w:p w14:paraId="6302E5AA" w14:textId="77777777" w:rsidR="004F5B91" w:rsidRPr="007D1EF8" w:rsidRDefault="004F5B91" w:rsidP="004F5B91">
            <w:pPr>
              <w:jc w:val="center"/>
              <w:rPr>
                <w:rFonts w:ascii="Times New Roman" w:eastAsia="Times New Roman" w:hAnsi="Times New Roman" w:cs="Times New Roman"/>
                <w:color w:val="000000"/>
                <w:sz w:val="20"/>
                <w:szCs w:val="20"/>
                <w:lang w:val="uk-UA" w:eastAsia="uk-UA"/>
              </w:rPr>
            </w:pPr>
            <w:r w:rsidRPr="007D1EF8">
              <w:rPr>
                <w:rFonts w:ascii="Times New Roman" w:eastAsia="Times New Roman" w:hAnsi="Times New Roman" w:cs="Times New Roman"/>
                <w:color w:val="000000"/>
                <w:sz w:val="20"/>
                <w:szCs w:val="20"/>
                <w:lang w:val="uk-UA" w:eastAsia="uk-UA"/>
              </w:rPr>
              <w:t>План з урахуванням змін</w:t>
            </w:r>
          </w:p>
        </w:tc>
        <w:tc>
          <w:tcPr>
            <w:tcW w:w="1020" w:type="dxa"/>
            <w:tcBorders>
              <w:top w:val="nil"/>
              <w:left w:val="nil"/>
              <w:bottom w:val="single" w:sz="4" w:space="0" w:color="auto"/>
              <w:right w:val="single" w:sz="4" w:space="0" w:color="auto"/>
            </w:tcBorders>
            <w:shd w:val="clear" w:color="auto" w:fill="auto"/>
            <w:textDirection w:val="btLr"/>
            <w:vAlign w:val="center"/>
            <w:hideMark/>
          </w:tcPr>
          <w:p w14:paraId="0131A57F" w14:textId="77777777" w:rsidR="004F5B91" w:rsidRPr="007D1EF8" w:rsidRDefault="004F5B91" w:rsidP="004F5B91">
            <w:pPr>
              <w:jc w:val="center"/>
              <w:rPr>
                <w:rFonts w:ascii="Times New Roman" w:eastAsia="Times New Roman" w:hAnsi="Times New Roman" w:cs="Times New Roman"/>
                <w:color w:val="000000"/>
                <w:sz w:val="20"/>
                <w:szCs w:val="20"/>
                <w:lang w:val="uk-UA" w:eastAsia="uk-UA"/>
              </w:rPr>
            </w:pPr>
            <w:r w:rsidRPr="007D1EF8">
              <w:rPr>
                <w:rFonts w:ascii="Times New Roman" w:eastAsia="Times New Roman" w:hAnsi="Times New Roman" w:cs="Times New Roman"/>
                <w:color w:val="000000"/>
                <w:sz w:val="20"/>
                <w:szCs w:val="20"/>
                <w:lang w:val="uk-UA" w:eastAsia="uk-UA"/>
              </w:rPr>
              <w:t>Фактичні надходження</w:t>
            </w:r>
          </w:p>
        </w:tc>
        <w:tc>
          <w:tcPr>
            <w:tcW w:w="998" w:type="dxa"/>
            <w:tcBorders>
              <w:top w:val="nil"/>
              <w:left w:val="nil"/>
              <w:bottom w:val="single" w:sz="4" w:space="0" w:color="auto"/>
              <w:right w:val="single" w:sz="4" w:space="0" w:color="auto"/>
            </w:tcBorders>
            <w:shd w:val="clear" w:color="auto" w:fill="auto"/>
            <w:textDirection w:val="btLr"/>
            <w:vAlign w:val="center"/>
            <w:hideMark/>
          </w:tcPr>
          <w:p w14:paraId="68A69A7A" w14:textId="77777777" w:rsidR="004F5B91" w:rsidRPr="007D1EF8" w:rsidRDefault="004F5B91" w:rsidP="004F5B91">
            <w:pPr>
              <w:jc w:val="center"/>
              <w:rPr>
                <w:rFonts w:ascii="Times New Roman" w:eastAsia="Times New Roman" w:hAnsi="Times New Roman" w:cs="Times New Roman"/>
                <w:color w:val="000000"/>
                <w:sz w:val="20"/>
                <w:szCs w:val="20"/>
                <w:lang w:val="uk-UA" w:eastAsia="uk-UA"/>
              </w:rPr>
            </w:pPr>
            <w:r w:rsidRPr="007D1EF8">
              <w:rPr>
                <w:rFonts w:ascii="Times New Roman" w:eastAsia="Times New Roman" w:hAnsi="Times New Roman" w:cs="Times New Roman"/>
                <w:color w:val="000000"/>
                <w:sz w:val="20"/>
                <w:szCs w:val="20"/>
                <w:lang w:val="uk-UA" w:eastAsia="uk-UA"/>
              </w:rPr>
              <w:t>Виконання плану, %</w:t>
            </w:r>
          </w:p>
        </w:tc>
        <w:tc>
          <w:tcPr>
            <w:tcW w:w="960" w:type="dxa"/>
            <w:tcBorders>
              <w:top w:val="nil"/>
              <w:left w:val="nil"/>
              <w:bottom w:val="single" w:sz="4" w:space="0" w:color="auto"/>
              <w:right w:val="single" w:sz="4" w:space="0" w:color="auto"/>
            </w:tcBorders>
            <w:shd w:val="clear" w:color="auto" w:fill="auto"/>
            <w:textDirection w:val="btLr"/>
            <w:vAlign w:val="center"/>
            <w:hideMark/>
          </w:tcPr>
          <w:p w14:paraId="5A813401" w14:textId="77777777" w:rsidR="004F5B91" w:rsidRPr="007D1EF8" w:rsidRDefault="004F5B91" w:rsidP="004F5B91">
            <w:pPr>
              <w:jc w:val="center"/>
              <w:rPr>
                <w:rFonts w:ascii="Times New Roman" w:eastAsia="Times New Roman" w:hAnsi="Times New Roman" w:cs="Times New Roman"/>
                <w:color w:val="000000"/>
                <w:sz w:val="20"/>
                <w:szCs w:val="20"/>
                <w:lang w:val="uk-UA" w:eastAsia="uk-UA"/>
              </w:rPr>
            </w:pPr>
            <w:r w:rsidRPr="007D1EF8">
              <w:rPr>
                <w:rFonts w:ascii="Times New Roman" w:eastAsia="Times New Roman" w:hAnsi="Times New Roman" w:cs="Times New Roman"/>
                <w:color w:val="000000"/>
                <w:sz w:val="20"/>
                <w:szCs w:val="20"/>
                <w:lang w:val="uk-UA" w:eastAsia="uk-UA"/>
              </w:rPr>
              <w:t>План з урахуванням змін</w:t>
            </w:r>
          </w:p>
        </w:tc>
        <w:tc>
          <w:tcPr>
            <w:tcW w:w="1078" w:type="dxa"/>
            <w:tcBorders>
              <w:top w:val="nil"/>
              <w:left w:val="nil"/>
              <w:bottom w:val="single" w:sz="4" w:space="0" w:color="auto"/>
              <w:right w:val="single" w:sz="4" w:space="0" w:color="auto"/>
            </w:tcBorders>
            <w:shd w:val="clear" w:color="auto" w:fill="auto"/>
            <w:textDirection w:val="btLr"/>
            <w:vAlign w:val="center"/>
            <w:hideMark/>
          </w:tcPr>
          <w:p w14:paraId="29B4EF12" w14:textId="77777777" w:rsidR="004F5B91" w:rsidRPr="007D1EF8" w:rsidRDefault="004F5B91" w:rsidP="004F5B91">
            <w:pPr>
              <w:jc w:val="center"/>
              <w:rPr>
                <w:rFonts w:ascii="Times New Roman" w:eastAsia="Times New Roman" w:hAnsi="Times New Roman" w:cs="Times New Roman"/>
                <w:color w:val="000000"/>
                <w:sz w:val="20"/>
                <w:szCs w:val="20"/>
                <w:lang w:val="uk-UA" w:eastAsia="uk-UA"/>
              </w:rPr>
            </w:pPr>
            <w:r w:rsidRPr="007D1EF8">
              <w:rPr>
                <w:rFonts w:ascii="Times New Roman" w:eastAsia="Times New Roman" w:hAnsi="Times New Roman" w:cs="Times New Roman"/>
                <w:color w:val="000000"/>
                <w:sz w:val="20"/>
                <w:szCs w:val="20"/>
                <w:lang w:val="uk-UA" w:eastAsia="uk-UA"/>
              </w:rPr>
              <w:t>Фактичні надходження</w:t>
            </w:r>
          </w:p>
        </w:tc>
        <w:tc>
          <w:tcPr>
            <w:tcW w:w="960" w:type="dxa"/>
            <w:tcBorders>
              <w:top w:val="nil"/>
              <w:left w:val="nil"/>
              <w:bottom w:val="single" w:sz="4" w:space="0" w:color="auto"/>
              <w:right w:val="single" w:sz="4" w:space="0" w:color="auto"/>
            </w:tcBorders>
            <w:shd w:val="clear" w:color="auto" w:fill="auto"/>
            <w:textDirection w:val="btLr"/>
            <w:vAlign w:val="center"/>
            <w:hideMark/>
          </w:tcPr>
          <w:p w14:paraId="1D443DD0" w14:textId="77777777" w:rsidR="004F5B91" w:rsidRPr="007D1EF8" w:rsidRDefault="004F5B91" w:rsidP="004F5B91">
            <w:pPr>
              <w:jc w:val="center"/>
              <w:rPr>
                <w:rFonts w:ascii="Times New Roman" w:eastAsia="Times New Roman" w:hAnsi="Times New Roman" w:cs="Times New Roman"/>
                <w:color w:val="000000"/>
                <w:sz w:val="20"/>
                <w:szCs w:val="20"/>
                <w:lang w:val="uk-UA" w:eastAsia="uk-UA"/>
              </w:rPr>
            </w:pPr>
            <w:r w:rsidRPr="007D1EF8">
              <w:rPr>
                <w:rFonts w:ascii="Times New Roman" w:eastAsia="Times New Roman" w:hAnsi="Times New Roman" w:cs="Times New Roman"/>
                <w:color w:val="000000"/>
                <w:sz w:val="20"/>
                <w:szCs w:val="20"/>
                <w:lang w:val="uk-UA" w:eastAsia="uk-UA"/>
              </w:rPr>
              <w:t>Виконання плану, %</w:t>
            </w: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5E0417D9" w14:textId="77777777" w:rsidR="004F5B91" w:rsidRPr="007D1EF8" w:rsidRDefault="004F5B91" w:rsidP="004F5B91">
            <w:pPr>
              <w:rPr>
                <w:rFonts w:ascii="Times New Roman" w:eastAsia="Times New Roman" w:hAnsi="Times New Roman" w:cs="Times New Roman"/>
                <w:color w:val="000000"/>
                <w:lang w:val="uk-UA" w:eastAsia="uk-UA"/>
              </w:rPr>
            </w:pPr>
          </w:p>
        </w:tc>
      </w:tr>
      <w:tr w:rsidR="007A783E" w:rsidRPr="007D1EF8" w14:paraId="01CF48C2" w14:textId="77777777" w:rsidTr="00413217">
        <w:trPr>
          <w:trHeight w:val="300"/>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366D85A8" w14:textId="77777777" w:rsidR="007A783E" w:rsidRPr="007D1EF8" w:rsidRDefault="007A783E" w:rsidP="007A783E">
            <w:pPr>
              <w:rPr>
                <w:rFonts w:ascii="Times New Roman" w:eastAsia="Times New Roman" w:hAnsi="Times New Roman" w:cs="Times New Roman"/>
                <w:sz w:val="22"/>
                <w:szCs w:val="22"/>
                <w:lang w:val="uk-UA" w:eastAsia="uk-UA"/>
              </w:rPr>
            </w:pPr>
            <w:r w:rsidRPr="007D1EF8">
              <w:rPr>
                <w:rFonts w:ascii="Times New Roman" w:eastAsia="Times New Roman" w:hAnsi="Times New Roman" w:cs="Times New Roman"/>
                <w:sz w:val="22"/>
                <w:szCs w:val="22"/>
                <w:lang w:val="uk-UA" w:eastAsia="uk-UA"/>
              </w:rPr>
              <w:t>Податкові надходження</w:t>
            </w:r>
          </w:p>
        </w:tc>
        <w:tc>
          <w:tcPr>
            <w:tcW w:w="870" w:type="dxa"/>
            <w:tcBorders>
              <w:top w:val="nil"/>
              <w:left w:val="nil"/>
              <w:bottom w:val="single" w:sz="4" w:space="0" w:color="auto"/>
              <w:right w:val="single" w:sz="4" w:space="0" w:color="auto"/>
            </w:tcBorders>
            <w:shd w:val="clear" w:color="auto" w:fill="auto"/>
          </w:tcPr>
          <w:p w14:paraId="22AD4E95" w14:textId="30A2BF40" w:rsidR="007A783E" w:rsidRPr="007D1EF8" w:rsidRDefault="007A783E" w:rsidP="007A783E">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84803.0</w:t>
            </w:r>
          </w:p>
        </w:tc>
        <w:tc>
          <w:tcPr>
            <w:tcW w:w="1020" w:type="dxa"/>
            <w:tcBorders>
              <w:top w:val="nil"/>
              <w:left w:val="nil"/>
              <w:bottom w:val="single" w:sz="4" w:space="0" w:color="auto"/>
              <w:right w:val="single" w:sz="4" w:space="0" w:color="auto"/>
            </w:tcBorders>
            <w:shd w:val="clear" w:color="auto" w:fill="auto"/>
          </w:tcPr>
          <w:p w14:paraId="6DAC67B8" w14:textId="6E8FB61D" w:rsidR="007A783E" w:rsidRPr="007D1EF8" w:rsidRDefault="007A783E" w:rsidP="007A783E">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87665.4</w:t>
            </w:r>
          </w:p>
        </w:tc>
        <w:tc>
          <w:tcPr>
            <w:tcW w:w="998" w:type="dxa"/>
            <w:tcBorders>
              <w:top w:val="nil"/>
              <w:left w:val="nil"/>
              <w:bottom w:val="single" w:sz="4" w:space="0" w:color="auto"/>
              <w:right w:val="single" w:sz="4" w:space="0" w:color="auto"/>
            </w:tcBorders>
            <w:shd w:val="clear" w:color="auto" w:fill="auto"/>
          </w:tcPr>
          <w:p w14:paraId="0A13E386" w14:textId="1A4A7BC3" w:rsidR="007A783E" w:rsidRPr="007D1EF8" w:rsidRDefault="007A783E" w:rsidP="007A783E">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103.4%</w:t>
            </w:r>
          </w:p>
        </w:tc>
        <w:tc>
          <w:tcPr>
            <w:tcW w:w="960" w:type="dxa"/>
            <w:tcBorders>
              <w:top w:val="nil"/>
              <w:left w:val="nil"/>
              <w:bottom w:val="single" w:sz="4" w:space="0" w:color="auto"/>
              <w:right w:val="single" w:sz="4" w:space="0" w:color="auto"/>
            </w:tcBorders>
            <w:shd w:val="clear" w:color="auto" w:fill="auto"/>
          </w:tcPr>
          <w:p w14:paraId="380C51E3" w14:textId="367A99D1" w:rsidR="007A783E" w:rsidRPr="007D1EF8" w:rsidRDefault="007A783E" w:rsidP="007A783E">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94326.7</w:t>
            </w:r>
          </w:p>
        </w:tc>
        <w:tc>
          <w:tcPr>
            <w:tcW w:w="1078" w:type="dxa"/>
            <w:tcBorders>
              <w:top w:val="nil"/>
              <w:left w:val="nil"/>
              <w:bottom w:val="single" w:sz="4" w:space="0" w:color="auto"/>
              <w:right w:val="single" w:sz="4" w:space="0" w:color="auto"/>
            </w:tcBorders>
            <w:shd w:val="clear" w:color="auto" w:fill="auto"/>
          </w:tcPr>
          <w:p w14:paraId="4BAE52DF" w14:textId="186BC6B0" w:rsidR="007A783E" w:rsidRPr="007D1EF8" w:rsidRDefault="007A783E" w:rsidP="007A783E">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74404.4</w:t>
            </w:r>
          </w:p>
        </w:tc>
        <w:tc>
          <w:tcPr>
            <w:tcW w:w="960" w:type="dxa"/>
            <w:tcBorders>
              <w:top w:val="nil"/>
              <w:left w:val="nil"/>
              <w:bottom w:val="single" w:sz="4" w:space="0" w:color="auto"/>
              <w:right w:val="single" w:sz="4" w:space="0" w:color="auto"/>
            </w:tcBorders>
            <w:shd w:val="clear" w:color="auto" w:fill="auto"/>
          </w:tcPr>
          <w:p w14:paraId="79AE13F1" w14:textId="79B206A8" w:rsidR="007A783E" w:rsidRPr="007D1EF8" w:rsidRDefault="007A783E" w:rsidP="007A783E">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78.9%</w:t>
            </w:r>
          </w:p>
        </w:tc>
        <w:tc>
          <w:tcPr>
            <w:tcW w:w="960" w:type="dxa"/>
            <w:tcBorders>
              <w:top w:val="nil"/>
              <w:left w:val="nil"/>
              <w:bottom w:val="single" w:sz="4" w:space="0" w:color="auto"/>
              <w:right w:val="single" w:sz="4" w:space="0" w:color="auto"/>
            </w:tcBorders>
            <w:shd w:val="clear" w:color="auto" w:fill="auto"/>
          </w:tcPr>
          <w:p w14:paraId="26400A13" w14:textId="3DB64821" w:rsidR="007A783E" w:rsidRPr="007D1EF8" w:rsidRDefault="007A783E" w:rsidP="007A783E">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84.9%</w:t>
            </w:r>
          </w:p>
        </w:tc>
      </w:tr>
      <w:tr w:rsidR="007A783E" w:rsidRPr="007D1EF8" w14:paraId="114F37D9" w14:textId="77777777" w:rsidTr="00413217">
        <w:trPr>
          <w:trHeight w:val="300"/>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0826E364" w14:textId="77777777" w:rsidR="007A783E" w:rsidRPr="007D1EF8" w:rsidRDefault="007A783E" w:rsidP="007A783E">
            <w:pPr>
              <w:rPr>
                <w:rFonts w:ascii="Times New Roman" w:eastAsia="Times New Roman" w:hAnsi="Times New Roman" w:cs="Times New Roman"/>
                <w:sz w:val="22"/>
                <w:szCs w:val="22"/>
                <w:lang w:val="uk-UA" w:eastAsia="uk-UA"/>
              </w:rPr>
            </w:pPr>
            <w:r w:rsidRPr="007D1EF8">
              <w:rPr>
                <w:rFonts w:ascii="Times New Roman" w:eastAsia="Times New Roman" w:hAnsi="Times New Roman" w:cs="Times New Roman"/>
                <w:sz w:val="22"/>
                <w:szCs w:val="22"/>
                <w:lang w:val="uk-UA" w:eastAsia="uk-UA"/>
              </w:rPr>
              <w:t>Неподаткові надходження</w:t>
            </w:r>
          </w:p>
        </w:tc>
        <w:tc>
          <w:tcPr>
            <w:tcW w:w="870" w:type="dxa"/>
            <w:tcBorders>
              <w:top w:val="nil"/>
              <w:left w:val="nil"/>
              <w:bottom w:val="single" w:sz="4" w:space="0" w:color="auto"/>
              <w:right w:val="single" w:sz="4" w:space="0" w:color="auto"/>
            </w:tcBorders>
            <w:shd w:val="clear" w:color="auto" w:fill="auto"/>
          </w:tcPr>
          <w:p w14:paraId="56EE2D8C" w14:textId="14F9DF73" w:rsidR="007A783E" w:rsidRPr="007D1EF8" w:rsidRDefault="007A783E" w:rsidP="007A783E">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3936.6</w:t>
            </w:r>
          </w:p>
        </w:tc>
        <w:tc>
          <w:tcPr>
            <w:tcW w:w="1020" w:type="dxa"/>
            <w:tcBorders>
              <w:top w:val="nil"/>
              <w:left w:val="nil"/>
              <w:bottom w:val="single" w:sz="4" w:space="0" w:color="auto"/>
              <w:right w:val="single" w:sz="4" w:space="0" w:color="auto"/>
            </w:tcBorders>
            <w:shd w:val="clear" w:color="auto" w:fill="auto"/>
          </w:tcPr>
          <w:p w14:paraId="0A5649DE" w14:textId="50FE00DD" w:rsidR="007A783E" w:rsidRPr="007D1EF8" w:rsidRDefault="007A783E" w:rsidP="007A783E">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3000.4</w:t>
            </w:r>
          </w:p>
        </w:tc>
        <w:tc>
          <w:tcPr>
            <w:tcW w:w="998" w:type="dxa"/>
            <w:tcBorders>
              <w:top w:val="nil"/>
              <w:left w:val="nil"/>
              <w:bottom w:val="single" w:sz="4" w:space="0" w:color="auto"/>
              <w:right w:val="single" w:sz="4" w:space="0" w:color="auto"/>
            </w:tcBorders>
            <w:shd w:val="clear" w:color="auto" w:fill="auto"/>
          </w:tcPr>
          <w:p w14:paraId="2B5C7110" w14:textId="3B740011" w:rsidR="007A783E" w:rsidRPr="007D1EF8" w:rsidRDefault="007A783E" w:rsidP="007A783E">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76.2%</w:t>
            </w:r>
          </w:p>
        </w:tc>
        <w:tc>
          <w:tcPr>
            <w:tcW w:w="960" w:type="dxa"/>
            <w:tcBorders>
              <w:top w:val="nil"/>
              <w:left w:val="nil"/>
              <w:bottom w:val="single" w:sz="4" w:space="0" w:color="auto"/>
              <w:right w:val="single" w:sz="4" w:space="0" w:color="auto"/>
            </w:tcBorders>
            <w:shd w:val="clear" w:color="auto" w:fill="auto"/>
          </w:tcPr>
          <w:p w14:paraId="146A3B1F" w14:textId="6C336796" w:rsidR="007A783E" w:rsidRPr="007D1EF8" w:rsidRDefault="007A783E" w:rsidP="007A783E">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4702.2</w:t>
            </w:r>
          </w:p>
        </w:tc>
        <w:tc>
          <w:tcPr>
            <w:tcW w:w="1078" w:type="dxa"/>
            <w:tcBorders>
              <w:top w:val="nil"/>
              <w:left w:val="nil"/>
              <w:bottom w:val="single" w:sz="4" w:space="0" w:color="auto"/>
              <w:right w:val="single" w:sz="4" w:space="0" w:color="auto"/>
            </w:tcBorders>
            <w:shd w:val="clear" w:color="auto" w:fill="auto"/>
          </w:tcPr>
          <w:p w14:paraId="4A6AD29A" w14:textId="0B19D66A" w:rsidR="007A783E" w:rsidRPr="007D1EF8" w:rsidRDefault="007A783E" w:rsidP="007A783E">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1221.5</w:t>
            </w:r>
          </w:p>
        </w:tc>
        <w:tc>
          <w:tcPr>
            <w:tcW w:w="960" w:type="dxa"/>
            <w:tcBorders>
              <w:top w:val="nil"/>
              <w:left w:val="nil"/>
              <w:bottom w:val="single" w:sz="4" w:space="0" w:color="auto"/>
              <w:right w:val="single" w:sz="4" w:space="0" w:color="auto"/>
            </w:tcBorders>
            <w:shd w:val="clear" w:color="auto" w:fill="auto"/>
          </w:tcPr>
          <w:p w14:paraId="7F1E3C94" w14:textId="794349CA" w:rsidR="007A783E" w:rsidRPr="007D1EF8" w:rsidRDefault="007A783E" w:rsidP="007A783E">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26.0%</w:t>
            </w:r>
          </w:p>
        </w:tc>
        <w:tc>
          <w:tcPr>
            <w:tcW w:w="960" w:type="dxa"/>
            <w:tcBorders>
              <w:top w:val="nil"/>
              <w:left w:val="nil"/>
              <w:bottom w:val="single" w:sz="4" w:space="0" w:color="auto"/>
              <w:right w:val="single" w:sz="4" w:space="0" w:color="auto"/>
            </w:tcBorders>
            <w:shd w:val="clear" w:color="auto" w:fill="auto"/>
          </w:tcPr>
          <w:p w14:paraId="4606E36A" w14:textId="2572CDCF" w:rsidR="007A783E" w:rsidRPr="007D1EF8" w:rsidRDefault="007A783E" w:rsidP="007A783E">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40.7%</w:t>
            </w:r>
          </w:p>
        </w:tc>
      </w:tr>
      <w:tr w:rsidR="007A783E" w:rsidRPr="007D1EF8" w14:paraId="185E2BA9" w14:textId="77777777" w:rsidTr="00413217">
        <w:trPr>
          <w:trHeight w:val="396"/>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271E273F" w14:textId="77777777" w:rsidR="007A783E" w:rsidRPr="007D1EF8" w:rsidRDefault="007A783E" w:rsidP="007A783E">
            <w:pPr>
              <w:rPr>
                <w:rFonts w:ascii="Times New Roman" w:eastAsia="Times New Roman" w:hAnsi="Times New Roman" w:cs="Times New Roman"/>
                <w:sz w:val="22"/>
                <w:szCs w:val="22"/>
                <w:lang w:val="uk-UA" w:eastAsia="uk-UA"/>
              </w:rPr>
            </w:pPr>
            <w:r w:rsidRPr="007D1EF8">
              <w:rPr>
                <w:rFonts w:ascii="Times New Roman" w:eastAsia="Times New Roman" w:hAnsi="Times New Roman" w:cs="Times New Roman"/>
                <w:sz w:val="22"/>
                <w:szCs w:val="22"/>
                <w:lang w:val="uk-UA" w:eastAsia="uk-UA"/>
              </w:rPr>
              <w:t>Доходи від операцій з капіталом</w:t>
            </w:r>
          </w:p>
        </w:tc>
        <w:tc>
          <w:tcPr>
            <w:tcW w:w="870" w:type="dxa"/>
            <w:tcBorders>
              <w:top w:val="nil"/>
              <w:left w:val="nil"/>
              <w:bottom w:val="single" w:sz="4" w:space="0" w:color="auto"/>
              <w:right w:val="single" w:sz="4" w:space="0" w:color="auto"/>
            </w:tcBorders>
            <w:shd w:val="clear" w:color="auto" w:fill="auto"/>
          </w:tcPr>
          <w:p w14:paraId="4AD46431" w14:textId="7933C3AB" w:rsidR="007A783E" w:rsidRPr="007D1EF8" w:rsidRDefault="007A783E" w:rsidP="007A783E">
            <w:pPr>
              <w:jc w:val="center"/>
              <w:rPr>
                <w:rFonts w:ascii="Times New Roman" w:eastAsia="Times New Roman" w:hAnsi="Times New Roman" w:cs="Times New Roman"/>
                <w:sz w:val="22"/>
                <w:szCs w:val="22"/>
                <w:lang w:val="uk-UA" w:eastAsia="uk-UA"/>
              </w:rPr>
            </w:pPr>
          </w:p>
        </w:tc>
        <w:tc>
          <w:tcPr>
            <w:tcW w:w="1020" w:type="dxa"/>
            <w:tcBorders>
              <w:top w:val="nil"/>
              <w:left w:val="nil"/>
              <w:bottom w:val="single" w:sz="4" w:space="0" w:color="auto"/>
              <w:right w:val="single" w:sz="4" w:space="0" w:color="auto"/>
            </w:tcBorders>
            <w:shd w:val="clear" w:color="auto" w:fill="auto"/>
          </w:tcPr>
          <w:p w14:paraId="51149081" w14:textId="404E48C1" w:rsidR="007A783E" w:rsidRPr="007D1EF8" w:rsidRDefault="007A783E" w:rsidP="007A783E">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1701.0</w:t>
            </w:r>
          </w:p>
        </w:tc>
        <w:tc>
          <w:tcPr>
            <w:tcW w:w="998" w:type="dxa"/>
            <w:tcBorders>
              <w:top w:val="nil"/>
              <w:left w:val="nil"/>
              <w:bottom w:val="single" w:sz="4" w:space="0" w:color="auto"/>
              <w:right w:val="single" w:sz="4" w:space="0" w:color="auto"/>
            </w:tcBorders>
            <w:shd w:val="clear" w:color="auto" w:fill="auto"/>
          </w:tcPr>
          <w:p w14:paraId="1CF88380" w14:textId="233CF66C" w:rsidR="007A783E" w:rsidRPr="007D1EF8" w:rsidRDefault="007A783E" w:rsidP="007A783E">
            <w:pPr>
              <w:jc w:val="center"/>
              <w:rPr>
                <w:rFonts w:ascii="Times New Roman" w:eastAsia="Times New Roman" w:hAnsi="Times New Roman" w:cs="Times New Roman"/>
                <w:sz w:val="22"/>
                <w:szCs w:val="22"/>
                <w:lang w:val="uk-UA" w:eastAsia="uk-UA"/>
              </w:rPr>
            </w:pPr>
          </w:p>
        </w:tc>
        <w:tc>
          <w:tcPr>
            <w:tcW w:w="960" w:type="dxa"/>
            <w:tcBorders>
              <w:top w:val="nil"/>
              <w:left w:val="nil"/>
              <w:bottom w:val="single" w:sz="4" w:space="0" w:color="auto"/>
              <w:right w:val="single" w:sz="4" w:space="0" w:color="auto"/>
            </w:tcBorders>
            <w:shd w:val="clear" w:color="auto" w:fill="auto"/>
          </w:tcPr>
          <w:p w14:paraId="04D988CA" w14:textId="08A5B515" w:rsidR="007A783E" w:rsidRPr="007D1EF8" w:rsidRDefault="007A783E" w:rsidP="007A783E">
            <w:pPr>
              <w:jc w:val="center"/>
              <w:rPr>
                <w:rFonts w:ascii="Times New Roman" w:eastAsia="Times New Roman" w:hAnsi="Times New Roman" w:cs="Times New Roman"/>
                <w:sz w:val="22"/>
                <w:szCs w:val="22"/>
                <w:lang w:val="uk-UA" w:eastAsia="uk-UA"/>
              </w:rPr>
            </w:pPr>
          </w:p>
        </w:tc>
        <w:tc>
          <w:tcPr>
            <w:tcW w:w="1078" w:type="dxa"/>
            <w:tcBorders>
              <w:top w:val="nil"/>
              <w:left w:val="nil"/>
              <w:bottom w:val="single" w:sz="4" w:space="0" w:color="auto"/>
              <w:right w:val="single" w:sz="4" w:space="0" w:color="auto"/>
            </w:tcBorders>
            <w:shd w:val="clear" w:color="auto" w:fill="auto"/>
          </w:tcPr>
          <w:p w14:paraId="28616535" w14:textId="78C069BF" w:rsidR="007A783E" w:rsidRPr="007D1EF8" w:rsidRDefault="007A783E" w:rsidP="007A783E">
            <w:pPr>
              <w:jc w:val="center"/>
              <w:rPr>
                <w:rFonts w:ascii="Times New Roman" w:eastAsia="Times New Roman" w:hAnsi="Times New Roman" w:cs="Times New Roman"/>
                <w:sz w:val="22"/>
                <w:szCs w:val="22"/>
                <w:lang w:val="uk-UA" w:eastAsia="uk-UA"/>
              </w:rPr>
            </w:pPr>
          </w:p>
        </w:tc>
        <w:tc>
          <w:tcPr>
            <w:tcW w:w="960" w:type="dxa"/>
            <w:tcBorders>
              <w:top w:val="nil"/>
              <w:left w:val="nil"/>
              <w:bottom w:val="single" w:sz="4" w:space="0" w:color="auto"/>
              <w:right w:val="single" w:sz="4" w:space="0" w:color="auto"/>
            </w:tcBorders>
            <w:shd w:val="clear" w:color="auto" w:fill="auto"/>
          </w:tcPr>
          <w:p w14:paraId="3B746218" w14:textId="40CFA381" w:rsidR="007A783E" w:rsidRPr="007D1EF8" w:rsidRDefault="007A783E" w:rsidP="007A783E">
            <w:pPr>
              <w:jc w:val="center"/>
              <w:rPr>
                <w:rFonts w:ascii="Times New Roman" w:eastAsia="Times New Roman" w:hAnsi="Times New Roman" w:cs="Times New Roman"/>
                <w:sz w:val="22"/>
                <w:szCs w:val="22"/>
                <w:lang w:val="uk-UA" w:eastAsia="uk-UA"/>
              </w:rPr>
            </w:pPr>
          </w:p>
        </w:tc>
        <w:tc>
          <w:tcPr>
            <w:tcW w:w="960" w:type="dxa"/>
            <w:tcBorders>
              <w:top w:val="nil"/>
              <w:left w:val="nil"/>
              <w:bottom w:val="single" w:sz="4" w:space="0" w:color="auto"/>
              <w:right w:val="single" w:sz="4" w:space="0" w:color="auto"/>
            </w:tcBorders>
            <w:shd w:val="clear" w:color="auto" w:fill="auto"/>
          </w:tcPr>
          <w:p w14:paraId="7AE40343" w14:textId="0BA129DC" w:rsidR="007A783E" w:rsidRPr="007D1EF8" w:rsidRDefault="007A783E" w:rsidP="007A783E">
            <w:pPr>
              <w:jc w:val="center"/>
              <w:rPr>
                <w:rFonts w:ascii="Times New Roman" w:eastAsia="Times New Roman" w:hAnsi="Times New Roman" w:cs="Times New Roman"/>
                <w:sz w:val="22"/>
                <w:szCs w:val="22"/>
                <w:lang w:val="uk-UA" w:eastAsia="uk-UA"/>
              </w:rPr>
            </w:pPr>
          </w:p>
        </w:tc>
      </w:tr>
      <w:tr w:rsidR="007A783E" w:rsidRPr="007D1EF8" w14:paraId="083F6B5A" w14:textId="77777777" w:rsidTr="00413217">
        <w:trPr>
          <w:trHeight w:val="540"/>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0688E07A" w14:textId="77777777" w:rsidR="007A783E" w:rsidRPr="007D1EF8" w:rsidRDefault="007A783E" w:rsidP="007A783E">
            <w:pPr>
              <w:rPr>
                <w:rFonts w:ascii="Times New Roman" w:eastAsia="Times New Roman" w:hAnsi="Times New Roman" w:cs="Times New Roman"/>
                <w:b/>
                <w:bCs/>
                <w:sz w:val="22"/>
                <w:szCs w:val="22"/>
                <w:lang w:val="uk-UA" w:eastAsia="uk-UA"/>
              </w:rPr>
            </w:pPr>
            <w:r w:rsidRPr="007D1EF8">
              <w:rPr>
                <w:rFonts w:ascii="Times New Roman" w:eastAsia="Times New Roman" w:hAnsi="Times New Roman" w:cs="Times New Roman"/>
                <w:b/>
                <w:bCs/>
                <w:sz w:val="22"/>
                <w:szCs w:val="22"/>
                <w:lang w:val="uk-UA" w:eastAsia="uk-UA"/>
              </w:rPr>
              <w:t>Разом доходів (без урахування міжбюджетних трансфертів)</w:t>
            </w:r>
          </w:p>
        </w:tc>
        <w:tc>
          <w:tcPr>
            <w:tcW w:w="870" w:type="dxa"/>
            <w:tcBorders>
              <w:top w:val="nil"/>
              <w:left w:val="nil"/>
              <w:bottom w:val="single" w:sz="4" w:space="0" w:color="auto"/>
              <w:right w:val="single" w:sz="4" w:space="0" w:color="auto"/>
            </w:tcBorders>
            <w:shd w:val="clear" w:color="auto" w:fill="auto"/>
          </w:tcPr>
          <w:p w14:paraId="4C186CE1" w14:textId="1649E3B1" w:rsidR="007A783E" w:rsidRPr="007D1EF8" w:rsidRDefault="007A783E" w:rsidP="007A783E">
            <w:pPr>
              <w:jc w:val="center"/>
              <w:rPr>
                <w:rFonts w:ascii="Times New Roman" w:eastAsia="Times New Roman" w:hAnsi="Times New Roman" w:cs="Times New Roman"/>
                <w:b/>
                <w:bCs/>
                <w:sz w:val="22"/>
                <w:szCs w:val="22"/>
                <w:lang w:val="uk-UA" w:eastAsia="uk-UA"/>
              </w:rPr>
            </w:pPr>
            <w:r w:rsidRPr="007D1EF8">
              <w:rPr>
                <w:rFonts w:ascii="Times New Roman" w:hAnsi="Times New Roman" w:cs="Times New Roman"/>
                <w:sz w:val="22"/>
                <w:szCs w:val="22"/>
              </w:rPr>
              <w:t>88739.6</w:t>
            </w:r>
          </w:p>
        </w:tc>
        <w:tc>
          <w:tcPr>
            <w:tcW w:w="1020" w:type="dxa"/>
            <w:tcBorders>
              <w:top w:val="nil"/>
              <w:left w:val="nil"/>
              <w:bottom w:val="single" w:sz="4" w:space="0" w:color="auto"/>
              <w:right w:val="single" w:sz="4" w:space="0" w:color="auto"/>
            </w:tcBorders>
            <w:shd w:val="clear" w:color="auto" w:fill="auto"/>
          </w:tcPr>
          <w:p w14:paraId="6015D54B" w14:textId="2BB0AD08" w:rsidR="007A783E" w:rsidRPr="007D1EF8" w:rsidRDefault="007A783E" w:rsidP="007A783E">
            <w:pPr>
              <w:jc w:val="center"/>
              <w:rPr>
                <w:rFonts w:ascii="Times New Roman" w:eastAsia="Times New Roman" w:hAnsi="Times New Roman" w:cs="Times New Roman"/>
                <w:b/>
                <w:bCs/>
                <w:sz w:val="22"/>
                <w:szCs w:val="22"/>
                <w:lang w:val="uk-UA" w:eastAsia="uk-UA"/>
              </w:rPr>
            </w:pPr>
            <w:r w:rsidRPr="007D1EF8">
              <w:rPr>
                <w:rFonts w:ascii="Times New Roman" w:hAnsi="Times New Roman" w:cs="Times New Roman"/>
                <w:sz w:val="22"/>
                <w:szCs w:val="22"/>
              </w:rPr>
              <w:t>92366.8</w:t>
            </w:r>
          </w:p>
        </w:tc>
        <w:tc>
          <w:tcPr>
            <w:tcW w:w="998" w:type="dxa"/>
            <w:tcBorders>
              <w:top w:val="nil"/>
              <w:left w:val="nil"/>
              <w:bottom w:val="single" w:sz="4" w:space="0" w:color="auto"/>
              <w:right w:val="single" w:sz="4" w:space="0" w:color="auto"/>
            </w:tcBorders>
            <w:shd w:val="clear" w:color="auto" w:fill="auto"/>
          </w:tcPr>
          <w:p w14:paraId="40A48B1E" w14:textId="33EADA6F" w:rsidR="007A783E" w:rsidRPr="007D1EF8" w:rsidRDefault="007A783E" w:rsidP="007A783E">
            <w:pPr>
              <w:jc w:val="center"/>
              <w:rPr>
                <w:rFonts w:ascii="Times New Roman" w:eastAsia="Times New Roman" w:hAnsi="Times New Roman" w:cs="Times New Roman"/>
                <w:b/>
                <w:bCs/>
                <w:sz w:val="22"/>
                <w:szCs w:val="22"/>
                <w:lang w:val="uk-UA" w:eastAsia="uk-UA"/>
              </w:rPr>
            </w:pPr>
            <w:r w:rsidRPr="007D1EF8">
              <w:rPr>
                <w:rFonts w:ascii="Times New Roman" w:hAnsi="Times New Roman" w:cs="Times New Roman"/>
                <w:sz w:val="22"/>
                <w:szCs w:val="22"/>
              </w:rPr>
              <w:t>104.1%</w:t>
            </w:r>
          </w:p>
        </w:tc>
        <w:tc>
          <w:tcPr>
            <w:tcW w:w="960" w:type="dxa"/>
            <w:tcBorders>
              <w:top w:val="nil"/>
              <w:left w:val="nil"/>
              <w:bottom w:val="single" w:sz="4" w:space="0" w:color="auto"/>
              <w:right w:val="single" w:sz="4" w:space="0" w:color="auto"/>
            </w:tcBorders>
            <w:shd w:val="clear" w:color="auto" w:fill="auto"/>
          </w:tcPr>
          <w:p w14:paraId="0379D4D2" w14:textId="53CA9596" w:rsidR="007A783E" w:rsidRPr="007D1EF8" w:rsidRDefault="007A783E" w:rsidP="007A783E">
            <w:pPr>
              <w:jc w:val="center"/>
              <w:rPr>
                <w:rFonts w:ascii="Times New Roman" w:eastAsia="Times New Roman" w:hAnsi="Times New Roman" w:cs="Times New Roman"/>
                <w:b/>
                <w:bCs/>
                <w:sz w:val="22"/>
                <w:szCs w:val="22"/>
                <w:lang w:val="uk-UA" w:eastAsia="uk-UA"/>
              </w:rPr>
            </w:pPr>
            <w:r w:rsidRPr="007D1EF8">
              <w:rPr>
                <w:rFonts w:ascii="Times New Roman" w:hAnsi="Times New Roman" w:cs="Times New Roman"/>
                <w:sz w:val="22"/>
                <w:szCs w:val="22"/>
              </w:rPr>
              <w:t>99028.9</w:t>
            </w:r>
          </w:p>
        </w:tc>
        <w:tc>
          <w:tcPr>
            <w:tcW w:w="1078" w:type="dxa"/>
            <w:tcBorders>
              <w:top w:val="nil"/>
              <w:left w:val="nil"/>
              <w:bottom w:val="single" w:sz="4" w:space="0" w:color="auto"/>
              <w:right w:val="single" w:sz="4" w:space="0" w:color="auto"/>
            </w:tcBorders>
            <w:shd w:val="clear" w:color="auto" w:fill="auto"/>
          </w:tcPr>
          <w:p w14:paraId="73E6245F" w14:textId="1DD97D5A" w:rsidR="007A783E" w:rsidRPr="007D1EF8" w:rsidRDefault="007A783E" w:rsidP="007A783E">
            <w:pPr>
              <w:jc w:val="center"/>
              <w:rPr>
                <w:rFonts w:ascii="Times New Roman" w:eastAsia="Times New Roman" w:hAnsi="Times New Roman" w:cs="Times New Roman"/>
                <w:b/>
                <w:bCs/>
                <w:sz w:val="22"/>
                <w:szCs w:val="22"/>
                <w:lang w:val="uk-UA" w:eastAsia="uk-UA"/>
              </w:rPr>
            </w:pPr>
            <w:r w:rsidRPr="007D1EF8">
              <w:rPr>
                <w:rFonts w:ascii="Times New Roman" w:hAnsi="Times New Roman" w:cs="Times New Roman"/>
                <w:sz w:val="22"/>
                <w:szCs w:val="22"/>
              </w:rPr>
              <w:t>75625.9</w:t>
            </w:r>
          </w:p>
        </w:tc>
        <w:tc>
          <w:tcPr>
            <w:tcW w:w="960" w:type="dxa"/>
            <w:tcBorders>
              <w:top w:val="nil"/>
              <w:left w:val="nil"/>
              <w:bottom w:val="single" w:sz="4" w:space="0" w:color="auto"/>
              <w:right w:val="single" w:sz="4" w:space="0" w:color="auto"/>
            </w:tcBorders>
            <w:shd w:val="clear" w:color="auto" w:fill="auto"/>
          </w:tcPr>
          <w:p w14:paraId="5F0E5788" w14:textId="3BAAA1B7" w:rsidR="007A783E" w:rsidRPr="007D1EF8" w:rsidRDefault="007A783E" w:rsidP="007A783E">
            <w:pPr>
              <w:jc w:val="center"/>
              <w:rPr>
                <w:rFonts w:ascii="Times New Roman" w:eastAsia="Times New Roman" w:hAnsi="Times New Roman" w:cs="Times New Roman"/>
                <w:b/>
                <w:bCs/>
                <w:sz w:val="22"/>
                <w:szCs w:val="22"/>
                <w:lang w:val="uk-UA" w:eastAsia="uk-UA"/>
              </w:rPr>
            </w:pPr>
            <w:r w:rsidRPr="007D1EF8">
              <w:rPr>
                <w:rFonts w:ascii="Times New Roman" w:hAnsi="Times New Roman" w:cs="Times New Roman"/>
                <w:sz w:val="22"/>
                <w:szCs w:val="22"/>
              </w:rPr>
              <w:t>76.4%</w:t>
            </w:r>
          </w:p>
        </w:tc>
        <w:tc>
          <w:tcPr>
            <w:tcW w:w="960" w:type="dxa"/>
            <w:tcBorders>
              <w:top w:val="nil"/>
              <w:left w:val="nil"/>
              <w:bottom w:val="single" w:sz="4" w:space="0" w:color="auto"/>
              <w:right w:val="single" w:sz="4" w:space="0" w:color="auto"/>
            </w:tcBorders>
            <w:shd w:val="clear" w:color="auto" w:fill="auto"/>
          </w:tcPr>
          <w:p w14:paraId="4440E289" w14:textId="1C0AAFEA" w:rsidR="007A783E" w:rsidRPr="007D1EF8" w:rsidRDefault="007A783E" w:rsidP="007A783E">
            <w:pPr>
              <w:jc w:val="center"/>
              <w:rPr>
                <w:rFonts w:ascii="Times New Roman" w:eastAsia="Times New Roman" w:hAnsi="Times New Roman" w:cs="Times New Roman"/>
                <w:b/>
                <w:bCs/>
                <w:sz w:val="22"/>
                <w:szCs w:val="22"/>
                <w:lang w:val="uk-UA" w:eastAsia="uk-UA"/>
              </w:rPr>
            </w:pPr>
            <w:r w:rsidRPr="007D1EF8">
              <w:rPr>
                <w:rFonts w:ascii="Times New Roman" w:hAnsi="Times New Roman" w:cs="Times New Roman"/>
                <w:sz w:val="22"/>
                <w:szCs w:val="22"/>
              </w:rPr>
              <w:t>81.9%</w:t>
            </w:r>
          </w:p>
        </w:tc>
      </w:tr>
      <w:tr w:rsidR="007A783E" w:rsidRPr="007D1EF8" w14:paraId="10ED16F6" w14:textId="77777777" w:rsidTr="00413217">
        <w:trPr>
          <w:trHeight w:val="408"/>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04061D69" w14:textId="77777777" w:rsidR="007A783E" w:rsidRPr="007D1EF8" w:rsidRDefault="007A783E" w:rsidP="007A783E">
            <w:pPr>
              <w:rPr>
                <w:rFonts w:ascii="Times New Roman" w:eastAsia="Times New Roman" w:hAnsi="Times New Roman" w:cs="Times New Roman"/>
                <w:sz w:val="22"/>
                <w:szCs w:val="22"/>
                <w:lang w:val="uk-UA" w:eastAsia="uk-UA"/>
              </w:rPr>
            </w:pPr>
            <w:r w:rsidRPr="007D1EF8">
              <w:rPr>
                <w:rFonts w:ascii="Times New Roman" w:eastAsia="Times New Roman" w:hAnsi="Times New Roman" w:cs="Times New Roman"/>
                <w:sz w:val="22"/>
                <w:szCs w:val="22"/>
                <w:lang w:val="uk-UA" w:eastAsia="uk-UA"/>
              </w:rPr>
              <w:t>Офіційні трансферти</w:t>
            </w:r>
          </w:p>
        </w:tc>
        <w:tc>
          <w:tcPr>
            <w:tcW w:w="870" w:type="dxa"/>
            <w:tcBorders>
              <w:top w:val="nil"/>
              <w:left w:val="nil"/>
              <w:bottom w:val="single" w:sz="4" w:space="0" w:color="auto"/>
              <w:right w:val="single" w:sz="4" w:space="0" w:color="auto"/>
            </w:tcBorders>
            <w:shd w:val="clear" w:color="auto" w:fill="auto"/>
          </w:tcPr>
          <w:p w14:paraId="79A30415" w14:textId="610B73F4" w:rsidR="007A783E" w:rsidRPr="007D1EF8" w:rsidRDefault="007A783E" w:rsidP="007A783E">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31222.8</w:t>
            </w:r>
          </w:p>
        </w:tc>
        <w:tc>
          <w:tcPr>
            <w:tcW w:w="1020" w:type="dxa"/>
            <w:tcBorders>
              <w:top w:val="nil"/>
              <w:left w:val="nil"/>
              <w:bottom w:val="single" w:sz="4" w:space="0" w:color="auto"/>
              <w:right w:val="single" w:sz="4" w:space="0" w:color="auto"/>
            </w:tcBorders>
            <w:shd w:val="clear" w:color="auto" w:fill="auto"/>
          </w:tcPr>
          <w:p w14:paraId="7DE089A5" w14:textId="0F6C5094" w:rsidR="007A783E" w:rsidRPr="007D1EF8" w:rsidRDefault="007A783E" w:rsidP="007A783E">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30009.7</w:t>
            </w:r>
          </w:p>
        </w:tc>
        <w:tc>
          <w:tcPr>
            <w:tcW w:w="998" w:type="dxa"/>
            <w:tcBorders>
              <w:top w:val="nil"/>
              <w:left w:val="nil"/>
              <w:bottom w:val="single" w:sz="4" w:space="0" w:color="auto"/>
              <w:right w:val="single" w:sz="4" w:space="0" w:color="auto"/>
            </w:tcBorders>
            <w:shd w:val="clear" w:color="auto" w:fill="auto"/>
          </w:tcPr>
          <w:p w14:paraId="2A0D6E10" w14:textId="495BF7AF" w:rsidR="007A783E" w:rsidRPr="007D1EF8" w:rsidRDefault="007A783E" w:rsidP="007A783E">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96.1%</w:t>
            </w:r>
          </w:p>
        </w:tc>
        <w:tc>
          <w:tcPr>
            <w:tcW w:w="960" w:type="dxa"/>
            <w:tcBorders>
              <w:top w:val="nil"/>
              <w:left w:val="nil"/>
              <w:bottom w:val="single" w:sz="4" w:space="0" w:color="auto"/>
              <w:right w:val="single" w:sz="4" w:space="0" w:color="auto"/>
            </w:tcBorders>
            <w:shd w:val="clear" w:color="auto" w:fill="auto"/>
          </w:tcPr>
          <w:p w14:paraId="60441DAC" w14:textId="6839DE12" w:rsidR="007A783E" w:rsidRPr="007D1EF8" w:rsidRDefault="007A783E" w:rsidP="007A783E">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35744.4</w:t>
            </w:r>
          </w:p>
        </w:tc>
        <w:tc>
          <w:tcPr>
            <w:tcW w:w="1078" w:type="dxa"/>
            <w:tcBorders>
              <w:top w:val="nil"/>
              <w:left w:val="nil"/>
              <w:bottom w:val="single" w:sz="4" w:space="0" w:color="auto"/>
              <w:right w:val="single" w:sz="4" w:space="0" w:color="auto"/>
            </w:tcBorders>
            <w:shd w:val="clear" w:color="auto" w:fill="auto"/>
          </w:tcPr>
          <w:p w14:paraId="303342BA" w14:textId="0F094F27" w:rsidR="007A783E" w:rsidRPr="007D1EF8" w:rsidRDefault="007A783E" w:rsidP="007A783E">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35629.2</w:t>
            </w:r>
          </w:p>
        </w:tc>
        <w:tc>
          <w:tcPr>
            <w:tcW w:w="960" w:type="dxa"/>
            <w:tcBorders>
              <w:top w:val="nil"/>
              <w:left w:val="nil"/>
              <w:bottom w:val="single" w:sz="4" w:space="0" w:color="auto"/>
              <w:right w:val="single" w:sz="4" w:space="0" w:color="auto"/>
            </w:tcBorders>
            <w:shd w:val="clear" w:color="auto" w:fill="auto"/>
          </w:tcPr>
          <w:p w14:paraId="39939AFC" w14:textId="732E533F" w:rsidR="007A783E" w:rsidRPr="007D1EF8" w:rsidRDefault="007A783E" w:rsidP="007A783E">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99.7%</w:t>
            </w:r>
          </w:p>
        </w:tc>
        <w:tc>
          <w:tcPr>
            <w:tcW w:w="960" w:type="dxa"/>
            <w:tcBorders>
              <w:top w:val="nil"/>
              <w:left w:val="nil"/>
              <w:bottom w:val="single" w:sz="4" w:space="0" w:color="auto"/>
              <w:right w:val="single" w:sz="4" w:space="0" w:color="auto"/>
            </w:tcBorders>
            <w:shd w:val="clear" w:color="auto" w:fill="auto"/>
          </w:tcPr>
          <w:p w14:paraId="6EAD7EF9" w14:textId="533C8E0C" w:rsidR="007A783E" w:rsidRPr="007D1EF8" w:rsidRDefault="007A783E" w:rsidP="007A783E">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118.7%</w:t>
            </w:r>
          </w:p>
        </w:tc>
      </w:tr>
      <w:tr w:rsidR="007A783E" w:rsidRPr="007D1EF8" w14:paraId="6D23BE08" w14:textId="77777777" w:rsidTr="00413217">
        <w:trPr>
          <w:trHeight w:val="504"/>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7296A29F" w14:textId="77777777" w:rsidR="007A783E" w:rsidRPr="007D1EF8" w:rsidRDefault="007A783E" w:rsidP="007A783E">
            <w:pPr>
              <w:rPr>
                <w:rFonts w:ascii="Times New Roman" w:eastAsia="Times New Roman" w:hAnsi="Times New Roman" w:cs="Times New Roman"/>
                <w:b/>
                <w:bCs/>
                <w:sz w:val="22"/>
                <w:szCs w:val="22"/>
                <w:lang w:val="uk-UA" w:eastAsia="uk-UA"/>
              </w:rPr>
            </w:pPr>
            <w:r w:rsidRPr="007D1EF8">
              <w:rPr>
                <w:rFonts w:ascii="Times New Roman" w:eastAsia="Times New Roman" w:hAnsi="Times New Roman" w:cs="Times New Roman"/>
                <w:b/>
                <w:bCs/>
                <w:sz w:val="22"/>
                <w:szCs w:val="22"/>
                <w:lang w:val="uk-UA" w:eastAsia="uk-UA"/>
              </w:rPr>
              <w:t>Всього доходів</w:t>
            </w:r>
          </w:p>
        </w:tc>
        <w:tc>
          <w:tcPr>
            <w:tcW w:w="870" w:type="dxa"/>
            <w:tcBorders>
              <w:top w:val="nil"/>
              <w:left w:val="nil"/>
              <w:bottom w:val="single" w:sz="4" w:space="0" w:color="auto"/>
              <w:right w:val="single" w:sz="4" w:space="0" w:color="auto"/>
            </w:tcBorders>
            <w:shd w:val="clear" w:color="auto" w:fill="auto"/>
          </w:tcPr>
          <w:p w14:paraId="17E9A400" w14:textId="55224D6E" w:rsidR="007A783E" w:rsidRPr="007D1EF8" w:rsidRDefault="007A783E" w:rsidP="007A783E">
            <w:pPr>
              <w:jc w:val="center"/>
              <w:rPr>
                <w:rFonts w:ascii="Times New Roman" w:eastAsia="Times New Roman" w:hAnsi="Times New Roman" w:cs="Times New Roman"/>
                <w:b/>
                <w:bCs/>
                <w:sz w:val="22"/>
                <w:szCs w:val="22"/>
                <w:lang w:val="uk-UA" w:eastAsia="uk-UA"/>
              </w:rPr>
            </w:pPr>
            <w:r w:rsidRPr="007D1EF8">
              <w:rPr>
                <w:rFonts w:ascii="Times New Roman" w:hAnsi="Times New Roman" w:cs="Times New Roman"/>
                <w:b/>
                <w:bCs/>
                <w:sz w:val="22"/>
                <w:szCs w:val="22"/>
              </w:rPr>
              <w:t>119962.4</w:t>
            </w:r>
          </w:p>
        </w:tc>
        <w:tc>
          <w:tcPr>
            <w:tcW w:w="1020" w:type="dxa"/>
            <w:tcBorders>
              <w:top w:val="nil"/>
              <w:left w:val="nil"/>
              <w:bottom w:val="single" w:sz="4" w:space="0" w:color="auto"/>
              <w:right w:val="single" w:sz="4" w:space="0" w:color="auto"/>
            </w:tcBorders>
            <w:shd w:val="clear" w:color="auto" w:fill="auto"/>
          </w:tcPr>
          <w:p w14:paraId="79455FC0" w14:textId="20016475" w:rsidR="007A783E" w:rsidRPr="007D1EF8" w:rsidRDefault="007A783E" w:rsidP="007A783E">
            <w:pPr>
              <w:jc w:val="center"/>
              <w:rPr>
                <w:rFonts w:ascii="Times New Roman" w:eastAsia="Times New Roman" w:hAnsi="Times New Roman" w:cs="Times New Roman"/>
                <w:b/>
                <w:bCs/>
                <w:sz w:val="22"/>
                <w:szCs w:val="22"/>
                <w:lang w:val="uk-UA" w:eastAsia="uk-UA"/>
              </w:rPr>
            </w:pPr>
            <w:r w:rsidRPr="007D1EF8">
              <w:rPr>
                <w:rFonts w:ascii="Times New Roman" w:hAnsi="Times New Roman" w:cs="Times New Roman"/>
                <w:b/>
                <w:bCs/>
                <w:sz w:val="22"/>
                <w:szCs w:val="22"/>
              </w:rPr>
              <w:t>122376.5</w:t>
            </w:r>
          </w:p>
        </w:tc>
        <w:tc>
          <w:tcPr>
            <w:tcW w:w="998" w:type="dxa"/>
            <w:tcBorders>
              <w:top w:val="nil"/>
              <w:left w:val="nil"/>
              <w:bottom w:val="single" w:sz="4" w:space="0" w:color="auto"/>
              <w:right w:val="single" w:sz="4" w:space="0" w:color="auto"/>
            </w:tcBorders>
            <w:shd w:val="clear" w:color="auto" w:fill="auto"/>
          </w:tcPr>
          <w:p w14:paraId="75773B16" w14:textId="70779AC4" w:rsidR="007A783E" w:rsidRPr="007D1EF8" w:rsidRDefault="007A783E" w:rsidP="007A783E">
            <w:pPr>
              <w:jc w:val="center"/>
              <w:rPr>
                <w:rFonts w:ascii="Times New Roman" w:eastAsia="Times New Roman" w:hAnsi="Times New Roman" w:cs="Times New Roman"/>
                <w:b/>
                <w:bCs/>
                <w:sz w:val="22"/>
                <w:szCs w:val="22"/>
                <w:lang w:val="uk-UA" w:eastAsia="uk-UA"/>
              </w:rPr>
            </w:pPr>
            <w:r w:rsidRPr="007D1EF8">
              <w:rPr>
                <w:rFonts w:ascii="Times New Roman" w:hAnsi="Times New Roman" w:cs="Times New Roman"/>
                <w:b/>
                <w:bCs/>
                <w:sz w:val="22"/>
                <w:szCs w:val="22"/>
              </w:rPr>
              <w:t>102.0%</w:t>
            </w:r>
          </w:p>
        </w:tc>
        <w:tc>
          <w:tcPr>
            <w:tcW w:w="960" w:type="dxa"/>
            <w:tcBorders>
              <w:top w:val="nil"/>
              <w:left w:val="nil"/>
              <w:bottom w:val="single" w:sz="4" w:space="0" w:color="auto"/>
              <w:right w:val="single" w:sz="4" w:space="0" w:color="auto"/>
            </w:tcBorders>
            <w:shd w:val="clear" w:color="auto" w:fill="auto"/>
          </w:tcPr>
          <w:p w14:paraId="7A22C262" w14:textId="37794F3C" w:rsidR="007A783E" w:rsidRPr="007D1EF8" w:rsidRDefault="007A783E" w:rsidP="007A783E">
            <w:pPr>
              <w:jc w:val="center"/>
              <w:rPr>
                <w:rFonts w:ascii="Times New Roman" w:eastAsia="Times New Roman" w:hAnsi="Times New Roman" w:cs="Times New Roman"/>
                <w:b/>
                <w:bCs/>
                <w:sz w:val="22"/>
                <w:szCs w:val="22"/>
                <w:lang w:val="uk-UA" w:eastAsia="uk-UA"/>
              </w:rPr>
            </w:pPr>
            <w:r w:rsidRPr="007D1EF8">
              <w:rPr>
                <w:rFonts w:ascii="Times New Roman" w:hAnsi="Times New Roman" w:cs="Times New Roman"/>
                <w:b/>
                <w:bCs/>
                <w:sz w:val="22"/>
                <w:szCs w:val="22"/>
              </w:rPr>
              <w:t>134773.3</w:t>
            </w:r>
          </w:p>
        </w:tc>
        <w:tc>
          <w:tcPr>
            <w:tcW w:w="1078" w:type="dxa"/>
            <w:tcBorders>
              <w:top w:val="nil"/>
              <w:left w:val="nil"/>
              <w:bottom w:val="single" w:sz="4" w:space="0" w:color="auto"/>
              <w:right w:val="single" w:sz="4" w:space="0" w:color="auto"/>
            </w:tcBorders>
            <w:shd w:val="clear" w:color="auto" w:fill="auto"/>
          </w:tcPr>
          <w:p w14:paraId="2288327F" w14:textId="43E1785A" w:rsidR="007A783E" w:rsidRPr="007D1EF8" w:rsidRDefault="007A783E" w:rsidP="007A783E">
            <w:pPr>
              <w:jc w:val="center"/>
              <w:rPr>
                <w:rFonts w:ascii="Times New Roman" w:eastAsia="Times New Roman" w:hAnsi="Times New Roman" w:cs="Times New Roman"/>
                <w:b/>
                <w:bCs/>
                <w:sz w:val="22"/>
                <w:szCs w:val="22"/>
                <w:lang w:val="uk-UA" w:eastAsia="uk-UA"/>
              </w:rPr>
            </w:pPr>
            <w:r w:rsidRPr="007D1EF8">
              <w:rPr>
                <w:rFonts w:ascii="Times New Roman" w:hAnsi="Times New Roman" w:cs="Times New Roman"/>
                <w:b/>
                <w:bCs/>
                <w:sz w:val="22"/>
                <w:szCs w:val="22"/>
              </w:rPr>
              <w:t>111255.1</w:t>
            </w:r>
          </w:p>
        </w:tc>
        <w:tc>
          <w:tcPr>
            <w:tcW w:w="960" w:type="dxa"/>
            <w:tcBorders>
              <w:top w:val="nil"/>
              <w:left w:val="nil"/>
              <w:bottom w:val="single" w:sz="4" w:space="0" w:color="auto"/>
              <w:right w:val="single" w:sz="4" w:space="0" w:color="auto"/>
            </w:tcBorders>
            <w:shd w:val="clear" w:color="auto" w:fill="auto"/>
          </w:tcPr>
          <w:p w14:paraId="5E060694" w14:textId="3BD30071" w:rsidR="007A783E" w:rsidRPr="007D1EF8" w:rsidRDefault="007A783E" w:rsidP="007A783E">
            <w:pPr>
              <w:jc w:val="center"/>
              <w:rPr>
                <w:rFonts w:ascii="Times New Roman" w:eastAsia="Times New Roman" w:hAnsi="Times New Roman" w:cs="Times New Roman"/>
                <w:b/>
                <w:bCs/>
                <w:sz w:val="22"/>
                <w:szCs w:val="22"/>
                <w:lang w:val="uk-UA" w:eastAsia="uk-UA"/>
              </w:rPr>
            </w:pPr>
            <w:r w:rsidRPr="007D1EF8">
              <w:rPr>
                <w:rFonts w:ascii="Times New Roman" w:hAnsi="Times New Roman" w:cs="Times New Roman"/>
                <w:b/>
                <w:bCs/>
                <w:sz w:val="22"/>
                <w:szCs w:val="22"/>
              </w:rPr>
              <w:t>82.5%</w:t>
            </w:r>
          </w:p>
        </w:tc>
        <w:tc>
          <w:tcPr>
            <w:tcW w:w="960" w:type="dxa"/>
            <w:tcBorders>
              <w:top w:val="nil"/>
              <w:left w:val="nil"/>
              <w:bottom w:val="single" w:sz="4" w:space="0" w:color="auto"/>
              <w:right w:val="single" w:sz="4" w:space="0" w:color="auto"/>
            </w:tcBorders>
            <w:shd w:val="clear" w:color="auto" w:fill="auto"/>
          </w:tcPr>
          <w:p w14:paraId="283750CE" w14:textId="28C4D089" w:rsidR="007A783E" w:rsidRPr="007D1EF8" w:rsidRDefault="007A783E" w:rsidP="007A783E">
            <w:pPr>
              <w:jc w:val="center"/>
              <w:rPr>
                <w:rFonts w:ascii="Times New Roman" w:eastAsia="Times New Roman" w:hAnsi="Times New Roman" w:cs="Times New Roman"/>
                <w:b/>
                <w:bCs/>
                <w:sz w:val="22"/>
                <w:szCs w:val="22"/>
                <w:lang w:val="uk-UA" w:eastAsia="uk-UA"/>
              </w:rPr>
            </w:pPr>
            <w:r w:rsidRPr="007D1EF8">
              <w:rPr>
                <w:rFonts w:ascii="Times New Roman" w:hAnsi="Times New Roman" w:cs="Times New Roman"/>
                <w:b/>
                <w:bCs/>
                <w:sz w:val="22"/>
                <w:szCs w:val="22"/>
              </w:rPr>
              <w:t>90.9%</w:t>
            </w:r>
          </w:p>
        </w:tc>
      </w:tr>
    </w:tbl>
    <w:p w14:paraId="64596739" w14:textId="5B06C8AF" w:rsidR="008D659C" w:rsidRPr="007D1EF8" w:rsidRDefault="008D659C" w:rsidP="008D659C">
      <w:pPr>
        <w:spacing w:line="240" w:lineRule="atLeast"/>
        <w:jc w:val="both"/>
        <w:rPr>
          <w:rFonts w:ascii="Times New Roman" w:hAnsi="Times New Roman" w:cs="Times New Roman"/>
          <w:lang w:val="uk-UA"/>
        </w:rPr>
      </w:pPr>
    </w:p>
    <w:p w14:paraId="375F6314" w14:textId="2417B439" w:rsidR="007E581E" w:rsidRPr="007D1EF8" w:rsidRDefault="007E581E" w:rsidP="007E581E">
      <w:pPr>
        <w:spacing w:line="240" w:lineRule="atLeast"/>
        <w:ind w:firstLine="709"/>
        <w:jc w:val="both"/>
        <w:rPr>
          <w:rFonts w:ascii="Times New Roman" w:hAnsi="Times New Roman" w:cs="Times New Roman"/>
          <w:color w:val="FF0000"/>
          <w:lang w:val="uk-UA"/>
        </w:rPr>
      </w:pPr>
      <w:r w:rsidRPr="007D1EF8">
        <w:rPr>
          <w:rFonts w:ascii="Times New Roman" w:hAnsi="Times New Roman" w:cs="Times New Roman"/>
          <w:lang w:val="uk-UA"/>
        </w:rPr>
        <w:t>Структура надходжень</w:t>
      </w:r>
      <w:r w:rsidR="00115553" w:rsidRPr="007D1EF8">
        <w:rPr>
          <w:rFonts w:ascii="Times New Roman" w:hAnsi="Times New Roman" w:cs="Times New Roman"/>
          <w:lang w:val="uk-UA"/>
        </w:rPr>
        <w:t xml:space="preserve"> в першому </w:t>
      </w:r>
      <w:r w:rsidR="00E37874" w:rsidRPr="007D1EF8">
        <w:rPr>
          <w:rFonts w:ascii="Times New Roman" w:hAnsi="Times New Roman" w:cs="Times New Roman"/>
          <w:lang w:val="uk-UA"/>
        </w:rPr>
        <w:t>півріччі</w:t>
      </w:r>
      <w:r w:rsidR="00115553" w:rsidRPr="007D1EF8">
        <w:rPr>
          <w:rFonts w:ascii="Times New Roman" w:hAnsi="Times New Roman" w:cs="Times New Roman"/>
          <w:lang w:val="uk-UA"/>
        </w:rPr>
        <w:t xml:space="preserve"> 2022 року</w:t>
      </w:r>
      <w:r w:rsidRPr="007D1EF8">
        <w:rPr>
          <w:rFonts w:ascii="Times New Roman" w:hAnsi="Times New Roman" w:cs="Times New Roman"/>
          <w:lang w:val="uk-UA"/>
        </w:rPr>
        <w:t xml:space="preserve">: </w:t>
      </w:r>
    </w:p>
    <w:p w14:paraId="6168BBCC" w14:textId="59759B5A" w:rsidR="007E581E" w:rsidRPr="007D1EF8" w:rsidRDefault="007E581E" w:rsidP="007E581E">
      <w:pPr>
        <w:spacing w:line="240" w:lineRule="atLeast"/>
        <w:ind w:firstLine="709"/>
        <w:jc w:val="both"/>
        <w:rPr>
          <w:rFonts w:ascii="Times New Roman" w:hAnsi="Times New Roman" w:cs="Times New Roman"/>
          <w:lang w:val="uk-UA"/>
        </w:rPr>
      </w:pPr>
      <w:r w:rsidRPr="007D1EF8">
        <w:rPr>
          <w:rFonts w:ascii="Times New Roman" w:hAnsi="Times New Roman" w:cs="Times New Roman"/>
          <w:lang w:val="uk-UA"/>
        </w:rPr>
        <w:t xml:space="preserve">1. Податкові надходження – </w:t>
      </w:r>
      <w:r w:rsidR="00194A44" w:rsidRPr="007D1EF8">
        <w:rPr>
          <w:rFonts w:ascii="Times New Roman" w:hAnsi="Times New Roman" w:cs="Times New Roman"/>
          <w:lang w:val="uk-UA"/>
        </w:rPr>
        <w:t>66,9</w:t>
      </w:r>
      <w:r w:rsidRPr="007D1EF8">
        <w:rPr>
          <w:rFonts w:ascii="Times New Roman" w:hAnsi="Times New Roman" w:cs="Times New Roman"/>
          <w:lang w:val="uk-UA"/>
        </w:rPr>
        <w:t>%</w:t>
      </w:r>
    </w:p>
    <w:p w14:paraId="09F97BFF" w14:textId="45F3C055" w:rsidR="007E581E" w:rsidRPr="007D1EF8" w:rsidRDefault="007E581E" w:rsidP="007E581E">
      <w:pPr>
        <w:spacing w:line="240" w:lineRule="atLeast"/>
        <w:ind w:firstLine="709"/>
        <w:jc w:val="both"/>
        <w:rPr>
          <w:rFonts w:ascii="Times New Roman" w:hAnsi="Times New Roman" w:cs="Times New Roman"/>
          <w:lang w:val="uk-UA"/>
        </w:rPr>
      </w:pPr>
      <w:r w:rsidRPr="007D1EF8">
        <w:rPr>
          <w:rFonts w:ascii="Times New Roman" w:hAnsi="Times New Roman" w:cs="Times New Roman"/>
          <w:lang w:val="uk-UA"/>
        </w:rPr>
        <w:t xml:space="preserve">2. Неподаткові надходження – </w:t>
      </w:r>
      <w:r w:rsidR="00763883" w:rsidRPr="007D1EF8">
        <w:rPr>
          <w:rFonts w:ascii="Times New Roman" w:hAnsi="Times New Roman" w:cs="Times New Roman"/>
          <w:lang w:val="uk-UA"/>
        </w:rPr>
        <w:t>1,</w:t>
      </w:r>
      <w:r w:rsidR="00AD194A" w:rsidRPr="007D1EF8">
        <w:rPr>
          <w:rFonts w:ascii="Times New Roman" w:hAnsi="Times New Roman" w:cs="Times New Roman"/>
          <w:lang w:val="uk-UA"/>
        </w:rPr>
        <w:t>1</w:t>
      </w:r>
      <w:r w:rsidRPr="007D1EF8">
        <w:rPr>
          <w:rFonts w:ascii="Times New Roman" w:hAnsi="Times New Roman" w:cs="Times New Roman"/>
          <w:lang w:val="uk-UA"/>
        </w:rPr>
        <w:t>%</w:t>
      </w:r>
    </w:p>
    <w:p w14:paraId="1F8A42E9" w14:textId="3D65379A" w:rsidR="00115553" w:rsidRPr="007D1EF8" w:rsidRDefault="00147EA1" w:rsidP="009541B8">
      <w:pPr>
        <w:spacing w:line="240" w:lineRule="atLeast"/>
        <w:ind w:firstLine="709"/>
        <w:jc w:val="both"/>
        <w:rPr>
          <w:rFonts w:ascii="Times New Roman" w:hAnsi="Times New Roman" w:cs="Times New Roman"/>
          <w:lang w:val="uk-UA"/>
        </w:rPr>
      </w:pPr>
      <w:r w:rsidRPr="007D1EF8">
        <w:rPr>
          <w:rFonts w:ascii="Times New Roman" w:hAnsi="Times New Roman" w:cs="Times New Roman"/>
          <w:lang w:val="uk-UA"/>
        </w:rPr>
        <w:t>3.</w:t>
      </w:r>
      <w:r w:rsidR="005B22D4" w:rsidRPr="007D1EF8">
        <w:rPr>
          <w:rFonts w:ascii="Times New Roman" w:hAnsi="Times New Roman" w:cs="Times New Roman"/>
          <w:lang w:val="uk-UA"/>
        </w:rPr>
        <w:t xml:space="preserve"> </w:t>
      </w:r>
      <w:r w:rsidR="007E581E" w:rsidRPr="007D1EF8">
        <w:rPr>
          <w:rFonts w:ascii="Times New Roman" w:hAnsi="Times New Roman" w:cs="Times New Roman"/>
          <w:lang w:val="uk-UA"/>
        </w:rPr>
        <w:t xml:space="preserve">Трансферти – </w:t>
      </w:r>
      <w:r w:rsidR="009541B8" w:rsidRPr="007D1EF8">
        <w:rPr>
          <w:rFonts w:ascii="Times New Roman" w:hAnsi="Times New Roman" w:cs="Times New Roman"/>
          <w:lang w:val="uk-UA"/>
        </w:rPr>
        <w:t>3</w:t>
      </w:r>
      <w:r w:rsidR="00763883" w:rsidRPr="007D1EF8">
        <w:rPr>
          <w:rFonts w:ascii="Times New Roman" w:hAnsi="Times New Roman" w:cs="Times New Roman"/>
          <w:lang w:val="uk-UA"/>
        </w:rPr>
        <w:t>2</w:t>
      </w:r>
      <w:r w:rsidR="009541B8" w:rsidRPr="007D1EF8">
        <w:rPr>
          <w:rFonts w:ascii="Times New Roman" w:hAnsi="Times New Roman" w:cs="Times New Roman"/>
          <w:lang w:val="uk-UA"/>
        </w:rPr>
        <w:t>,0</w:t>
      </w:r>
      <w:r w:rsidR="007E581E" w:rsidRPr="007D1EF8">
        <w:rPr>
          <w:rFonts w:ascii="Times New Roman" w:hAnsi="Times New Roman" w:cs="Times New Roman"/>
          <w:lang w:val="uk-UA"/>
        </w:rPr>
        <w:t xml:space="preserve"> % </w:t>
      </w:r>
    </w:p>
    <w:p w14:paraId="2384596D" w14:textId="54554ED0" w:rsidR="005D562F" w:rsidRPr="007D1EF8" w:rsidRDefault="005D562F" w:rsidP="00115553">
      <w:pPr>
        <w:ind w:firstLine="709"/>
        <w:jc w:val="both"/>
        <w:rPr>
          <w:rFonts w:ascii="Times New Roman" w:hAnsi="Times New Roman" w:cs="Times New Roman"/>
          <w:lang w:val="uk-UA"/>
        </w:rPr>
      </w:pPr>
      <w:r w:rsidRPr="007D1EF8">
        <w:rPr>
          <w:rFonts w:ascii="Times New Roman" w:hAnsi="Times New Roman" w:cs="Times New Roman"/>
          <w:lang w:val="uk-UA"/>
        </w:rPr>
        <w:t xml:space="preserve">Переважна частина бюджету сформована за рахунок податкових надходжень, питома вага яких склала </w:t>
      </w:r>
      <w:r w:rsidR="00E1021A" w:rsidRPr="007D1EF8">
        <w:rPr>
          <w:rFonts w:ascii="Times New Roman" w:hAnsi="Times New Roman" w:cs="Times New Roman"/>
          <w:lang w:val="uk-UA"/>
        </w:rPr>
        <w:t>66,9</w:t>
      </w:r>
      <w:r w:rsidRPr="007D1EF8">
        <w:rPr>
          <w:rFonts w:ascii="Times New Roman" w:hAnsi="Times New Roman" w:cs="Times New Roman"/>
          <w:lang w:val="uk-UA"/>
        </w:rPr>
        <w:t xml:space="preserve"> %, </w:t>
      </w:r>
      <w:r w:rsidR="00E1021A" w:rsidRPr="007D1EF8">
        <w:rPr>
          <w:rFonts w:ascii="Times New Roman" w:hAnsi="Times New Roman" w:cs="Times New Roman"/>
          <w:lang w:val="uk-UA"/>
        </w:rPr>
        <w:t>проте, у порівнянні з 1 півріччям 2021 року частка податкових надходжень зменшилася на 4,8 відсоткових пункти, а от частка трансфертів зросла з 24,5% у 1 півріччі 2021 року до 32% - у 1 півріччі 2022 року.</w:t>
      </w:r>
    </w:p>
    <w:p w14:paraId="545BC673" w14:textId="107D30A9" w:rsidR="007E581E" w:rsidRPr="007D1EF8" w:rsidRDefault="007E581E" w:rsidP="007E581E">
      <w:pPr>
        <w:spacing w:line="240" w:lineRule="atLeast"/>
        <w:ind w:firstLine="709"/>
        <w:jc w:val="both"/>
        <w:rPr>
          <w:rFonts w:ascii="Times New Roman" w:hAnsi="Times New Roman" w:cs="Times New Roman"/>
          <w:lang w:val="uk-UA"/>
        </w:rPr>
      </w:pPr>
      <w:r w:rsidRPr="007D1EF8">
        <w:rPr>
          <w:rFonts w:ascii="Times New Roman" w:hAnsi="Times New Roman" w:cs="Times New Roman"/>
          <w:lang w:val="uk-UA"/>
        </w:rPr>
        <w:t xml:space="preserve">Рівень виконання плану першого півріччя </w:t>
      </w:r>
      <w:r w:rsidR="00E1021A" w:rsidRPr="007D1EF8">
        <w:rPr>
          <w:rFonts w:ascii="Times New Roman" w:hAnsi="Times New Roman" w:cs="Times New Roman"/>
          <w:lang w:val="uk-UA"/>
        </w:rPr>
        <w:t xml:space="preserve">2022 року </w:t>
      </w:r>
      <w:r w:rsidRPr="007D1EF8">
        <w:rPr>
          <w:rFonts w:ascii="Times New Roman" w:hAnsi="Times New Roman" w:cs="Times New Roman"/>
          <w:lang w:val="uk-UA"/>
        </w:rPr>
        <w:t xml:space="preserve">становить </w:t>
      </w:r>
      <w:r w:rsidR="00E1021A" w:rsidRPr="007D1EF8">
        <w:rPr>
          <w:rFonts w:ascii="Times New Roman" w:hAnsi="Times New Roman" w:cs="Times New Roman"/>
          <w:lang w:val="uk-UA"/>
        </w:rPr>
        <w:t>82,5</w:t>
      </w:r>
      <w:r w:rsidR="000A208F" w:rsidRPr="007D1EF8">
        <w:rPr>
          <w:rFonts w:ascii="Times New Roman" w:hAnsi="Times New Roman" w:cs="Times New Roman"/>
          <w:lang w:val="uk-UA"/>
        </w:rPr>
        <w:t>%</w:t>
      </w:r>
      <w:r w:rsidR="00E1021A" w:rsidRPr="007D1EF8">
        <w:rPr>
          <w:rFonts w:ascii="Times New Roman" w:hAnsi="Times New Roman" w:cs="Times New Roman"/>
          <w:lang w:val="uk-UA"/>
        </w:rPr>
        <w:t>, у порівнянні з 1 півріччям 2021 року надходження скоротилися на 9,1%.</w:t>
      </w:r>
    </w:p>
    <w:p w14:paraId="6DC34E7E" w14:textId="08C9A4B9" w:rsidR="00E1021A" w:rsidRPr="007D1EF8" w:rsidRDefault="00E1021A" w:rsidP="00ED2747">
      <w:pPr>
        <w:spacing w:line="240" w:lineRule="atLeast"/>
        <w:ind w:firstLine="709"/>
        <w:jc w:val="both"/>
        <w:rPr>
          <w:rFonts w:ascii="Times New Roman" w:hAnsi="Times New Roman" w:cs="Times New Roman"/>
          <w:lang w:val="uk-UA"/>
        </w:rPr>
      </w:pPr>
      <w:r w:rsidRPr="007D1EF8">
        <w:rPr>
          <w:rFonts w:ascii="Times New Roman" w:hAnsi="Times New Roman" w:cs="Times New Roman"/>
          <w:lang w:val="uk-UA"/>
        </w:rPr>
        <w:lastRenderedPageBreak/>
        <w:t>Зменшення надходжень</w:t>
      </w:r>
      <w:r w:rsidR="00A1414D" w:rsidRPr="007D1EF8">
        <w:rPr>
          <w:rFonts w:ascii="Times New Roman" w:hAnsi="Times New Roman" w:cs="Times New Roman"/>
          <w:lang w:val="uk-UA"/>
        </w:rPr>
        <w:t xml:space="preserve"> відбулося за рахунок </w:t>
      </w:r>
      <w:r w:rsidRPr="007D1EF8">
        <w:rPr>
          <w:rFonts w:ascii="Times New Roman" w:hAnsi="Times New Roman" w:cs="Times New Roman"/>
          <w:lang w:val="uk-UA"/>
        </w:rPr>
        <w:t>зменшення як</w:t>
      </w:r>
      <w:r w:rsidR="00A1414D" w:rsidRPr="007D1EF8">
        <w:rPr>
          <w:rFonts w:ascii="Times New Roman" w:hAnsi="Times New Roman" w:cs="Times New Roman"/>
          <w:lang w:val="uk-UA"/>
        </w:rPr>
        <w:t xml:space="preserve"> </w:t>
      </w:r>
      <w:r w:rsidR="00ED2747" w:rsidRPr="007D1EF8">
        <w:rPr>
          <w:rFonts w:ascii="Times New Roman" w:hAnsi="Times New Roman" w:cs="Times New Roman"/>
          <w:lang w:val="uk-UA"/>
        </w:rPr>
        <w:t xml:space="preserve">податкових надходжень </w:t>
      </w:r>
      <w:r w:rsidRPr="007D1EF8">
        <w:rPr>
          <w:rFonts w:ascii="Times New Roman" w:hAnsi="Times New Roman" w:cs="Times New Roman"/>
          <w:lang w:val="uk-UA"/>
        </w:rPr>
        <w:t>(</w:t>
      </w:r>
      <w:r w:rsidR="00ED2747" w:rsidRPr="007D1EF8">
        <w:rPr>
          <w:rFonts w:ascii="Times New Roman" w:hAnsi="Times New Roman" w:cs="Times New Roman"/>
          <w:lang w:val="uk-UA"/>
        </w:rPr>
        <w:t xml:space="preserve">на </w:t>
      </w:r>
      <w:r w:rsidRPr="007D1EF8">
        <w:rPr>
          <w:rFonts w:ascii="Times New Roman" w:hAnsi="Times New Roman" w:cs="Times New Roman"/>
          <w:lang w:val="uk-UA"/>
        </w:rPr>
        <w:t>13261,0</w:t>
      </w:r>
      <w:r w:rsidR="007E581E" w:rsidRPr="007D1EF8">
        <w:rPr>
          <w:rFonts w:ascii="Times New Roman" w:hAnsi="Times New Roman" w:cs="Times New Roman"/>
          <w:lang w:val="uk-UA"/>
        </w:rPr>
        <w:t xml:space="preserve"> тис. грн, або на </w:t>
      </w:r>
      <w:r w:rsidR="00DF14F2" w:rsidRPr="007D1EF8">
        <w:rPr>
          <w:rFonts w:ascii="Times New Roman" w:hAnsi="Times New Roman" w:cs="Times New Roman"/>
          <w:lang w:val="uk-UA"/>
        </w:rPr>
        <w:t>1</w:t>
      </w:r>
      <w:r w:rsidRPr="007D1EF8">
        <w:rPr>
          <w:rFonts w:ascii="Times New Roman" w:hAnsi="Times New Roman" w:cs="Times New Roman"/>
          <w:lang w:val="uk-UA"/>
        </w:rPr>
        <w:t>5</w:t>
      </w:r>
      <w:r w:rsidR="00DF14F2" w:rsidRPr="007D1EF8">
        <w:rPr>
          <w:rFonts w:ascii="Times New Roman" w:hAnsi="Times New Roman" w:cs="Times New Roman"/>
          <w:lang w:val="uk-UA"/>
        </w:rPr>
        <w:t>,</w:t>
      </w:r>
      <w:r w:rsidRPr="007D1EF8">
        <w:rPr>
          <w:rFonts w:ascii="Times New Roman" w:hAnsi="Times New Roman" w:cs="Times New Roman"/>
          <w:lang w:val="uk-UA"/>
        </w:rPr>
        <w:t>1</w:t>
      </w:r>
      <w:r w:rsidR="00233529" w:rsidRPr="007D1EF8">
        <w:rPr>
          <w:rFonts w:ascii="Times New Roman" w:hAnsi="Times New Roman" w:cs="Times New Roman"/>
          <w:lang w:val="uk-UA"/>
        </w:rPr>
        <w:t>%</w:t>
      </w:r>
      <w:r w:rsidRPr="007D1EF8">
        <w:rPr>
          <w:rFonts w:ascii="Times New Roman" w:hAnsi="Times New Roman" w:cs="Times New Roman"/>
          <w:lang w:val="uk-UA"/>
        </w:rPr>
        <w:t xml:space="preserve">) так і неподаткових (на </w:t>
      </w:r>
      <w:r w:rsidR="0010532D" w:rsidRPr="007D1EF8">
        <w:rPr>
          <w:rFonts w:ascii="Times New Roman" w:hAnsi="Times New Roman" w:cs="Times New Roman"/>
          <w:lang w:val="uk-UA"/>
        </w:rPr>
        <w:t>1778,9 тис. грн, або</w:t>
      </w:r>
      <w:r w:rsidRPr="007D1EF8">
        <w:rPr>
          <w:rFonts w:ascii="Times New Roman" w:hAnsi="Times New Roman" w:cs="Times New Roman"/>
          <w:lang w:val="uk-UA"/>
        </w:rPr>
        <w:t xml:space="preserve"> </w:t>
      </w:r>
      <w:r w:rsidR="008D6D89" w:rsidRPr="007D1EF8">
        <w:rPr>
          <w:rFonts w:ascii="Times New Roman" w:hAnsi="Times New Roman" w:cs="Times New Roman"/>
          <w:lang w:val="uk-UA"/>
        </w:rPr>
        <w:t>на 59,3%</w:t>
      </w:r>
      <w:r w:rsidRPr="007D1EF8">
        <w:rPr>
          <w:rFonts w:ascii="Times New Roman" w:hAnsi="Times New Roman" w:cs="Times New Roman"/>
          <w:lang w:val="uk-UA"/>
        </w:rPr>
        <w:t>) та</w:t>
      </w:r>
      <w:r w:rsidR="00233529" w:rsidRPr="007D1EF8">
        <w:rPr>
          <w:rFonts w:ascii="Times New Roman" w:hAnsi="Times New Roman" w:cs="Times New Roman"/>
          <w:lang w:val="uk-UA"/>
        </w:rPr>
        <w:t xml:space="preserve"> </w:t>
      </w:r>
      <w:r w:rsidR="00DF14F2" w:rsidRPr="007D1EF8">
        <w:rPr>
          <w:rFonts w:ascii="Times New Roman" w:hAnsi="Times New Roman" w:cs="Times New Roman"/>
          <w:lang w:val="uk-UA"/>
        </w:rPr>
        <w:t xml:space="preserve">доходів від операцій з капіталом </w:t>
      </w:r>
      <w:r w:rsidRPr="007D1EF8">
        <w:rPr>
          <w:rFonts w:ascii="Times New Roman" w:hAnsi="Times New Roman" w:cs="Times New Roman"/>
          <w:lang w:val="uk-UA"/>
        </w:rPr>
        <w:t>(</w:t>
      </w:r>
      <w:r w:rsidR="007F382F" w:rsidRPr="007D1EF8">
        <w:rPr>
          <w:rFonts w:ascii="Times New Roman" w:hAnsi="Times New Roman" w:cs="Times New Roman"/>
          <w:lang w:val="uk-UA"/>
        </w:rPr>
        <w:t>за 1 півріччя надійшло 1701</w:t>
      </w:r>
      <w:r w:rsidR="00DF14F2" w:rsidRPr="007D1EF8">
        <w:rPr>
          <w:rFonts w:ascii="Times New Roman" w:hAnsi="Times New Roman" w:cs="Times New Roman"/>
          <w:lang w:val="uk-UA"/>
        </w:rPr>
        <w:t>,0 тис. грн</w:t>
      </w:r>
      <w:r w:rsidR="007F382F" w:rsidRPr="007D1EF8">
        <w:rPr>
          <w:rFonts w:ascii="Times New Roman" w:hAnsi="Times New Roman" w:cs="Times New Roman"/>
          <w:lang w:val="uk-UA"/>
        </w:rPr>
        <w:t>, за 1 півріччя 2022 року кошти не надходили</w:t>
      </w:r>
      <w:r w:rsidRPr="007D1EF8">
        <w:rPr>
          <w:rFonts w:ascii="Times New Roman" w:hAnsi="Times New Roman" w:cs="Times New Roman"/>
          <w:lang w:val="uk-UA"/>
        </w:rPr>
        <w:t>). У той же час трансфертів надійшло на 5619</w:t>
      </w:r>
      <w:r w:rsidR="009D3842" w:rsidRPr="007D1EF8">
        <w:rPr>
          <w:rFonts w:ascii="Times New Roman" w:hAnsi="Times New Roman" w:cs="Times New Roman"/>
          <w:lang w:val="uk-UA"/>
        </w:rPr>
        <w:t>,</w:t>
      </w:r>
      <w:r w:rsidRPr="007D1EF8">
        <w:rPr>
          <w:rFonts w:ascii="Times New Roman" w:hAnsi="Times New Roman" w:cs="Times New Roman"/>
          <w:lang w:val="uk-UA"/>
        </w:rPr>
        <w:t>5 тис. грн, або 18,7% більше.</w:t>
      </w:r>
    </w:p>
    <w:p w14:paraId="7452DDB5" w14:textId="77777777" w:rsidR="007E581E" w:rsidRPr="007D1EF8" w:rsidRDefault="007E581E" w:rsidP="007E581E">
      <w:pPr>
        <w:spacing w:line="240" w:lineRule="atLeast"/>
        <w:ind w:firstLine="709"/>
        <w:jc w:val="center"/>
        <w:rPr>
          <w:rFonts w:ascii="Times New Roman" w:hAnsi="Times New Roman" w:cs="Times New Roman"/>
          <w:lang w:val="uk-UA"/>
        </w:rPr>
      </w:pPr>
    </w:p>
    <w:p w14:paraId="2A105E18" w14:textId="77777777" w:rsidR="007E581E" w:rsidRPr="007D1EF8" w:rsidRDefault="007E581E" w:rsidP="007E2DA6">
      <w:pPr>
        <w:spacing w:line="240" w:lineRule="atLeast"/>
        <w:jc w:val="center"/>
        <w:rPr>
          <w:rFonts w:ascii="Times New Roman" w:hAnsi="Times New Roman" w:cs="Times New Roman"/>
          <w:b/>
          <w:lang w:val="uk-UA"/>
        </w:rPr>
      </w:pPr>
      <w:r w:rsidRPr="007D1EF8">
        <w:rPr>
          <w:rFonts w:ascii="Times New Roman" w:hAnsi="Times New Roman" w:cs="Times New Roman"/>
          <w:b/>
          <w:lang w:val="uk-UA"/>
        </w:rPr>
        <w:t xml:space="preserve">Виконання загального фонду </w:t>
      </w:r>
    </w:p>
    <w:p w14:paraId="50F68394" w14:textId="660DD81C" w:rsidR="007E581E" w:rsidRPr="007D1EF8" w:rsidRDefault="002858C7" w:rsidP="007E2DA6">
      <w:pPr>
        <w:spacing w:line="240" w:lineRule="atLeast"/>
        <w:jc w:val="center"/>
        <w:rPr>
          <w:rFonts w:ascii="Times New Roman" w:hAnsi="Times New Roman" w:cs="Times New Roman"/>
          <w:lang w:val="uk-UA"/>
        </w:rPr>
      </w:pPr>
      <w:r w:rsidRPr="007D1EF8">
        <w:rPr>
          <w:rFonts w:ascii="Times New Roman" w:hAnsi="Times New Roman" w:cs="Times New Roman"/>
          <w:lang w:val="uk-UA"/>
        </w:rPr>
        <w:t>Аналіз</w:t>
      </w:r>
      <w:r w:rsidR="007E581E" w:rsidRPr="007D1EF8">
        <w:rPr>
          <w:rFonts w:ascii="Times New Roman" w:hAnsi="Times New Roman" w:cs="Times New Roman"/>
          <w:lang w:val="uk-UA"/>
        </w:rPr>
        <w:t xml:space="preserve"> надходжень загального фонду (без урахування міжбюджетних трансфертів)</w:t>
      </w:r>
      <w:r w:rsidRPr="007D1EF8">
        <w:rPr>
          <w:rFonts w:ascii="Times New Roman" w:hAnsi="Times New Roman" w:cs="Times New Roman"/>
          <w:lang w:val="uk-UA"/>
        </w:rPr>
        <w:t>, тис. грн</w:t>
      </w:r>
    </w:p>
    <w:p w14:paraId="4646B91B" w14:textId="22381076" w:rsidR="000F1043" w:rsidRPr="007D1EF8" w:rsidRDefault="000F1043" w:rsidP="00115553">
      <w:pPr>
        <w:spacing w:line="240" w:lineRule="atLeast"/>
        <w:ind w:firstLine="709"/>
        <w:jc w:val="both"/>
        <w:rPr>
          <w:rFonts w:ascii="Times New Roman" w:hAnsi="Times New Roman" w:cs="Times New Roman"/>
          <w:lang w:val="uk-UA"/>
        </w:rPr>
      </w:pPr>
    </w:p>
    <w:tbl>
      <w:tblPr>
        <w:tblW w:w="9595" w:type="dxa"/>
        <w:tblLook w:val="04A0" w:firstRow="1" w:lastRow="0" w:firstColumn="1" w:lastColumn="0" w:noHBand="0" w:noVBand="1"/>
      </w:tblPr>
      <w:tblGrid>
        <w:gridCol w:w="2875"/>
        <w:gridCol w:w="960"/>
        <w:gridCol w:w="960"/>
        <w:gridCol w:w="960"/>
        <w:gridCol w:w="960"/>
        <w:gridCol w:w="960"/>
        <w:gridCol w:w="960"/>
        <w:gridCol w:w="960"/>
      </w:tblGrid>
      <w:tr w:rsidR="00EA70BD" w:rsidRPr="007D1EF8" w14:paraId="102CC341" w14:textId="77777777" w:rsidTr="00E83D92">
        <w:trPr>
          <w:trHeight w:val="312"/>
          <w:tblHeader/>
        </w:trPr>
        <w:tc>
          <w:tcPr>
            <w:tcW w:w="28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742E0B" w14:textId="77777777" w:rsidR="00EA70BD" w:rsidRPr="007D1EF8" w:rsidRDefault="00EA70BD" w:rsidP="00EA70BD">
            <w:pPr>
              <w:jc w:val="center"/>
              <w:rPr>
                <w:rFonts w:ascii="Times New Roman" w:eastAsia="Times New Roman" w:hAnsi="Times New Roman" w:cs="Times New Roman"/>
                <w:color w:val="000000"/>
                <w:sz w:val="22"/>
                <w:szCs w:val="22"/>
                <w:lang w:val="uk-UA" w:eastAsia="uk-UA"/>
              </w:rPr>
            </w:pPr>
            <w:r w:rsidRPr="007D1EF8">
              <w:rPr>
                <w:rFonts w:ascii="Times New Roman" w:eastAsia="Times New Roman" w:hAnsi="Times New Roman" w:cs="Times New Roman"/>
                <w:color w:val="000000"/>
                <w:sz w:val="22"/>
                <w:szCs w:val="22"/>
                <w:lang w:val="uk-UA" w:eastAsia="uk-UA"/>
              </w:rPr>
              <w:t>Назва показника</w:t>
            </w:r>
          </w:p>
        </w:tc>
        <w:tc>
          <w:tcPr>
            <w:tcW w:w="2880" w:type="dxa"/>
            <w:gridSpan w:val="3"/>
            <w:tcBorders>
              <w:top w:val="single" w:sz="4" w:space="0" w:color="auto"/>
              <w:left w:val="nil"/>
              <w:bottom w:val="single" w:sz="4" w:space="0" w:color="auto"/>
              <w:right w:val="single" w:sz="4" w:space="0" w:color="auto"/>
            </w:tcBorders>
            <w:shd w:val="clear" w:color="auto" w:fill="auto"/>
            <w:vAlign w:val="center"/>
            <w:hideMark/>
          </w:tcPr>
          <w:p w14:paraId="55170A60" w14:textId="77777777" w:rsidR="00EA70BD" w:rsidRPr="007D1EF8" w:rsidRDefault="00EA70BD" w:rsidP="00EA70BD">
            <w:pPr>
              <w:jc w:val="center"/>
              <w:rPr>
                <w:rFonts w:ascii="Times New Roman" w:eastAsia="Times New Roman" w:hAnsi="Times New Roman" w:cs="Times New Roman"/>
                <w:color w:val="000000"/>
                <w:sz w:val="22"/>
                <w:szCs w:val="22"/>
                <w:lang w:val="uk-UA" w:eastAsia="uk-UA"/>
              </w:rPr>
            </w:pPr>
            <w:r w:rsidRPr="007D1EF8">
              <w:rPr>
                <w:rFonts w:ascii="Times New Roman" w:eastAsia="Times New Roman" w:hAnsi="Times New Roman" w:cs="Times New Roman"/>
                <w:color w:val="000000"/>
                <w:sz w:val="22"/>
                <w:szCs w:val="22"/>
                <w:lang w:val="uk-UA" w:eastAsia="uk-UA"/>
              </w:rPr>
              <w:t>І півріччя 2021</w:t>
            </w:r>
          </w:p>
        </w:tc>
        <w:tc>
          <w:tcPr>
            <w:tcW w:w="2880" w:type="dxa"/>
            <w:gridSpan w:val="3"/>
            <w:tcBorders>
              <w:top w:val="single" w:sz="4" w:space="0" w:color="auto"/>
              <w:left w:val="nil"/>
              <w:bottom w:val="single" w:sz="4" w:space="0" w:color="auto"/>
              <w:right w:val="single" w:sz="4" w:space="0" w:color="auto"/>
            </w:tcBorders>
            <w:shd w:val="clear" w:color="auto" w:fill="auto"/>
            <w:vAlign w:val="center"/>
            <w:hideMark/>
          </w:tcPr>
          <w:p w14:paraId="6FF5EF6C" w14:textId="77777777" w:rsidR="00EA70BD" w:rsidRPr="007D1EF8" w:rsidRDefault="00EA70BD" w:rsidP="00EA70BD">
            <w:pPr>
              <w:jc w:val="center"/>
              <w:rPr>
                <w:rFonts w:ascii="Times New Roman" w:eastAsia="Times New Roman" w:hAnsi="Times New Roman" w:cs="Times New Roman"/>
                <w:color w:val="000000"/>
                <w:sz w:val="22"/>
                <w:szCs w:val="22"/>
                <w:lang w:val="uk-UA" w:eastAsia="uk-UA"/>
              </w:rPr>
            </w:pPr>
            <w:r w:rsidRPr="007D1EF8">
              <w:rPr>
                <w:rFonts w:ascii="Times New Roman" w:eastAsia="Times New Roman" w:hAnsi="Times New Roman" w:cs="Times New Roman"/>
                <w:color w:val="000000"/>
                <w:sz w:val="22"/>
                <w:szCs w:val="22"/>
                <w:lang w:val="uk-UA" w:eastAsia="uk-UA"/>
              </w:rPr>
              <w:t>І півріччя 2022</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8EEE750" w14:textId="3587BA09" w:rsidR="00EA70BD" w:rsidRPr="007D1EF8" w:rsidRDefault="00EA70BD" w:rsidP="00EA70BD">
            <w:pPr>
              <w:jc w:val="center"/>
              <w:rPr>
                <w:rFonts w:ascii="Times New Roman" w:eastAsia="Times New Roman" w:hAnsi="Times New Roman" w:cs="Times New Roman"/>
                <w:color w:val="000000"/>
                <w:sz w:val="22"/>
                <w:szCs w:val="22"/>
                <w:lang w:val="uk-UA" w:eastAsia="uk-UA"/>
              </w:rPr>
            </w:pPr>
            <w:r w:rsidRPr="007D1EF8">
              <w:rPr>
                <w:rFonts w:ascii="Times New Roman" w:eastAsia="Times New Roman" w:hAnsi="Times New Roman" w:cs="Times New Roman"/>
                <w:color w:val="000000"/>
                <w:sz w:val="22"/>
                <w:szCs w:val="22"/>
                <w:lang w:val="uk-UA" w:eastAsia="uk-UA"/>
              </w:rPr>
              <w:t>Темпи росту 2022/2021,</w:t>
            </w:r>
            <w:r w:rsidR="005E74AC" w:rsidRPr="007D1EF8">
              <w:rPr>
                <w:rFonts w:ascii="Times New Roman" w:eastAsia="Times New Roman" w:hAnsi="Times New Roman" w:cs="Times New Roman"/>
                <w:color w:val="000000"/>
                <w:sz w:val="22"/>
                <w:szCs w:val="22"/>
                <w:lang w:val="uk-UA" w:eastAsia="uk-UA"/>
              </w:rPr>
              <w:t xml:space="preserve"> </w:t>
            </w:r>
            <w:r w:rsidRPr="007D1EF8">
              <w:rPr>
                <w:rFonts w:ascii="Times New Roman" w:eastAsia="Times New Roman" w:hAnsi="Times New Roman" w:cs="Times New Roman"/>
                <w:color w:val="000000"/>
                <w:sz w:val="22"/>
                <w:szCs w:val="22"/>
                <w:lang w:val="uk-UA" w:eastAsia="uk-UA"/>
              </w:rPr>
              <w:t>%</w:t>
            </w:r>
          </w:p>
        </w:tc>
      </w:tr>
      <w:tr w:rsidR="00EA70BD" w:rsidRPr="007D1EF8" w14:paraId="645C6265" w14:textId="77777777" w:rsidTr="00E83D92">
        <w:trPr>
          <w:trHeight w:val="1512"/>
          <w:tblHead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204B4A44" w14:textId="77777777" w:rsidR="00EA70BD" w:rsidRPr="007D1EF8" w:rsidRDefault="00EA70BD" w:rsidP="00EA70BD">
            <w:pPr>
              <w:rPr>
                <w:rFonts w:ascii="Times New Roman" w:eastAsia="Times New Roman" w:hAnsi="Times New Roman" w:cs="Times New Roman"/>
                <w:color w:val="000000"/>
                <w:sz w:val="22"/>
                <w:szCs w:val="22"/>
                <w:lang w:val="uk-UA" w:eastAsia="uk-UA"/>
              </w:rPr>
            </w:pPr>
          </w:p>
        </w:tc>
        <w:tc>
          <w:tcPr>
            <w:tcW w:w="960" w:type="dxa"/>
            <w:tcBorders>
              <w:top w:val="nil"/>
              <w:left w:val="nil"/>
              <w:bottom w:val="single" w:sz="4" w:space="0" w:color="auto"/>
              <w:right w:val="single" w:sz="4" w:space="0" w:color="auto"/>
            </w:tcBorders>
            <w:shd w:val="clear" w:color="auto" w:fill="auto"/>
            <w:textDirection w:val="btLr"/>
            <w:vAlign w:val="center"/>
            <w:hideMark/>
          </w:tcPr>
          <w:p w14:paraId="036CC848" w14:textId="77777777" w:rsidR="00EA70BD" w:rsidRPr="007D1EF8" w:rsidRDefault="00EA70BD" w:rsidP="00EA70BD">
            <w:pPr>
              <w:jc w:val="center"/>
              <w:rPr>
                <w:rFonts w:ascii="Times New Roman" w:eastAsia="Times New Roman" w:hAnsi="Times New Roman" w:cs="Times New Roman"/>
                <w:color w:val="000000"/>
                <w:sz w:val="22"/>
                <w:szCs w:val="22"/>
                <w:lang w:val="uk-UA" w:eastAsia="uk-UA"/>
              </w:rPr>
            </w:pPr>
            <w:r w:rsidRPr="007D1EF8">
              <w:rPr>
                <w:rFonts w:ascii="Times New Roman" w:eastAsia="Times New Roman" w:hAnsi="Times New Roman" w:cs="Times New Roman"/>
                <w:color w:val="000000"/>
                <w:sz w:val="22"/>
                <w:szCs w:val="22"/>
                <w:lang w:val="uk-UA" w:eastAsia="uk-UA"/>
              </w:rPr>
              <w:t>План з урахуванням змін</w:t>
            </w:r>
          </w:p>
        </w:tc>
        <w:tc>
          <w:tcPr>
            <w:tcW w:w="960" w:type="dxa"/>
            <w:tcBorders>
              <w:top w:val="nil"/>
              <w:left w:val="nil"/>
              <w:bottom w:val="single" w:sz="4" w:space="0" w:color="auto"/>
              <w:right w:val="single" w:sz="4" w:space="0" w:color="auto"/>
            </w:tcBorders>
            <w:shd w:val="clear" w:color="auto" w:fill="auto"/>
            <w:textDirection w:val="btLr"/>
            <w:vAlign w:val="center"/>
            <w:hideMark/>
          </w:tcPr>
          <w:p w14:paraId="7F4C20C2" w14:textId="77777777" w:rsidR="00EA70BD" w:rsidRPr="007D1EF8" w:rsidRDefault="00EA70BD" w:rsidP="00EA70BD">
            <w:pPr>
              <w:jc w:val="center"/>
              <w:rPr>
                <w:rFonts w:ascii="Times New Roman" w:eastAsia="Times New Roman" w:hAnsi="Times New Roman" w:cs="Times New Roman"/>
                <w:color w:val="000000"/>
                <w:sz w:val="22"/>
                <w:szCs w:val="22"/>
                <w:lang w:val="uk-UA" w:eastAsia="uk-UA"/>
              </w:rPr>
            </w:pPr>
            <w:r w:rsidRPr="007D1EF8">
              <w:rPr>
                <w:rFonts w:ascii="Times New Roman" w:eastAsia="Times New Roman" w:hAnsi="Times New Roman" w:cs="Times New Roman"/>
                <w:color w:val="000000"/>
                <w:sz w:val="22"/>
                <w:szCs w:val="22"/>
                <w:lang w:val="uk-UA" w:eastAsia="uk-UA"/>
              </w:rPr>
              <w:t>Фактичні надходження</w:t>
            </w:r>
          </w:p>
        </w:tc>
        <w:tc>
          <w:tcPr>
            <w:tcW w:w="960" w:type="dxa"/>
            <w:tcBorders>
              <w:top w:val="nil"/>
              <w:left w:val="nil"/>
              <w:bottom w:val="single" w:sz="4" w:space="0" w:color="auto"/>
              <w:right w:val="single" w:sz="4" w:space="0" w:color="auto"/>
            </w:tcBorders>
            <w:shd w:val="clear" w:color="auto" w:fill="auto"/>
            <w:textDirection w:val="btLr"/>
            <w:vAlign w:val="center"/>
            <w:hideMark/>
          </w:tcPr>
          <w:p w14:paraId="2691B1EE" w14:textId="77777777" w:rsidR="00EA70BD" w:rsidRPr="007D1EF8" w:rsidRDefault="00EA70BD" w:rsidP="00EA70BD">
            <w:pPr>
              <w:jc w:val="center"/>
              <w:rPr>
                <w:rFonts w:ascii="Times New Roman" w:eastAsia="Times New Roman" w:hAnsi="Times New Roman" w:cs="Times New Roman"/>
                <w:color w:val="000000"/>
                <w:sz w:val="22"/>
                <w:szCs w:val="22"/>
                <w:lang w:val="uk-UA" w:eastAsia="uk-UA"/>
              </w:rPr>
            </w:pPr>
            <w:r w:rsidRPr="007D1EF8">
              <w:rPr>
                <w:rFonts w:ascii="Times New Roman" w:eastAsia="Times New Roman" w:hAnsi="Times New Roman" w:cs="Times New Roman"/>
                <w:color w:val="000000"/>
                <w:sz w:val="22"/>
                <w:szCs w:val="22"/>
                <w:lang w:val="uk-UA" w:eastAsia="uk-UA"/>
              </w:rPr>
              <w:t>Виконання плану, %</w:t>
            </w:r>
          </w:p>
        </w:tc>
        <w:tc>
          <w:tcPr>
            <w:tcW w:w="960" w:type="dxa"/>
            <w:tcBorders>
              <w:top w:val="nil"/>
              <w:left w:val="nil"/>
              <w:bottom w:val="single" w:sz="4" w:space="0" w:color="auto"/>
              <w:right w:val="single" w:sz="4" w:space="0" w:color="auto"/>
            </w:tcBorders>
            <w:shd w:val="clear" w:color="auto" w:fill="auto"/>
            <w:textDirection w:val="btLr"/>
            <w:vAlign w:val="center"/>
            <w:hideMark/>
          </w:tcPr>
          <w:p w14:paraId="3E63D040" w14:textId="77777777" w:rsidR="00EA70BD" w:rsidRPr="007D1EF8" w:rsidRDefault="00EA70BD" w:rsidP="00EA70BD">
            <w:pPr>
              <w:jc w:val="center"/>
              <w:rPr>
                <w:rFonts w:ascii="Times New Roman" w:eastAsia="Times New Roman" w:hAnsi="Times New Roman" w:cs="Times New Roman"/>
                <w:color w:val="000000"/>
                <w:sz w:val="22"/>
                <w:szCs w:val="22"/>
                <w:lang w:val="uk-UA" w:eastAsia="uk-UA"/>
              </w:rPr>
            </w:pPr>
            <w:r w:rsidRPr="007D1EF8">
              <w:rPr>
                <w:rFonts w:ascii="Times New Roman" w:eastAsia="Times New Roman" w:hAnsi="Times New Roman" w:cs="Times New Roman"/>
                <w:color w:val="000000"/>
                <w:sz w:val="22"/>
                <w:szCs w:val="22"/>
                <w:lang w:val="uk-UA" w:eastAsia="uk-UA"/>
              </w:rPr>
              <w:t>План з урахуванням змін</w:t>
            </w:r>
          </w:p>
        </w:tc>
        <w:tc>
          <w:tcPr>
            <w:tcW w:w="960" w:type="dxa"/>
            <w:tcBorders>
              <w:top w:val="nil"/>
              <w:left w:val="nil"/>
              <w:bottom w:val="single" w:sz="4" w:space="0" w:color="auto"/>
              <w:right w:val="single" w:sz="4" w:space="0" w:color="auto"/>
            </w:tcBorders>
            <w:shd w:val="clear" w:color="auto" w:fill="auto"/>
            <w:textDirection w:val="btLr"/>
            <w:vAlign w:val="center"/>
            <w:hideMark/>
          </w:tcPr>
          <w:p w14:paraId="16390A75" w14:textId="77777777" w:rsidR="00EA70BD" w:rsidRPr="007D1EF8" w:rsidRDefault="00EA70BD" w:rsidP="00EA70BD">
            <w:pPr>
              <w:jc w:val="center"/>
              <w:rPr>
                <w:rFonts w:ascii="Times New Roman" w:eastAsia="Times New Roman" w:hAnsi="Times New Roman" w:cs="Times New Roman"/>
                <w:color w:val="000000"/>
                <w:sz w:val="22"/>
                <w:szCs w:val="22"/>
                <w:lang w:val="uk-UA" w:eastAsia="uk-UA"/>
              </w:rPr>
            </w:pPr>
            <w:r w:rsidRPr="007D1EF8">
              <w:rPr>
                <w:rFonts w:ascii="Times New Roman" w:eastAsia="Times New Roman" w:hAnsi="Times New Roman" w:cs="Times New Roman"/>
                <w:color w:val="000000"/>
                <w:sz w:val="22"/>
                <w:szCs w:val="22"/>
                <w:lang w:val="uk-UA" w:eastAsia="uk-UA"/>
              </w:rPr>
              <w:t>Фактичні надходження</w:t>
            </w:r>
          </w:p>
        </w:tc>
        <w:tc>
          <w:tcPr>
            <w:tcW w:w="960" w:type="dxa"/>
            <w:tcBorders>
              <w:top w:val="nil"/>
              <w:left w:val="nil"/>
              <w:bottom w:val="single" w:sz="4" w:space="0" w:color="auto"/>
              <w:right w:val="single" w:sz="4" w:space="0" w:color="auto"/>
            </w:tcBorders>
            <w:shd w:val="clear" w:color="auto" w:fill="auto"/>
            <w:textDirection w:val="btLr"/>
            <w:vAlign w:val="center"/>
            <w:hideMark/>
          </w:tcPr>
          <w:p w14:paraId="2552F0DD" w14:textId="77777777" w:rsidR="00EA70BD" w:rsidRPr="007D1EF8" w:rsidRDefault="00EA70BD" w:rsidP="00EA70BD">
            <w:pPr>
              <w:jc w:val="center"/>
              <w:rPr>
                <w:rFonts w:ascii="Times New Roman" w:eastAsia="Times New Roman" w:hAnsi="Times New Roman" w:cs="Times New Roman"/>
                <w:color w:val="000000"/>
                <w:sz w:val="22"/>
                <w:szCs w:val="22"/>
                <w:lang w:val="uk-UA" w:eastAsia="uk-UA"/>
              </w:rPr>
            </w:pPr>
            <w:r w:rsidRPr="007D1EF8">
              <w:rPr>
                <w:rFonts w:ascii="Times New Roman" w:eastAsia="Times New Roman" w:hAnsi="Times New Roman" w:cs="Times New Roman"/>
                <w:color w:val="000000"/>
                <w:sz w:val="22"/>
                <w:szCs w:val="22"/>
                <w:lang w:val="uk-UA" w:eastAsia="uk-UA"/>
              </w:rPr>
              <w:t>Виконання плану, %</w:t>
            </w: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79EF1743" w14:textId="77777777" w:rsidR="00EA70BD" w:rsidRPr="007D1EF8" w:rsidRDefault="00EA70BD" w:rsidP="00EA70BD">
            <w:pPr>
              <w:rPr>
                <w:rFonts w:ascii="Times New Roman" w:eastAsia="Times New Roman" w:hAnsi="Times New Roman" w:cs="Times New Roman"/>
                <w:color w:val="000000"/>
                <w:sz w:val="22"/>
                <w:szCs w:val="22"/>
                <w:lang w:val="uk-UA" w:eastAsia="uk-UA"/>
              </w:rPr>
            </w:pPr>
          </w:p>
        </w:tc>
      </w:tr>
      <w:tr w:rsidR="009F2E69" w:rsidRPr="007D1EF8" w14:paraId="3A0CCB61" w14:textId="77777777" w:rsidTr="00413217">
        <w:trPr>
          <w:trHeight w:val="564"/>
        </w:trPr>
        <w:tc>
          <w:tcPr>
            <w:tcW w:w="2875" w:type="dxa"/>
            <w:tcBorders>
              <w:top w:val="nil"/>
              <w:left w:val="single" w:sz="4" w:space="0" w:color="auto"/>
              <w:bottom w:val="single" w:sz="4" w:space="0" w:color="auto"/>
              <w:right w:val="single" w:sz="4" w:space="0" w:color="auto"/>
            </w:tcBorders>
            <w:shd w:val="clear" w:color="auto" w:fill="auto"/>
          </w:tcPr>
          <w:p w14:paraId="47379CAD" w14:textId="6D496F47" w:rsidR="009F2E69" w:rsidRPr="007D1EF8" w:rsidRDefault="009F2E69" w:rsidP="009F2E69">
            <w:pPr>
              <w:rPr>
                <w:rFonts w:ascii="Times New Roman" w:eastAsia="Times New Roman" w:hAnsi="Times New Roman" w:cs="Times New Roman"/>
                <w:color w:val="333333"/>
                <w:sz w:val="22"/>
                <w:szCs w:val="22"/>
                <w:lang w:val="uk-UA" w:eastAsia="uk-UA"/>
              </w:rPr>
            </w:pPr>
            <w:r w:rsidRPr="007D1EF8">
              <w:rPr>
                <w:rFonts w:ascii="Times New Roman" w:hAnsi="Times New Roman" w:cs="Times New Roman"/>
                <w:sz w:val="22"/>
                <w:szCs w:val="22"/>
                <w:lang w:val="uk-UA"/>
              </w:rPr>
              <w:t>Податок та збір на доходи фізичних осіб</w:t>
            </w:r>
          </w:p>
        </w:tc>
        <w:tc>
          <w:tcPr>
            <w:tcW w:w="960" w:type="dxa"/>
            <w:tcBorders>
              <w:top w:val="nil"/>
              <w:left w:val="nil"/>
              <w:bottom w:val="single" w:sz="4" w:space="0" w:color="auto"/>
              <w:right w:val="single" w:sz="4" w:space="0" w:color="auto"/>
            </w:tcBorders>
            <w:shd w:val="clear" w:color="auto" w:fill="auto"/>
          </w:tcPr>
          <w:p w14:paraId="3B826679" w14:textId="79139461" w:rsidR="009F2E69" w:rsidRPr="007D1EF8" w:rsidRDefault="009F2E69" w:rsidP="009F2E69">
            <w:pPr>
              <w:jc w:val="center"/>
              <w:rPr>
                <w:rFonts w:ascii="Times New Roman" w:eastAsia="Times New Roman" w:hAnsi="Times New Roman" w:cs="Times New Roman"/>
                <w:color w:val="000000"/>
                <w:sz w:val="22"/>
                <w:szCs w:val="22"/>
                <w:lang w:val="uk-UA" w:eastAsia="uk-UA"/>
              </w:rPr>
            </w:pPr>
            <w:r w:rsidRPr="007D1EF8">
              <w:rPr>
                <w:rFonts w:ascii="Times New Roman" w:hAnsi="Times New Roman" w:cs="Times New Roman"/>
                <w:sz w:val="22"/>
                <w:szCs w:val="22"/>
              </w:rPr>
              <w:t>29063.5</w:t>
            </w:r>
          </w:p>
        </w:tc>
        <w:tc>
          <w:tcPr>
            <w:tcW w:w="960" w:type="dxa"/>
            <w:tcBorders>
              <w:top w:val="nil"/>
              <w:left w:val="nil"/>
              <w:bottom w:val="single" w:sz="4" w:space="0" w:color="auto"/>
              <w:right w:val="single" w:sz="4" w:space="0" w:color="auto"/>
            </w:tcBorders>
            <w:shd w:val="clear" w:color="auto" w:fill="auto"/>
          </w:tcPr>
          <w:p w14:paraId="14A210B1" w14:textId="7F303948" w:rsidR="009F2E69" w:rsidRPr="007D1EF8" w:rsidRDefault="009F2E69" w:rsidP="009F2E69">
            <w:pPr>
              <w:jc w:val="center"/>
              <w:rPr>
                <w:rFonts w:ascii="Times New Roman" w:eastAsia="Times New Roman" w:hAnsi="Times New Roman" w:cs="Times New Roman"/>
                <w:color w:val="000000"/>
                <w:sz w:val="22"/>
                <w:szCs w:val="22"/>
                <w:lang w:val="uk-UA" w:eastAsia="uk-UA"/>
              </w:rPr>
            </w:pPr>
            <w:r w:rsidRPr="007D1EF8">
              <w:rPr>
                <w:rFonts w:ascii="Times New Roman" w:hAnsi="Times New Roman" w:cs="Times New Roman"/>
                <w:sz w:val="22"/>
                <w:szCs w:val="22"/>
              </w:rPr>
              <w:t>31324.9</w:t>
            </w:r>
          </w:p>
        </w:tc>
        <w:tc>
          <w:tcPr>
            <w:tcW w:w="960" w:type="dxa"/>
            <w:tcBorders>
              <w:top w:val="nil"/>
              <w:left w:val="nil"/>
              <w:bottom w:val="single" w:sz="4" w:space="0" w:color="auto"/>
              <w:right w:val="single" w:sz="4" w:space="0" w:color="auto"/>
            </w:tcBorders>
            <w:shd w:val="clear" w:color="auto" w:fill="auto"/>
          </w:tcPr>
          <w:p w14:paraId="28671CE3" w14:textId="78127CA8" w:rsidR="009F2E69" w:rsidRPr="007D1EF8" w:rsidRDefault="009F2E69" w:rsidP="009F2E69">
            <w:pPr>
              <w:jc w:val="center"/>
              <w:rPr>
                <w:rFonts w:ascii="Times New Roman" w:eastAsia="Times New Roman" w:hAnsi="Times New Roman" w:cs="Times New Roman"/>
                <w:color w:val="333333"/>
                <w:sz w:val="22"/>
                <w:szCs w:val="22"/>
                <w:lang w:val="uk-UA" w:eastAsia="uk-UA"/>
              </w:rPr>
            </w:pPr>
            <w:r w:rsidRPr="007D1EF8">
              <w:rPr>
                <w:rFonts w:ascii="Times New Roman" w:hAnsi="Times New Roman" w:cs="Times New Roman"/>
                <w:sz w:val="22"/>
                <w:szCs w:val="22"/>
              </w:rPr>
              <w:t>107.8%</w:t>
            </w:r>
          </w:p>
        </w:tc>
        <w:tc>
          <w:tcPr>
            <w:tcW w:w="960" w:type="dxa"/>
            <w:tcBorders>
              <w:top w:val="nil"/>
              <w:left w:val="nil"/>
              <w:bottom w:val="single" w:sz="4" w:space="0" w:color="auto"/>
              <w:right w:val="single" w:sz="4" w:space="0" w:color="auto"/>
            </w:tcBorders>
            <w:shd w:val="clear" w:color="auto" w:fill="auto"/>
          </w:tcPr>
          <w:p w14:paraId="16CBE7FD" w14:textId="784542D2" w:rsidR="009F2E69" w:rsidRPr="007D1EF8" w:rsidRDefault="009F2E69" w:rsidP="009F2E69">
            <w:pPr>
              <w:jc w:val="center"/>
              <w:rPr>
                <w:rFonts w:ascii="Times New Roman" w:eastAsia="Times New Roman" w:hAnsi="Times New Roman" w:cs="Times New Roman"/>
                <w:color w:val="000000"/>
                <w:sz w:val="22"/>
                <w:szCs w:val="22"/>
                <w:lang w:val="uk-UA" w:eastAsia="uk-UA"/>
              </w:rPr>
            </w:pPr>
            <w:r w:rsidRPr="007D1EF8">
              <w:rPr>
                <w:rFonts w:ascii="Times New Roman" w:hAnsi="Times New Roman" w:cs="Times New Roman"/>
                <w:sz w:val="22"/>
                <w:szCs w:val="22"/>
              </w:rPr>
              <w:t>37422.4</w:t>
            </w:r>
          </w:p>
        </w:tc>
        <w:tc>
          <w:tcPr>
            <w:tcW w:w="960" w:type="dxa"/>
            <w:tcBorders>
              <w:top w:val="nil"/>
              <w:left w:val="nil"/>
              <w:bottom w:val="single" w:sz="4" w:space="0" w:color="auto"/>
              <w:right w:val="single" w:sz="4" w:space="0" w:color="auto"/>
            </w:tcBorders>
            <w:shd w:val="clear" w:color="auto" w:fill="auto"/>
          </w:tcPr>
          <w:p w14:paraId="278F9F3E" w14:textId="142173FE" w:rsidR="009F2E69" w:rsidRPr="007D1EF8" w:rsidRDefault="009F2E69" w:rsidP="009F2E69">
            <w:pPr>
              <w:jc w:val="center"/>
              <w:rPr>
                <w:rFonts w:ascii="Times New Roman" w:eastAsia="Times New Roman" w:hAnsi="Times New Roman" w:cs="Times New Roman"/>
                <w:color w:val="000000"/>
                <w:sz w:val="22"/>
                <w:szCs w:val="22"/>
                <w:lang w:val="uk-UA" w:eastAsia="uk-UA"/>
              </w:rPr>
            </w:pPr>
            <w:r w:rsidRPr="007D1EF8">
              <w:rPr>
                <w:rFonts w:ascii="Times New Roman" w:hAnsi="Times New Roman" w:cs="Times New Roman"/>
                <w:sz w:val="22"/>
                <w:szCs w:val="22"/>
              </w:rPr>
              <w:t>33359.8</w:t>
            </w:r>
          </w:p>
        </w:tc>
        <w:tc>
          <w:tcPr>
            <w:tcW w:w="960" w:type="dxa"/>
            <w:tcBorders>
              <w:top w:val="nil"/>
              <w:left w:val="nil"/>
              <w:bottom w:val="single" w:sz="4" w:space="0" w:color="auto"/>
              <w:right w:val="single" w:sz="4" w:space="0" w:color="auto"/>
            </w:tcBorders>
            <w:shd w:val="clear" w:color="auto" w:fill="auto"/>
          </w:tcPr>
          <w:p w14:paraId="4BDCC831" w14:textId="626B9AEF" w:rsidR="009F2E69" w:rsidRPr="007D1EF8" w:rsidRDefault="009F2E69" w:rsidP="009F2E69">
            <w:pPr>
              <w:jc w:val="center"/>
              <w:rPr>
                <w:rFonts w:ascii="Times New Roman" w:eastAsia="Times New Roman" w:hAnsi="Times New Roman" w:cs="Times New Roman"/>
                <w:color w:val="333333"/>
                <w:sz w:val="22"/>
                <w:szCs w:val="22"/>
                <w:lang w:val="uk-UA" w:eastAsia="uk-UA"/>
              </w:rPr>
            </w:pPr>
            <w:r w:rsidRPr="007D1EF8">
              <w:rPr>
                <w:rFonts w:ascii="Times New Roman" w:hAnsi="Times New Roman" w:cs="Times New Roman"/>
                <w:sz w:val="22"/>
                <w:szCs w:val="22"/>
              </w:rPr>
              <w:t>89.1%</w:t>
            </w:r>
          </w:p>
        </w:tc>
        <w:tc>
          <w:tcPr>
            <w:tcW w:w="960" w:type="dxa"/>
            <w:tcBorders>
              <w:top w:val="nil"/>
              <w:left w:val="nil"/>
              <w:bottom w:val="single" w:sz="4" w:space="0" w:color="auto"/>
              <w:right w:val="single" w:sz="4" w:space="0" w:color="auto"/>
            </w:tcBorders>
            <w:shd w:val="clear" w:color="auto" w:fill="auto"/>
          </w:tcPr>
          <w:p w14:paraId="6FF8E241" w14:textId="55239D7D" w:rsidR="009F2E69" w:rsidRPr="007D1EF8" w:rsidRDefault="009F2E69" w:rsidP="009F2E69">
            <w:pPr>
              <w:jc w:val="center"/>
              <w:rPr>
                <w:rFonts w:ascii="Times New Roman" w:eastAsia="Times New Roman" w:hAnsi="Times New Roman" w:cs="Times New Roman"/>
                <w:color w:val="333333"/>
                <w:sz w:val="22"/>
                <w:szCs w:val="22"/>
                <w:lang w:val="uk-UA" w:eastAsia="uk-UA"/>
              </w:rPr>
            </w:pPr>
            <w:r w:rsidRPr="007D1EF8">
              <w:rPr>
                <w:rFonts w:ascii="Times New Roman" w:hAnsi="Times New Roman" w:cs="Times New Roman"/>
                <w:sz w:val="22"/>
                <w:szCs w:val="22"/>
              </w:rPr>
              <w:t>106.5%</w:t>
            </w:r>
          </w:p>
        </w:tc>
      </w:tr>
      <w:tr w:rsidR="009F2E69" w:rsidRPr="007D1EF8" w14:paraId="792036E1" w14:textId="77777777" w:rsidTr="00413217">
        <w:trPr>
          <w:trHeight w:val="912"/>
        </w:trPr>
        <w:tc>
          <w:tcPr>
            <w:tcW w:w="2875" w:type="dxa"/>
            <w:tcBorders>
              <w:top w:val="nil"/>
              <w:left w:val="single" w:sz="4" w:space="0" w:color="auto"/>
              <w:bottom w:val="single" w:sz="4" w:space="0" w:color="auto"/>
              <w:right w:val="single" w:sz="4" w:space="0" w:color="auto"/>
            </w:tcBorders>
            <w:shd w:val="clear" w:color="auto" w:fill="auto"/>
          </w:tcPr>
          <w:p w14:paraId="17E31425" w14:textId="353EEBE8" w:rsidR="009F2E69" w:rsidRPr="007D1EF8" w:rsidRDefault="009F2E69" w:rsidP="009F2E69">
            <w:pPr>
              <w:rPr>
                <w:rFonts w:ascii="Times New Roman" w:eastAsia="Times New Roman" w:hAnsi="Times New Roman" w:cs="Times New Roman"/>
                <w:color w:val="333333"/>
                <w:sz w:val="22"/>
                <w:szCs w:val="22"/>
                <w:lang w:val="uk-UA" w:eastAsia="uk-UA"/>
              </w:rPr>
            </w:pPr>
            <w:r w:rsidRPr="007D1EF8">
              <w:rPr>
                <w:rFonts w:ascii="Times New Roman" w:hAnsi="Times New Roman" w:cs="Times New Roman"/>
                <w:sz w:val="22"/>
                <w:szCs w:val="22"/>
                <w:lang w:val="uk-UA"/>
              </w:rPr>
              <w:t>Податок на прибуток підприємств та фінансових установ комунальної власності </w:t>
            </w:r>
          </w:p>
        </w:tc>
        <w:tc>
          <w:tcPr>
            <w:tcW w:w="960" w:type="dxa"/>
            <w:tcBorders>
              <w:top w:val="nil"/>
              <w:left w:val="nil"/>
              <w:bottom w:val="single" w:sz="4" w:space="0" w:color="auto"/>
              <w:right w:val="single" w:sz="4" w:space="0" w:color="auto"/>
            </w:tcBorders>
            <w:shd w:val="clear" w:color="auto" w:fill="auto"/>
          </w:tcPr>
          <w:p w14:paraId="7D8882FD" w14:textId="525D9602" w:rsidR="009F2E69" w:rsidRPr="007D1EF8" w:rsidRDefault="009F2E69" w:rsidP="009F2E69">
            <w:pPr>
              <w:jc w:val="center"/>
              <w:rPr>
                <w:rFonts w:ascii="Times New Roman" w:eastAsia="Times New Roman" w:hAnsi="Times New Roman" w:cs="Times New Roman"/>
                <w:color w:val="000000"/>
                <w:sz w:val="22"/>
                <w:szCs w:val="22"/>
                <w:lang w:val="uk-UA" w:eastAsia="uk-UA"/>
              </w:rPr>
            </w:pPr>
            <w:r w:rsidRPr="007D1EF8">
              <w:rPr>
                <w:rFonts w:ascii="Times New Roman" w:hAnsi="Times New Roman" w:cs="Times New Roman"/>
                <w:sz w:val="22"/>
                <w:szCs w:val="22"/>
              </w:rPr>
              <w:t>70.0</w:t>
            </w:r>
          </w:p>
        </w:tc>
        <w:tc>
          <w:tcPr>
            <w:tcW w:w="960" w:type="dxa"/>
            <w:tcBorders>
              <w:top w:val="nil"/>
              <w:left w:val="nil"/>
              <w:bottom w:val="single" w:sz="4" w:space="0" w:color="auto"/>
              <w:right w:val="single" w:sz="4" w:space="0" w:color="auto"/>
            </w:tcBorders>
            <w:shd w:val="clear" w:color="auto" w:fill="auto"/>
          </w:tcPr>
          <w:p w14:paraId="791622E9" w14:textId="6B509D25" w:rsidR="009F2E69" w:rsidRPr="007D1EF8" w:rsidRDefault="009F2E69" w:rsidP="009F2E69">
            <w:pPr>
              <w:jc w:val="center"/>
              <w:rPr>
                <w:rFonts w:ascii="Times New Roman" w:eastAsia="Times New Roman" w:hAnsi="Times New Roman" w:cs="Times New Roman"/>
                <w:color w:val="000000"/>
                <w:sz w:val="22"/>
                <w:szCs w:val="22"/>
                <w:lang w:val="uk-UA" w:eastAsia="uk-UA"/>
              </w:rPr>
            </w:pPr>
            <w:r w:rsidRPr="007D1EF8">
              <w:rPr>
                <w:rFonts w:ascii="Times New Roman" w:hAnsi="Times New Roman" w:cs="Times New Roman"/>
                <w:sz w:val="22"/>
                <w:szCs w:val="22"/>
              </w:rPr>
              <w:t>86.8</w:t>
            </w:r>
          </w:p>
        </w:tc>
        <w:tc>
          <w:tcPr>
            <w:tcW w:w="960" w:type="dxa"/>
            <w:tcBorders>
              <w:top w:val="nil"/>
              <w:left w:val="nil"/>
              <w:bottom w:val="single" w:sz="4" w:space="0" w:color="auto"/>
              <w:right w:val="single" w:sz="4" w:space="0" w:color="auto"/>
            </w:tcBorders>
            <w:shd w:val="clear" w:color="auto" w:fill="auto"/>
          </w:tcPr>
          <w:p w14:paraId="61464059" w14:textId="0EA98D27" w:rsidR="009F2E69" w:rsidRPr="007D1EF8" w:rsidRDefault="009F2E69" w:rsidP="009F2E69">
            <w:pPr>
              <w:jc w:val="center"/>
              <w:rPr>
                <w:rFonts w:ascii="Times New Roman" w:eastAsia="Times New Roman" w:hAnsi="Times New Roman" w:cs="Times New Roman"/>
                <w:color w:val="333333"/>
                <w:sz w:val="22"/>
                <w:szCs w:val="22"/>
                <w:lang w:val="uk-UA" w:eastAsia="uk-UA"/>
              </w:rPr>
            </w:pPr>
            <w:r w:rsidRPr="007D1EF8">
              <w:rPr>
                <w:rFonts w:ascii="Times New Roman" w:hAnsi="Times New Roman" w:cs="Times New Roman"/>
                <w:sz w:val="22"/>
                <w:szCs w:val="22"/>
              </w:rPr>
              <w:t>124.0%</w:t>
            </w:r>
          </w:p>
        </w:tc>
        <w:tc>
          <w:tcPr>
            <w:tcW w:w="960" w:type="dxa"/>
            <w:tcBorders>
              <w:top w:val="nil"/>
              <w:left w:val="nil"/>
              <w:bottom w:val="single" w:sz="4" w:space="0" w:color="auto"/>
              <w:right w:val="single" w:sz="4" w:space="0" w:color="auto"/>
            </w:tcBorders>
            <w:shd w:val="clear" w:color="auto" w:fill="auto"/>
          </w:tcPr>
          <w:p w14:paraId="5F1F9256" w14:textId="1998DCA0" w:rsidR="009F2E69" w:rsidRPr="007D1EF8" w:rsidRDefault="009F2E69" w:rsidP="009F2E69">
            <w:pPr>
              <w:jc w:val="center"/>
              <w:rPr>
                <w:rFonts w:ascii="Times New Roman" w:eastAsia="Times New Roman" w:hAnsi="Times New Roman" w:cs="Times New Roman"/>
                <w:color w:val="000000"/>
                <w:sz w:val="22"/>
                <w:szCs w:val="22"/>
                <w:lang w:val="uk-UA" w:eastAsia="uk-UA"/>
              </w:rPr>
            </w:pPr>
            <w:r w:rsidRPr="007D1EF8">
              <w:rPr>
                <w:rFonts w:ascii="Times New Roman" w:hAnsi="Times New Roman" w:cs="Times New Roman"/>
                <w:sz w:val="22"/>
                <w:szCs w:val="22"/>
              </w:rPr>
              <w:t>87.0</w:t>
            </w:r>
          </w:p>
        </w:tc>
        <w:tc>
          <w:tcPr>
            <w:tcW w:w="960" w:type="dxa"/>
            <w:tcBorders>
              <w:top w:val="nil"/>
              <w:left w:val="nil"/>
              <w:bottom w:val="single" w:sz="4" w:space="0" w:color="auto"/>
              <w:right w:val="single" w:sz="4" w:space="0" w:color="auto"/>
            </w:tcBorders>
            <w:shd w:val="clear" w:color="auto" w:fill="auto"/>
          </w:tcPr>
          <w:p w14:paraId="593DDEAF" w14:textId="1854963B" w:rsidR="009F2E69" w:rsidRPr="007D1EF8" w:rsidRDefault="009F2E69" w:rsidP="009F2E69">
            <w:pPr>
              <w:jc w:val="center"/>
              <w:rPr>
                <w:rFonts w:ascii="Times New Roman" w:eastAsia="Times New Roman" w:hAnsi="Times New Roman" w:cs="Times New Roman"/>
                <w:color w:val="000000"/>
                <w:sz w:val="22"/>
                <w:szCs w:val="22"/>
                <w:lang w:val="uk-UA" w:eastAsia="uk-UA"/>
              </w:rPr>
            </w:pPr>
            <w:r w:rsidRPr="007D1EF8">
              <w:rPr>
                <w:rFonts w:ascii="Times New Roman" w:hAnsi="Times New Roman" w:cs="Times New Roman"/>
                <w:sz w:val="22"/>
                <w:szCs w:val="22"/>
              </w:rPr>
              <w:t>486.5</w:t>
            </w:r>
          </w:p>
        </w:tc>
        <w:tc>
          <w:tcPr>
            <w:tcW w:w="960" w:type="dxa"/>
            <w:tcBorders>
              <w:top w:val="nil"/>
              <w:left w:val="nil"/>
              <w:bottom w:val="single" w:sz="4" w:space="0" w:color="auto"/>
              <w:right w:val="single" w:sz="4" w:space="0" w:color="auto"/>
            </w:tcBorders>
            <w:shd w:val="clear" w:color="auto" w:fill="auto"/>
          </w:tcPr>
          <w:p w14:paraId="3594B990" w14:textId="00142071" w:rsidR="009F2E69" w:rsidRPr="007D1EF8" w:rsidRDefault="009F2E69" w:rsidP="009F2E69">
            <w:pPr>
              <w:jc w:val="center"/>
              <w:rPr>
                <w:rFonts w:ascii="Times New Roman" w:eastAsia="Times New Roman" w:hAnsi="Times New Roman" w:cs="Times New Roman"/>
                <w:color w:val="333333"/>
                <w:sz w:val="22"/>
                <w:szCs w:val="22"/>
                <w:lang w:val="uk-UA" w:eastAsia="uk-UA"/>
              </w:rPr>
            </w:pPr>
            <w:r w:rsidRPr="007D1EF8">
              <w:rPr>
                <w:rFonts w:ascii="Times New Roman" w:hAnsi="Times New Roman" w:cs="Times New Roman"/>
                <w:sz w:val="22"/>
                <w:szCs w:val="22"/>
              </w:rPr>
              <w:t>&gt;200 %</w:t>
            </w:r>
          </w:p>
        </w:tc>
        <w:tc>
          <w:tcPr>
            <w:tcW w:w="960" w:type="dxa"/>
            <w:tcBorders>
              <w:top w:val="nil"/>
              <w:left w:val="nil"/>
              <w:bottom w:val="single" w:sz="4" w:space="0" w:color="auto"/>
              <w:right w:val="single" w:sz="4" w:space="0" w:color="auto"/>
            </w:tcBorders>
            <w:shd w:val="clear" w:color="auto" w:fill="auto"/>
          </w:tcPr>
          <w:p w14:paraId="259FA8EC" w14:textId="1F2D3BB6" w:rsidR="009F2E69" w:rsidRPr="007D1EF8" w:rsidRDefault="009F2E69" w:rsidP="009F2E69">
            <w:pPr>
              <w:jc w:val="center"/>
              <w:rPr>
                <w:rFonts w:ascii="Times New Roman" w:eastAsia="Times New Roman" w:hAnsi="Times New Roman" w:cs="Times New Roman"/>
                <w:color w:val="333333"/>
                <w:sz w:val="22"/>
                <w:szCs w:val="22"/>
                <w:lang w:val="uk-UA" w:eastAsia="uk-UA"/>
              </w:rPr>
            </w:pPr>
            <w:r w:rsidRPr="007D1EF8">
              <w:rPr>
                <w:rFonts w:ascii="Times New Roman" w:hAnsi="Times New Roman" w:cs="Times New Roman"/>
                <w:sz w:val="22"/>
                <w:szCs w:val="22"/>
              </w:rPr>
              <w:t>&gt;200 %</w:t>
            </w:r>
          </w:p>
        </w:tc>
      </w:tr>
      <w:tr w:rsidR="009F2E69" w:rsidRPr="007D1EF8" w14:paraId="61FAC40A" w14:textId="77777777" w:rsidTr="00413217">
        <w:trPr>
          <w:trHeight w:val="432"/>
        </w:trPr>
        <w:tc>
          <w:tcPr>
            <w:tcW w:w="2875" w:type="dxa"/>
            <w:tcBorders>
              <w:top w:val="nil"/>
              <w:left w:val="single" w:sz="4" w:space="0" w:color="auto"/>
              <w:bottom w:val="single" w:sz="4" w:space="0" w:color="auto"/>
              <w:right w:val="single" w:sz="4" w:space="0" w:color="auto"/>
            </w:tcBorders>
            <w:shd w:val="clear" w:color="auto" w:fill="auto"/>
          </w:tcPr>
          <w:p w14:paraId="63E64B13" w14:textId="49ECF986" w:rsidR="009F2E69" w:rsidRPr="007D1EF8" w:rsidRDefault="009F2E69" w:rsidP="009F2E69">
            <w:pPr>
              <w:rPr>
                <w:rFonts w:ascii="Times New Roman" w:eastAsia="Times New Roman" w:hAnsi="Times New Roman" w:cs="Times New Roman"/>
                <w:color w:val="000000"/>
                <w:sz w:val="22"/>
                <w:szCs w:val="22"/>
                <w:lang w:val="uk-UA" w:eastAsia="uk-UA"/>
              </w:rPr>
            </w:pPr>
            <w:r w:rsidRPr="007D1EF8">
              <w:rPr>
                <w:rFonts w:ascii="Times New Roman" w:hAnsi="Times New Roman" w:cs="Times New Roman"/>
                <w:sz w:val="22"/>
                <w:szCs w:val="22"/>
                <w:lang w:val="uk-UA"/>
              </w:rPr>
              <w:t>Рентна плата та плата за використання інших природних ресурсів </w:t>
            </w:r>
          </w:p>
        </w:tc>
        <w:tc>
          <w:tcPr>
            <w:tcW w:w="960" w:type="dxa"/>
            <w:tcBorders>
              <w:top w:val="nil"/>
              <w:left w:val="nil"/>
              <w:bottom w:val="single" w:sz="4" w:space="0" w:color="auto"/>
              <w:right w:val="single" w:sz="4" w:space="0" w:color="auto"/>
            </w:tcBorders>
            <w:shd w:val="clear" w:color="auto" w:fill="auto"/>
          </w:tcPr>
          <w:p w14:paraId="14DB0321" w14:textId="2558727D" w:rsidR="009F2E69" w:rsidRPr="007D1EF8" w:rsidRDefault="009F2E69" w:rsidP="009F2E69">
            <w:pPr>
              <w:jc w:val="center"/>
              <w:rPr>
                <w:rFonts w:ascii="Times New Roman" w:eastAsia="Times New Roman" w:hAnsi="Times New Roman" w:cs="Times New Roman"/>
                <w:color w:val="000000"/>
                <w:sz w:val="22"/>
                <w:szCs w:val="22"/>
                <w:lang w:val="uk-UA" w:eastAsia="uk-UA"/>
              </w:rPr>
            </w:pPr>
            <w:r w:rsidRPr="007D1EF8">
              <w:rPr>
                <w:rFonts w:ascii="Times New Roman" w:hAnsi="Times New Roman" w:cs="Times New Roman"/>
                <w:sz w:val="22"/>
                <w:szCs w:val="22"/>
              </w:rPr>
              <w:t>3.2</w:t>
            </w:r>
          </w:p>
        </w:tc>
        <w:tc>
          <w:tcPr>
            <w:tcW w:w="960" w:type="dxa"/>
            <w:tcBorders>
              <w:top w:val="nil"/>
              <w:left w:val="nil"/>
              <w:bottom w:val="single" w:sz="4" w:space="0" w:color="auto"/>
              <w:right w:val="single" w:sz="4" w:space="0" w:color="auto"/>
            </w:tcBorders>
            <w:shd w:val="clear" w:color="auto" w:fill="auto"/>
          </w:tcPr>
          <w:p w14:paraId="3113B9B1" w14:textId="4D2CDD75" w:rsidR="009F2E69" w:rsidRPr="007D1EF8" w:rsidRDefault="009F2E69" w:rsidP="009F2E69">
            <w:pPr>
              <w:jc w:val="center"/>
              <w:rPr>
                <w:rFonts w:ascii="Times New Roman" w:eastAsia="Times New Roman" w:hAnsi="Times New Roman" w:cs="Times New Roman"/>
                <w:color w:val="000000"/>
                <w:sz w:val="22"/>
                <w:szCs w:val="22"/>
                <w:lang w:val="uk-UA" w:eastAsia="uk-UA"/>
              </w:rPr>
            </w:pPr>
            <w:r w:rsidRPr="007D1EF8">
              <w:rPr>
                <w:rFonts w:ascii="Times New Roman" w:hAnsi="Times New Roman" w:cs="Times New Roman"/>
                <w:sz w:val="22"/>
                <w:szCs w:val="22"/>
              </w:rPr>
              <w:t>3.1</w:t>
            </w:r>
          </w:p>
        </w:tc>
        <w:tc>
          <w:tcPr>
            <w:tcW w:w="960" w:type="dxa"/>
            <w:tcBorders>
              <w:top w:val="nil"/>
              <w:left w:val="nil"/>
              <w:bottom w:val="single" w:sz="4" w:space="0" w:color="auto"/>
              <w:right w:val="single" w:sz="4" w:space="0" w:color="auto"/>
            </w:tcBorders>
            <w:shd w:val="clear" w:color="auto" w:fill="auto"/>
          </w:tcPr>
          <w:p w14:paraId="5CC797B0" w14:textId="4D38A63F" w:rsidR="009F2E69" w:rsidRPr="007D1EF8" w:rsidRDefault="009F2E69" w:rsidP="009F2E69">
            <w:pPr>
              <w:jc w:val="center"/>
              <w:rPr>
                <w:rFonts w:ascii="Times New Roman" w:eastAsia="Times New Roman" w:hAnsi="Times New Roman" w:cs="Times New Roman"/>
                <w:color w:val="333333"/>
                <w:sz w:val="22"/>
                <w:szCs w:val="22"/>
                <w:lang w:val="uk-UA" w:eastAsia="uk-UA"/>
              </w:rPr>
            </w:pPr>
            <w:r w:rsidRPr="007D1EF8">
              <w:rPr>
                <w:rFonts w:ascii="Times New Roman" w:hAnsi="Times New Roman" w:cs="Times New Roman"/>
                <w:sz w:val="22"/>
                <w:szCs w:val="22"/>
              </w:rPr>
              <w:t>96.9%</w:t>
            </w:r>
          </w:p>
        </w:tc>
        <w:tc>
          <w:tcPr>
            <w:tcW w:w="960" w:type="dxa"/>
            <w:tcBorders>
              <w:top w:val="nil"/>
              <w:left w:val="nil"/>
              <w:bottom w:val="single" w:sz="4" w:space="0" w:color="auto"/>
              <w:right w:val="single" w:sz="4" w:space="0" w:color="auto"/>
            </w:tcBorders>
            <w:shd w:val="clear" w:color="auto" w:fill="auto"/>
          </w:tcPr>
          <w:p w14:paraId="7013135A" w14:textId="114EA970" w:rsidR="009F2E69" w:rsidRPr="007D1EF8" w:rsidRDefault="009F2E69" w:rsidP="009F2E69">
            <w:pPr>
              <w:jc w:val="center"/>
              <w:rPr>
                <w:rFonts w:ascii="Times New Roman" w:eastAsia="Times New Roman" w:hAnsi="Times New Roman" w:cs="Times New Roman"/>
                <w:color w:val="000000"/>
                <w:sz w:val="22"/>
                <w:szCs w:val="22"/>
                <w:lang w:val="uk-UA" w:eastAsia="uk-UA"/>
              </w:rPr>
            </w:pPr>
            <w:r w:rsidRPr="007D1EF8">
              <w:rPr>
                <w:rFonts w:ascii="Times New Roman" w:hAnsi="Times New Roman" w:cs="Times New Roman"/>
                <w:sz w:val="22"/>
                <w:szCs w:val="22"/>
              </w:rPr>
              <w:t>3.6</w:t>
            </w:r>
          </w:p>
        </w:tc>
        <w:tc>
          <w:tcPr>
            <w:tcW w:w="960" w:type="dxa"/>
            <w:tcBorders>
              <w:top w:val="nil"/>
              <w:left w:val="nil"/>
              <w:bottom w:val="single" w:sz="4" w:space="0" w:color="auto"/>
              <w:right w:val="single" w:sz="4" w:space="0" w:color="auto"/>
            </w:tcBorders>
            <w:shd w:val="clear" w:color="auto" w:fill="auto"/>
          </w:tcPr>
          <w:p w14:paraId="26DA4A6D" w14:textId="11C6EC68" w:rsidR="009F2E69" w:rsidRPr="007D1EF8" w:rsidRDefault="009F2E69" w:rsidP="009F2E69">
            <w:pPr>
              <w:jc w:val="center"/>
              <w:rPr>
                <w:rFonts w:ascii="Times New Roman" w:eastAsia="Times New Roman" w:hAnsi="Times New Roman" w:cs="Times New Roman"/>
                <w:color w:val="000000"/>
                <w:sz w:val="22"/>
                <w:szCs w:val="22"/>
                <w:lang w:val="uk-UA" w:eastAsia="uk-UA"/>
              </w:rPr>
            </w:pPr>
            <w:r w:rsidRPr="007D1EF8">
              <w:rPr>
                <w:rFonts w:ascii="Times New Roman" w:hAnsi="Times New Roman" w:cs="Times New Roman"/>
                <w:sz w:val="22"/>
                <w:szCs w:val="22"/>
              </w:rPr>
              <w:t>3.9</w:t>
            </w:r>
          </w:p>
        </w:tc>
        <w:tc>
          <w:tcPr>
            <w:tcW w:w="960" w:type="dxa"/>
            <w:tcBorders>
              <w:top w:val="nil"/>
              <w:left w:val="nil"/>
              <w:bottom w:val="single" w:sz="4" w:space="0" w:color="auto"/>
              <w:right w:val="single" w:sz="4" w:space="0" w:color="auto"/>
            </w:tcBorders>
            <w:shd w:val="clear" w:color="auto" w:fill="auto"/>
          </w:tcPr>
          <w:p w14:paraId="1F65EC46" w14:textId="17680689" w:rsidR="009F2E69" w:rsidRPr="007D1EF8" w:rsidRDefault="009F2E69" w:rsidP="009F2E69">
            <w:pPr>
              <w:jc w:val="center"/>
              <w:rPr>
                <w:rFonts w:ascii="Times New Roman" w:eastAsia="Times New Roman" w:hAnsi="Times New Roman" w:cs="Times New Roman"/>
                <w:color w:val="333333"/>
                <w:sz w:val="22"/>
                <w:szCs w:val="22"/>
                <w:lang w:val="uk-UA" w:eastAsia="uk-UA"/>
              </w:rPr>
            </w:pPr>
            <w:r w:rsidRPr="007D1EF8">
              <w:rPr>
                <w:rFonts w:ascii="Times New Roman" w:hAnsi="Times New Roman" w:cs="Times New Roman"/>
                <w:sz w:val="22"/>
                <w:szCs w:val="22"/>
              </w:rPr>
              <w:t>108.3%</w:t>
            </w:r>
          </w:p>
        </w:tc>
        <w:tc>
          <w:tcPr>
            <w:tcW w:w="960" w:type="dxa"/>
            <w:tcBorders>
              <w:top w:val="nil"/>
              <w:left w:val="nil"/>
              <w:bottom w:val="single" w:sz="4" w:space="0" w:color="auto"/>
              <w:right w:val="single" w:sz="4" w:space="0" w:color="auto"/>
            </w:tcBorders>
            <w:shd w:val="clear" w:color="auto" w:fill="auto"/>
          </w:tcPr>
          <w:p w14:paraId="24260782" w14:textId="0CCF6474" w:rsidR="009F2E69" w:rsidRPr="007D1EF8" w:rsidRDefault="009F2E69" w:rsidP="009F2E69">
            <w:pPr>
              <w:jc w:val="center"/>
              <w:rPr>
                <w:rFonts w:ascii="Times New Roman" w:eastAsia="Times New Roman" w:hAnsi="Times New Roman" w:cs="Times New Roman"/>
                <w:color w:val="333333"/>
                <w:sz w:val="22"/>
                <w:szCs w:val="22"/>
                <w:lang w:val="uk-UA" w:eastAsia="uk-UA"/>
              </w:rPr>
            </w:pPr>
            <w:r w:rsidRPr="007D1EF8">
              <w:rPr>
                <w:rFonts w:ascii="Times New Roman" w:hAnsi="Times New Roman" w:cs="Times New Roman"/>
                <w:sz w:val="22"/>
                <w:szCs w:val="22"/>
              </w:rPr>
              <w:t>125.8%</w:t>
            </w:r>
          </w:p>
        </w:tc>
      </w:tr>
      <w:tr w:rsidR="009F2E69" w:rsidRPr="007D1EF8" w14:paraId="75473AF7" w14:textId="77777777" w:rsidTr="00413217">
        <w:trPr>
          <w:trHeight w:val="432"/>
        </w:trPr>
        <w:tc>
          <w:tcPr>
            <w:tcW w:w="2875" w:type="dxa"/>
            <w:tcBorders>
              <w:top w:val="nil"/>
              <w:left w:val="single" w:sz="4" w:space="0" w:color="auto"/>
              <w:bottom w:val="single" w:sz="4" w:space="0" w:color="auto"/>
              <w:right w:val="single" w:sz="4" w:space="0" w:color="auto"/>
            </w:tcBorders>
            <w:shd w:val="clear" w:color="auto" w:fill="auto"/>
          </w:tcPr>
          <w:p w14:paraId="7AAF4A6B" w14:textId="232D6625" w:rsidR="009F2E69" w:rsidRPr="007D1EF8" w:rsidRDefault="009F2E69" w:rsidP="009F2E69">
            <w:pPr>
              <w:rPr>
                <w:rFonts w:ascii="Times New Roman" w:eastAsia="Times New Roman" w:hAnsi="Times New Roman" w:cs="Times New Roman"/>
                <w:color w:val="000000"/>
                <w:sz w:val="22"/>
                <w:szCs w:val="22"/>
                <w:lang w:val="uk-UA" w:eastAsia="uk-UA"/>
              </w:rPr>
            </w:pPr>
            <w:r w:rsidRPr="007D1EF8">
              <w:rPr>
                <w:rFonts w:ascii="Times New Roman" w:hAnsi="Times New Roman" w:cs="Times New Roman"/>
                <w:sz w:val="22"/>
                <w:szCs w:val="22"/>
                <w:lang w:val="uk-UA"/>
              </w:rPr>
              <w:t>Акцизний податок</w:t>
            </w:r>
          </w:p>
        </w:tc>
        <w:tc>
          <w:tcPr>
            <w:tcW w:w="960" w:type="dxa"/>
            <w:tcBorders>
              <w:top w:val="nil"/>
              <w:left w:val="nil"/>
              <w:bottom w:val="single" w:sz="4" w:space="0" w:color="auto"/>
              <w:right w:val="single" w:sz="4" w:space="0" w:color="auto"/>
            </w:tcBorders>
            <w:shd w:val="clear" w:color="auto" w:fill="auto"/>
          </w:tcPr>
          <w:p w14:paraId="31C6EFF2" w14:textId="0B4D6FD7" w:rsidR="009F2E69" w:rsidRPr="007D1EF8" w:rsidRDefault="009F2E69" w:rsidP="009F2E69">
            <w:pPr>
              <w:jc w:val="center"/>
              <w:rPr>
                <w:rFonts w:ascii="Times New Roman" w:eastAsia="Times New Roman" w:hAnsi="Times New Roman" w:cs="Times New Roman"/>
                <w:color w:val="000000"/>
                <w:sz w:val="22"/>
                <w:szCs w:val="22"/>
                <w:lang w:val="uk-UA" w:eastAsia="uk-UA"/>
              </w:rPr>
            </w:pPr>
            <w:r w:rsidRPr="007D1EF8">
              <w:rPr>
                <w:rFonts w:ascii="Times New Roman" w:hAnsi="Times New Roman" w:cs="Times New Roman"/>
                <w:sz w:val="22"/>
                <w:szCs w:val="22"/>
              </w:rPr>
              <w:t>19762.8</w:t>
            </w:r>
          </w:p>
        </w:tc>
        <w:tc>
          <w:tcPr>
            <w:tcW w:w="960" w:type="dxa"/>
            <w:tcBorders>
              <w:top w:val="nil"/>
              <w:left w:val="nil"/>
              <w:bottom w:val="single" w:sz="4" w:space="0" w:color="auto"/>
              <w:right w:val="single" w:sz="4" w:space="0" w:color="auto"/>
            </w:tcBorders>
            <w:shd w:val="clear" w:color="auto" w:fill="auto"/>
          </w:tcPr>
          <w:p w14:paraId="37EFE12B" w14:textId="34C83956" w:rsidR="009F2E69" w:rsidRPr="007D1EF8" w:rsidRDefault="009F2E69" w:rsidP="009F2E69">
            <w:pPr>
              <w:jc w:val="center"/>
              <w:rPr>
                <w:rFonts w:ascii="Times New Roman" w:eastAsia="Times New Roman" w:hAnsi="Times New Roman" w:cs="Times New Roman"/>
                <w:color w:val="000000"/>
                <w:sz w:val="22"/>
                <w:szCs w:val="22"/>
                <w:lang w:val="uk-UA" w:eastAsia="uk-UA"/>
              </w:rPr>
            </w:pPr>
            <w:r w:rsidRPr="007D1EF8">
              <w:rPr>
                <w:rFonts w:ascii="Times New Roman" w:hAnsi="Times New Roman" w:cs="Times New Roman"/>
                <w:sz w:val="22"/>
                <w:szCs w:val="22"/>
              </w:rPr>
              <w:t>19909.6</w:t>
            </w:r>
          </w:p>
        </w:tc>
        <w:tc>
          <w:tcPr>
            <w:tcW w:w="960" w:type="dxa"/>
            <w:tcBorders>
              <w:top w:val="nil"/>
              <w:left w:val="nil"/>
              <w:bottom w:val="single" w:sz="4" w:space="0" w:color="auto"/>
              <w:right w:val="single" w:sz="4" w:space="0" w:color="auto"/>
            </w:tcBorders>
            <w:shd w:val="clear" w:color="auto" w:fill="auto"/>
          </w:tcPr>
          <w:p w14:paraId="089E08B0" w14:textId="004C74DC" w:rsidR="009F2E69" w:rsidRPr="007D1EF8" w:rsidRDefault="009F2E69" w:rsidP="009F2E69">
            <w:pPr>
              <w:jc w:val="center"/>
              <w:rPr>
                <w:rFonts w:ascii="Times New Roman" w:eastAsia="Times New Roman" w:hAnsi="Times New Roman" w:cs="Times New Roman"/>
                <w:color w:val="333333"/>
                <w:sz w:val="22"/>
                <w:szCs w:val="22"/>
                <w:lang w:val="uk-UA" w:eastAsia="uk-UA"/>
              </w:rPr>
            </w:pPr>
            <w:r w:rsidRPr="007D1EF8">
              <w:rPr>
                <w:rFonts w:ascii="Times New Roman" w:hAnsi="Times New Roman" w:cs="Times New Roman"/>
                <w:sz w:val="22"/>
                <w:szCs w:val="22"/>
              </w:rPr>
              <w:t>100.7%</w:t>
            </w:r>
          </w:p>
        </w:tc>
        <w:tc>
          <w:tcPr>
            <w:tcW w:w="960" w:type="dxa"/>
            <w:tcBorders>
              <w:top w:val="nil"/>
              <w:left w:val="nil"/>
              <w:bottom w:val="single" w:sz="4" w:space="0" w:color="auto"/>
              <w:right w:val="single" w:sz="4" w:space="0" w:color="auto"/>
            </w:tcBorders>
            <w:shd w:val="clear" w:color="auto" w:fill="auto"/>
          </w:tcPr>
          <w:p w14:paraId="31C00827" w14:textId="102BBC85" w:rsidR="009F2E69" w:rsidRPr="007D1EF8" w:rsidRDefault="009F2E69" w:rsidP="009F2E69">
            <w:pPr>
              <w:jc w:val="center"/>
              <w:rPr>
                <w:rFonts w:ascii="Times New Roman" w:eastAsia="Times New Roman" w:hAnsi="Times New Roman" w:cs="Times New Roman"/>
                <w:color w:val="000000"/>
                <w:sz w:val="22"/>
                <w:szCs w:val="22"/>
                <w:lang w:val="uk-UA" w:eastAsia="uk-UA"/>
              </w:rPr>
            </w:pPr>
            <w:r w:rsidRPr="007D1EF8">
              <w:rPr>
                <w:rFonts w:ascii="Times New Roman" w:hAnsi="Times New Roman" w:cs="Times New Roman"/>
                <w:sz w:val="22"/>
                <w:szCs w:val="22"/>
              </w:rPr>
              <w:t>19333.0</w:t>
            </w:r>
          </w:p>
        </w:tc>
        <w:tc>
          <w:tcPr>
            <w:tcW w:w="960" w:type="dxa"/>
            <w:tcBorders>
              <w:top w:val="nil"/>
              <w:left w:val="nil"/>
              <w:bottom w:val="single" w:sz="4" w:space="0" w:color="auto"/>
              <w:right w:val="single" w:sz="4" w:space="0" w:color="auto"/>
            </w:tcBorders>
            <w:shd w:val="clear" w:color="auto" w:fill="auto"/>
          </w:tcPr>
          <w:p w14:paraId="2F058D32" w14:textId="78EBEE51" w:rsidR="009F2E69" w:rsidRPr="007D1EF8" w:rsidRDefault="009F2E69" w:rsidP="009F2E69">
            <w:pPr>
              <w:jc w:val="center"/>
              <w:rPr>
                <w:rFonts w:ascii="Times New Roman" w:eastAsia="Times New Roman" w:hAnsi="Times New Roman" w:cs="Times New Roman"/>
                <w:color w:val="000000"/>
                <w:sz w:val="22"/>
                <w:szCs w:val="22"/>
                <w:lang w:val="uk-UA" w:eastAsia="uk-UA"/>
              </w:rPr>
            </w:pPr>
            <w:r w:rsidRPr="007D1EF8">
              <w:rPr>
                <w:rFonts w:ascii="Times New Roman" w:hAnsi="Times New Roman" w:cs="Times New Roman"/>
                <w:sz w:val="22"/>
                <w:szCs w:val="22"/>
              </w:rPr>
              <w:t>10959.8</w:t>
            </w:r>
          </w:p>
        </w:tc>
        <w:tc>
          <w:tcPr>
            <w:tcW w:w="960" w:type="dxa"/>
            <w:tcBorders>
              <w:top w:val="nil"/>
              <w:left w:val="nil"/>
              <w:bottom w:val="single" w:sz="4" w:space="0" w:color="auto"/>
              <w:right w:val="single" w:sz="4" w:space="0" w:color="auto"/>
            </w:tcBorders>
            <w:shd w:val="clear" w:color="auto" w:fill="auto"/>
          </w:tcPr>
          <w:p w14:paraId="03068684" w14:textId="0E2283E2" w:rsidR="009F2E69" w:rsidRPr="007D1EF8" w:rsidRDefault="009F2E69" w:rsidP="009F2E69">
            <w:pPr>
              <w:jc w:val="center"/>
              <w:rPr>
                <w:rFonts w:ascii="Times New Roman" w:eastAsia="Times New Roman" w:hAnsi="Times New Roman" w:cs="Times New Roman"/>
                <w:color w:val="333333"/>
                <w:sz w:val="22"/>
                <w:szCs w:val="22"/>
                <w:lang w:val="uk-UA" w:eastAsia="uk-UA"/>
              </w:rPr>
            </w:pPr>
            <w:r w:rsidRPr="007D1EF8">
              <w:rPr>
                <w:rFonts w:ascii="Times New Roman" w:hAnsi="Times New Roman" w:cs="Times New Roman"/>
                <w:sz w:val="22"/>
                <w:szCs w:val="22"/>
              </w:rPr>
              <w:t>56.7%</w:t>
            </w:r>
          </w:p>
        </w:tc>
        <w:tc>
          <w:tcPr>
            <w:tcW w:w="960" w:type="dxa"/>
            <w:tcBorders>
              <w:top w:val="nil"/>
              <w:left w:val="nil"/>
              <w:bottom w:val="single" w:sz="4" w:space="0" w:color="auto"/>
              <w:right w:val="single" w:sz="4" w:space="0" w:color="auto"/>
            </w:tcBorders>
            <w:shd w:val="clear" w:color="auto" w:fill="auto"/>
          </w:tcPr>
          <w:p w14:paraId="2C633724" w14:textId="5D2A34B7" w:rsidR="009F2E69" w:rsidRPr="007D1EF8" w:rsidRDefault="009F2E69" w:rsidP="009F2E69">
            <w:pPr>
              <w:jc w:val="center"/>
              <w:rPr>
                <w:rFonts w:ascii="Times New Roman" w:eastAsia="Times New Roman" w:hAnsi="Times New Roman" w:cs="Times New Roman"/>
                <w:color w:val="333333"/>
                <w:sz w:val="22"/>
                <w:szCs w:val="22"/>
                <w:lang w:val="uk-UA" w:eastAsia="uk-UA"/>
              </w:rPr>
            </w:pPr>
            <w:r w:rsidRPr="007D1EF8">
              <w:rPr>
                <w:rFonts w:ascii="Times New Roman" w:hAnsi="Times New Roman" w:cs="Times New Roman"/>
                <w:sz w:val="22"/>
                <w:szCs w:val="22"/>
              </w:rPr>
              <w:t>55.0%</w:t>
            </w:r>
          </w:p>
        </w:tc>
      </w:tr>
      <w:tr w:rsidR="009F2E69" w:rsidRPr="007D1EF8" w14:paraId="478BD7D6" w14:textId="77777777" w:rsidTr="00413217">
        <w:trPr>
          <w:trHeight w:val="468"/>
        </w:trPr>
        <w:tc>
          <w:tcPr>
            <w:tcW w:w="2875" w:type="dxa"/>
            <w:tcBorders>
              <w:top w:val="nil"/>
              <w:left w:val="single" w:sz="4" w:space="0" w:color="auto"/>
              <w:bottom w:val="single" w:sz="4" w:space="0" w:color="auto"/>
              <w:right w:val="single" w:sz="4" w:space="0" w:color="auto"/>
            </w:tcBorders>
            <w:shd w:val="clear" w:color="auto" w:fill="auto"/>
          </w:tcPr>
          <w:p w14:paraId="6C3FAE37" w14:textId="1FB45277" w:rsidR="009F2E69" w:rsidRPr="007D1EF8" w:rsidRDefault="009F2E69" w:rsidP="009F2E69">
            <w:pPr>
              <w:rPr>
                <w:rFonts w:ascii="Times New Roman" w:eastAsia="Times New Roman" w:hAnsi="Times New Roman" w:cs="Times New Roman"/>
                <w:color w:val="000000"/>
                <w:sz w:val="22"/>
                <w:szCs w:val="22"/>
                <w:lang w:val="uk-UA" w:eastAsia="uk-UA"/>
              </w:rPr>
            </w:pPr>
            <w:r w:rsidRPr="007D1EF8">
              <w:rPr>
                <w:rFonts w:ascii="Times New Roman" w:hAnsi="Times New Roman" w:cs="Times New Roman"/>
                <w:sz w:val="22"/>
                <w:szCs w:val="22"/>
                <w:lang w:val="uk-UA"/>
              </w:rPr>
              <w:t>Місцеві податки та збори</w:t>
            </w:r>
          </w:p>
        </w:tc>
        <w:tc>
          <w:tcPr>
            <w:tcW w:w="960" w:type="dxa"/>
            <w:tcBorders>
              <w:top w:val="nil"/>
              <w:left w:val="nil"/>
              <w:bottom w:val="single" w:sz="4" w:space="0" w:color="auto"/>
              <w:right w:val="single" w:sz="4" w:space="0" w:color="auto"/>
            </w:tcBorders>
            <w:shd w:val="clear" w:color="auto" w:fill="auto"/>
          </w:tcPr>
          <w:p w14:paraId="620B541D" w14:textId="3735327D" w:rsidR="009F2E69" w:rsidRPr="007D1EF8" w:rsidRDefault="009F2E69" w:rsidP="009F2E69">
            <w:pPr>
              <w:jc w:val="center"/>
              <w:rPr>
                <w:rFonts w:ascii="Times New Roman" w:eastAsia="Times New Roman" w:hAnsi="Times New Roman" w:cs="Times New Roman"/>
                <w:color w:val="000000"/>
                <w:sz w:val="22"/>
                <w:szCs w:val="22"/>
                <w:lang w:val="uk-UA" w:eastAsia="uk-UA"/>
              </w:rPr>
            </w:pPr>
            <w:r w:rsidRPr="007D1EF8">
              <w:rPr>
                <w:rFonts w:ascii="Times New Roman" w:hAnsi="Times New Roman" w:cs="Times New Roman"/>
                <w:sz w:val="22"/>
                <w:szCs w:val="22"/>
              </w:rPr>
              <w:t>35883.3</w:t>
            </w:r>
          </w:p>
        </w:tc>
        <w:tc>
          <w:tcPr>
            <w:tcW w:w="960" w:type="dxa"/>
            <w:tcBorders>
              <w:top w:val="nil"/>
              <w:left w:val="nil"/>
              <w:bottom w:val="single" w:sz="4" w:space="0" w:color="auto"/>
              <w:right w:val="single" w:sz="4" w:space="0" w:color="auto"/>
            </w:tcBorders>
            <w:shd w:val="clear" w:color="auto" w:fill="auto"/>
          </w:tcPr>
          <w:p w14:paraId="67A6B82C" w14:textId="0EDEAF5E" w:rsidR="009F2E69" w:rsidRPr="007D1EF8" w:rsidRDefault="009F2E69" w:rsidP="009F2E69">
            <w:pPr>
              <w:jc w:val="center"/>
              <w:rPr>
                <w:rFonts w:ascii="Times New Roman" w:eastAsia="Times New Roman" w:hAnsi="Times New Roman" w:cs="Times New Roman"/>
                <w:color w:val="000000"/>
                <w:sz w:val="22"/>
                <w:szCs w:val="22"/>
                <w:lang w:val="uk-UA" w:eastAsia="uk-UA"/>
              </w:rPr>
            </w:pPr>
            <w:r w:rsidRPr="007D1EF8">
              <w:rPr>
                <w:rFonts w:ascii="Times New Roman" w:hAnsi="Times New Roman" w:cs="Times New Roman"/>
                <w:sz w:val="22"/>
                <w:szCs w:val="22"/>
              </w:rPr>
              <w:t>36320.8</w:t>
            </w:r>
          </w:p>
        </w:tc>
        <w:tc>
          <w:tcPr>
            <w:tcW w:w="960" w:type="dxa"/>
            <w:tcBorders>
              <w:top w:val="nil"/>
              <w:left w:val="nil"/>
              <w:bottom w:val="single" w:sz="4" w:space="0" w:color="auto"/>
              <w:right w:val="single" w:sz="4" w:space="0" w:color="auto"/>
            </w:tcBorders>
            <w:shd w:val="clear" w:color="auto" w:fill="auto"/>
          </w:tcPr>
          <w:p w14:paraId="01F44F72" w14:textId="0FFA6758" w:rsidR="009F2E69" w:rsidRPr="007D1EF8" w:rsidRDefault="009F2E69" w:rsidP="009F2E69">
            <w:pPr>
              <w:jc w:val="center"/>
              <w:rPr>
                <w:rFonts w:ascii="Times New Roman" w:eastAsia="Times New Roman" w:hAnsi="Times New Roman" w:cs="Times New Roman"/>
                <w:color w:val="333333"/>
                <w:sz w:val="22"/>
                <w:szCs w:val="22"/>
                <w:lang w:val="uk-UA" w:eastAsia="uk-UA"/>
              </w:rPr>
            </w:pPr>
            <w:r w:rsidRPr="007D1EF8">
              <w:rPr>
                <w:rFonts w:ascii="Times New Roman" w:hAnsi="Times New Roman" w:cs="Times New Roman"/>
                <w:sz w:val="22"/>
                <w:szCs w:val="22"/>
              </w:rPr>
              <w:t>101.2%</w:t>
            </w:r>
          </w:p>
        </w:tc>
        <w:tc>
          <w:tcPr>
            <w:tcW w:w="960" w:type="dxa"/>
            <w:tcBorders>
              <w:top w:val="nil"/>
              <w:left w:val="nil"/>
              <w:bottom w:val="single" w:sz="4" w:space="0" w:color="auto"/>
              <w:right w:val="single" w:sz="4" w:space="0" w:color="auto"/>
            </w:tcBorders>
            <w:shd w:val="clear" w:color="auto" w:fill="auto"/>
          </w:tcPr>
          <w:p w14:paraId="14988BA1" w14:textId="145B454E" w:rsidR="009F2E69" w:rsidRPr="007D1EF8" w:rsidRDefault="009F2E69" w:rsidP="009F2E69">
            <w:pPr>
              <w:jc w:val="center"/>
              <w:rPr>
                <w:rFonts w:ascii="Times New Roman" w:eastAsia="Times New Roman" w:hAnsi="Times New Roman" w:cs="Times New Roman"/>
                <w:color w:val="000000"/>
                <w:sz w:val="22"/>
                <w:szCs w:val="22"/>
                <w:lang w:val="uk-UA" w:eastAsia="uk-UA"/>
              </w:rPr>
            </w:pPr>
            <w:r w:rsidRPr="007D1EF8">
              <w:rPr>
                <w:rFonts w:ascii="Times New Roman" w:hAnsi="Times New Roman" w:cs="Times New Roman"/>
                <w:sz w:val="22"/>
                <w:szCs w:val="22"/>
              </w:rPr>
              <w:t>37454.9</w:t>
            </w:r>
          </w:p>
        </w:tc>
        <w:tc>
          <w:tcPr>
            <w:tcW w:w="960" w:type="dxa"/>
            <w:tcBorders>
              <w:top w:val="nil"/>
              <w:left w:val="nil"/>
              <w:bottom w:val="single" w:sz="4" w:space="0" w:color="auto"/>
              <w:right w:val="single" w:sz="4" w:space="0" w:color="auto"/>
            </w:tcBorders>
            <w:shd w:val="clear" w:color="auto" w:fill="auto"/>
          </w:tcPr>
          <w:p w14:paraId="3B315058" w14:textId="0C7E8CDE" w:rsidR="009F2E69" w:rsidRPr="007D1EF8" w:rsidRDefault="009F2E69" w:rsidP="009F2E69">
            <w:pPr>
              <w:jc w:val="center"/>
              <w:rPr>
                <w:rFonts w:ascii="Times New Roman" w:eastAsia="Times New Roman" w:hAnsi="Times New Roman" w:cs="Times New Roman"/>
                <w:color w:val="000000"/>
                <w:sz w:val="22"/>
                <w:szCs w:val="22"/>
                <w:lang w:val="uk-UA" w:eastAsia="uk-UA"/>
              </w:rPr>
            </w:pPr>
            <w:r w:rsidRPr="007D1EF8">
              <w:rPr>
                <w:rFonts w:ascii="Times New Roman" w:hAnsi="Times New Roman" w:cs="Times New Roman"/>
                <w:sz w:val="22"/>
                <w:szCs w:val="22"/>
              </w:rPr>
              <w:t>29570.6</w:t>
            </w:r>
          </w:p>
        </w:tc>
        <w:tc>
          <w:tcPr>
            <w:tcW w:w="960" w:type="dxa"/>
            <w:tcBorders>
              <w:top w:val="nil"/>
              <w:left w:val="nil"/>
              <w:bottom w:val="single" w:sz="4" w:space="0" w:color="auto"/>
              <w:right w:val="single" w:sz="4" w:space="0" w:color="auto"/>
            </w:tcBorders>
            <w:shd w:val="clear" w:color="auto" w:fill="auto"/>
          </w:tcPr>
          <w:p w14:paraId="6DE41AEE" w14:textId="6DEED7B8" w:rsidR="009F2E69" w:rsidRPr="007D1EF8" w:rsidRDefault="009F2E69" w:rsidP="009F2E69">
            <w:pPr>
              <w:jc w:val="center"/>
              <w:rPr>
                <w:rFonts w:ascii="Times New Roman" w:eastAsia="Times New Roman" w:hAnsi="Times New Roman" w:cs="Times New Roman"/>
                <w:color w:val="333333"/>
                <w:sz w:val="22"/>
                <w:szCs w:val="22"/>
                <w:lang w:val="uk-UA" w:eastAsia="uk-UA"/>
              </w:rPr>
            </w:pPr>
            <w:r w:rsidRPr="007D1EF8">
              <w:rPr>
                <w:rFonts w:ascii="Times New Roman" w:hAnsi="Times New Roman" w:cs="Times New Roman"/>
                <w:sz w:val="22"/>
                <w:szCs w:val="22"/>
              </w:rPr>
              <w:t>78.9%</w:t>
            </w:r>
          </w:p>
        </w:tc>
        <w:tc>
          <w:tcPr>
            <w:tcW w:w="960" w:type="dxa"/>
            <w:tcBorders>
              <w:top w:val="nil"/>
              <w:left w:val="nil"/>
              <w:bottom w:val="single" w:sz="4" w:space="0" w:color="auto"/>
              <w:right w:val="single" w:sz="4" w:space="0" w:color="auto"/>
            </w:tcBorders>
            <w:shd w:val="clear" w:color="auto" w:fill="auto"/>
          </w:tcPr>
          <w:p w14:paraId="62EA09EE" w14:textId="7ED69B16" w:rsidR="009F2E69" w:rsidRPr="007D1EF8" w:rsidRDefault="009F2E69" w:rsidP="009F2E69">
            <w:pPr>
              <w:jc w:val="center"/>
              <w:rPr>
                <w:rFonts w:ascii="Times New Roman" w:eastAsia="Times New Roman" w:hAnsi="Times New Roman" w:cs="Times New Roman"/>
                <w:color w:val="333333"/>
                <w:sz w:val="22"/>
                <w:szCs w:val="22"/>
                <w:lang w:val="uk-UA" w:eastAsia="uk-UA"/>
              </w:rPr>
            </w:pPr>
            <w:r w:rsidRPr="007D1EF8">
              <w:rPr>
                <w:rFonts w:ascii="Times New Roman" w:hAnsi="Times New Roman" w:cs="Times New Roman"/>
                <w:sz w:val="22"/>
                <w:szCs w:val="22"/>
              </w:rPr>
              <w:t>81.4%</w:t>
            </w:r>
          </w:p>
        </w:tc>
      </w:tr>
      <w:tr w:rsidR="009F2E69" w:rsidRPr="007D1EF8" w14:paraId="471FB5F6" w14:textId="77777777" w:rsidTr="00413217">
        <w:trPr>
          <w:trHeight w:val="468"/>
        </w:trPr>
        <w:tc>
          <w:tcPr>
            <w:tcW w:w="2875" w:type="dxa"/>
            <w:tcBorders>
              <w:top w:val="nil"/>
              <w:left w:val="single" w:sz="4" w:space="0" w:color="auto"/>
              <w:bottom w:val="single" w:sz="4" w:space="0" w:color="auto"/>
              <w:right w:val="single" w:sz="4" w:space="0" w:color="auto"/>
            </w:tcBorders>
            <w:shd w:val="clear" w:color="auto" w:fill="auto"/>
          </w:tcPr>
          <w:p w14:paraId="11C49E7E" w14:textId="599DAA25" w:rsidR="009F2E69" w:rsidRPr="007D1EF8" w:rsidRDefault="009F2E69" w:rsidP="009F2E69">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Інші податки та податкові платежі </w:t>
            </w:r>
          </w:p>
        </w:tc>
        <w:tc>
          <w:tcPr>
            <w:tcW w:w="960" w:type="dxa"/>
            <w:tcBorders>
              <w:top w:val="nil"/>
              <w:left w:val="nil"/>
              <w:bottom w:val="single" w:sz="4" w:space="0" w:color="auto"/>
              <w:right w:val="single" w:sz="4" w:space="0" w:color="auto"/>
            </w:tcBorders>
            <w:shd w:val="clear" w:color="auto" w:fill="auto"/>
          </w:tcPr>
          <w:p w14:paraId="3F00F70E" w14:textId="77777777" w:rsidR="009F2E69" w:rsidRPr="007D1EF8" w:rsidRDefault="009F2E69" w:rsidP="009F2E69">
            <w:pPr>
              <w:jc w:val="center"/>
              <w:rPr>
                <w:rFonts w:ascii="Times New Roman" w:eastAsia="Times New Roman" w:hAnsi="Times New Roman" w:cs="Times New Roman"/>
                <w:color w:val="000000"/>
                <w:sz w:val="22"/>
                <w:szCs w:val="22"/>
                <w:lang w:val="uk-UA" w:eastAsia="uk-UA"/>
              </w:rPr>
            </w:pPr>
          </w:p>
        </w:tc>
        <w:tc>
          <w:tcPr>
            <w:tcW w:w="960" w:type="dxa"/>
            <w:tcBorders>
              <w:top w:val="nil"/>
              <w:left w:val="nil"/>
              <w:bottom w:val="single" w:sz="4" w:space="0" w:color="auto"/>
              <w:right w:val="single" w:sz="4" w:space="0" w:color="auto"/>
            </w:tcBorders>
            <w:shd w:val="clear" w:color="auto" w:fill="auto"/>
          </w:tcPr>
          <w:p w14:paraId="23129F2B" w14:textId="77777777" w:rsidR="009F2E69" w:rsidRPr="007D1EF8" w:rsidRDefault="009F2E69" w:rsidP="009F2E69">
            <w:pPr>
              <w:jc w:val="center"/>
              <w:rPr>
                <w:rFonts w:ascii="Times New Roman" w:eastAsia="Times New Roman" w:hAnsi="Times New Roman" w:cs="Times New Roman"/>
                <w:color w:val="000000"/>
                <w:sz w:val="22"/>
                <w:szCs w:val="22"/>
                <w:lang w:val="uk-UA" w:eastAsia="uk-UA"/>
              </w:rPr>
            </w:pPr>
          </w:p>
        </w:tc>
        <w:tc>
          <w:tcPr>
            <w:tcW w:w="960" w:type="dxa"/>
            <w:tcBorders>
              <w:top w:val="nil"/>
              <w:left w:val="nil"/>
              <w:bottom w:val="single" w:sz="4" w:space="0" w:color="auto"/>
              <w:right w:val="single" w:sz="4" w:space="0" w:color="auto"/>
            </w:tcBorders>
            <w:shd w:val="clear" w:color="auto" w:fill="auto"/>
          </w:tcPr>
          <w:p w14:paraId="1C70E840" w14:textId="77777777" w:rsidR="009F2E69" w:rsidRPr="007D1EF8" w:rsidRDefault="009F2E69" w:rsidP="009F2E69">
            <w:pPr>
              <w:jc w:val="center"/>
              <w:rPr>
                <w:rFonts w:ascii="Times New Roman" w:eastAsia="Times New Roman" w:hAnsi="Times New Roman" w:cs="Times New Roman"/>
                <w:color w:val="333333"/>
                <w:sz w:val="22"/>
                <w:szCs w:val="22"/>
                <w:lang w:val="uk-UA" w:eastAsia="uk-UA"/>
              </w:rPr>
            </w:pPr>
          </w:p>
        </w:tc>
        <w:tc>
          <w:tcPr>
            <w:tcW w:w="960" w:type="dxa"/>
            <w:tcBorders>
              <w:top w:val="nil"/>
              <w:left w:val="nil"/>
              <w:bottom w:val="single" w:sz="4" w:space="0" w:color="auto"/>
              <w:right w:val="single" w:sz="4" w:space="0" w:color="auto"/>
            </w:tcBorders>
            <w:shd w:val="clear" w:color="auto" w:fill="auto"/>
          </w:tcPr>
          <w:p w14:paraId="328A987F" w14:textId="77777777" w:rsidR="009F2E69" w:rsidRPr="007D1EF8" w:rsidRDefault="009F2E69" w:rsidP="009F2E69">
            <w:pPr>
              <w:jc w:val="center"/>
              <w:rPr>
                <w:rFonts w:ascii="Times New Roman" w:eastAsia="Times New Roman" w:hAnsi="Times New Roman" w:cs="Times New Roman"/>
                <w:color w:val="000000"/>
                <w:sz w:val="22"/>
                <w:szCs w:val="22"/>
                <w:lang w:val="uk-UA" w:eastAsia="uk-UA"/>
              </w:rPr>
            </w:pPr>
          </w:p>
        </w:tc>
        <w:tc>
          <w:tcPr>
            <w:tcW w:w="960" w:type="dxa"/>
            <w:tcBorders>
              <w:top w:val="nil"/>
              <w:left w:val="nil"/>
              <w:bottom w:val="single" w:sz="4" w:space="0" w:color="auto"/>
              <w:right w:val="single" w:sz="4" w:space="0" w:color="auto"/>
            </w:tcBorders>
            <w:shd w:val="clear" w:color="auto" w:fill="auto"/>
          </w:tcPr>
          <w:p w14:paraId="0A09114A" w14:textId="77777777" w:rsidR="009F2E69" w:rsidRPr="007D1EF8" w:rsidRDefault="009F2E69" w:rsidP="009F2E69">
            <w:pPr>
              <w:jc w:val="center"/>
              <w:rPr>
                <w:rFonts w:ascii="Times New Roman" w:eastAsia="Times New Roman" w:hAnsi="Times New Roman" w:cs="Times New Roman"/>
                <w:color w:val="000000"/>
                <w:sz w:val="22"/>
                <w:szCs w:val="22"/>
                <w:lang w:val="uk-UA" w:eastAsia="uk-UA"/>
              </w:rPr>
            </w:pPr>
          </w:p>
        </w:tc>
        <w:tc>
          <w:tcPr>
            <w:tcW w:w="960" w:type="dxa"/>
            <w:tcBorders>
              <w:top w:val="nil"/>
              <w:left w:val="nil"/>
              <w:bottom w:val="single" w:sz="4" w:space="0" w:color="auto"/>
              <w:right w:val="single" w:sz="4" w:space="0" w:color="auto"/>
            </w:tcBorders>
            <w:shd w:val="clear" w:color="auto" w:fill="auto"/>
          </w:tcPr>
          <w:p w14:paraId="18E8EC7F" w14:textId="77777777" w:rsidR="009F2E69" w:rsidRPr="007D1EF8" w:rsidRDefault="009F2E69" w:rsidP="009F2E69">
            <w:pPr>
              <w:jc w:val="center"/>
              <w:rPr>
                <w:rFonts w:ascii="Times New Roman" w:eastAsia="Times New Roman" w:hAnsi="Times New Roman" w:cs="Times New Roman"/>
                <w:color w:val="333333"/>
                <w:sz w:val="22"/>
                <w:szCs w:val="22"/>
                <w:lang w:val="uk-UA" w:eastAsia="uk-UA"/>
              </w:rPr>
            </w:pPr>
          </w:p>
        </w:tc>
        <w:tc>
          <w:tcPr>
            <w:tcW w:w="960" w:type="dxa"/>
            <w:tcBorders>
              <w:top w:val="nil"/>
              <w:left w:val="nil"/>
              <w:bottom w:val="single" w:sz="4" w:space="0" w:color="auto"/>
              <w:right w:val="single" w:sz="4" w:space="0" w:color="auto"/>
            </w:tcBorders>
            <w:shd w:val="clear" w:color="auto" w:fill="auto"/>
          </w:tcPr>
          <w:p w14:paraId="3AC588D9" w14:textId="77777777" w:rsidR="009F2E69" w:rsidRPr="007D1EF8" w:rsidRDefault="009F2E69" w:rsidP="009F2E69">
            <w:pPr>
              <w:jc w:val="center"/>
              <w:rPr>
                <w:rFonts w:ascii="Times New Roman" w:eastAsia="Times New Roman" w:hAnsi="Times New Roman" w:cs="Times New Roman"/>
                <w:color w:val="333333"/>
                <w:sz w:val="22"/>
                <w:szCs w:val="22"/>
                <w:lang w:val="uk-UA" w:eastAsia="uk-UA"/>
              </w:rPr>
            </w:pPr>
          </w:p>
        </w:tc>
      </w:tr>
      <w:tr w:rsidR="009F2E69" w:rsidRPr="007D1EF8" w14:paraId="21C48DE9" w14:textId="77777777" w:rsidTr="00413217">
        <w:trPr>
          <w:trHeight w:val="468"/>
        </w:trPr>
        <w:tc>
          <w:tcPr>
            <w:tcW w:w="2875" w:type="dxa"/>
            <w:tcBorders>
              <w:top w:val="nil"/>
              <w:left w:val="single" w:sz="4" w:space="0" w:color="auto"/>
              <w:bottom w:val="single" w:sz="4" w:space="0" w:color="auto"/>
              <w:right w:val="single" w:sz="4" w:space="0" w:color="auto"/>
            </w:tcBorders>
            <w:shd w:val="clear" w:color="auto" w:fill="auto"/>
          </w:tcPr>
          <w:p w14:paraId="4C271786" w14:textId="48919E7A" w:rsidR="009F2E69" w:rsidRPr="007D1EF8" w:rsidRDefault="009F2E69" w:rsidP="009F2E69">
            <w:pPr>
              <w:rPr>
                <w:rFonts w:ascii="Times New Roman" w:eastAsia="Times New Roman" w:hAnsi="Times New Roman" w:cs="Times New Roman"/>
                <w:color w:val="000000"/>
                <w:sz w:val="22"/>
                <w:szCs w:val="22"/>
                <w:lang w:val="uk-UA" w:eastAsia="uk-UA"/>
              </w:rPr>
            </w:pPr>
            <w:r w:rsidRPr="007D1EF8">
              <w:rPr>
                <w:rFonts w:ascii="Times New Roman" w:hAnsi="Times New Roman" w:cs="Times New Roman"/>
                <w:sz w:val="22"/>
                <w:szCs w:val="22"/>
                <w:lang w:val="uk-UA"/>
              </w:rPr>
              <w:t>Плата за надання адміністративних послуг</w:t>
            </w:r>
          </w:p>
        </w:tc>
        <w:tc>
          <w:tcPr>
            <w:tcW w:w="960" w:type="dxa"/>
            <w:tcBorders>
              <w:top w:val="nil"/>
              <w:left w:val="nil"/>
              <w:bottom w:val="single" w:sz="4" w:space="0" w:color="auto"/>
              <w:right w:val="single" w:sz="4" w:space="0" w:color="auto"/>
            </w:tcBorders>
            <w:shd w:val="clear" w:color="auto" w:fill="auto"/>
          </w:tcPr>
          <w:p w14:paraId="12BE5F40" w14:textId="0A0894E7" w:rsidR="009F2E69" w:rsidRPr="007D1EF8" w:rsidRDefault="009F2E69" w:rsidP="009F2E69">
            <w:pPr>
              <w:jc w:val="center"/>
              <w:rPr>
                <w:rFonts w:ascii="Times New Roman" w:eastAsia="Times New Roman" w:hAnsi="Times New Roman" w:cs="Times New Roman"/>
                <w:color w:val="000000"/>
                <w:sz w:val="22"/>
                <w:szCs w:val="22"/>
                <w:lang w:val="uk-UA" w:eastAsia="uk-UA"/>
              </w:rPr>
            </w:pPr>
            <w:r w:rsidRPr="007D1EF8">
              <w:rPr>
                <w:rFonts w:ascii="Times New Roman" w:hAnsi="Times New Roman" w:cs="Times New Roman"/>
                <w:sz w:val="22"/>
                <w:szCs w:val="22"/>
              </w:rPr>
              <w:t>656.6</w:t>
            </w:r>
          </w:p>
        </w:tc>
        <w:tc>
          <w:tcPr>
            <w:tcW w:w="960" w:type="dxa"/>
            <w:tcBorders>
              <w:top w:val="nil"/>
              <w:left w:val="nil"/>
              <w:bottom w:val="single" w:sz="4" w:space="0" w:color="auto"/>
              <w:right w:val="single" w:sz="4" w:space="0" w:color="auto"/>
            </w:tcBorders>
            <w:shd w:val="clear" w:color="auto" w:fill="auto"/>
          </w:tcPr>
          <w:p w14:paraId="2C58DF7C" w14:textId="064529C7" w:rsidR="009F2E69" w:rsidRPr="007D1EF8" w:rsidRDefault="009F2E69" w:rsidP="009F2E69">
            <w:pPr>
              <w:jc w:val="center"/>
              <w:rPr>
                <w:rFonts w:ascii="Times New Roman" w:eastAsia="Times New Roman" w:hAnsi="Times New Roman" w:cs="Times New Roman"/>
                <w:color w:val="000000"/>
                <w:sz w:val="22"/>
                <w:szCs w:val="22"/>
                <w:lang w:val="uk-UA" w:eastAsia="uk-UA"/>
              </w:rPr>
            </w:pPr>
            <w:r w:rsidRPr="007D1EF8">
              <w:rPr>
                <w:rFonts w:ascii="Times New Roman" w:hAnsi="Times New Roman" w:cs="Times New Roman"/>
                <w:sz w:val="22"/>
                <w:szCs w:val="22"/>
              </w:rPr>
              <w:t>681.4</w:t>
            </w:r>
          </w:p>
        </w:tc>
        <w:tc>
          <w:tcPr>
            <w:tcW w:w="960" w:type="dxa"/>
            <w:tcBorders>
              <w:top w:val="nil"/>
              <w:left w:val="nil"/>
              <w:bottom w:val="single" w:sz="4" w:space="0" w:color="auto"/>
              <w:right w:val="single" w:sz="4" w:space="0" w:color="auto"/>
            </w:tcBorders>
            <w:shd w:val="clear" w:color="auto" w:fill="auto"/>
          </w:tcPr>
          <w:p w14:paraId="68826B97" w14:textId="26607230" w:rsidR="009F2E69" w:rsidRPr="007D1EF8" w:rsidRDefault="009F2E69" w:rsidP="009F2E69">
            <w:pPr>
              <w:jc w:val="center"/>
              <w:rPr>
                <w:rFonts w:ascii="Times New Roman" w:eastAsia="Times New Roman" w:hAnsi="Times New Roman" w:cs="Times New Roman"/>
                <w:color w:val="333333"/>
                <w:sz w:val="22"/>
                <w:szCs w:val="22"/>
                <w:lang w:val="uk-UA" w:eastAsia="uk-UA"/>
              </w:rPr>
            </w:pPr>
            <w:r w:rsidRPr="007D1EF8">
              <w:rPr>
                <w:rFonts w:ascii="Times New Roman" w:hAnsi="Times New Roman" w:cs="Times New Roman"/>
                <w:sz w:val="22"/>
                <w:szCs w:val="22"/>
              </w:rPr>
              <w:t>103.8%</w:t>
            </w:r>
          </w:p>
        </w:tc>
        <w:tc>
          <w:tcPr>
            <w:tcW w:w="960" w:type="dxa"/>
            <w:tcBorders>
              <w:top w:val="nil"/>
              <w:left w:val="nil"/>
              <w:bottom w:val="single" w:sz="4" w:space="0" w:color="auto"/>
              <w:right w:val="single" w:sz="4" w:space="0" w:color="auto"/>
            </w:tcBorders>
            <w:shd w:val="clear" w:color="auto" w:fill="auto"/>
          </w:tcPr>
          <w:p w14:paraId="6E666DFF" w14:textId="5D096C6F" w:rsidR="009F2E69" w:rsidRPr="007D1EF8" w:rsidRDefault="009F2E69" w:rsidP="009F2E69">
            <w:pPr>
              <w:jc w:val="center"/>
              <w:rPr>
                <w:rFonts w:ascii="Times New Roman" w:eastAsia="Times New Roman" w:hAnsi="Times New Roman" w:cs="Times New Roman"/>
                <w:color w:val="000000"/>
                <w:sz w:val="22"/>
                <w:szCs w:val="22"/>
                <w:lang w:val="uk-UA" w:eastAsia="uk-UA"/>
              </w:rPr>
            </w:pPr>
            <w:r w:rsidRPr="007D1EF8">
              <w:rPr>
                <w:rFonts w:ascii="Times New Roman" w:hAnsi="Times New Roman" w:cs="Times New Roman"/>
                <w:sz w:val="22"/>
                <w:szCs w:val="22"/>
              </w:rPr>
              <w:t>670.9</w:t>
            </w:r>
          </w:p>
        </w:tc>
        <w:tc>
          <w:tcPr>
            <w:tcW w:w="960" w:type="dxa"/>
            <w:tcBorders>
              <w:top w:val="nil"/>
              <w:left w:val="nil"/>
              <w:bottom w:val="single" w:sz="4" w:space="0" w:color="auto"/>
              <w:right w:val="single" w:sz="4" w:space="0" w:color="auto"/>
            </w:tcBorders>
            <w:shd w:val="clear" w:color="auto" w:fill="auto"/>
          </w:tcPr>
          <w:p w14:paraId="6A96D049" w14:textId="4D91C5BA" w:rsidR="009F2E69" w:rsidRPr="007D1EF8" w:rsidRDefault="009F2E69" w:rsidP="009F2E69">
            <w:pPr>
              <w:jc w:val="center"/>
              <w:rPr>
                <w:rFonts w:ascii="Times New Roman" w:eastAsia="Times New Roman" w:hAnsi="Times New Roman" w:cs="Times New Roman"/>
                <w:color w:val="000000"/>
                <w:sz w:val="22"/>
                <w:szCs w:val="22"/>
                <w:lang w:val="uk-UA" w:eastAsia="uk-UA"/>
              </w:rPr>
            </w:pPr>
            <w:r w:rsidRPr="007D1EF8">
              <w:rPr>
                <w:rFonts w:ascii="Times New Roman" w:hAnsi="Times New Roman" w:cs="Times New Roman"/>
                <w:sz w:val="22"/>
                <w:szCs w:val="22"/>
              </w:rPr>
              <w:t>367.4</w:t>
            </w:r>
          </w:p>
        </w:tc>
        <w:tc>
          <w:tcPr>
            <w:tcW w:w="960" w:type="dxa"/>
            <w:tcBorders>
              <w:top w:val="nil"/>
              <w:left w:val="nil"/>
              <w:bottom w:val="single" w:sz="4" w:space="0" w:color="auto"/>
              <w:right w:val="single" w:sz="4" w:space="0" w:color="auto"/>
            </w:tcBorders>
            <w:shd w:val="clear" w:color="auto" w:fill="auto"/>
          </w:tcPr>
          <w:p w14:paraId="36C17C14" w14:textId="6C5B3D85" w:rsidR="009F2E69" w:rsidRPr="007D1EF8" w:rsidRDefault="009F2E69" w:rsidP="009F2E69">
            <w:pPr>
              <w:jc w:val="center"/>
              <w:rPr>
                <w:rFonts w:ascii="Times New Roman" w:eastAsia="Times New Roman" w:hAnsi="Times New Roman" w:cs="Times New Roman"/>
                <w:color w:val="333333"/>
                <w:sz w:val="22"/>
                <w:szCs w:val="22"/>
                <w:lang w:val="uk-UA" w:eastAsia="uk-UA"/>
              </w:rPr>
            </w:pPr>
            <w:r w:rsidRPr="007D1EF8">
              <w:rPr>
                <w:rFonts w:ascii="Times New Roman" w:hAnsi="Times New Roman" w:cs="Times New Roman"/>
                <w:sz w:val="22"/>
                <w:szCs w:val="22"/>
              </w:rPr>
              <w:t>54.8%</w:t>
            </w:r>
          </w:p>
        </w:tc>
        <w:tc>
          <w:tcPr>
            <w:tcW w:w="960" w:type="dxa"/>
            <w:tcBorders>
              <w:top w:val="nil"/>
              <w:left w:val="nil"/>
              <w:bottom w:val="single" w:sz="4" w:space="0" w:color="auto"/>
              <w:right w:val="single" w:sz="4" w:space="0" w:color="auto"/>
            </w:tcBorders>
            <w:shd w:val="clear" w:color="auto" w:fill="auto"/>
          </w:tcPr>
          <w:p w14:paraId="37C1D2E6" w14:textId="03540611" w:rsidR="009F2E69" w:rsidRPr="007D1EF8" w:rsidRDefault="009F2E69" w:rsidP="009F2E69">
            <w:pPr>
              <w:jc w:val="center"/>
              <w:rPr>
                <w:rFonts w:ascii="Times New Roman" w:eastAsia="Times New Roman" w:hAnsi="Times New Roman" w:cs="Times New Roman"/>
                <w:color w:val="333333"/>
                <w:sz w:val="22"/>
                <w:szCs w:val="22"/>
                <w:lang w:val="uk-UA" w:eastAsia="uk-UA"/>
              </w:rPr>
            </w:pPr>
            <w:r w:rsidRPr="007D1EF8">
              <w:rPr>
                <w:rFonts w:ascii="Times New Roman" w:hAnsi="Times New Roman" w:cs="Times New Roman"/>
                <w:sz w:val="22"/>
                <w:szCs w:val="22"/>
              </w:rPr>
              <w:t>53.9%</w:t>
            </w:r>
          </w:p>
        </w:tc>
      </w:tr>
      <w:tr w:rsidR="009F2E69" w:rsidRPr="007D1EF8" w14:paraId="558744D2" w14:textId="77777777" w:rsidTr="00413217">
        <w:trPr>
          <w:trHeight w:val="468"/>
        </w:trPr>
        <w:tc>
          <w:tcPr>
            <w:tcW w:w="2875" w:type="dxa"/>
            <w:tcBorders>
              <w:top w:val="nil"/>
              <w:left w:val="single" w:sz="4" w:space="0" w:color="auto"/>
              <w:bottom w:val="single" w:sz="4" w:space="0" w:color="auto"/>
              <w:right w:val="single" w:sz="4" w:space="0" w:color="auto"/>
            </w:tcBorders>
            <w:shd w:val="clear" w:color="auto" w:fill="auto"/>
          </w:tcPr>
          <w:p w14:paraId="63D768A9" w14:textId="15799A4B" w:rsidR="009F2E69" w:rsidRPr="007D1EF8" w:rsidRDefault="009F2E69" w:rsidP="009F2E69">
            <w:pPr>
              <w:rPr>
                <w:rFonts w:ascii="Times New Roman" w:hAnsi="Times New Roman" w:cs="Times New Roman"/>
                <w:sz w:val="22"/>
                <w:szCs w:val="22"/>
                <w:lang w:val="uk-UA"/>
              </w:rPr>
            </w:pPr>
            <w:r w:rsidRPr="007D1EF8">
              <w:rPr>
                <w:rFonts w:ascii="Times New Roman" w:hAnsi="Times New Roman" w:cs="Times New Roman"/>
                <w:sz w:val="22"/>
                <w:szCs w:val="22"/>
                <w:lang w:val="uk-UA"/>
              </w:rPr>
              <w:t>Надходження від орендної плати за користування майновим комплексом та іншим майном, що перебуває в комунальній власності</w:t>
            </w:r>
          </w:p>
        </w:tc>
        <w:tc>
          <w:tcPr>
            <w:tcW w:w="960" w:type="dxa"/>
            <w:tcBorders>
              <w:top w:val="nil"/>
              <w:left w:val="nil"/>
              <w:bottom w:val="single" w:sz="4" w:space="0" w:color="auto"/>
              <w:right w:val="single" w:sz="4" w:space="0" w:color="auto"/>
            </w:tcBorders>
            <w:shd w:val="clear" w:color="auto" w:fill="auto"/>
          </w:tcPr>
          <w:p w14:paraId="59D70E09" w14:textId="49795945" w:rsidR="009F2E69" w:rsidRPr="007D1EF8" w:rsidRDefault="009F2E69" w:rsidP="009F2E69">
            <w:pPr>
              <w:jc w:val="center"/>
              <w:rPr>
                <w:rFonts w:ascii="Times New Roman" w:eastAsia="Times New Roman" w:hAnsi="Times New Roman" w:cs="Times New Roman"/>
                <w:color w:val="000000"/>
                <w:sz w:val="22"/>
                <w:szCs w:val="22"/>
                <w:lang w:val="uk-UA" w:eastAsia="uk-UA"/>
              </w:rPr>
            </w:pPr>
            <w:r w:rsidRPr="007D1EF8">
              <w:rPr>
                <w:rFonts w:ascii="Times New Roman" w:hAnsi="Times New Roman" w:cs="Times New Roman"/>
                <w:sz w:val="22"/>
                <w:szCs w:val="22"/>
              </w:rPr>
              <w:t>3.2</w:t>
            </w:r>
          </w:p>
        </w:tc>
        <w:tc>
          <w:tcPr>
            <w:tcW w:w="960" w:type="dxa"/>
            <w:tcBorders>
              <w:top w:val="nil"/>
              <w:left w:val="nil"/>
              <w:bottom w:val="single" w:sz="4" w:space="0" w:color="auto"/>
              <w:right w:val="single" w:sz="4" w:space="0" w:color="auto"/>
            </w:tcBorders>
            <w:shd w:val="clear" w:color="auto" w:fill="auto"/>
          </w:tcPr>
          <w:p w14:paraId="2A4245AA" w14:textId="4F629485" w:rsidR="009F2E69" w:rsidRPr="007D1EF8" w:rsidRDefault="009F2E69" w:rsidP="009F2E69">
            <w:pPr>
              <w:jc w:val="center"/>
              <w:rPr>
                <w:rFonts w:ascii="Times New Roman" w:eastAsia="Times New Roman" w:hAnsi="Times New Roman" w:cs="Times New Roman"/>
                <w:color w:val="000000"/>
                <w:sz w:val="22"/>
                <w:szCs w:val="22"/>
                <w:lang w:val="uk-UA" w:eastAsia="uk-UA"/>
              </w:rPr>
            </w:pPr>
            <w:r w:rsidRPr="007D1EF8">
              <w:rPr>
                <w:rFonts w:ascii="Times New Roman" w:hAnsi="Times New Roman" w:cs="Times New Roman"/>
                <w:sz w:val="22"/>
                <w:szCs w:val="22"/>
              </w:rPr>
              <w:t>3.2</w:t>
            </w:r>
          </w:p>
        </w:tc>
        <w:tc>
          <w:tcPr>
            <w:tcW w:w="960" w:type="dxa"/>
            <w:tcBorders>
              <w:top w:val="nil"/>
              <w:left w:val="nil"/>
              <w:bottom w:val="single" w:sz="4" w:space="0" w:color="auto"/>
              <w:right w:val="single" w:sz="4" w:space="0" w:color="auto"/>
            </w:tcBorders>
            <w:shd w:val="clear" w:color="auto" w:fill="auto"/>
          </w:tcPr>
          <w:p w14:paraId="4B774ECB" w14:textId="13E884BE" w:rsidR="009F2E69" w:rsidRPr="007D1EF8" w:rsidRDefault="009F2E69" w:rsidP="009F2E69">
            <w:pPr>
              <w:jc w:val="center"/>
              <w:rPr>
                <w:rFonts w:ascii="Times New Roman" w:eastAsia="Times New Roman" w:hAnsi="Times New Roman" w:cs="Times New Roman"/>
                <w:color w:val="333333"/>
                <w:sz w:val="22"/>
                <w:szCs w:val="22"/>
                <w:lang w:val="uk-UA" w:eastAsia="uk-UA"/>
              </w:rPr>
            </w:pPr>
            <w:r w:rsidRPr="007D1EF8">
              <w:rPr>
                <w:rFonts w:ascii="Times New Roman" w:hAnsi="Times New Roman" w:cs="Times New Roman"/>
                <w:sz w:val="22"/>
                <w:szCs w:val="22"/>
              </w:rPr>
              <w:t>100.0%</w:t>
            </w:r>
          </w:p>
        </w:tc>
        <w:tc>
          <w:tcPr>
            <w:tcW w:w="960" w:type="dxa"/>
            <w:tcBorders>
              <w:top w:val="nil"/>
              <w:left w:val="nil"/>
              <w:bottom w:val="single" w:sz="4" w:space="0" w:color="auto"/>
              <w:right w:val="single" w:sz="4" w:space="0" w:color="auto"/>
            </w:tcBorders>
            <w:shd w:val="clear" w:color="auto" w:fill="auto"/>
          </w:tcPr>
          <w:p w14:paraId="3B1698E3" w14:textId="5A391901" w:rsidR="009F2E69" w:rsidRPr="007D1EF8" w:rsidRDefault="009F2E69" w:rsidP="009F2E69">
            <w:pPr>
              <w:jc w:val="center"/>
              <w:rPr>
                <w:rFonts w:ascii="Times New Roman" w:eastAsia="Times New Roman" w:hAnsi="Times New Roman" w:cs="Times New Roman"/>
                <w:color w:val="000000"/>
                <w:sz w:val="22"/>
                <w:szCs w:val="22"/>
                <w:lang w:val="uk-UA" w:eastAsia="uk-UA"/>
              </w:rPr>
            </w:pPr>
            <w:r w:rsidRPr="007D1EF8">
              <w:rPr>
                <w:rFonts w:ascii="Times New Roman" w:hAnsi="Times New Roman" w:cs="Times New Roman"/>
                <w:sz w:val="22"/>
                <w:szCs w:val="22"/>
              </w:rPr>
              <w:t>3.0</w:t>
            </w:r>
          </w:p>
        </w:tc>
        <w:tc>
          <w:tcPr>
            <w:tcW w:w="960" w:type="dxa"/>
            <w:tcBorders>
              <w:top w:val="nil"/>
              <w:left w:val="nil"/>
              <w:bottom w:val="single" w:sz="4" w:space="0" w:color="auto"/>
              <w:right w:val="single" w:sz="4" w:space="0" w:color="auto"/>
            </w:tcBorders>
            <w:shd w:val="clear" w:color="auto" w:fill="auto"/>
          </w:tcPr>
          <w:p w14:paraId="6CF41FD1" w14:textId="5B812D1A" w:rsidR="009F2E69" w:rsidRPr="007D1EF8" w:rsidRDefault="009F2E69" w:rsidP="009F2E69">
            <w:pPr>
              <w:jc w:val="center"/>
              <w:rPr>
                <w:rFonts w:ascii="Times New Roman" w:eastAsia="Times New Roman" w:hAnsi="Times New Roman" w:cs="Times New Roman"/>
                <w:color w:val="000000"/>
                <w:sz w:val="22"/>
                <w:szCs w:val="22"/>
                <w:lang w:val="uk-UA" w:eastAsia="uk-UA"/>
              </w:rPr>
            </w:pPr>
            <w:r w:rsidRPr="007D1EF8">
              <w:rPr>
                <w:rFonts w:ascii="Times New Roman" w:hAnsi="Times New Roman" w:cs="Times New Roman"/>
                <w:sz w:val="22"/>
                <w:szCs w:val="22"/>
              </w:rPr>
              <w:t>2.4</w:t>
            </w:r>
          </w:p>
        </w:tc>
        <w:tc>
          <w:tcPr>
            <w:tcW w:w="960" w:type="dxa"/>
            <w:tcBorders>
              <w:top w:val="nil"/>
              <w:left w:val="nil"/>
              <w:bottom w:val="single" w:sz="4" w:space="0" w:color="auto"/>
              <w:right w:val="single" w:sz="4" w:space="0" w:color="auto"/>
            </w:tcBorders>
            <w:shd w:val="clear" w:color="auto" w:fill="auto"/>
          </w:tcPr>
          <w:p w14:paraId="6C758F95" w14:textId="05AC3450" w:rsidR="009F2E69" w:rsidRPr="007D1EF8" w:rsidRDefault="009F2E69" w:rsidP="009F2E69">
            <w:pPr>
              <w:jc w:val="center"/>
              <w:rPr>
                <w:rFonts w:ascii="Times New Roman" w:eastAsia="Times New Roman" w:hAnsi="Times New Roman" w:cs="Times New Roman"/>
                <w:color w:val="333333"/>
                <w:sz w:val="22"/>
                <w:szCs w:val="22"/>
                <w:lang w:val="uk-UA" w:eastAsia="uk-UA"/>
              </w:rPr>
            </w:pPr>
            <w:r w:rsidRPr="007D1EF8">
              <w:rPr>
                <w:rFonts w:ascii="Times New Roman" w:hAnsi="Times New Roman" w:cs="Times New Roman"/>
                <w:sz w:val="22"/>
                <w:szCs w:val="22"/>
              </w:rPr>
              <w:t>80.0%</w:t>
            </w:r>
          </w:p>
        </w:tc>
        <w:tc>
          <w:tcPr>
            <w:tcW w:w="960" w:type="dxa"/>
            <w:tcBorders>
              <w:top w:val="nil"/>
              <w:left w:val="nil"/>
              <w:bottom w:val="single" w:sz="4" w:space="0" w:color="auto"/>
              <w:right w:val="single" w:sz="4" w:space="0" w:color="auto"/>
            </w:tcBorders>
            <w:shd w:val="clear" w:color="auto" w:fill="auto"/>
          </w:tcPr>
          <w:p w14:paraId="75122E4D" w14:textId="3A5F89D3" w:rsidR="009F2E69" w:rsidRPr="007D1EF8" w:rsidRDefault="009F2E69" w:rsidP="009F2E69">
            <w:pPr>
              <w:jc w:val="center"/>
              <w:rPr>
                <w:rFonts w:ascii="Times New Roman" w:eastAsia="Times New Roman" w:hAnsi="Times New Roman" w:cs="Times New Roman"/>
                <w:color w:val="333333"/>
                <w:sz w:val="22"/>
                <w:szCs w:val="22"/>
                <w:lang w:val="uk-UA" w:eastAsia="uk-UA"/>
              </w:rPr>
            </w:pPr>
            <w:r w:rsidRPr="007D1EF8">
              <w:rPr>
                <w:rFonts w:ascii="Times New Roman" w:hAnsi="Times New Roman" w:cs="Times New Roman"/>
                <w:sz w:val="22"/>
                <w:szCs w:val="22"/>
              </w:rPr>
              <w:t>75.0%</w:t>
            </w:r>
          </w:p>
        </w:tc>
      </w:tr>
      <w:tr w:rsidR="009F2E69" w:rsidRPr="007D1EF8" w14:paraId="3FA7B1F4" w14:textId="77777777" w:rsidTr="00B77680">
        <w:trPr>
          <w:trHeight w:val="397"/>
        </w:trPr>
        <w:tc>
          <w:tcPr>
            <w:tcW w:w="2875" w:type="dxa"/>
            <w:tcBorders>
              <w:top w:val="nil"/>
              <w:left w:val="single" w:sz="4" w:space="0" w:color="auto"/>
              <w:bottom w:val="single" w:sz="4" w:space="0" w:color="auto"/>
              <w:right w:val="single" w:sz="4" w:space="0" w:color="auto"/>
            </w:tcBorders>
            <w:shd w:val="clear" w:color="auto" w:fill="auto"/>
          </w:tcPr>
          <w:p w14:paraId="6FD6C93A" w14:textId="12D7E8DD" w:rsidR="009F2E69" w:rsidRPr="007D1EF8" w:rsidRDefault="009F2E69" w:rsidP="009F2E69">
            <w:pPr>
              <w:rPr>
                <w:rFonts w:ascii="Times New Roman" w:eastAsia="Times New Roman" w:hAnsi="Times New Roman" w:cs="Times New Roman"/>
                <w:color w:val="000000"/>
                <w:sz w:val="22"/>
                <w:szCs w:val="22"/>
                <w:lang w:val="uk-UA" w:eastAsia="uk-UA"/>
              </w:rPr>
            </w:pPr>
            <w:r w:rsidRPr="007D1EF8">
              <w:rPr>
                <w:rFonts w:ascii="Times New Roman" w:hAnsi="Times New Roman" w:cs="Times New Roman"/>
                <w:sz w:val="22"/>
                <w:szCs w:val="22"/>
                <w:lang w:val="uk-UA"/>
              </w:rPr>
              <w:t>Державне мито</w:t>
            </w:r>
          </w:p>
        </w:tc>
        <w:tc>
          <w:tcPr>
            <w:tcW w:w="960" w:type="dxa"/>
            <w:tcBorders>
              <w:top w:val="nil"/>
              <w:left w:val="nil"/>
              <w:bottom w:val="single" w:sz="4" w:space="0" w:color="auto"/>
              <w:right w:val="single" w:sz="4" w:space="0" w:color="auto"/>
            </w:tcBorders>
            <w:shd w:val="clear" w:color="auto" w:fill="auto"/>
          </w:tcPr>
          <w:p w14:paraId="1DF2BAC6" w14:textId="7E37364B" w:rsidR="009F2E69" w:rsidRPr="007D1EF8" w:rsidRDefault="009F2E69" w:rsidP="009F2E69">
            <w:pPr>
              <w:jc w:val="center"/>
              <w:rPr>
                <w:rFonts w:ascii="Times New Roman" w:eastAsia="Times New Roman" w:hAnsi="Times New Roman" w:cs="Times New Roman"/>
                <w:color w:val="000000"/>
                <w:sz w:val="22"/>
                <w:szCs w:val="22"/>
                <w:lang w:val="uk-UA" w:eastAsia="uk-UA"/>
              </w:rPr>
            </w:pPr>
            <w:r w:rsidRPr="007D1EF8">
              <w:rPr>
                <w:rFonts w:ascii="Times New Roman" w:hAnsi="Times New Roman" w:cs="Times New Roman"/>
                <w:sz w:val="22"/>
                <w:szCs w:val="22"/>
              </w:rPr>
              <w:t>2.0</w:t>
            </w:r>
          </w:p>
        </w:tc>
        <w:tc>
          <w:tcPr>
            <w:tcW w:w="960" w:type="dxa"/>
            <w:tcBorders>
              <w:top w:val="nil"/>
              <w:left w:val="nil"/>
              <w:bottom w:val="single" w:sz="4" w:space="0" w:color="auto"/>
              <w:right w:val="single" w:sz="4" w:space="0" w:color="auto"/>
            </w:tcBorders>
            <w:shd w:val="clear" w:color="auto" w:fill="auto"/>
          </w:tcPr>
          <w:p w14:paraId="03F3FC59" w14:textId="272AE8DD" w:rsidR="009F2E69" w:rsidRPr="007D1EF8" w:rsidRDefault="009F2E69" w:rsidP="009F2E69">
            <w:pPr>
              <w:jc w:val="center"/>
              <w:rPr>
                <w:rFonts w:ascii="Times New Roman" w:eastAsia="Times New Roman" w:hAnsi="Times New Roman" w:cs="Times New Roman"/>
                <w:color w:val="000000"/>
                <w:sz w:val="22"/>
                <w:szCs w:val="22"/>
                <w:lang w:val="uk-UA" w:eastAsia="uk-UA"/>
              </w:rPr>
            </w:pPr>
            <w:r w:rsidRPr="007D1EF8">
              <w:rPr>
                <w:rFonts w:ascii="Times New Roman" w:hAnsi="Times New Roman" w:cs="Times New Roman"/>
                <w:sz w:val="22"/>
                <w:szCs w:val="22"/>
              </w:rPr>
              <w:t>15.1</w:t>
            </w:r>
          </w:p>
        </w:tc>
        <w:tc>
          <w:tcPr>
            <w:tcW w:w="960" w:type="dxa"/>
            <w:tcBorders>
              <w:top w:val="nil"/>
              <w:left w:val="nil"/>
              <w:bottom w:val="single" w:sz="4" w:space="0" w:color="auto"/>
              <w:right w:val="single" w:sz="4" w:space="0" w:color="auto"/>
            </w:tcBorders>
            <w:shd w:val="clear" w:color="auto" w:fill="auto"/>
          </w:tcPr>
          <w:p w14:paraId="4224A192" w14:textId="34342573" w:rsidR="009F2E69" w:rsidRPr="007D1EF8" w:rsidRDefault="009F2E69" w:rsidP="009F2E69">
            <w:pPr>
              <w:jc w:val="center"/>
              <w:rPr>
                <w:rFonts w:ascii="Times New Roman" w:eastAsia="Times New Roman" w:hAnsi="Times New Roman" w:cs="Times New Roman"/>
                <w:color w:val="333333"/>
                <w:sz w:val="22"/>
                <w:szCs w:val="22"/>
                <w:lang w:val="uk-UA" w:eastAsia="uk-UA"/>
              </w:rPr>
            </w:pPr>
            <w:r w:rsidRPr="007D1EF8">
              <w:rPr>
                <w:rFonts w:ascii="Times New Roman" w:hAnsi="Times New Roman" w:cs="Times New Roman"/>
                <w:sz w:val="22"/>
                <w:szCs w:val="22"/>
              </w:rPr>
              <w:t>&gt;200 %</w:t>
            </w:r>
          </w:p>
        </w:tc>
        <w:tc>
          <w:tcPr>
            <w:tcW w:w="960" w:type="dxa"/>
            <w:tcBorders>
              <w:top w:val="nil"/>
              <w:left w:val="nil"/>
              <w:bottom w:val="single" w:sz="4" w:space="0" w:color="auto"/>
              <w:right w:val="single" w:sz="4" w:space="0" w:color="auto"/>
            </w:tcBorders>
            <w:shd w:val="clear" w:color="auto" w:fill="auto"/>
          </w:tcPr>
          <w:p w14:paraId="12574392" w14:textId="4F8D8B56" w:rsidR="009F2E69" w:rsidRPr="007D1EF8" w:rsidRDefault="009F2E69" w:rsidP="009F2E69">
            <w:pPr>
              <w:jc w:val="center"/>
              <w:rPr>
                <w:rFonts w:ascii="Times New Roman" w:eastAsia="Times New Roman" w:hAnsi="Times New Roman" w:cs="Times New Roman"/>
                <w:color w:val="000000"/>
                <w:sz w:val="22"/>
                <w:szCs w:val="22"/>
                <w:lang w:val="uk-UA" w:eastAsia="uk-UA"/>
              </w:rPr>
            </w:pPr>
            <w:r w:rsidRPr="007D1EF8">
              <w:rPr>
                <w:rFonts w:ascii="Times New Roman" w:hAnsi="Times New Roman" w:cs="Times New Roman"/>
                <w:sz w:val="22"/>
                <w:szCs w:val="22"/>
              </w:rPr>
              <w:t>11.2</w:t>
            </w:r>
          </w:p>
        </w:tc>
        <w:tc>
          <w:tcPr>
            <w:tcW w:w="960" w:type="dxa"/>
            <w:tcBorders>
              <w:top w:val="nil"/>
              <w:left w:val="nil"/>
              <w:bottom w:val="single" w:sz="4" w:space="0" w:color="auto"/>
              <w:right w:val="single" w:sz="4" w:space="0" w:color="auto"/>
            </w:tcBorders>
            <w:shd w:val="clear" w:color="auto" w:fill="auto"/>
          </w:tcPr>
          <w:p w14:paraId="38C7F03C" w14:textId="042744ED" w:rsidR="009F2E69" w:rsidRPr="007D1EF8" w:rsidRDefault="009F2E69" w:rsidP="009F2E69">
            <w:pPr>
              <w:jc w:val="center"/>
              <w:rPr>
                <w:rFonts w:ascii="Times New Roman" w:eastAsia="Times New Roman" w:hAnsi="Times New Roman" w:cs="Times New Roman"/>
                <w:color w:val="000000"/>
                <w:sz w:val="22"/>
                <w:szCs w:val="22"/>
                <w:lang w:val="uk-UA" w:eastAsia="uk-UA"/>
              </w:rPr>
            </w:pPr>
            <w:r w:rsidRPr="007D1EF8">
              <w:rPr>
                <w:rFonts w:ascii="Times New Roman" w:hAnsi="Times New Roman" w:cs="Times New Roman"/>
                <w:sz w:val="22"/>
                <w:szCs w:val="22"/>
              </w:rPr>
              <w:t>1.6</w:t>
            </w:r>
          </w:p>
        </w:tc>
        <w:tc>
          <w:tcPr>
            <w:tcW w:w="960" w:type="dxa"/>
            <w:tcBorders>
              <w:top w:val="nil"/>
              <w:left w:val="nil"/>
              <w:bottom w:val="single" w:sz="4" w:space="0" w:color="auto"/>
              <w:right w:val="single" w:sz="4" w:space="0" w:color="auto"/>
            </w:tcBorders>
            <w:shd w:val="clear" w:color="auto" w:fill="auto"/>
          </w:tcPr>
          <w:p w14:paraId="6958107A" w14:textId="718BF40A" w:rsidR="009F2E69" w:rsidRPr="007D1EF8" w:rsidRDefault="009F2E69" w:rsidP="009F2E69">
            <w:pPr>
              <w:jc w:val="center"/>
              <w:rPr>
                <w:rFonts w:ascii="Times New Roman" w:eastAsia="Times New Roman" w:hAnsi="Times New Roman" w:cs="Times New Roman"/>
                <w:color w:val="333333"/>
                <w:sz w:val="22"/>
                <w:szCs w:val="22"/>
                <w:lang w:val="uk-UA" w:eastAsia="uk-UA"/>
              </w:rPr>
            </w:pPr>
            <w:r w:rsidRPr="007D1EF8">
              <w:rPr>
                <w:rFonts w:ascii="Times New Roman" w:hAnsi="Times New Roman" w:cs="Times New Roman"/>
                <w:sz w:val="22"/>
                <w:szCs w:val="22"/>
              </w:rPr>
              <w:t>14.3%</w:t>
            </w:r>
          </w:p>
        </w:tc>
        <w:tc>
          <w:tcPr>
            <w:tcW w:w="960" w:type="dxa"/>
            <w:tcBorders>
              <w:top w:val="nil"/>
              <w:left w:val="nil"/>
              <w:bottom w:val="single" w:sz="4" w:space="0" w:color="auto"/>
              <w:right w:val="single" w:sz="4" w:space="0" w:color="auto"/>
            </w:tcBorders>
            <w:shd w:val="clear" w:color="auto" w:fill="auto"/>
          </w:tcPr>
          <w:p w14:paraId="727CFAA0" w14:textId="211E0976" w:rsidR="009F2E69" w:rsidRPr="007D1EF8" w:rsidRDefault="009F2E69" w:rsidP="009F2E69">
            <w:pPr>
              <w:jc w:val="center"/>
              <w:rPr>
                <w:rFonts w:ascii="Times New Roman" w:eastAsia="Times New Roman" w:hAnsi="Times New Roman" w:cs="Times New Roman"/>
                <w:color w:val="333333"/>
                <w:sz w:val="22"/>
                <w:szCs w:val="22"/>
                <w:lang w:val="uk-UA" w:eastAsia="uk-UA"/>
              </w:rPr>
            </w:pPr>
            <w:r w:rsidRPr="007D1EF8">
              <w:rPr>
                <w:rFonts w:ascii="Times New Roman" w:hAnsi="Times New Roman" w:cs="Times New Roman"/>
                <w:sz w:val="22"/>
                <w:szCs w:val="22"/>
              </w:rPr>
              <w:t>10.6%</w:t>
            </w:r>
          </w:p>
        </w:tc>
      </w:tr>
      <w:tr w:rsidR="009F2E69" w:rsidRPr="007D1EF8" w14:paraId="691EB825" w14:textId="77777777" w:rsidTr="00413217">
        <w:trPr>
          <w:trHeight w:val="396"/>
        </w:trPr>
        <w:tc>
          <w:tcPr>
            <w:tcW w:w="2875" w:type="dxa"/>
            <w:tcBorders>
              <w:top w:val="nil"/>
              <w:left w:val="single" w:sz="4" w:space="0" w:color="auto"/>
              <w:bottom w:val="single" w:sz="4" w:space="0" w:color="auto"/>
              <w:right w:val="single" w:sz="4" w:space="0" w:color="auto"/>
            </w:tcBorders>
            <w:shd w:val="clear" w:color="auto" w:fill="auto"/>
          </w:tcPr>
          <w:p w14:paraId="1F62B1CA" w14:textId="000D15A5" w:rsidR="009F2E69" w:rsidRPr="007D1EF8" w:rsidRDefault="009F2E69" w:rsidP="009F2E69">
            <w:pPr>
              <w:rPr>
                <w:rFonts w:ascii="Times New Roman" w:eastAsia="Times New Roman" w:hAnsi="Times New Roman" w:cs="Times New Roman"/>
                <w:color w:val="000000"/>
                <w:sz w:val="22"/>
                <w:szCs w:val="22"/>
                <w:lang w:val="uk-UA" w:eastAsia="uk-UA"/>
              </w:rPr>
            </w:pPr>
            <w:r w:rsidRPr="007D1EF8">
              <w:rPr>
                <w:rFonts w:ascii="Times New Roman" w:hAnsi="Times New Roman" w:cs="Times New Roman"/>
                <w:sz w:val="22"/>
                <w:szCs w:val="22"/>
                <w:lang w:val="uk-UA"/>
              </w:rPr>
              <w:t>Інші неподаткові надходження</w:t>
            </w:r>
          </w:p>
        </w:tc>
        <w:tc>
          <w:tcPr>
            <w:tcW w:w="960" w:type="dxa"/>
            <w:tcBorders>
              <w:top w:val="nil"/>
              <w:left w:val="nil"/>
              <w:bottom w:val="single" w:sz="4" w:space="0" w:color="auto"/>
              <w:right w:val="single" w:sz="4" w:space="0" w:color="auto"/>
            </w:tcBorders>
            <w:shd w:val="clear" w:color="auto" w:fill="auto"/>
          </w:tcPr>
          <w:p w14:paraId="284B4530" w14:textId="185DC804" w:rsidR="009F2E69" w:rsidRPr="007D1EF8" w:rsidRDefault="009F2E69" w:rsidP="009F2E69">
            <w:pPr>
              <w:jc w:val="center"/>
              <w:rPr>
                <w:rFonts w:ascii="Times New Roman" w:eastAsia="Times New Roman" w:hAnsi="Times New Roman" w:cs="Times New Roman"/>
                <w:color w:val="000000"/>
                <w:sz w:val="22"/>
                <w:szCs w:val="22"/>
                <w:lang w:val="uk-UA" w:eastAsia="uk-UA"/>
              </w:rPr>
            </w:pPr>
            <w:r w:rsidRPr="007D1EF8">
              <w:rPr>
                <w:rFonts w:ascii="Times New Roman" w:hAnsi="Times New Roman" w:cs="Times New Roman"/>
                <w:sz w:val="22"/>
                <w:szCs w:val="22"/>
              </w:rPr>
              <w:t>1804.0</w:t>
            </w:r>
          </w:p>
        </w:tc>
        <w:tc>
          <w:tcPr>
            <w:tcW w:w="960" w:type="dxa"/>
            <w:tcBorders>
              <w:top w:val="nil"/>
              <w:left w:val="nil"/>
              <w:bottom w:val="single" w:sz="4" w:space="0" w:color="auto"/>
              <w:right w:val="single" w:sz="4" w:space="0" w:color="auto"/>
            </w:tcBorders>
            <w:shd w:val="clear" w:color="auto" w:fill="auto"/>
          </w:tcPr>
          <w:p w14:paraId="6AA9FBC1" w14:textId="60CEF441" w:rsidR="009F2E69" w:rsidRPr="007D1EF8" w:rsidRDefault="009F2E69" w:rsidP="009F2E69">
            <w:pPr>
              <w:jc w:val="center"/>
              <w:rPr>
                <w:rFonts w:ascii="Times New Roman" w:eastAsia="Times New Roman" w:hAnsi="Times New Roman" w:cs="Times New Roman"/>
                <w:color w:val="000000"/>
                <w:sz w:val="22"/>
                <w:szCs w:val="22"/>
                <w:lang w:val="uk-UA" w:eastAsia="uk-UA"/>
              </w:rPr>
            </w:pPr>
            <w:r w:rsidRPr="007D1EF8">
              <w:rPr>
                <w:rFonts w:ascii="Times New Roman" w:hAnsi="Times New Roman" w:cs="Times New Roman"/>
                <w:sz w:val="22"/>
                <w:szCs w:val="22"/>
              </w:rPr>
              <w:t>1956.8</w:t>
            </w:r>
          </w:p>
        </w:tc>
        <w:tc>
          <w:tcPr>
            <w:tcW w:w="960" w:type="dxa"/>
            <w:tcBorders>
              <w:top w:val="nil"/>
              <w:left w:val="nil"/>
              <w:bottom w:val="single" w:sz="4" w:space="0" w:color="auto"/>
              <w:right w:val="single" w:sz="4" w:space="0" w:color="auto"/>
            </w:tcBorders>
            <w:shd w:val="clear" w:color="auto" w:fill="auto"/>
          </w:tcPr>
          <w:p w14:paraId="162C1998" w14:textId="7E7D414B" w:rsidR="009F2E69" w:rsidRPr="007D1EF8" w:rsidRDefault="009F2E69" w:rsidP="009F2E69">
            <w:pPr>
              <w:jc w:val="center"/>
              <w:rPr>
                <w:rFonts w:ascii="Times New Roman" w:eastAsia="Times New Roman" w:hAnsi="Times New Roman" w:cs="Times New Roman"/>
                <w:color w:val="333333"/>
                <w:sz w:val="22"/>
                <w:szCs w:val="22"/>
                <w:lang w:val="uk-UA" w:eastAsia="uk-UA"/>
              </w:rPr>
            </w:pPr>
            <w:r w:rsidRPr="007D1EF8">
              <w:rPr>
                <w:rFonts w:ascii="Times New Roman" w:hAnsi="Times New Roman" w:cs="Times New Roman"/>
                <w:sz w:val="22"/>
                <w:szCs w:val="22"/>
              </w:rPr>
              <w:t>108.5%</w:t>
            </w:r>
          </w:p>
        </w:tc>
        <w:tc>
          <w:tcPr>
            <w:tcW w:w="960" w:type="dxa"/>
            <w:tcBorders>
              <w:top w:val="nil"/>
              <w:left w:val="nil"/>
              <w:bottom w:val="single" w:sz="4" w:space="0" w:color="auto"/>
              <w:right w:val="single" w:sz="4" w:space="0" w:color="auto"/>
            </w:tcBorders>
            <w:shd w:val="clear" w:color="auto" w:fill="auto"/>
          </w:tcPr>
          <w:p w14:paraId="34DEA713" w14:textId="263ED8BA" w:rsidR="009F2E69" w:rsidRPr="007D1EF8" w:rsidRDefault="009F2E69" w:rsidP="009F2E69">
            <w:pPr>
              <w:jc w:val="center"/>
              <w:rPr>
                <w:rFonts w:ascii="Times New Roman" w:eastAsia="Times New Roman" w:hAnsi="Times New Roman" w:cs="Times New Roman"/>
                <w:color w:val="000000"/>
                <w:sz w:val="22"/>
                <w:szCs w:val="22"/>
                <w:lang w:val="uk-UA" w:eastAsia="uk-UA"/>
              </w:rPr>
            </w:pPr>
            <w:r w:rsidRPr="007D1EF8">
              <w:rPr>
                <w:rFonts w:ascii="Times New Roman" w:hAnsi="Times New Roman" w:cs="Times New Roman"/>
                <w:sz w:val="22"/>
                <w:szCs w:val="22"/>
              </w:rPr>
              <w:t>1238.5</w:t>
            </w:r>
          </w:p>
        </w:tc>
        <w:tc>
          <w:tcPr>
            <w:tcW w:w="960" w:type="dxa"/>
            <w:tcBorders>
              <w:top w:val="nil"/>
              <w:left w:val="nil"/>
              <w:bottom w:val="single" w:sz="4" w:space="0" w:color="auto"/>
              <w:right w:val="single" w:sz="4" w:space="0" w:color="auto"/>
            </w:tcBorders>
            <w:shd w:val="clear" w:color="auto" w:fill="auto"/>
          </w:tcPr>
          <w:p w14:paraId="5CBC48FC" w14:textId="540D226C" w:rsidR="009F2E69" w:rsidRPr="007D1EF8" w:rsidRDefault="009F2E69" w:rsidP="009F2E69">
            <w:pPr>
              <w:jc w:val="center"/>
              <w:rPr>
                <w:rFonts w:ascii="Times New Roman" w:eastAsia="Times New Roman" w:hAnsi="Times New Roman" w:cs="Times New Roman"/>
                <w:color w:val="000000"/>
                <w:sz w:val="22"/>
                <w:szCs w:val="22"/>
                <w:lang w:val="uk-UA" w:eastAsia="uk-UA"/>
              </w:rPr>
            </w:pPr>
            <w:r w:rsidRPr="007D1EF8">
              <w:rPr>
                <w:rFonts w:ascii="Times New Roman" w:hAnsi="Times New Roman" w:cs="Times New Roman"/>
                <w:sz w:val="22"/>
                <w:szCs w:val="22"/>
              </w:rPr>
              <w:t>622.7</w:t>
            </w:r>
          </w:p>
        </w:tc>
        <w:tc>
          <w:tcPr>
            <w:tcW w:w="960" w:type="dxa"/>
            <w:tcBorders>
              <w:top w:val="nil"/>
              <w:left w:val="nil"/>
              <w:bottom w:val="single" w:sz="4" w:space="0" w:color="auto"/>
              <w:right w:val="single" w:sz="4" w:space="0" w:color="auto"/>
            </w:tcBorders>
            <w:shd w:val="clear" w:color="auto" w:fill="auto"/>
          </w:tcPr>
          <w:p w14:paraId="3E48D785" w14:textId="16EE74AF" w:rsidR="009F2E69" w:rsidRPr="007D1EF8" w:rsidRDefault="009F2E69" w:rsidP="009F2E69">
            <w:pPr>
              <w:jc w:val="center"/>
              <w:rPr>
                <w:rFonts w:ascii="Times New Roman" w:eastAsia="Times New Roman" w:hAnsi="Times New Roman" w:cs="Times New Roman"/>
                <w:color w:val="333333"/>
                <w:sz w:val="22"/>
                <w:szCs w:val="22"/>
                <w:lang w:val="uk-UA" w:eastAsia="uk-UA"/>
              </w:rPr>
            </w:pPr>
            <w:r w:rsidRPr="007D1EF8">
              <w:rPr>
                <w:rFonts w:ascii="Times New Roman" w:hAnsi="Times New Roman" w:cs="Times New Roman"/>
                <w:sz w:val="22"/>
                <w:szCs w:val="22"/>
              </w:rPr>
              <w:t>50.3%</w:t>
            </w:r>
          </w:p>
        </w:tc>
        <w:tc>
          <w:tcPr>
            <w:tcW w:w="960" w:type="dxa"/>
            <w:tcBorders>
              <w:top w:val="nil"/>
              <w:left w:val="nil"/>
              <w:bottom w:val="single" w:sz="4" w:space="0" w:color="auto"/>
              <w:right w:val="single" w:sz="4" w:space="0" w:color="auto"/>
            </w:tcBorders>
            <w:shd w:val="clear" w:color="auto" w:fill="auto"/>
          </w:tcPr>
          <w:p w14:paraId="0B80D958" w14:textId="54FF232F" w:rsidR="009F2E69" w:rsidRPr="007D1EF8" w:rsidRDefault="009F2E69" w:rsidP="009F2E69">
            <w:pPr>
              <w:jc w:val="center"/>
              <w:rPr>
                <w:rFonts w:ascii="Times New Roman" w:eastAsia="Times New Roman" w:hAnsi="Times New Roman" w:cs="Times New Roman"/>
                <w:color w:val="333333"/>
                <w:sz w:val="22"/>
                <w:szCs w:val="22"/>
                <w:lang w:val="uk-UA" w:eastAsia="uk-UA"/>
              </w:rPr>
            </w:pPr>
            <w:r w:rsidRPr="007D1EF8">
              <w:rPr>
                <w:rFonts w:ascii="Times New Roman" w:hAnsi="Times New Roman" w:cs="Times New Roman"/>
                <w:sz w:val="22"/>
                <w:szCs w:val="22"/>
              </w:rPr>
              <w:t>31.8%</w:t>
            </w:r>
          </w:p>
        </w:tc>
      </w:tr>
      <w:tr w:rsidR="009F2E69" w:rsidRPr="007D1EF8" w14:paraId="745E6EE6" w14:textId="77777777" w:rsidTr="00413217">
        <w:trPr>
          <w:trHeight w:val="444"/>
        </w:trPr>
        <w:tc>
          <w:tcPr>
            <w:tcW w:w="2875" w:type="dxa"/>
            <w:tcBorders>
              <w:top w:val="nil"/>
              <w:left w:val="single" w:sz="4" w:space="0" w:color="auto"/>
              <w:bottom w:val="single" w:sz="4" w:space="0" w:color="auto"/>
              <w:right w:val="single" w:sz="4" w:space="0" w:color="auto"/>
            </w:tcBorders>
            <w:shd w:val="clear" w:color="auto" w:fill="auto"/>
            <w:vAlign w:val="center"/>
            <w:hideMark/>
          </w:tcPr>
          <w:p w14:paraId="0B8013C7" w14:textId="77777777" w:rsidR="009F2E69" w:rsidRPr="007D1EF8" w:rsidRDefault="009F2E69" w:rsidP="009F2E69">
            <w:pPr>
              <w:rPr>
                <w:rFonts w:ascii="Times New Roman" w:eastAsia="Times New Roman" w:hAnsi="Times New Roman" w:cs="Times New Roman"/>
                <w:b/>
                <w:bCs/>
                <w:color w:val="000000"/>
                <w:sz w:val="22"/>
                <w:szCs w:val="22"/>
                <w:lang w:val="uk-UA" w:eastAsia="uk-UA"/>
              </w:rPr>
            </w:pPr>
            <w:r w:rsidRPr="007D1EF8">
              <w:rPr>
                <w:rFonts w:ascii="Times New Roman" w:eastAsia="Times New Roman" w:hAnsi="Times New Roman" w:cs="Times New Roman"/>
                <w:b/>
                <w:bCs/>
                <w:color w:val="000000"/>
                <w:sz w:val="22"/>
                <w:szCs w:val="22"/>
                <w:lang w:val="uk-UA" w:eastAsia="uk-UA"/>
              </w:rPr>
              <w:t>Всього загальний фонд</w:t>
            </w:r>
          </w:p>
        </w:tc>
        <w:tc>
          <w:tcPr>
            <w:tcW w:w="960" w:type="dxa"/>
            <w:tcBorders>
              <w:top w:val="nil"/>
              <w:left w:val="nil"/>
              <w:bottom w:val="single" w:sz="4" w:space="0" w:color="auto"/>
              <w:right w:val="single" w:sz="4" w:space="0" w:color="auto"/>
            </w:tcBorders>
            <w:shd w:val="clear" w:color="auto" w:fill="auto"/>
          </w:tcPr>
          <w:p w14:paraId="4B837AEE" w14:textId="5AF59219" w:rsidR="009F2E69" w:rsidRPr="007D1EF8" w:rsidRDefault="009F2E69" w:rsidP="009F2E69">
            <w:pPr>
              <w:jc w:val="center"/>
              <w:rPr>
                <w:rFonts w:ascii="Times New Roman" w:eastAsia="Times New Roman" w:hAnsi="Times New Roman" w:cs="Times New Roman"/>
                <w:b/>
                <w:bCs/>
                <w:color w:val="000000"/>
                <w:sz w:val="22"/>
                <w:szCs w:val="22"/>
                <w:lang w:val="uk-UA" w:eastAsia="uk-UA"/>
              </w:rPr>
            </w:pPr>
            <w:r w:rsidRPr="007D1EF8">
              <w:rPr>
                <w:rFonts w:ascii="Times New Roman" w:hAnsi="Times New Roman" w:cs="Times New Roman"/>
                <w:b/>
                <w:bCs/>
                <w:sz w:val="22"/>
                <w:szCs w:val="22"/>
              </w:rPr>
              <w:t>87248.6</w:t>
            </w:r>
          </w:p>
        </w:tc>
        <w:tc>
          <w:tcPr>
            <w:tcW w:w="960" w:type="dxa"/>
            <w:tcBorders>
              <w:top w:val="nil"/>
              <w:left w:val="nil"/>
              <w:bottom w:val="single" w:sz="4" w:space="0" w:color="auto"/>
              <w:right w:val="single" w:sz="4" w:space="0" w:color="auto"/>
            </w:tcBorders>
            <w:shd w:val="clear" w:color="auto" w:fill="auto"/>
          </w:tcPr>
          <w:p w14:paraId="0E0FDACD" w14:textId="19F2A2A0" w:rsidR="009F2E69" w:rsidRPr="007D1EF8" w:rsidRDefault="009F2E69" w:rsidP="009F2E69">
            <w:pPr>
              <w:jc w:val="center"/>
              <w:rPr>
                <w:rFonts w:ascii="Times New Roman" w:eastAsia="Times New Roman" w:hAnsi="Times New Roman" w:cs="Times New Roman"/>
                <w:b/>
                <w:bCs/>
                <w:color w:val="000000"/>
                <w:sz w:val="22"/>
                <w:szCs w:val="22"/>
                <w:lang w:val="uk-UA" w:eastAsia="uk-UA"/>
              </w:rPr>
            </w:pPr>
            <w:r w:rsidRPr="007D1EF8">
              <w:rPr>
                <w:rFonts w:ascii="Times New Roman" w:hAnsi="Times New Roman" w:cs="Times New Roman"/>
                <w:b/>
                <w:bCs/>
                <w:sz w:val="22"/>
                <w:szCs w:val="22"/>
              </w:rPr>
              <w:t>90301.7</w:t>
            </w:r>
          </w:p>
        </w:tc>
        <w:tc>
          <w:tcPr>
            <w:tcW w:w="960" w:type="dxa"/>
            <w:tcBorders>
              <w:top w:val="nil"/>
              <w:left w:val="nil"/>
              <w:bottom w:val="single" w:sz="4" w:space="0" w:color="auto"/>
              <w:right w:val="single" w:sz="4" w:space="0" w:color="auto"/>
            </w:tcBorders>
            <w:shd w:val="clear" w:color="auto" w:fill="auto"/>
          </w:tcPr>
          <w:p w14:paraId="114991E3" w14:textId="0C5589ED" w:rsidR="009F2E69" w:rsidRPr="007D1EF8" w:rsidRDefault="009F2E69" w:rsidP="009F2E69">
            <w:pPr>
              <w:jc w:val="center"/>
              <w:rPr>
                <w:rFonts w:ascii="Times New Roman" w:eastAsia="Times New Roman" w:hAnsi="Times New Roman" w:cs="Times New Roman"/>
                <w:b/>
                <w:bCs/>
                <w:color w:val="333333"/>
                <w:sz w:val="22"/>
                <w:szCs w:val="22"/>
                <w:lang w:val="uk-UA" w:eastAsia="uk-UA"/>
              </w:rPr>
            </w:pPr>
            <w:r w:rsidRPr="007D1EF8">
              <w:rPr>
                <w:rFonts w:ascii="Times New Roman" w:hAnsi="Times New Roman" w:cs="Times New Roman"/>
                <w:b/>
                <w:bCs/>
                <w:sz w:val="22"/>
                <w:szCs w:val="22"/>
              </w:rPr>
              <w:t>103.5%</w:t>
            </w:r>
          </w:p>
        </w:tc>
        <w:tc>
          <w:tcPr>
            <w:tcW w:w="960" w:type="dxa"/>
            <w:tcBorders>
              <w:top w:val="nil"/>
              <w:left w:val="nil"/>
              <w:bottom w:val="single" w:sz="4" w:space="0" w:color="auto"/>
              <w:right w:val="single" w:sz="4" w:space="0" w:color="auto"/>
            </w:tcBorders>
            <w:shd w:val="clear" w:color="auto" w:fill="auto"/>
          </w:tcPr>
          <w:p w14:paraId="4E6E79C5" w14:textId="48990C9C" w:rsidR="009F2E69" w:rsidRPr="007D1EF8" w:rsidRDefault="009F2E69" w:rsidP="009F2E69">
            <w:pPr>
              <w:jc w:val="center"/>
              <w:rPr>
                <w:rFonts w:ascii="Times New Roman" w:eastAsia="Times New Roman" w:hAnsi="Times New Roman" w:cs="Times New Roman"/>
                <w:b/>
                <w:bCs/>
                <w:color w:val="000000"/>
                <w:sz w:val="22"/>
                <w:szCs w:val="22"/>
                <w:lang w:val="uk-UA" w:eastAsia="uk-UA"/>
              </w:rPr>
            </w:pPr>
            <w:r w:rsidRPr="007D1EF8">
              <w:rPr>
                <w:rFonts w:ascii="Times New Roman" w:hAnsi="Times New Roman" w:cs="Times New Roman"/>
                <w:b/>
                <w:bCs/>
                <w:sz w:val="22"/>
                <w:szCs w:val="22"/>
              </w:rPr>
              <w:t>96224.5</w:t>
            </w:r>
          </w:p>
        </w:tc>
        <w:tc>
          <w:tcPr>
            <w:tcW w:w="960" w:type="dxa"/>
            <w:tcBorders>
              <w:top w:val="nil"/>
              <w:left w:val="nil"/>
              <w:bottom w:val="single" w:sz="4" w:space="0" w:color="auto"/>
              <w:right w:val="single" w:sz="4" w:space="0" w:color="auto"/>
            </w:tcBorders>
            <w:shd w:val="clear" w:color="auto" w:fill="auto"/>
          </w:tcPr>
          <w:p w14:paraId="7F425F44" w14:textId="32858966" w:rsidR="009F2E69" w:rsidRPr="007D1EF8" w:rsidRDefault="009F2E69" w:rsidP="009F2E69">
            <w:pPr>
              <w:jc w:val="center"/>
              <w:rPr>
                <w:rFonts w:ascii="Times New Roman" w:eastAsia="Times New Roman" w:hAnsi="Times New Roman" w:cs="Times New Roman"/>
                <w:b/>
                <w:bCs/>
                <w:color w:val="000000"/>
                <w:sz w:val="22"/>
                <w:szCs w:val="22"/>
                <w:lang w:val="uk-UA" w:eastAsia="uk-UA"/>
              </w:rPr>
            </w:pPr>
            <w:r w:rsidRPr="007D1EF8">
              <w:rPr>
                <w:rFonts w:ascii="Times New Roman" w:hAnsi="Times New Roman" w:cs="Times New Roman"/>
                <w:b/>
                <w:bCs/>
                <w:sz w:val="22"/>
                <w:szCs w:val="22"/>
              </w:rPr>
              <w:t>75374.7</w:t>
            </w:r>
          </w:p>
        </w:tc>
        <w:tc>
          <w:tcPr>
            <w:tcW w:w="960" w:type="dxa"/>
            <w:tcBorders>
              <w:top w:val="nil"/>
              <w:left w:val="nil"/>
              <w:bottom w:val="single" w:sz="4" w:space="0" w:color="auto"/>
              <w:right w:val="single" w:sz="4" w:space="0" w:color="auto"/>
            </w:tcBorders>
            <w:shd w:val="clear" w:color="auto" w:fill="auto"/>
          </w:tcPr>
          <w:p w14:paraId="304DB8B4" w14:textId="47F4E7E5" w:rsidR="009F2E69" w:rsidRPr="007D1EF8" w:rsidRDefault="009F2E69" w:rsidP="009F2E69">
            <w:pPr>
              <w:jc w:val="center"/>
              <w:rPr>
                <w:rFonts w:ascii="Times New Roman" w:eastAsia="Times New Roman" w:hAnsi="Times New Roman" w:cs="Times New Roman"/>
                <w:b/>
                <w:bCs/>
                <w:color w:val="333333"/>
                <w:sz w:val="22"/>
                <w:szCs w:val="22"/>
                <w:lang w:val="uk-UA" w:eastAsia="uk-UA"/>
              </w:rPr>
            </w:pPr>
            <w:r w:rsidRPr="007D1EF8">
              <w:rPr>
                <w:rFonts w:ascii="Times New Roman" w:hAnsi="Times New Roman" w:cs="Times New Roman"/>
                <w:b/>
                <w:bCs/>
                <w:sz w:val="22"/>
                <w:szCs w:val="22"/>
              </w:rPr>
              <w:t>78.3%</w:t>
            </w:r>
          </w:p>
        </w:tc>
        <w:tc>
          <w:tcPr>
            <w:tcW w:w="960" w:type="dxa"/>
            <w:tcBorders>
              <w:top w:val="nil"/>
              <w:left w:val="nil"/>
              <w:bottom w:val="single" w:sz="4" w:space="0" w:color="auto"/>
              <w:right w:val="single" w:sz="4" w:space="0" w:color="auto"/>
            </w:tcBorders>
            <w:shd w:val="clear" w:color="auto" w:fill="auto"/>
          </w:tcPr>
          <w:p w14:paraId="30B394C1" w14:textId="19710DDE" w:rsidR="009F2E69" w:rsidRPr="007D1EF8" w:rsidRDefault="009F2E69" w:rsidP="009F2E69">
            <w:pPr>
              <w:jc w:val="center"/>
              <w:rPr>
                <w:rFonts w:ascii="Times New Roman" w:eastAsia="Times New Roman" w:hAnsi="Times New Roman" w:cs="Times New Roman"/>
                <w:b/>
                <w:bCs/>
                <w:color w:val="333333"/>
                <w:sz w:val="22"/>
                <w:szCs w:val="22"/>
                <w:lang w:val="uk-UA" w:eastAsia="uk-UA"/>
              </w:rPr>
            </w:pPr>
            <w:r w:rsidRPr="007D1EF8">
              <w:rPr>
                <w:rFonts w:ascii="Times New Roman" w:hAnsi="Times New Roman" w:cs="Times New Roman"/>
                <w:b/>
                <w:bCs/>
                <w:sz w:val="22"/>
                <w:szCs w:val="22"/>
              </w:rPr>
              <w:t>83.5%</w:t>
            </w:r>
          </w:p>
        </w:tc>
      </w:tr>
    </w:tbl>
    <w:p w14:paraId="5BDC3590" w14:textId="19D211C8" w:rsidR="000F1043" w:rsidRPr="007D1EF8" w:rsidRDefault="000F1043" w:rsidP="00DC3A0C">
      <w:pPr>
        <w:spacing w:line="240" w:lineRule="atLeast"/>
        <w:jc w:val="both"/>
        <w:rPr>
          <w:rFonts w:ascii="Times New Roman" w:hAnsi="Times New Roman" w:cs="Times New Roman"/>
          <w:lang w:val="uk-UA"/>
        </w:rPr>
      </w:pPr>
    </w:p>
    <w:p w14:paraId="10BE6711" w14:textId="5F5842B5" w:rsidR="008F5414" w:rsidRPr="007D1EF8" w:rsidRDefault="008F5414" w:rsidP="008F5414">
      <w:pPr>
        <w:ind w:firstLine="708"/>
        <w:jc w:val="both"/>
        <w:rPr>
          <w:rFonts w:ascii="Times New Roman" w:hAnsi="Times New Roman" w:cs="Times New Roman"/>
          <w:bCs/>
          <w:color w:val="000000"/>
          <w:lang w:val="uk-UA"/>
        </w:rPr>
      </w:pPr>
      <w:r w:rsidRPr="007D1EF8">
        <w:rPr>
          <w:rFonts w:ascii="Times New Roman" w:hAnsi="Times New Roman" w:cs="Times New Roman"/>
          <w:lang w:val="uk-UA"/>
        </w:rPr>
        <w:t xml:space="preserve">Загалом, надходження податків, зборів та платежів до загального фонду бюджету </w:t>
      </w:r>
      <w:r w:rsidR="0089097B" w:rsidRPr="007D1EF8">
        <w:rPr>
          <w:rFonts w:ascii="Times New Roman" w:hAnsi="Times New Roman" w:cs="Times New Roman"/>
          <w:lang w:val="uk-UA"/>
        </w:rPr>
        <w:t>Фонтан</w:t>
      </w:r>
      <w:r w:rsidR="00E1015C" w:rsidRPr="007D1EF8">
        <w:rPr>
          <w:rFonts w:ascii="Times New Roman" w:hAnsi="Times New Roman" w:cs="Times New Roman"/>
          <w:lang w:val="uk-UA"/>
        </w:rPr>
        <w:t xml:space="preserve">ської </w:t>
      </w:r>
      <w:r w:rsidR="00621660" w:rsidRPr="007D1EF8">
        <w:rPr>
          <w:rFonts w:ascii="Times New Roman" w:hAnsi="Times New Roman" w:cs="Times New Roman"/>
          <w:lang w:val="uk-UA"/>
        </w:rPr>
        <w:t>сільської</w:t>
      </w:r>
      <w:r w:rsidR="00E1015C" w:rsidRPr="007D1EF8">
        <w:rPr>
          <w:rFonts w:ascii="Times New Roman" w:hAnsi="Times New Roman" w:cs="Times New Roman"/>
          <w:lang w:val="uk-UA"/>
        </w:rPr>
        <w:t xml:space="preserve"> територіальної громади </w:t>
      </w:r>
      <w:r w:rsidRPr="007D1EF8">
        <w:rPr>
          <w:rFonts w:ascii="Times New Roman" w:hAnsi="Times New Roman" w:cs="Times New Roman"/>
          <w:lang w:val="uk-UA"/>
        </w:rPr>
        <w:t xml:space="preserve">за 1 півріччя 2022 року склали </w:t>
      </w:r>
      <w:r w:rsidR="00082DE2" w:rsidRPr="007D1EF8">
        <w:rPr>
          <w:rFonts w:ascii="Times New Roman" w:hAnsi="Times New Roman" w:cs="Times New Roman"/>
          <w:bCs/>
          <w:color w:val="000000"/>
          <w:lang w:val="uk-UA"/>
        </w:rPr>
        <w:t>75374,7</w:t>
      </w:r>
      <w:r w:rsidR="006305F6" w:rsidRPr="007D1EF8">
        <w:rPr>
          <w:rFonts w:ascii="Times New Roman" w:hAnsi="Times New Roman" w:cs="Times New Roman"/>
          <w:bCs/>
          <w:color w:val="000000"/>
          <w:lang w:val="uk-UA"/>
        </w:rPr>
        <w:t xml:space="preserve"> </w:t>
      </w:r>
      <w:r w:rsidRPr="007D1EF8">
        <w:rPr>
          <w:rFonts w:ascii="Times New Roman" w:hAnsi="Times New Roman" w:cs="Times New Roman"/>
          <w:bCs/>
          <w:color w:val="000000"/>
          <w:lang w:val="uk-UA"/>
        </w:rPr>
        <w:t xml:space="preserve">тис. грн, рівень виконання планових показників склав </w:t>
      </w:r>
      <w:r w:rsidR="00082DE2" w:rsidRPr="007D1EF8">
        <w:rPr>
          <w:rFonts w:ascii="Times New Roman" w:hAnsi="Times New Roman" w:cs="Times New Roman"/>
          <w:bCs/>
          <w:color w:val="000000"/>
          <w:lang w:val="uk-UA"/>
        </w:rPr>
        <w:t>78</w:t>
      </w:r>
      <w:r w:rsidR="006305F6" w:rsidRPr="007D1EF8">
        <w:rPr>
          <w:rFonts w:ascii="Times New Roman" w:hAnsi="Times New Roman" w:cs="Times New Roman"/>
          <w:bCs/>
          <w:color w:val="000000"/>
          <w:lang w:val="uk-UA"/>
        </w:rPr>
        <w:t>,3</w:t>
      </w:r>
      <w:r w:rsidRPr="007D1EF8">
        <w:rPr>
          <w:rFonts w:ascii="Times New Roman" w:hAnsi="Times New Roman" w:cs="Times New Roman"/>
          <w:bCs/>
          <w:color w:val="000000"/>
          <w:lang w:val="uk-UA"/>
        </w:rPr>
        <w:t xml:space="preserve">%, </w:t>
      </w:r>
      <w:r w:rsidR="00082DE2" w:rsidRPr="007D1EF8">
        <w:rPr>
          <w:rFonts w:ascii="Times New Roman" w:hAnsi="Times New Roman" w:cs="Times New Roman"/>
          <w:bCs/>
          <w:color w:val="000000"/>
          <w:lang w:val="uk-UA"/>
        </w:rPr>
        <w:t>недоотримано коштів в обсязі</w:t>
      </w:r>
      <w:r w:rsidRPr="007D1EF8">
        <w:rPr>
          <w:rFonts w:ascii="Times New Roman" w:hAnsi="Times New Roman" w:cs="Times New Roman"/>
          <w:bCs/>
          <w:color w:val="000000"/>
          <w:lang w:val="uk-UA"/>
        </w:rPr>
        <w:t xml:space="preserve"> </w:t>
      </w:r>
      <w:r w:rsidR="00082DE2" w:rsidRPr="007D1EF8">
        <w:rPr>
          <w:rFonts w:ascii="Times New Roman" w:hAnsi="Times New Roman" w:cs="Times New Roman"/>
          <w:bCs/>
          <w:color w:val="000000"/>
          <w:lang w:val="uk-UA"/>
        </w:rPr>
        <w:t>20849,8</w:t>
      </w:r>
      <w:r w:rsidRPr="007D1EF8">
        <w:rPr>
          <w:rFonts w:ascii="Times New Roman" w:hAnsi="Times New Roman" w:cs="Times New Roman"/>
          <w:bCs/>
          <w:color w:val="000000"/>
          <w:lang w:val="uk-UA"/>
        </w:rPr>
        <w:t xml:space="preserve"> тис. грн.</w:t>
      </w:r>
      <w:r w:rsidR="0070431F" w:rsidRPr="007D1EF8">
        <w:rPr>
          <w:rFonts w:ascii="Times New Roman" w:hAnsi="Times New Roman" w:cs="Times New Roman"/>
          <w:bCs/>
          <w:color w:val="000000"/>
          <w:lang w:val="uk-UA"/>
        </w:rPr>
        <w:t xml:space="preserve"> </w:t>
      </w:r>
    </w:p>
    <w:p w14:paraId="5B4DDE4E" w14:textId="6D9A89DA" w:rsidR="00B3686D" w:rsidRPr="007D1EF8" w:rsidRDefault="00B3686D" w:rsidP="00B3686D">
      <w:pPr>
        <w:ind w:firstLine="708"/>
        <w:jc w:val="both"/>
        <w:rPr>
          <w:rFonts w:ascii="Times New Roman" w:hAnsi="Times New Roman" w:cs="Times New Roman"/>
          <w:lang w:val="uk-UA"/>
        </w:rPr>
      </w:pPr>
      <w:r w:rsidRPr="007D1EF8">
        <w:rPr>
          <w:rFonts w:ascii="Times New Roman" w:hAnsi="Times New Roman" w:cs="Times New Roman"/>
          <w:lang w:val="uk-UA"/>
        </w:rPr>
        <w:lastRenderedPageBreak/>
        <w:t xml:space="preserve">Бюджетоутворюючим податком є ПДФО. Надходження від нього в І півріччі 2022 року складають </w:t>
      </w:r>
      <w:r w:rsidR="0022708E" w:rsidRPr="007D1EF8">
        <w:rPr>
          <w:rFonts w:ascii="Times New Roman" w:hAnsi="Times New Roman" w:cs="Times New Roman"/>
          <w:lang w:val="uk-UA"/>
        </w:rPr>
        <w:t>33359,8</w:t>
      </w:r>
      <w:r w:rsidRPr="007D1EF8">
        <w:rPr>
          <w:rFonts w:ascii="Times New Roman" w:hAnsi="Times New Roman" w:cs="Times New Roman"/>
          <w:lang w:val="uk-UA"/>
        </w:rPr>
        <w:t xml:space="preserve"> тис. грн, або </w:t>
      </w:r>
      <w:r w:rsidR="0022708E" w:rsidRPr="007D1EF8">
        <w:rPr>
          <w:rFonts w:ascii="Times New Roman" w:hAnsi="Times New Roman" w:cs="Times New Roman"/>
          <w:lang w:val="uk-UA"/>
        </w:rPr>
        <w:t>44,3</w:t>
      </w:r>
      <w:r w:rsidRPr="007D1EF8">
        <w:rPr>
          <w:rFonts w:ascii="Times New Roman" w:hAnsi="Times New Roman" w:cs="Times New Roman"/>
          <w:lang w:val="uk-UA"/>
        </w:rPr>
        <w:t xml:space="preserve">% </w:t>
      </w:r>
      <w:r w:rsidR="0022708E" w:rsidRPr="007D1EF8">
        <w:rPr>
          <w:rFonts w:ascii="Times New Roman" w:hAnsi="Times New Roman" w:cs="Times New Roman"/>
          <w:lang w:val="uk-UA"/>
        </w:rPr>
        <w:t xml:space="preserve">від </w:t>
      </w:r>
      <w:r w:rsidRPr="007D1EF8">
        <w:rPr>
          <w:rFonts w:ascii="Times New Roman" w:hAnsi="Times New Roman" w:cs="Times New Roman"/>
          <w:lang w:val="uk-UA"/>
        </w:rPr>
        <w:t xml:space="preserve">доходів загального фонду без урахування міжбюджетних трансфертів. Виконання плану першого півріччя 2022 року складає </w:t>
      </w:r>
      <w:r w:rsidR="00E20850" w:rsidRPr="007D1EF8">
        <w:rPr>
          <w:rFonts w:ascii="Times New Roman" w:hAnsi="Times New Roman" w:cs="Times New Roman"/>
          <w:lang w:val="uk-UA"/>
        </w:rPr>
        <w:t>89,1%</w:t>
      </w:r>
      <w:r w:rsidRPr="007D1EF8">
        <w:rPr>
          <w:rFonts w:ascii="Times New Roman" w:hAnsi="Times New Roman" w:cs="Times New Roman"/>
          <w:lang w:val="uk-UA"/>
        </w:rPr>
        <w:t xml:space="preserve">. Темп росту проти відповідного періоду минулого року </w:t>
      </w:r>
      <w:r w:rsidR="00136B91" w:rsidRPr="007D1EF8">
        <w:rPr>
          <w:rFonts w:ascii="Times New Roman" w:hAnsi="Times New Roman" w:cs="Times New Roman"/>
          <w:lang w:val="uk-UA"/>
        </w:rPr>
        <w:t xml:space="preserve">– </w:t>
      </w:r>
      <w:r w:rsidRPr="007D1EF8">
        <w:rPr>
          <w:rFonts w:ascii="Times New Roman" w:hAnsi="Times New Roman" w:cs="Times New Roman"/>
          <w:lang w:val="uk-UA"/>
        </w:rPr>
        <w:t>1</w:t>
      </w:r>
      <w:r w:rsidR="00136B91" w:rsidRPr="007D1EF8">
        <w:rPr>
          <w:rFonts w:ascii="Times New Roman" w:hAnsi="Times New Roman" w:cs="Times New Roman"/>
          <w:lang w:val="uk-UA"/>
        </w:rPr>
        <w:t>0</w:t>
      </w:r>
      <w:r w:rsidR="00E20850" w:rsidRPr="007D1EF8">
        <w:rPr>
          <w:rFonts w:ascii="Times New Roman" w:hAnsi="Times New Roman" w:cs="Times New Roman"/>
          <w:lang w:val="uk-UA"/>
        </w:rPr>
        <w:t>6,5</w:t>
      </w:r>
      <w:r w:rsidRPr="007D1EF8">
        <w:rPr>
          <w:rFonts w:ascii="Times New Roman" w:hAnsi="Times New Roman" w:cs="Times New Roman"/>
          <w:lang w:val="uk-UA"/>
        </w:rPr>
        <w:t>%.</w:t>
      </w:r>
    </w:p>
    <w:p w14:paraId="61C168E6" w14:textId="72978E65" w:rsidR="00A55028" w:rsidRPr="007D1EF8" w:rsidRDefault="00B3686D" w:rsidP="00B3686D">
      <w:pPr>
        <w:ind w:firstLine="708"/>
        <w:jc w:val="both"/>
        <w:rPr>
          <w:rFonts w:ascii="Times New Roman" w:hAnsi="Times New Roman" w:cs="Times New Roman"/>
          <w:lang w:val="uk-UA"/>
        </w:rPr>
      </w:pPr>
      <w:r w:rsidRPr="007D1EF8">
        <w:rPr>
          <w:rFonts w:ascii="Times New Roman" w:hAnsi="Times New Roman" w:cs="Times New Roman"/>
          <w:lang w:val="uk-UA"/>
        </w:rPr>
        <w:t xml:space="preserve">Наступним за обсягом є місцеві податки і збори. Загальний обсяг місцевих податків складає </w:t>
      </w:r>
      <w:r w:rsidR="009D6DF1" w:rsidRPr="007D1EF8">
        <w:rPr>
          <w:rFonts w:ascii="Times New Roman" w:hAnsi="Times New Roman" w:cs="Times New Roman"/>
          <w:lang w:val="uk-UA"/>
        </w:rPr>
        <w:t>29570,6</w:t>
      </w:r>
      <w:r w:rsidR="00AD2EB1" w:rsidRPr="007D1EF8">
        <w:rPr>
          <w:rFonts w:ascii="Times New Roman" w:hAnsi="Times New Roman" w:cs="Times New Roman"/>
          <w:lang w:val="uk-UA"/>
        </w:rPr>
        <w:t xml:space="preserve"> </w:t>
      </w:r>
      <w:r w:rsidRPr="007D1EF8">
        <w:rPr>
          <w:rFonts w:ascii="Times New Roman" w:hAnsi="Times New Roman" w:cs="Times New Roman"/>
          <w:lang w:val="uk-UA"/>
        </w:rPr>
        <w:t xml:space="preserve">тис. грн, або </w:t>
      </w:r>
      <w:r w:rsidR="009D6DF1" w:rsidRPr="007D1EF8">
        <w:rPr>
          <w:rFonts w:ascii="Times New Roman" w:hAnsi="Times New Roman" w:cs="Times New Roman"/>
          <w:lang w:val="uk-UA"/>
        </w:rPr>
        <w:t>39,2</w:t>
      </w:r>
      <w:r w:rsidRPr="007D1EF8">
        <w:rPr>
          <w:rFonts w:ascii="Times New Roman" w:hAnsi="Times New Roman" w:cs="Times New Roman"/>
          <w:lang w:val="uk-UA"/>
        </w:rPr>
        <w:t xml:space="preserve">%. Рівень виконання плану І півріччя </w:t>
      </w:r>
      <w:r w:rsidR="0044482E" w:rsidRPr="007D1EF8">
        <w:rPr>
          <w:rFonts w:ascii="Times New Roman" w:hAnsi="Times New Roman" w:cs="Times New Roman"/>
          <w:lang w:val="uk-UA"/>
        </w:rPr>
        <w:t>78,9</w:t>
      </w:r>
      <w:r w:rsidRPr="007D1EF8">
        <w:rPr>
          <w:rFonts w:ascii="Times New Roman" w:hAnsi="Times New Roman" w:cs="Times New Roman"/>
          <w:lang w:val="uk-UA"/>
        </w:rPr>
        <w:t xml:space="preserve">%, </w:t>
      </w:r>
      <w:r w:rsidR="00AD2EB1" w:rsidRPr="007D1EF8">
        <w:rPr>
          <w:rFonts w:ascii="Times New Roman" w:hAnsi="Times New Roman" w:cs="Times New Roman"/>
          <w:lang w:val="uk-UA"/>
        </w:rPr>
        <w:t>т</w:t>
      </w:r>
      <w:r w:rsidRPr="007D1EF8">
        <w:rPr>
          <w:rFonts w:ascii="Times New Roman" w:hAnsi="Times New Roman" w:cs="Times New Roman"/>
          <w:lang w:val="uk-UA"/>
        </w:rPr>
        <w:t xml:space="preserve">емп росту проти відповідного періоду </w:t>
      </w:r>
      <w:r w:rsidR="00A55028" w:rsidRPr="007D1EF8">
        <w:rPr>
          <w:rFonts w:ascii="Times New Roman" w:hAnsi="Times New Roman" w:cs="Times New Roman"/>
          <w:lang w:val="uk-UA"/>
        </w:rPr>
        <w:t>минул</w:t>
      </w:r>
      <w:r w:rsidR="00AD2EB1" w:rsidRPr="007D1EF8">
        <w:rPr>
          <w:rFonts w:ascii="Times New Roman" w:hAnsi="Times New Roman" w:cs="Times New Roman"/>
          <w:lang w:val="uk-UA"/>
        </w:rPr>
        <w:t>ого</w:t>
      </w:r>
      <w:r w:rsidRPr="007D1EF8">
        <w:rPr>
          <w:rFonts w:ascii="Times New Roman" w:hAnsi="Times New Roman" w:cs="Times New Roman"/>
          <w:lang w:val="uk-UA"/>
        </w:rPr>
        <w:t xml:space="preserve"> року складає </w:t>
      </w:r>
      <w:r w:rsidR="0044482E" w:rsidRPr="007D1EF8">
        <w:rPr>
          <w:rFonts w:ascii="Times New Roman" w:hAnsi="Times New Roman" w:cs="Times New Roman"/>
          <w:lang w:val="uk-UA"/>
        </w:rPr>
        <w:t>81,4</w:t>
      </w:r>
      <w:r w:rsidR="00AD2EB1" w:rsidRPr="007D1EF8">
        <w:rPr>
          <w:rFonts w:ascii="Times New Roman" w:hAnsi="Times New Roman" w:cs="Times New Roman"/>
          <w:lang w:val="uk-UA"/>
        </w:rPr>
        <w:t>%</w:t>
      </w:r>
      <w:r w:rsidRPr="007D1EF8">
        <w:rPr>
          <w:rFonts w:ascii="Times New Roman" w:hAnsi="Times New Roman" w:cs="Times New Roman"/>
          <w:lang w:val="uk-UA"/>
        </w:rPr>
        <w:t>.</w:t>
      </w:r>
      <w:r w:rsidR="00AD2EB1" w:rsidRPr="007D1EF8">
        <w:rPr>
          <w:rFonts w:ascii="Times New Roman" w:hAnsi="Times New Roman" w:cs="Times New Roman"/>
          <w:lang w:val="uk-UA"/>
        </w:rPr>
        <w:t xml:space="preserve"> </w:t>
      </w:r>
    </w:p>
    <w:p w14:paraId="24FA319F" w14:textId="0D7E06B6" w:rsidR="008F5414" w:rsidRPr="007D1EF8" w:rsidRDefault="008F5414" w:rsidP="00B3686D">
      <w:pPr>
        <w:ind w:firstLine="708"/>
        <w:jc w:val="both"/>
        <w:rPr>
          <w:rFonts w:ascii="Times New Roman" w:hAnsi="Times New Roman" w:cs="Times New Roman"/>
          <w:color w:val="FF0000"/>
          <w:lang w:val="uk-UA"/>
        </w:rPr>
      </w:pPr>
      <w:r w:rsidRPr="007D1EF8">
        <w:rPr>
          <w:rFonts w:ascii="Times New Roman" w:hAnsi="Times New Roman" w:cs="Times New Roman"/>
          <w:bCs/>
          <w:color w:val="000000"/>
          <w:lang w:val="uk-UA"/>
        </w:rPr>
        <w:t>Порівняно з відповідним періодом минулого року спостерігається зменшення надходжень</w:t>
      </w:r>
      <w:r w:rsidR="00FD3BC8" w:rsidRPr="007D1EF8">
        <w:rPr>
          <w:rFonts w:ascii="Times New Roman" w:hAnsi="Times New Roman" w:cs="Times New Roman"/>
          <w:bCs/>
          <w:color w:val="000000"/>
          <w:lang w:val="uk-UA"/>
        </w:rPr>
        <w:t xml:space="preserve"> </w:t>
      </w:r>
      <w:r w:rsidR="00ED32D8" w:rsidRPr="007D1EF8">
        <w:rPr>
          <w:rFonts w:ascii="Times New Roman" w:hAnsi="Times New Roman" w:cs="Times New Roman"/>
          <w:bCs/>
          <w:color w:val="000000"/>
          <w:lang w:val="uk-UA"/>
        </w:rPr>
        <w:t xml:space="preserve">місцевих податків та зборів </w:t>
      </w:r>
      <w:r w:rsidR="00FD3BC8" w:rsidRPr="007D1EF8">
        <w:rPr>
          <w:rFonts w:ascii="Times New Roman" w:hAnsi="Times New Roman" w:cs="Times New Roman"/>
          <w:bCs/>
          <w:color w:val="000000"/>
          <w:lang w:val="uk-UA"/>
        </w:rPr>
        <w:t xml:space="preserve">на </w:t>
      </w:r>
      <w:r w:rsidR="008C759C" w:rsidRPr="007D1EF8">
        <w:rPr>
          <w:rFonts w:ascii="Times New Roman" w:hAnsi="Times New Roman" w:cs="Times New Roman"/>
          <w:bCs/>
          <w:color w:val="000000"/>
          <w:lang w:val="uk-UA"/>
        </w:rPr>
        <w:t>6750,2</w:t>
      </w:r>
      <w:r w:rsidR="00FD3BC8" w:rsidRPr="007D1EF8">
        <w:rPr>
          <w:rFonts w:ascii="Times New Roman" w:hAnsi="Times New Roman" w:cs="Times New Roman"/>
          <w:bCs/>
          <w:color w:val="000000"/>
          <w:lang w:val="uk-UA"/>
        </w:rPr>
        <w:t xml:space="preserve"> тис. грн</w:t>
      </w:r>
      <w:r w:rsidRPr="007D1EF8">
        <w:rPr>
          <w:rFonts w:ascii="Times New Roman" w:hAnsi="Times New Roman" w:cs="Times New Roman"/>
          <w:bCs/>
          <w:color w:val="000000"/>
          <w:lang w:val="uk-UA"/>
        </w:rPr>
        <w:t>,</w:t>
      </w:r>
      <w:r w:rsidR="00ED32D8" w:rsidRPr="007D1EF8">
        <w:rPr>
          <w:rFonts w:ascii="Times New Roman" w:hAnsi="Times New Roman" w:cs="Times New Roman"/>
          <w:bCs/>
          <w:color w:val="000000"/>
          <w:lang w:val="uk-UA"/>
        </w:rPr>
        <w:t xml:space="preserve"> або на </w:t>
      </w:r>
      <w:r w:rsidR="008C759C" w:rsidRPr="007D1EF8">
        <w:rPr>
          <w:rFonts w:ascii="Times New Roman" w:hAnsi="Times New Roman" w:cs="Times New Roman"/>
          <w:bCs/>
          <w:color w:val="000000"/>
          <w:lang w:val="uk-UA"/>
        </w:rPr>
        <w:t>18,6%</w:t>
      </w:r>
      <w:r w:rsidRPr="007D1EF8">
        <w:rPr>
          <w:rFonts w:ascii="Times New Roman" w:hAnsi="Times New Roman" w:cs="Times New Roman"/>
          <w:bCs/>
          <w:color w:val="000000"/>
          <w:lang w:val="uk-UA"/>
        </w:rPr>
        <w:t xml:space="preserve"> </w:t>
      </w:r>
      <w:r w:rsidR="008608D0" w:rsidRPr="007D1EF8">
        <w:rPr>
          <w:rFonts w:ascii="Times New Roman" w:hAnsi="Times New Roman" w:cs="Times New Roman"/>
          <w:bCs/>
          <w:color w:val="000000"/>
          <w:lang w:val="uk-UA"/>
        </w:rPr>
        <w:t xml:space="preserve">та </w:t>
      </w:r>
      <w:r w:rsidRPr="007D1EF8">
        <w:rPr>
          <w:rFonts w:ascii="Times New Roman" w:hAnsi="Times New Roman" w:cs="Times New Roman"/>
          <w:bCs/>
          <w:color w:val="000000"/>
          <w:lang w:val="uk-UA"/>
        </w:rPr>
        <w:t>акцизно</w:t>
      </w:r>
      <w:r w:rsidR="008608D0" w:rsidRPr="007D1EF8">
        <w:rPr>
          <w:rFonts w:ascii="Times New Roman" w:hAnsi="Times New Roman" w:cs="Times New Roman"/>
          <w:bCs/>
          <w:color w:val="000000"/>
          <w:lang w:val="uk-UA"/>
        </w:rPr>
        <w:t>го</w:t>
      </w:r>
      <w:r w:rsidRPr="007D1EF8">
        <w:rPr>
          <w:rFonts w:ascii="Times New Roman" w:hAnsi="Times New Roman" w:cs="Times New Roman"/>
          <w:bCs/>
          <w:color w:val="000000"/>
          <w:lang w:val="uk-UA"/>
        </w:rPr>
        <w:t xml:space="preserve"> податк</w:t>
      </w:r>
      <w:r w:rsidR="008608D0" w:rsidRPr="007D1EF8">
        <w:rPr>
          <w:rFonts w:ascii="Times New Roman" w:hAnsi="Times New Roman" w:cs="Times New Roman"/>
          <w:bCs/>
          <w:color w:val="000000"/>
          <w:lang w:val="uk-UA"/>
        </w:rPr>
        <w:t>у</w:t>
      </w:r>
      <w:r w:rsidRPr="007D1EF8">
        <w:rPr>
          <w:rFonts w:ascii="Times New Roman" w:hAnsi="Times New Roman" w:cs="Times New Roman"/>
          <w:bCs/>
          <w:color w:val="000000"/>
          <w:lang w:val="uk-UA"/>
        </w:rPr>
        <w:t xml:space="preserve"> на </w:t>
      </w:r>
      <w:r w:rsidR="00912C5A" w:rsidRPr="007D1EF8">
        <w:rPr>
          <w:rFonts w:ascii="Times New Roman" w:hAnsi="Times New Roman" w:cs="Times New Roman"/>
          <w:bCs/>
          <w:color w:val="000000"/>
          <w:lang w:val="uk-UA"/>
        </w:rPr>
        <w:t>8949,8</w:t>
      </w:r>
      <w:r w:rsidRPr="007D1EF8">
        <w:rPr>
          <w:rFonts w:ascii="Times New Roman" w:hAnsi="Times New Roman" w:cs="Times New Roman"/>
          <w:bCs/>
          <w:color w:val="000000"/>
          <w:lang w:val="uk-UA"/>
        </w:rPr>
        <w:t xml:space="preserve"> тис. грн</w:t>
      </w:r>
      <w:r w:rsidR="00ED32D8" w:rsidRPr="007D1EF8">
        <w:rPr>
          <w:rFonts w:ascii="Times New Roman" w:hAnsi="Times New Roman" w:cs="Times New Roman"/>
          <w:bCs/>
          <w:color w:val="000000"/>
          <w:lang w:val="uk-UA"/>
        </w:rPr>
        <w:t>, або на 4</w:t>
      </w:r>
      <w:r w:rsidR="00912C5A" w:rsidRPr="007D1EF8">
        <w:rPr>
          <w:rFonts w:ascii="Times New Roman" w:hAnsi="Times New Roman" w:cs="Times New Roman"/>
          <w:bCs/>
          <w:color w:val="000000"/>
          <w:lang w:val="uk-UA"/>
        </w:rPr>
        <w:t>5</w:t>
      </w:r>
      <w:r w:rsidR="00ED32D8" w:rsidRPr="007D1EF8">
        <w:rPr>
          <w:rFonts w:ascii="Times New Roman" w:hAnsi="Times New Roman" w:cs="Times New Roman"/>
          <w:bCs/>
          <w:color w:val="000000"/>
          <w:lang w:val="uk-UA"/>
        </w:rPr>
        <w:t>%</w:t>
      </w:r>
      <w:r w:rsidRPr="007D1EF8">
        <w:rPr>
          <w:rFonts w:ascii="Times New Roman" w:hAnsi="Times New Roman" w:cs="Times New Roman"/>
          <w:bCs/>
          <w:color w:val="000000"/>
          <w:lang w:val="uk-UA"/>
        </w:rPr>
        <w:t xml:space="preserve">. </w:t>
      </w:r>
      <w:r w:rsidR="00812F4A" w:rsidRPr="007D1EF8">
        <w:rPr>
          <w:rFonts w:ascii="Times New Roman" w:hAnsi="Times New Roman" w:cs="Times New Roman"/>
          <w:bCs/>
          <w:color w:val="000000"/>
          <w:lang w:val="uk-UA"/>
        </w:rPr>
        <w:t>Зазначене</w:t>
      </w:r>
      <w:r w:rsidRPr="007D1EF8">
        <w:rPr>
          <w:rFonts w:ascii="Times New Roman" w:hAnsi="Times New Roman" w:cs="Times New Roman"/>
          <w:bCs/>
          <w:color w:val="000000"/>
          <w:lang w:val="uk-UA"/>
        </w:rPr>
        <w:t xml:space="preserve"> відображає загальні тенденції внаслідок вплив</w:t>
      </w:r>
      <w:r w:rsidR="00B66A38" w:rsidRPr="007D1EF8">
        <w:rPr>
          <w:rFonts w:ascii="Times New Roman" w:hAnsi="Times New Roman" w:cs="Times New Roman"/>
          <w:bCs/>
          <w:color w:val="000000"/>
          <w:lang w:val="uk-UA"/>
        </w:rPr>
        <w:t>у</w:t>
      </w:r>
      <w:r w:rsidRPr="007D1EF8">
        <w:rPr>
          <w:rFonts w:ascii="Times New Roman" w:hAnsi="Times New Roman" w:cs="Times New Roman"/>
          <w:bCs/>
          <w:color w:val="000000"/>
          <w:lang w:val="uk-UA"/>
        </w:rPr>
        <w:t xml:space="preserve"> законодавчих змін щодо оподаткування акцизним податком</w:t>
      </w:r>
      <w:r w:rsidR="00812F4A" w:rsidRPr="007D1EF8">
        <w:rPr>
          <w:rFonts w:ascii="Times New Roman" w:hAnsi="Times New Roman" w:cs="Times New Roman"/>
          <w:bCs/>
          <w:color w:val="000000"/>
          <w:lang w:val="uk-UA"/>
        </w:rPr>
        <w:t>, місцевими податками</w:t>
      </w:r>
      <w:r w:rsidRPr="007D1EF8">
        <w:rPr>
          <w:rFonts w:ascii="Times New Roman" w:hAnsi="Times New Roman" w:cs="Times New Roman"/>
          <w:bCs/>
          <w:color w:val="000000"/>
          <w:lang w:val="uk-UA"/>
        </w:rPr>
        <w:t xml:space="preserve"> під час правового режиму воєнного стану. Зокрема</w:t>
      </w:r>
      <w:r w:rsidR="00050360" w:rsidRPr="007D1EF8">
        <w:rPr>
          <w:rFonts w:ascii="Times New Roman" w:hAnsi="Times New Roman" w:cs="Times New Roman"/>
          <w:bCs/>
          <w:color w:val="000000"/>
          <w:lang w:val="uk-UA"/>
        </w:rPr>
        <w:t>,</w:t>
      </w:r>
      <w:r w:rsidRPr="007D1EF8">
        <w:rPr>
          <w:rFonts w:ascii="Times New Roman" w:hAnsi="Times New Roman" w:cs="Times New Roman"/>
          <w:bCs/>
          <w:color w:val="000000"/>
          <w:lang w:val="uk-UA"/>
        </w:rPr>
        <w:t xml:space="preserve"> </w:t>
      </w:r>
      <w:r w:rsidR="00812F4A" w:rsidRPr="007D1EF8">
        <w:rPr>
          <w:rFonts w:ascii="Times New Roman" w:hAnsi="Times New Roman" w:cs="Times New Roman"/>
          <w:bCs/>
          <w:color w:val="000000"/>
          <w:lang w:val="uk-UA"/>
        </w:rPr>
        <w:t>зменшення</w:t>
      </w:r>
      <w:r w:rsidRPr="007D1EF8">
        <w:rPr>
          <w:rFonts w:ascii="Times New Roman" w:hAnsi="Times New Roman" w:cs="Times New Roman"/>
          <w:lang w:val="uk-UA"/>
        </w:rPr>
        <w:t xml:space="preserve"> надходжень акцизного податку </w:t>
      </w:r>
      <w:r w:rsidR="00812F4A" w:rsidRPr="007D1EF8">
        <w:rPr>
          <w:rFonts w:ascii="Times New Roman" w:hAnsi="Times New Roman" w:cs="Times New Roman"/>
          <w:lang w:val="uk-UA"/>
        </w:rPr>
        <w:t xml:space="preserve">з пального </w:t>
      </w:r>
      <w:r w:rsidRPr="007D1EF8">
        <w:rPr>
          <w:rFonts w:ascii="Times New Roman" w:hAnsi="Times New Roman" w:cs="Times New Roman"/>
          <w:lang w:val="uk-UA"/>
        </w:rPr>
        <w:t xml:space="preserve">у 2022 викликане встановленням ставки акцизного податку на бензини моторні, важкі дистиляти та скраплений газ у розмірі 0,00 євро за 1000 літрів </w:t>
      </w:r>
      <w:r w:rsidR="00812F4A" w:rsidRPr="007D1EF8">
        <w:rPr>
          <w:rFonts w:ascii="Times New Roman" w:hAnsi="Times New Roman" w:cs="Times New Roman"/>
          <w:lang w:val="uk-UA"/>
        </w:rPr>
        <w:t>(</w:t>
      </w:r>
      <w:r w:rsidR="00812F4A" w:rsidRPr="007D1EF8">
        <w:rPr>
          <w:rFonts w:ascii="Times New Roman" w:hAnsi="Times New Roman" w:cs="Times New Roman"/>
          <w:i/>
          <w:iCs/>
          <w:lang w:val="uk-UA"/>
        </w:rPr>
        <w:t>довідково: у</w:t>
      </w:r>
      <w:r w:rsidRPr="007D1EF8">
        <w:rPr>
          <w:rFonts w:ascii="Times New Roman" w:hAnsi="Times New Roman" w:cs="Times New Roman"/>
          <w:i/>
          <w:iCs/>
          <w:lang w:val="uk-UA"/>
        </w:rPr>
        <w:t xml:space="preserve"> вересні Верховна Рада України прийняла зміни до Податкового кодексу України, згідно з якими місцеві бюджети знову отримують надходження від акцизного податку з пального</w:t>
      </w:r>
      <w:r w:rsidR="00812F4A" w:rsidRPr="007D1EF8">
        <w:rPr>
          <w:rFonts w:ascii="Times New Roman" w:hAnsi="Times New Roman" w:cs="Times New Roman"/>
          <w:i/>
          <w:iCs/>
          <w:lang w:val="uk-UA"/>
        </w:rPr>
        <w:t xml:space="preserve"> починаючи</w:t>
      </w:r>
      <w:r w:rsidRPr="007D1EF8">
        <w:rPr>
          <w:rFonts w:ascii="Times New Roman" w:hAnsi="Times New Roman" w:cs="Times New Roman"/>
          <w:i/>
          <w:iCs/>
          <w:lang w:val="uk-UA"/>
        </w:rPr>
        <w:t xml:space="preserve"> із жовтня </w:t>
      </w:r>
      <w:r w:rsidR="00812F4A" w:rsidRPr="007D1EF8">
        <w:rPr>
          <w:rFonts w:ascii="Times New Roman" w:hAnsi="Times New Roman" w:cs="Times New Roman"/>
          <w:i/>
          <w:iCs/>
          <w:lang w:val="uk-UA"/>
        </w:rPr>
        <w:t>2022 року</w:t>
      </w:r>
      <w:r w:rsidR="00812F4A" w:rsidRPr="007D1EF8">
        <w:rPr>
          <w:rFonts w:ascii="Times New Roman" w:hAnsi="Times New Roman" w:cs="Times New Roman"/>
          <w:lang w:val="uk-UA"/>
        </w:rPr>
        <w:t>)</w:t>
      </w:r>
      <w:r w:rsidRPr="007D1EF8">
        <w:rPr>
          <w:rFonts w:ascii="Times New Roman" w:hAnsi="Times New Roman" w:cs="Times New Roman"/>
          <w:lang w:val="uk-UA"/>
        </w:rPr>
        <w:t>.</w:t>
      </w:r>
    </w:p>
    <w:p w14:paraId="2B503AEA" w14:textId="1B3595CC" w:rsidR="008F5414" w:rsidRPr="007D1EF8" w:rsidRDefault="007C2B96" w:rsidP="00BC2FF4">
      <w:pPr>
        <w:ind w:firstLine="709"/>
        <w:jc w:val="both"/>
        <w:rPr>
          <w:rFonts w:ascii="Times New Roman" w:eastAsia="Times New Roman" w:hAnsi="Times New Roman" w:cs="Times New Roman"/>
          <w:bCs/>
          <w:lang w:val="uk-UA" w:eastAsia="ru-RU"/>
        </w:rPr>
      </w:pPr>
      <w:r w:rsidRPr="007D1EF8">
        <w:rPr>
          <w:rFonts w:ascii="Times New Roman" w:eastAsia="Times New Roman" w:hAnsi="Times New Roman" w:cs="Times New Roman"/>
          <w:lang w:val="uk-UA" w:eastAsia="ru-RU"/>
        </w:rPr>
        <w:t>Більш ніж у 5 разів</w:t>
      </w:r>
      <w:r w:rsidR="00B66A38" w:rsidRPr="007D1EF8">
        <w:rPr>
          <w:rFonts w:ascii="Times New Roman" w:eastAsia="Times New Roman" w:hAnsi="Times New Roman" w:cs="Times New Roman"/>
          <w:lang w:val="uk-UA" w:eastAsia="ru-RU"/>
        </w:rPr>
        <w:t xml:space="preserve"> зросли</w:t>
      </w:r>
      <w:r w:rsidR="008F5414" w:rsidRPr="007D1EF8">
        <w:rPr>
          <w:rFonts w:ascii="Times New Roman" w:eastAsia="Times New Roman" w:hAnsi="Times New Roman" w:cs="Times New Roman"/>
          <w:lang w:val="uk-UA" w:eastAsia="ru-RU"/>
        </w:rPr>
        <w:t xml:space="preserve"> надходження податку на прибуток підприємств та фінансових установ комунальної власності, що свідчить про </w:t>
      </w:r>
      <w:r w:rsidR="00B66A38" w:rsidRPr="007D1EF8">
        <w:rPr>
          <w:rFonts w:ascii="Times New Roman" w:eastAsia="Times New Roman" w:hAnsi="Times New Roman" w:cs="Times New Roman"/>
          <w:lang w:val="uk-UA" w:eastAsia="ru-RU"/>
        </w:rPr>
        <w:t>покращення</w:t>
      </w:r>
      <w:r w:rsidR="008F5414" w:rsidRPr="007D1EF8">
        <w:rPr>
          <w:rFonts w:ascii="Times New Roman" w:eastAsia="Times New Roman" w:hAnsi="Times New Roman" w:cs="Times New Roman"/>
          <w:lang w:val="uk-UA" w:eastAsia="ru-RU"/>
        </w:rPr>
        <w:t xml:space="preserve"> фінансового стану комунальн</w:t>
      </w:r>
      <w:r w:rsidR="00B66A38" w:rsidRPr="007D1EF8">
        <w:rPr>
          <w:rFonts w:ascii="Times New Roman" w:eastAsia="Times New Roman" w:hAnsi="Times New Roman" w:cs="Times New Roman"/>
          <w:lang w:val="uk-UA" w:eastAsia="ru-RU"/>
        </w:rPr>
        <w:t>их</w:t>
      </w:r>
      <w:r w:rsidR="008F5414" w:rsidRPr="007D1EF8">
        <w:rPr>
          <w:rFonts w:ascii="Times New Roman" w:eastAsia="Times New Roman" w:hAnsi="Times New Roman" w:cs="Times New Roman"/>
          <w:lang w:val="uk-UA" w:eastAsia="ru-RU"/>
        </w:rPr>
        <w:t xml:space="preserve"> підприємств </w:t>
      </w:r>
      <w:r w:rsidR="00420B61" w:rsidRPr="007D1EF8">
        <w:rPr>
          <w:rFonts w:ascii="Times New Roman" w:eastAsia="Times New Roman" w:hAnsi="Times New Roman" w:cs="Times New Roman"/>
          <w:lang w:val="uk-UA" w:eastAsia="ru-RU"/>
        </w:rPr>
        <w:t xml:space="preserve">(за </w:t>
      </w:r>
      <w:r w:rsidR="00B66A38" w:rsidRPr="007D1EF8">
        <w:rPr>
          <w:rFonts w:ascii="Times New Roman" w:eastAsia="Times New Roman" w:hAnsi="Times New Roman" w:cs="Times New Roman"/>
          <w:lang w:val="uk-UA" w:eastAsia="ru-RU"/>
        </w:rPr>
        <w:t>І півріччя</w:t>
      </w:r>
      <w:r w:rsidR="00420B61" w:rsidRPr="007D1EF8">
        <w:rPr>
          <w:rFonts w:ascii="Times New Roman" w:eastAsia="Times New Roman" w:hAnsi="Times New Roman" w:cs="Times New Roman"/>
          <w:lang w:val="uk-UA" w:eastAsia="ru-RU"/>
        </w:rPr>
        <w:t xml:space="preserve"> 2021 року надходження склали </w:t>
      </w:r>
      <w:r w:rsidR="001749E0" w:rsidRPr="007D1EF8">
        <w:rPr>
          <w:rFonts w:ascii="Times New Roman" w:eastAsia="Times New Roman" w:hAnsi="Times New Roman" w:cs="Times New Roman"/>
          <w:lang w:val="uk-UA" w:eastAsia="ru-RU"/>
        </w:rPr>
        <w:t>86,8</w:t>
      </w:r>
      <w:r w:rsidR="00420B61" w:rsidRPr="007D1EF8">
        <w:rPr>
          <w:rFonts w:ascii="Times New Roman" w:eastAsia="Times New Roman" w:hAnsi="Times New Roman" w:cs="Times New Roman"/>
          <w:lang w:val="uk-UA" w:eastAsia="ru-RU"/>
        </w:rPr>
        <w:t xml:space="preserve"> тис. грн а </w:t>
      </w:r>
      <w:r w:rsidR="00B66A38" w:rsidRPr="007D1EF8">
        <w:rPr>
          <w:rFonts w:ascii="Times New Roman" w:eastAsia="Times New Roman" w:hAnsi="Times New Roman" w:cs="Times New Roman"/>
          <w:lang w:val="uk-UA" w:eastAsia="ru-RU"/>
        </w:rPr>
        <w:t xml:space="preserve">за 1 півріччя 2022 року </w:t>
      </w:r>
      <w:r w:rsidR="001749E0" w:rsidRPr="007D1EF8">
        <w:rPr>
          <w:rFonts w:ascii="Times New Roman" w:eastAsia="Times New Roman" w:hAnsi="Times New Roman" w:cs="Times New Roman"/>
          <w:lang w:val="uk-UA" w:eastAsia="ru-RU"/>
        </w:rPr>
        <w:t>486,5</w:t>
      </w:r>
      <w:r w:rsidR="00420B61" w:rsidRPr="007D1EF8">
        <w:rPr>
          <w:rFonts w:ascii="Times New Roman" w:eastAsia="Times New Roman" w:hAnsi="Times New Roman" w:cs="Times New Roman"/>
          <w:lang w:val="uk-UA" w:eastAsia="ru-RU"/>
        </w:rPr>
        <w:t xml:space="preserve"> тис. грн)</w:t>
      </w:r>
      <w:r w:rsidR="008F5414" w:rsidRPr="007D1EF8">
        <w:rPr>
          <w:rFonts w:ascii="Times New Roman" w:eastAsia="Times New Roman" w:hAnsi="Times New Roman" w:cs="Times New Roman"/>
          <w:lang w:val="uk-UA" w:eastAsia="ru-RU"/>
        </w:rPr>
        <w:t xml:space="preserve">.   </w:t>
      </w:r>
    </w:p>
    <w:p w14:paraId="02EF8A4A" w14:textId="3C90316C" w:rsidR="007E581E" w:rsidRPr="007D1EF8" w:rsidRDefault="007E581E" w:rsidP="007E581E">
      <w:pPr>
        <w:spacing w:line="240" w:lineRule="atLeast"/>
        <w:ind w:firstLine="709"/>
        <w:jc w:val="center"/>
        <w:rPr>
          <w:rFonts w:ascii="Times New Roman" w:hAnsi="Times New Roman" w:cs="Times New Roman"/>
          <w:b/>
          <w:lang w:val="uk-UA"/>
        </w:rPr>
      </w:pPr>
    </w:p>
    <w:p w14:paraId="1178ACC0" w14:textId="77777777" w:rsidR="001A1A04" w:rsidRPr="007D1EF8" w:rsidRDefault="001A1A04" w:rsidP="007E581E">
      <w:pPr>
        <w:spacing w:line="240" w:lineRule="atLeast"/>
        <w:ind w:firstLine="709"/>
        <w:jc w:val="center"/>
        <w:rPr>
          <w:rFonts w:ascii="Times New Roman" w:hAnsi="Times New Roman" w:cs="Times New Roman"/>
          <w:b/>
          <w:lang w:val="uk-UA"/>
        </w:rPr>
      </w:pPr>
    </w:p>
    <w:p w14:paraId="3A98F7C0" w14:textId="018323E4" w:rsidR="007E581E" w:rsidRPr="007D1EF8" w:rsidRDefault="00997C4F" w:rsidP="007E581E">
      <w:pPr>
        <w:spacing w:line="240" w:lineRule="atLeast"/>
        <w:ind w:firstLine="709"/>
        <w:jc w:val="center"/>
        <w:rPr>
          <w:rFonts w:ascii="Times New Roman" w:hAnsi="Times New Roman" w:cs="Times New Roman"/>
          <w:b/>
          <w:lang w:val="uk-UA"/>
        </w:rPr>
      </w:pPr>
      <w:r w:rsidRPr="007D1EF8">
        <w:rPr>
          <w:rFonts w:ascii="Times New Roman" w:hAnsi="Times New Roman" w:cs="Times New Roman"/>
          <w:b/>
          <w:lang w:val="uk-UA"/>
        </w:rPr>
        <w:t>Адміністрування</w:t>
      </w:r>
      <w:r w:rsidR="007E581E" w:rsidRPr="007D1EF8">
        <w:rPr>
          <w:rFonts w:ascii="Times New Roman" w:hAnsi="Times New Roman" w:cs="Times New Roman"/>
          <w:b/>
          <w:lang w:val="uk-UA"/>
        </w:rPr>
        <w:t xml:space="preserve"> місцевих податків</w:t>
      </w:r>
    </w:p>
    <w:p w14:paraId="7108240D" w14:textId="77777777" w:rsidR="00A0426B" w:rsidRPr="007D1EF8" w:rsidRDefault="00A0426B" w:rsidP="007E581E">
      <w:pPr>
        <w:spacing w:line="240" w:lineRule="atLeast"/>
        <w:ind w:firstLine="709"/>
        <w:rPr>
          <w:rFonts w:ascii="Times New Roman" w:hAnsi="Times New Roman" w:cs="Times New Roman"/>
          <w:lang w:val="uk-UA"/>
        </w:rPr>
      </w:pPr>
    </w:p>
    <w:p w14:paraId="5CBBFCA6" w14:textId="77777777" w:rsidR="004E473D" w:rsidRPr="007D1EF8" w:rsidRDefault="004E473D" w:rsidP="004E473D">
      <w:pPr>
        <w:spacing w:line="240" w:lineRule="atLeast"/>
        <w:ind w:firstLine="709"/>
        <w:rPr>
          <w:rFonts w:ascii="Times New Roman" w:hAnsi="Times New Roman" w:cs="Times New Roman"/>
          <w:lang w:val="uk-UA"/>
        </w:rPr>
      </w:pPr>
      <w:r w:rsidRPr="007D1EF8">
        <w:rPr>
          <w:rFonts w:ascii="Times New Roman" w:hAnsi="Times New Roman" w:cs="Times New Roman"/>
          <w:lang w:val="uk-UA"/>
        </w:rPr>
        <w:t>Структура надходжень місцевих податків та зборів у І півріччі 2022 року наступна:</w:t>
      </w:r>
    </w:p>
    <w:p w14:paraId="32D84F36" w14:textId="4D88028D" w:rsidR="004E473D" w:rsidRPr="007D1EF8" w:rsidRDefault="004E473D" w:rsidP="004E473D">
      <w:pPr>
        <w:spacing w:line="240" w:lineRule="atLeast"/>
        <w:ind w:firstLine="709"/>
        <w:rPr>
          <w:rFonts w:ascii="Times New Roman" w:hAnsi="Times New Roman" w:cs="Times New Roman"/>
          <w:lang w:val="uk-UA"/>
        </w:rPr>
      </w:pPr>
      <w:r w:rsidRPr="007D1EF8">
        <w:rPr>
          <w:rFonts w:ascii="Times New Roman" w:hAnsi="Times New Roman" w:cs="Times New Roman"/>
          <w:lang w:val="uk-UA"/>
        </w:rPr>
        <w:t xml:space="preserve">Податок на нерухоме майно – </w:t>
      </w:r>
      <w:r w:rsidR="0083733B" w:rsidRPr="007D1EF8">
        <w:rPr>
          <w:rFonts w:ascii="Times New Roman" w:hAnsi="Times New Roman" w:cs="Times New Roman"/>
          <w:lang w:val="uk-UA"/>
        </w:rPr>
        <w:t>20,2</w:t>
      </w:r>
      <w:r w:rsidRPr="007D1EF8">
        <w:rPr>
          <w:rFonts w:ascii="Times New Roman" w:hAnsi="Times New Roman" w:cs="Times New Roman"/>
          <w:lang w:val="uk-UA"/>
        </w:rPr>
        <w:t xml:space="preserve"> %</w:t>
      </w:r>
    </w:p>
    <w:p w14:paraId="2F639B77" w14:textId="2273F1B5" w:rsidR="004E473D" w:rsidRPr="007D1EF8" w:rsidRDefault="004E473D" w:rsidP="004E473D">
      <w:pPr>
        <w:spacing w:line="240" w:lineRule="atLeast"/>
        <w:ind w:firstLine="709"/>
        <w:rPr>
          <w:rFonts w:ascii="Times New Roman" w:hAnsi="Times New Roman" w:cs="Times New Roman"/>
          <w:lang w:val="uk-UA"/>
        </w:rPr>
      </w:pPr>
      <w:r w:rsidRPr="007D1EF8">
        <w:rPr>
          <w:rFonts w:ascii="Times New Roman" w:hAnsi="Times New Roman" w:cs="Times New Roman"/>
          <w:lang w:val="uk-UA"/>
        </w:rPr>
        <w:t xml:space="preserve">Плата за землю – </w:t>
      </w:r>
      <w:r w:rsidR="00F55147" w:rsidRPr="007D1EF8">
        <w:rPr>
          <w:rFonts w:ascii="Times New Roman" w:hAnsi="Times New Roman" w:cs="Times New Roman"/>
          <w:lang w:val="uk-UA"/>
        </w:rPr>
        <w:t>3</w:t>
      </w:r>
      <w:r w:rsidR="0083733B" w:rsidRPr="007D1EF8">
        <w:rPr>
          <w:rFonts w:ascii="Times New Roman" w:hAnsi="Times New Roman" w:cs="Times New Roman"/>
          <w:lang w:val="uk-UA"/>
        </w:rPr>
        <w:t>4</w:t>
      </w:r>
      <w:r w:rsidR="00F55147" w:rsidRPr="007D1EF8">
        <w:rPr>
          <w:rFonts w:ascii="Times New Roman" w:hAnsi="Times New Roman" w:cs="Times New Roman"/>
          <w:lang w:val="uk-UA"/>
        </w:rPr>
        <w:t>,</w:t>
      </w:r>
      <w:r w:rsidR="0083733B" w:rsidRPr="007D1EF8">
        <w:rPr>
          <w:rFonts w:ascii="Times New Roman" w:hAnsi="Times New Roman" w:cs="Times New Roman"/>
          <w:lang w:val="uk-UA"/>
        </w:rPr>
        <w:t>7</w:t>
      </w:r>
      <w:r w:rsidRPr="007D1EF8">
        <w:rPr>
          <w:rFonts w:ascii="Times New Roman" w:hAnsi="Times New Roman" w:cs="Times New Roman"/>
          <w:lang w:val="uk-UA"/>
        </w:rPr>
        <w:t xml:space="preserve">% </w:t>
      </w:r>
    </w:p>
    <w:p w14:paraId="1B4FFDB3" w14:textId="3E27DC54" w:rsidR="004E473D" w:rsidRPr="007D1EF8" w:rsidRDefault="004E473D" w:rsidP="004E473D">
      <w:pPr>
        <w:spacing w:line="240" w:lineRule="atLeast"/>
        <w:ind w:firstLine="709"/>
        <w:rPr>
          <w:rFonts w:ascii="Times New Roman" w:hAnsi="Times New Roman" w:cs="Times New Roman"/>
          <w:lang w:val="uk-UA"/>
        </w:rPr>
      </w:pPr>
      <w:r w:rsidRPr="007D1EF8">
        <w:rPr>
          <w:rFonts w:ascii="Times New Roman" w:hAnsi="Times New Roman" w:cs="Times New Roman"/>
          <w:lang w:val="uk-UA"/>
        </w:rPr>
        <w:t xml:space="preserve">Єдиний податок – </w:t>
      </w:r>
      <w:r w:rsidR="00FE4061" w:rsidRPr="007D1EF8">
        <w:rPr>
          <w:rFonts w:ascii="Times New Roman" w:hAnsi="Times New Roman" w:cs="Times New Roman"/>
          <w:lang w:val="uk-UA"/>
        </w:rPr>
        <w:t>44,9</w:t>
      </w:r>
      <w:r w:rsidRPr="007D1EF8">
        <w:rPr>
          <w:rFonts w:ascii="Times New Roman" w:hAnsi="Times New Roman" w:cs="Times New Roman"/>
          <w:lang w:val="uk-UA"/>
        </w:rPr>
        <w:t>%</w:t>
      </w:r>
    </w:p>
    <w:p w14:paraId="66C46ADB" w14:textId="793C9C24" w:rsidR="004E473D" w:rsidRPr="007D1EF8" w:rsidRDefault="004779EF" w:rsidP="004E473D">
      <w:pPr>
        <w:spacing w:line="240" w:lineRule="atLeast"/>
        <w:ind w:firstLine="709"/>
        <w:jc w:val="both"/>
        <w:rPr>
          <w:rFonts w:ascii="Times New Roman" w:hAnsi="Times New Roman" w:cs="Times New Roman"/>
          <w:lang w:val="uk-UA"/>
        </w:rPr>
      </w:pPr>
      <w:r w:rsidRPr="007D1EF8">
        <w:rPr>
          <w:rFonts w:ascii="Times New Roman" w:hAnsi="Times New Roman" w:cs="Times New Roman"/>
          <w:lang w:val="uk-UA"/>
        </w:rPr>
        <w:t>Транспортний податок</w:t>
      </w:r>
      <w:r w:rsidR="004E473D" w:rsidRPr="007D1EF8">
        <w:rPr>
          <w:rFonts w:ascii="Times New Roman" w:hAnsi="Times New Roman" w:cs="Times New Roman"/>
          <w:lang w:val="uk-UA"/>
        </w:rPr>
        <w:t xml:space="preserve"> – 0,</w:t>
      </w:r>
      <w:r w:rsidR="004643FA" w:rsidRPr="007D1EF8">
        <w:rPr>
          <w:rFonts w:ascii="Times New Roman" w:hAnsi="Times New Roman" w:cs="Times New Roman"/>
          <w:lang w:val="uk-UA"/>
        </w:rPr>
        <w:t>2</w:t>
      </w:r>
      <w:r w:rsidR="004E473D" w:rsidRPr="007D1EF8">
        <w:rPr>
          <w:rFonts w:ascii="Times New Roman" w:hAnsi="Times New Roman" w:cs="Times New Roman"/>
          <w:lang w:val="uk-UA"/>
        </w:rPr>
        <w:t>%</w:t>
      </w:r>
    </w:p>
    <w:p w14:paraId="56C921E6" w14:textId="1AD35BB0" w:rsidR="001909AA" w:rsidRPr="007D1EF8" w:rsidRDefault="001909AA" w:rsidP="001909AA">
      <w:pPr>
        <w:spacing w:line="240" w:lineRule="atLeast"/>
        <w:ind w:firstLine="709"/>
        <w:jc w:val="both"/>
        <w:rPr>
          <w:rFonts w:ascii="Times New Roman" w:hAnsi="Times New Roman" w:cs="Times New Roman"/>
          <w:lang w:val="uk-UA"/>
        </w:rPr>
      </w:pPr>
      <w:r w:rsidRPr="007D1EF8">
        <w:rPr>
          <w:rFonts w:ascii="Times New Roman" w:hAnsi="Times New Roman" w:cs="Times New Roman"/>
          <w:lang w:val="uk-UA"/>
        </w:rPr>
        <w:t>Туристичний збір – 0,04%</w:t>
      </w:r>
    </w:p>
    <w:p w14:paraId="253F0D89" w14:textId="7D265A4E" w:rsidR="001909AA" w:rsidRPr="007D1EF8" w:rsidRDefault="001909AA" w:rsidP="004E473D">
      <w:pPr>
        <w:spacing w:line="240" w:lineRule="atLeast"/>
        <w:ind w:firstLine="709"/>
        <w:jc w:val="both"/>
        <w:rPr>
          <w:rFonts w:ascii="Times New Roman" w:hAnsi="Times New Roman" w:cs="Times New Roman"/>
          <w:lang w:val="uk-UA"/>
        </w:rPr>
      </w:pPr>
    </w:p>
    <w:p w14:paraId="0D93B0F1" w14:textId="79C222CD" w:rsidR="004E473D" w:rsidRPr="007D1EF8" w:rsidRDefault="004E473D" w:rsidP="004E473D">
      <w:pPr>
        <w:spacing w:line="240" w:lineRule="atLeast"/>
        <w:ind w:firstLine="709"/>
        <w:jc w:val="both"/>
        <w:rPr>
          <w:rFonts w:ascii="Times New Roman" w:hAnsi="Times New Roman" w:cs="Times New Roman"/>
          <w:shd w:val="clear" w:color="auto" w:fill="FFFFFF"/>
          <w:lang w:val="uk-UA"/>
        </w:rPr>
      </w:pPr>
      <w:r w:rsidRPr="007D1EF8">
        <w:rPr>
          <w:rFonts w:ascii="Times New Roman" w:hAnsi="Times New Roman" w:cs="Times New Roman"/>
          <w:shd w:val="clear" w:color="auto" w:fill="FFFFFF"/>
          <w:lang w:val="uk-UA"/>
        </w:rPr>
        <w:t xml:space="preserve">Найбільшу питому вагу складають </w:t>
      </w:r>
      <w:r w:rsidR="002454EF" w:rsidRPr="007D1EF8">
        <w:rPr>
          <w:rFonts w:ascii="Times New Roman" w:hAnsi="Times New Roman" w:cs="Times New Roman"/>
          <w:shd w:val="clear" w:color="auto" w:fill="FFFFFF"/>
          <w:lang w:val="uk-UA"/>
        </w:rPr>
        <w:t xml:space="preserve">єдиний податок та </w:t>
      </w:r>
      <w:r w:rsidRPr="007D1EF8">
        <w:rPr>
          <w:rFonts w:ascii="Times New Roman" w:hAnsi="Times New Roman" w:cs="Times New Roman"/>
          <w:shd w:val="clear" w:color="auto" w:fill="FFFFFF"/>
          <w:lang w:val="uk-UA"/>
        </w:rPr>
        <w:t xml:space="preserve">плата за землю.   </w:t>
      </w:r>
    </w:p>
    <w:p w14:paraId="36AC9D81" w14:textId="74F8DCF2" w:rsidR="00A0426B" w:rsidRPr="007D1EF8" w:rsidRDefault="004D3246" w:rsidP="004D3246">
      <w:pPr>
        <w:spacing w:line="240" w:lineRule="atLeast"/>
        <w:ind w:firstLine="709"/>
        <w:jc w:val="both"/>
        <w:rPr>
          <w:rFonts w:ascii="Times New Roman" w:hAnsi="Times New Roman" w:cs="Times New Roman"/>
          <w:lang w:val="uk-UA"/>
        </w:rPr>
      </w:pPr>
      <w:r w:rsidRPr="007D1EF8">
        <w:rPr>
          <w:rFonts w:ascii="Times New Roman" w:hAnsi="Times New Roman" w:cs="Times New Roman"/>
          <w:lang w:val="uk-UA"/>
        </w:rPr>
        <w:t xml:space="preserve">За І півріччя 2022 року до бюджету громади надійшло </w:t>
      </w:r>
      <w:r w:rsidR="00601812" w:rsidRPr="007D1EF8">
        <w:rPr>
          <w:rFonts w:ascii="Times New Roman" w:hAnsi="Times New Roman" w:cs="Times New Roman"/>
          <w:lang w:val="uk-UA"/>
        </w:rPr>
        <w:t xml:space="preserve">29570,6 </w:t>
      </w:r>
      <w:r w:rsidRPr="007D1EF8">
        <w:rPr>
          <w:rFonts w:ascii="Times New Roman" w:hAnsi="Times New Roman" w:cs="Times New Roman"/>
          <w:lang w:val="uk-UA"/>
        </w:rPr>
        <w:t xml:space="preserve"> тис. грн місцевих податків та зборів, що становить </w:t>
      </w:r>
      <w:r w:rsidR="00601812" w:rsidRPr="007D1EF8">
        <w:rPr>
          <w:rFonts w:ascii="Times New Roman" w:hAnsi="Times New Roman" w:cs="Times New Roman"/>
          <w:lang w:val="uk-UA"/>
        </w:rPr>
        <w:t>78,9</w:t>
      </w:r>
      <w:r w:rsidR="00140136" w:rsidRPr="007D1EF8">
        <w:rPr>
          <w:rFonts w:ascii="Times New Roman" w:hAnsi="Times New Roman" w:cs="Times New Roman"/>
          <w:lang w:val="uk-UA"/>
        </w:rPr>
        <w:t>%</w:t>
      </w:r>
      <w:r w:rsidRPr="007D1EF8">
        <w:rPr>
          <w:rFonts w:ascii="Times New Roman" w:hAnsi="Times New Roman" w:cs="Times New Roman"/>
          <w:lang w:val="uk-UA"/>
        </w:rPr>
        <w:t xml:space="preserve"> від запланованих надходжень</w:t>
      </w:r>
      <w:r w:rsidR="00981940" w:rsidRPr="007D1EF8">
        <w:rPr>
          <w:rFonts w:ascii="Times New Roman" w:hAnsi="Times New Roman" w:cs="Times New Roman"/>
          <w:lang w:val="uk-UA"/>
        </w:rPr>
        <w:t xml:space="preserve"> та </w:t>
      </w:r>
      <w:r w:rsidR="00601812" w:rsidRPr="007D1EF8">
        <w:rPr>
          <w:rFonts w:ascii="Times New Roman" w:hAnsi="Times New Roman" w:cs="Times New Roman"/>
          <w:lang w:val="uk-UA"/>
        </w:rPr>
        <w:t>81,4</w:t>
      </w:r>
      <w:r w:rsidR="00576EEB" w:rsidRPr="007D1EF8">
        <w:rPr>
          <w:rFonts w:ascii="Times New Roman" w:hAnsi="Times New Roman" w:cs="Times New Roman"/>
          <w:lang w:val="uk-UA"/>
        </w:rPr>
        <w:t>%</w:t>
      </w:r>
      <w:r w:rsidR="00981940" w:rsidRPr="007D1EF8">
        <w:rPr>
          <w:rFonts w:ascii="Times New Roman" w:hAnsi="Times New Roman" w:cs="Times New Roman"/>
          <w:lang w:val="uk-UA"/>
        </w:rPr>
        <w:t xml:space="preserve"> від надходжень за відповідний період попереднього року</w:t>
      </w:r>
      <w:r w:rsidRPr="007D1EF8">
        <w:rPr>
          <w:rFonts w:ascii="Times New Roman" w:hAnsi="Times New Roman" w:cs="Times New Roman"/>
          <w:lang w:val="uk-UA"/>
        </w:rPr>
        <w:t>.</w:t>
      </w:r>
    </w:p>
    <w:p w14:paraId="683F36ED" w14:textId="789DEABB" w:rsidR="00A0426B" w:rsidRPr="007D1EF8" w:rsidRDefault="00131801" w:rsidP="00131801">
      <w:pPr>
        <w:spacing w:line="240" w:lineRule="atLeast"/>
        <w:ind w:firstLine="709"/>
        <w:jc w:val="both"/>
        <w:rPr>
          <w:rFonts w:ascii="Times New Roman" w:hAnsi="Times New Roman" w:cs="Times New Roman"/>
          <w:lang w:val="uk-UA"/>
        </w:rPr>
      </w:pPr>
      <w:r w:rsidRPr="007D1EF8">
        <w:rPr>
          <w:rFonts w:ascii="Times New Roman" w:hAnsi="Times New Roman" w:cs="Times New Roman"/>
          <w:lang w:val="uk-UA"/>
        </w:rPr>
        <w:t xml:space="preserve">У 1 півріччі 2022 року </w:t>
      </w:r>
      <w:r w:rsidR="00EB31D8" w:rsidRPr="007D1EF8">
        <w:rPr>
          <w:rFonts w:ascii="Times New Roman" w:hAnsi="Times New Roman" w:cs="Times New Roman"/>
          <w:lang w:val="uk-UA"/>
        </w:rPr>
        <w:t xml:space="preserve">значно </w:t>
      </w:r>
      <w:r w:rsidRPr="007D1EF8">
        <w:rPr>
          <w:rFonts w:ascii="Times New Roman" w:hAnsi="Times New Roman" w:cs="Times New Roman"/>
          <w:lang w:val="uk-UA"/>
        </w:rPr>
        <w:t>скоротилися у порівнянні з аналогічним періодом попереднього року надходження плати за землю</w:t>
      </w:r>
      <w:r w:rsidR="00EB31D8" w:rsidRPr="007D1EF8">
        <w:rPr>
          <w:rFonts w:ascii="Times New Roman" w:hAnsi="Times New Roman" w:cs="Times New Roman"/>
          <w:lang w:val="uk-UA"/>
        </w:rPr>
        <w:t xml:space="preserve">, а саме </w:t>
      </w:r>
      <w:r w:rsidRPr="007D1EF8">
        <w:rPr>
          <w:rFonts w:ascii="Times New Roman" w:hAnsi="Times New Roman" w:cs="Times New Roman"/>
          <w:lang w:val="uk-UA"/>
        </w:rPr>
        <w:t xml:space="preserve">на </w:t>
      </w:r>
      <w:r w:rsidR="00EB31D8" w:rsidRPr="007D1EF8">
        <w:rPr>
          <w:rFonts w:ascii="Times New Roman" w:hAnsi="Times New Roman" w:cs="Times New Roman"/>
          <w:lang w:val="uk-UA"/>
        </w:rPr>
        <w:t>7491,3</w:t>
      </w:r>
      <w:r w:rsidRPr="007D1EF8">
        <w:rPr>
          <w:rFonts w:ascii="Times New Roman" w:hAnsi="Times New Roman" w:cs="Times New Roman"/>
          <w:lang w:val="uk-UA"/>
        </w:rPr>
        <w:t xml:space="preserve"> тис. грн</w:t>
      </w:r>
      <w:r w:rsidR="00EB31D8" w:rsidRPr="007D1EF8">
        <w:rPr>
          <w:rFonts w:ascii="Times New Roman" w:hAnsi="Times New Roman" w:cs="Times New Roman"/>
          <w:lang w:val="uk-UA"/>
        </w:rPr>
        <w:t>,</w:t>
      </w:r>
      <w:r w:rsidRPr="007D1EF8">
        <w:rPr>
          <w:rFonts w:ascii="Times New Roman" w:hAnsi="Times New Roman" w:cs="Times New Roman"/>
          <w:lang w:val="uk-UA"/>
        </w:rPr>
        <w:t xml:space="preserve"> </w:t>
      </w:r>
      <w:r w:rsidR="00EB31D8" w:rsidRPr="007D1EF8">
        <w:rPr>
          <w:rFonts w:ascii="Times New Roman" w:hAnsi="Times New Roman" w:cs="Times New Roman"/>
          <w:lang w:val="uk-UA"/>
        </w:rPr>
        <w:t xml:space="preserve">або </w:t>
      </w:r>
      <w:r w:rsidR="00FF581E" w:rsidRPr="007D1EF8">
        <w:rPr>
          <w:rFonts w:ascii="Times New Roman" w:hAnsi="Times New Roman" w:cs="Times New Roman"/>
          <w:lang w:val="uk-UA"/>
        </w:rPr>
        <w:t>42,2%</w:t>
      </w:r>
      <w:r w:rsidRPr="007D1EF8">
        <w:rPr>
          <w:rFonts w:ascii="Times New Roman" w:hAnsi="Times New Roman" w:cs="Times New Roman"/>
          <w:lang w:val="uk-UA"/>
        </w:rPr>
        <w:t>.</w:t>
      </w:r>
    </w:p>
    <w:p w14:paraId="456ECF51" w14:textId="0C0A7ACA" w:rsidR="00BE6CFC" w:rsidRPr="007D1EF8" w:rsidRDefault="00BE6CFC" w:rsidP="00131801">
      <w:pPr>
        <w:spacing w:line="240" w:lineRule="atLeast"/>
        <w:ind w:firstLine="709"/>
        <w:jc w:val="both"/>
        <w:rPr>
          <w:rFonts w:ascii="Times New Roman" w:hAnsi="Times New Roman" w:cs="Times New Roman"/>
          <w:shd w:val="clear" w:color="auto" w:fill="FFFFFF"/>
          <w:lang w:val="uk-UA"/>
        </w:rPr>
      </w:pPr>
    </w:p>
    <w:p w14:paraId="5BB7518C" w14:textId="668B7571" w:rsidR="00936F90" w:rsidRPr="007D1EF8" w:rsidRDefault="002858C7" w:rsidP="00876A63">
      <w:pPr>
        <w:spacing w:line="240" w:lineRule="atLeast"/>
        <w:jc w:val="center"/>
        <w:rPr>
          <w:rFonts w:ascii="Times New Roman" w:hAnsi="Times New Roman" w:cs="Times New Roman"/>
          <w:shd w:val="clear" w:color="auto" w:fill="FFFFFF"/>
          <w:lang w:val="uk-UA"/>
        </w:rPr>
      </w:pPr>
      <w:r w:rsidRPr="007D1EF8">
        <w:rPr>
          <w:rFonts w:ascii="Times New Roman" w:hAnsi="Times New Roman" w:cs="Times New Roman"/>
          <w:shd w:val="clear" w:color="auto" w:fill="FFFFFF"/>
          <w:lang w:val="uk-UA"/>
        </w:rPr>
        <w:t>Аналіз</w:t>
      </w:r>
      <w:r w:rsidR="00876A63" w:rsidRPr="007D1EF8">
        <w:rPr>
          <w:rFonts w:ascii="Times New Roman" w:hAnsi="Times New Roman" w:cs="Times New Roman"/>
          <w:shd w:val="clear" w:color="auto" w:fill="FFFFFF"/>
          <w:lang w:val="uk-UA"/>
        </w:rPr>
        <w:t xml:space="preserve"> надходжень місцевих податків та зборів, тис. грн</w:t>
      </w:r>
    </w:p>
    <w:tbl>
      <w:tblPr>
        <w:tblW w:w="9524" w:type="dxa"/>
        <w:tblLayout w:type="fixed"/>
        <w:tblLook w:val="04A0" w:firstRow="1" w:lastRow="0" w:firstColumn="1" w:lastColumn="0" w:noHBand="0" w:noVBand="1"/>
      </w:tblPr>
      <w:tblGrid>
        <w:gridCol w:w="2695"/>
        <w:gridCol w:w="952"/>
        <w:gridCol w:w="938"/>
        <w:gridCol w:w="990"/>
        <w:gridCol w:w="990"/>
        <w:gridCol w:w="990"/>
        <w:gridCol w:w="900"/>
        <w:gridCol w:w="1069"/>
      </w:tblGrid>
      <w:tr w:rsidR="00AB15E1" w:rsidRPr="007D1EF8" w14:paraId="65F545F1" w14:textId="77777777" w:rsidTr="00AB15E1">
        <w:trPr>
          <w:trHeight w:val="312"/>
          <w:tblHeader/>
        </w:trPr>
        <w:tc>
          <w:tcPr>
            <w:tcW w:w="26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020275" w14:textId="77777777" w:rsidR="00F22501" w:rsidRPr="007D1EF8" w:rsidRDefault="00F22501" w:rsidP="00F22501">
            <w:pPr>
              <w:jc w:val="center"/>
              <w:rPr>
                <w:rFonts w:ascii="Times New Roman" w:eastAsia="Times New Roman" w:hAnsi="Times New Roman" w:cs="Times New Roman"/>
                <w:sz w:val="22"/>
                <w:szCs w:val="22"/>
                <w:lang w:val="uk-UA" w:eastAsia="uk-UA"/>
              </w:rPr>
            </w:pPr>
            <w:r w:rsidRPr="007D1EF8">
              <w:rPr>
                <w:rFonts w:ascii="Times New Roman" w:eastAsia="Times New Roman" w:hAnsi="Times New Roman" w:cs="Times New Roman"/>
                <w:sz w:val="22"/>
                <w:szCs w:val="22"/>
                <w:lang w:val="uk-UA" w:eastAsia="uk-UA"/>
              </w:rPr>
              <w:lastRenderedPageBreak/>
              <w:t>Назва показника</w:t>
            </w:r>
          </w:p>
        </w:tc>
        <w:tc>
          <w:tcPr>
            <w:tcW w:w="2880" w:type="dxa"/>
            <w:gridSpan w:val="3"/>
            <w:tcBorders>
              <w:top w:val="single" w:sz="4" w:space="0" w:color="auto"/>
              <w:left w:val="nil"/>
              <w:bottom w:val="single" w:sz="4" w:space="0" w:color="auto"/>
              <w:right w:val="single" w:sz="4" w:space="0" w:color="auto"/>
            </w:tcBorders>
            <w:shd w:val="clear" w:color="auto" w:fill="auto"/>
            <w:vAlign w:val="center"/>
            <w:hideMark/>
          </w:tcPr>
          <w:p w14:paraId="1524F1B6" w14:textId="77777777" w:rsidR="00F22501" w:rsidRPr="007D1EF8" w:rsidRDefault="00F22501" w:rsidP="00F22501">
            <w:pPr>
              <w:jc w:val="center"/>
              <w:rPr>
                <w:rFonts w:ascii="Times New Roman" w:eastAsia="Times New Roman" w:hAnsi="Times New Roman" w:cs="Times New Roman"/>
                <w:sz w:val="22"/>
                <w:szCs w:val="22"/>
                <w:lang w:val="uk-UA" w:eastAsia="uk-UA"/>
              </w:rPr>
            </w:pPr>
            <w:r w:rsidRPr="007D1EF8">
              <w:rPr>
                <w:rFonts w:ascii="Times New Roman" w:eastAsia="Times New Roman" w:hAnsi="Times New Roman" w:cs="Times New Roman"/>
                <w:sz w:val="22"/>
                <w:szCs w:val="22"/>
                <w:lang w:val="uk-UA" w:eastAsia="uk-UA"/>
              </w:rPr>
              <w:t>І півріччя 2021</w:t>
            </w:r>
          </w:p>
        </w:tc>
        <w:tc>
          <w:tcPr>
            <w:tcW w:w="2880" w:type="dxa"/>
            <w:gridSpan w:val="3"/>
            <w:tcBorders>
              <w:top w:val="single" w:sz="4" w:space="0" w:color="auto"/>
              <w:left w:val="nil"/>
              <w:bottom w:val="single" w:sz="4" w:space="0" w:color="auto"/>
              <w:right w:val="single" w:sz="4" w:space="0" w:color="auto"/>
            </w:tcBorders>
            <w:shd w:val="clear" w:color="auto" w:fill="auto"/>
            <w:vAlign w:val="center"/>
            <w:hideMark/>
          </w:tcPr>
          <w:p w14:paraId="4559973A" w14:textId="77777777" w:rsidR="00F22501" w:rsidRPr="007D1EF8" w:rsidRDefault="00F22501" w:rsidP="00F22501">
            <w:pPr>
              <w:jc w:val="center"/>
              <w:rPr>
                <w:rFonts w:ascii="Times New Roman" w:eastAsia="Times New Roman" w:hAnsi="Times New Roman" w:cs="Times New Roman"/>
                <w:sz w:val="22"/>
                <w:szCs w:val="22"/>
                <w:lang w:val="uk-UA" w:eastAsia="uk-UA"/>
              </w:rPr>
            </w:pPr>
            <w:r w:rsidRPr="007D1EF8">
              <w:rPr>
                <w:rFonts w:ascii="Times New Roman" w:eastAsia="Times New Roman" w:hAnsi="Times New Roman" w:cs="Times New Roman"/>
                <w:sz w:val="22"/>
                <w:szCs w:val="22"/>
                <w:lang w:val="uk-UA" w:eastAsia="uk-UA"/>
              </w:rPr>
              <w:t>І півріччя 2022</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90B6A2F" w14:textId="77777777" w:rsidR="00F22501" w:rsidRPr="007D1EF8" w:rsidRDefault="00F22501" w:rsidP="00F22501">
            <w:pPr>
              <w:jc w:val="center"/>
              <w:rPr>
                <w:rFonts w:ascii="Times New Roman" w:eastAsia="Times New Roman" w:hAnsi="Times New Roman" w:cs="Times New Roman"/>
                <w:sz w:val="22"/>
                <w:szCs w:val="22"/>
                <w:lang w:val="uk-UA" w:eastAsia="uk-UA"/>
              </w:rPr>
            </w:pPr>
            <w:r w:rsidRPr="007D1EF8">
              <w:rPr>
                <w:rFonts w:ascii="Times New Roman" w:eastAsia="Times New Roman" w:hAnsi="Times New Roman" w:cs="Times New Roman"/>
                <w:sz w:val="22"/>
                <w:szCs w:val="22"/>
                <w:lang w:val="uk-UA" w:eastAsia="uk-UA"/>
              </w:rPr>
              <w:t>Темпи росту 2022/2021, %</w:t>
            </w:r>
          </w:p>
        </w:tc>
      </w:tr>
      <w:tr w:rsidR="00C65E2B" w:rsidRPr="007D1EF8" w14:paraId="466BB429" w14:textId="77777777" w:rsidTr="00AB15E1">
        <w:trPr>
          <w:trHeight w:val="1387"/>
          <w:tblHeader/>
        </w:trPr>
        <w:tc>
          <w:tcPr>
            <w:tcW w:w="2695" w:type="dxa"/>
            <w:vMerge/>
            <w:tcBorders>
              <w:top w:val="single" w:sz="4" w:space="0" w:color="auto"/>
              <w:left w:val="single" w:sz="4" w:space="0" w:color="auto"/>
              <w:bottom w:val="single" w:sz="4" w:space="0" w:color="auto"/>
              <w:right w:val="single" w:sz="4" w:space="0" w:color="auto"/>
            </w:tcBorders>
            <w:vAlign w:val="center"/>
            <w:hideMark/>
          </w:tcPr>
          <w:p w14:paraId="0D892996" w14:textId="77777777" w:rsidR="00F22501" w:rsidRPr="007D1EF8" w:rsidRDefault="00F22501" w:rsidP="00F22501">
            <w:pPr>
              <w:rPr>
                <w:rFonts w:ascii="Times New Roman" w:eastAsia="Times New Roman" w:hAnsi="Times New Roman" w:cs="Times New Roman"/>
                <w:lang w:val="uk-UA" w:eastAsia="uk-UA"/>
              </w:rPr>
            </w:pPr>
          </w:p>
        </w:tc>
        <w:tc>
          <w:tcPr>
            <w:tcW w:w="952" w:type="dxa"/>
            <w:tcBorders>
              <w:top w:val="nil"/>
              <w:left w:val="nil"/>
              <w:bottom w:val="single" w:sz="4" w:space="0" w:color="auto"/>
              <w:right w:val="single" w:sz="4" w:space="0" w:color="auto"/>
            </w:tcBorders>
            <w:shd w:val="clear" w:color="auto" w:fill="auto"/>
            <w:textDirection w:val="btLr"/>
            <w:vAlign w:val="center"/>
            <w:hideMark/>
          </w:tcPr>
          <w:p w14:paraId="620D1CB5" w14:textId="77777777" w:rsidR="00F22501" w:rsidRPr="007D1EF8" w:rsidRDefault="00F22501" w:rsidP="00F22501">
            <w:pPr>
              <w:jc w:val="center"/>
              <w:rPr>
                <w:rFonts w:ascii="Times New Roman" w:eastAsia="Times New Roman" w:hAnsi="Times New Roman" w:cs="Times New Roman"/>
                <w:sz w:val="20"/>
                <w:szCs w:val="20"/>
                <w:lang w:val="uk-UA" w:eastAsia="uk-UA"/>
              </w:rPr>
            </w:pPr>
            <w:r w:rsidRPr="007D1EF8">
              <w:rPr>
                <w:rFonts w:ascii="Times New Roman" w:eastAsia="Times New Roman" w:hAnsi="Times New Roman" w:cs="Times New Roman"/>
                <w:sz w:val="20"/>
                <w:szCs w:val="20"/>
                <w:lang w:val="uk-UA" w:eastAsia="uk-UA"/>
              </w:rPr>
              <w:t>План з урахуванням змін</w:t>
            </w:r>
          </w:p>
        </w:tc>
        <w:tc>
          <w:tcPr>
            <w:tcW w:w="938" w:type="dxa"/>
            <w:tcBorders>
              <w:top w:val="nil"/>
              <w:left w:val="nil"/>
              <w:bottom w:val="single" w:sz="4" w:space="0" w:color="auto"/>
              <w:right w:val="single" w:sz="4" w:space="0" w:color="auto"/>
            </w:tcBorders>
            <w:shd w:val="clear" w:color="auto" w:fill="auto"/>
            <w:textDirection w:val="btLr"/>
            <w:vAlign w:val="center"/>
            <w:hideMark/>
          </w:tcPr>
          <w:p w14:paraId="2C1334F4" w14:textId="77777777" w:rsidR="00F22501" w:rsidRPr="007D1EF8" w:rsidRDefault="00F22501" w:rsidP="00F22501">
            <w:pPr>
              <w:jc w:val="center"/>
              <w:rPr>
                <w:rFonts w:ascii="Times New Roman" w:eastAsia="Times New Roman" w:hAnsi="Times New Roman" w:cs="Times New Roman"/>
                <w:sz w:val="20"/>
                <w:szCs w:val="20"/>
                <w:lang w:val="uk-UA" w:eastAsia="uk-UA"/>
              </w:rPr>
            </w:pPr>
            <w:r w:rsidRPr="007D1EF8">
              <w:rPr>
                <w:rFonts w:ascii="Times New Roman" w:eastAsia="Times New Roman" w:hAnsi="Times New Roman" w:cs="Times New Roman"/>
                <w:sz w:val="20"/>
                <w:szCs w:val="20"/>
                <w:lang w:val="uk-UA" w:eastAsia="uk-UA"/>
              </w:rPr>
              <w:t>Фактичні надходження</w:t>
            </w:r>
          </w:p>
        </w:tc>
        <w:tc>
          <w:tcPr>
            <w:tcW w:w="990" w:type="dxa"/>
            <w:tcBorders>
              <w:top w:val="nil"/>
              <w:left w:val="nil"/>
              <w:bottom w:val="single" w:sz="4" w:space="0" w:color="auto"/>
              <w:right w:val="single" w:sz="4" w:space="0" w:color="auto"/>
            </w:tcBorders>
            <w:shd w:val="clear" w:color="auto" w:fill="auto"/>
            <w:textDirection w:val="btLr"/>
            <w:vAlign w:val="center"/>
            <w:hideMark/>
          </w:tcPr>
          <w:p w14:paraId="77E34F60" w14:textId="77777777" w:rsidR="00F22501" w:rsidRPr="007D1EF8" w:rsidRDefault="00F22501" w:rsidP="00F22501">
            <w:pPr>
              <w:jc w:val="center"/>
              <w:rPr>
                <w:rFonts w:ascii="Times New Roman" w:eastAsia="Times New Roman" w:hAnsi="Times New Roman" w:cs="Times New Roman"/>
                <w:sz w:val="20"/>
                <w:szCs w:val="20"/>
                <w:lang w:val="uk-UA" w:eastAsia="uk-UA"/>
              </w:rPr>
            </w:pPr>
            <w:r w:rsidRPr="007D1EF8">
              <w:rPr>
                <w:rFonts w:ascii="Times New Roman" w:eastAsia="Times New Roman" w:hAnsi="Times New Roman" w:cs="Times New Roman"/>
                <w:sz w:val="20"/>
                <w:szCs w:val="20"/>
                <w:lang w:val="uk-UA" w:eastAsia="uk-UA"/>
              </w:rPr>
              <w:t>Виконання плану, %</w:t>
            </w:r>
          </w:p>
        </w:tc>
        <w:tc>
          <w:tcPr>
            <w:tcW w:w="990" w:type="dxa"/>
            <w:tcBorders>
              <w:top w:val="nil"/>
              <w:left w:val="nil"/>
              <w:bottom w:val="single" w:sz="4" w:space="0" w:color="auto"/>
              <w:right w:val="single" w:sz="4" w:space="0" w:color="auto"/>
            </w:tcBorders>
            <w:shd w:val="clear" w:color="auto" w:fill="auto"/>
            <w:textDirection w:val="btLr"/>
            <w:vAlign w:val="center"/>
            <w:hideMark/>
          </w:tcPr>
          <w:p w14:paraId="666914CD" w14:textId="77777777" w:rsidR="00F22501" w:rsidRPr="007D1EF8" w:rsidRDefault="00F22501" w:rsidP="00F22501">
            <w:pPr>
              <w:jc w:val="center"/>
              <w:rPr>
                <w:rFonts w:ascii="Times New Roman" w:eastAsia="Times New Roman" w:hAnsi="Times New Roman" w:cs="Times New Roman"/>
                <w:sz w:val="20"/>
                <w:szCs w:val="20"/>
                <w:lang w:val="uk-UA" w:eastAsia="uk-UA"/>
              </w:rPr>
            </w:pPr>
            <w:r w:rsidRPr="007D1EF8">
              <w:rPr>
                <w:rFonts w:ascii="Times New Roman" w:eastAsia="Times New Roman" w:hAnsi="Times New Roman" w:cs="Times New Roman"/>
                <w:sz w:val="20"/>
                <w:szCs w:val="20"/>
                <w:lang w:val="uk-UA" w:eastAsia="uk-UA"/>
              </w:rPr>
              <w:t>План з урахуванням змін</w:t>
            </w:r>
          </w:p>
        </w:tc>
        <w:tc>
          <w:tcPr>
            <w:tcW w:w="990" w:type="dxa"/>
            <w:tcBorders>
              <w:top w:val="nil"/>
              <w:left w:val="nil"/>
              <w:bottom w:val="single" w:sz="4" w:space="0" w:color="auto"/>
              <w:right w:val="single" w:sz="4" w:space="0" w:color="auto"/>
            </w:tcBorders>
            <w:shd w:val="clear" w:color="auto" w:fill="auto"/>
            <w:textDirection w:val="btLr"/>
            <w:vAlign w:val="center"/>
            <w:hideMark/>
          </w:tcPr>
          <w:p w14:paraId="684FF149" w14:textId="77777777" w:rsidR="00F22501" w:rsidRPr="007D1EF8" w:rsidRDefault="00F22501" w:rsidP="00F22501">
            <w:pPr>
              <w:jc w:val="center"/>
              <w:rPr>
                <w:rFonts w:ascii="Times New Roman" w:eastAsia="Times New Roman" w:hAnsi="Times New Roman" w:cs="Times New Roman"/>
                <w:sz w:val="20"/>
                <w:szCs w:val="20"/>
                <w:lang w:val="uk-UA" w:eastAsia="uk-UA"/>
              </w:rPr>
            </w:pPr>
            <w:r w:rsidRPr="007D1EF8">
              <w:rPr>
                <w:rFonts w:ascii="Times New Roman" w:eastAsia="Times New Roman" w:hAnsi="Times New Roman" w:cs="Times New Roman"/>
                <w:sz w:val="20"/>
                <w:szCs w:val="20"/>
                <w:lang w:val="uk-UA" w:eastAsia="uk-UA"/>
              </w:rPr>
              <w:t>Фактичні надходження</w:t>
            </w:r>
          </w:p>
        </w:tc>
        <w:tc>
          <w:tcPr>
            <w:tcW w:w="900" w:type="dxa"/>
            <w:tcBorders>
              <w:top w:val="nil"/>
              <w:left w:val="nil"/>
              <w:bottom w:val="single" w:sz="4" w:space="0" w:color="auto"/>
              <w:right w:val="single" w:sz="4" w:space="0" w:color="auto"/>
            </w:tcBorders>
            <w:shd w:val="clear" w:color="auto" w:fill="auto"/>
            <w:textDirection w:val="btLr"/>
            <w:vAlign w:val="center"/>
            <w:hideMark/>
          </w:tcPr>
          <w:p w14:paraId="5DE85E2D" w14:textId="77777777" w:rsidR="00F22501" w:rsidRPr="007D1EF8" w:rsidRDefault="00F22501" w:rsidP="00F22501">
            <w:pPr>
              <w:jc w:val="center"/>
              <w:rPr>
                <w:rFonts w:ascii="Times New Roman" w:eastAsia="Times New Roman" w:hAnsi="Times New Roman" w:cs="Times New Roman"/>
                <w:sz w:val="20"/>
                <w:szCs w:val="20"/>
                <w:lang w:val="uk-UA" w:eastAsia="uk-UA"/>
              </w:rPr>
            </w:pPr>
            <w:r w:rsidRPr="007D1EF8">
              <w:rPr>
                <w:rFonts w:ascii="Times New Roman" w:eastAsia="Times New Roman" w:hAnsi="Times New Roman" w:cs="Times New Roman"/>
                <w:sz w:val="20"/>
                <w:szCs w:val="20"/>
                <w:lang w:val="uk-UA" w:eastAsia="uk-UA"/>
              </w:rPr>
              <w:t>Виконання плану, %</w:t>
            </w:r>
          </w:p>
        </w:tc>
        <w:tc>
          <w:tcPr>
            <w:tcW w:w="1069" w:type="dxa"/>
            <w:vMerge/>
            <w:tcBorders>
              <w:top w:val="single" w:sz="4" w:space="0" w:color="auto"/>
              <w:left w:val="single" w:sz="4" w:space="0" w:color="auto"/>
              <w:bottom w:val="single" w:sz="4" w:space="0" w:color="auto"/>
              <w:right w:val="single" w:sz="4" w:space="0" w:color="auto"/>
            </w:tcBorders>
            <w:vAlign w:val="center"/>
            <w:hideMark/>
          </w:tcPr>
          <w:p w14:paraId="3671CA53" w14:textId="77777777" w:rsidR="00F22501" w:rsidRPr="007D1EF8" w:rsidRDefault="00F22501" w:rsidP="00F22501">
            <w:pPr>
              <w:rPr>
                <w:rFonts w:ascii="Times New Roman" w:eastAsia="Times New Roman" w:hAnsi="Times New Roman" w:cs="Times New Roman"/>
                <w:lang w:val="uk-UA" w:eastAsia="uk-UA"/>
              </w:rPr>
            </w:pPr>
          </w:p>
        </w:tc>
      </w:tr>
      <w:tr w:rsidR="0030582F" w:rsidRPr="007D1EF8" w14:paraId="33D02F85" w14:textId="77777777" w:rsidTr="00413217">
        <w:trPr>
          <w:trHeight w:val="1495"/>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2CEB52DA" w14:textId="77777777" w:rsidR="0030582F" w:rsidRPr="007D1EF8" w:rsidRDefault="0030582F" w:rsidP="0030582F">
            <w:pPr>
              <w:rPr>
                <w:rFonts w:ascii="Times New Roman" w:eastAsia="Times New Roman" w:hAnsi="Times New Roman" w:cs="Times New Roman"/>
                <w:sz w:val="20"/>
                <w:szCs w:val="20"/>
                <w:lang w:val="uk-UA" w:eastAsia="uk-UA"/>
              </w:rPr>
            </w:pPr>
            <w:r w:rsidRPr="007D1EF8">
              <w:rPr>
                <w:rFonts w:ascii="Times New Roman" w:eastAsia="Times New Roman" w:hAnsi="Times New Roman" w:cs="Times New Roman"/>
                <w:sz w:val="20"/>
                <w:szCs w:val="20"/>
                <w:lang w:val="uk-UA" w:eastAsia="uk-UA"/>
              </w:rPr>
              <w:t>Податок на нерухоме майно, відмінне від земельної ділянки, сплачений юридичними особами, які є власниками об'єктів житлової нерухомості</w:t>
            </w:r>
          </w:p>
        </w:tc>
        <w:tc>
          <w:tcPr>
            <w:tcW w:w="952" w:type="dxa"/>
            <w:tcBorders>
              <w:top w:val="nil"/>
              <w:left w:val="nil"/>
              <w:bottom w:val="single" w:sz="4" w:space="0" w:color="auto"/>
              <w:right w:val="single" w:sz="4" w:space="0" w:color="auto"/>
            </w:tcBorders>
            <w:shd w:val="clear" w:color="auto" w:fill="auto"/>
          </w:tcPr>
          <w:p w14:paraId="5AD63362" w14:textId="0BC05B5A"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123.9</w:t>
            </w:r>
          </w:p>
        </w:tc>
        <w:tc>
          <w:tcPr>
            <w:tcW w:w="938" w:type="dxa"/>
            <w:tcBorders>
              <w:top w:val="nil"/>
              <w:left w:val="nil"/>
              <w:bottom w:val="single" w:sz="4" w:space="0" w:color="auto"/>
              <w:right w:val="single" w:sz="4" w:space="0" w:color="auto"/>
            </w:tcBorders>
            <w:shd w:val="clear" w:color="auto" w:fill="auto"/>
          </w:tcPr>
          <w:p w14:paraId="667E2DA9" w14:textId="6D7D46E3"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124.0</w:t>
            </w:r>
          </w:p>
        </w:tc>
        <w:tc>
          <w:tcPr>
            <w:tcW w:w="990" w:type="dxa"/>
            <w:tcBorders>
              <w:top w:val="nil"/>
              <w:left w:val="nil"/>
              <w:bottom w:val="single" w:sz="4" w:space="0" w:color="auto"/>
              <w:right w:val="single" w:sz="4" w:space="0" w:color="auto"/>
            </w:tcBorders>
            <w:shd w:val="clear" w:color="auto" w:fill="auto"/>
          </w:tcPr>
          <w:p w14:paraId="11AA9E4A" w14:textId="7A155F55"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100.1%</w:t>
            </w:r>
          </w:p>
        </w:tc>
        <w:tc>
          <w:tcPr>
            <w:tcW w:w="990" w:type="dxa"/>
            <w:tcBorders>
              <w:top w:val="nil"/>
              <w:left w:val="nil"/>
              <w:bottom w:val="single" w:sz="4" w:space="0" w:color="auto"/>
              <w:right w:val="single" w:sz="4" w:space="0" w:color="auto"/>
            </w:tcBorders>
            <w:shd w:val="clear" w:color="auto" w:fill="auto"/>
          </w:tcPr>
          <w:p w14:paraId="598733F4" w14:textId="20F73D3C"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111.4</w:t>
            </w:r>
          </w:p>
        </w:tc>
        <w:tc>
          <w:tcPr>
            <w:tcW w:w="990" w:type="dxa"/>
            <w:tcBorders>
              <w:top w:val="nil"/>
              <w:left w:val="nil"/>
              <w:bottom w:val="single" w:sz="4" w:space="0" w:color="auto"/>
              <w:right w:val="single" w:sz="4" w:space="0" w:color="auto"/>
            </w:tcBorders>
            <w:shd w:val="clear" w:color="auto" w:fill="auto"/>
          </w:tcPr>
          <w:p w14:paraId="32E104E3" w14:textId="47F4FC4A"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69.2</w:t>
            </w:r>
          </w:p>
        </w:tc>
        <w:tc>
          <w:tcPr>
            <w:tcW w:w="900" w:type="dxa"/>
            <w:tcBorders>
              <w:top w:val="nil"/>
              <w:left w:val="nil"/>
              <w:bottom w:val="single" w:sz="4" w:space="0" w:color="auto"/>
              <w:right w:val="single" w:sz="4" w:space="0" w:color="auto"/>
            </w:tcBorders>
            <w:shd w:val="clear" w:color="auto" w:fill="auto"/>
          </w:tcPr>
          <w:p w14:paraId="7D854BDB" w14:textId="1C7F8664"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62.1%</w:t>
            </w:r>
          </w:p>
        </w:tc>
        <w:tc>
          <w:tcPr>
            <w:tcW w:w="1069" w:type="dxa"/>
            <w:tcBorders>
              <w:top w:val="nil"/>
              <w:left w:val="nil"/>
              <w:bottom w:val="single" w:sz="4" w:space="0" w:color="auto"/>
              <w:right w:val="single" w:sz="4" w:space="0" w:color="auto"/>
            </w:tcBorders>
            <w:shd w:val="clear" w:color="auto" w:fill="auto"/>
          </w:tcPr>
          <w:p w14:paraId="7DBC1720" w14:textId="63536632"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55.8%</w:t>
            </w:r>
          </w:p>
        </w:tc>
      </w:tr>
      <w:tr w:rsidR="0030582F" w:rsidRPr="007D1EF8" w14:paraId="67E0B722" w14:textId="77777777" w:rsidTr="00413217">
        <w:trPr>
          <w:trHeight w:val="1423"/>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54BBD5C2" w14:textId="77777777" w:rsidR="0030582F" w:rsidRPr="007D1EF8" w:rsidRDefault="0030582F" w:rsidP="0030582F">
            <w:pPr>
              <w:rPr>
                <w:rFonts w:ascii="Times New Roman" w:eastAsia="Times New Roman" w:hAnsi="Times New Roman" w:cs="Times New Roman"/>
                <w:sz w:val="20"/>
                <w:szCs w:val="20"/>
                <w:lang w:val="uk-UA" w:eastAsia="uk-UA"/>
              </w:rPr>
            </w:pPr>
            <w:r w:rsidRPr="007D1EF8">
              <w:rPr>
                <w:rFonts w:ascii="Times New Roman" w:eastAsia="Times New Roman" w:hAnsi="Times New Roman" w:cs="Times New Roman"/>
                <w:sz w:val="20"/>
                <w:szCs w:val="20"/>
                <w:lang w:val="uk-UA" w:eastAsia="uk-UA"/>
              </w:rPr>
              <w:t>Податок на нерухоме майно, відмінне від земельної ділянки, сплачений фізичними особами, які є власниками об'єктів житлової нерухомості</w:t>
            </w:r>
          </w:p>
        </w:tc>
        <w:tc>
          <w:tcPr>
            <w:tcW w:w="952" w:type="dxa"/>
            <w:tcBorders>
              <w:top w:val="nil"/>
              <w:left w:val="nil"/>
              <w:bottom w:val="single" w:sz="4" w:space="0" w:color="auto"/>
              <w:right w:val="single" w:sz="4" w:space="0" w:color="auto"/>
            </w:tcBorders>
            <w:shd w:val="clear" w:color="auto" w:fill="auto"/>
          </w:tcPr>
          <w:p w14:paraId="45046884" w14:textId="11846B07"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485.1</w:t>
            </w:r>
          </w:p>
        </w:tc>
        <w:tc>
          <w:tcPr>
            <w:tcW w:w="938" w:type="dxa"/>
            <w:tcBorders>
              <w:top w:val="nil"/>
              <w:left w:val="nil"/>
              <w:bottom w:val="single" w:sz="4" w:space="0" w:color="auto"/>
              <w:right w:val="single" w:sz="4" w:space="0" w:color="auto"/>
            </w:tcBorders>
            <w:shd w:val="clear" w:color="auto" w:fill="auto"/>
          </w:tcPr>
          <w:p w14:paraId="552A5F27" w14:textId="200A9D5F"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568.0</w:t>
            </w:r>
          </w:p>
        </w:tc>
        <w:tc>
          <w:tcPr>
            <w:tcW w:w="990" w:type="dxa"/>
            <w:tcBorders>
              <w:top w:val="nil"/>
              <w:left w:val="nil"/>
              <w:bottom w:val="single" w:sz="4" w:space="0" w:color="auto"/>
              <w:right w:val="single" w:sz="4" w:space="0" w:color="auto"/>
            </w:tcBorders>
            <w:shd w:val="clear" w:color="auto" w:fill="auto"/>
          </w:tcPr>
          <w:p w14:paraId="559134C8" w14:textId="52441755"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117.1%</w:t>
            </w:r>
          </w:p>
        </w:tc>
        <w:tc>
          <w:tcPr>
            <w:tcW w:w="990" w:type="dxa"/>
            <w:tcBorders>
              <w:top w:val="nil"/>
              <w:left w:val="nil"/>
              <w:bottom w:val="single" w:sz="4" w:space="0" w:color="auto"/>
              <w:right w:val="single" w:sz="4" w:space="0" w:color="auto"/>
            </w:tcBorders>
            <w:shd w:val="clear" w:color="auto" w:fill="auto"/>
          </w:tcPr>
          <w:p w14:paraId="3EA2BFC9" w14:textId="193FFF35"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535.0</w:t>
            </w:r>
          </w:p>
        </w:tc>
        <w:tc>
          <w:tcPr>
            <w:tcW w:w="990" w:type="dxa"/>
            <w:tcBorders>
              <w:top w:val="nil"/>
              <w:left w:val="nil"/>
              <w:bottom w:val="single" w:sz="4" w:space="0" w:color="auto"/>
              <w:right w:val="single" w:sz="4" w:space="0" w:color="auto"/>
            </w:tcBorders>
            <w:shd w:val="clear" w:color="auto" w:fill="auto"/>
          </w:tcPr>
          <w:p w14:paraId="04A467C7" w14:textId="472E5A3D"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130.0</w:t>
            </w:r>
          </w:p>
        </w:tc>
        <w:tc>
          <w:tcPr>
            <w:tcW w:w="900" w:type="dxa"/>
            <w:tcBorders>
              <w:top w:val="nil"/>
              <w:left w:val="nil"/>
              <w:bottom w:val="single" w:sz="4" w:space="0" w:color="auto"/>
              <w:right w:val="single" w:sz="4" w:space="0" w:color="auto"/>
            </w:tcBorders>
            <w:shd w:val="clear" w:color="auto" w:fill="auto"/>
          </w:tcPr>
          <w:p w14:paraId="322DE408" w14:textId="5848A2A9"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24.3%</w:t>
            </w:r>
          </w:p>
        </w:tc>
        <w:tc>
          <w:tcPr>
            <w:tcW w:w="1069" w:type="dxa"/>
            <w:tcBorders>
              <w:top w:val="nil"/>
              <w:left w:val="nil"/>
              <w:bottom w:val="single" w:sz="4" w:space="0" w:color="auto"/>
              <w:right w:val="single" w:sz="4" w:space="0" w:color="auto"/>
            </w:tcBorders>
            <w:shd w:val="clear" w:color="auto" w:fill="auto"/>
          </w:tcPr>
          <w:p w14:paraId="2591DD3A" w14:textId="759518B0"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22.9%</w:t>
            </w:r>
          </w:p>
        </w:tc>
      </w:tr>
      <w:tr w:rsidR="0030582F" w:rsidRPr="007D1EF8" w14:paraId="05C86EF7" w14:textId="77777777" w:rsidTr="00413217">
        <w:trPr>
          <w:trHeight w:val="1531"/>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32DE94FB" w14:textId="77777777" w:rsidR="0030582F" w:rsidRPr="007D1EF8" w:rsidRDefault="0030582F" w:rsidP="0030582F">
            <w:pPr>
              <w:rPr>
                <w:rFonts w:ascii="Times New Roman" w:eastAsia="Times New Roman" w:hAnsi="Times New Roman" w:cs="Times New Roman"/>
                <w:sz w:val="20"/>
                <w:szCs w:val="20"/>
                <w:lang w:val="uk-UA" w:eastAsia="uk-UA"/>
              </w:rPr>
            </w:pPr>
            <w:r w:rsidRPr="007D1EF8">
              <w:rPr>
                <w:rFonts w:ascii="Times New Roman" w:eastAsia="Times New Roman" w:hAnsi="Times New Roman" w:cs="Times New Roman"/>
                <w:sz w:val="20"/>
                <w:szCs w:val="20"/>
                <w:lang w:val="uk-UA" w:eastAsia="uk-UA"/>
              </w:rPr>
              <w:t>Податок на нерухоме майно, відмінне від земельної ділянки, сплачений фізичними особами, які є власниками об'єктів нежитлової нерухомості</w:t>
            </w:r>
          </w:p>
        </w:tc>
        <w:tc>
          <w:tcPr>
            <w:tcW w:w="952" w:type="dxa"/>
            <w:tcBorders>
              <w:top w:val="nil"/>
              <w:left w:val="nil"/>
              <w:bottom w:val="single" w:sz="4" w:space="0" w:color="auto"/>
              <w:right w:val="single" w:sz="4" w:space="0" w:color="auto"/>
            </w:tcBorders>
            <w:shd w:val="clear" w:color="auto" w:fill="auto"/>
          </w:tcPr>
          <w:p w14:paraId="20061DCE" w14:textId="73E11C55"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433.9</w:t>
            </w:r>
          </w:p>
        </w:tc>
        <w:tc>
          <w:tcPr>
            <w:tcW w:w="938" w:type="dxa"/>
            <w:tcBorders>
              <w:top w:val="nil"/>
              <w:left w:val="nil"/>
              <w:bottom w:val="single" w:sz="4" w:space="0" w:color="auto"/>
              <w:right w:val="single" w:sz="4" w:space="0" w:color="auto"/>
            </w:tcBorders>
            <w:shd w:val="clear" w:color="auto" w:fill="auto"/>
          </w:tcPr>
          <w:p w14:paraId="25B2194A" w14:textId="1E08E796"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468.0</w:t>
            </w:r>
          </w:p>
        </w:tc>
        <w:tc>
          <w:tcPr>
            <w:tcW w:w="990" w:type="dxa"/>
            <w:tcBorders>
              <w:top w:val="nil"/>
              <w:left w:val="nil"/>
              <w:bottom w:val="single" w:sz="4" w:space="0" w:color="auto"/>
              <w:right w:val="single" w:sz="4" w:space="0" w:color="auto"/>
            </w:tcBorders>
            <w:shd w:val="clear" w:color="auto" w:fill="auto"/>
          </w:tcPr>
          <w:p w14:paraId="3C81013A" w14:textId="56A91EF6"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107.9%</w:t>
            </w:r>
          </w:p>
        </w:tc>
        <w:tc>
          <w:tcPr>
            <w:tcW w:w="990" w:type="dxa"/>
            <w:tcBorders>
              <w:top w:val="nil"/>
              <w:left w:val="nil"/>
              <w:bottom w:val="single" w:sz="4" w:space="0" w:color="auto"/>
              <w:right w:val="single" w:sz="4" w:space="0" w:color="auto"/>
            </w:tcBorders>
            <w:shd w:val="clear" w:color="auto" w:fill="auto"/>
          </w:tcPr>
          <w:p w14:paraId="3C18E3A4" w14:textId="3115A96C"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708.0</w:t>
            </w:r>
          </w:p>
        </w:tc>
        <w:tc>
          <w:tcPr>
            <w:tcW w:w="990" w:type="dxa"/>
            <w:tcBorders>
              <w:top w:val="nil"/>
              <w:left w:val="nil"/>
              <w:bottom w:val="single" w:sz="4" w:space="0" w:color="auto"/>
              <w:right w:val="single" w:sz="4" w:space="0" w:color="auto"/>
            </w:tcBorders>
            <w:shd w:val="clear" w:color="auto" w:fill="auto"/>
          </w:tcPr>
          <w:p w14:paraId="21E1CEB1" w14:textId="271156D9"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84.1</w:t>
            </w:r>
          </w:p>
        </w:tc>
        <w:tc>
          <w:tcPr>
            <w:tcW w:w="900" w:type="dxa"/>
            <w:tcBorders>
              <w:top w:val="nil"/>
              <w:left w:val="nil"/>
              <w:bottom w:val="single" w:sz="4" w:space="0" w:color="auto"/>
              <w:right w:val="single" w:sz="4" w:space="0" w:color="auto"/>
            </w:tcBorders>
            <w:shd w:val="clear" w:color="auto" w:fill="auto"/>
          </w:tcPr>
          <w:p w14:paraId="6EC3140B" w14:textId="5F3D88AA"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11.9%</w:t>
            </w:r>
          </w:p>
        </w:tc>
        <w:tc>
          <w:tcPr>
            <w:tcW w:w="1069" w:type="dxa"/>
            <w:tcBorders>
              <w:top w:val="nil"/>
              <w:left w:val="nil"/>
              <w:bottom w:val="single" w:sz="4" w:space="0" w:color="auto"/>
              <w:right w:val="single" w:sz="4" w:space="0" w:color="auto"/>
            </w:tcBorders>
            <w:shd w:val="clear" w:color="auto" w:fill="auto"/>
          </w:tcPr>
          <w:p w14:paraId="4CE4EF98" w14:textId="56B0C6AF"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18.0%</w:t>
            </w:r>
          </w:p>
        </w:tc>
      </w:tr>
      <w:tr w:rsidR="0030582F" w:rsidRPr="007D1EF8" w14:paraId="21E59ABC" w14:textId="77777777" w:rsidTr="00413217">
        <w:trPr>
          <w:trHeight w:val="1522"/>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7555BDEA" w14:textId="77777777" w:rsidR="0030582F" w:rsidRPr="007D1EF8" w:rsidRDefault="0030582F" w:rsidP="0030582F">
            <w:pPr>
              <w:rPr>
                <w:rFonts w:ascii="Times New Roman" w:eastAsia="Times New Roman" w:hAnsi="Times New Roman" w:cs="Times New Roman"/>
                <w:sz w:val="22"/>
                <w:szCs w:val="22"/>
                <w:lang w:val="uk-UA" w:eastAsia="uk-UA"/>
              </w:rPr>
            </w:pPr>
            <w:r w:rsidRPr="007D1EF8">
              <w:rPr>
                <w:rFonts w:ascii="Times New Roman" w:eastAsia="Times New Roman" w:hAnsi="Times New Roman" w:cs="Times New Roman"/>
                <w:sz w:val="20"/>
                <w:szCs w:val="20"/>
                <w:lang w:val="uk-UA" w:eastAsia="uk-UA"/>
              </w:rPr>
              <w:t>Податок на нерухоме майно, відмінне від земельної ділянки, сплачений юридичними особами, які є власниками об'єктів нежитлової нерухомості</w:t>
            </w:r>
          </w:p>
        </w:tc>
        <w:tc>
          <w:tcPr>
            <w:tcW w:w="952" w:type="dxa"/>
            <w:tcBorders>
              <w:top w:val="nil"/>
              <w:left w:val="nil"/>
              <w:bottom w:val="single" w:sz="4" w:space="0" w:color="auto"/>
              <w:right w:val="single" w:sz="4" w:space="0" w:color="auto"/>
            </w:tcBorders>
            <w:shd w:val="clear" w:color="auto" w:fill="auto"/>
          </w:tcPr>
          <w:p w14:paraId="75639F15" w14:textId="56C31B1D"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4937.7</w:t>
            </w:r>
          </w:p>
        </w:tc>
        <w:tc>
          <w:tcPr>
            <w:tcW w:w="938" w:type="dxa"/>
            <w:tcBorders>
              <w:top w:val="nil"/>
              <w:left w:val="nil"/>
              <w:bottom w:val="single" w:sz="4" w:space="0" w:color="auto"/>
              <w:right w:val="single" w:sz="4" w:space="0" w:color="auto"/>
            </w:tcBorders>
            <w:shd w:val="clear" w:color="auto" w:fill="auto"/>
          </w:tcPr>
          <w:p w14:paraId="09DAEA2F" w14:textId="15F404D3"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4944.1</w:t>
            </w:r>
          </w:p>
        </w:tc>
        <w:tc>
          <w:tcPr>
            <w:tcW w:w="990" w:type="dxa"/>
            <w:tcBorders>
              <w:top w:val="nil"/>
              <w:left w:val="nil"/>
              <w:bottom w:val="single" w:sz="4" w:space="0" w:color="auto"/>
              <w:right w:val="single" w:sz="4" w:space="0" w:color="auto"/>
            </w:tcBorders>
            <w:shd w:val="clear" w:color="auto" w:fill="auto"/>
          </w:tcPr>
          <w:p w14:paraId="2E56C2CD" w14:textId="4D69CB99"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100.1%</w:t>
            </w:r>
          </w:p>
        </w:tc>
        <w:tc>
          <w:tcPr>
            <w:tcW w:w="990" w:type="dxa"/>
            <w:tcBorders>
              <w:top w:val="nil"/>
              <w:left w:val="nil"/>
              <w:bottom w:val="single" w:sz="4" w:space="0" w:color="auto"/>
              <w:right w:val="single" w:sz="4" w:space="0" w:color="auto"/>
            </w:tcBorders>
            <w:shd w:val="clear" w:color="auto" w:fill="auto"/>
          </w:tcPr>
          <w:p w14:paraId="517BEF04" w14:textId="6EB48838"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5677.9</w:t>
            </w:r>
          </w:p>
        </w:tc>
        <w:tc>
          <w:tcPr>
            <w:tcW w:w="990" w:type="dxa"/>
            <w:tcBorders>
              <w:top w:val="nil"/>
              <w:left w:val="nil"/>
              <w:bottom w:val="single" w:sz="4" w:space="0" w:color="auto"/>
              <w:right w:val="single" w:sz="4" w:space="0" w:color="auto"/>
            </w:tcBorders>
            <w:shd w:val="clear" w:color="auto" w:fill="auto"/>
          </w:tcPr>
          <w:p w14:paraId="1A8D3D4E" w14:textId="1EDAABCE"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5679.3</w:t>
            </w:r>
          </w:p>
        </w:tc>
        <w:tc>
          <w:tcPr>
            <w:tcW w:w="900" w:type="dxa"/>
            <w:tcBorders>
              <w:top w:val="nil"/>
              <w:left w:val="nil"/>
              <w:bottom w:val="single" w:sz="4" w:space="0" w:color="auto"/>
              <w:right w:val="single" w:sz="4" w:space="0" w:color="auto"/>
            </w:tcBorders>
            <w:shd w:val="clear" w:color="auto" w:fill="auto"/>
          </w:tcPr>
          <w:p w14:paraId="37758C70" w14:textId="45FDC132"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100.0%</w:t>
            </w:r>
          </w:p>
        </w:tc>
        <w:tc>
          <w:tcPr>
            <w:tcW w:w="1069" w:type="dxa"/>
            <w:tcBorders>
              <w:top w:val="nil"/>
              <w:left w:val="nil"/>
              <w:bottom w:val="single" w:sz="4" w:space="0" w:color="auto"/>
              <w:right w:val="single" w:sz="4" w:space="0" w:color="auto"/>
            </w:tcBorders>
            <w:shd w:val="clear" w:color="auto" w:fill="auto"/>
          </w:tcPr>
          <w:p w14:paraId="339979E2" w14:textId="32E98052"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114.9%</w:t>
            </w:r>
          </w:p>
        </w:tc>
      </w:tr>
      <w:tr w:rsidR="0030582F" w:rsidRPr="007D1EF8" w14:paraId="7CDF19E8" w14:textId="77777777" w:rsidTr="00413217">
        <w:trPr>
          <w:trHeight w:val="624"/>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006DEAA7" w14:textId="77777777" w:rsidR="0030582F" w:rsidRPr="007D1EF8" w:rsidRDefault="0030582F" w:rsidP="0030582F">
            <w:pPr>
              <w:rPr>
                <w:rFonts w:ascii="Times New Roman" w:eastAsia="Times New Roman" w:hAnsi="Times New Roman" w:cs="Times New Roman"/>
                <w:b/>
                <w:bCs/>
                <w:sz w:val="22"/>
                <w:szCs w:val="22"/>
                <w:lang w:val="uk-UA" w:eastAsia="uk-UA"/>
              </w:rPr>
            </w:pPr>
            <w:r w:rsidRPr="007D1EF8">
              <w:rPr>
                <w:rFonts w:ascii="Times New Roman" w:eastAsia="Times New Roman" w:hAnsi="Times New Roman" w:cs="Times New Roman"/>
                <w:b/>
                <w:bCs/>
                <w:sz w:val="22"/>
                <w:szCs w:val="22"/>
                <w:lang w:val="uk-UA" w:eastAsia="uk-UA"/>
              </w:rPr>
              <w:t>Разом податок на нерухоме майно</w:t>
            </w:r>
          </w:p>
        </w:tc>
        <w:tc>
          <w:tcPr>
            <w:tcW w:w="952" w:type="dxa"/>
            <w:tcBorders>
              <w:top w:val="nil"/>
              <w:left w:val="nil"/>
              <w:bottom w:val="single" w:sz="4" w:space="0" w:color="auto"/>
              <w:right w:val="single" w:sz="4" w:space="0" w:color="auto"/>
            </w:tcBorders>
            <w:shd w:val="clear" w:color="auto" w:fill="auto"/>
          </w:tcPr>
          <w:p w14:paraId="13CFBFAB" w14:textId="42EC8582" w:rsidR="0030582F" w:rsidRPr="007D1EF8" w:rsidRDefault="0030582F" w:rsidP="0030582F">
            <w:pPr>
              <w:jc w:val="center"/>
              <w:rPr>
                <w:rFonts w:ascii="Times New Roman" w:eastAsia="Times New Roman" w:hAnsi="Times New Roman" w:cs="Times New Roman"/>
                <w:b/>
                <w:bCs/>
                <w:sz w:val="22"/>
                <w:szCs w:val="22"/>
                <w:lang w:val="uk-UA" w:eastAsia="uk-UA"/>
              </w:rPr>
            </w:pPr>
            <w:r w:rsidRPr="007D1EF8">
              <w:rPr>
                <w:rFonts w:ascii="Times New Roman" w:hAnsi="Times New Roman" w:cs="Times New Roman"/>
                <w:sz w:val="22"/>
                <w:szCs w:val="22"/>
              </w:rPr>
              <w:t>5980.6</w:t>
            </w:r>
          </w:p>
        </w:tc>
        <w:tc>
          <w:tcPr>
            <w:tcW w:w="938" w:type="dxa"/>
            <w:tcBorders>
              <w:top w:val="nil"/>
              <w:left w:val="nil"/>
              <w:bottom w:val="single" w:sz="4" w:space="0" w:color="auto"/>
              <w:right w:val="single" w:sz="4" w:space="0" w:color="auto"/>
            </w:tcBorders>
            <w:shd w:val="clear" w:color="auto" w:fill="auto"/>
          </w:tcPr>
          <w:p w14:paraId="23F8C30A" w14:textId="06CA9D27" w:rsidR="0030582F" w:rsidRPr="007D1EF8" w:rsidRDefault="0030582F" w:rsidP="0030582F">
            <w:pPr>
              <w:jc w:val="center"/>
              <w:rPr>
                <w:rFonts w:ascii="Times New Roman" w:eastAsia="Times New Roman" w:hAnsi="Times New Roman" w:cs="Times New Roman"/>
                <w:b/>
                <w:bCs/>
                <w:sz w:val="22"/>
                <w:szCs w:val="22"/>
                <w:lang w:val="uk-UA" w:eastAsia="uk-UA"/>
              </w:rPr>
            </w:pPr>
            <w:r w:rsidRPr="007D1EF8">
              <w:rPr>
                <w:rFonts w:ascii="Times New Roman" w:hAnsi="Times New Roman" w:cs="Times New Roman"/>
                <w:sz w:val="22"/>
                <w:szCs w:val="22"/>
              </w:rPr>
              <w:t>6104.1</w:t>
            </w:r>
          </w:p>
        </w:tc>
        <w:tc>
          <w:tcPr>
            <w:tcW w:w="990" w:type="dxa"/>
            <w:tcBorders>
              <w:top w:val="nil"/>
              <w:left w:val="nil"/>
              <w:bottom w:val="single" w:sz="4" w:space="0" w:color="auto"/>
              <w:right w:val="single" w:sz="4" w:space="0" w:color="auto"/>
            </w:tcBorders>
            <w:shd w:val="clear" w:color="auto" w:fill="auto"/>
          </w:tcPr>
          <w:p w14:paraId="195F134A" w14:textId="25FB9B3D" w:rsidR="0030582F" w:rsidRPr="007D1EF8" w:rsidRDefault="0030582F" w:rsidP="0030582F">
            <w:pPr>
              <w:jc w:val="center"/>
              <w:rPr>
                <w:rFonts w:ascii="Times New Roman" w:eastAsia="Times New Roman" w:hAnsi="Times New Roman" w:cs="Times New Roman"/>
                <w:b/>
                <w:bCs/>
                <w:sz w:val="22"/>
                <w:szCs w:val="22"/>
                <w:lang w:val="uk-UA" w:eastAsia="uk-UA"/>
              </w:rPr>
            </w:pPr>
            <w:r w:rsidRPr="007D1EF8">
              <w:rPr>
                <w:rFonts w:ascii="Times New Roman" w:hAnsi="Times New Roman" w:cs="Times New Roman"/>
                <w:sz w:val="22"/>
                <w:szCs w:val="22"/>
              </w:rPr>
              <w:t>102.1%</w:t>
            </w:r>
          </w:p>
        </w:tc>
        <w:tc>
          <w:tcPr>
            <w:tcW w:w="990" w:type="dxa"/>
            <w:tcBorders>
              <w:top w:val="nil"/>
              <w:left w:val="nil"/>
              <w:bottom w:val="single" w:sz="4" w:space="0" w:color="auto"/>
              <w:right w:val="single" w:sz="4" w:space="0" w:color="auto"/>
            </w:tcBorders>
            <w:shd w:val="clear" w:color="auto" w:fill="auto"/>
          </w:tcPr>
          <w:p w14:paraId="6F73C600" w14:textId="407F443C" w:rsidR="0030582F" w:rsidRPr="007D1EF8" w:rsidRDefault="0030582F" w:rsidP="0030582F">
            <w:pPr>
              <w:jc w:val="center"/>
              <w:rPr>
                <w:rFonts w:ascii="Times New Roman" w:eastAsia="Times New Roman" w:hAnsi="Times New Roman" w:cs="Times New Roman"/>
                <w:b/>
                <w:bCs/>
                <w:sz w:val="22"/>
                <w:szCs w:val="22"/>
                <w:lang w:val="uk-UA" w:eastAsia="uk-UA"/>
              </w:rPr>
            </w:pPr>
            <w:r w:rsidRPr="007D1EF8">
              <w:rPr>
                <w:rFonts w:ascii="Times New Roman" w:hAnsi="Times New Roman" w:cs="Times New Roman"/>
                <w:sz w:val="22"/>
                <w:szCs w:val="22"/>
              </w:rPr>
              <w:t>7032.3</w:t>
            </w:r>
          </w:p>
        </w:tc>
        <w:tc>
          <w:tcPr>
            <w:tcW w:w="990" w:type="dxa"/>
            <w:tcBorders>
              <w:top w:val="nil"/>
              <w:left w:val="nil"/>
              <w:bottom w:val="single" w:sz="4" w:space="0" w:color="auto"/>
              <w:right w:val="single" w:sz="4" w:space="0" w:color="auto"/>
            </w:tcBorders>
            <w:shd w:val="clear" w:color="auto" w:fill="auto"/>
          </w:tcPr>
          <w:p w14:paraId="477FD477" w14:textId="6D6979CD" w:rsidR="0030582F" w:rsidRPr="007D1EF8" w:rsidRDefault="0030582F" w:rsidP="0030582F">
            <w:pPr>
              <w:jc w:val="center"/>
              <w:rPr>
                <w:rFonts w:ascii="Times New Roman" w:eastAsia="Times New Roman" w:hAnsi="Times New Roman" w:cs="Times New Roman"/>
                <w:b/>
                <w:bCs/>
                <w:sz w:val="22"/>
                <w:szCs w:val="22"/>
                <w:lang w:val="uk-UA" w:eastAsia="uk-UA"/>
              </w:rPr>
            </w:pPr>
            <w:r w:rsidRPr="007D1EF8">
              <w:rPr>
                <w:rFonts w:ascii="Times New Roman" w:hAnsi="Times New Roman" w:cs="Times New Roman"/>
                <w:sz w:val="22"/>
                <w:szCs w:val="22"/>
              </w:rPr>
              <w:t>5962.6</w:t>
            </w:r>
          </w:p>
        </w:tc>
        <w:tc>
          <w:tcPr>
            <w:tcW w:w="900" w:type="dxa"/>
            <w:tcBorders>
              <w:top w:val="nil"/>
              <w:left w:val="nil"/>
              <w:bottom w:val="single" w:sz="4" w:space="0" w:color="auto"/>
              <w:right w:val="single" w:sz="4" w:space="0" w:color="auto"/>
            </w:tcBorders>
            <w:shd w:val="clear" w:color="auto" w:fill="auto"/>
          </w:tcPr>
          <w:p w14:paraId="0E06AF07" w14:textId="02729CAC" w:rsidR="0030582F" w:rsidRPr="007D1EF8" w:rsidRDefault="0030582F" w:rsidP="0030582F">
            <w:pPr>
              <w:jc w:val="center"/>
              <w:rPr>
                <w:rFonts w:ascii="Times New Roman" w:eastAsia="Times New Roman" w:hAnsi="Times New Roman" w:cs="Times New Roman"/>
                <w:b/>
                <w:bCs/>
                <w:sz w:val="22"/>
                <w:szCs w:val="22"/>
                <w:lang w:val="uk-UA" w:eastAsia="uk-UA"/>
              </w:rPr>
            </w:pPr>
            <w:r w:rsidRPr="007D1EF8">
              <w:rPr>
                <w:rFonts w:ascii="Times New Roman" w:hAnsi="Times New Roman" w:cs="Times New Roman"/>
                <w:sz w:val="22"/>
                <w:szCs w:val="22"/>
              </w:rPr>
              <w:t>84.8%</w:t>
            </w:r>
          </w:p>
        </w:tc>
        <w:tc>
          <w:tcPr>
            <w:tcW w:w="1069" w:type="dxa"/>
            <w:tcBorders>
              <w:top w:val="nil"/>
              <w:left w:val="nil"/>
              <w:bottom w:val="single" w:sz="4" w:space="0" w:color="auto"/>
              <w:right w:val="single" w:sz="4" w:space="0" w:color="auto"/>
            </w:tcBorders>
            <w:shd w:val="clear" w:color="auto" w:fill="auto"/>
          </w:tcPr>
          <w:p w14:paraId="31755232" w14:textId="01F114E1" w:rsidR="0030582F" w:rsidRPr="007D1EF8" w:rsidRDefault="0030582F" w:rsidP="0030582F">
            <w:pPr>
              <w:jc w:val="center"/>
              <w:rPr>
                <w:rFonts w:ascii="Times New Roman" w:eastAsia="Times New Roman" w:hAnsi="Times New Roman" w:cs="Times New Roman"/>
                <w:b/>
                <w:bCs/>
                <w:sz w:val="22"/>
                <w:szCs w:val="22"/>
                <w:lang w:val="uk-UA" w:eastAsia="uk-UA"/>
              </w:rPr>
            </w:pPr>
            <w:r w:rsidRPr="007D1EF8">
              <w:rPr>
                <w:rFonts w:ascii="Times New Roman" w:hAnsi="Times New Roman" w:cs="Times New Roman"/>
                <w:sz w:val="22"/>
                <w:szCs w:val="22"/>
              </w:rPr>
              <w:t>97.7%</w:t>
            </w:r>
          </w:p>
        </w:tc>
      </w:tr>
      <w:tr w:rsidR="0030582F" w:rsidRPr="007D1EF8" w14:paraId="593F237A" w14:textId="77777777" w:rsidTr="00413217">
        <w:trPr>
          <w:trHeight w:val="624"/>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15F1E001" w14:textId="77777777" w:rsidR="0030582F" w:rsidRPr="007D1EF8" w:rsidRDefault="0030582F" w:rsidP="0030582F">
            <w:pPr>
              <w:rPr>
                <w:rFonts w:ascii="Times New Roman" w:eastAsia="Times New Roman" w:hAnsi="Times New Roman" w:cs="Times New Roman"/>
                <w:sz w:val="20"/>
                <w:szCs w:val="20"/>
                <w:lang w:val="uk-UA" w:eastAsia="uk-UA"/>
              </w:rPr>
            </w:pPr>
            <w:r w:rsidRPr="007D1EF8">
              <w:rPr>
                <w:rFonts w:ascii="Times New Roman" w:eastAsia="Times New Roman" w:hAnsi="Times New Roman" w:cs="Times New Roman"/>
                <w:sz w:val="20"/>
                <w:szCs w:val="20"/>
                <w:lang w:val="uk-UA" w:eastAsia="uk-UA"/>
              </w:rPr>
              <w:t>Земельний податок з юридичних осіб</w:t>
            </w:r>
          </w:p>
        </w:tc>
        <w:tc>
          <w:tcPr>
            <w:tcW w:w="952" w:type="dxa"/>
            <w:tcBorders>
              <w:top w:val="nil"/>
              <w:left w:val="nil"/>
              <w:bottom w:val="single" w:sz="4" w:space="0" w:color="auto"/>
              <w:right w:val="single" w:sz="4" w:space="0" w:color="auto"/>
            </w:tcBorders>
            <w:shd w:val="clear" w:color="auto" w:fill="auto"/>
          </w:tcPr>
          <w:p w14:paraId="7B2B509D" w14:textId="18BABD88"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7092.8</w:t>
            </w:r>
          </w:p>
        </w:tc>
        <w:tc>
          <w:tcPr>
            <w:tcW w:w="938" w:type="dxa"/>
            <w:tcBorders>
              <w:top w:val="nil"/>
              <w:left w:val="nil"/>
              <w:bottom w:val="single" w:sz="4" w:space="0" w:color="auto"/>
              <w:right w:val="single" w:sz="4" w:space="0" w:color="auto"/>
            </w:tcBorders>
            <w:shd w:val="clear" w:color="auto" w:fill="auto"/>
          </w:tcPr>
          <w:p w14:paraId="47C09776" w14:textId="4F05C0F3"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7240.2</w:t>
            </w:r>
          </w:p>
        </w:tc>
        <w:tc>
          <w:tcPr>
            <w:tcW w:w="990" w:type="dxa"/>
            <w:tcBorders>
              <w:top w:val="nil"/>
              <w:left w:val="nil"/>
              <w:bottom w:val="single" w:sz="4" w:space="0" w:color="auto"/>
              <w:right w:val="single" w:sz="4" w:space="0" w:color="auto"/>
            </w:tcBorders>
            <w:shd w:val="clear" w:color="auto" w:fill="auto"/>
          </w:tcPr>
          <w:p w14:paraId="427F7098" w14:textId="2AC8057C"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102.1%</w:t>
            </w:r>
          </w:p>
        </w:tc>
        <w:tc>
          <w:tcPr>
            <w:tcW w:w="990" w:type="dxa"/>
            <w:tcBorders>
              <w:top w:val="nil"/>
              <w:left w:val="nil"/>
              <w:bottom w:val="single" w:sz="4" w:space="0" w:color="auto"/>
              <w:right w:val="single" w:sz="4" w:space="0" w:color="auto"/>
            </w:tcBorders>
            <w:shd w:val="clear" w:color="auto" w:fill="auto"/>
          </w:tcPr>
          <w:p w14:paraId="2E0F522F" w14:textId="56873A31"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6100.0</w:t>
            </w:r>
          </w:p>
        </w:tc>
        <w:tc>
          <w:tcPr>
            <w:tcW w:w="990" w:type="dxa"/>
            <w:tcBorders>
              <w:top w:val="nil"/>
              <w:left w:val="nil"/>
              <w:bottom w:val="single" w:sz="4" w:space="0" w:color="auto"/>
              <w:right w:val="single" w:sz="4" w:space="0" w:color="auto"/>
            </w:tcBorders>
            <w:shd w:val="clear" w:color="auto" w:fill="auto"/>
          </w:tcPr>
          <w:p w14:paraId="1CD09C2F" w14:textId="1CD042F8"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2984.7</w:t>
            </w:r>
          </w:p>
        </w:tc>
        <w:tc>
          <w:tcPr>
            <w:tcW w:w="900" w:type="dxa"/>
            <w:tcBorders>
              <w:top w:val="nil"/>
              <w:left w:val="nil"/>
              <w:bottom w:val="single" w:sz="4" w:space="0" w:color="auto"/>
              <w:right w:val="single" w:sz="4" w:space="0" w:color="auto"/>
            </w:tcBorders>
            <w:shd w:val="clear" w:color="auto" w:fill="auto"/>
          </w:tcPr>
          <w:p w14:paraId="0A047904" w14:textId="7CA5DD69"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48.9%</w:t>
            </w:r>
          </w:p>
        </w:tc>
        <w:tc>
          <w:tcPr>
            <w:tcW w:w="1069" w:type="dxa"/>
            <w:tcBorders>
              <w:top w:val="nil"/>
              <w:left w:val="nil"/>
              <w:bottom w:val="single" w:sz="4" w:space="0" w:color="auto"/>
              <w:right w:val="single" w:sz="4" w:space="0" w:color="auto"/>
            </w:tcBorders>
            <w:shd w:val="clear" w:color="auto" w:fill="auto"/>
          </w:tcPr>
          <w:p w14:paraId="68A33BEF" w14:textId="022C03A1"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41.2%</w:t>
            </w:r>
          </w:p>
        </w:tc>
      </w:tr>
      <w:tr w:rsidR="0030582F" w:rsidRPr="007D1EF8" w14:paraId="46754ED5" w14:textId="77777777" w:rsidTr="00413217">
        <w:trPr>
          <w:trHeight w:val="384"/>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6640EF7C" w14:textId="77777777" w:rsidR="0030582F" w:rsidRPr="007D1EF8" w:rsidRDefault="0030582F" w:rsidP="0030582F">
            <w:pPr>
              <w:rPr>
                <w:rFonts w:ascii="Times New Roman" w:eastAsia="Times New Roman" w:hAnsi="Times New Roman" w:cs="Times New Roman"/>
                <w:sz w:val="20"/>
                <w:szCs w:val="20"/>
                <w:lang w:val="uk-UA" w:eastAsia="uk-UA"/>
              </w:rPr>
            </w:pPr>
            <w:r w:rsidRPr="007D1EF8">
              <w:rPr>
                <w:rFonts w:ascii="Times New Roman" w:eastAsia="Times New Roman" w:hAnsi="Times New Roman" w:cs="Times New Roman"/>
                <w:sz w:val="20"/>
                <w:szCs w:val="20"/>
                <w:lang w:val="uk-UA" w:eastAsia="uk-UA"/>
              </w:rPr>
              <w:t>Орендна плата з юридичних осіб</w:t>
            </w:r>
          </w:p>
        </w:tc>
        <w:tc>
          <w:tcPr>
            <w:tcW w:w="952" w:type="dxa"/>
            <w:tcBorders>
              <w:top w:val="nil"/>
              <w:left w:val="nil"/>
              <w:bottom w:val="single" w:sz="4" w:space="0" w:color="auto"/>
              <w:right w:val="single" w:sz="4" w:space="0" w:color="auto"/>
            </w:tcBorders>
            <w:shd w:val="clear" w:color="auto" w:fill="auto"/>
          </w:tcPr>
          <w:p w14:paraId="64306506" w14:textId="6D93DBFA"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7844.4</w:t>
            </w:r>
          </w:p>
        </w:tc>
        <w:tc>
          <w:tcPr>
            <w:tcW w:w="938" w:type="dxa"/>
            <w:tcBorders>
              <w:top w:val="nil"/>
              <w:left w:val="nil"/>
              <w:bottom w:val="single" w:sz="4" w:space="0" w:color="auto"/>
              <w:right w:val="single" w:sz="4" w:space="0" w:color="auto"/>
            </w:tcBorders>
            <w:shd w:val="clear" w:color="auto" w:fill="auto"/>
          </w:tcPr>
          <w:p w14:paraId="2FA0967C" w14:textId="5C6AF145"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7946.5</w:t>
            </w:r>
          </w:p>
        </w:tc>
        <w:tc>
          <w:tcPr>
            <w:tcW w:w="990" w:type="dxa"/>
            <w:tcBorders>
              <w:top w:val="nil"/>
              <w:left w:val="nil"/>
              <w:bottom w:val="single" w:sz="4" w:space="0" w:color="auto"/>
              <w:right w:val="single" w:sz="4" w:space="0" w:color="auto"/>
            </w:tcBorders>
            <w:shd w:val="clear" w:color="auto" w:fill="auto"/>
          </w:tcPr>
          <w:p w14:paraId="3EB9DDD3" w14:textId="0DB6C0C2"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101.3%</w:t>
            </w:r>
          </w:p>
        </w:tc>
        <w:tc>
          <w:tcPr>
            <w:tcW w:w="990" w:type="dxa"/>
            <w:tcBorders>
              <w:top w:val="nil"/>
              <w:left w:val="nil"/>
              <w:bottom w:val="single" w:sz="4" w:space="0" w:color="auto"/>
              <w:right w:val="single" w:sz="4" w:space="0" w:color="auto"/>
            </w:tcBorders>
            <w:shd w:val="clear" w:color="auto" w:fill="auto"/>
          </w:tcPr>
          <w:p w14:paraId="7B7FCC21" w14:textId="370D7A0A"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7253.3</w:t>
            </w:r>
          </w:p>
        </w:tc>
        <w:tc>
          <w:tcPr>
            <w:tcW w:w="990" w:type="dxa"/>
            <w:tcBorders>
              <w:top w:val="nil"/>
              <w:left w:val="nil"/>
              <w:bottom w:val="single" w:sz="4" w:space="0" w:color="auto"/>
              <w:right w:val="single" w:sz="4" w:space="0" w:color="auto"/>
            </w:tcBorders>
            <w:shd w:val="clear" w:color="auto" w:fill="auto"/>
          </w:tcPr>
          <w:p w14:paraId="70C6FE14" w14:textId="1B0FA7E1"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5644.6</w:t>
            </w:r>
          </w:p>
        </w:tc>
        <w:tc>
          <w:tcPr>
            <w:tcW w:w="900" w:type="dxa"/>
            <w:tcBorders>
              <w:top w:val="nil"/>
              <w:left w:val="nil"/>
              <w:bottom w:val="single" w:sz="4" w:space="0" w:color="auto"/>
              <w:right w:val="single" w:sz="4" w:space="0" w:color="auto"/>
            </w:tcBorders>
            <w:shd w:val="clear" w:color="auto" w:fill="auto"/>
          </w:tcPr>
          <w:p w14:paraId="1D0E3B48" w14:textId="42A818D6"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77.8%</w:t>
            </w:r>
          </w:p>
        </w:tc>
        <w:tc>
          <w:tcPr>
            <w:tcW w:w="1069" w:type="dxa"/>
            <w:tcBorders>
              <w:top w:val="nil"/>
              <w:left w:val="nil"/>
              <w:bottom w:val="single" w:sz="4" w:space="0" w:color="auto"/>
              <w:right w:val="single" w:sz="4" w:space="0" w:color="auto"/>
            </w:tcBorders>
            <w:shd w:val="clear" w:color="auto" w:fill="auto"/>
          </w:tcPr>
          <w:p w14:paraId="4604EFEE" w14:textId="45CDA920"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71.0%</w:t>
            </w:r>
          </w:p>
        </w:tc>
      </w:tr>
      <w:tr w:rsidR="0030582F" w:rsidRPr="007D1EF8" w14:paraId="598B1A4A" w14:textId="77777777" w:rsidTr="00413217">
        <w:trPr>
          <w:trHeight w:val="600"/>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1D5E2543" w14:textId="77777777" w:rsidR="0030582F" w:rsidRPr="007D1EF8" w:rsidRDefault="0030582F" w:rsidP="0030582F">
            <w:pPr>
              <w:rPr>
                <w:rFonts w:ascii="Times New Roman" w:eastAsia="Times New Roman" w:hAnsi="Times New Roman" w:cs="Times New Roman"/>
                <w:sz w:val="20"/>
                <w:szCs w:val="20"/>
                <w:lang w:val="uk-UA" w:eastAsia="uk-UA"/>
              </w:rPr>
            </w:pPr>
            <w:r w:rsidRPr="007D1EF8">
              <w:rPr>
                <w:rFonts w:ascii="Times New Roman" w:eastAsia="Times New Roman" w:hAnsi="Times New Roman" w:cs="Times New Roman"/>
                <w:sz w:val="20"/>
                <w:szCs w:val="20"/>
                <w:lang w:val="uk-UA" w:eastAsia="uk-UA"/>
              </w:rPr>
              <w:t>Земельний податок з фізичних осіб</w:t>
            </w:r>
          </w:p>
        </w:tc>
        <w:tc>
          <w:tcPr>
            <w:tcW w:w="952" w:type="dxa"/>
            <w:tcBorders>
              <w:top w:val="nil"/>
              <w:left w:val="nil"/>
              <w:bottom w:val="single" w:sz="4" w:space="0" w:color="auto"/>
              <w:right w:val="single" w:sz="4" w:space="0" w:color="auto"/>
            </w:tcBorders>
            <w:shd w:val="clear" w:color="auto" w:fill="auto"/>
          </w:tcPr>
          <w:p w14:paraId="3FC833B0" w14:textId="7DDE133A"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782.7</w:t>
            </w:r>
          </w:p>
        </w:tc>
        <w:tc>
          <w:tcPr>
            <w:tcW w:w="938" w:type="dxa"/>
            <w:tcBorders>
              <w:top w:val="nil"/>
              <w:left w:val="nil"/>
              <w:bottom w:val="single" w:sz="4" w:space="0" w:color="auto"/>
              <w:right w:val="single" w:sz="4" w:space="0" w:color="auto"/>
            </w:tcBorders>
            <w:shd w:val="clear" w:color="auto" w:fill="auto"/>
          </w:tcPr>
          <w:p w14:paraId="7E73B130" w14:textId="4B9499C5"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788.1</w:t>
            </w:r>
          </w:p>
        </w:tc>
        <w:tc>
          <w:tcPr>
            <w:tcW w:w="990" w:type="dxa"/>
            <w:tcBorders>
              <w:top w:val="nil"/>
              <w:left w:val="nil"/>
              <w:bottom w:val="single" w:sz="4" w:space="0" w:color="auto"/>
              <w:right w:val="single" w:sz="4" w:space="0" w:color="auto"/>
            </w:tcBorders>
            <w:shd w:val="clear" w:color="auto" w:fill="auto"/>
          </w:tcPr>
          <w:p w14:paraId="37617EDE" w14:textId="1EDC0498"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100.7%</w:t>
            </w:r>
          </w:p>
        </w:tc>
        <w:tc>
          <w:tcPr>
            <w:tcW w:w="990" w:type="dxa"/>
            <w:tcBorders>
              <w:top w:val="nil"/>
              <w:left w:val="nil"/>
              <w:bottom w:val="single" w:sz="4" w:space="0" w:color="auto"/>
              <w:right w:val="single" w:sz="4" w:space="0" w:color="auto"/>
            </w:tcBorders>
            <w:shd w:val="clear" w:color="auto" w:fill="auto"/>
          </w:tcPr>
          <w:p w14:paraId="324CCB03" w14:textId="79A8EF84"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960.0</w:t>
            </w:r>
          </w:p>
        </w:tc>
        <w:tc>
          <w:tcPr>
            <w:tcW w:w="990" w:type="dxa"/>
            <w:tcBorders>
              <w:top w:val="nil"/>
              <w:left w:val="nil"/>
              <w:bottom w:val="single" w:sz="4" w:space="0" w:color="auto"/>
              <w:right w:val="single" w:sz="4" w:space="0" w:color="auto"/>
            </w:tcBorders>
            <w:shd w:val="clear" w:color="auto" w:fill="auto"/>
          </w:tcPr>
          <w:p w14:paraId="47150D0D" w14:textId="60F992E9"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740.8</w:t>
            </w:r>
          </w:p>
        </w:tc>
        <w:tc>
          <w:tcPr>
            <w:tcW w:w="900" w:type="dxa"/>
            <w:tcBorders>
              <w:top w:val="nil"/>
              <w:left w:val="nil"/>
              <w:bottom w:val="single" w:sz="4" w:space="0" w:color="auto"/>
              <w:right w:val="single" w:sz="4" w:space="0" w:color="auto"/>
            </w:tcBorders>
            <w:shd w:val="clear" w:color="auto" w:fill="auto"/>
          </w:tcPr>
          <w:p w14:paraId="0DA29932" w14:textId="6185ED81"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77.2%</w:t>
            </w:r>
          </w:p>
        </w:tc>
        <w:tc>
          <w:tcPr>
            <w:tcW w:w="1069" w:type="dxa"/>
            <w:tcBorders>
              <w:top w:val="nil"/>
              <w:left w:val="nil"/>
              <w:bottom w:val="single" w:sz="4" w:space="0" w:color="auto"/>
              <w:right w:val="single" w:sz="4" w:space="0" w:color="auto"/>
            </w:tcBorders>
            <w:shd w:val="clear" w:color="auto" w:fill="auto"/>
          </w:tcPr>
          <w:p w14:paraId="31DBD51A" w14:textId="69F5472D"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94.0%</w:t>
            </w:r>
          </w:p>
        </w:tc>
      </w:tr>
      <w:tr w:rsidR="0030582F" w:rsidRPr="007D1EF8" w14:paraId="286B8A4B" w14:textId="77777777" w:rsidTr="00413217">
        <w:trPr>
          <w:trHeight w:val="300"/>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487C6C8A" w14:textId="77777777" w:rsidR="0030582F" w:rsidRPr="007D1EF8" w:rsidRDefault="0030582F" w:rsidP="0030582F">
            <w:pPr>
              <w:rPr>
                <w:rFonts w:ascii="Times New Roman" w:eastAsia="Times New Roman" w:hAnsi="Times New Roman" w:cs="Times New Roman"/>
                <w:sz w:val="20"/>
                <w:szCs w:val="20"/>
                <w:lang w:val="uk-UA" w:eastAsia="uk-UA"/>
              </w:rPr>
            </w:pPr>
            <w:r w:rsidRPr="007D1EF8">
              <w:rPr>
                <w:rFonts w:ascii="Times New Roman" w:eastAsia="Times New Roman" w:hAnsi="Times New Roman" w:cs="Times New Roman"/>
                <w:sz w:val="20"/>
                <w:szCs w:val="20"/>
                <w:lang w:val="uk-UA" w:eastAsia="uk-UA"/>
              </w:rPr>
              <w:t>Орендна плата з фізичних осіб</w:t>
            </w:r>
          </w:p>
        </w:tc>
        <w:tc>
          <w:tcPr>
            <w:tcW w:w="952" w:type="dxa"/>
            <w:tcBorders>
              <w:top w:val="nil"/>
              <w:left w:val="nil"/>
              <w:bottom w:val="single" w:sz="4" w:space="0" w:color="auto"/>
              <w:right w:val="single" w:sz="4" w:space="0" w:color="auto"/>
            </w:tcBorders>
            <w:shd w:val="clear" w:color="auto" w:fill="auto"/>
          </w:tcPr>
          <w:p w14:paraId="685CB3EF" w14:textId="01B876F9"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1757.6</w:t>
            </w:r>
          </w:p>
        </w:tc>
        <w:tc>
          <w:tcPr>
            <w:tcW w:w="938" w:type="dxa"/>
            <w:tcBorders>
              <w:top w:val="nil"/>
              <w:left w:val="nil"/>
              <w:bottom w:val="single" w:sz="4" w:space="0" w:color="auto"/>
              <w:right w:val="single" w:sz="4" w:space="0" w:color="auto"/>
            </w:tcBorders>
            <w:shd w:val="clear" w:color="auto" w:fill="auto"/>
          </w:tcPr>
          <w:p w14:paraId="476FD4CE" w14:textId="1CB8D7F8"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1767.3</w:t>
            </w:r>
          </w:p>
        </w:tc>
        <w:tc>
          <w:tcPr>
            <w:tcW w:w="990" w:type="dxa"/>
            <w:tcBorders>
              <w:top w:val="nil"/>
              <w:left w:val="nil"/>
              <w:bottom w:val="single" w:sz="4" w:space="0" w:color="auto"/>
              <w:right w:val="single" w:sz="4" w:space="0" w:color="auto"/>
            </w:tcBorders>
            <w:shd w:val="clear" w:color="auto" w:fill="auto"/>
          </w:tcPr>
          <w:p w14:paraId="2843BBC7" w14:textId="7A4210B2"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100.6%</w:t>
            </w:r>
          </w:p>
        </w:tc>
        <w:tc>
          <w:tcPr>
            <w:tcW w:w="990" w:type="dxa"/>
            <w:tcBorders>
              <w:top w:val="nil"/>
              <w:left w:val="nil"/>
              <w:bottom w:val="single" w:sz="4" w:space="0" w:color="auto"/>
              <w:right w:val="single" w:sz="4" w:space="0" w:color="auto"/>
            </w:tcBorders>
            <w:shd w:val="clear" w:color="auto" w:fill="auto"/>
          </w:tcPr>
          <w:p w14:paraId="49878C12" w14:textId="53877812"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1607.8</w:t>
            </w:r>
          </w:p>
        </w:tc>
        <w:tc>
          <w:tcPr>
            <w:tcW w:w="990" w:type="dxa"/>
            <w:tcBorders>
              <w:top w:val="nil"/>
              <w:left w:val="nil"/>
              <w:bottom w:val="single" w:sz="4" w:space="0" w:color="auto"/>
              <w:right w:val="single" w:sz="4" w:space="0" w:color="auto"/>
            </w:tcBorders>
            <w:shd w:val="clear" w:color="auto" w:fill="auto"/>
          </w:tcPr>
          <w:p w14:paraId="70157304" w14:textId="0F162AAD"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880.7</w:t>
            </w:r>
          </w:p>
        </w:tc>
        <w:tc>
          <w:tcPr>
            <w:tcW w:w="900" w:type="dxa"/>
            <w:tcBorders>
              <w:top w:val="nil"/>
              <w:left w:val="nil"/>
              <w:bottom w:val="single" w:sz="4" w:space="0" w:color="auto"/>
              <w:right w:val="single" w:sz="4" w:space="0" w:color="auto"/>
            </w:tcBorders>
            <w:shd w:val="clear" w:color="auto" w:fill="auto"/>
          </w:tcPr>
          <w:p w14:paraId="01EA508D" w14:textId="606FE40C"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54.8%</w:t>
            </w:r>
          </w:p>
        </w:tc>
        <w:tc>
          <w:tcPr>
            <w:tcW w:w="1069" w:type="dxa"/>
            <w:tcBorders>
              <w:top w:val="nil"/>
              <w:left w:val="nil"/>
              <w:bottom w:val="single" w:sz="4" w:space="0" w:color="auto"/>
              <w:right w:val="single" w:sz="4" w:space="0" w:color="auto"/>
            </w:tcBorders>
            <w:shd w:val="clear" w:color="auto" w:fill="auto"/>
          </w:tcPr>
          <w:p w14:paraId="1520DA83" w14:textId="3F8C78DA"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49.8%</w:t>
            </w:r>
          </w:p>
        </w:tc>
      </w:tr>
      <w:tr w:rsidR="0030582F" w:rsidRPr="007D1EF8" w14:paraId="51E5B63E" w14:textId="77777777" w:rsidTr="00413217">
        <w:trPr>
          <w:trHeight w:val="396"/>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40A51A4A" w14:textId="77777777" w:rsidR="0030582F" w:rsidRPr="007D1EF8" w:rsidRDefault="0030582F" w:rsidP="0030582F">
            <w:pPr>
              <w:rPr>
                <w:rFonts w:ascii="Times New Roman" w:eastAsia="Times New Roman" w:hAnsi="Times New Roman" w:cs="Times New Roman"/>
                <w:b/>
                <w:bCs/>
                <w:sz w:val="22"/>
                <w:szCs w:val="22"/>
                <w:lang w:val="uk-UA" w:eastAsia="uk-UA"/>
              </w:rPr>
            </w:pPr>
            <w:r w:rsidRPr="007D1EF8">
              <w:rPr>
                <w:rFonts w:ascii="Times New Roman" w:eastAsia="Times New Roman" w:hAnsi="Times New Roman" w:cs="Times New Roman"/>
                <w:b/>
                <w:bCs/>
                <w:sz w:val="22"/>
                <w:szCs w:val="22"/>
                <w:lang w:val="uk-UA" w:eastAsia="uk-UA"/>
              </w:rPr>
              <w:t>Разом плата за землю</w:t>
            </w:r>
          </w:p>
        </w:tc>
        <w:tc>
          <w:tcPr>
            <w:tcW w:w="952" w:type="dxa"/>
            <w:tcBorders>
              <w:top w:val="nil"/>
              <w:left w:val="nil"/>
              <w:bottom w:val="single" w:sz="4" w:space="0" w:color="auto"/>
              <w:right w:val="single" w:sz="4" w:space="0" w:color="auto"/>
            </w:tcBorders>
            <w:shd w:val="clear" w:color="auto" w:fill="auto"/>
          </w:tcPr>
          <w:p w14:paraId="18EE67D2" w14:textId="0B050A88" w:rsidR="0030582F" w:rsidRPr="007D1EF8" w:rsidRDefault="0030582F" w:rsidP="0030582F">
            <w:pPr>
              <w:jc w:val="center"/>
              <w:rPr>
                <w:rFonts w:ascii="Times New Roman" w:eastAsia="Times New Roman" w:hAnsi="Times New Roman" w:cs="Times New Roman"/>
                <w:b/>
                <w:bCs/>
                <w:sz w:val="22"/>
                <w:szCs w:val="22"/>
                <w:lang w:val="uk-UA" w:eastAsia="uk-UA"/>
              </w:rPr>
            </w:pPr>
            <w:r w:rsidRPr="007D1EF8">
              <w:rPr>
                <w:rFonts w:ascii="Times New Roman" w:hAnsi="Times New Roman" w:cs="Times New Roman"/>
                <w:sz w:val="22"/>
                <w:szCs w:val="22"/>
              </w:rPr>
              <w:t>17477.5</w:t>
            </w:r>
          </w:p>
        </w:tc>
        <w:tc>
          <w:tcPr>
            <w:tcW w:w="938" w:type="dxa"/>
            <w:tcBorders>
              <w:top w:val="nil"/>
              <w:left w:val="nil"/>
              <w:bottom w:val="single" w:sz="4" w:space="0" w:color="auto"/>
              <w:right w:val="single" w:sz="4" w:space="0" w:color="auto"/>
            </w:tcBorders>
            <w:shd w:val="clear" w:color="auto" w:fill="auto"/>
          </w:tcPr>
          <w:p w14:paraId="0D119C17" w14:textId="5B71B3E2" w:rsidR="0030582F" w:rsidRPr="007D1EF8" w:rsidRDefault="0030582F" w:rsidP="0030582F">
            <w:pPr>
              <w:jc w:val="center"/>
              <w:rPr>
                <w:rFonts w:ascii="Times New Roman" w:eastAsia="Times New Roman" w:hAnsi="Times New Roman" w:cs="Times New Roman"/>
                <w:b/>
                <w:bCs/>
                <w:sz w:val="22"/>
                <w:szCs w:val="22"/>
                <w:lang w:val="uk-UA" w:eastAsia="uk-UA"/>
              </w:rPr>
            </w:pPr>
            <w:r w:rsidRPr="007D1EF8">
              <w:rPr>
                <w:rFonts w:ascii="Times New Roman" w:hAnsi="Times New Roman" w:cs="Times New Roman"/>
                <w:sz w:val="22"/>
                <w:szCs w:val="22"/>
              </w:rPr>
              <w:t>17742.1</w:t>
            </w:r>
          </w:p>
        </w:tc>
        <w:tc>
          <w:tcPr>
            <w:tcW w:w="990" w:type="dxa"/>
            <w:tcBorders>
              <w:top w:val="nil"/>
              <w:left w:val="nil"/>
              <w:bottom w:val="single" w:sz="4" w:space="0" w:color="auto"/>
              <w:right w:val="single" w:sz="4" w:space="0" w:color="auto"/>
            </w:tcBorders>
            <w:shd w:val="clear" w:color="auto" w:fill="auto"/>
          </w:tcPr>
          <w:p w14:paraId="779DC5B1" w14:textId="340ED2F3" w:rsidR="0030582F" w:rsidRPr="007D1EF8" w:rsidRDefault="0030582F" w:rsidP="0030582F">
            <w:pPr>
              <w:jc w:val="center"/>
              <w:rPr>
                <w:rFonts w:ascii="Times New Roman" w:eastAsia="Times New Roman" w:hAnsi="Times New Roman" w:cs="Times New Roman"/>
                <w:b/>
                <w:bCs/>
                <w:sz w:val="22"/>
                <w:szCs w:val="22"/>
                <w:lang w:val="uk-UA" w:eastAsia="uk-UA"/>
              </w:rPr>
            </w:pPr>
            <w:r w:rsidRPr="007D1EF8">
              <w:rPr>
                <w:rFonts w:ascii="Times New Roman" w:hAnsi="Times New Roman" w:cs="Times New Roman"/>
                <w:sz w:val="22"/>
                <w:szCs w:val="22"/>
              </w:rPr>
              <w:t>101.5%</w:t>
            </w:r>
          </w:p>
        </w:tc>
        <w:tc>
          <w:tcPr>
            <w:tcW w:w="990" w:type="dxa"/>
            <w:tcBorders>
              <w:top w:val="nil"/>
              <w:left w:val="nil"/>
              <w:bottom w:val="single" w:sz="4" w:space="0" w:color="auto"/>
              <w:right w:val="single" w:sz="4" w:space="0" w:color="auto"/>
            </w:tcBorders>
            <w:shd w:val="clear" w:color="auto" w:fill="auto"/>
          </w:tcPr>
          <w:p w14:paraId="7AB5FF00" w14:textId="37BF72B2" w:rsidR="0030582F" w:rsidRPr="007D1EF8" w:rsidRDefault="0030582F" w:rsidP="0030582F">
            <w:pPr>
              <w:jc w:val="center"/>
              <w:rPr>
                <w:rFonts w:ascii="Times New Roman" w:eastAsia="Times New Roman" w:hAnsi="Times New Roman" w:cs="Times New Roman"/>
                <w:b/>
                <w:bCs/>
                <w:sz w:val="22"/>
                <w:szCs w:val="22"/>
                <w:lang w:val="uk-UA" w:eastAsia="uk-UA"/>
              </w:rPr>
            </w:pPr>
            <w:r w:rsidRPr="007D1EF8">
              <w:rPr>
                <w:rFonts w:ascii="Times New Roman" w:hAnsi="Times New Roman" w:cs="Times New Roman"/>
                <w:sz w:val="22"/>
                <w:szCs w:val="22"/>
              </w:rPr>
              <w:t>15921.1</w:t>
            </w:r>
          </w:p>
        </w:tc>
        <w:tc>
          <w:tcPr>
            <w:tcW w:w="990" w:type="dxa"/>
            <w:tcBorders>
              <w:top w:val="nil"/>
              <w:left w:val="nil"/>
              <w:bottom w:val="single" w:sz="4" w:space="0" w:color="auto"/>
              <w:right w:val="single" w:sz="4" w:space="0" w:color="auto"/>
            </w:tcBorders>
            <w:shd w:val="clear" w:color="auto" w:fill="auto"/>
          </w:tcPr>
          <w:p w14:paraId="33048BD3" w14:textId="469FD5E7" w:rsidR="0030582F" w:rsidRPr="007D1EF8" w:rsidRDefault="0030582F" w:rsidP="0030582F">
            <w:pPr>
              <w:jc w:val="center"/>
              <w:rPr>
                <w:rFonts w:ascii="Times New Roman" w:eastAsia="Times New Roman" w:hAnsi="Times New Roman" w:cs="Times New Roman"/>
                <w:b/>
                <w:bCs/>
                <w:sz w:val="22"/>
                <w:szCs w:val="22"/>
                <w:lang w:val="uk-UA" w:eastAsia="uk-UA"/>
              </w:rPr>
            </w:pPr>
            <w:r w:rsidRPr="007D1EF8">
              <w:rPr>
                <w:rFonts w:ascii="Times New Roman" w:hAnsi="Times New Roman" w:cs="Times New Roman"/>
                <w:sz w:val="22"/>
                <w:szCs w:val="22"/>
              </w:rPr>
              <w:t>10250.8</w:t>
            </w:r>
          </w:p>
        </w:tc>
        <w:tc>
          <w:tcPr>
            <w:tcW w:w="900" w:type="dxa"/>
            <w:tcBorders>
              <w:top w:val="nil"/>
              <w:left w:val="nil"/>
              <w:bottom w:val="single" w:sz="4" w:space="0" w:color="auto"/>
              <w:right w:val="single" w:sz="4" w:space="0" w:color="auto"/>
            </w:tcBorders>
            <w:shd w:val="clear" w:color="auto" w:fill="auto"/>
          </w:tcPr>
          <w:p w14:paraId="5074FBFD" w14:textId="7CDDE471" w:rsidR="0030582F" w:rsidRPr="007D1EF8" w:rsidRDefault="0030582F" w:rsidP="0030582F">
            <w:pPr>
              <w:jc w:val="center"/>
              <w:rPr>
                <w:rFonts w:ascii="Times New Roman" w:eastAsia="Times New Roman" w:hAnsi="Times New Roman" w:cs="Times New Roman"/>
                <w:b/>
                <w:bCs/>
                <w:sz w:val="22"/>
                <w:szCs w:val="22"/>
                <w:lang w:val="uk-UA" w:eastAsia="uk-UA"/>
              </w:rPr>
            </w:pPr>
            <w:r w:rsidRPr="007D1EF8">
              <w:rPr>
                <w:rFonts w:ascii="Times New Roman" w:hAnsi="Times New Roman" w:cs="Times New Roman"/>
                <w:sz w:val="22"/>
                <w:szCs w:val="22"/>
              </w:rPr>
              <w:t>64.4%</w:t>
            </w:r>
          </w:p>
        </w:tc>
        <w:tc>
          <w:tcPr>
            <w:tcW w:w="1069" w:type="dxa"/>
            <w:tcBorders>
              <w:top w:val="nil"/>
              <w:left w:val="nil"/>
              <w:bottom w:val="single" w:sz="4" w:space="0" w:color="auto"/>
              <w:right w:val="single" w:sz="4" w:space="0" w:color="auto"/>
            </w:tcBorders>
            <w:shd w:val="clear" w:color="auto" w:fill="auto"/>
          </w:tcPr>
          <w:p w14:paraId="32F3E6B0" w14:textId="6791C7F9" w:rsidR="0030582F" w:rsidRPr="007D1EF8" w:rsidRDefault="0030582F" w:rsidP="0030582F">
            <w:pPr>
              <w:jc w:val="center"/>
              <w:rPr>
                <w:rFonts w:ascii="Times New Roman" w:eastAsia="Times New Roman" w:hAnsi="Times New Roman" w:cs="Times New Roman"/>
                <w:b/>
                <w:bCs/>
                <w:sz w:val="22"/>
                <w:szCs w:val="22"/>
                <w:lang w:val="uk-UA" w:eastAsia="uk-UA"/>
              </w:rPr>
            </w:pPr>
            <w:r w:rsidRPr="007D1EF8">
              <w:rPr>
                <w:rFonts w:ascii="Times New Roman" w:hAnsi="Times New Roman" w:cs="Times New Roman"/>
                <w:sz w:val="22"/>
                <w:szCs w:val="22"/>
              </w:rPr>
              <w:t>57.8%</w:t>
            </w:r>
          </w:p>
        </w:tc>
      </w:tr>
      <w:tr w:rsidR="0030582F" w:rsidRPr="007D1EF8" w14:paraId="337BCFCF" w14:textId="77777777" w:rsidTr="00413217">
        <w:trPr>
          <w:trHeight w:val="624"/>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748D4D39" w14:textId="2D62765D" w:rsidR="0030582F" w:rsidRPr="007D1EF8" w:rsidRDefault="0030582F" w:rsidP="0030582F">
            <w:pPr>
              <w:rPr>
                <w:rFonts w:ascii="Times New Roman" w:eastAsia="Times New Roman" w:hAnsi="Times New Roman" w:cs="Times New Roman"/>
                <w:sz w:val="20"/>
                <w:szCs w:val="20"/>
                <w:lang w:val="uk-UA" w:eastAsia="uk-UA"/>
              </w:rPr>
            </w:pPr>
            <w:r w:rsidRPr="007D1EF8">
              <w:rPr>
                <w:rFonts w:ascii="Times New Roman" w:eastAsia="Times New Roman" w:hAnsi="Times New Roman" w:cs="Times New Roman"/>
                <w:sz w:val="20"/>
                <w:szCs w:val="20"/>
                <w:lang w:val="uk-UA" w:eastAsia="uk-UA"/>
              </w:rPr>
              <w:t>Єдиний податок з юридичних осіб</w:t>
            </w:r>
          </w:p>
        </w:tc>
        <w:tc>
          <w:tcPr>
            <w:tcW w:w="952" w:type="dxa"/>
            <w:tcBorders>
              <w:top w:val="nil"/>
              <w:left w:val="nil"/>
              <w:bottom w:val="single" w:sz="4" w:space="0" w:color="auto"/>
              <w:right w:val="single" w:sz="4" w:space="0" w:color="auto"/>
            </w:tcBorders>
            <w:shd w:val="clear" w:color="auto" w:fill="auto"/>
          </w:tcPr>
          <w:p w14:paraId="6BD888B4" w14:textId="5EB17E49"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1416.7</w:t>
            </w:r>
          </w:p>
        </w:tc>
        <w:tc>
          <w:tcPr>
            <w:tcW w:w="938" w:type="dxa"/>
            <w:tcBorders>
              <w:top w:val="nil"/>
              <w:left w:val="nil"/>
              <w:bottom w:val="single" w:sz="4" w:space="0" w:color="auto"/>
              <w:right w:val="single" w:sz="4" w:space="0" w:color="auto"/>
            </w:tcBorders>
            <w:shd w:val="clear" w:color="auto" w:fill="auto"/>
          </w:tcPr>
          <w:p w14:paraId="6D014B1D" w14:textId="5A46A6C3"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1416.8</w:t>
            </w:r>
          </w:p>
        </w:tc>
        <w:tc>
          <w:tcPr>
            <w:tcW w:w="990" w:type="dxa"/>
            <w:tcBorders>
              <w:top w:val="nil"/>
              <w:left w:val="nil"/>
              <w:bottom w:val="single" w:sz="4" w:space="0" w:color="auto"/>
              <w:right w:val="single" w:sz="4" w:space="0" w:color="auto"/>
            </w:tcBorders>
            <w:shd w:val="clear" w:color="auto" w:fill="auto"/>
          </w:tcPr>
          <w:p w14:paraId="65AB7CC3" w14:textId="6378646C" w:rsidR="0030582F" w:rsidRPr="007D1EF8" w:rsidRDefault="0030582F" w:rsidP="0030582F">
            <w:pPr>
              <w:jc w:val="center"/>
              <w:rPr>
                <w:rFonts w:ascii="Times New Roman" w:eastAsia="Times New Roman" w:hAnsi="Times New Roman" w:cs="Times New Roman"/>
                <w:color w:val="333333"/>
                <w:sz w:val="22"/>
                <w:szCs w:val="22"/>
                <w:lang w:val="uk-UA" w:eastAsia="uk-UA"/>
              </w:rPr>
            </w:pPr>
            <w:r w:rsidRPr="007D1EF8">
              <w:rPr>
                <w:rFonts w:ascii="Times New Roman" w:hAnsi="Times New Roman" w:cs="Times New Roman"/>
                <w:sz w:val="22"/>
                <w:szCs w:val="22"/>
              </w:rPr>
              <w:t>100.0%</w:t>
            </w:r>
          </w:p>
        </w:tc>
        <w:tc>
          <w:tcPr>
            <w:tcW w:w="990" w:type="dxa"/>
            <w:tcBorders>
              <w:top w:val="nil"/>
              <w:left w:val="nil"/>
              <w:bottom w:val="single" w:sz="4" w:space="0" w:color="auto"/>
              <w:right w:val="single" w:sz="4" w:space="0" w:color="auto"/>
            </w:tcBorders>
            <w:shd w:val="clear" w:color="auto" w:fill="auto"/>
          </w:tcPr>
          <w:p w14:paraId="7EDE2DF6" w14:textId="1CB17E6B"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1989.5</w:t>
            </w:r>
          </w:p>
        </w:tc>
        <w:tc>
          <w:tcPr>
            <w:tcW w:w="990" w:type="dxa"/>
            <w:tcBorders>
              <w:top w:val="nil"/>
              <w:left w:val="nil"/>
              <w:bottom w:val="single" w:sz="4" w:space="0" w:color="auto"/>
              <w:right w:val="single" w:sz="4" w:space="0" w:color="auto"/>
            </w:tcBorders>
            <w:shd w:val="clear" w:color="auto" w:fill="auto"/>
          </w:tcPr>
          <w:p w14:paraId="2C963080" w14:textId="604B9A06"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1990.1</w:t>
            </w:r>
          </w:p>
        </w:tc>
        <w:tc>
          <w:tcPr>
            <w:tcW w:w="900" w:type="dxa"/>
            <w:tcBorders>
              <w:top w:val="nil"/>
              <w:left w:val="nil"/>
              <w:bottom w:val="single" w:sz="4" w:space="0" w:color="auto"/>
              <w:right w:val="single" w:sz="4" w:space="0" w:color="auto"/>
            </w:tcBorders>
            <w:shd w:val="clear" w:color="auto" w:fill="auto"/>
          </w:tcPr>
          <w:p w14:paraId="18CF7B57" w14:textId="4F60B923"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100.0%</w:t>
            </w:r>
          </w:p>
        </w:tc>
        <w:tc>
          <w:tcPr>
            <w:tcW w:w="1069" w:type="dxa"/>
            <w:tcBorders>
              <w:top w:val="nil"/>
              <w:left w:val="nil"/>
              <w:bottom w:val="single" w:sz="4" w:space="0" w:color="auto"/>
              <w:right w:val="single" w:sz="4" w:space="0" w:color="auto"/>
            </w:tcBorders>
            <w:shd w:val="clear" w:color="auto" w:fill="auto"/>
          </w:tcPr>
          <w:p w14:paraId="6ABB6E1A" w14:textId="4CAB4F34"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140.5%</w:t>
            </w:r>
          </w:p>
        </w:tc>
      </w:tr>
      <w:tr w:rsidR="0030582F" w:rsidRPr="007D1EF8" w14:paraId="5CFCF19D" w14:textId="77777777" w:rsidTr="00413217">
        <w:trPr>
          <w:trHeight w:val="420"/>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2FE01569" w14:textId="77777777" w:rsidR="0030582F" w:rsidRPr="007D1EF8" w:rsidRDefault="0030582F" w:rsidP="0030582F">
            <w:pPr>
              <w:rPr>
                <w:rFonts w:ascii="Times New Roman" w:eastAsia="Times New Roman" w:hAnsi="Times New Roman" w:cs="Times New Roman"/>
                <w:sz w:val="20"/>
                <w:szCs w:val="20"/>
                <w:lang w:val="uk-UA" w:eastAsia="uk-UA"/>
              </w:rPr>
            </w:pPr>
            <w:r w:rsidRPr="007D1EF8">
              <w:rPr>
                <w:rFonts w:ascii="Times New Roman" w:eastAsia="Times New Roman" w:hAnsi="Times New Roman" w:cs="Times New Roman"/>
                <w:sz w:val="20"/>
                <w:szCs w:val="20"/>
                <w:lang w:val="uk-UA" w:eastAsia="uk-UA"/>
              </w:rPr>
              <w:t>Єдиний податок з фізичних осіб</w:t>
            </w:r>
          </w:p>
        </w:tc>
        <w:tc>
          <w:tcPr>
            <w:tcW w:w="952" w:type="dxa"/>
            <w:tcBorders>
              <w:top w:val="nil"/>
              <w:left w:val="nil"/>
              <w:bottom w:val="single" w:sz="4" w:space="0" w:color="auto"/>
              <w:right w:val="single" w:sz="4" w:space="0" w:color="auto"/>
            </w:tcBorders>
            <w:shd w:val="clear" w:color="auto" w:fill="auto"/>
          </w:tcPr>
          <w:p w14:paraId="42A2357C" w14:textId="630A4F69"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10735.6</w:t>
            </w:r>
          </w:p>
        </w:tc>
        <w:tc>
          <w:tcPr>
            <w:tcW w:w="938" w:type="dxa"/>
            <w:tcBorders>
              <w:top w:val="nil"/>
              <w:left w:val="nil"/>
              <w:bottom w:val="single" w:sz="4" w:space="0" w:color="auto"/>
              <w:right w:val="single" w:sz="4" w:space="0" w:color="auto"/>
            </w:tcBorders>
            <w:shd w:val="clear" w:color="auto" w:fill="auto"/>
          </w:tcPr>
          <w:p w14:paraId="63EAB5CE" w14:textId="1D9560F7"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10771.5</w:t>
            </w:r>
          </w:p>
        </w:tc>
        <w:tc>
          <w:tcPr>
            <w:tcW w:w="990" w:type="dxa"/>
            <w:tcBorders>
              <w:top w:val="nil"/>
              <w:left w:val="nil"/>
              <w:bottom w:val="single" w:sz="4" w:space="0" w:color="auto"/>
              <w:right w:val="single" w:sz="4" w:space="0" w:color="auto"/>
            </w:tcBorders>
            <w:shd w:val="clear" w:color="auto" w:fill="auto"/>
          </w:tcPr>
          <w:p w14:paraId="3E4D7EEC" w14:textId="06B593D7"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100.3%</w:t>
            </w:r>
          </w:p>
        </w:tc>
        <w:tc>
          <w:tcPr>
            <w:tcW w:w="990" w:type="dxa"/>
            <w:tcBorders>
              <w:top w:val="nil"/>
              <w:left w:val="nil"/>
              <w:bottom w:val="single" w:sz="4" w:space="0" w:color="auto"/>
              <w:right w:val="single" w:sz="4" w:space="0" w:color="auto"/>
            </w:tcBorders>
            <w:shd w:val="clear" w:color="auto" w:fill="auto"/>
          </w:tcPr>
          <w:p w14:paraId="3E0AEA78" w14:textId="7EF543BE"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12196.7</w:t>
            </w:r>
          </w:p>
        </w:tc>
        <w:tc>
          <w:tcPr>
            <w:tcW w:w="990" w:type="dxa"/>
            <w:tcBorders>
              <w:top w:val="nil"/>
              <w:left w:val="nil"/>
              <w:bottom w:val="single" w:sz="4" w:space="0" w:color="auto"/>
              <w:right w:val="single" w:sz="4" w:space="0" w:color="auto"/>
            </w:tcBorders>
            <w:shd w:val="clear" w:color="auto" w:fill="auto"/>
          </w:tcPr>
          <w:p w14:paraId="43D1C30D" w14:textId="2234C969"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11078.5</w:t>
            </w:r>
          </w:p>
        </w:tc>
        <w:tc>
          <w:tcPr>
            <w:tcW w:w="900" w:type="dxa"/>
            <w:tcBorders>
              <w:top w:val="nil"/>
              <w:left w:val="nil"/>
              <w:bottom w:val="single" w:sz="4" w:space="0" w:color="auto"/>
              <w:right w:val="single" w:sz="4" w:space="0" w:color="auto"/>
            </w:tcBorders>
            <w:shd w:val="clear" w:color="auto" w:fill="auto"/>
          </w:tcPr>
          <w:p w14:paraId="6134B22C" w14:textId="5E1F7E82"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90.8%</w:t>
            </w:r>
          </w:p>
        </w:tc>
        <w:tc>
          <w:tcPr>
            <w:tcW w:w="1069" w:type="dxa"/>
            <w:tcBorders>
              <w:top w:val="nil"/>
              <w:left w:val="nil"/>
              <w:bottom w:val="single" w:sz="4" w:space="0" w:color="auto"/>
              <w:right w:val="single" w:sz="4" w:space="0" w:color="auto"/>
            </w:tcBorders>
            <w:shd w:val="clear" w:color="auto" w:fill="auto"/>
          </w:tcPr>
          <w:p w14:paraId="3DA423C4" w14:textId="7945385C"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102.9%</w:t>
            </w:r>
          </w:p>
        </w:tc>
      </w:tr>
      <w:tr w:rsidR="0030582F" w:rsidRPr="007D1EF8" w14:paraId="2DBD0523" w14:textId="77777777" w:rsidTr="00413217">
        <w:trPr>
          <w:trHeight w:val="2251"/>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6ECE04F3" w14:textId="77777777" w:rsidR="0030582F" w:rsidRPr="007D1EF8" w:rsidRDefault="0030582F" w:rsidP="0030582F">
            <w:pPr>
              <w:rPr>
                <w:rFonts w:ascii="Times New Roman" w:eastAsia="Times New Roman" w:hAnsi="Times New Roman" w:cs="Times New Roman"/>
                <w:sz w:val="20"/>
                <w:szCs w:val="20"/>
                <w:lang w:val="uk-UA" w:eastAsia="uk-UA"/>
              </w:rPr>
            </w:pPr>
            <w:r w:rsidRPr="007D1EF8">
              <w:rPr>
                <w:rFonts w:ascii="Times New Roman" w:eastAsia="Times New Roman" w:hAnsi="Times New Roman" w:cs="Times New Roman"/>
                <w:sz w:val="20"/>
                <w:szCs w:val="20"/>
                <w:lang w:val="uk-UA" w:eastAsia="uk-UA"/>
              </w:rPr>
              <w:lastRenderedPageBreak/>
              <w:t>Єдиний податок з сільськогосподарських товаровиробників,  у яких частка сільськогосподарського товаровиробництва за попередній податковий (звітний) рік дорівнює або перевищує 75 відсотків</w:t>
            </w:r>
          </w:p>
        </w:tc>
        <w:tc>
          <w:tcPr>
            <w:tcW w:w="952" w:type="dxa"/>
            <w:tcBorders>
              <w:top w:val="nil"/>
              <w:left w:val="nil"/>
              <w:bottom w:val="single" w:sz="4" w:space="0" w:color="auto"/>
              <w:right w:val="single" w:sz="4" w:space="0" w:color="auto"/>
            </w:tcBorders>
            <w:shd w:val="clear" w:color="auto" w:fill="auto"/>
          </w:tcPr>
          <w:p w14:paraId="70A0D436" w14:textId="6F901A47"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205.7</w:t>
            </w:r>
          </w:p>
        </w:tc>
        <w:tc>
          <w:tcPr>
            <w:tcW w:w="938" w:type="dxa"/>
            <w:tcBorders>
              <w:top w:val="nil"/>
              <w:left w:val="nil"/>
              <w:bottom w:val="single" w:sz="4" w:space="0" w:color="auto"/>
              <w:right w:val="single" w:sz="4" w:space="0" w:color="auto"/>
            </w:tcBorders>
            <w:shd w:val="clear" w:color="auto" w:fill="auto"/>
          </w:tcPr>
          <w:p w14:paraId="64FA1839" w14:textId="064D158D"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205.6</w:t>
            </w:r>
          </w:p>
        </w:tc>
        <w:tc>
          <w:tcPr>
            <w:tcW w:w="990" w:type="dxa"/>
            <w:tcBorders>
              <w:top w:val="nil"/>
              <w:left w:val="nil"/>
              <w:bottom w:val="single" w:sz="4" w:space="0" w:color="auto"/>
              <w:right w:val="single" w:sz="4" w:space="0" w:color="auto"/>
            </w:tcBorders>
            <w:shd w:val="clear" w:color="auto" w:fill="auto"/>
          </w:tcPr>
          <w:p w14:paraId="69801F3E" w14:textId="56406A29"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100.0%</w:t>
            </w:r>
          </w:p>
        </w:tc>
        <w:tc>
          <w:tcPr>
            <w:tcW w:w="990" w:type="dxa"/>
            <w:tcBorders>
              <w:top w:val="nil"/>
              <w:left w:val="nil"/>
              <w:bottom w:val="single" w:sz="4" w:space="0" w:color="auto"/>
              <w:right w:val="single" w:sz="4" w:space="0" w:color="auto"/>
            </w:tcBorders>
            <w:shd w:val="clear" w:color="auto" w:fill="auto"/>
          </w:tcPr>
          <w:p w14:paraId="733B73DF" w14:textId="0035799F"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216.4</w:t>
            </w:r>
          </w:p>
        </w:tc>
        <w:tc>
          <w:tcPr>
            <w:tcW w:w="990" w:type="dxa"/>
            <w:tcBorders>
              <w:top w:val="nil"/>
              <w:left w:val="nil"/>
              <w:bottom w:val="single" w:sz="4" w:space="0" w:color="auto"/>
              <w:right w:val="single" w:sz="4" w:space="0" w:color="auto"/>
            </w:tcBorders>
            <w:shd w:val="clear" w:color="auto" w:fill="auto"/>
          </w:tcPr>
          <w:p w14:paraId="4AD936DC" w14:textId="1E876A42"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216.4</w:t>
            </w:r>
          </w:p>
        </w:tc>
        <w:tc>
          <w:tcPr>
            <w:tcW w:w="900" w:type="dxa"/>
            <w:tcBorders>
              <w:top w:val="nil"/>
              <w:left w:val="nil"/>
              <w:bottom w:val="single" w:sz="4" w:space="0" w:color="auto"/>
              <w:right w:val="single" w:sz="4" w:space="0" w:color="auto"/>
            </w:tcBorders>
            <w:shd w:val="clear" w:color="auto" w:fill="auto"/>
          </w:tcPr>
          <w:p w14:paraId="0A1A71B6" w14:textId="4C0420DF"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100.0%</w:t>
            </w:r>
          </w:p>
        </w:tc>
        <w:tc>
          <w:tcPr>
            <w:tcW w:w="1069" w:type="dxa"/>
            <w:tcBorders>
              <w:top w:val="nil"/>
              <w:left w:val="nil"/>
              <w:bottom w:val="single" w:sz="4" w:space="0" w:color="auto"/>
              <w:right w:val="single" w:sz="4" w:space="0" w:color="auto"/>
            </w:tcBorders>
            <w:shd w:val="clear" w:color="auto" w:fill="auto"/>
          </w:tcPr>
          <w:p w14:paraId="33891A26" w14:textId="556DEA65" w:rsidR="0030582F" w:rsidRPr="007D1EF8" w:rsidRDefault="0030582F" w:rsidP="0030582F">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105.3%</w:t>
            </w:r>
          </w:p>
        </w:tc>
      </w:tr>
      <w:tr w:rsidR="0030582F" w:rsidRPr="007D1EF8" w14:paraId="2153DD28" w14:textId="77777777" w:rsidTr="00413217">
        <w:trPr>
          <w:trHeight w:val="312"/>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477AE7AE" w14:textId="77777777" w:rsidR="0030582F" w:rsidRPr="007D1EF8" w:rsidRDefault="0030582F" w:rsidP="0030582F">
            <w:pPr>
              <w:rPr>
                <w:rFonts w:ascii="Times New Roman" w:eastAsia="Times New Roman" w:hAnsi="Times New Roman" w:cs="Times New Roman"/>
                <w:b/>
                <w:bCs/>
                <w:sz w:val="22"/>
                <w:szCs w:val="22"/>
                <w:lang w:val="uk-UA" w:eastAsia="uk-UA"/>
              </w:rPr>
            </w:pPr>
            <w:r w:rsidRPr="007D1EF8">
              <w:rPr>
                <w:rFonts w:ascii="Times New Roman" w:eastAsia="Times New Roman" w:hAnsi="Times New Roman" w:cs="Times New Roman"/>
                <w:b/>
                <w:bCs/>
                <w:sz w:val="22"/>
                <w:szCs w:val="22"/>
                <w:lang w:val="uk-UA" w:eastAsia="uk-UA"/>
              </w:rPr>
              <w:t>Разом єдиний податок</w:t>
            </w:r>
          </w:p>
        </w:tc>
        <w:tc>
          <w:tcPr>
            <w:tcW w:w="952" w:type="dxa"/>
            <w:tcBorders>
              <w:top w:val="nil"/>
              <w:left w:val="nil"/>
              <w:bottom w:val="single" w:sz="4" w:space="0" w:color="auto"/>
              <w:right w:val="single" w:sz="4" w:space="0" w:color="auto"/>
            </w:tcBorders>
            <w:shd w:val="clear" w:color="auto" w:fill="auto"/>
          </w:tcPr>
          <w:p w14:paraId="5116E17D" w14:textId="74C6074B" w:rsidR="0030582F" w:rsidRPr="007D1EF8" w:rsidRDefault="0030582F" w:rsidP="0030582F">
            <w:pPr>
              <w:jc w:val="center"/>
              <w:rPr>
                <w:rFonts w:ascii="Times New Roman" w:eastAsia="Times New Roman" w:hAnsi="Times New Roman" w:cs="Times New Roman"/>
                <w:b/>
                <w:bCs/>
                <w:sz w:val="22"/>
                <w:szCs w:val="22"/>
                <w:lang w:val="uk-UA" w:eastAsia="uk-UA"/>
              </w:rPr>
            </w:pPr>
            <w:r w:rsidRPr="007D1EF8">
              <w:rPr>
                <w:rFonts w:ascii="Times New Roman" w:hAnsi="Times New Roman" w:cs="Times New Roman"/>
                <w:sz w:val="22"/>
                <w:szCs w:val="22"/>
              </w:rPr>
              <w:t>12358.0</w:t>
            </w:r>
          </w:p>
        </w:tc>
        <w:tc>
          <w:tcPr>
            <w:tcW w:w="938" w:type="dxa"/>
            <w:tcBorders>
              <w:top w:val="nil"/>
              <w:left w:val="nil"/>
              <w:bottom w:val="single" w:sz="4" w:space="0" w:color="auto"/>
              <w:right w:val="single" w:sz="4" w:space="0" w:color="auto"/>
            </w:tcBorders>
            <w:shd w:val="clear" w:color="auto" w:fill="auto"/>
          </w:tcPr>
          <w:p w14:paraId="75D56C19" w14:textId="6C12C9F2" w:rsidR="0030582F" w:rsidRPr="007D1EF8" w:rsidRDefault="0030582F" w:rsidP="0030582F">
            <w:pPr>
              <w:jc w:val="center"/>
              <w:rPr>
                <w:rFonts w:ascii="Times New Roman" w:eastAsia="Times New Roman" w:hAnsi="Times New Roman" w:cs="Times New Roman"/>
                <w:b/>
                <w:bCs/>
                <w:sz w:val="22"/>
                <w:szCs w:val="22"/>
                <w:lang w:val="uk-UA" w:eastAsia="uk-UA"/>
              </w:rPr>
            </w:pPr>
            <w:r w:rsidRPr="007D1EF8">
              <w:rPr>
                <w:rFonts w:ascii="Times New Roman" w:hAnsi="Times New Roman" w:cs="Times New Roman"/>
                <w:sz w:val="22"/>
                <w:szCs w:val="22"/>
              </w:rPr>
              <w:t>12393.9</w:t>
            </w:r>
          </w:p>
        </w:tc>
        <w:tc>
          <w:tcPr>
            <w:tcW w:w="990" w:type="dxa"/>
            <w:tcBorders>
              <w:top w:val="nil"/>
              <w:left w:val="nil"/>
              <w:bottom w:val="single" w:sz="4" w:space="0" w:color="auto"/>
              <w:right w:val="single" w:sz="4" w:space="0" w:color="auto"/>
            </w:tcBorders>
            <w:shd w:val="clear" w:color="auto" w:fill="auto"/>
          </w:tcPr>
          <w:p w14:paraId="17A0E64F" w14:textId="27DA32F0" w:rsidR="0030582F" w:rsidRPr="007D1EF8" w:rsidRDefault="0030582F" w:rsidP="0030582F">
            <w:pPr>
              <w:jc w:val="center"/>
              <w:rPr>
                <w:rFonts w:ascii="Times New Roman" w:eastAsia="Times New Roman" w:hAnsi="Times New Roman" w:cs="Times New Roman"/>
                <w:b/>
                <w:bCs/>
                <w:sz w:val="22"/>
                <w:szCs w:val="22"/>
                <w:lang w:val="uk-UA" w:eastAsia="uk-UA"/>
              </w:rPr>
            </w:pPr>
            <w:r w:rsidRPr="007D1EF8">
              <w:rPr>
                <w:rFonts w:ascii="Times New Roman" w:hAnsi="Times New Roman" w:cs="Times New Roman"/>
                <w:sz w:val="22"/>
                <w:szCs w:val="22"/>
              </w:rPr>
              <w:t>100.3%</w:t>
            </w:r>
          </w:p>
        </w:tc>
        <w:tc>
          <w:tcPr>
            <w:tcW w:w="990" w:type="dxa"/>
            <w:tcBorders>
              <w:top w:val="nil"/>
              <w:left w:val="nil"/>
              <w:bottom w:val="single" w:sz="4" w:space="0" w:color="auto"/>
              <w:right w:val="single" w:sz="4" w:space="0" w:color="auto"/>
            </w:tcBorders>
            <w:shd w:val="clear" w:color="auto" w:fill="auto"/>
          </w:tcPr>
          <w:p w14:paraId="12B0157B" w14:textId="78E0FBEC" w:rsidR="0030582F" w:rsidRPr="007D1EF8" w:rsidRDefault="0030582F" w:rsidP="0030582F">
            <w:pPr>
              <w:jc w:val="center"/>
              <w:rPr>
                <w:rFonts w:ascii="Times New Roman" w:eastAsia="Times New Roman" w:hAnsi="Times New Roman" w:cs="Times New Roman"/>
                <w:b/>
                <w:bCs/>
                <w:sz w:val="22"/>
                <w:szCs w:val="22"/>
                <w:lang w:val="uk-UA" w:eastAsia="uk-UA"/>
              </w:rPr>
            </w:pPr>
            <w:r w:rsidRPr="007D1EF8">
              <w:rPr>
                <w:rFonts w:ascii="Times New Roman" w:hAnsi="Times New Roman" w:cs="Times New Roman"/>
                <w:sz w:val="22"/>
                <w:szCs w:val="22"/>
              </w:rPr>
              <w:t>14402.6</w:t>
            </w:r>
          </w:p>
        </w:tc>
        <w:tc>
          <w:tcPr>
            <w:tcW w:w="990" w:type="dxa"/>
            <w:tcBorders>
              <w:top w:val="nil"/>
              <w:left w:val="nil"/>
              <w:bottom w:val="single" w:sz="4" w:space="0" w:color="auto"/>
              <w:right w:val="single" w:sz="4" w:space="0" w:color="auto"/>
            </w:tcBorders>
            <w:shd w:val="clear" w:color="auto" w:fill="auto"/>
          </w:tcPr>
          <w:p w14:paraId="0834CCAE" w14:textId="6A2D8BA9" w:rsidR="0030582F" w:rsidRPr="007D1EF8" w:rsidRDefault="0030582F" w:rsidP="0030582F">
            <w:pPr>
              <w:jc w:val="center"/>
              <w:rPr>
                <w:rFonts w:ascii="Times New Roman" w:eastAsia="Times New Roman" w:hAnsi="Times New Roman" w:cs="Times New Roman"/>
                <w:b/>
                <w:bCs/>
                <w:sz w:val="22"/>
                <w:szCs w:val="22"/>
                <w:lang w:val="uk-UA" w:eastAsia="uk-UA"/>
              </w:rPr>
            </w:pPr>
            <w:r w:rsidRPr="007D1EF8">
              <w:rPr>
                <w:rFonts w:ascii="Times New Roman" w:hAnsi="Times New Roman" w:cs="Times New Roman"/>
                <w:sz w:val="22"/>
                <w:szCs w:val="22"/>
              </w:rPr>
              <w:t>13285.0</w:t>
            </w:r>
          </w:p>
        </w:tc>
        <w:tc>
          <w:tcPr>
            <w:tcW w:w="900" w:type="dxa"/>
            <w:tcBorders>
              <w:top w:val="nil"/>
              <w:left w:val="nil"/>
              <w:bottom w:val="single" w:sz="4" w:space="0" w:color="auto"/>
              <w:right w:val="single" w:sz="4" w:space="0" w:color="auto"/>
            </w:tcBorders>
            <w:shd w:val="clear" w:color="auto" w:fill="auto"/>
          </w:tcPr>
          <w:p w14:paraId="6C9CDD24" w14:textId="7053C735" w:rsidR="0030582F" w:rsidRPr="007D1EF8" w:rsidRDefault="0030582F" w:rsidP="0030582F">
            <w:pPr>
              <w:jc w:val="center"/>
              <w:rPr>
                <w:rFonts w:ascii="Times New Roman" w:eastAsia="Times New Roman" w:hAnsi="Times New Roman" w:cs="Times New Roman"/>
                <w:b/>
                <w:bCs/>
                <w:sz w:val="22"/>
                <w:szCs w:val="22"/>
                <w:lang w:val="uk-UA" w:eastAsia="uk-UA"/>
              </w:rPr>
            </w:pPr>
            <w:r w:rsidRPr="007D1EF8">
              <w:rPr>
                <w:rFonts w:ascii="Times New Roman" w:hAnsi="Times New Roman" w:cs="Times New Roman"/>
                <w:sz w:val="22"/>
                <w:szCs w:val="22"/>
              </w:rPr>
              <w:t>92.2%</w:t>
            </w:r>
          </w:p>
        </w:tc>
        <w:tc>
          <w:tcPr>
            <w:tcW w:w="1069" w:type="dxa"/>
            <w:tcBorders>
              <w:top w:val="nil"/>
              <w:left w:val="nil"/>
              <w:bottom w:val="single" w:sz="4" w:space="0" w:color="auto"/>
              <w:right w:val="single" w:sz="4" w:space="0" w:color="auto"/>
            </w:tcBorders>
            <w:shd w:val="clear" w:color="auto" w:fill="auto"/>
          </w:tcPr>
          <w:p w14:paraId="58DC952E" w14:textId="590E1CE9" w:rsidR="0030582F" w:rsidRPr="007D1EF8" w:rsidRDefault="0030582F" w:rsidP="0030582F">
            <w:pPr>
              <w:jc w:val="center"/>
              <w:rPr>
                <w:rFonts w:ascii="Times New Roman" w:eastAsia="Times New Roman" w:hAnsi="Times New Roman" w:cs="Times New Roman"/>
                <w:b/>
                <w:bCs/>
                <w:sz w:val="22"/>
                <w:szCs w:val="22"/>
                <w:lang w:val="uk-UA" w:eastAsia="uk-UA"/>
              </w:rPr>
            </w:pPr>
            <w:r w:rsidRPr="007D1EF8">
              <w:rPr>
                <w:rFonts w:ascii="Times New Roman" w:hAnsi="Times New Roman" w:cs="Times New Roman"/>
                <w:sz w:val="22"/>
                <w:szCs w:val="22"/>
              </w:rPr>
              <w:t>107.2%</w:t>
            </w:r>
          </w:p>
        </w:tc>
      </w:tr>
      <w:tr w:rsidR="0030582F" w:rsidRPr="007D1EF8" w14:paraId="7936F4F9" w14:textId="77777777" w:rsidTr="00413217">
        <w:trPr>
          <w:trHeight w:val="432"/>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2957FA09" w14:textId="0BBA5A2F" w:rsidR="0030582F" w:rsidRPr="007D1EF8" w:rsidRDefault="0030582F" w:rsidP="0030582F">
            <w:pPr>
              <w:rPr>
                <w:rFonts w:ascii="Times New Roman" w:eastAsia="Times New Roman" w:hAnsi="Times New Roman" w:cs="Times New Roman"/>
                <w:b/>
                <w:bCs/>
                <w:sz w:val="22"/>
                <w:szCs w:val="22"/>
                <w:lang w:val="uk-UA" w:eastAsia="uk-UA"/>
              </w:rPr>
            </w:pPr>
            <w:r w:rsidRPr="007D1EF8">
              <w:rPr>
                <w:rFonts w:ascii="Times New Roman" w:eastAsia="Times New Roman" w:hAnsi="Times New Roman" w:cs="Times New Roman"/>
                <w:b/>
                <w:bCs/>
                <w:sz w:val="22"/>
                <w:szCs w:val="22"/>
                <w:lang w:val="uk-UA" w:eastAsia="uk-UA"/>
              </w:rPr>
              <w:t>Транспортний податок</w:t>
            </w:r>
          </w:p>
        </w:tc>
        <w:tc>
          <w:tcPr>
            <w:tcW w:w="952" w:type="dxa"/>
            <w:tcBorders>
              <w:top w:val="nil"/>
              <w:left w:val="nil"/>
              <w:bottom w:val="single" w:sz="4" w:space="0" w:color="auto"/>
              <w:right w:val="single" w:sz="4" w:space="0" w:color="auto"/>
            </w:tcBorders>
            <w:shd w:val="clear" w:color="auto" w:fill="auto"/>
          </w:tcPr>
          <w:p w14:paraId="2F1FEF15" w14:textId="0D77FCC6" w:rsidR="0030582F" w:rsidRPr="007D1EF8" w:rsidRDefault="0030582F" w:rsidP="0030582F">
            <w:pPr>
              <w:jc w:val="center"/>
              <w:rPr>
                <w:rFonts w:ascii="Times New Roman" w:eastAsia="Times New Roman" w:hAnsi="Times New Roman" w:cs="Times New Roman"/>
                <w:b/>
                <w:bCs/>
                <w:sz w:val="22"/>
                <w:szCs w:val="22"/>
                <w:lang w:val="uk-UA" w:eastAsia="uk-UA"/>
              </w:rPr>
            </w:pPr>
            <w:r w:rsidRPr="007D1EF8">
              <w:rPr>
                <w:rFonts w:ascii="Times New Roman" w:hAnsi="Times New Roman" w:cs="Times New Roman"/>
                <w:sz w:val="22"/>
                <w:szCs w:val="22"/>
              </w:rPr>
              <w:t>50.0</w:t>
            </w:r>
          </w:p>
        </w:tc>
        <w:tc>
          <w:tcPr>
            <w:tcW w:w="938" w:type="dxa"/>
            <w:tcBorders>
              <w:top w:val="nil"/>
              <w:left w:val="nil"/>
              <w:bottom w:val="single" w:sz="4" w:space="0" w:color="auto"/>
              <w:right w:val="single" w:sz="4" w:space="0" w:color="auto"/>
            </w:tcBorders>
            <w:shd w:val="clear" w:color="auto" w:fill="auto"/>
          </w:tcPr>
          <w:p w14:paraId="7723BADD" w14:textId="4F290182" w:rsidR="0030582F" w:rsidRPr="007D1EF8" w:rsidRDefault="0030582F" w:rsidP="0030582F">
            <w:pPr>
              <w:jc w:val="center"/>
              <w:rPr>
                <w:rFonts w:ascii="Times New Roman" w:eastAsia="Times New Roman" w:hAnsi="Times New Roman" w:cs="Times New Roman"/>
                <w:b/>
                <w:bCs/>
                <w:sz w:val="22"/>
                <w:szCs w:val="22"/>
                <w:lang w:val="uk-UA" w:eastAsia="uk-UA"/>
              </w:rPr>
            </w:pPr>
            <w:r w:rsidRPr="007D1EF8">
              <w:rPr>
                <w:rFonts w:ascii="Times New Roman" w:hAnsi="Times New Roman" w:cs="Times New Roman"/>
                <w:sz w:val="22"/>
                <w:szCs w:val="22"/>
              </w:rPr>
              <w:t>56.3</w:t>
            </w:r>
          </w:p>
        </w:tc>
        <w:tc>
          <w:tcPr>
            <w:tcW w:w="990" w:type="dxa"/>
            <w:tcBorders>
              <w:top w:val="nil"/>
              <w:left w:val="nil"/>
              <w:bottom w:val="single" w:sz="4" w:space="0" w:color="auto"/>
              <w:right w:val="single" w:sz="4" w:space="0" w:color="auto"/>
            </w:tcBorders>
            <w:shd w:val="clear" w:color="auto" w:fill="auto"/>
          </w:tcPr>
          <w:p w14:paraId="30C4A001" w14:textId="732BC04D" w:rsidR="0030582F" w:rsidRPr="007D1EF8" w:rsidRDefault="0030582F" w:rsidP="0030582F">
            <w:pPr>
              <w:jc w:val="center"/>
              <w:rPr>
                <w:rFonts w:ascii="Times New Roman" w:eastAsia="Times New Roman" w:hAnsi="Times New Roman" w:cs="Times New Roman"/>
                <w:b/>
                <w:bCs/>
                <w:sz w:val="22"/>
                <w:szCs w:val="22"/>
                <w:lang w:val="uk-UA" w:eastAsia="uk-UA"/>
              </w:rPr>
            </w:pPr>
            <w:r w:rsidRPr="007D1EF8">
              <w:rPr>
                <w:rFonts w:ascii="Times New Roman" w:hAnsi="Times New Roman" w:cs="Times New Roman"/>
                <w:sz w:val="22"/>
                <w:szCs w:val="22"/>
              </w:rPr>
              <w:t>112.6%</w:t>
            </w:r>
          </w:p>
        </w:tc>
        <w:tc>
          <w:tcPr>
            <w:tcW w:w="990" w:type="dxa"/>
            <w:tcBorders>
              <w:top w:val="nil"/>
              <w:left w:val="nil"/>
              <w:bottom w:val="single" w:sz="4" w:space="0" w:color="auto"/>
              <w:right w:val="single" w:sz="4" w:space="0" w:color="auto"/>
            </w:tcBorders>
            <w:shd w:val="clear" w:color="auto" w:fill="auto"/>
          </w:tcPr>
          <w:p w14:paraId="023B199D" w14:textId="707D2F46" w:rsidR="0030582F" w:rsidRPr="007D1EF8" w:rsidRDefault="0030582F" w:rsidP="0030582F">
            <w:pPr>
              <w:jc w:val="center"/>
              <w:rPr>
                <w:rFonts w:ascii="Times New Roman" w:eastAsia="Times New Roman" w:hAnsi="Times New Roman" w:cs="Times New Roman"/>
                <w:b/>
                <w:bCs/>
                <w:sz w:val="22"/>
                <w:szCs w:val="22"/>
                <w:lang w:val="uk-UA" w:eastAsia="uk-UA"/>
              </w:rPr>
            </w:pPr>
            <w:r w:rsidRPr="007D1EF8">
              <w:rPr>
                <w:rFonts w:ascii="Times New Roman" w:hAnsi="Times New Roman" w:cs="Times New Roman"/>
                <w:sz w:val="22"/>
                <w:szCs w:val="22"/>
              </w:rPr>
              <w:t>66.1</w:t>
            </w:r>
          </w:p>
        </w:tc>
        <w:tc>
          <w:tcPr>
            <w:tcW w:w="990" w:type="dxa"/>
            <w:tcBorders>
              <w:top w:val="nil"/>
              <w:left w:val="nil"/>
              <w:bottom w:val="single" w:sz="4" w:space="0" w:color="auto"/>
              <w:right w:val="single" w:sz="4" w:space="0" w:color="auto"/>
            </w:tcBorders>
            <w:shd w:val="clear" w:color="auto" w:fill="auto"/>
          </w:tcPr>
          <w:p w14:paraId="305247F2" w14:textId="0D8B8073" w:rsidR="0030582F" w:rsidRPr="007D1EF8" w:rsidRDefault="0030582F" w:rsidP="0030582F">
            <w:pPr>
              <w:jc w:val="center"/>
              <w:rPr>
                <w:rFonts w:ascii="Times New Roman" w:eastAsia="Times New Roman" w:hAnsi="Times New Roman" w:cs="Times New Roman"/>
                <w:b/>
                <w:bCs/>
                <w:sz w:val="22"/>
                <w:szCs w:val="22"/>
                <w:lang w:val="uk-UA" w:eastAsia="uk-UA"/>
              </w:rPr>
            </w:pPr>
            <w:r w:rsidRPr="007D1EF8">
              <w:rPr>
                <w:rFonts w:ascii="Times New Roman" w:hAnsi="Times New Roman" w:cs="Times New Roman"/>
                <w:sz w:val="22"/>
                <w:szCs w:val="22"/>
              </w:rPr>
              <w:t>59.1</w:t>
            </w:r>
          </w:p>
        </w:tc>
        <w:tc>
          <w:tcPr>
            <w:tcW w:w="900" w:type="dxa"/>
            <w:tcBorders>
              <w:top w:val="nil"/>
              <w:left w:val="nil"/>
              <w:bottom w:val="single" w:sz="4" w:space="0" w:color="auto"/>
              <w:right w:val="single" w:sz="4" w:space="0" w:color="auto"/>
            </w:tcBorders>
            <w:shd w:val="clear" w:color="auto" w:fill="auto"/>
          </w:tcPr>
          <w:p w14:paraId="5F9ED353" w14:textId="3BCB8489" w:rsidR="0030582F" w:rsidRPr="007D1EF8" w:rsidRDefault="0030582F" w:rsidP="0030582F">
            <w:pPr>
              <w:jc w:val="center"/>
              <w:rPr>
                <w:rFonts w:ascii="Times New Roman" w:eastAsia="Times New Roman" w:hAnsi="Times New Roman" w:cs="Times New Roman"/>
                <w:b/>
                <w:bCs/>
                <w:sz w:val="22"/>
                <w:szCs w:val="22"/>
                <w:lang w:val="uk-UA" w:eastAsia="uk-UA"/>
              </w:rPr>
            </w:pPr>
            <w:r w:rsidRPr="007D1EF8">
              <w:rPr>
                <w:rFonts w:ascii="Times New Roman" w:hAnsi="Times New Roman" w:cs="Times New Roman"/>
                <w:sz w:val="22"/>
                <w:szCs w:val="22"/>
              </w:rPr>
              <w:t>89.4%</w:t>
            </w:r>
          </w:p>
        </w:tc>
        <w:tc>
          <w:tcPr>
            <w:tcW w:w="1069" w:type="dxa"/>
            <w:tcBorders>
              <w:top w:val="nil"/>
              <w:left w:val="nil"/>
              <w:bottom w:val="single" w:sz="4" w:space="0" w:color="auto"/>
              <w:right w:val="single" w:sz="4" w:space="0" w:color="auto"/>
            </w:tcBorders>
            <w:shd w:val="clear" w:color="auto" w:fill="auto"/>
          </w:tcPr>
          <w:p w14:paraId="6B1E01C6" w14:textId="09A83D8F" w:rsidR="0030582F" w:rsidRPr="007D1EF8" w:rsidRDefault="0030582F" w:rsidP="0030582F">
            <w:pPr>
              <w:jc w:val="center"/>
              <w:rPr>
                <w:rFonts w:ascii="Times New Roman" w:eastAsia="Times New Roman" w:hAnsi="Times New Roman" w:cs="Times New Roman"/>
                <w:b/>
                <w:bCs/>
                <w:sz w:val="22"/>
                <w:szCs w:val="22"/>
                <w:lang w:val="uk-UA" w:eastAsia="uk-UA"/>
              </w:rPr>
            </w:pPr>
            <w:r w:rsidRPr="007D1EF8">
              <w:rPr>
                <w:rFonts w:ascii="Times New Roman" w:hAnsi="Times New Roman" w:cs="Times New Roman"/>
                <w:sz w:val="22"/>
                <w:szCs w:val="22"/>
              </w:rPr>
              <w:t>105.0%</w:t>
            </w:r>
          </w:p>
        </w:tc>
      </w:tr>
      <w:tr w:rsidR="0030582F" w:rsidRPr="007D1EF8" w14:paraId="3E44992D" w14:textId="77777777" w:rsidTr="00413217">
        <w:trPr>
          <w:trHeight w:val="432"/>
        </w:trPr>
        <w:tc>
          <w:tcPr>
            <w:tcW w:w="2695" w:type="dxa"/>
            <w:tcBorders>
              <w:top w:val="nil"/>
              <w:left w:val="single" w:sz="4" w:space="0" w:color="auto"/>
              <w:bottom w:val="single" w:sz="4" w:space="0" w:color="auto"/>
              <w:right w:val="single" w:sz="4" w:space="0" w:color="auto"/>
            </w:tcBorders>
            <w:shd w:val="clear" w:color="auto" w:fill="auto"/>
          </w:tcPr>
          <w:p w14:paraId="1FA7B306" w14:textId="6F00FBDB" w:rsidR="0030582F" w:rsidRPr="007D1EF8" w:rsidRDefault="0030582F" w:rsidP="0030582F">
            <w:pPr>
              <w:rPr>
                <w:rFonts w:ascii="Times New Roman" w:eastAsia="Times New Roman" w:hAnsi="Times New Roman" w:cs="Times New Roman"/>
                <w:b/>
                <w:bCs/>
                <w:sz w:val="22"/>
                <w:szCs w:val="22"/>
                <w:lang w:val="uk-UA" w:eastAsia="uk-UA"/>
              </w:rPr>
            </w:pPr>
            <w:r w:rsidRPr="007D1EF8">
              <w:rPr>
                <w:rFonts w:ascii="Times New Roman" w:hAnsi="Times New Roman" w:cs="Times New Roman"/>
                <w:sz w:val="22"/>
                <w:szCs w:val="22"/>
                <w:lang w:val="uk-UA"/>
              </w:rPr>
              <w:t>Збір за місця для паркування транспортних засобів </w:t>
            </w:r>
          </w:p>
        </w:tc>
        <w:tc>
          <w:tcPr>
            <w:tcW w:w="952" w:type="dxa"/>
            <w:tcBorders>
              <w:top w:val="nil"/>
              <w:left w:val="nil"/>
              <w:bottom w:val="single" w:sz="4" w:space="0" w:color="auto"/>
              <w:right w:val="single" w:sz="4" w:space="0" w:color="auto"/>
            </w:tcBorders>
            <w:shd w:val="clear" w:color="auto" w:fill="auto"/>
          </w:tcPr>
          <w:p w14:paraId="7F8BAA51" w14:textId="77777777" w:rsidR="0030582F" w:rsidRPr="007D1EF8" w:rsidRDefault="0030582F" w:rsidP="0030582F">
            <w:pPr>
              <w:jc w:val="center"/>
              <w:rPr>
                <w:rFonts w:ascii="Times New Roman" w:eastAsia="Times New Roman" w:hAnsi="Times New Roman" w:cs="Times New Roman"/>
                <w:b/>
                <w:bCs/>
                <w:sz w:val="22"/>
                <w:szCs w:val="22"/>
                <w:lang w:val="uk-UA" w:eastAsia="uk-UA"/>
              </w:rPr>
            </w:pPr>
          </w:p>
        </w:tc>
        <w:tc>
          <w:tcPr>
            <w:tcW w:w="938" w:type="dxa"/>
            <w:tcBorders>
              <w:top w:val="nil"/>
              <w:left w:val="nil"/>
              <w:bottom w:val="single" w:sz="4" w:space="0" w:color="auto"/>
              <w:right w:val="single" w:sz="4" w:space="0" w:color="auto"/>
            </w:tcBorders>
            <w:shd w:val="clear" w:color="auto" w:fill="auto"/>
          </w:tcPr>
          <w:p w14:paraId="2C11EE06" w14:textId="77777777" w:rsidR="0030582F" w:rsidRPr="007D1EF8" w:rsidRDefault="0030582F" w:rsidP="0030582F">
            <w:pPr>
              <w:jc w:val="center"/>
              <w:rPr>
                <w:rFonts w:ascii="Times New Roman" w:eastAsia="Times New Roman" w:hAnsi="Times New Roman" w:cs="Times New Roman"/>
                <w:b/>
                <w:bCs/>
                <w:sz w:val="22"/>
                <w:szCs w:val="22"/>
                <w:lang w:val="uk-UA" w:eastAsia="uk-UA"/>
              </w:rPr>
            </w:pPr>
          </w:p>
        </w:tc>
        <w:tc>
          <w:tcPr>
            <w:tcW w:w="990" w:type="dxa"/>
            <w:tcBorders>
              <w:top w:val="nil"/>
              <w:left w:val="nil"/>
              <w:bottom w:val="single" w:sz="4" w:space="0" w:color="auto"/>
              <w:right w:val="single" w:sz="4" w:space="0" w:color="auto"/>
            </w:tcBorders>
            <w:shd w:val="clear" w:color="auto" w:fill="auto"/>
          </w:tcPr>
          <w:p w14:paraId="46E514C0" w14:textId="77777777" w:rsidR="0030582F" w:rsidRPr="007D1EF8" w:rsidRDefault="0030582F" w:rsidP="0030582F">
            <w:pPr>
              <w:jc w:val="center"/>
              <w:rPr>
                <w:rFonts w:ascii="Times New Roman" w:eastAsia="Times New Roman" w:hAnsi="Times New Roman" w:cs="Times New Roman"/>
                <w:b/>
                <w:bCs/>
                <w:sz w:val="22"/>
                <w:szCs w:val="22"/>
                <w:lang w:val="uk-UA" w:eastAsia="uk-UA"/>
              </w:rPr>
            </w:pPr>
          </w:p>
        </w:tc>
        <w:tc>
          <w:tcPr>
            <w:tcW w:w="990" w:type="dxa"/>
            <w:tcBorders>
              <w:top w:val="nil"/>
              <w:left w:val="nil"/>
              <w:bottom w:val="single" w:sz="4" w:space="0" w:color="auto"/>
              <w:right w:val="single" w:sz="4" w:space="0" w:color="auto"/>
            </w:tcBorders>
            <w:shd w:val="clear" w:color="auto" w:fill="auto"/>
          </w:tcPr>
          <w:p w14:paraId="5D59E8E8" w14:textId="77777777" w:rsidR="0030582F" w:rsidRPr="007D1EF8" w:rsidRDefault="0030582F" w:rsidP="0030582F">
            <w:pPr>
              <w:jc w:val="center"/>
              <w:rPr>
                <w:rFonts w:ascii="Times New Roman" w:eastAsia="Times New Roman" w:hAnsi="Times New Roman" w:cs="Times New Roman"/>
                <w:b/>
                <w:bCs/>
                <w:sz w:val="22"/>
                <w:szCs w:val="22"/>
                <w:lang w:val="uk-UA" w:eastAsia="uk-UA"/>
              </w:rPr>
            </w:pPr>
          </w:p>
        </w:tc>
        <w:tc>
          <w:tcPr>
            <w:tcW w:w="990" w:type="dxa"/>
            <w:tcBorders>
              <w:top w:val="nil"/>
              <w:left w:val="nil"/>
              <w:bottom w:val="single" w:sz="4" w:space="0" w:color="auto"/>
              <w:right w:val="single" w:sz="4" w:space="0" w:color="auto"/>
            </w:tcBorders>
            <w:shd w:val="clear" w:color="auto" w:fill="auto"/>
          </w:tcPr>
          <w:p w14:paraId="5D490058" w14:textId="77777777" w:rsidR="0030582F" w:rsidRPr="007D1EF8" w:rsidRDefault="0030582F" w:rsidP="0030582F">
            <w:pPr>
              <w:jc w:val="center"/>
              <w:rPr>
                <w:rFonts w:ascii="Times New Roman" w:eastAsia="Times New Roman" w:hAnsi="Times New Roman" w:cs="Times New Roman"/>
                <w:b/>
                <w:bCs/>
                <w:sz w:val="22"/>
                <w:szCs w:val="22"/>
                <w:lang w:val="uk-UA" w:eastAsia="uk-UA"/>
              </w:rPr>
            </w:pPr>
          </w:p>
        </w:tc>
        <w:tc>
          <w:tcPr>
            <w:tcW w:w="900" w:type="dxa"/>
            <w:tcBorders>
              <w:top w:val="nil"/>
              <w:left w:val="nil"/>
              <w:bottom w:val="single" w:sz="4" w:space="0" w:color="auto"/>
              <w:right w:val="single" w:sz="4" w:space="0" w:color="auto"/>
            </w:tcBorders>
            <w:shd w:val="clear" w:color="auto" w:fill="auto"/>
          </w:tcPr>
          <w:p w14:paraId="549F17AB" w14:textId="77777777" w:rsidR="0030582F" w:rsidRPr="007D1EF8" w:rsidRDefault="0030582F" w:rsidP="0030582F">
            <w:pPr>
              <w:jc w:val="center"/>
              <w:rPr>
                <w:rFonts w:ascii="Times New Roman" w:eastAsia="Times New Roman" w:hAnsi="Times New Roman" w:cs="Times New Roman"/>
                <w:b/>
                <w:bCs/>
                <w:sz w:val="22"/>
                <w:szCs w:val="22"/>
                <w:lang w:val="uk-UA" w:eastAsia="uk-UA"/>
              </w:rPr>
            </w:pPr>
          </w:p>
        </w:tc>
        <w:tc>
          <w:tcPr>
            <w:tcW w:w="1069" w:type="dxa"/>
            <w:tcBorders>
              <w:top w:val="nil"/>
              <w:left w:val="nil"/>
              <w:bottom w:val="single" w:sz="4" w:space="0" w:color="auto"/>
              <w:right w:val="single" w:sz="4" w:space="0" w:color="auto"/>
            </w:tcBorders>
            <w:shd w:val="clear" w:color="auto" w:fill="auto"/>
          </w:tcPr>
          <w:p w14:paraId="765BE3F1" w14:textId="77777777" w:rsidR="0030582F" w:rsidRPr="007D1EF8" w:rsidRDefault="0030582F" w:rsidP="0030582F">
            <w:pPr>
              <w:jc w:val="center"/>
              <w:rPr>
                <w:rFonts w:ascii="Times New Roman" w:eastAsia="Times New Roman" w:hAnsi="Times New Roman" w:cs="Times New Roman"/>
                <w:b/>
                <w:bCs/>
                <w:sz w:val="22"/>
                <w:szCs w:val="22"/>
                <w:lang w:val="uk-UA" w:eastAsia="uk-UA"/>
              </w:rPr>
            </w:pPr>
          </w:p>
        </w:tc>
      </w:tr>
      <w:tr w:rsidR="0030582F" w:rsidRPr="007D1EF8" w14:paraId="71573685" w14:textId="77777777" w:rsidTr="00413217">
        <w:trPr>
          <w:trHeight w:val="432"/>
        </w:trPr>
        <w:tc>
          <w:tcPr>
            <w:tcW w:w="2695" w:type="dxa"/>
            <w:tcBorders>
              <w:top w:val="nil"/>
              <w:left w:val="single" w:sz="4" w:space="0" w:color="auto"/>
              <w:bottom w:val="single" w:sz="4" w:space="0" w:color="auto"/>
              <w:right w:val="single" w:sz="4" w:space="0" w:color="auto"/>
            </w:tcBorders>
            <w:shd w:val="clear" w:color="auto" w:fill="auto"/>
          </w:tcPr>
          <w:p w14:paraId="081B47C2" w14:textId="13CAE8C9" w:rsidR="0030582F" w:rsidRPr="007D1EF8" w:rsidRDefault="0030582F" w:rsidP="0030582F">
            <w:pPr>
              <w:rPr>
                <w:rFonts w:ascii="Times New Roman" w:eastAsia="Times New Roman" w:hAnsi="Times New Roman" w:cs="Times New Roman"/>
                <w:b/>
                <w:bCs/>
                <w:sz w:val="22"/>
                <w:szCs w:val="22"/>
                <w:lang w:val="uk-UA" w:eastAsia="uk-UA"/>
              </w:rPr>
            </w:pPr>
            <w:r w:rsidRPr="007D1EF8">
              <w:rPr>
                <w:rFonts w:ascii="Times New Roman" w:hAnsi="Times New Roman" w:cs="Times New Roman"/>
                <w:sz w:val="22"/>
                <w:szCs w:val="22"/>
                <w:lang w:val="uk-UA"/>
              </w:rPr>
              <w:t>Туристичний збір </w:t>
            </w:r>
          </w:p>
        </w:tc>
        <w:tc>
          <w:tcPr>
            <w:tcW w:w="952" w:type="dxa"/>
            <w:tcBorders>
              <w:top w:val="nil"/>
              <w:left w:val="nil"/>
              <w:bottom w:val="single" w:sz="4" w:space="0" w:color="auto"/>
              <w:right w:val="single" w:sz="4" w:space="0" w:color="auto"/>
            </w:tcBorders>
            <w:shd w:val="clear" w:color="auto" w:fill="auto"/>
          </w:tcPr>
          <w:p w14:paraId="199C90BB" w14:textId="164E5CDC" w:rsidR="0030582F" w:rsidRPr="007D1EF8" w:rsidRDefault="0030582F" w:rsidP="0030582F">
            <w:pPr>
              <w:jc w:val="center"/>
              <w:rPr>
                <w:rFonts w:ascii="Times New Roman" w:eastAsia="Times New Roman" w:hAnsi="Times New Roman" w:cs="Times New Roman"/>
                <w:b/>
                <w:bCs/>
                <w:sz w:val="22"/>
                <w:szCs w:val="22"/>
                <w:lang w:val="uk-UA" w:eastAsia="uk-UA"/>
              </w:rPr>
            </w:pPr>
            <w:r w:rsidRPr="007D1EF8">
              <w:rPr>
                <w:rFonts w:ascii="Times New Roman" w:hAnsi="Times New Roman" w:cs="Times New Roman"/>
                <w:sz w:val="22"/>
                <w:szCs w:val="22"/>
              </w:rPr>
              <w:t>17.2</w:t>
            </w:r>
          </w:p>
        </w:tc>
        <w:tc>
          <w:tcPr>
            <w:tcW w:w="938" w:type="dxa"/>
            <w:tcBorders>
              <w:top w:val="nil"/>
              <w:left w:val="nil"/>
              <w:bottom w:val="single" w:sz="4" w:space="0" w:color="auto"/>
              <w:right w:val="single" w:sz="4" w:space="0" w:color="auto"/>
            </w:tcBorders>
            <w:shd w:val="clear" w:color="auto" w:fill="auto"/>
          </w:tcPr>
          <w:p w14:paraId="266912B4" w14:textId="574D2974" w:rsidR="0030582F" w:rsidRPr="007D1EF8" w:rsidRDefault="0030582F" w:rsidP="0030582F">
            <w:pPr>
              <w:jc w:val="center"/>
              <w:rPr>
                <w:rFonts w:ascii="Times New Roman" w:eastAsia="Times New Roman" w:hAnsi="Times New Roman" w:cs="Times New Roman"/>
                <w:b/>
                <w:bCs/>
                <w:sz w:val="22"/>
                <w:szCs w:val="22"/>
                <w:lang w:val="uk-UA" w:eastAsia="uk-UA"/>
              </w:rPr>
            </w:pPr>
            <w:r w:rsidRPr="007D1EF8">
              <w:rPr>
                <w:rFonts w:ascii="Times New Roman" w:hAnsi="Times New Roman" w:cs="Times New Roman"/>
                <w:sz w:val="22"/>
                <w:szCs w:val="22"/>
              </w:rPr>
              <w:t>24.4</w:t>
            </w:r>
          </w:p>
        </w:tc>
        <w:tc>
          <w:tcPr>
            <w:tcW w:w="990" w:type="dxa"/>
            <w:tcBorders>
              <w:top w:val="nil"/>
              <w:left w:val="nil"/>
              <w:bottom w:val="single" w:sz="4" w:space="0" w:color="auto"/>
              <w:right w:val="single" w:sz="4" w:space="0" w:color="auto"/>
            </w:tcBorders>
            <w:shd w:val="clear" w:color="auto" w:fill="auto"/>
          </w:tcPr>
          <w:p w14:paraId="27FF42C8" w14:textId="463C368F" w:rsidR="0030582F" w:rsidRPr="007D1EF8" w:rsidRDefault="0030582F" w:rsidP="0030582F">
            <w:pPr>
              <w:jc w:val="center"/>
              <w:rPr>
                <w:rFonts w:ascii="Times New Roman" w:eastAsia="Times New Roman" w:hAnsi="Times New Roman" w:cs="Times New Roman"/>
                <w:b/>
                <w:bCs/>
                <w:sz w:val="22"/>
                <w:szCs w:val="22"/>
                <w:lang w:val="uk-UA" w:eastAsia="uk-UA"/>
              </w:rPr>
            </w:pPr>
            <w:r w:rsidRPr="007D1EF8">
              <w:rPr>
                <w:rFonts w:ascii="Times New Roman" w:hAnsi="Times New Roman" w:cs="Times New Roman"/>
                <w:sz w:val="22"/>
                <w:szCs w:val="22"/>
              </w:rPr>
              <w:t>141.9%</w:t>
            </w:r>
          </w:p>
        </w:tc>
        <w:tc>
          <w:tcPr>
            <w:tcW w:w="990" w:type="dxa"/>
            <w:tcBorders>
              <w:top w:val="nil"/>
              <w:left w:val="nil"/>
              <w:bottom w:val="single" w:sz="4" w:space="0" w:color="auto"/>
              <w:right w:val="single" w:sz="4" w:space="0" w:color="auto"/>
            </w:tcBorders>
            <w:shd w:val="clear" w:color="auto" w:fill="auto"/>
          </w:tcPr>
          <w:p w14:paraId="06B1BFC3" w14:textId="0F05E99D" w:rsidR="0030582F" w:rsidRPr="007D1EF8" w:rsidRDefault="0030582F" w:rsidP="0030582F">
            <w:pPr>
              <w:jc w:val="center"/>
              <w:rPr>
                <w:rFonts w:ascii="Times New Roman" w:eastAsia="Times New Roman" w:hAnsi="Times New Roman" w:cs="Times New Roman"/>
                <w:b/>
                <w:bCs/>
                <w:sz w:val="22"/>
                <w:szCs w:val="22"/>
                <w:lang w:val="uk-UA" w:eastAsia="uk-UA"/>
              </w:rPr>
            </w:pPr>
            <w:r w:rsidRPr="007D1EF8">
              <w:rPr>
                <w:rFonts w:ascii="Times New Roman" w:hAnsi="Times New Roman" w:cs="Times New Roman"/>
                <w:sz w:val="22"/>
                <w:szCs w:val="22"/>
              </w:rPr>
              <w:t>32.8</w:t>
            </w:r>
          </w:p>
        </w:tc>
        <w:tc>
          <w:tcPr>
            <w:tcW w:w="990" w:type="dxa"/>
            <w:tcBorders>
              <w:top w:val="nil"/>
              <w:left w:val="nil"/>
              <w:bottom w:val="single" w:sz="4" w:space="0" w:color="auto"/>
              <w:right w:val="single" w:sz="4" w:space="0" w:color="auto"/>
            </w:tcBorders>
            <w:shd w:val="clear" w:color="auto" w:fill="auto"/>
          </w:tcPr>
          <w:p w14:paraId="6C164BCB" w14:textId="70DFE175" w:rsidR="0030582F" w:rsidRPr="007D1EF8" w:rsidRDefault="0030582F" w:rsidP="0030582F">
            <w:pPr>
              <w:jc w:val="center"/>
              <w:rPr>
                <w:rFonts w:ascii="Times New Roman" w:eastAsia="Times New Roman" w:hAnsi="Times New Roman" w:cs="Times New Roman"/>
                <w:b/>
                <w:bCs/>
                <w:sz w:val="22"/>
                <w:szCs w:val="22"/>
                <w:lang w:val="uk-UA" w:eastAsia="uk-UA"/>
              </w:rPr>
            </w:pPr>
            <w:r w:rsidRPr="007D1EF8">
              <w:rPr>
                <w:rFonts w:ascii="Times New Roman" w:hAnsi="Times New Roman" w:cs="Times New Roman"/>
                <w:sz w:val="22"/>
                <w:szCs w:val="22"/>
              </w:rPr>
              <w:t>13.1</w:t>
            </w:r>
          </w:p>
        </w:tc>
        <w:tc>
          <w:tcPr>
            <w:tcW w:w="900" w:type="dxa"/>
            <w:tcBorders>
              <w:top w:val="nil"/>
              <w:left w:val="nil"/>
              <w:bottom w:val="single" w:sz="4" w:space="0" w:color="auto"/>
              <w:right w:val="single" w:sz="4" w:space="0" w:color="auto"/>
            </w:tcBorders>
            <w:shd w:val="clear" w:color="auto" w:fill="auto"/>
          </w:tcPr>
          <w:p w14:paraId="2E668E2D" w14:textId="57D932E6" w:rsidR="0030582F" w:rsidRPr="007D1EF8" w:rsidRDefault="0030582F" w:rsidP="0030582F">
            <w:pPr>
              <w:jc w:val="center"/>
              <w:rPr>
                <w:rFonts w:ascii="Times New Roman" w:eastAsia="Times New Roman" w:hAnsi="Times New Roman" w:cs="Times New Roman"/>
                <w:b/>
                <w:bCs/>
                <w:sz w:val="22"/>
                <w:szCs w:val="22"/>
                <w:lang w:val="uk-UA" w:eastAsia="uk-UA"/>
              </w:rPr>
            </w:pPr>
            <w:r w:rsidRPr="007D1EF8">
              <w:rPr>
                <w:rFonts w:ascii="Times New Roman" w:hAnsi="Times New Roman" w:cs="Times New Roman"/>
                <w:sz w:val="22"/>
                <w:szCs w:val="22"/>
              </w:rPr>
              <w:t>39.9%</w:t>
            </w:r>
          </w:p>
        </w:tc>
        <w:tc>
          <w:tcPr>
            <w:tcW w:w="1069" w:type="dxa"/>
            <w:tcBorders>
              <w:top w:val="nil"/>
              <w:left w:val="nil"/>
              <w:bottom w:val="single" w:sz="4" w:space="0" w:color="auto"/>
              <w:right w:val="single" w:sz="4" w:space="0" w:color="auto"/>
            </w:tcBorders>
            <w:shd w:val="clear" w:color="auto" w:fill="auto"/>
          </w:tcPr>
          <w:p w14:paraId="2F692FB0" w14:textId="428282E3" w:rsidR="0030582F" w:rsidRPr="007D1EF8" w:rsidRDefault="0030582F" w:rsidP="0030582F">
            <w:pPr>
              <w:jc w:val="center"/>
              <w:rPr>
                <w:rFonts w:ascii="Times New Roman" w:eastAsia="Times New Roman" w:hAnsi="Times New Roman" w:cs="Times New Roman"/>
                <w:b/>
                <w:bCs/>
                <w:sz w:val="22"/>
                <w:szCs w:val="22"/>
                <w:lang w:val="uk-UA" w:eastAsia="uk-UA"/>
              </w:rPr>
            </w:pPr>
            <w:r w:rsidRPr="007D1EF8">
              <w:rPr>
                <w:rFonts w:ascii="Times New Roman" w:hAnsi="Times New Roman" w:cs="Times New Roman"/>
                <w:sz w:val="22"/>
                <w:szCs w:val="22"/>
              </w:rPr>
              <w:t>53.7%</w:t>
            </w:r>
          </w:p>
        </w:tc>
      </w:tr>
      <w:tr w:rsidR="0030582F" w:rsidRPr="007D1EF8" w14:paraId="293396EA" w14:textId="77777777" w:rsidTr="00413217">
        <w:trPr>
          <w:trHeight w:val="444"/>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4C60F1F6" w14:textId="77777777" w:rsidR="0030582F" w:rsidRPr="007D1EF8" w:rsidRDefault="0030582F" w:rsidP="0030582F">
            <w:pPr>
              <w:rPr>
                <w:rFonts w:ascii="Times New Roman" w:eastAsia="Times New Roman" w:hAnsi="Times New Roman" w:cs="Times New Roman"/>
                <w:b/>
                <w:bCs/>
                <w:sz w:val="22"/>
                <w:szCs w:val="22"/>
                <w:lang w:val="uk-UA" w:eastAsia="uk-UA"/>
              </w:rPr>
            </w:pPr>
            <w:r w:rsidRPr="007D1EF8">
              <w:rPr>
                <w:rFonts w:ascii="Times New Roman" w:eastAsia="Times New Roman" w:hAnsi="Times New Roman" w:cs="Times New Roman"/>
                <w:b/>
                <w:bCs/>
                <w:sz w:val="22"/>
                <w:szCs w:val="22"/>
                <w:lang w:val="uk-UA" w:eastAsia="uk-UA"/>
              </w:rPr>
              <w:t>Всього місцеві податки та збори</w:t>
            </w:r>
          </w:p>
        </w:tc>
        <w:tc>
          <w:tcPr>
            <w:tcW w:w="952" w:type="dxa"/>
            <w:tcBorders>
              <w:top w:val="nil"/>
              <w:left w:val="nil"/>
              <w:bottom w:val="single" w:sz="4" w:space="0" w:color="auto"/>
              <w:right w:val="single" w:sz="4" w:space="0" w:color="auto"/>
            </w:tcBorders>
            <w:shd w:val="clear" w:color="auto" w:fill="auto"/>
          </w:tcPr>
          <w:p w14:paraId="3E2F4DCC" w14:textId="23E4166F" w:rsidR="0030582F" w:rsidRPr="007D1EF8" w:rsidRDefault="0030582F" w:rsidP="0030582F">
            <w:pPr>
              <w:jc w:val="center"/>
              <w:rPr>
                <w:rFonts w:ascii="Times New Roman" w:eastAsia="Times New Roman" w:hAnsi="Times New Roman" w:cs="Times New Roman"/>
                <w:b/>
                <w:bCs/>
                <w:sz w:val="22"/>
                <w:szCs w:val="22"/>
                <w:lang w:val="uk-UA" w:eastAsia="uk-UA"/>
              </w:rPr>
            </w:pPr>
            <w:r w:rsidRPr="007D1EF8">
              <w:rPr>
                <w:rFonts w:ascii="Times New Roman" w:hAnsi="Times New Roman" w:cs="Times New Roman"/>
                <w:b/>
                <w:bCs/>
                <w:sz w:val="22"/>
                <w:szCs w:val="22"/>
              </w:rPr>
              <w:t>35883.3</w:t>
            </w:r>
          </w:p>
        </w:tc>
        <w:tc>
          <w:tcPr>
            <w:tcW w:w="938" w:type="dxa"/>
            <w:tcBorders>
              <w:top w:val="nil"/>
              <w:left w:val="nil"/>
              <w:bottom w:val="single" w:sz="4" w:space="0" w:color="auto"/>
              <w:right w:val="single" w:sz="4" w:space="0" w:color="auto"/>
            </w:tcBorders>
            <w:shd w:val="clear" w:color="auto" w:fill="auto"/>
          </w:tcPr>
          <w:p w14:paraId="37C8665F" w14:textId="003D5D3F" w:rsidR="0030582F" w:rsidRPr="007D1EF8" w:rsidRDefault="0030582F" w:rsidP="0030582F">
            <w:pPr>
              <w:jc w:val="center"/>
              <w:rPr>
                <w:rFonts w:ascii="Times New Roman" w:eastAsia="Times New Roman" w:hAnsi="Times New Roman" w:cs="Times New Roman"/>
                <w:b/>
                <w:bCs/>
                <w:sz w:val="22"/>
                <w:szCs w:val="22"/>
                <w:lang w:val="uk-UA" w:eastAsia="uk-UA"/>
              </w:rPr>
            </w:pPr>
            <w:r w:rsidRPr="007D1EF8">
              <w:rPr>
                <w:rFonts w:ascii="Times New Roman" w:hAnsi="Times New Roman" w:cs="Times New Roman"/>
                <w:b/>
                <w:bCs/>
                <w:sz w:val="22"/>
                <w:szCs w:val="22"/>
              </w:rPr>
              <w:t>36320.8</w:t>
            </w:r>
          </w:p>
        </w:tc>
        <w:tc>
          <w:tcPr>
            <w:tcW w:w="990" w:type="dxa"/>
            <w:tcBorders>
              <w:top w:val="nil"/>
              <w:left w:val="nil"/>
              <w:bottom w:val="single" w:sz="4" w:space="0" w:color="auto"/>
              <w:right w:val="single" w:sz="4" w:space="0" w:color="auto"/>
            </w:tcBorders>
            <w:shd w:val="clear" w:color="auto" w:fill="auto"/>
          </w:tcPr>
          <w:p w14:paraId="1E0C2D7F" w14:textId="4D2EE0D9" w:rsidR="0030582F" w:rsidRPr="007D1EF8" w:rsidRDefault="0030582F" w:rsidP="0030582F">
            <w:pPr>
              <w:jc w:val="center"/>
              <w:rPr>
                <w:rFonts w:ascii="Times New Roman" w:eastAsia="Times New Roman" w:hAnsi="Times New Roman" w:cs="Times New Roman"/>
                <w:b/>
                <w:bCs/>
                <w:sz w:val="22"/>
                <w:szCs w:val="22"/>
                <w:lang w:val="uk-UA" w:eastAsia="uk-UA"/>
              </w:rPr>
            </w:pPr>
            <w:r w:rsidRPr="007D1EF8">
              <w:rPr>
                <w:rFonts w:ascii="Times New Roman" w:hAnsi="Times New Roman" w:cs="Times New Roman"/>
                <w:b/>
                <w:bCs/>
                <w:sz w:val="22"/>
                <w:szCs w:val="22"/>
              </w:rPr>
              <w:t>101.2%</w:t>
            </w:r>
          </w:p>
        </w:tc>
        <w:tc>
          <w:tcPr>
            <w:tcW w:w="990" w:type="dxa"/>
            <w:tcBorders>
              <w:top w:val="nil"/>
              <w:left w:val="nil"/>
              <w:bottom w:val="single" w:sz="4" w:space="0" w:color="auto"/>
              <w:right w:val="single" w:sz="4" w:space="0" w:color="auto"/>
            </w:tcBorders>
            <w:shd w:val="clear" w:color="auto" w:fill="auto"/>
          </w:tcPr>
          <w:p w14:paraId="543A1297" w14:textId="1A74D00F" w:rsidR="0030582F" w:rsidRPr="007D1EF8" w:rsidRDefault="0030582F" w:rsidP="0030582F">
            <w:pPr>
              <w:jc w:val="center"/>
              <w:rPr>
                <w:rFonts w:ascii="Times New Roman" w:eastAsia="Times New Roman" w:hAnsi="Times New Roman" w:cs="Times New Roman"/>
                <w:b/>
                <w:bCs/>
                <w:sz w:val="22"/>
                <w:szCs w:val="22"/>
                <w:lang w:val="uk-UA" w:eastAsia="uk-UA"/>
              </w:rPr>
            </w:pPr>
            <w:r w:rsidRPr="007D1EF8">
              <w:rPr>
                <w:rFonts w:ascii="Times New Roman" w:hAnsi="Times New Roman" w:cs="Times New Roman"/>
                <w:b/>
                <w:bCs/>
                <w:sz w:val="22"/>
                <w:szCs w:val="22"/>
              </w:rPr>
              <w:t>37454.9</w:t>
            </w:r>
          </w:p>
        </w:tc>
        <w:tc>
          <w:tcPr>
            <w:tcW w:w="990" w:type="dxa"/>
            <w:tcBorders>
              <w:top w:val="nil"/>
              <w:left w:val="nil"/>
              <w:bottom w:val="single" w:sz="4" w:space="0" w:color="auto"/>
              <w:right w:val="single" w:sz="4" w:space="0" w:color="auto"/>
            </w:tcBorders>
            <w:shd w:val="clear" w:color="auto" w:fill="auto"/>
          </w:tcPr>
          <w:p w14:paraId="52E80033" w14:textId="0E5E8E8B" w:rsidR="0030582F" w:rsidRPr="007D1EF8" w:rsidRDefault="0030582F" w:rsidP="0030582F">
            <w:pPr>
              <w:jc w:val="center"/>
              <w:rPr>
                <w:rFonts w:ascii="Times New Roman" w:eastAsia="Times New Roman" w:hAnsi="Times New Roman" w:cs="Times New Roman"/>
                <w:b/>
                <w:bCs/>
                <w:sz w:val="22"/>
                <w:szCs w:val="22"/>
                <w:lang w:val="uk-UA" w:eastAsia="uk-UA"/>
              </w:rPr>
            </w:pPr>
            <w:r w:rsidRPr="007D1EF8">
              <w:rPr>
                <w:rFonts w:ascii="Times New Roman" w:hAnsi="Times New Roman" w:cs="Times New Roman"/>
                <w:b/>
                <w:bCs/>
                <w:sz w:val="22"/>
                <w:szCs w:val="22"/>
              </w:rPr>
              <w:t>29570.6</w:t>
            </w:r>
          </w:p>
        </w:tc>
        <w:tc>
          <w:tcPr>
            <w:tcW w:w="900" w:type="dxa"/>
            <w:tcBorders>
              <w:top w:val="nil"/>
              <w:left w:val="nil"/>
              <w:bottom w:val="single" w:sz="4" w:space="0" w:color="auto"/>
              <w:right w:val="single" w:sz="4" w:space="0" w:color="auto"/>
            </w:tcBorders>
            <w:shd w:val="clear" w:color="auto" w:fill="auto"/>
          </w:tcPr>
          <w:p w14:paraId="295C7A19" w14:textId="5C8F1BB9" w:rsidR="0030582F" w:rsidRPr="007D1EF8" w:rsidRDefault="0030582F" w:rsidP="0030582F">
            <w:pPr>
              <w:jc w:val="center"/>
              <w:rPr>
                <w:rFonts w:ascii="Times New Roman" w:eastAsia="Times New Roman" w:hAnsi="Times New Roman" w:cs="Times New Roman"/>
                <w:b/>
                <w:bCs/>
                <w:sz w:val="22"/>
                <w:szCs w:val="22"/>
                <w:lang w:val="uk-UA" w:eastAsia="uk-UA"/>
              </w:rPr>
            </w:pPr>
            <w:r w:rsidRPr="007D1EF8">
              <w:rPr>
                <w:rFonts w:ascii="Times New Roman" w:hAnsi="Times New Roman" w:cs="Times New Roman"/>
                <w:b/>
                <w:bCs/>
                <w:sz w:val="22"/>
                <w:szCs w:val="22"/>
              </w:rPr>
              <w:t>78.9%</w:t>
            </w:r>
          </w:p>
        </w:tc>
        <w:tc>
          <w:tcPr>
            <w:tcW w:w="1069" w:type="dxa"/>
            <w:tcBorders>
              <w:top w:val="nil"/>
              <w:left w:val="nil"/>
              <w:bottom w:val="single" w:sz="4" w:space="0" w:color="auto"/>
              <w:right w:val="single" w:sz="4" w:space="0" w:color="auto"/>
            </w:tcBorders>
            <w:shd w:val="clear" w:color="auto" w:fill="auto"/>
          </w:tcPr>
          <w:p w14:paraId="5BC4D531" w14:textId="79276F01" w:rsidR="0030582F" w:rsidRPr="007D1EF8" w:rsidRDefault="0030582F" w:rsidP="0030582F">
            <w:pPr>
              <w:jc w:val="center"/>
              <w:rPr>
                <w:rFonts w:ascii="Times New Roman" w:eastAsia="Times New Roman" w:hAnsi="Times New Roman" w:cs="Times New Roman"/>
                <w:b/>
                <w:bCs/>
                <w:sz w:val="22"/>
                <w:szCs w:val="22"/>
                <w:lang w:val="uk-UA" w:eastAsia="uk-UA"/>
              </w:rPr>
            </w:pPr>
            <w:r w:rsidRPr="007D1EF8">
              <w:rPr>
                <w:rFonts w:ascii="Times New Roman" w:hAnsi="Times New Roman" w:cs="Times New Roman"/>
                <w:b/>
                <w:bCs/>
                <w:sz w:val="22"/>
                <w:szCs w:val="22"/>
              </w:rPr>
              <w:t>81.4%</w:t>
            </w:r>
          </w:p>
        </w:tc>
      </w:tr>
    </w:tbl>
    <w:p w14:paraId="585331CE" w14:textId="77777777" w:rsidR="00F22501" w:rsidRPr="007D1EF8" w:rsidRDefault="00F22501" w:rsidP="00F22501">
      <w:pPr>
        <w:spacing w:line="240" w:lineRule="atLeast"/>
        <w:rPr>
          <w:rFonts w:ascii="Times New Roman" w:hAnsi="Times New Roman" w:cs="Times New Roman"/>
          <w:shd w:val="clear" w:color="auto" w:fill="FFFFFF"/>
          <w:lang w:val="uk-UA"/>
        </w:rPr>
      </w:pPr>
    </w:p>
    <w:p w14:paraId="0544B396" w14:textId="77777777" w:rsidR="004E473D" w:rsidRPr="007D1EF8" w:rsidRDefault="004E473D" w:rsidP="004E473D">
      <w:pPr>
        <w:spacing w:line="240" w:lineRule="atLeast"/>
        <w:ind w:firstLine="709"/>
        <w:jc w:val="both"/>
        <w:rPr>
          <w:rFonts w:ascii="Times New Roman" w:hAnsi="Times New Roman" w:cs="Times New Roman"/>
          <w:lang w:val="uk-UA"/>
        </w:rPr>
      </w:pPr>
      <w:r w:rsidRPr="007D1EF8">
        <w:rPr>
          <w:rFonts w:ascii="Times New Roman" w:hAnsi="Times New Roman" w:cs="Times New Roman"/>
          <w:lang w:val="uk-UA"/>
        </w:rPr>
        <w:t>Місцеві податки і збори є індикатором ефективності роботи органів місцевого самоврядування, оскільки впровадження і встановлення ставок місцевих податків і зборів належить до виключної компетенції місцевих рад.</w:t>
      </w:r>
    </w:p>
    <w:p w14:paraId="37AA2D2D" w14:textId="77777777" w:rsidR="004E473D" w:rsidRPr="007D1EF8" w:rsidRDefault="004E473D" w:rsidP="004E473D">
      <w:pPr>
        <w:spacing w:line="240" w:lineRule="atLeast"/>
        <w:ind w:firstLine="709"/>
        <w:jc w:val="both"/>
        <w:rPr>
          <w:rFonts w:ascii="Times New Roman" w:hAnsi="Times New Roman" w:cs="Times New Roman"/>
          <w:lang w:val="uk-UA"/>
        </w:rPr>
      </w:pPr>
      <w:r w:rsidRPr="007D1EF8">
        <w:rPr>
          <w:rFonts w:ascii="Times New Roman" w:hAnsi="Times New Roman" w:cs="Times New Roman"/>
          <w:lang w:val="uk-UA"/>
        </w:rPr>
        <w:t xml:space="preserve">Питання щодо встановлення місцевих податків, вирішуються на засіданнях ради до початку наступного бюджетного періоду. Згідно п. 12.3 ст. 12 Податкового кодексу України, ставки податків необхідно встановити до 15 липня року, що передує бюджетному періоду, в якому планується застосування місцевих податків та зборів. </w:t>
      </w:r>
    </w:p>
    <w:p w14:paraId="5A16A1B8" w14:textId="38B9C931" w:rsidR="00723D37" w:rsidRPr="007D1EF8" w:rsidRDefault="00723D37" w:rsidP="00723D37">
      <w:pPr>
        <w:spacing w:line="240" w:lineRule="atLeast"/>
        <w:ind w:firstLine="709"/>
        <w:jc w:val="both"/>
        <w:rPr>
          <w:rFonts w:ascii="Times New Roman" w:hAnsi="Times New Roman" w:cs="Times New Roman"/>
          <w:shd w:val="clear" w:color="auto" w:fill="FFFFFF"/>
          <w:lang w:val="uk-UA"/>
        </w:rPr>
      </w:pPr>
      <w:r w:rsidRPr="007D1EF8">
        <w:rPr>
          <w:rFonts w:ascii="Times New Roman" w:hAnsi="Times New Roman" w:cs="Times New Roman"/>
          <w:shd w:val="clear" w:color="auto" w:fill="FFFFFF"/>
          <w:lang w:val="uk-UA"/>
        </w:rPr>
        <w:t xml:space="preserve">Рішення про встановлення місцевих податків та зборів були затверджені у липні 2021 року. </w:t>
      </w:r>
    </w:p>
    <w:p w14:paraId="171F8839" w14:textId="754735A8" w:rsidR="00900114" w:rsidRPr="007D1EF8" w:rsidRDefault="00687599" w:rsidP="00AB4419">
      <w:pPr>
        <w:spacing w:line="240" w:lineRule="atLeast"/>
        <w:ind w:firstLine="709"/>
        <w:jc w:val="both"/>
        <w:rPr>
          <w:rFonts w:ascii="Times New Roman" w:hAnsi="Times New Roman" w:cs="Times New Roman"/>
          <w:shd w:val="clear" w:color="auto" w:fill="FFFFFF"/>
          <w:lang w:val="uk-UA"/>
        </w:rPr>
      </w:pPr>
      <w:r w:rsidRPr="007D1EF8">
        <w:rPr>
          <w:rFonts w:ascii="Times New Roman" w:hAnsi="Times New Roman" w:cs="Times New Roman"/>
          <w:shd w:val="clear" w:color="auto" w:fill="FFFFFF"/>
          <w:lang w:val="uk-UA"/>
        </w:rPr>
        <w:t xml:space="preserve">За граничної ставки податку на нерухоме майно 1,5% у </w:t>
      </w:r>
      <w:r w:rsidR="00723D37" w:rsidRPr="007D1EF8">
        <w:rPr>
          <w:rFonts w:ascii="Times New Roman" w:hAnsi="Times New Roman" w:cs="Times New Roman"/>
          <w:shd w:val="clear" w:color="auto" w:fill="FFFFFF"/>
          <w:lang w:val="uk-UA"/>
        </w:rPr>
        <w:t>Фонтан</w:t>
      </w:r>
      <w:r w:rsidRPr="007D1EF8">
        <w:rPr>
          <w:rFonts w:ascii="Times New Roman" w:hAnsi="Times New Roman" w:cs="Times New Roman"/>
          <w:shd w:val="clear" w:color="auto" w:fill="FFFFFF"/>
          <w:lang w:val="uk-UA"/>
        </w:rPr>
        <w:t>ській територіальній громаді с</w:t>
      </w:r>
      <w:r w:rsidR="00900114" w:rsidRPr="007D1EF8">
        <w:rPr>
          <w:rFonts w:ascii="Times New Roman" w:hAnsi="Times New Roman" w:cs="Times New Roman"/>
          <w:shd w:val="clear" w:color="auto" w:fill="FFFFFF"/>
          <w:lang w:val="uk-UA"/>
        </w:rPr>
        <w:t>тавки для житлової нерухомості встановлені у розмір</w:t>
      </w:r>
      <w:r w:rsidR="00BB671B" w:rsidRPr="007D1EF8">
        <w:rPr>
          <w:rFonts w:ascii="Times New Roman" w:hAnsi="Times New Roman" w:cs="Times New Roman"/>
          <w:shd w:val="clear" w:color="auto" w:fill="FFFFFF"/>
          <w:lang w:val="uk-UA"/>
        </w:rPr>
        <w:t>і</w:t>
      </w:r>
      <w:r w:rsidR="00900114" w:rsidRPr="007D1EF8">
        <w:rPr>
          <w:rFonts w:ascii="Times New Roman" w:hAnsi="Times New Roman" w:cs="Times New Roman"/>
          <w:shd w:val="clear" w:color="auto" w:fill="FFFFFF"/>
          <w:lang w:val="uk-UA"/>
        </w:rPr>
        <w:t xml:space="preserve"> </w:t>
      </w:r>
      <w:r w:rsidRPr="007D1EF8">
        <w:rPr>
          <w:rFonts w:ascii="Times New Roman" w:hAnsi="Times New Roman" w:cs="Times New Roman"/>
          <w:shd w:val="clear" w:color="auto" w:fill="FFFFFF"/>
          <w:lang w:val="uk-UA"/>
        </w:rPr>
        <w:t>1</w:t>
      </w:r>
      <w:r w:rsidR="00900114" w:rsidRPr="007D1EF8">
        <w:rPr>
          <w:rFonts w:ascii="Times New Roman" w:hAnsi="Times New Roman" w:cs="Times New Roman"/>
          <w:shd w:val="clear" w:color="auto" w:fill="FFFFFF"/>
          <w:lang w:val="uk-UA"/>
        </w:rPr>
        <w:t xml:space="preserve">%, нежитлової – від </w:t>
      </w:r>
      <w:r w:rsidR="00BB671B" w:rsidRPr="007D1EF8">
        <w:rPr>
          <w:rFonts w:ascii="Times New Roman" w:hAnsi="Times New Roman" w:cs="Times New Roman"/>
          <w:shd w:val="clear" w:color="auto" w:fill="FFFFFF"/>
          <w:lang w:val="uk-UA"/>
        </w:rPr>
        <w:t>1%</w:t>
      </w:r>
      <w:r w:rsidR="00900114" w:rsidRPr="007D1EF8">
        <w:rPr>
          <w:rFonts w:ascii="Times New Roman" w:hAnsi="Times New Roman" w:cs="Times New Roman"/>
          <w:shd w:val="clear" w:color="auto" w:fill="FFFFFF"/>
          <w:lang w:val="uk-UA"/>
        </w:rPr>
        <w:t xml:space="preserve"> до</w:t>
      </w:r>
      <w:r w:rsidR="004C26C8" w:rsidRPr="007D1EF8">
        <w:rPr>
          <w:rFonts w:ascii="Times New Roman" w:hAnsi="Times New Roman" w:cs="Times New Roman"/>
          <w:shd w:val="clear" w:color="auto" w:fill="FFFFFF"/>
          <w:lang w:val="uk-UA"/>
        </w:rPr>
        <w:t xml:space="preserve"> </w:t>
      </w:r>
      <w:r w:rsidRPr="007D1EF8">
        <w:rPr>
          <w:rFonts w:ascii="Times New Roman" w:hAnsi="Times New Roman" w:cs="Times New Roman"/>
          <w:shd w:val="clear" w:color="auto" w:fill="FFFFFF"/>
          <w:lang w:val="uk-UA"/>
        </w:rPr>
        <w:t>1,5</w:t>
      </w:r>
      <w:r w:rsidR="00900114" w:rsidRPr="007D1EF8">
        <w:rPr>
          <w:rFonts w:ascii="Times New Roman" w:hAnsi="Times New Roman" w:cs="Times New Roman"/>
          <w:shd w:val="clear" w:color="auto" w:fill="FFFFFF"/>
          <w:lang w:val="uk-UA"/>
        </w:rPr>
        <w:t>%.</w:t>
      </w:r>
    </w:p>
    <w:p w14:paraId="56F16ECA" w14:textId="2FB9A164" w:rsidR="007E581E" w:rsidRPr="007D1EF8" w:rsidRDefault="007E581E" w:rsidP="00AB4419">
      <w:pPr>
        <w:spacing w:line="240" w:lineRule="atLeast"/>
        <w:ind w:firstLine="709"/>
        <w:jc w:val="both"/>
        <w:rPr>
          <w:rFonts w:ascii="Times New Roman" w:hAnsi="Times New Roman" w:cs="Times New Roman"/>
          <w:shd w:val="clear" w:color="auto" w:fill="FFFFFF"/>
          <w:lang w:val="uk-UA"/>
        </w:rPr>
      </w:pPr>
      <w:r w:rsidRPr="007D1EF8">
        <w:rPr>
          <w:rFonts w:ascii="Times New Roman" w:hAnsi="Times New Roman" w:cs="Times New Roman"/>
          <w:shd w:val="clear" w:color="auto" w:fill="FFFFFF"/>
          <w:lang w:val="uk-UA"/>
        </w:rPr>
        <w:t>За граничної ставки земельного податку від 0,1 до 5 %, застосовані ставки відповідають максимальним значенням, передбаченими чинним законодавством.</w:t>
      </w:r>
    </w:p>
    <w:p w14:paraId="4C5A3855" w14:textId="77777777" w:rsidR="005A492C" w:rsidRPr="007D1EF8" w:rsidRDefault="00BB26DF" w:rsidP="00AB4419">
      <w:pPr>
        <w:spacing w:line="240" w:lineRule="atLeast"/>
        <w:ind w:firstLine="709"/>
        <w:jc w:val="both"/>
        <w:rPr>
          <w:rFonts w:ascii="Times New Roman" w:hAnsi="Times New Roman" w:cs="Times New Roman"/>
          <w:shd w:val="clear" w:color="auto" w:fill="FFFFFF"/>
          <w:lang w:val="uk-UA"/>
        </w:rPr>
      </w:pPr>
      <w:r w:rsidRPr="007D1EF8">
        <w:rPr>
          <w:rFonts w:ascii="Times New Roman" w:hAnsi="Times New Roman" w:cs="Times New Roman"/>
          <w:shd w:val="clear" w:color="auto" w:fill="FFFFFF"/>
          <w:lang w:val="uk-UA"/>
        </w:rPr>
        <w:t xml:space="preserve">Поряд з цим, </w:t>
      </w:r>
      <w:r w:rsidR="000F55A8" w:rsidRPr="007D1EF8">
        <w:rPr>
          <w:rFonts w:ascii="Times New Roman" w:hAnsi="Times New Roman" w:cs="Times New Roman"/>
          <w:shd w:val="clear" w:color="auto" w:fill="FFFFFF"/>
          <w:lang w:val="uk-UA"/>
        </w:rPr>
        <w:t xml:space="preserve">єдині </w:t>
      </w:r>
      <w:r w:rsidRPr="007D1EF8">
        <w:rPr>
          <w:rFonts w:ascii="Times New Roman" w:hAnsi="Times New Roman" w:cs="Times New Roman"/>
          <w:shd w:val="clear" w:color="auto" w:fill="FFFFFF"/>
          <w:lang w:val="uk-UA"/>
        </w:rPr>
        <w:t xml:space="preserve">ставки орендної плати за земельні ділянки не встановлені. </w:t>
      </w:r>
    </w:p>
    <w:p w14:paraId="4EC8C55D" w14:textId="72A0AC92" w:rsidR="007E581E" w:rsidRPr="007D1EF8" w:rsidRDefault="007E581E" w:rsidP="006C6B7D">
      <w:pPr>
        <w:spacing w:line="240" w:lineRule="atLeast"/>
        <w:ind w:firstLine="709"/>
        <w:jc w:val="both"/>
        <w:rPr>
          <w:rFonts w:ascii="Times New Roman" w:hAnsi="Times New Roman" w:cs="Times New Roman"/>
          <w:shd w:val="clear" w:color="auto" w:fill="FFFFFF"/>
          <w:lang w:val="uk-UA"/>
        </w:rPr>
      </w:pPr>
      <w:r w:rsidRPr="007D1EF8">
        <w:rPr>
          <w:rFonts w:ascii="Times New Roman" w:hAnsi="Times New Roman" w:cs="Times New Roman"/>
          <w:shd w:val="clear" w:color="auto" w:fill="FFFFFF"/>
          <w:lang w:val="uk-UA"/>
        </w:rPr>
        <w:t xml:space="preserve">Ставки єдиного податку </w:t>
      </w:r>
      <w:r w:rsidR="000F55A8" w:rsidRPr="007D1EF8">
        <w:rPr>
          <w:rFonts w:ascii="Times New Roman" w:hAnsi="Times New Roman" w:cs="Times New Roman"/>
          <w:shd w:val="clear" w:color="auto" w:fill="FFFFFF"/>
          <w:lang w:val="uk-UA"/>
        </w:rPr>
        <w:t>встановлені</w:t>
      </w:r>
      <w:r w:rsidR="006C6B7D" w:rsidRPr="007D1EF8">
        <w:rPr>
          <w:rFonts w:ascii="Times New Roman" w:hAnsi="Times New Roman" w:cs="Times New Roman"/>
          <w:shd w:val="clear" w:color="auto" w:fill="FFFFFF"/>
          <w:lang w:val="uk-UA"/>
        </w:rPr>
        <w:t xml:space="preserve"> </w:t>
      </w:r>
      <w:r w:rsidRPr="007D1EF8">
        <w:rPr>
          <w:rFonts w:ascii="Times New Roman" w:hAnsi="Times New Roman" w:cs="Times New Roman"/>
          <w:shd w:val="clear" w:color="auto" w:fill="FFFFFF"/>
          <w:lang w:val="uk-UA"/>
        </w:rPr>
        <w:t xml:space="preserve">для </w:t>
      </w:r>
      <w:r w:rsidR="000F55A8" w:rsidRPr="007D1EF8">
        <w:rPr>
          <w:rFonts w:ascii="Times New Roman" w:hAnsi="Times New Roman" w:cs="Times New Roman"/>
          <w:shd w:val="clear" w:color="auto" w:fill="FFFFFF"/>
          <w:lang w:val="uk-UA"/>
        </w:rPr>
        <w:t>платників</w:t>
      </w:r>
      <w:r w:rsidRPr="007D1EF8">
        <w:rPr>
          <w:rFonts w:ascii="Times New Roman" w:hAnsi="Times New Roman" w:cs="Times New Roman"/>
          <w:shd w:val="clear" w:color="auto" w:fill="FFFFFF"/>
          <w:lang w:val="uk-UA"/>
        </w:rPr>
        <w:t xml:space="preserve"> І груп</w:t>
      </w:r>
      <w:r w:rsidR="000F55A8" w:rsidRPr="007D1EF8">
        <w:rPr>
          <w:rFonts w:ascii="Times New Roman" w:hAnsi="Times New Roman" w:cs="Times New Roman"/>
          <w:shd w:val="clear" w:color="auto" w:fill="FFFFFF"/>
          <w:lang w:val="uk-UA"/>
        </w:rPr>
        <w:t xml:space="preserve">и </w:t>
      </w:r>
      <w:r w:rsidRPr="007D1EF8">
        <w:rPr>
          <w:rFonts w:ascii="Times New Roman" w:hAnsi="Times New Roman" w:cs="Times New Roman"/>
          <w:shd w:val="clear" w:color="auto" w:fill="FFFFFF"/>
          <w:lang w:val="uk-UA"/>
        </w:rPr>
        <w:t>-10%</w:t>
      </w:r>
      <w:r w:rsidR="000F55A8" w:rsidRPr="007D1EF8">
        <w:rPr>
          <w:rFonts w:ascii="Times New Roman" w:hAnsi="Times New Roman" w:cs="Times New Roman"/>
          <w:shd w:val="clear" w:color="auto" w:fill="FFFFFF"/>
          <w:lang w:val="uk-UA"/>
        </w:rPr>
        <w:t xml:space="preserve"> від прожиткового мінімуму</w:t>
      </w:r>
      <w:r w:rsidRPr="007D1EF8">
        <w:rPr>
          <w:rFonts w:ascii="Times New Roman" w:hAnsi="Times New Roman" w:cs="Times New Roman"/>
          <w:shd w:val="clear" w:color="auto" w:fill="FFFFFF"/>
          <w:lang w:val="uk-UA"/>
        </w:rPr>
        <w:t xml:space="preserve">, </w:t>
      </w:r>
      <w:r w:rsidR="00DD4784" w:rsidRPr="007D1EF8">
        <w:rPr>
          <w:rFonts w:ascii="Times New Roman" w:hAnsi="Times New Roman" w:cs="Times New Roman"/>
          <w:shd w:val="clear" w:color="auto" w:fill="FFFFFF"/>
          <w:lang w:val="uk-UA"/>
        </w:rPr>
        <w:t>для платників ІІ групи -20% від мінімальної заробітної плати.</w:t>
      </w:r>
    </w:p>
    <w:p w14:paraId="1909553A" w14:textId="16175309" w:rsidR="00182E81" w:rsidRPr="007D1EF8" w:rsidRDefault="00182E81" w:rsidP="006C6B7D">
      <w:pPr>
        <w:spacing w:line="240" w:lineRule="atLeast"/>
        <w:ind w:firstLine="709"/>
        <w:jc w:val="both"/>
        <w:rPr>
          <w:rFonts w:ascii="Times New Roman" w:hAnsi="Times New Roman" w:cs="Times New Roman"/>
          <w:shd w:val="clear" w:color="auto" w:fill="FFFFFF"/>
          <w:lang w:val="uk-UA"/>
        </w:rPr>
      </w:pPr>
    </w:p>
    <w:p w14:paraId="17D94641" w14:textId="7147CC9C" w:rsidR="00182E81" w:rsidRPr="007D1EF8" w:rsidRDefault="00182E81" w:rsidP="006C6B7D">
      <w:pPr>
        <w:spacing w:line="240" w:lineRule="atLeast"/>
        <w:ind w:firstLine="709"/>
        <w:jc w:val="both"/>
        <w:rPr>
          <w:rFonts w:ascii="Times New Roman" w:hAnsi="Times New Roman" w:cs="Times New Roman"/>
          <w:shd w:val="clear" w:color="auto" w:fill="FFFFFF"/>
          <w:lang w:val="uk-UA"/>
        </w:rPr>
      </w:pPr>
      <w:r w:rsidRPr="007D1EF8">
        <w:rPr>
          <w:rFonts w:ascii="Times New Roman" w:hAnsi="Times New Roman" w:cs="Times New Roman"/>
          <w:shd w:val="clear" w:color="auto" w:fill="FFFFFF"/>
          <w:lang w:val="uk-UA"/>
        </w:rPr>
        <w:t>Встановлено ряд додаткових пільг з податку на нерухоме майно та плати за землю. Зокрема звільнено від земельного податку підприємства комунальної власності. Відповідна пільга містить можливі ознаки порушення законодавства про захист економічної конкуренції.</w:t>
      </w:r>
    </w:p>
    <w:p w14:paraId="372B7D81" w14:textId="77777777" w:rsidR="00065550" w:rsidRPr="007D1EF8" w:rsidRDefault="00065550" w:rsidP="00C31268">
      <w:pPr>
        <w:spacing w:line="240" w:lineRule="atLeast"/>
        <w:ind w:firstLine="709"/>
        <w:jc w:val="both"/>
        <w:rPr>
          <w:rFonts w:ascii="Times New Roman" w:hAnsi="Times New Roman" w:cs="Times New Roman"/>
          <w:shd w:val="clear" w:color="auto" w:fill="FFFFFF"/>
          <w:lang w:val="uk-UA"/>
        </w:rPr>
      </w:pPr>
    </w:p>
    <w:p w14:paraId="081BF04B" w14:textId="38C153AE" w:rsidR="00A73E34" w:rsidRPr="007D1EF8" w:rsidRDefault="00A73E34" w:rsidP="00A73E34">
      <w:pPr>
        <w:spacing w:line="240" w:lineRule="atLeast"/>
        <w:ind w:firstLine="709"/>
        <w:jc w:val="both"/>
        <w:rPr>
          <w:rFonts w:ascii="Times New Roman" w:hAnsi="Times New Roman" w:cs="Times New Roman"/>
          <w:shd w:val="clear" w:color="auto" w:fill="FFFFFF"/>
          <w:lang w:val="uk-UA"/>
        </w:rPr>
      </w:pPr>
      <w:r w:rsidRPr="007D1EF8">
        <w:rPr>
          <w:rFonts w:ascii="Times New Roman" w:hAnsi="Times New Roman" w:cs="Times New Roman"/>
          <w:shd w:val="clear" w:color="auto" w:fill="FFFFFF"/>
          <w:lang w:val="uk-UA"/>
        </w:rPr>
        <w:lastRenderedPageBreak/>
        <w:t xml:space="preserve">У питаннях управління комунальним майном </w:t>
      </w:r>
      <w:r w:rsidR="00E60812" w:rsidRPr="007D1EF8">
        <w:rPr>
          <w:rFonts w:ascii="Times New Roman" w:hAnsi="Times New Roman" w:cs="Times New Roman"/>
          <w:shd w:val="clear" w:color="auto" w:fill="FFFFFF"/>
          <w:lang w:val="uk-UA"/>
        </w:rPr>
        <w:t>Фонтан</w:t>
      </w:r>
      <w:r w:rsidRPr="007D1EF8">
        <w:rPr>
          <w:rFonts w:ascii="Times New Roman" w:hAnsi="Times New Roman" w:cs="Times New Roman"/>
          <w:shd w:val="clear" w:color="auto" w:fill="FFFFFF"/>
          <w:lang w:val="uk-UA"/>
        </w:rPr>
        <w:t xml:space="preserve">ська громада наразі не розробила локальних нормативних актів, а користується відповідним законодавством, зокрема, Законом України «Про оренду державного та комунального майна», та постановою КМУ від 28.04.2021 року № 630 «Деякі питання розрахунку орендної плати за державне майно». </w:t>
      </w:r>
    </w:p>
    <w:p w14:paraId="1B0A0F52" w14:textId="197B55E9" w:rsidR="00096852" w:rsidRPr="007D1EF8" w:rsidRDefault="00BF2440" w:rsidP="009A7365">
      <w:pPr>
        <w:spacing w:line="240" w:lineRule="atLeast"/>
        <w:ind w:firstLine="709"/>
        <w:jc w:val="both"/>
        <w:rPr>
          <w:rFonts w:ascii="Times New Roman" w:hAnsi="Times New Roman" w:cs="Times New Roman"/>
          <w:shd w:val="clear" w:color="auto" w:fill="FFFFFF"/>
          <w:lang w:val="uk-UA"/>
        </w:rPr>
      </w:pPr>
      <w:r w:rsidRPr="007D1EF8">
        <w:rPr>
          <w:rFonts w:ascii="Times New Roman" w:hAnsi="Times New Roman" w:cs="Times New Roman"/>
          <w:shd w:val="clear" w:color="auto" w:fill="FFFFFF"/>
          <w:lang w:val="uk-UA"/>
        </w:rPr>
        <w:t>У</w:t>
      </w:r>
      <w:r w:rsidR="00527462" w:rsidRPr="007D1EF8">
        <w:rPr>
          <w:rFonts w:ascii="Times New Roman" w:hAnsi="Times New Roman" w:cs="Times New Roman"/>
          <w:shd w:val="clear" w:color="auto" w:fill="FFFFFF"/>
          <w:lang w:val="uk-UA"/>
        </w:rPr>
        <w:t xml:space="preserve"> 2022 р</w:t>
      </w:r>
      <w:r w:rsidRPr="007D1EF8">
        <w:rPr>
          <w:rFonts w:ascii="Times New Roman" w:hAnsi="Times New Roman" w:cs="Times New Roman"/>
          <w:shd w:val="clear" w:color="auto" w:fill="FFFFFF"/>
          <w:lang w:val="uk-UA"/>
        </w:rPr>
        <w:t>оці</w:t>
      </w:r>
      <w:r w:rsidR="00527462" w:rsidRPr="007D1EF8">
        <w:rPr>
          <w:rFonts w:ascii="Times New Roman" w:hAnsi="Times New Roman" w:cs="Times New Roman"/>
          <w:shd w:val="clear" w:color="auto" w:fill="FFFFFF"/>
          <w:lang w:val="uk-UA"/>
        </w:rPr>
        <w:t xml:space="preserve"> </w:t>
      </w:r>
      <w:r w:rsidRPr="007D1EF8">
        <w:rPr>
          <w:rFonts w:ascii="Times New Roman" w:hAnsi="Times New Roman" w:cs="Times New Roman"/>
          <w:shd w:val="clear" w:color="auto" w:fill="FFFFFF"/>
          <w:lang w:val="uk-UA"/>
        </w:rPr>
        <w:t>не</w:t>
      </w:r>
      <w:r w:rsidR="00527462" w:rsidRPr="007D1EF8">
        <w:rPr>
          <w:rFonts w:ascii="Times New Roman" w:hAnsi="Times New Roman" w:cs="Times New Roman"/>
          <w:shd w:val="clear" w:color="auto" w:fill="FFFFFF"/>
          <w:lang w:val="uk-UA"/>
        </w:rPr>
        <w:t xml:space="preserve"> пров</w:t>
      </w:r>
      <w:r w:rsidRPr="007D1EF8">
        <w:rPr>
          <w:rFonts w:ascii="Times New Roman" w:hAnsi="Times New Roman" w:cs="Times New Roman"/>
          <w:shd w:val="clear" w:color="auto" w:fill="FFFFFF"/>
          <w:lang w:val="uk-UA"/>
        </w:rPr>
        <w:t>одилися</w:t>
      </w:r>
      <w:r w:rsidR="00527462" w:rsidRPr="007D1EF8">
        <w:rPr>
          <w:rFonts w:ascii="Times New Roman" w:hAnsi="Times New Roman" w:cs="Times New Roman"/>
          <w:shd w:val="clear" w:color="auto" w:fill="FFFFFF"/>
          <w:lang w:val="uk-UA"/>
        </w:rPr>
        <w:t xml:space="preserve"> аукціон</w:t>
      </w:r>
      <w:r w:rsidRPr="007D1EF8">
        <w:rPr>
          <w:rFonts w:ascii="Times New Roman" w:hAnsi="Times New Roman" w:cs="Times New Roman"/>
          <w:shd w:val="clear" w:color="auto" w:fill="FFFFFF"/>
          <w:lang w:val="uk-UA"/>
        </w:rPr>
        <w:t>и</w:t>
      </w:r>
      <w:r w:rsidR="00527462" w:rsidRPr="007D1EF8">
        <w:rPr>
          <w:rFonts w:ascii="Times New Roman" w:hAnsi="Times New Roman" w:cs="Times New Roman"/>
          <w:shd w:val="clear" w:color="auto" w:fill="FFFFFF"/>
          <w:lang w:val="uk-UA"/>
        </w:rPr>
        <w:t xml:space="preserve"> на право оренди, аукціони на реалізацію права на оренду водних об’єктів.</w:t>
      </w:r>
    </w:p>
    <w:p w14:paraId="2DD305CB" w14:textId="78FAF849" w:rsidR="009A7365" w:rsidRPr="007D1EF8" w:rsidRDefault="0027241E" w:rsidP="009A7365">
      <w:pPr>
        <w:spacing w:line="240" w:lineRule="atLeast"/>
        <w:ind w:firstLine="709"/>
        <w:jc w:val="both"/>
        <w:rPr>
          <w:rFonts w:ascii="Times New Roman" w:hAnsi="Times New Roman" w:cs="Times New Roman"/>
          <w:shd w:val="clear" w:color="auto" w:fill="FFFFFF"/>
          <w:lang w:val="uk-UA"/>
        </w:rPr>
      </w:pPr>
      <w:r w:rsidRPr="007D1EF8">
        <w:rPr>
          <w:rFonts w:ascii="Times New Roman" w:hAnsi="Times New Roman" w:cs="Times New Roman"/>
          <w:shd w:val="clear" w:color="auto" w:fill="FFFFFF"/>
          <w:lang w:val="uk-UA"/>
        </w:rPr>
        <w:t xml:space="preserve">Нормативно-грошова оцінка земель </w:t>
      </w:r>
      <w:r w:rsidR="00A73E34" w:rsidRPr="007D1EF8">
        <w:rPr>
          <w:rFonts w:ascii="Times New Roman" w:hAnsi="Times New Roman" w:cs="Times New Roman"/>
          <w:shd w:val="clear" w:color="auto" w:fill="FFFFFF"/>
          <w:lang w:val="uk-UA"/>
        </w:rPr>
        <w:t>оновлена у 3-х населених пунктах</w:t>
      </w:r>
      <w:r w:rsidR="00BF2440" w:rsidRPr="007D1EF8">
        <w:rPr>
          <w:rFonts w:ascii="Times New Roman" w:hAnsi="Times New Roman" w:cs="Times New Roman"/>
          <w:shd w:val="clear" w:color="auto" w:fill="FFFFFF"/>
          <w:lang w:val="uk-UA"/>
        </w:rPr>
        <w:t xml:space="preserve">, </w:t>
      </w:r>
      <w:r w:rsidRPr="007D1EF8">
        <w:rPr>
          <w:rFonts w:ascii="Times New Roman" w:hAnsi="Times New Roman" w:cs="Times New Roman"/>
          <w:shd w:val="clear" w:color="auto" w:fill="FFFFFF"/>
          <w:lang w:val="uk-UA"/>
        </w:rPr>
        <w:t xml:space="preserve">інвентаризація земель </w:t>
      </w:r>
      <w:r w:rsidR="00BF2440" w:rsidRPr="007D1EF8">
        <w:rPr>
          <w:rFonts w:ascii="Times New Roman" w:hAnsi="Times New Roman" w:cs="Times New Roman"/>
          <w:shd w:val="clear" w:color="auto" w:fill="FFFFFF"/>
          <w:lang w:val="uk-UA"/>
        </w:rPr>
        <w:t>не проведена</w:t>
      </w:r>
      <w:r w:rsidRPr="007D1EF8">
        <w:rPr>
          <w:rFonts w:ascii="Times New Roman" w:hAnsi="Times New Roman" w:cs="Times New Roman"/>
          <w:shd w:val="clear" w:color="auto" w:fill="FFFFFF"/>
          <w:lang w:val="uk-UA"/>
        </w:rPr>
        <w:t>.</w:t>
      </w:r>
    </w:p>
    <w:p w14:paraId="2120D8F1" w14:textId="6BA2099F" w:rsidR="00206F54" w:rsidRPr="007D1EF8" w:rsidRDefault="00206F54" w:rsidP="00206F54">
      <w:pPr>
        <w:spacing w:line="240" w:lineRule="atLeast"/>
        <w:ind w:firstLine="709"/>
        <w:jc w:val="both"/>
        <w:rPr>
          <w:rFonts w:ascii="Times New Roman" w:hAnsi="Times New Roman" w:cs="Times New Roman"/>
          <w:shd w:val="clear" w:color="auto" w:fill="FFFFFF"/>
          <w:lang w:val="uk-UA"/>
        </w:rPr>
      </w:pPr>
      <w:r w:rsidRPr="007D1EF8">
        <w:rPr>
          <w:rFonts w:ascii="Times New Roman" w:hAnsi="Times New Roman" w:cs="Times New Roman"/>
          <w:shd w:val="clear" w:color="auto" w:fill="FFFFFF"/>
          <w:lang w:val="uk-UA"/>
        </w:rPr>
        <w:t xml:space="preserve">У сфері управління земельними ресурсами з метою збільшення надходжень податку на доходи фізичних осіб та земельного податку до місцевого бюджету орган місцевого самоврядування регулярно </w:t>
      </w:r>
      <w:r w:rsidR="006D2E4C" w:rsidRPr="007D1EF8">
        <w:rPr>
          <w:rFonts w:ascii="Times New Roman" w:hAnsi="Times New Roman" w:cs="Times New Roman"/>
          <w:shd w:val="clear" w:color="auto" w:fill="FFFFFF"/>
          <w:lang w:val="uk-UA"/>
        </w:rPr>
        <w:t>має</w:t>
      </w:r>
      <w:r w:rsidR="001E3749" w:rsidRPr="007D1EF8">
        <w:rPr>
          <w:rFonts w:ascii="Times New Roman" w:hAnsi="Times New Roman" w:cs="Times New Roman"/>
          <w:shd w:val="clear" w:color="auto" w:fill="FFFFFF"/>
          <w:lang w:val="uk-UA"/>
        </w:rPr>
        <w:t xml:space="preserve"> </w:t>
      </w:r>
      <w:r w:rsidRPr="007D1EF8">
        <w:rPr>
          <w:rFonts w:ascii="Times New Roman" w:hAnsi="Times New Roman" w:cs="Times New Roman"/>
          <w:shd w:val="clear" w:color="auto" w:fill="FFFFFF"/>
          <w:lang w:val="uk-UA"/>
        </w:rPr>
        <w:t>вжива</w:t>
      </w:r>
      <w:r w:rsidR="006D2E4C" w:rsidRPr="007D1EF8">
        <w:rPr>
          <w:rFonts w:ascii="Times New Roman" w:hAnsi="Times New Roman" w:cs="Times New Roman"/>
          <w:shd w:val="clear" w:color="auto" w:fill="FFFFFF"/>
          <w:lang w:val="uk-UA"/>
        </w:rPr>
        <w:t>ти</w:t>
      </w:r>
      <w:r w:rsidRPr="007D1EF8">
        <w:rPr>
          <w:rFonts w:ascii="Times New Roman" w:hAnsi="Times New Roman" w:cs="Times New Roman"/>
          <w:shd w:val="clear" w:color="auto" w:fill="FFFFFF"/>
          <w:lang w:val="uk-UA"/>
        </w:rPr>
        <w:t xml:space="preserve"> заход</w:t>
      </w:r>
      <w:r w:rsidR="006D2E4C" w:rsidRPr="007D1EF8">
        <w:rPr>
          <w:rFonts w:ascii="Times New Roman" w:hAnsi="Times New Roman" w:cs="Times New Roman"/>
          <w:shd w:val="clear" w:color="auto" w:fill="FFFFFF"/>
          <w:lang w:val="uk-UA"/>
        </w:rPr>
        <w:t>и</w:t>
      </w:r>
      <w:r w:rsidRPr="007D1EF8">
        <w:rPr>
          <w:rFonts w:ascii="Times New Roman" w:hAnsi="Times New Roman" w:cs="Times New Roman"/>
          <w:shd w:val="clear" w:color="auto" w:fill="FFFFFF"/>
          <w:lang w:val="uk-UA"/>
        </w:rPr>
        <w:t xml:space="preserve"> щодо поліпшення управління використанням земельних ресурсів:</w:t>
      </w:r>
    </w:p>
    <w:p w14:paraId="042F4A61" w14:textId="1549DA89" w:rsidR="00206F54" w:rsidRPr="007D1EF8" w:rsidRDefault="00206F54" w:rsidP="00206F54">
      <w:pPr>
        <w:spacing w:line="240" w:lineRule="atLeast"/>
        <w:ind w:firstLine="709"/>
        <w:jc w:val="both"/>
        <w:rPr>
          <w:rFonts w:ascii="Times New Roman" w:hAnsi="Times New Roman" w:cs="Times New Roman"/>
          <w:shd w:val="clear" w:color="auto" w:fill="FFFFFF"/>
          <w:lang w:val="uk-UA"/>
        </w:rPr>
      </w:pPr>
      <w:r w:rsidRPr="007D1EF8">
        <w:rPr>
          <w:rFonts w:ascii="Times New Roman" w:hAnsi="Times New Roman" w:cs="Times New Roman"/>
          <w:shd w:val="clear" w:color="auto" w:fill="FFFFFF"/>
          <w:lang w:val="uk-UA"/>
        </w:rPr>
        <w:t>-</w:t>
      </w:r>
      <w:r w:rsidRPr="007D1EF8">
        <w:rPr>
          <w:rFonts w:ascii="Times New Roman" w:hAnsi="Times New Roman" w:cs="Times New Roman"/>
          <w:shd w:val="clear" w:color="auto" w:fill="FFFFFF"/>
          <w:lang w:val="uk-UA"/>
        </w:rPr>
        <w:tab/>
        <w:t>пров</w:t>
      </w:r>
      <w:r w:rsidR="006D2E4C" w:rsidRPr="007D1EF8">
        <w:rPr>
          <w:rFonts w:ascii="Times New Roman" w:hAnsi="Times New Roman" w:cs="Times New Roman"/>
          <w:shd w:val="clear" w:color="auto" w:fill="FFFFFF"/>
          <w:lang w:val="uk-UA"/>
        </w:rPr>
        <w:t>одити</w:t>
      </w:r>
      <w:r w:rsidRPr="007D1EF8">
        <w:rPr>
          <w:rFonts w:ascii="Times New Roman" w:hAnsi="Times New Roman" w:cs="Times New Roman"/>
          <w:shd w:val="clear" w:color="auto" w:fill="FFFFFF"/>
          <w:lang w:val="uk-UA"/>
        </w:rPr>
        <w:t xml:space="preserve"> інвентаризаці</w:t>
      </w:r>
      <w:r w:rsidR="006D2E4C" w:rsidRPr="007D1EF8">
        <w:rPr>
          <w:rFonts w:ascii="Times New Roman" w:hAnsi="Times New Roman" w:cs="Times New Roman"/>
          <w:shd w:val="clear" w:color="auto" w:fill="FFFFFF"/>
          <w:lang w:val="uk-UA"/>
        </w:rPr>
        <w:t>ю</w:t>
      </w:r>
      <w:r w:rsidRPr="007D1EF8">
        <w:rPr>
          <w:rFonts w:ascii="Times New Roman" w:hAnsi="Times New Roman" w:cs="Times New Roman"/>
          <w:shd w:val="clear" w:color="auto" w:fill="FFFFFF"/>
          <w:lang w:val="uk-UA"/>
        </w:rPr>
        <w:t xml:space="preserve"> земельних ділянок, що використовуються без правовстановлюючих документів, та вжи</w:t>
      </w:r>
      <w:r w:rsidR="006D2E4C" w:rsidRPr="007D1EF8">
        <w:rPr>
          <w:rFonts w:ascii="Times New Roman" w:hAnsi="Times New Roman" w:cs="Times New Roman"/>
          <w:shd w:val="clear" w:color="auto" w:fill="FFFFFF"/>
          <w:lang w:val="uk-UA"/>
        </w:rPr>
        <w:t>вати</w:t>
      </w:r>
      <w:r w:rsidRPr="007D1EF8">
        <w:rPr>
          <w:rFonts w:ascii="Times New Roman" w:hAnsi="Times New Roman" w:cs="Times New Roman"/>
          <w:shd w:val="clear" w:color="auto" w:fill="FFFFFF"/>
          <w:lang w:val="uk-UA"/>
        </w:rPr>
        <w:t xml:space="preserve"> заход</w:t>
      </w:r>
      <w:r w:rsidR="006D2E4C" w:rsidRPr="007D1EF8">
        <w:rPr>
          <w:rFonts w:ascii="Times New Roman" w:hAnsi="Times New Roman" w:cs="Times New Roman"/>
          <w:shd w:val="clear" w:color="auto" w:fill="FFFFFF"/>
          <w:lang w:val="uk-UA"/>
        </w:rPr>
        <w:t>и</w:t>
      </w:r>
      <w:r w:rsidRPr="007D1EF8">
        <w:rPr>
          <w:rFonts w:ascii="Times New Roman" w:hAnsi="Times New Roman" w:cs="Times New Roman"/>
          <w:shd w:val="clear" w:color="auto" w:fill="FFFFFF"/>
          <w:lang w:val="uk-UA"/>
        </w:rPr>
        <w:t xml:space="preserve"> щодо прискорення їх оформлення землекористувачами відповідно до вимог земельного законодавства України;</w:t>
      </w:r>
    </w:p>
    <w:p w14:paraId="254520E4" w14:textId="6365D52B" w:rsidR="00206F54" w:rsidRPr="007D1EF8" w:rsidRDefault="00206F54" w:rsidP="00206F54">
      <w:pPr>
        <w:spacing w:line="240" w:lineRule="atLeast"/>
        <w:ind w:firstLine="709"/>
        <w:jc w:val="both"/>
        <w:rPr>
          <w:rFonts w:ascii="Times New Roman" w:hAnsi="Times New Roman" w:cs="Times New Roman"/>
          <w:shd w:val="clear" w:color="auto" w:fill="FFFFFF"/>
          <w:lang w:val="uk-UA"/>
        </w:rPr>
      </w:pPr>
      <w:r w:rsidRPr="007D1EF8">
        <w:rPr>
          <w:rFonts w:ascii="Times New Roman" w:hAnsi="Times New Roman" w:cs="Times New Roman"/>
          <w:shd w:val="clear" w:color="auto" w:fill="FFFFFF"/>
          <w:lang w:val="uk-UA"/>
        </w:rPr>
        <w:t>-</w:t>
      </w:r>
      <w:r w:rsidRPr="007D1EF8">
        <w:rPr>
          <w:rFonts w:ascii="Times New Roman" w:hAnsi="Times New Roman" w:cs="Times New Roman"/>
          <w:shd w:val="clear" w:color="auto" w:fill="FFFFFF"/>
          <w:lang w:val="uk-UA"/>
        </w:rPr>
        <w:tab/>
        <w:t>розгляд</w:t>
      </w:r>
      <w:r w:rsidR="006D2E4C" w:rsidRPr="007D1EF8">
        <w:rPr>
          <w:rFonts w:ascii="Times New Roman" w:hAnsi="Times New Roman" w:cs="Times New Roman"/>
          <w:shd w:val="clear" w:color="auto" w:fill="FFFFFF"/>
          <w:lang w:val="uk-UA"/>
        </w:rPr>
        <w:t>ати</w:t>
      </w:r>
      <w:r w:rsidRPr="007D1EF8">
        <w:rPr>
          <w:rFonts w:ascii="Times New Roman" w:hAnsi="Times New Roman" w:cs="Times New Roman"/>
          <w:shd w:val="clear" w:color="auto" w:fill="FFFFFF"/>
          <w:lang w:val="uk-UA"/>
        </w:rPr>
        <w:t xml:space="preserve"> питання щодо припинення права користування вільними земельними ділянками у випадку систематичної несплати орендної плати за землю;</w:t>
      </w:r>
    </w:p>
    <w:p w14:paraId="680B8066" w14:textId="7DD51390" w:rsidR="00206F54" w:rsidRPr="007D1EF8" w:rsidRDefault="00206F54" w:rsidP="00206F54">
      <w:pPr>
        <w:spacing w:line="240" w:lineRule="atLeast"/>
        <w:ind w:firstLine="709"/>
        <w:jc w:val="both"/>
        <w:rPr>
          <w:rFonts w:ascii="Times New Roman" w:hAnsi="Times New Roman" w:cs="Times New Roman"/>
          <w:shd w:val="clear" w:color="auto" w:fill="FFFFFF"/>
          <w:lang w:val="uk-UA"/>
        </w:rPr>
      </w:pPr>
      <w:r w:rsidRPr="007D1EF8">
        <w:rPr>
          <w:rFonts w:ascii="Times New Roman" w:hAnsi="Times New Roman" w:cs="Times New Roman"/>
          <w:shd w:val="clear" w:color="auto" w:fill="FFFFFF"/>
          <w:lang w:val="uk-UA"/>
        </w:rPr>
        <w:t>-</w:t>
      </w:r>
      <w:r w:rsidRPr="007D1EF8">
        <w:rPr>
          <w:rFonts w:ascii="Times New Roman" w:hAnsi="Times New Roman" w:cs="Times New Roman"/>
          <w:shd w:val="clear" w:color="auto" w:fill="FFFFFF"/>
          <w:lang w:val="uk-UA"/>
        </w:rPr>
        <w:tab/>
        <w:t>поновл</w:t>
      </w:r>
      <w:r w:rsidR="006D2E4C" w:rsidRPr="007D1EF8">
        <w:rPr>
          <w:rFonts w:ascii="Times New Roman" w:hAnsi="Times New Roman" w:cs="Times New Roman"/>
          <w:shd w:val="clear" w:color="auto" w:fill="FFFFFF"/>
          <w:lang w:val="uk-UA"/>
        </w:rPr>
        <w:t>ювати</w:t>
      </w:r>
      <w:r w:rsidRPr="007D1EF8">
        <w:rPr>
          <w:rFonts w:ascii="Times New Roman" w:hAnsi="Times New Roman" w:cs="Times New Roman"/>
          <w:shd w:val="clear" w:color="auto" w:fill="FFFFFF"/>
          <w:lang w:val="uk-UA"/>
        </w:rPr>
        <w:t xml:space="preserve"> договор</w:t>
      </w:r>
      <w:r w:rsidR="006D2E4C" w:rsidRPr="007D1EF8">
        <w:rPr>
          <w:rFonts w:ascii="Times New Roman" w:hAnsi="Times New Roman" w:cs="Times New Roman"/>
          <w:shd w:val="clear" w:color="auto" w:fill="FFFFFF"/>
          <w:lang w:val="uk-UA"/>
        </w:rPr>
        <w:t>и</w:t>
      </w:r>
      <w:r w:rsidRPr="007D1EF8">
        <w:rPr>
          <w:rFonts w:ascii="Times New Roman" w:hAnsi="Times New Roman" w:cs="Times New Roman"/>
          <w:shd w:val="clear" w:color="auto" w:fill="FFFFFF"/>
          <w:lang w:val="uk-UA"/>
        </w:rPr>
        <w:t xml:space="preserve"> оренди землі, термін дії яких завершено, у порядку, визначеному статтею 33 Закону України «Про оренду землі»;</w:t>
      </w:r>
    </w:p>
    <w:p w14:paraId="1C49C464" w14:textId="2EA091BB" w:rsidR="00206F54" w:rsidRPr="007D1EF8" w:rsidRDefault="00206F54" w:rsidP="00206F54">
      <w:pPr>
        <w:spacing w:line="240" w:lineRule="atLeast"/>
        <w:ind w:firstLine="709"/>
        <w:jc w:val="both"/>
        <w:rPr>
          <w:rFonts w:ascii="Times New Roman" w:hAnsi="Times New Roman" w:cs="Times New Roman"/>
          <w:shd w:val="clear" w:color="auto" w:fill="FFFFFF"/>
          <w:lang w:val="uk-UA"/>
        </w:rPr>
      </w:pPr>
      <w:r w:rsidRPr="007D1EF8">
        <w:rPr>
          <w:rFonts w:ascii="Times New Roman" w:hAnsi="Times New Roman" w:cs="Times New Roman"/>
          <w:shd w:val="clear" w:color="auto" w:fill="FFFFFF"/>
          <w:lang w:val="uk-UA"/>
        </w:rPr>
        <w:t>-</w:t>
      </w:r>
      <w:r w:rsidRPr="007D1EF8">
        <w:rPr>
          <w:rFonts w:ascii="Times New Roman" w:hAnsi="Times New Roman" w:cs="Times New Roman"/>
          <w:shd w:val="clear" w:color="auto" w:fill="FFFFFF"/>
          <w:lang w:val="uk-UA"/>
        </w:rPr>
        <w:tab/>
        <w:t>систематичн</w:t>
      </w:r>
      <w:r w:rsidR="006D2E4C" w:rsidRPr="007D1EF8">
        <w:rPr>
          <w:rFonts w:ascii="Times New Roman" w:hAnsi="Times New Roman" w:cs="Times New Roman"/>
          <w:shd w:val="clear" w:color="auto" w:fill="FFFFFF"/>
          <w:lang w:val="uk-UA"/>
        </w:rPr>
        <w:t>о</w:t>
      </w:r>
      <w:r w:rsidRPr="007D1EF8">
        <w:rPr>
          <w:rFonts w:ascii="Times New Roman" w:hAnsi="Times New Roman" w:cs="Times New Roman"/>
          <w:shd w:val="clear" w:color="auto" w:fill="FFFFFF"/>
          <w:lang w:val="uk-UA"/>
        </w:rPr>
        <w:t xml:space="preserve"> контрол</w:t>
      </w:r>
      <w:r w:rsidR="006D2E4C" w:rsidRPr="007D1EF8">
        <w:rPr>
          <w:rFonts w:ascii="Times New Roman" w:hAnsi="Times New Roman" w:cs="Times New Roman"/>
          <w:shd w:val="clear" w:color="auto" w:fill="FFFFFF"/>
          <w:lang w:val="uk-UA"/>
        </w:rPr>
        <w:t>ювати</w:t>
      </w:r>
      <w:r w:rsidRPr="007D1EF8">
        <w:rPr>
          <w:rFonts w:ascii="Times New Roman" w:hAnsi="Times New Roman" w:cs="Times New Roman"/>
          <w:shd w:val="clear" w:color="auto" w:fill="FFFFFF"/>
          <w:lang w:val="uk-UA"/>
        </w:rPr>
        <w:t xml:space="preserve"> укладання угод і стан сплати орендної плати за землю сільськогосподарського призначення та несільськогосподарського призначення, активізувати співпрацю з податковим органом та забезпечити власну  претензійну діяльність зі стягнення заборгованості з орендної плати;</w:t>
      </w:r>
    </w:p>
    <w:p w14:paraId="54FFE30E" w14:textId="3A0AA7EA" w:rsidR="00206F54" w:rsidRPr="007D1EF8" w:rsidRDefault="00206F54" w:rsidP="00206F54">
      <w:pPr>
        <w:spacing w:line="240" w:lineRule="atLeast"/>
        <w:ind w:firstLine="709"/>
        <w:jc w:val="both"/>
        <w:rPr>
          <w:rFonts w:ascii="Times New Roman" w:hAnsi="Times New Roman" w:cs="Times New Roman"/>
          <w:shd w:val="clear" w:color="auto" w:fill="FFFFFF"/>
          <w:lang w:val="uk-UA"/>
        </w:rPr>
      </w:pPr>
      <w:r w:rsidRPr="007D1EF8">
        <w:rPr>
          <w:rFonts w:ascii="Times New Roman" w:hAnsi="Times New Roman" w:cs="Times New Roman"/>
          <w:shd w:val="clear" w:color="auto" w:fill="FFFFFF"/>
          <w:lang w:val="uk-UA"/>
        </w:rPr>
        <w:t>-</w:t>
      </w:r>
      <w:r w:rsidRPr="007D1EF8">
        <w:rPr>
          <w:rFonts w:ascii="Times New Roman" w:hAnsi="Times New Roman" w:cs="Times New Roman"/>
          <w:shd w:val="clear" w:color="auto" w:fill="FFFFFF"/>
          <w:lang w:val="uk-UA"/>
        </w:rPr>
        <w:tab/>
        <w:t>забезпеч</w:t>
      </w:r>
      <w:r w:rsidR="006D2E4C" w:rsidRPr="007D1EF8">
        <w:rPr>
          <w:rFonts w:ascii="Times New Roman" w:hAnsi="Times New Roman" w:cs="Times New Roman"/>
          <w:shd w:val="clear" w:color="auto" w:fill="FFFFFF"/>
          <w:lang w:val="uk-UA"/>
        </w:rPr>
        <w:t>ува</w:t>
      </w:r>
      <w:r w:rsidRPr="007D1EF8">
        <w:rPr>
          <w:rFonts w:ascii="Times New Roman" w:hAnsi="Times New Roman" w:cs="Times New Roman"/>
          <w:shd w:val="clear" w:color="auto" w:fill="FFFFFF"/>
          <w:lang w:val="uk-UA"/>
        </w:rPr>
        <w:t>ти заходи впливу, в тому числі і шляхом звернення до правоохоронних органів, до фізичних і юридичних осіб, які в порушення ст. 206 Земельного кодексу України користуються земельними ділянками безоплатно. Забезпечити стягнення збитків безпідставно збереженої орендної плати чи земельного податку такими платниками</w:t>
      </w:r>
      <w:r w:rsidR="006D2E4C" w:rsidRPr="007D1EF8">
        <w:rPr>
          <w:rFonts w:ascii="Times New Roman" w:hAnsi="Times New Roman" w:cs="Times New Roman"/>
          <w:shd w:val="clear" w:color="auto" w:fill="FFFFFF"/>
          <w:lang w:val="uk-UA"/>
        </w:rPr>
        <w:t>;</w:t>
      </w:r>
    </w:p>
    <w:p w14:paraId="77B668CC" w14:textId="43C1D363" w:rsidR="00206F54" w:rsidRPr="007D1EF8" w:rsidRDefault="00206F54" w:rsidP="00206F54">
      <w:pPr>
        <w:spacing w:line="240" w:lineRule="atLeast"/>
        <w:ind w:firstLine="709"/>
        <w:jc w:val="both"/>
        <w:rPr>
          <w:rFonts w:ascii="Times New Roman" w:hAnsi="Times New Roman" w:cs="Times New Roman"/>
          <w:shd w:val="clear" w:color="auto" w:fill="FFFFFF"/>
          <w:lang w:val="uk-UA"/>
        </w:rPr>
      </w:pPr>
      <w:r w:rsidRPr="007D1EF8">
        <w:rPr>
          <w:rFonts w:ascii="Times New Roman" w:hAnsi="Times New Roman" w:cs="Times New Roman"/>
          <w:shd w:val="clear" w:color="auto" w:fill="FFFFFF"/>
          <w:lang w:val="uk-UA"/>
        </w:rPr>
        <w:t>-</w:t>
      </w:r>
      <w:r w:rsidRPr="007D1EF8">
        <w:rPr>
          <w:rFonts w:ascii="Times New Roman" w:hAnsi="Times New Roman" w:cs="Times New Roman"/>
          <w:shd w:val="clear" w:color="auto" w:fill="FFFFFF"/>
          <w:lang w:val="uk-UA"/>
        </w:rPr>
        <w:tab/>
        <w:t>уклада</w:t>
      </w:r>
      <w:r w:rsidR="006D2E4C" w:rsidRPr="007D1EF8">
        <w:rPr>
          <w:rFonts w:ascii="Times New Roman" w:hAnsi="Times New Roman" w:cs="Times New Roman"/>
          <w:shd w:val="clear" w:color="auto" w:fill="FFFFFF"/>
          <w:lang w:val="uk-UA"/>
        </w:rPr>
        <w:t>ти</w:t>
      </w:r>
      <w:r w:rsidRPr="007D1EF8">
        <w:rPr>
          <w:rFonts w:ascii="Times New Roman" w:hAnsi="Times New Roman" w:cs="Times New Roman"/>
          <w:shd w:val="clear" w:color="auto" w:fill="FFFFFF"/>
          <w:lang w:val="uk-UA"/>
        </w:rPr>
        <w:t xml:space="preserve"> договор</w:t>
      </w:r>
      <w:r w:rsidR="006D2E4C" w:rsidRPr="007D1EF8">
        <w:rPr>
          <w:rFonts w:ascii="Times New Roman" w:hAnsi="Times New Roman" w:cs="Times New Roman"/>
          <w:shd w:val="clear" w:color="auto" w:fill="FFFFFF"/>
          <w:lang w:val="uk-UA"/>
        </w:rPr>
        <w:t>и</w:t>
      </w:r>
      <w:r w:rsidRPr="007D1EF8">
        <w:rPr>
          <w:rFonts w:ascii="Times New Roman" w:hAnsi="Times New Roman" w:cs="Times New Roman"/>
          <w:shd w:val="clear" w:color="auto" w:fill="FFFFFF"/>
          <w:lang w:val="uk-UA"/>
        </w:rPr>
        <w:t xml:space="preserve"> оренди землі із суб’єктами господарювання, які користуються земельними ділянками без правовстановлюючих документів;</w:t>
      </w:r>
    </w:p>
    <w:p w14:paraId="2BDF5CB6" w14:textId="52643BD3" w:rsidR="00206F54" w:rsidRPr="007D1EF8" w:rsidRDefault="00206F54" w:rsidP="00206F54">
      <w:pPr>
        <w:spacing w:line="240" w:lineRule="atLeast"/>
        <w:ind w:firstLine="709"/>
        <w:jc w:val="both"/>
        <w:rPr>
          <w:rFonts w:ascii="Times New Roman" w:hAnsi="Times New Roman" w:cs="Times New Roman"/>
          <w:shd w:val="clear" w:color="auto" w:fill="FFFFFF"/>
          <w:lang w:val="uk-UA"/>
        </w:rPr>
      </w:pPr>
      <w:r w:rsidRPr="007D1EF8">
        <w:rPr>
          <w:rFonts w:ascii="Times New Roman" w:hAnsi="Times New Roman" w:cs="Times New Roman"/>
          <w:shd w:val="clear" w:color="auto" w:fill="FFFFFF"/>
          <w:lang w:val="uk-UA"/>
        </w:rPr>
        <w:t>-</w:t>
      </w:r>
      <w:r w:rsidRPr="007D1EF8">
        <w:rPr>
          <w:rFonts w:ascii="Times New Roman" w:hAnsi="Times New Roman" w:cs="Times New Roman"/>
          <w:shd w:val="clear" w:color="auto" w:fill="FFFFFF"/>
          <w:lang w:val="uk-UA"/>
        </w:rPr>
        <w:tab/>
      </w:r>
      <w:r w:rsidR="006D2E4C" w:rsidRPr="007D1EF8">
        <w:rPr>
          <w:rFonts w:ascii="Times New Roman" w:hAnsi="Times New Roman" w:cs="Times New Roman"/>
          <w:shd w:val="clear" w:color="auto" w:fill="FFFFFF"/>
          <w:lang w:val="uk-UA"/>
        </w:rPr>
        <w:t xml:space="preserve">укладати договори </w:t>
      </w:r>
      <w:r w:rsidRPr="007D1EF8">
        <w:rPr>
          <w:rFonts w:ascii="Times New Roman" w:hAnsi="Times New Roman" w:cs="Times New Roman"/>
          <w:shd w:val="clear" w:color="auto" w:fill="FFFFFF"/>
          <w:lang w:val="uk-UA"/>
        </w:rPr>
        <w:t xml:space="preserve">оренди </w:t>
      </w:r>
      <w:r w:rsidR="006D2E4C" w:rsidRPr="007D1EF8">
        <w:rPr>
          <w:rFonts w:ascii="Times New Roman" w:hAnsi="Times New Roman" w:cs="Times New Roman"/>
          <w:shd w:val="clear" w:color="auto" w:fill="FFFFFF"/>
          <w:lang w:val="uk-UA"/>
        </w:rPr>
        <w:t xml:space="preserve">на </w:t>
      </w:r>
      <w:r w:rsidRPr="007D1EF8">
        <w:rPr>
          <w:rFonts w:ascii="Times New Roman" w:hAnsi="Times New Roman" w:cs="Times New Roman"/>
          <w:shd w:val="clear" w:color="auto" w:fill="FFFFFF"/>
          <w:lang w:val="uk-UA"/>
        </w:rPr>
        <w:t>земельн</w:t>
      </w:r>
      <w:r w:rsidR="006D2E4C" w:rsidRPr="007D1EF8">
        <w:rPr>
          <w:rFonts w:ascii="Times New Roman" w:hAnsi="Times New Roman" w:cs="Times New Roman"/>
          <w:shd w:val="clear" w:color="auto" w:fill="FFFFFF"/>
          <w:lang w:val="uk-UA"/>
        </w:rPr>
        <w:t>і</w:t>
      </w:r>
      <w:r w:rsidRPr="007D1EF8">
        <w:rPr>
          <w:rFonts w:ascii="Times New Roman" w:hAnsi="Times New Roman" w:cs="Times New Roman"/>
          <w:shd w:val="clear" w:color="auto" w:fill="FFFFFF"/>
          <w:lang w:val="uk-UA"/>
        </w:rPr>
        <w:t xml:space="preserve"> ділян</w:t>
      </w:r>
      <w:r w:rsidR="006D2E4C" w:rsidRPr="007D1EF8">
        <w:rPr>
          <w:rFonts w:ascii="Times New Roman" w:hAnsi="Times New Roman" w:cs="Times New Roman"/>
          <w:shd w:val="clear" w:color="auto" w:fill="FFFFFF"/>
          <w:lang w:val="uk-UA"/>
        </w:rPr>
        <w:t>ки</w:t>
      </w:r>
      <w:r w:rsidRPr="007D1EF8">
        <w:rPr>
          <w:rFonts w:ascii="Times New Roman" w:hAnsi="Times New Roman" w:cs="Times New Roman"/>
          <w:shd w:val="clear" w:color="auto" w:fill="FFFFFF"/>
          <w:lang w:val="uk-UA"/>
        </w:rPr>
        <w:t>, термін дії яких закінчився</w:t>
      </w:r>
      <w:r w:rsidR="006D2E4C" w:rsidRPr="007D1EF8">
        <w:rPr>
          <w:rFonts w:ascii="Times New Roman" w:hAnsi="Times New Roman" w:cs="Times New Roman"/>
          <w:shd w:val="clear" w:color="auto" w:fill="FFFFFF"/>
          <w:lang w:val="uk-UA"/>
        </w:rPr>
        <w:t>;</w:t>
      </w:r>
    </w:p>
    <w:p w14:paraId="05EA9FEA" w14:textId="0DFB0ED3" w:rsidR="00206F54" w:rsidRPr="007D1EF8" w:rsidRDefault="00206F54" w:rsidP="00206F54">
      <w:pPr>
        <w:spacing w:line="240" w:lineRule="atLeast"/>
        <w:ind w:firstLine="709"/>
        <w:jc w:val="both"/>
        <w:rPr>
          <w:rFonts w:ascii="Times New Roman" w:hAnsi="Times New Roman" w:cs="Times New Roman"/>
          <w:shd w:val="clear" w:color="auto" w:fill="FFFFFF"/>
          <w:lang w:val="uk-UA"/>
        </w:rPr>
      </w:pPr>
      <w:r w:rsidRPr="007D1EF8">
        <w:rPr>
          <w:rFonts w:ascii="Times New Roman" w:hAnsi="Times New Roman" w:cs="Times New Roman"/>
          <w:shd w:val="clear" w:color="auto" w:fill="FFFFFF"/>
          <w:lang w:val="uk-UA"/>
        </w:rPr>
        <w:t>-</w:t>
      </w:r>
      <w:r w:rsidRPr="007D1EF8">
        <w:rPr>
          <w:rFonts w:ascii="Times New Roman" w:hAnsi="Times New Roman" w:cs="Times New Roman"/>
          <w:shd w:val="clear" w:color="auto" w:fill="FFFFFF"/>
          <w:lang w:val="uk-UA"/>
        </w:rPr>
        <w:tab/>
        <w:t>пров</w:t>
      </w:r>
      <w:r w:rsidR="006D2E4C" w:rsidRPr="007D1EF8">
        <w:rPr>
          <w:rFonts w:ascii="Times New Roman" w:hAnsi="Times New Roman" w:cs="Times New Roman"/>
          <w:shd w:val="clear" w:color="auto" w:fill="FFFFFF"/>
          <w:lang w:val="uk-UA"/>
        </w:rPr>
        <w:t>одити</w:t>
      </w:r>
      <w:r w:rsidRPr="007D1EF8">
        <w:rPr>
          <w:rFonts w:ascii="Times New Roman" w:hAnsi="Times New Roman" w:cs="Times New Roman"/>
          <w:shd w:val="clear" w:color="auto" w:fill="FFFFFF"/>
          <w:lang w:val="uk-UA"/>
        </w:rPr>
        <w:t xml:space="preserve"> робот</w:t>
      </w:r>
      <w:r w:rsidR="006D2E4C" w:rsidRPr="007D1EF8">
        <w:rPr>
          <w:rFonts w:ascii="Times New Roman" w:hAnsi="Times New Roman" w:cs="Times New Roman"/>
          <w:shd w:val="clear" w:color="auto" w:fill="FFFFFF"/>
          <w:lang w:val="uk-UA"/>
        </w:rPr>
        <w:t>у</w:t>
      </w:r>
      <w:r w:rsidRPr="007D1EF8">
        <w:rPr>
          <w:rFonts w:ascii="Times New Roman" w:hAnsi="Times New Roman" w:cs="Times New Roman"/>
          <w:shd w:val="clear" w:color="auto" w:fill="FFFFFF"/>
          <w:lang w:val="uk-UA"/>
        </w:rPr>
        <w:t xml:space="preserve"> з розширення орендних відносин щодо земель запасу, невитребуваних паїв та відумерлої спадщини  та інших земельних ділянок.</w:t>
      </w:r>
    </w:p>
    <w:p w14:paraId="08D61FE5" w14:textId="199238C2" w:rsidR="00DD4784" w:rsidRPr="007D1EF8" w:rsidRDefault="00DD4784" w:rsidP="007E581E">
      <w:pPr>
        <w:spacing w:line="240" w:lineRule="atLeast"/>
        <w:ind w:firstLine="709"/>
        <w:jc w:val="center"/>
        <w:rPr>
          <w:rFonts w:ascii="Times New Roman" w:hAnsi="Times New Roman" w:cs="Times New Roman"/>
          <w:shd w:val="clear" w:color="auto" w:fill="FFFFFF"/>
          <w:lang w:val="uk-UA"/>
        </w:rPr>
      </w:pPr>
    </w:p>
    <w:p w14:paraId="19983688" w14:textId="77777777" w:rsidR="00DD4784" w:rsidRPr="007D1EF8" w:rsidRDefault="00DD4784" w:rsidP="007E581E">
      <w:pPr>
        <w:spacing w:line="240" w:lineRule="atLeast"/>
        <w:ind w:firstLine="709"/>
        <w:jc w:val="center"/>
        <w:rPr>
          <w:rFonts w:ascii="Times New Roman" w:hAnsi="Times New Roman" w:cs="Times New Roman"/>
          <w:shd w:val="clear" w:color="auto" w:fill="FFFFFF"/>
          <w:lang w:val="uk-UA"/>
        </w:rPr>
      </w:pPr>
    </w:p>
    <w:p w14:paraId="5B761411" w14:textId="48955581" w:rsidR="00581E0B" w:rsidRPr="007D1EF8" w:rsidRDefault="007E581E" w:rsidP="00581E0B">
      <w:pPr>
        <w:spacing w:line="240" w:lineRule="atLeast"/>
        <w:ind w:firstLine="709"/>
        <w:jc w:val="center"/>
        <w:rPr>
          <w:rFonts w:ascii="Times New Roman" w:hAnsi="Times New Roman" w:cs="Times New Roman"/>
          <w:shd w:val="clear" w:color="auto" w:fill="FFFFFF"/>
          <w:lang w:val="uk-UA"/>
        </w:rPr>
      </w:pPr>
      <w:r w:rsidRPr="007D1EF8">
        <w:rPr>
          <w:rFonts w:ascii="Times New Roman" w:hAnsi="Times New Roman" w:cs="Times New Roman"/>
          <w:b/>
          <w:shd w:val="clear" w:color="auto" w:fill="FFFFFF"/>
          <w:lang w:val="uk-UA"/>
        </w:rPr>
        <w:t>Виконання спеціального фонду</w:t>
      </w:r>
    </w:p>
    <w:p w14:paraId="17DF330A" w14:textId="20535AF8" w:rsidR="00581E0B" w:rsidRPr="007D1EF8" w:rsidRDefault="00581E0B" w:rsidP="00581E0B">
      <w:pPr>
        <w:spacing w:line="240" w:lineRule="atLeast"/>
        <w:ind w:firstLine="709"/>
        <w:rPr>
          <w:rFonts w:ascii="Times New Roman" w:hAnsi="Times New Roman" w:cs="Times New Roman"/>
          <w:shd w:val="clear" w:color="auto" w:fill="FFFFFF"/>
          <w:lang w:val="uk-UA"/>
        </w:rPr>
      </w:pPr>
      <w:r w:rsidRPr="007D1EF8">
        <w:rPr>
          <w:rFonts w:ascii="Times New Roman" w:hAnsi="Times New Roman" w:cs="Times New Roman"/>
          <w:shd w:val="clear" w:color="auto" w:fill="FFFFFF"/>
          <w:lang w:val="uk-UA"/>
        </w:rPr>
        <w:t xml:space="preserve">Структура надходжень спеціального фонду в І півріччі 2022 року наступна: </w:t>
      </w:r>
    </w:p>
    <w:p w14:paraId="68B5CBF0" w14:textId="77695879" w:rsidR="00581E0B" w:rsidRPr="007D1EF8" w:rsidRDefault="00581E0B" w:rsidP="00581E0B">
      <w:pPr>
        <w:spacing w:line="240" w:lineRule="atLeast"/>
        <w:ind w:firstLine="709"/>
        <w:rPr>
          <w:rFonts w:ascii="Times New Roman" w:hAnsi="Times New Roman" w:cs="Times New Roman"/>
          <w:shd w:val="clear" w:color="auto" w:fill="FFFFFF"/>
          <w:lang w:val="uk-UA"/>
        </w:rPr>
      </w:pPr>
      <w:r w:rsidRPr="007D1EF8">
        <w:rPr>
          <w:rFonts w:ascii="Times New Roman" w:hAnsi="Times New Roman" w:cs="Times New Roman"/>
          <w:shd w:val="clear" w:color="auto" w:fill="FFFFFF"/>
          <w:lang w:val="uk-UA"/>
        </w:rPr>
        <w:t xml:space="preserve">Екологічний податок – </w:t>
      </w:r>
      <w:r w:rsidR="00C73D69" w:rsidRPr="007D1EF8">
        <w:rPr>
          <w:rFonts w:ascii="Times New Roman" w:hAnsi="Times New Roman" w:cs="Times New Roman"/>
          <w:shd w:val="clear" w:color="auto" w:fill="FFFFFF"/>
          <w:lang w:val="uk-UA"/>
        </w:rPr>
        <w:t>9,5</w:t>
      </w:r>
      <w:r w:rsidRPr="007D1EF8">
        <w:rPr>
          <w:rFonts w:ascii="Times New Roman" w:hAnsi="Times New Roman" w:cs="Times New Roman"/>
          <w:shd w:val="clear" w:color="auto" w:fill="FFFFFF"/>
          <w:lang w:val="uk-UA"/>
        </w:rPr>
        <w:t xml:space="preserve">% </w:t>
      </w:r>
    </w:p>
    <w:p w14:paraId="074871A2" w14:textId="356EEDD0" w:rsidR="007E581E" w:rsidRPr="007D1EF8" w:rsidRDefault="00581E0B" w:rsidP="00361841">
      <w:pPr>
        <w:spacing w:line="240" w:lineRule="atLeast"/>
        <w:ind w:firstLine="709"/>
        <w:rPr>
          <w:rFonts w:ascii="Times New Roman" w:hAnsi="Times New Roman" w:cs="Times New Roman"/>
          <w:shd w:val="clear" w:color="auto" w:fill="FFFFFF"/>
          <w:lang w:val="uk-UA"/>
        </w:rPr>
      </w:pPr>
      <w:r w:rsidRPr="007D1EF8">
        <w:rPr>
          <w:rFonts w:ascii="Times New Roman" w:hAnsi="Times New Roman" w:cs="Times New Roman"/>
          <w:shd w:val="clear" w:color="auto" w:fill="FFFFFF"/>
          <w:lang w:val="uk-UA"/>
        </w:rPr>
        <w:t xml:space="preserve">Власні надходження бюджетних установ – </w:t>
      </w:r>
      <w:r w:rsidR="00361841" w:rsidRPr="007D1EF8">
        <w:rPr>
          <w:rFonts w:ascii="Times New Roman" w:hAnsi="Times New Roman" w:cs="Times New Roman"/>
          <w:shd w:val="clear" w:color="auto" w:fill="FFFFFF"/>
          <w:lang w:val="uk-UA"/>
        </w:rPr>
        <w:t>90,5</w:t>
      </w:r>
      <w:r w:rsidRPr="007D1EF8">
        <w:rPr>
          <w:rFonts w:ascii="Times New Roman" w:hAnsi="Times New Roman" w:cs="Times New Roman"/>
          <w:shd w:val="clear" w:color="auto" w:fill="FFFFFF"/>
          <w:lang w:val="uk-UA"/>
        </w:rPr>
        <w:t xml:space="preserve"> %</w:t>
      </w:r>
      <w:r w:rsidR="00361841" w:rsidRPr="007D1EF8">
        <w:rPr>
          <w:rFonts w:ascii="Times New Roman" w:hAnsi="Times New Roman" w:cs="Times New Roman"/>
          <w:shd w:val="clear" w:color="auto" w:fill="FFFFFF"/>
          <w:lang w:val="uk-UA"/>
        </w:rPr>
        <w:t xml:space="preserve">, а саме </w:t>
      </w:r>
      <w:r w:rsidR="00762E94" w:rsidRPr="007D1EF8">
        <w:rPr>
          <w:rFonts w:ascii="Times New Roman" w:hAnsi="Times New Roman" w:cs="Times New Roman"/>
          <w:shd w:val="clear" w:color="auto" w:fill="FFFFFF"/>
          <w:lang w:val="uk-UA"/>
        </w:rPr>
        <w:t>н</w:t>
      </w:r>
      <w:r w:rsidRPr="007D1EF8">
        <w:rPr>
          <w:rFonts w:ascii="Times New Roman" w:hAnsi="Times New Roman" w:cs="Times New Roman"/>
          <w:shd w:val="clear" w:color="auto" w:fill="FFFFFF"/>
          <w:lang w:val="uk-UA"/>
        </w:rPr>
        <w:t>адходження від плати за послуги, що надаються бюджетними установами</w:t>
      </w:r>
      <w:r w:rsidR="00361841" w:rsidRPr="007D1EF8">
        <w:rPr>
          <w:rFonts w:ascii="Times New Roman" w:hAnsi="Times New Roman" w:cs="Times New Roman"/>
          <w:shd w:val="clear" w:color="auto" w:fill="FFFFFF"/>
          <w:lang w:val="uk-UA"/>
        </w:rPr>
        <w:t>.</w:t>
      </w:r>
    </w:p>
    <w:p w14:paraId="6F21569E" w14:textId="77777777" w:rsidR="00831714" w:rsidRPr="007D1EF8" w:rsidRDefault="00831714" w:rsidP="00831714">
      <w:pPr>
        <w:spacing w:line="240" w:lineRule="atLeast"/>
        <w:ind w:firstLine="709"/>
        <w:rPr>
          <w:rFonts w:ascii="Times New Roman" w:hAnsi="Times New Roman" w:cs="Times New Roman"/>
          <w:shd w:val="clear" w:color="auto" w:fill="FFFFFF"/>
          <w:lang w:val="uk-UA"/>
        </w:rPr>
      </w:pPr>
    </w:p>
    <w:p w14:paraId="13695197" w14:textId="77777777" w:rsidR="002858C7" w:rsidRPr="007D1EF8" w:rsidRDefault="002858C7" w:rsidP="00E040B3">
      <w:pPr>
        <w:spacing w:line="240" w:lineRule="atLeast"/>
        <w:jc w:val="center"/>
        <w:rPr>
          <w:rFonts w:ascii="Times New Roman" w:hAnsi="Times New Roman" w:cs="Times New Roman"/>
          <w:bCs/>
          <w:shd w:val="clear" w:color="auto" w:fill="FFFFFF"/>
          <w:lang w:val="uk-UA"/>
        </w:rPr>
      </w:pPr>
      <w:r w:rsidRPr="007D1EF8">
        <w:rPr>
          <w:rFonts w:ascii="Times New Roman" w:hAnsi="Times New Roman" w:cs="Times New Roman"/>
          <w:bCs/>
          <w:shd w:val="clear" w:color="auto" w:fill="FFFFFF"/>
          <w:lang w:val="uk-UA"/>
        </w:rPr>
        <w:t>Аналіз надходжень спеціального фонду (без урахування міжбюджетних трансфертів)</w:t>
      </w:r>
      <w:r w:rsidR="00E040B3" w:rsidRPr="007D1EF8">
        <w:rPr>
          <w:rFonts w:ascii="Times New Roman" w:hAnsi="Times New Roman" w:cs="Times New Roman"/>
          <w:bCs/>
          <w:shd w:val="clear" w:color="auto" w:fill="FFFFFF"/>
          <w:lang w:val="uk-UA"/>
        </w:rPr>
        <w:t xml:space="preserve">, </w:t>
      </w:r>
    </w:p>
    <w:p w14:paraId="47DB50FE" w14:textId="0511B56A" w:rsidR="000F1043" w:rsidRPr="007D1EF8" w:rsidRDefault="00E040B3" w:rsidP="00E040B3">
      <w:pPr>
        <w:spacing w:line="240" w:lineRule="atLeast"/>
        <w:jc w:val="center"/>
        <w:rPr>
          <w:rFonts w:ascii="Times New Roman" w:hAnsi="Times New Roman" w:cs="Times New Roman"/>
          <w:bCs/>
          <w:shd w:val="clear" w:color="auto" w:fill="FFFFFF"/>
          <w:lang w:val="uk-UA"/>
        </w:rPr>
      </w:pPr>
      <w:r w:rsidRPr="007D1EF8">
        <w:rPr>
          <w:rFonts w:ascii="Times New Roman" w:hAnsi="Times New Roman" w:cs="Times New Roman"/>
          <w:bCs/>
          <w:shd w:val="clear" w:color="auto" w:fill="FFFFFF"/>
          <w:lang w:val="uk-UA"/>
        </w:rPr>
        <w:t>тис. грн</w:t>
      </w:r>
    </w:p>
    <w:p w14:paraId="6F3C82C4" w14:textId="77777777" w:rsidR="00E040B3" w:rsidRPr="007D1EF8" w:rsidRDefault="00E040B3" w:rsidP="00197060">
      <w:pPr>
        <w:spacing w:line="240" w:lineRule="atLeast"/>
        <w:rPr>
          <w:rFonts w:ascii="Times New Roman" w:hAnsi="Times New Roman" w:cs="Times New Roman"/>
          <w:b/>
          <w:shd w:val="clear" w:color="auto" w:fill="FFFFFF"/>
          <w:lang w:val="uk-UA"/>
        </w:rPr>
      </w:pPr>
    </w:p>
    <w:tbl>
      <w:tblPr>
        <w:tblW w:w="9505" w:type="dxa"/>
        <w:tblLook w:val="04A0" w:firstRow="1" w:lastRow="0" w:firstColumn="1" w:lastColumn="0" w:noHBand="0" w:noVBand="1"/>
      </w:tblPr>
      <w:tblGrid>
        <w:gridCol w:w="2785"/>
        <w:gridCol w:w="960"/>
        <w:gridCol w:w="960"/>
        <w:gridCol w:w="960"/>
        <w:gridCol w:w="960"/>
        <w:gridCol w:w="960"/>
        <w:gridCol w:w="960"/>
        <w:gridCol w:w="960"/>
      </w:tblGrid>
      <w:tr w:rsidR="00197060" w:rsidRPr="007D1EF8" w14:paraId="65285E9E" w14:textId="77777777" w:rsidTr="00E53FCE">
        <w:trPr>
          <w:trHeight w:val="312"/>
          <w:tblHeader/>
        </w:trPr>
        <w:tc>
          <w:tcPr>
            <w:tcW w:w="27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618A9A" w14:textId="77777777" w:rsidR="00197060" w:rsidRPr="007D1EF8" w:rsidRDefault="00197060" w:rsidP="00197060">
            <w:pPr>
              <w:jc w:val="center"/>
              <w:rPr>
                <w:rFonts w:ascii="Times New Roman" w:eastAsia="Times New Roman" w:hAnsi="Times New Roman" w:cs="Times New Roman"/>
                <w:sz w:val="22"/>
                <w:szCs w:val="22"/>
                <w:lang w:val="uk-UA" w:eastAsia="uk-UA"/>
              </w:rPr>
            </w:pPr>
            <w:r w:rsidRPr="007D1EF8">
              <w:rPr>
                <w:rFonts w:ascii="Times New Roman" w:eastAsia="Times New Roman" w:hAnsi="Times New Roman" w:cs="Times New Roman"/>
                <w:sz w:val="22"/>
                <w:szCs w:val="22"/>
                <w:lang w:val="uk-UA" w:eastAsia="uk-UA"/>
              </w:rPr>
              <w:lastRenderedPageBreak/>
              <w:t>Назва показника</w:t>
            </w:r>
          </w:p>
        </w:tc>
        <w:tc>
          <w:tcPr>
            <w:tcW w:w="2880" w:type="dxa"/>
            <w:gridSpan w:val="3"/>
            <w:tcBorders>
              <w:top w:val="single" w:sz="4" w:space="0" w:color="auto"/>
              <w:left w:val="nil"/>
              <w:bottom w:val="single" w:sz="4" w:space="0" w:color="auto"/>
              <w:right w:val="single" w:sz="4" w:space="0" w:color="auto"/>
            </w:tcBorders>
            <w:shd w:val="clear" w:color="auto" w:fill="auto"/>
            <w:vAlign w:val="center"/>
            <w:hideMark/>
          </w:tcPr>
          <w:p w14:paraId="080EFC9B" w14:textId="77777777" w:rsidR="00197060" w:rsidRPr="007D1EF8" w:rsidRDefault="00197060" w:rsidP="00197060">
            <w:pPr>
              <w:jc w:val="center"/>
              <w:rPr>
                <w:rFonts w:ascii="Times New Roman" w:eastAsia="Times New Roman" w:hAnsi="Times New Roman" w:cs="Times New Roman"/>
                <w:sz w:val="22"/>
                <w:szCs w:val="22"/>
                <w:lang w:val="uk-UA" w:eastAsia="uk-UA"/>
              </w:rPr>
            </w:pPr>
            <w:r w:rsidRPr="007D1EF8">
              <w:rPr>
                <w:rFonts w:ascii="Times New Roman" w:eastAsia="Times New Roman" w:hAnsi="Times New Roman" w:cs="Times New Roman"/>
                <w:sz w:val="22"/>
                <w:szCs w:val="22"/>
                <w:lang w:val="uk-UA" w:eastAsia="uk-UA"/>
              </w:rPr>
              <w:t>І півріччя 2021</w:t>
            </w:r>
          </w:p>
        </w:tc>
        <w:tc>
          <w:tcPr>
            <w:tcW w:w="2880" w:type="dxa"/>
            <w:gridSpan w:val="3"/>
            <w:tcBorders>
              <w:top w:val="single" w:sz="4" w:space="0" w:color="auto"/>
              <w:left w:val="nil"/>
              <w:bottom w:val="single" w:sz="4" w:space="0" w:color="auto"/>
              <w:right w:val="single" w:sz="4" w:space="0" w:color="auto"/>
            </w:tcBorders>
            <w:shd w:val="clear" w:color="auto" w:fill="auto"/>
            <w:vAlign w:val="center"/>
            <w:hideMark/>
          </w:tcPr>
          <w:p w14:paraId="41FD84CD" w14:textId="77777777" w:rsidR="00197060" w:rsidRPr="007D1EF8" w:rsidRDefault="00197060" w:rsidP="00197060">
            <w:pPr>
              <w:jc w:val="center"/>
              <w:rPr>
                <w:rFonts w:ascii="Times New Roman" w:eastAsia="Times New Roman" w:hAnsi="Times New Roman" w:cs="Times New Roman"/>
                <w:sz w:val="22"/>
                <w:szCs w:val="22"/>
                <w:lang w:val="uk-UA" w:eastAsia="uk-UA"/>
              </w:rPr>
            </w:pPr>
            <w:r w:rsidRPr="007D1EF8">
              <w:rPr>
                <w:rFonts w:ascii="Times New Roman" w:eastAsia="Times New Roman" w:hAnsi="Times New Roman" w:cs="Times New Roman"/>
                <w:sz w:val="22"/>
                <w:szCs w:val="22"/>
                <w:lang w:val="uk-UA" w:eastAsia="uk-UA"/>
              </w:rPr>
              <w:t>І півріччя 2022</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5DC72AE" w14:textId="77777777" w:rsidR="00197060" w:rsidRPr="007D1EF8" w:rsidRDefault="00197060" w:rsidP="00197060">
            <w:pPr>
              <w:jc w:val="center"/>
              <w:rPr>
                <w:rFonts w:ascii="Times New Roman" w:eastAsia="Times New Roman" w:hAnsi="Times New Roman" w:cs="Times New Roman"/>
                <w:sz w:val="22"/>
                <w:szCs w:val="22"/>
                <w:lang w:val="uk-UA" w:eastAsia="uk-UA"/>
              </w:rPr>
            </w:pPr>
            <w:r w:rsidRPr="007D1EF8">
              <w:rPr>
                <w:rFonts w:ascii="Times New Roman" w:eastAsia="Times New Roman" w:hAnsi="Times New Roman" w:cs="Times New Roman"/>
                <w:sz w:val="22"/>
                <w:szCs w:val="22"/>
                <w:lang w:val="uk-UA" w:eastAsia="uk-UA"/>
              </w:rPr>
              <w:t>Темпи росту 2022/2021, %</w:t>
            </w:r>
          </w:p>
        </w:tc>
      </w:tr>
      <w:tr w:rsidR="00197060" w:rsidRPr="007D1EF8" w14:paraId="188A19EA" w14:textId="77777777" w:rsidTr="00E53FCE">
        <w:trPr>
          <w:trHeight w:val="1297"/>
          <w:tblHeader/>
        </w:trPr>
        <w:tc>
          <w:tcPr>
            <w:tcW w:w="2785" w:type="dxa"/>
            <w:vMerge/>
            <w:tcBorders>
              <w:top w:val="single" w:sz="4" w:space="0" w:color="auto"/>
              <w:left w:val="single" w:sz="4" w:space="0" w:color="auto"/>
              <w:bottom w:val="single" w:sz="4" w:space="0" w:color="auto"/>
              <w:right w:val="single" w:sz="4" w:space="0" w:color="auto"/>
            </w:tcBorders>
            <w:vAlign w:val="center"/>
            <w:hideMark/>
          </w:tcPr>
          <w:p w14:paraId="58C2B255" w14:textId="77777777" w:rsidR="00197060" w:rsidRPr="007D1EF8" w:rsidRDefault="00197060" w:rsidP="00197060">
            <w:pPr>
              <w:rPr>
                <w:rFonts w:ascii="Times New Roman" w:eastAsia="Times New Roman" w:hAnsi="Times New Roman" w:cs="Times New Roman"/>
                <w:lang w:val="uk-UA" w:eastAsia="uk-UA"/>
              </w:rPr>
            </w:pPr>
          </w:p>
        </w:tc>
        <w:tc>
          <w:tcPr>
            <w:tcW w:w="960" w:type="dxa"/>
            <w:tcBorders>
              <w:top w:val="nil"/>
              <w:left w:val="nil"/>
              <w:bottom w:val="single" w:sz="4" w:space="0" w:color="auto"/>
              <w:right w:val="single" w:sz="4" w:space="0" w:color="auto"/>
            </w:tcBorders>
            <w:shd w:val="clear" w:color="auto" w:fill="auto"/>
            <w:textDirection w:val="btLr"/>
            <w:vAlign w:val="center"/>
            <w:hideMark/>
          </w:tcPr>
          <w:p w14:paraId="4040460A" w14:textId="77777777" w:rsidR="00197060" w:rsidRPr="007D1EF8" w:rsidRDefault="00197060" w:rsidP="00197060">
            <w:pPr>
              <w:jc w:val="center"/>
              <w:rPr>
                <w:rFonts w:ascii="Times New Roman" w:eastAsia="Times New Roman" w:hAnsi="Times New Roman" w:cs="Times New Roman"/>
                <w:sz w:val="20"/>
                <w:szCs w:val="20"/>
                <w:lang w:val="uk-UA" w:eastAsia="uk-UA"/>
              </w:rPr>
            </w:pPr>
            <w:r w:rsidRPr="007D1EF8">
              <w:rPr>
                <w:rFonts w:ascii="Times New Roman" w:eastAsia="Times New Roman" w:hAnsi="Times New Roman" w:cs="Times New Roman"/>
                <w:sz w:val="20"/>
                <w:szCs w:val="20"/>
                <w:lang w:val="uk-UA" w:eastAsia="uk-UA"/>
              </w:rPr>
              <w:t>План з урахуванням змін</w:t>
            </w:r>
          </w:p>
        </w:tc>
        <w:tc>
          <w:tcPr>
            <w:tcW w:w="960" w:type="dxa"/>
            <w:tcBorders>
              <w:top w:val="nil"/>
              <w:left w:val="nil"/>
              <w:bottom w:val="single" w:sz="4" w:space="0" w:color="auto"/>
              <w:right w:val="single" w:sz="4" w:space="0" w:color="auto"/>
            </w:tcBorders>
            <w:shd w:val="clear" w:color="auto" w:fill="auto"/>
            <w:textDirection w:val="btLr"/>
            <w:vAlign w:val="center"/>
            <w:hideMark/>
          </w:tcPr>
          <w:p w14:paraId="7CCBBB54" w14:textId="77777777" w:rsidR="00197060" w:rsidRPr="007D1EF8" w:rsidRDefault="00197060" w:rsidP="00197060">
            <w:pPr>
              <w:jc w:val="center"/>
              <w:rPr>
                <w:rFonts w:ascii="Times New Roman" w:eastAsia="Times New Roman" w:hAnsi="Times New Roman" w:cs="Times New Roman"/>
                <w:sz w:val="20"/>
                <w:szCs w:val="20"/>
                <w:lang w:val="uk-UA" w:eastAsia="uk-UA"/>
              </w:rPr>
            </w:pPr>
            <w:r w:rsidRPr="007D1EF8">
              <w:rPr>
                <w:rFonts w:ascii="Times New Roman" w:eastAsia="Times New Roman" w:hAnsi="Times New Roman" w:cs="Times New Roman"/>
                <w:sz w:val="20"/>
                <w:szCs w:val="20"/>
                <w:lang w:val="uk-UA" w:eastAsia="uk-UA"/>
              </w:rPr>
              <w:t>Фактичні надходження</w:t>
            </w:r>
          </w:p>
        </w:tc>
        <w:tc>
          <w:tcPr>
            <w:tcW w:w="960" w:type="dxa"/>
            <w:tcBorders>
              <w:top w:val="nil"/>
              <w:left w:val="nil"/>
              <w:bottom w:val="single" w:sz="4" w:space="0" w:color="auto"/>
              <w:right w:val="single" w:sz="4" w:space="0" w:color="auto"/>
            </w:tcBorders>
            <w:shd w:val="clear" w:color="auto" w:fill="auto"/>
            <w:textDirection w:val="btLr"/>
            <w:vAlign w:val="center"/>
            <w:hideMark/>
          </w:tcPr>
          <w:p w14:paraId="2EDE9395" w14:textId="77777777" w:rsidR="00197060" w:rsidRPr="007D1EF8" w:rsidRDefault="00197060" w:rsidP="00197060">
            <w:pPr>
              <w:jc w:val="center"/>
              <w:rPr>
                <w:rFonts w:ascii="Times New Roman" w:eastAsia="Times New Roman" w:hAnsi="Times New Roman" w:cs="Times New Roman"/>
                <w:sz w:val="20"/>
                <w:szCs w:val="20"/>
                <w:lang w:val="uk-UA" w:eastAsia="uk-UA"/>
              </w:rPr>
            </w:pPr>
            <w:r w:rsidRPr="007D1EF8">
              <w:rPr>
                <w:rFonts w:ascii="Times New Roman" w:eastAsia="Times New Roman" w:hAnsi="Times New Roman" w:cs="Times New Roman"/>
                <w:sz w:val="20"/>
                <w:szCs w:val="20"/>
                <w:lang w:val="uk-UA" w:eastAsia="uk-UA"/>
              </w:rPr>
              <w:t>Виконання плану, %</w:t>
            </w:r>
          </w:p>
        </w:tc>
        <w:tc>
          <w:tcPr>
            <w:tcW w:w="960" w:type="dxa"/>
            <w:tcBorders>
              <w:top w:val="nil"/>
              <w:left w:val="nil"/>
              <w:bottom w:val="single" w:sz="4" w:space="0" w:color="auto"/>
              <w:right w:val="single" w:sz="4" w:space="0" w:color="auto"/>
            </w:tcBorders>
            <w:shd w:val="clear" w:color="auto" w:fill="auto"/>
            <w:textDirection w:val="btLr"/>
            <w:vAlign w:val="center"/>
            <w:hideMark/>
          </w:tcPr>
          <w:p w14:paraId="2BD07D98" w14:textId="77777777" w:rsidR="00197060" w:rsidRPr="007D1EF8" w:rsidRDefault="00197060" w:rsidP="00197060">
            <w:pPr>
              <w:jc w:val="center"/>
              <w:rPr>
                <w:rFonts w:ascii="Times New Roman" w:eastAsia="Times New Roman" w:hAnsi="Times New Roman" w:cs="Times New Roman"/>
                <w:sz w:val="20"/>
                <w:szCs w:val="20"/>
                <w:lang w:val="uk-UA" w:eastAsia="uk-UA"/>
              </w:rPr>
            </w:pPr>
            <w:r w:rsidRPr="007D1EF8">
              <w:rPr>
                <w:rFonts w:ascii="Times New Roman" w:eastAsia="Times New Roman" w:hAnsi="Times New Roman" w:cs="Times New Roman"/>
                <w:sz w:val="20"/>
                <w:szCs w:val="20"/>
                <w:lang w:val="uk-UA" w:eastAsia="uk-UA"/>
              </w:rPr>
              <w:t>План з урахуванням змін</w:t>
            </w:r>
          </w:p>
        </w:tc>
        <w:tc>
          <w:tcPr>
            <w:tcW w:w="960" w:type="dxa"/>
            <w:tcBorders>
              <w:top w:val="nil"/>
              <w:left w:val="nil"/>
              <w:bottom w:val="single" w:sz="4" w:space="0" w:color="auto"/>
              <w:right w:val="single" w:sz="4" w:space="0" w:color="auto"/>
            </w:tcBorders>
            <w:shd w:val="clear" w:color="auto" w:fill="auto"/>
            <w:textDirection w:val="btLr"/>
            <w:vAlign w:val="center"/>
            <w:hideMark/>
          </w:tcPr>
          <w:p w14:paraId="786EE81D" w14:textId="77777777" w:rsidR="00197060" w:rsidRPr="007D1EF8" w:rsidRDefault="00197060" w:rsidP="00197060">
            <w:pPr>
              <w:jc w:val="center"/>
              <w:rPr>
                <w:rFonts w:ascii="Times New Roman" w:eastAsia="Times New Roman" w:hAnsi="Times New Roman" w:cs="Times New Roman"/>
                <w:sz w:val="20"/>
                <w:szCs w:val="20"/>
                <w:lang w:val="uk-UA" w:eastAsia="uk-UA"/>
              </w:rPr>
            </w:pPr>
            <w:r w:rsidRPr="007D1EF8">
              <w:rPr>
                <w:rFonts w:ascii="Times New Roman" w:eastAsia="Times New Roman" w:hAnsi="Times New Roman" w:cs="Times New Roman"/>
                <w:sz w:val="20"/>
                <w:szCs w:val="20"/>
                <w:lang w:val="uk-UA" w:eastAsia="uk-UA"/>
              </w:rPr>
              <w:t>Фактичні надходження</w:t>
            </w:r>
          </w:p>
        </w:tc>
        <w:tc>
          <w:tcPr>
            <w:tcW w:w="960" w:type="dxa"/>
            <w:tcBorders>
              <w:top w:val="nil"/>
              <w:left w:val="nil"/>
              <w:bottom w:val="single" w:sz="4" w:space="0" w:color="auto"/>
              <w:right w:val="single" w:sz="4" w:space="0" w:color="auto"/>
            </w:tcBorders>
            <w:shd w:val="clear" w:color="auto" w:fill="auto"/>
            <w:textDirection w:val="btLr"/>
            <w:vAlign w:val="center"/>
            <w:hideMark/>
          </w:tcPr>
          <w:p w14:paraId="51CB8DB4" w14:textId="77777777" w:rsidR="00197060" w:rsidRPr="007D1EF8" w:rsidRDefault="00197060" w:rsidP="00197060">
            <w:pPr>
              <w:jc w:val="center"/>
              <w:rPr>
                <w:rFonts w:ascii="Times New Roman" w:eastAsia="Times New Roman" w:hAnsi="Times New Roman" w:cs="Times New Roman"/>
                <w:sz w:val="20"/>
                <w:szCs w:val="20"/>
                <w:lang w:val="uk-UA" w:eastAsia="uk-UA"/>
              </w:rPr>
            </w:pPr>
            <w:r w:rsidRPr="007D1EF8">
              <w:rPr>
                <w:rFonts w:ascii="Times New Roman" w:eastAsia="Times New Roman" w:hAnsi="Times New Roman" w:cs="Times New Roman"/>
                <w:sz w:val="20"/>
                <w:szCs w:val="20"/>
                <w:lang w:val="uk-UA" w:eastAsia="uk-UA"/>
              </w:rPr>
              <w:t>Виконання плану, %</w:t>
            </w: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09082542" w14:textId="77777777" w:rsidR="00197060" w:rsidRPr="007D1EF8" w:rsidRDefault="00197060" w:rsidP="00197060">
            <w:pPr>
              <w:rPr>
                <w:rFonts w:ascii="Times New Roman" w:eastAsia="Times New Roman" w:hAnsi="Times New Roman" w:cs="Times New Roman"/>
                <w:lang w:val="uk-UA" w:eastAsia="uk-UA"/>
              </w:rPr>
            </w:pPr>
          </w:p>
        </w:tc>
      </w:tr>
      <w:tr w:rsidR="00145CA5" w:rsidRPr="007D1EF8" w14:paraId="11F8BE80" w14:textId="77777777" w:rsidTr="00413217">
        <w:trPr>
          <w:trHeight w:val="444"/>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0510DDAF" w14:textId="77777777" w:rsidR="00145CA5" w:rsidRPr="007D1EF8" w:rsidRDefault="00145CA5" w:rsidP="00145CA5">
            <w:pPr>
              <w:rPr>
                <w:rFonts w:ascii="Times New Roman" w:eastAsia="Times New Roman" w:hAnsi="Times New Roman" w:cs="Times New Roman"/>
                <w:sz w:val="22"/>
                <w:szCs w:val="22"/>
                <w:lang w:val="uk-UA" w:eastAsia="uk-UA"/>
              </w:rPr>
            </w:pPr>
            <w:r w:rsidRPr="007D1EF8">
              <w:rPr>
                <w:rFonts w:ascii="Times New Roman" w:eastAsia="Times New Roman" w:hAnsi="Times New Roman" w:cs="Times New Roman"/>
                <w:sz w:val="22"/>
                <w:szCs w:val="22"/>
                <w:lang w:val="uk-UA" w:eastAsia="uk-UA"/>
              </w:rPr>
              <w:t xml:space="preserve">Екологічний податок </w:t>
            </w:r>
          </w:p>
        </w:tc>
        <w:tc>
          <w:tcPr>
            <w:tcW w:w="960" w:type="dxa"/>
            <w:tcBorders>
              <w:top w:val="nil"/>
              <w:left w:val="nil"/>
              <w:bottom w:val="single" w:sz="4" w:space="0" w:color="auto"/>
              <w:right w:val="single" w:sz="4" w:space="0" w:color="auto"/>
            </w:tcBorders>
            <w:shd w:val="clear" w:color="auto" w:fill="auto"/>
          </w:tcPr>
          <w:p w14:paraId="73153479" w14:textId="5FE23DDC" w:rsidR="00145CA5" w:rsidRPr="007D1EF8" w:rsidRDefault="00145CA5" w:rsidP="00145CA5">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20.2</w:t>
            </w:r>
          </w:p>
        </w:tc>
        <w:tc>
          <w:tcPr>
            <w:tcW w:w="960" w:type="dxa"/>
            <w:tcBorders>
              <w:top w:val="nil"/>
              <w:left w:val="nil"/>
              <w:bottom w:val="single" w:sz="4" w:space="0" w:color="auto"/>
              <w:right w:val="single" w:sz="4" w:space="0" w:color="auto"/>
            </w:tcBorders>
            <w:shd w:val="clear" w:color="auto" w:fill="auto"/>
          </w:tcPr>
          <w:p w14:paraId="0F8B051D" w14:textId="056C0900" w:rsidR="00145CA5" w:rsidRPr="007D1EF8" w:rsidRDefault="00145CA5" w:rsidP="00145CA5">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20.2</w:t>
            </w:r>
          </w:p>
        </w:tc>
        <w:tc>
          <w:tcPr>
            <w:tcW w:w="960" w:type="dxa"/>
            <w:tcBorders>
              <w:top w:val="nil"/>
              <w:left w:val="nil"/>
              <w:bottom w:val="single" w:sz="4" w:space="0" w:color="auto"/>
              <w:right w:val="single" w:sz="4" w:space="0" w:color="auto"/>
            </w:tcBorders>
            <w:shd w:val="clear" w:color="auto" w:fill="auto"/>
          </w:tcPr>
          <w:p w14:paraId="634FE673" w14:textId="1CA203F1" w:rsidR="00145CA5" w:rsidRPr="007D1EF8" w:rsidRDefault="00145CA5" w:rsidP="00145CA5">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100.0%</w:t>
            </w:r>
          </w:p>
        </w:tc>
        <w:tc>
          <w:tcPr>
            <w:tcW w:w="960" w:type="dxa"/>
            <w:tcBorders>
              <w:top w:val="nil"/>
              <w:left w:val="nil"/>
              <w:bottom w:val="single" w:sz="4" w:space="0" w:color="auto"/>
              <w:right w:val="single" w:sz="4" w:space="0" w:color="auto"/>
            </w:tcBorders>
            <w:shd w:val="clear" w:color="auto" w:fill="auto"/>
          </w:tcPr>
          <w:p w14:paraId="0B48BD78" w14:textId="0E7DFE35" w:rsidR="00145CA5" w:rsidRPr="007D1EF8" w:rsidRDefault="00145CA5" w:rsidP="00145CA5">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25.9</w:t>
            </w:r>
          </w:p>
        </w:tc>
        <w:tc>
          <w:tcPr>
            <w:tcW w:w="960" w:type="dxa"/>
            <w:tcBorders>
              <w:top w:val="nil"/>
              <w:left w:val="nil"/>
              <w:bottom w:val="single" w:sz="4" w:space="0" w:color="auto"/>
              <w:right w:val="single" w:sz="4" w:space="0" w:color="auto"/>
            </w:tcBorders>
            <w:shd w:val="clear" w:color="auto" w:fill="auto"/>
          </w:tcPr>
          <w:p w14:paraId="00996975" w14:textId="128DFFF0" w:rsidR="00145CA5" w:rsidRPr="007D1EF8" w:rsidRDefault="00145CA5" w:rsidP="00145CA5">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23.8</w:t>
            </w:r>
          </w:p>
        </w:tc>
        <w:tc>
          <w:tcPr>
            <w:tcW w:w="960" w:type="dxa"/>
            <w:tcBorders>
              <w:top w:val="nil"/>
              <w:left w:val="nil"/>
              <w:bottom w:val="single" w:sz="4" w:space="0" w:color="auto"/>
              <w:right w:val="single" w:sz="4" w:space="0" w:color="auto"/>
            </w:tcBorders>
            <w:shd w:val="clear" w:color="auto" w:fill="auto"/>
          </w:tcPr>
          <w:p w14:paraId="186F5E36" w14:textId="6CA05501" w:rsidR="00145CA5" w:rsidRPr="007D1EF8" w:rsidRDefault="00145CA5" w:rsidP="00145CA5">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91.9%</w:t>
            </w:r>
          </w:p>
        </w:tc>
        <w:tc>
          <w:tcPr>
            <w:tcW w:w="960" w:type="dxa"/>
            <w:tcBorders>
              <w:top w:val="nil"/>
              <w:left w:val="nil"/>
              <w:bottom w:val="single" w:sz="4" w:space="0" w:color="auto"/>
              <w:right w:val="single" w:sz="4" w:space="0" w:color="auto"/>
            </w:tcBorders>
            <w:shd w:val="clear" w:color="auto" w:fill="auto"/>
          </w:tcPr>
          <w:p w14:paraId="037DF3A5" w14:textId="5DE9F7C1" w:rsidR="00145CA5" w:rsidRPr="007D1EF8" w:rsidRDefault="00145CA5" w:rsidP="00145CA5">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117.8%</w:t>
            </w:r>
          </w:p>
        </w:tc>
      </w:tr>
      <w:tr w:rsidR="00145CA5" w:rsidRPr="007D1EF8" w14:paraId="51A517CF" w14:textId="77777777" w:rsidTr="00413217">
        <w:trPr>
          <w:trHeight w:val="600"/>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0EB0DD27" w14:textId="77777777" w:rsidR="00145CA5" w:rsidRPr="007D1EF8" w:rsidRDefault="00145CA5" w:rsidP="00145CA5">
            <w:pPr>
              <w:rPr>
                <w:rFonts w:ascii="Times New Roman" w:eastAsia="Times New Roman" w:hAnsi="Times New Roman" w:cs="Times New Roman"/>
                <w:sz w:val="22"/>
                <w:szCs w:val="22"/>
                <w:lang w:val="uk-UA" w:eastAsia="uk-UA"/>
              </w:rPr>
            </w:pPr>
            <w:r w:rsidRPr="007D1EF8">
              <w:rPr>
                <w:rFonts w:ascii="Times New Roman" w:eastAsia="Times New Roman" w:hAnsi="Times New Roman" w:cs="Times New Roman"/>
                <w:sz w:val="22"/>
                <w:szCs w:val="22"/>
                <w:lang w:val="uk-UA" w:eastAsia="uk-UA"/>
              </w:rPr>
              <w:t>Власні надходження бюджетних установ, всього, у т. ч.</w:t>
            </w:r>
          </w:p>
        </w:tc>
        <w:tc>
          <w:tcPr>
            <w:tcW w:w="960" w:type="dxa"/>
            <w:tcBorders>
              <w:top w:val="nil"/>
              <w:left w:val="nil"/>
              <w:bottom w:val="single" w:sz="4" w:space="0" w:color="auto"/>
              <w:right w:val="single" w:sz="4" w:space="0" w:color="auto"/>
            </w:tcBorders>
            <w:shd w:val="clear" w:color="auto" w:fill="auto"/>
          </w:tcPr>
          <w:p w14:paraId="3220D62E" w14:textId="73D292A2" w:rsidR="00145CA5" w:rsidRPr="007D1EF8" w:rsidRDefault="00145CA5" w:rsidP="00145CA5">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1470.8</w:t>
            </w:r>
          </w:p>
        </w:tc>
        <w:tc>
          <w:tcPr>
            <w:tcW w:w="960" w:type="dxa"/>
            <w:tcBorders>
              <w:top w:val="nil"/>
              <w:left w:val="nil"/>
              <w:bottom w:val="single" w:sz="4" w:space="0" w:color="auto"/>
              <w:right w:val="single" w:sz="4" w:space="0" w:color="auto"/>
            </w:tcBorders>
            <w:shd w:val="clear" w:color="auto" w:fill="auto"/>
          </w:tcPr>
          <w:p w14:paraId="30C57CF7" w14:textId="705043CA" w:rsidR="00145CA5" w:rsidRPr="007D1EF8" w:rsidRDefault="00145CA5" w:rsidP="00145CA5">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342.7</w:t>
            </w:r>
          </w:p>
        </w:tc>
        <w:tc>
          <w:tcPr>
            <w:tcW w:w="960" w:type="dxa"/>
            <w:tcBorders>
              <w:top w:val="nil"/>
              <w:left w:val="nil"/>
              <w:bottom w:val="single" w:sz="4" w:space="0" w:color="auto"/>
              <w:right w:val="single" w:sz="4" w:space="0" w:color="auto"/>
            </w:tcBorders>
            <w:shd w:val="clear" w:color="auto" w:fill="auto"/>
          </w:tcPr>
          <w:p w14:paraId="2357CE2F" w14:textId="52458ECC" w:rsidR="00145CA5" w:rsidRPr="007D1EF8" w:rsidRDefault="00145CA5" w:rsidP="00145CA5">
            <w:pPr>
              <w:jc w:val="center"/>
              <w:rPr>
                <w:rFonts w:ascii="Times New Roman" w:eastAsia="Times New Roman" w:hAnsi="Times New Roman" w:cs="Times New Roman"/>
                <w:color w:val="333333"/>
                <w:sz w:val="22"/>
                <w:szCs w:val="22"/>
                <w:lang w:val="uk-UA" w:eastAsia="uk-UA"/>
              </w:rPr>
            </w:pPr>
            <w:r w:rsidRPr="007D1EF8">
              <w:rPr>
                <w:rFonts w:ascii="Times New Roman" w:hAnsi="Times New Roman" w:cs="Times New Roman"/>
                <w:sz w:val="22"/>
                <w:szCs w:val="22"/>
              </w:rPr>
              <w:t>23.3%</w:t>
            </w:r>
          </w:p>
        </w:tc>
        <w:tc>
          <w:tcPr>
            <w:tcW w:w="960" w:type="dxa"/>
            <w:tcBorders>
              <w:top w:val="nil"/>
              <w:left w:val="nil"/>
              <w:bottom w:val="single" w:sz="4" w:space="0" w:color="auto"/>
              <w:right w:val="single" w:sz="4" w:space="0" w:color="auto"/>
            </w:tcBorders>
            <w:shd w:val="clear" w:color="auto" w:fill="auto"/>
          </w:tcPr>
          <w:p w14:paraId="7A8DB6FA" w14:textId="51841009" w:rsidR="00145CA5" w:rsidRPr="007D1EF8" w:rsidRDefault="00145CA5" w:rsidP="00145CA5">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2778.5</w:t>
            </w:r>
          </w:p>
        </w:tc>
        <w:tc>
          <w:tcPr>
            <w:tcW w:w="960" w:type="dxa"/>
            <w:tcBorders>
              <w:top w:val="nil"/>
              <w:left w:val="nil"/>
              <w:bottom w:val="single" w:sz="4" w:space="0" w:color="auto"/>
              <w:right w:val="single" w:sz="4" w:space="0" w:color="auto"/>
            </w:tcBorders>
            <w:shd w:val="clear" w:color="auto" w:fill="auto"/>
          </w:tcPr>
          <w:p w14:paraId="29B18B79" w14:textId="526800A3" w:rsidR="00145CA5" w:rsidRPr="007D1EF8" w:rsidRDefault="00145CA5" w:rsidP="00145CA5">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227.4</w:t>
            </w:r>
          </w:p>
        </w:tc>
        <w:tc>
          <w:tcPr>
            <w:tcW w:w="960" w:type="dxa"/>
            <w:tcBorders>
              <w:top w:val="nil"/>
              <w:left w:val="nil"/>
              <w:bottom w:val="single" w:sz="4" w:space="0" w:color="auto"/>
              <w:right w:val="single" w:sz="4" w:space="0" w:color="auto"/>
            </w:tcBorders>
            <w:shd w:val="clear" w:color="auto" w:fill="auto"/>
          </w:tcPr>
          <w:p w14:paraId="1B405961" w14:textId="7AED3F1C" w:rsidR="00145CA5" w:rsidRPr="007D1EF8" w:rsidRDefault="00145CA5" w:rsidP="00145CA5">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8.2%</w:t>
            </w:r>
          </w:p>
        </w:tc>
        <w:tc>
          <w:tcPr>
            <w:tcW w:w="960" w:type="dxa"/>
            <w:tcBorders>
              <w:top w:val="nil"/>
              <w:left w:val="nil"/>
              <w:bottom w:val="single" w:sz="4" w:space="0" w:color="auto"/>
              <w:right w:val="single" w:sz="4" w:space="0" w:color="auto"/>
            </w:tcBorders>
            <w:shd w:val="clear" w:color="auto" w:fill="auto"/>
          </w:tcPr>
          <w:p w14:paraId="0EB1AF77" w14:textId="7A9B0377" w:rsidR="00145CA5" w:rsidRPr="007D1EF8" w:rsidRDefault="00145CA5" w:rsidP="00145CA5">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66.4%</w:t>
            </w:r>
          </w:p>
        </w:tc>
      </w:tr>
      <w:tr w:rsidR="00145CA5" w:rsidRPr="007D1EF8" w14:paraId="1111CB56" w14:textId="77777777" w:rsidTr="00413217">
        <w:trPr>
          <w:trHeight w:val="1027"/>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458F4727" w14:textId="77777777" w:rsidR="00145CA5" w:rsidRPr="007D1EF8" w:rsidRDefault="00145CA5" w:rsidP="00145CA5">
            <w:pPr>
              <w:rPr>
                <w:rFonts w:ascii="Times New Roman" w:eastAsia="Times New Roman" w:hAnsi="Times New Roman" w:cs="Times New Roman"/>
                <w:sz w:val="20"/>
                <w:szCs w:val="20"/>
                <w:lang w:val="uk-UA" w:eastAsia="uk-UA"/>
              </w:rPr>
            </w:pPr>
            <w:r w:rsidRPr="007D1EF8">
              <w:rPr>
                <w:rFonts w:ascii="Times New Roman" w:eastAsia="Times New Roman" w:hAnsi="Times New Roman" w:cs="Times New Roman"/>
                <w:sz w:val="20"/>
                <w:szCs w:val="20"/>
                <w:lang w:val="uk-UA" w:eastAsia="uk-UA"/>
              </w:rPr>
              <w:t>надходження від плати за послуги, що надаються бюджетними установами згідно із законодавством </w:t>
            </w:r>
          </w:p>
        </w:tc>
        <w:tc>
          <w:tcPr>
            <w:tcW w:w="960" w:type="dxa"/>
            <w:tcBorders>
              <w:top w:val="nil"/>
              <w:left w:val="nil"/>
              <w:bottom w:val="single" w:sz="4" w:space="0" w:color="auto"/>
              <w:right w:val="single" w:sz="4" w:space="0" w:color="auto"/>
            </w:tcBorders>
            <w:shd w:val="clear" w:color="auto" w:fill="auto"/>
          </w:tcPr>
          <w:p w14:paraId="24A96CAD" w14:textId="27E0D475" w:rsidR="00145CA5" w:rsidRPr="007D1EF8" w:rsidRDefault="00145CA5" w:rsidP="00145CA5">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1470.8</w:t>
            </w:r>
          </w:p>
        </w:tc>
        <w:tc>
          <w:tcPr>
            <w:tcW w:w="960" w:type="dxa"/>
            <w:tcBorders>
              <w:top w:val="nil"/>
              <w:left w:val="nil"/>
              <w:bottom w:val="single" w:sz="4" w:space="0" w:color="auto"/>
              <w:right w:val="single" w:sz="4" w:space="0" w:color="auto"/>
            </w:tcBorders>
            <w:shd w:val="clear" w:color="auto" w:fill="auto"/>
          </w:tcPr>
          <w:p w14:paraId="12BAE398" w14:textId="77435974" w:rsidR="00145CA5" w:rsidRPr="007D1EF8" w:rsidRDefault="00145CA5" w:rsidP="00145CA5">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342.7</w:t>
            </w:r>
          </w:p>
        </w:tc>
        <w:tc>
          <w:tcPr>
            <w:tcW w:w="960" w:type="dxa"/>
            <w:tcBorders>
              <w:top w:val="nil"/>
              <w:left w:val="nil"/>
              <w:bottom w:val="single" w:sz="4" w:space="0" w:color="auto"/>
              <w:right w:val="single" w:sz="4" w:space="0" w:color="auto"/>
            </w:tcBorders>
            <w:shd w:val="clear" w:color="auto" w:fill="auto"/>
          </w:tcPr>
          <w:p w14:paraId="26BA0148" w14:textId="6DCBA5E2" w:rsidR="00145CA5" w:rsidRPr="007D1EF8" w:rsidRDefault="00145CA5" w:rsidP="00145CA5">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23.3%</w:t>
            </w:r>
          </w:p>
        </w:tc>
        <w:tc>
          <w:tcPr>
            <w:tcW w:w="960" w:type="dxa"/>
            <w:tcBorders>
              <w:top w:val="nil"/>
              <w:left w:val="nil"/>
              <w:bottom w:val="single" w:sz="4" w:space="0" w:color="auto"/>
              <w:right w:val="single" w:sz="4" w:space="0" w:color="auto"/>
            </w:tcBorders>
            <w:shd w:val="clear" w:color="auto" w:fill="auto"/>
          </w:tcPr>
          <w:p w14:paraId="48CFF070" w14:textId="38A7BAED" w:rsidR="00145CA5" w:rsidRPr="007D1EF8" w:rsidRDefault="00145CA5" w:rsidP="00145CA5">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2778.5</w:t>
            </w:r>
          </w:p>
        </w:tc>
        <w:tc>
          <w:tcPr>
            <w:tcW w:w="960" w:type="dxa"/>
            <w:tcBorders>
              <w:top w:val="nil"/>
              <w:left w:val="nil"/>
              <w:bottom w:val="single" w:sz="4" w:space="0" w:color="auto"/>
              <w:right w:val="single" w:sz="4" w:space="0" w:color="auto"/>
            </w:tcBorders>
            <w:shd w:val="clear" w:color="auto" w:fill="auto"/>
          </w:tcPr>
          <w:p w14:paraId="6C47C4E3" w14:textId="15BAD843" w:rsidR="00145CA5" w:rsidRPr="007D1EF8" w:rsidRDefault="00145CA5" w:rsidP="00145CA5">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227.4</w:t>
            </w:r>
          </w:p>
        </w:tc>
        <w:tc>
          <w:tcPr>
            <w:tcW w:w="960" w:type="dxa"/>
            <w:tcBorders>
              <w:top w:val="nil"/>
              <w:left w:val="nil"/>
              <w:bottom w:val="single" w:sz="4" w:space="0" w:color="auto"/>
              <w:right w:val="single" w:sz="4" w:space="0" w:color="auto"/>
            </w:tcBorders>
            <w:shd w:val="clear" w:color="auto" w:fill="auto"/>
          </w:tcPr>
          <w:p w14:paraId="18592E41" w14:textId="3C0744BA" w:rsidR="00145CA5" w:rsidRPr="007D1EF8" w:rsidRDefault="00145CA5" w:rsidP="00145CA5">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8.2%</w:t>
            </w:r>
          </w:p>
        </w:tc>
        <w:tc>
          <w:tcPr>
            <w:tcW w:w="960" w:type="dxa"/>
            <w:tcBorders>
              <w:top w:val="nil"/>
              <w:left w:val="nil"/>
              <w:bottom w:val="single" w:sz="4" w:space="0" w:color="auto"/>
              <w:right w:val="single" w:sz="4" w:space="0" w:color="auto"/>
            </w:tcBorders>
            <w:shd w:val="clear" w:color="auto" w:fill="auto"/>
          </w:tcPr>
          <w:p w14:paraId="30503BC5" w14:textId="7DE46ADC" w:rsidR="00145CA5" w:rsidRPr="007D1EF8" w:rsidRDefault="00145CA5" w:rsidP="00145CA5">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66.4%</w:t>
            </w:r>
          </w:p>
        </w:tc>
      </w:tr>
      <w:tr w:rsidR="00145CA5" w:rsidRPr="007D1EF8" w14:paraId="2FEE6E2B" w14:textId="77777777" w:rsidTr="00413217">
        <w:trPr>
          <w:trHeight w:val="624"/>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72B262C1" w14:textId="77777777" w:rsidR="00145CA5" w:rsidRPr="007D1EF8" w:rsidRDefault="00145CA5" w:rsidP="00145CA5">
            <w:pPr>
              <w:rPr>
                <w:rFonts w:ascii="Times New Roman" w:eastAsia="Times New Roman" w:hAnsi="Times New Roman" w:cs="Times New Roman"/>
                <w:sz w:val="20"/>
                <w:szCs w:val="20"/>
                <w:lang w:val="uk-UA" w:eastAsia="uk-UA"/>
              </w:rPr>
            </w:pPr>
            <w:r w:rsidRPr="007D1EF8">
              <w:rPr>
                <w:rFonts w:ascii="Times New Roman" w:eastAsia="Times New Roman" w:hAnsi="Times New Roman" w:cs="Times New Roman"/>
                <w:sz w:val="20"/>
                <w:szCs w:val="20"/>
                <w:lang w:val="uk-UA" w:eastAsia="uk-UA"/>
              </w:rPr>
              <w:t>інші джерела власних надходжень бюджетних установ  </w:t>
            </w:r>
          </w:p>
        </w:tc>
        <w:tc>
          <w:tcPr>
            <w:tcW w:w="960" w:type="dxa"/>
            <w:tcBorders>
              <w:top w:val="nil"/>
              <w:left w:val="nil"/>
              <w:bottom w:val="single" w:sz="4" w:space="0" w:color="auto"/>
              <w:right w:val="single" w:sz="4" w:space="0" w:color="auto"/>
            </w:tcBorders>
            <w:shd w:val="clear" w:color="auto" w:fill="auto"/>
          </w:tcPr>
          <w:p w14:paraId="40836F03" w14:textId="58A27190" w:rsidR="00145CA5" w:rsidRPr="007D1EF8" w:rsidRDefault="00145CA5" w:rsidP="00145CA5">
            <w:pPr>
              <w:jc w:val="center"/>
              <w:rPr>
                <w:rFonts w:ascii="Times New Roman" w:eastAsia="Times New Roman" w:hAnsi="Times New Roman" w:cs="Times New Roman"/>
                <w:sz w:val="22"/>
                <w:szCs w:val="22"/>
                <w:lang w:val="uk-UA" w:eastAsia="uk-UA"/>
              </w:rPr>
            </w:pPr>
          </w:p>
        </w:tc>
        <w:tc>
          <w:tcPr>
            <w:tcW w:w="960" w:type="dxa"/>
            <w:tcBorders>
              <w:top w:val="nil"/>
              <w:left w:val="nil"/>
              <w:bottom w:val="single" w:sz="4" w:space="0" w:color="auto"/>
              <w:right w:val="single" w:sz="4" w:space="0" w:color="auto"/>
            </w:tcBorders>
            <w:shd w:val="clear" w:color="auto" w:fill="auto"/>
          </w:tcPr>
          <w:p w14:paraId="0D46AB52" w14:textId="171D4310" w:rsidR="00145CA5" w:rsidRPr="007D1EF8" w:rsidRDefault="00145CA5" w:rsidP="00145CA5">
            <w:pPr>
              <w:jc w:val="center"/>
              <w:rPr>
                <w:rFonts w:ascii="Times New Roman" w:eastAsia="Times New Roman" w:hAnsi="Times New Roman" w:cs="Times New Roman"/>
                <w:sz w:val="22"/>
                <w:szCs w:val="22"/>
                <w:lang w:val="uk-UA" w:eastAsia="uk-UA"/>
              </w:rPr>
            </w:pPr>
          </w:p>
        </w:tc>
        <w:tc>
          <w:tcPr>
            <w:tcW w:w="960" w:type="dxa"/>
            <w:tcBorders>
              <w:top w:val="nil"/>
              <w:left w:val="nil"/>
              <w:bottom w:val="single" w:sz="4" w:space="0" w:color="auto"/>
              <w:right w:val="single" w:sz="4" w:space="0" w:color="auto"/>
            </w:tcBorders>
            <w:shd w:val="clear" w:color="auto" w:fill="auto"/>
          </w:tcPr>
          <w:p w14:paraId="6B272B79" w14:textId="5766A037" w:rsidR="00145CA5" w:rsidRPr="007D1EF8" w:rsidRDefault="00145CA5" w:rsidP="00145CA5">
            <w:pPr>
              <w:jc w:val="center"/>
              <w:rPr>
                <w:rFonts w:ascii="Times New Roman" w:eastAsia="Times New Roman" w:hAnsi="Times New Roman" w:cs="Times New Roman"/>
                <w:sz w:val="22"/>
                <w:szCs w:val="22"/>
                <w:lang w:val="uk-UA" w:eastAsia="uk-UA"/>
              </w:rPr>
            </w:pPr>
          </w:p>
        </w:tc>
        <w:tc>
          <w:tcPr>
            <w:tcW w:w="960" w:type="dxa"/>
            <w:tcBorders>
              <w:top w:val="nil"/>
              <w:left w:val="nil"/>
              <w:bottom w:val="single" w:sz="4" w:space="0" w:color="auto"/>
              <w:right w:val="single" w:sz="4" w:space="0" w:color="auto"/>
            </w:tcBorders>
            <w:shd w:val="clear" w:color="auto" w:fill="auto"/>
          </w:tcPr>
          <w:p w14:paraId="58BBB41F" w14:textId="4FFA7BA7" w:rsidR="00145CA5" w:rsidRPr="007D1EF8" w:rsidRDefault="00145CA5" w:rsidP="00145CA5">
            <w:pPr>
              <w:jc w:val="center"/>
              <w:rPr>
                <w:rFonts w:ascii="Times New Roman" w:eastAsia="Times New Roman" w:hAnsi="Times New Roman" w:cs="Times New Roman"/>
                <w:sz w:val="22"/>
                <w:szCs w:val="22"/>
                <w:lang w:val="uk-UA" w:eastAsia="uk-UA"/>
              </w:rPr>
            </w:pPr>
          </w:p>
        </w:tc>
        <w:tc>
          <w:tcPr>
            <w:tcW w:w="960" w:type="dxa"/>
            <w:tcBorders>
              <w:top w:val="nil"/>
              <w:left w:val="nil"/>
              <w:bottom w:val="single" w:sz="4" w:space="0" w:color="auto"/>
              <w:right w:val="single" w:sz="4" w:space="0" w:color="auto"/>
            </w:tcBorders>
            <w:shd w:val="clear" w:color="auto" w:fill="auto"/>
          </w:tcPr>
          <w:p w14:paraId="33F9EA25" w14:textId="0E50E1FE" w:rsidR="00145CA5" w:rsidRPr="007D1EF8" w:rsidRDefault="00145CA5" w:rsidP="00145CA5">
            <w:pPr>
              <w:jc w:val="center"/>
              <w:rPr>
                <w:rFonts w:ascii="Times New Roman" w:eastAsia="Times New Roman" w:hAnsi="Times New Roman" w:cs="Times New Roman"/>
                <w:sz w:val="22"/>
                <w:szCs w:val="22"/>
                <w:lang w:val="uk-UA" w:eastAsia="uk-UA"/>
              </w:rPr>
            </w:pPr>
          </w:p>
        </w:tc>
        <w:tc>
          <w:tcPr>
            <w:tcW w:w="960" w:type="dxa"/>
            <w:tcBorders>
              <w:top w:val="nil"/>
              <w:left w:val="nil"/>
              <w:bottom w:val="single" w:sz="4" w:space="0" w:color="auto"/>
              <w:right w:val="single" w:sz="4" w:space="0" w:color="auto"/>
            </w:tcBorders>
            <w:shd w:val="clear" w:color="auto" w:fill="auto"/>
          </w:tcPr>
          <w:p w14:paraId="159861F7" w14:textId="284230A5" w:rsidR="00145CA5" w:rsidRPr="007D1EF8" w:rsidRDefault="00145CA5" w:rsidP="00145CA5">
            <w:pPr>
              <w:jc w:val="center"/>
              <w:rPr>
                <w:rFonts w:ascii="Times New Roman" w:eastAsia="Times New Roman" w:hAnsi="Times New Roman" w:cs="Times New Roman"/>
                <w:sz w:val="22"/>
                <w:szCs w:val="22"/>
                <w:lang w:val="uk-UA" w:eastAsia="uk-UA"/>
              </w:rPr>
            </w:pPr>
          </w:p>
        </w:tc>
        <w:tc>
          <w:tcPr>
            <w:tcW w:w="960" w:type="dxa"/>
            <w:tcBorders>
              <w:top w:val="nil"/>
              <w:left w:val="nil"/>
              <w:bottom w:val="single" w:sz="4" w:space="0" w:color="auto"/>
              <w:right w:val="single" w:sz="4" w:space="0" w:color="auto"/>
            </w:tcBorders>
            <w:shd w:val="clear" w:color="auto" w:fill="auto"/>
          </w:tcPr>
          <w:p w14:paraId="11F2F003" w14:textId="4B0209E3" w:rsidR="00145CA5" w:rsidRPr="007D1EF8" w:rsidRDefault="00145CA5" w:rsidP="00145CA5">
            <w:pPr>
              <w:jc w:val="center"/>
              <w:rPr>
                <w:rFonts w:ascii="Times New Roman" w:eastAsia="Times New Roman" w:hAnsi="Times New Roman" w:cs="Times New Roman"/>
                <w:sz w:val="22"/>
                <w:szCs w:val="22"/>
                <w:lang w:val="uk-UA" w:eastAsia="uk-UA"/>
              </w:rPr>
            </w:pPr>
          </w:p>
        </w:tc>
      </w:tr>
      <w:tr w:rsidR="00145CA5" w:rsidRPr="007D1EF8" w14:paraId="69083B4D" w14:textId="77777777" w:rsidTr="00C13161">
        <w:trPr>
          <w:trHeight w:val="370"/>
        </w:trPr>
        <w:tc>
          <w:tcPr>
            <w:tcW w:w="2785" w:type="dxa"/>
            <w:tcBorders>
              <w:top w:val="nil"/>
              <w:left w:val="single" w:sz="4" w:space="0" w:color="auto"/>
              <w:bottom w:val="single" w:sz="4" w:space="0" w:color="auto"/>
              <w:right w:val="single" w:sz="4" w:space="0" w:color="auto"/>
            </w:tcBorders>
            <w:shd w:val="clear" w:color="auto" w:fill="auto"/>
            <w:vAlign w:val="center"/>
          </w:tcPr>
          <w:p w14:paraId="6000ECA7" w14:textId="03EF5623" w:rsidR="00145CA5" w:rsidRPr="007D1EF8" w:rsidRDefault="00145CA5" w:rsidP="00145CA5">
            <w:pPr>
              <w:rPr>
                <w:rFonts w:ascii="Times New Roman" w:eastAsia="Times New Roman" w:hAnsi="Times New Roman" w:cs="Times New Roman"/>
                <w:sz w:val="20"/>
                <w:szCs w:val="20"/>
                <w:lang w:val="uk-UA" w:eastAsia="uk-UA"/>
              </w:rPr>
            </w:pPr>
            <w:r w:rsidRPr="007D1EF8">
              <w:rPr>
                <w:rFonts w:ascii="Times New Roman" w:eastAsia="Times New Roman" w:hAnsi="Times New Roman" w:cs="Times New Roman"/>
                <w:sz w:val="20"/>
                <w:szCs w:val="20"/>
                <w:lang w:val="uk-UA" w:eastAsia="uk-UA"/>
              </w:rPr>
              <w:t>Продаж майна</w:t>
            </w:r>
          </w:p>
        </w:tc>
        <w:tc>
          <w:tcPr>
            <w:tcW w:w="960" w:type="dxa"/>
            <w:tcBorders>
              <w:top w:val="nil"/>
              <w:left w:val="nil"/>
              <w:bottom w:val="single" w:sz="4" w:space="0" w:color="auto"/>
              <w:right w:val="single" w:sz="4" w:space="0" w:color="auto"/>
            </w:tcBorders>
            <w:shd w:val="clear" w:color="auto" w:fill="auto"/>
          </w:tcPr>
          <w:p w14:paraId="1E83A02E" w14:textId="77777777" w:rsidR="00145CA5" w:rsidRPr="007D1EF8" w:rsidRDefault="00145CA5" w:rsidP="00145CA5">
            <w:pPr>
              <w:jc w:val="center"/>
              <w:rPr>
                <w:rFonts w:ascii="Times New Roman" w:eastAsia="Times New Roman" w:hAnsi="Times New Roman" w:cs="Times New Roman"/>
                <w:sz w:val="22"/>
                <w:szCs w:val="22"/>
                <w:lang w:val="uk-UA" w:eastAsia="uk-UA"/>
              </w:rPr>
            </w:pPr>
          </w:p>
        </w:tc>
        <w:tc>
          <w:tcPr>
            <w:tcW w:w="960" w:type="dxa"/>
            <w:tcBorders>
              <w:top w:val="nil"/>
              <w:left w:val="nil"/>
              <w:bottom w:val="single" w:sz="4" w:space="0" w:color="auto"/>
              <w:right w:val="single" w:sz="4" w:space="0" w:color="auto"/>
            </w:tcBorders>
            <w:shd w:val="clear" w:color="auto" w:fill="auto"/>
          </w:tcPr>
          <w:p w14:paraId="3AA4D290" w14:textId="77777777" w:rsidR="00145CA5" w:rsidRPr="007D1EF8" w:rsidRDefault="00145CA5" w:rsidP="00145CA5">
            <w:pPr>
              <w:jc w:val="center"/>
              <w:rPr>
                <w:rFonts w:ascii="Times New Roman" w:eastAsia="Times New Roman" w:hAnsi="Times New Roman" w:cs="Times New Roman"/>
                <w:sz w:val="22"/>
                <w:szCs w:val="22"/>
                <w:lang w:val="uk-UA" w:eastAsia="uk-UA"/>
              </w:rPr>
            </w:pPr>
          </w:p>
        </w:tc>
        <w:tc>
          <w:tcPr>
            <w:tcW w:w="960" w:type="dxa"/>
            <w:tcBorders>
              <w:top w:val="nil"/>
              <w:left w:val="nil"/>
              <w:bottom w:val="single" w:sz="4" w:space="0" w:color="auto"/>
              <w:right w:val="single" w:sz="4" w:space="0" w:color="auto"/>
            </w:tcBorders>
            <w:shd w:val="clear" w:color="auto" w:fill="auto"/>
          </w:tcPr>
          <w:p w14:paraId="602EAD96" w14:textId="77777777" w:rsidR="00145CA5" w:rsidRPr="007D1EF8" w:rsidRDefault="00145CA5" w:rsidP="00145CA5">
            <w:pPr>
              <w:jc w:val="center"/>
              <w:rPr>
                <w:rFonts w:ascii="Times New Roman" w:eastAsia="Times New Roman" w:hAnsi="Times New Roman" w:cs="Times New Roman"/>
                <w:sz w:val="22"/>
                <w:szCs w:val="22"/>
                <w:lang w:val="uk-UA" w:eastAsia="uk-UA"/>
              </w:rPr>
            </w:pPr>
          </w:p>
        </w:tc>
        <w:tc>
          <w:tcPr>
            <w:tcW w:w="960" w:type="dxa"/>
            <w:tcBorders>
              <w:top w:val="nil"/>
              <w:left w:val="nil"/>
              <w:bottom w:val="single" w:sz="4" w:space="0" w:color="auto"/>
              <w:right w:val="single" w:sz="4" w:space="0" w:color="auto"/>
            </w:tcBorders>
            <w:shd w:val="clear" w:color="auto" w:fill="auto"/>
          </w:tcPr>
          <w:p w14:paraId="79C63412" w14:textId="77777777" w:rsidR="00145CA5" w:rsidRPr="007D1EF8" w:rsidRDefault="00145CA5" w:rsidP="00145CA5">
            <w:pPr>
              <w:jc w:val="center"/>
              <w:rPr>
                <w:rFonts w:ascii="Times New Roman" w:eastAsia="Times New Roman" w:hAnsi="Times New Roman" w:cs="Times New Roman"/>
                <w:sz w:val="22"/>
                <w:szCs w:val="22"/>
                <w:lang w:val="uk-UA" w:eastAsia="uk-UA"/>
              </w:rPr>
            </w:pPr>
          </w:p>
        </w:tc>
        <w:tc>
          <w:tcPr>
            <w:tcW w:w="960" w:type="dxa"/>
            <w:tcBorders>
              <w:top w:val="nil"/>
              <w:left w:val="nil"/>
              <w:bottom w:val="single" w:sz="4" w:space="0" w:color="auto"/>
              <w:right w:val="single" w:sz="4" w:space="0" w:color="auto"/>
            </w:tcBorders>
            <w:shd w:val="clear" w:color="auto" w:fill="auto"/>
          </w:tcPr>
          <w:p w14:paraId="43C89BE9" w14:textId="77777777" w:rsidR="00145CA5" w:rsidRPr="007D1EF8" w:rsidRDefault="00145CA5" w:rsidP="00145CA5">
            <w:pPr>
              <w:jc w:val="center"/>
              <w:rPr>
                <w:rFonts w:ascii="Times New Roman" w:eastAsia="Times New Roman" w:hAnsi="Times New Roman" w:cs="Times New Roman"/>
                <w:sz w:val="22"/>
                <w:szCs w:val="22"/>
                <w:lang w:val="uk-UA" w:eastAsia="uk-UA"/>
              </w:rPr>
            </w:pPr>
          </w:p>
        </w:tc>
        <w:tc>
          <w:tcPr>
            <w:tcW w:w="960" w:type="dxa"/>
            <w:tcBorders>
              <w:top w:val="nil"/>
              <w:left w:val="nil"/>
              <w:bottom w:val="single" w:sz="4" w:space="0" w:color="auto"/>
              <w:right w:val="single" w:sz="4" w:space="0" w:color="auto"/>
            </w:tcBorders>
            <w:shd w:val="clear" w:color="auto" w:fill="auto"/>
          </w:tcPr>
          <w:p w14:paraId="02121FC7" w14:textId="77777777" w:rsidR="00145CA5" w:rsidRPr="007D1EF8" w:rsidRDefault="00145CA5" w:rsidP="00145CA5">
            <w:pPr>
              <w:jc w:val="center"/>
              <w:rPr>
                <w:rFonts w:ascii="Times New Roman" w:eastAsia="Times New Roman" w:hAnsi="Times New Roman" w:cs="Times New Roman"/>
                <w:sz w:val="22"/>
                <w:szCs w:val="22"/>
                <w:lang w:val="uk-UA" w:eastAsia="uk-UA"/>
              </w:rPr>
            </w:pPr>
          </w:p>
        </w:tc>
        <w:tc>
          <w:tcPr>
            <w:tcW w:w="960" w:type="dxa"/>
            <w:tcBorders>
              <w:top w:val="nil"/>
              <w:left w:val="nil"/>
              <w:bottom w:val="single" w:sz="4" w:space="0" w:color="auto"/>
              <w:right w:val="single" w:sz="4" w:space="0" w:color="auto"/>
            </w:tcBorders>
            <w:shd w:val="clear" w:color="auto" w:fill="auto"/>
          </w:tcPr>
          <w:p w14:paraId="0C59B883" w14:textId="77777777" w:rsidR="00145CA5" w:rsidRPr="007D1EF8" w:rsidRDefault="00145CA5" w:rsidP="00145CA5">
            <w:pPr>
              <w:jc w:val="center"/>
              <w:rPr>
                <w:rFonts w:ascii="Times New Roman" w:eastAsia="Times New Roman" w:hAnsi="Times New Roman" w:cs="Times New Roman"/>
                <w:sz w:val="22"/>
                <w:szCs w:val="22"/>
                <w:lang w:val="uk-UA" w:eastAsia="uk-UA"/>
              </w:rPr>
            </w:pPr>
          </w:p>
        </w:tc>
      </w:tr>
      <w:tr w:rsidR="00145CA5" w:rsidRPr="007D1EF8" w14:paraId="11339813" w14:textId="77777777" w:rsidTr="00413217">
        <w:trPr>
          <w:trHeight w:val="348"/>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3DCB43E1" w14:textId="6A8619BB" w:rsidR="00145CA5" w:rsidRPr="007D1EF8" w:rsidRDefault="00145CA5" w:rsidP="00145CA5">
            <w:pPr>
              <w:rPr>
                <w:rFonts w:ascii="Times New Roman" w:eastAsia="Times New Roman" w:hAnsi="Times New Roman" w:cs="Times New Roman"/>
                <w:sz w:val="22"/>
                <w:szCs w:val="22"/>
                <w:lang w:val="uk-UA" w:eastAsia="uk-UA"/>
              </w:rPr>
            </w:pPr>
            <w:r w:rsidRPr="007D1EF8">
              <w:rPr>
                <w:rFonts w:ascii="Times New Roman" w:eastAsia="Times New Roman" w:hAnsi="Times New Roman" w:cs="Times New Roman"/>
                <w:sz w:val="22"/>
                <w:szCs w:val="22"/>
                <w:lang w:val="uk-UA" w:eastAsia="uk-UA"/>
              </w:rPr>
              <w:t>Продаж земельних ділянок</w:t>
            </w:r>
          </w:p>
        </w:tc>
        <w:tc>
          <w:tcPr>
            <w:tcW w:w="960" w:type="dxa"/>
            <w:tcBorders>
              <w:top w:val="nil"/>
              <w:left w:val="nil"/>
              <w:bottom w:val="single" w:sz="4" w:space="0" w:color="auto"/>
              <w:right w:val="single" w:sz="4" w:space="0" w:color="auto"/>
            </w:tcBorders>
            <w:shd w:val="clear" w:color="auto" w:fill="auto"/>
          </w:tcPr>
          <w:p w14:paraId="39F7F53E" w14:textId="5326E563" w:rsidR="00145CA5" w:rsidRPr="007D1EF8" w:rsidRDefault="00145CA5" w:rsidP="00145CA5">
            <w:pPr>
              <w:jc w:val="center"/>
              <w:rPr>
                <w:rFonts w:ascii="Times New Roman" w:eastAsia="Times New Roman" w:hAnsi="Times New Roman" w:cs="Times New Roman"/>
                <w:sz w:val="22"/>
                <w:szCs w:val="22"/>
                <w:lang w:val="uk-UA" w:eastAsia="uk-UA"/>
              </w:rPr>
            </w:pPr>
          </w:p>
        </w:tc>
        <w:tc>
          <w:tcPr>
            <w:tcW w:w="960" w:type="dxa"/>
            <w:tcBorders>
              <w:top w:val="nil"/>
              <w:left w:val="nil"/>
              <w:bottom w:val="single" w:sz="4" w:space="0" w:color="auto"/>
              <w:right w:val="single" w:sz="4" w:space="0" w:color="auto"/>
            </w:tcBorders>
            <w:shd w:val="clear" w:color="auto" w:fill="auto"/>
          </w:tcPr>
          <w:p w14:paraId="78881194" w14:textId="3EE46B37" w:rsidR="00145CA5" w:rsidRPr="007D1EF8" w:rsidRDefault="00145CA5" w:rsidP="00145CA5">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1701.0</w:t>
            </w:r>
          </w:p>
        </w:tc>
        <w:tc>
          <w:tcPr>
            <w:tcW w:w="960" w:type="dxa"/>
            <w:tcBorders>
              <w:top w:val="nil"/>
              <w:left w:val="nil"/>
              <w:bottom w:val="single" w:sz="4" w:space="0" w:color="auto"/>
              <w:right w:val="single" w:sz="4" w:space="0" w:color="auto"/>
            </w:tcBorders>
            <w:shd w:val="clear" w:color="auto" w:fill="auto"/>
          </w:tcPr>
          <w:p w14:paraId="1717549A" w14:textId="0D7C00AC" w:rsidR="00145CA5" w:rsidRPr="007D1EF8" w:rsidRDefault="00145CA5" w:rsidP="00145CA5">
            <w:pPr>
              <w:jc w:val="center"/>
              <w:rPr>
                <w:rFonts w:ascii="Times New Roman" w:eastAsia="Times New Roman" w:hAnsi="Times New Roman" w:cs="Times New Roman"/>
                <w:color w:val="333333"/>
                <w:sz w:val="22"/>
                <w:szCs w:val="22"/>
                <w:lang w:val="uk-UA" w:eastAsia="uk-UA"/>
              </w:rPr>
            </w:pPr>
          </w:p>
        </w:tc>
        <w:tc>
          <w:tcPr>
            <w:tcW w:w="960" w:type="dxa"/>
            <w:tcBorders>
              <w:top w:val="nil"/>
              <w:left w:val="nil"/>
              <w:bottom w:val="single" w:sz="4" w:space="0" w:color="auto"/>
              <w:right w:val="single" w:sz="4" w:space="0" w:color="auto"/>
            </w:tcBorders>
            <w:shd w:val="clear" w:color="auto" w:fill="auto"/>
          </w:tcPr>
          <w:p w14:paraId="751558E8" w14:textId="6713CE20" w:rsidR="00145CA5" w:rsidRPr="007D1EF8" w:rsidRDefault="00145CA5" w:rsidP="00145CA5">
            <w:pPr>
              <w:jc w:val="center"/>
              <w:rPr>
                <w:rFonts w:ascii="Times New Roman" w:eastAsia="Times New Roman" w:hAnsi="Times New Roman" w:cs="Times New Roman"/>
                <w:sz w:val="22"/>
                <w:szCs w:val="22"/>
                <w:lang w:val="uk-UA" w:eastAsia="uk-UA"/>
              </w:rPr>
            </w:pPr>
          </w:p>
        </w:tc>
        <w:tc>
          <w:tcPr>
            <w:tcW w:w="960" w:type="dxa"/>
            <w:tcBorders>
              <w:top w:val="nil"/>
              <w:left w:val="nil"/>
              <w:bottom w:val="single" w:sz="4" w:space="0" w:color="auto"/>
              <w:right w:val="single" w:sz="4" w:space="0" w:color="auto"/>
            </w:tcBorders>
            <w:shd w:val="clear" w:color="auto" w:fill="auto"/>
          </w:tcPr>
          <w:p w14:paraId="4F00A8A1" w14:textId="362290A5" w:rsidR="00145CA5" w:rsidRPr="007D1EF8" w:rsidRDefault="00145CA5" w:rsidP="00145CA5">
            <w:pPr>
              <w:jc w:val="center"/>
              <w:rPr>
                <w:rFonts w:ascii="Times New Roman" w:eastAsia="Times New Roman" w:hAnsi="Times New Roman" w:cs="Times New Roman"/>
                <w:sz w:val="22"/>
                <w:szCs w:val="22"/>
                <w:lang w:val="uk-UA" w:eastAsia="uk-UA"/>
              </w:rPr>
            </w:pPr>
          </w:p>
        </w:tc>
        <w:tc>
          <w:tcPr>
            <w:tcW w:w="960" w:type="dxa"/>
            <w:tcBorders>
              <w:top w:val="nil"/>
              <w:left w:val="nil"/>
              <w:bottom w:val="single" w:sz="4" w:space="0" w:color="auto"/>
              <w:right w:val="single" w:sz="4" w:space="0" w:color="auto"/>
            </w:tcBorders>
            <w:shd w:val="clear" w:color="auto" w:fill="auto"/>
          </w:tcPr>
          <w:p w14:paraId="6751F523" w14:textId="6628611D" w:rsidR="00145CA5" w:rsidRPr="007D1EF8" w:rsidRDefault="00145CA5" w:rsidP="00145CA5">
            <w:pPr>
              <w:jc w:val="center"/>
              <w:rPr>
                <w:rFonts w:ascii="Times New Roman" w:eastAsia="Times New Roman" w:hAnsi="Times New Roman" w:cs="Times New Roman"/>
                <w:color w:val="333333"/>
                <w:sz w:val="22"/>
                <w:szCs w:val="22"/>
                <w:lang w:val="uk-UA" w:eastAsia="uk-UA"/>
              </w:rPr>
            </w:pPr>
          </w:p>
        </w:tc>
        <w:tc>
          <w:tcPr>
            <w:tcW w:w="960" w:type="dxa"/>
            <w:tcBorders>
              <w:top w:val="nil"/>
              <w:left w:val="nil"/>
              <w:bottom w:val="single" w:sz="4" w:space="0" w:color="auto"/>
              <w:right w:val="single" w:sz="4" w:space="0" w:color="auto"/>
            </w:tcBorders>
            <w:shd w:val="clear" w:color="auto" w:fill="auto"/>
          </w:tcPr>
          <w:p w14:paraId="4E3638F3" w14:textId="6AEB765B" w:rsidR="00145CA5" w:rsidRPr="007D1EF8" w:rsidRDefault="00145CA5" w:rsidP="00145CA5">
            <w:pPr>
              <w:jc w:val="center"/>
              <w:rPr>
                <w:rFonts w:ascii="Times New Roman" w:eastAsia="Times New Roman" w:hAnsi="Times New Roman" w:cs="Times New Roman"/>
                <w:sz w:val="22"/>
                <w:szCs w:val="22"/>
                <w:lang w:val="uk-UA" w:eastAsia="uk-UA"/>
              </w:rPr>
            </w:pPr>
          </w:p>
        </w:tc>
      </w:tr>
      <w:tr w:rsidR="00145CA5" w:rsidRPr="007D1EF8" w14:paraId="22703DA7" w14:textId="77777777" w:rsidTr="00413217">
        <w:trPr>
          <w:trHeight w:val="384"/>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035DC38F" w14:textId="77777777" w:rsidR="00145CA5" w:rsidRPr="007D1EF8" w:rsidRDefault="00145CA5" w:rsidP="00145CA5">
            <w:pPr>
              <w:rPr>
                <w:rFonts w:ascii="Times New Roman" w:eastAsia="Times New Roman" w:hAnsi="Times New Roman" w:cs="Times New Roman"/>
                <w:sz w:val="22"/>
                <w:szCs w:val="22"/>
                <w:lang w:val="uk-UA" w:eastAsia="uk-UA"/>
              </w:rPr>
            </w:pPr>
            <w:r w:rsidRPr="007D1EF8">
              <w:rPr>
                <w:rFonts w:ascii="Times New Roman" w:eastAsia="Times New Roman" w:hAnsi="Times New Roman" w:cs="Times New Roman"/>
                <w:sz w:val="22"/>
                <w:szCs w:val="22"/>
                <w:lang w:val="uk-UA" w:eastAsia="uk-UA"/>
              </w:rPr>
              <w:t>Інші платежі</w:t>
            </w:r>
          </w:p>
        </w:tc>
        <w:tc>
          <w:tcPr>
            <w:tcW w:w="960" w:type="dxa"/>
            <w:tcBorders>
              <w:top w:val="nil"/>
              <w:left w:val="nil"/>
              <w:bottom w:val="single" w:sz="4" w:space="0" w:color="auto"/>
              <w:right w:val="single" w:sz="4" w:space="0" w:color="auto"/>
            </w:tcBorders>
            <w:shd w:val="clear" w:color="auto" w:fill="auto"/>
          </w:tcPr>
          <w:p w14:paraId="3F23F055" w14:textId="5BF1E908" w:rsidR="00145CA5" w:rsidRPr="007D1EF8" w:rsidRDefault="00145CA5" w:rsidP="00145CA5">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1191.6</w:t>
            </w:r>
          </w:p>
        </w:tc>
        <w:tc>
          <w:tcPr>
            <w:tcW w:w="960" w:type="dxa"/>
            <w:tcBorders>
              <w:top w:val="nil"/>
              <w:left w:val="nil"/>
              <w:bottom w:val="single" w:sz="4" w:space="0" w:color="auto"/>
              <w:right w:val="single" w:sz="4" w:space="0" w:color="auto"/>
            </w:tcBorders>
            <w:shd w:val="clear" w:color="auto" w:fill="auto"/>
          </w:tcPr>
          <w:p w14:paraId="60C7CD3C" w14:textId="6A85BFC1" w:rsidR="00145CA5" w:rsidRPr="007D1EF8" w:rsidRDefault="00145CA5" w:rsidP="00145CA5">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1.2</w:t>
            </w:r>
          </w:p>
        </w:tc>
        <w:tc>
          <w:tcPr>
            <w:tcW w:w="960" w:type="dxa"/>
            <w:tcBorders>
              <w:top w:val="nil"/>
              <w:left w:val="nil"/>
              <w:bottom w:val="single" w:sz="4" w:space="0" w:color="auto"/>
              <w:right w:val="single" w:sz="4" w:space="0" w:color="auto"/>
            </w:tcBorders>
            <w:shd w:val="clear" w:color="auto" w:fill="auto"/>
          </w:tcPr>
          <w:p w14:paraId="6C196743" w14:textId="281A45E0" w:rsidR="00145CA5" w:rsidRPr="007D1EF8" w:rsidRDefault="00145CA5" w:rsidP="00145CA5">
            <w:pPr>
              <w:jc w:val="center"/>
              <w:rPr>
                <w:rFonts w:ascii="Times New Roman" w:eastAsia="Times New Roman" w:hAnsi="Times New Roman" w:cs="Times New Roman"/>
                <w:sz w:val="22"/>
                <w:szCs w:val="22"/>
                <w:lang w:val="uk-UA" w:eastAsia="uk-UA"/>
              </w:rPr>
            </w:pPr>
            <w:r w:rsidRPr="007D1EF8">
              <w:rPr>
                <w:rFonts w:ascii="Times New Roman" w:hAnsi="Times New Roman" w:cs="Times New Roman"/>
                <w:sz w:val="22"/>
                <w:szCs w:val="22"/>
              </w:rPr>
              <w:t>0.1%</w:t>
            </w:r>
          </w:p>
        </w:tc>
        <w:tc>
          <w:tcPr>
            <w:tcW w:w="960" w:type="dxa"/>
            <w:tcBorders>
              <w:top w:val="nil"/>
              <w:left w:val="nil"/>
              <w:bottom w:val="single" w:sz="4" w:space="0" w:color="auto"/>
              <w:right w:val="single" w:sz="4" w:space="0" w:color="auto"/>
            </w:tcBorders>
            <w:shd w:val="clear" w:color="auto" w:fill="auto"/>
          </w:tcPr>
          <w:p w14:paraId="259B67D5" w14:textId="34877693" w:rsidR="00145CA5" w:rsidRPr="007D1EF8" w:rsidRDefault="00145CA5" w:rsidP="00145CA5">
            <w:pPr>
              <w:jc w:val="center"/>
              <w:rPr>
                <w:rFonts w:ascii="Times New Roman" w:eastAsia="Times New Roman" w:hAnsi="Times New Roman" w:cs="Times New Roman"/>
                <w:sz w:val="22"/>
                <w:szCs w:val="22"/>
                <w:lang w:val="uk-UA" w:eastAsia="uk-UA"/>
              </w:rPr>
            </w:pPr>
          </w:p>
        </w:tc>
        <w:tc>
          <w:tcPr>
            <w:tcW w:w="960" w:type="dxa"/>
            <w:tcBorders>
              <w:top w:val="nil"/>
              <w:left w:val="nil"/>
              <w:bottom w:val="single" w:sz="4" w:space="0" w:color="auto"/>
              <w:right w:val="single" w:sz="4" w:space="0" w:color="auto"/>
            </w:tcBorders>
            <w:shd w:val="clear" w:color="auto" w:fill="auto"/>
          </w:tcPr>
          <w:p w14:paraId="55EB1ED5" w14:textId="3E433CFC" w:rsidR="00145CA5" w:rsidRPr="007D1EF8" w:rsidRDefault="00145CA5" w:rsidP="00145CA5">
            <w:pPr>
              <w:jc w:val="center"/>
              <w:rPr>
                <w:rFonts w:ascii="Times New Roman" w:eastAsia="Times New Roman" w:hAnsi="Times New Roman" w:cs="Times New Roman"/>
                <w:sz w:val="22"/>
                <w:szCs w:val="22"/>
                <w:lang w:val="uk-UA" w:eastAsia="uk-UA"/>
              </w:rPr>
            </w:pPr>
          </w:p>
        </w:tc>
        <w:tc>
          <w:tcPr>
            <w:tcW w:w="960" w:type="dxa"/>
            <w:tcBorders>
              <w:top w:val="nil"/>
              <w:left w:val="nil"/>
              <w:bottom w:val="single" w:sz="4" w:space="0" w:color="auto"/>
              <w:right w:val="single" w:sz="4" w:space="0" w:color="auto"/>
            </w:tcBorders>
            <w:shd w:val="clear" w:color="auto" w:fill="auto"/>
          </w:tcPr>
          <w:p w14:paraId="380AC405" w14:textId="6EDA0D75" w:rsidR="00145CA5" w:rsidRPr="007D1EF8" w:rsidRDefault="00145CA5" w:rsidP="00145CA5">
            <w:pPr>
              <w:jc w:val="center"/>
              <w:rPr>
                <w:rFonts w:ascii="Times New Roman" w:eastAsia="Times New Roman" w:hAnsi="Times New Roman" w:cs="Times New Roman"/>
                <w:sz w:val="22"/>
                <w:szCs w:val="22"/>
                <w:lang w:val="uk-UA" w:eastAsia="uk-UA"/>
              </w:rPr>
            </w:pPr>
          </w:p>
        </w:tc>
        <w:tc>
          <w:tcPr>
            <w:tcW w:w="960" w:type="dxa"/>
            <w:tcBorders>
              <w:top w:val="nil"/>
              <w:left w:val="nil"/>
              <w:bottom w:val="single" w:sz="4" w:space="0" w:color="auto"/>
              <w:right w:val="single" w:sz="4" w:space="0" w:color="auto"/>
            </w:tcBorders>
            <w:shd w:val="clear" w:color="auto" w:fill="auto"/>
          </w:tcPr>
          <w:p w14:paraId="100ECA36" w14:textId="163AF51D" w:rsidR="00145CA5" w:rsidRPr="007D1EF8" w:rsidRDefault="00145CA5" w:rsidP="00145CA5">
            <w:pPr>
              <w:jc w:val="center"/>
              <w:rPr>
                <w:rFonts w:ascii="Times New Roman" w:eastAsia="Times New Roman" w:hAnsi="Times New Roman" w:cs="Times New Roman"/>
                <w:sz w:val="22"/>
                <w:szCs w:val="22"/>
                <w:lang w:val="uk-UA" w:eastAsia="uk-UA"/>
              </w:rPr>
            </w:pPr>
          </w:p>
        </w:tc>
      </w:tr>
      <w:tr w:rsidR="00145CA5" w:rsidRPr="007D1EF8" w14:paraId="1E9895A9" w14:textId="77777777" w:rsidTr="00413217">
        <w:trPr>
          <w:trHeight w:val="444"/>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46FA06CF" w14:textId="77777777" w:rsidR="00145CA5" w:rsidRPr="007D1EF8" w:rsidRDefault="00145CA5" w:rsidP="00145CA5">
            <w:pPr>
              <w:rPr>
                <w:rFonts w:ascii="Times New Roman" w:eastAsia="Times New Roman" w:hAnsi="Times New Roman" w:cs="Times New Roman"/>
                <w:b/>
                <w:bCs/>
                <w:color w:val="000000"/>
                <w:sz w:val="22"/>
                <w:szCs w:val="22"/>
                <w:lang w:val="uk-UA" w:eastAsia="uk-UA"/>
              </w:rPr>
            </w:pPr>
            <w:r w:rsidRPr="007D1EF8">
              <w:rPr>
                <w:rFonts w:ascii="Times New Roman" w:eastAsia="Times New Roman" w:hAnsi="Times New Roman" w:cs="Times New Roman"/>
                <w:b/>
                <w:bCs/>
                <w:color w:val="000000"/>
                <w:sz w:val="22"/>
                <w:szCs w:val="22"/>
                <w:lang w:val="uk-UA" w:eastAsia="uk-UA"/>
              </w:rPr>
              <w:t xml:space="preserve">Всього спеціальний фонд </w:t>
            </w:r>
          </w:p>
        </w:tc>
        <w:tc>
          <w:tcPr>
            <w:tcW w:w="960" w:type="dxa"/>
            <w:tcBorders>
              <w:top w:val="nil"/>
              <w:left w:val="nil"/>
              <w:bottom w:val="single" w:sz="4" w:space="0" w:color="auto"/>
              <w:right w:val="single" w:sz="4" w:space="0" w:color="auto"/>
            </w:tcBorders>
            <w:shd w:val="clear" w:color="auto" w:fill="auto"/>
          </w:tcPr>
          <w:p w14:paraId="00E4168F" w14:textId="12F77865" w:rsidR="00145CA5" w:rsidRPr="007D1EF8" w:rsidRDefault="00145CA5" w:rsidP="00145CA5">
            <w:pPr>
              <w:jc w:val="center"/>
              <w:rPr>
                <w:rFonts w:ascii="Times New Roman" w:eastAsia="Times New Roman" w:hAnsi="Times New Roman" w:cs="Times New Roman"/>
                <w:b/>
                <w:bCs/>
                <w:sz w:val="22"/>
                <w:szCs w:val="22"/>
                <w:lang w:val="uk-UA" w:eastAsia="uk-UA"/>
              </w:rPr>
            </w:pPr>
            <w:r w:rsidRPr="007D1EF8">
              <w:rPr>
                <w:rFonts w:ascii="Times New Roman" w:hAnsi="Times New Roman" w:cs="Times New Roman"/>
                <w:b/>
                <w:bCs/>
                <w:sz w:val="22"/>
                <w:szCs w:val="22"/>
              </w:rPr>
              <w:t>2682.6</w:t>
            </w:r>
          </w:p>
        </w:tc>
        <w:tc>
          <w:tcPr>
            <w:tcW w:w="960" w:type="dxa"/>
            <w:tcBorders>
              <w:top w:val="nil"/>
              <w:left w:val="nil"/>
              <w:bottom w:val="single" w:sz="4" w:space="0" w:color="auto"/>
              <w:right w:val="single" w:sz="4" w:space="0" w:color="auto"/>
            </w:tcBorders>
            <w:shd w:val="clear" w:color="auto" w:fill="auto"/>
          </w:tcPr>
          <w:p w14:paraId="494219E1" w14:textId="3AD28240" w:rsidR="00145CA5" w:rsidRPr="007D1EF8" w:rsidRDefault="00145CA5" w:rsidP="00145CA5">
            <w:pPr>
              <w:jc w:val="center"/>
              <w:rPr>
                <w:rFonts w:ascii="Times New Roman" w:eastAsia="Times New Roman" w:hAnsi="Times New Roman" w:cs="Times New Roman"/>
                <w:b/>
                <w:bCs/>
                <w:sz w:val="22"/>
                <w:szCs w:val="22"/>
                <w:lang w:val="uk-UA" w:eastAsia="uk-UA"/>
              </w:rPr>
            </w:pPr>
            <w:r w:rsidRPr="007D1EF8">
              <w:rPr>
                <w:rFonts w:ascii="Times New Roman" w:hAnsi="Times New Roman" w:cs="Times New Roman"/>
                <w:b/>
                <w:bCs/>
                <w:sz w:val="22"/>
                <w:szCs w:val="22"/>
              </w:rPr>
              <w:t>2065.1</w:t>
            </w:r>
          </w:p>
        </w:tc>
        <w:tc>
          <w:tcPr>
            <w:tcW w:w="960" w:type="dxa"/>
            <w:tcBorders>
              <w:top w:val="nil"/>
              <w:left w:val="nil"/>
              <w:bottom w:val="single" w:sz="4" w:space="0" w:color="auto"/>
              <w:right w:val="single" w:sz="4" w:space="0" w:color="auto"/>
            </w:tcBorders>
            <w:shd w:val="clear" w:color="auto" w:fill="auto"/>
          </w:tcPr>
          <w:p w14:paraId="07E7B3D8" w14:textId="38DB96A2" w:rsidR="00145CA5" w:rsidRPr="007D1EF8" w:rsidRDefault="00145CA5" w:rsidP="00145CA5">
            <w:pPr>
              <w:jc w:val="center"/>
              <w:rPr>
                <w:rFonts w:ascii="Times New Roman" w:eastAsia="Times New Roman" w:hAnsi="Times New Roman" w:cs="Times New Roman"/>
                <w:b/>
                <w:bCs/>
                <w:sz w:val="22"/>
                <w:szCs w:val="22"/>
                <w:lang w:val="uk-UA" w:eastAsia="uk-UA"/>
              </w:rPr>
            </w:pPr>
            <w:r w:rsidRPr="007D1EF8">
              <w:rPr>
                <w:rFonts w:ascii="Times New Roman" w:hAnsi="Times New Roman" w:cs="Times New Roman"/>
                <w:b/>
                <w:bCs/>
                <w:sz w:val="22"/>
                <w:szCs w:val="22"/>
              </w:rPr>
              <w:t>77.0%</w:t>
            </w:r>
          </w:p>
        </w:tc>
        <w:tc>
          <w:tcPr>
            <w:tcW w:w="960" w:type="dxa"/>
            <w:tcBorders>
              <w:top w:val="nil"/>
              <w:left w:val="nil"/>
              <w:bottom w:val="single" w:sz="4" w:space="0" w:color="auto"/>
              <w:right w:val="single" w:sz="4" w:space="0" w:color="auto"/>
            </w:tcBorders>
            <w:shd w:val="clear" w:color="auto" w:fill="auto"/>
          </w:tcPr>
          <w:p w14:paraId="5EEB2202" w14:textId="5B2EA655" w:rsidR="00145CA5" w:rsidRPr="007D1EF8" w:rsidRDefault="00145CA5" w:rsidP="00145CA5">
            <w:pPr>
              <w:jc w:val="center"/>
              <w:rPr>
                <w:rFonts w:ascii="Times New Roman" w:eastAsia="Times New Roman" w:hAnsi="Times New Roman" w:cs="Times New Roman"/>
                <w:b/>
                <w:bCs/>
                <w:sz w:val="22"/>
                <w:szCs w:val="22"/>
                <w:lang w:val="uk-UA" w:eastAsia="uk-UA"/>
              </w:rPr>
            </w:pPr>
            <w:r w:rsidRPr="007D1EF8">
              <w:rPr>
                <w:rFonts w:ascii="Times New Roman" w:hAnsi="Times New Roman" w:cs="Times New Roman"/>
                <w:b/>
                <w:bCs/>
                <w:sz w:val="22"/>
                <w:szCs w:val="22"/>
              </w:rPr>
              <w:t>2804.4</w:t>
            </w:r>
          </w:p>
        </w:tc>
        <w:tc>
          <w:tcPr>
            <w:tcW w:w="960" w:type="dxa"/>
            <w:tcBorders>
              <w:top w:val="nil"/>
              <w:left w:val="nil"/>
              <w:bottom w:val="single" w:sz="4" w:space="0" w:color="auto"/>
              <w:right w:val="single" w:sz="4" w:space="0" w:color="auto"/>
            </w:tcBorders>
            <w:shd w:val="clear" w:color="auto" w:fill="auto"/>
          </w:tcPr>
          <w:p w14:paraId="7D849DEF" w14:textId="27AFF0C8" w:rsidR="00145CA5" w:rsidRPr="007D1EF8" w:rsidRDefault="00145CA5" w:rsidP="00145CA5">
            <w:pPr>
              <w:jc w:val="center"/>
              <w:rPr>
                <w:rFonts w:ascii="Times New Roman" w:eastAsia="Times New Roman" w:hAnsi="Times New Roman" w:cs="Times New Roman"/>
                <w:b/>
                <w:bCs/>
                <w:sz w:val="22"/>
                <w:szCs w:val="22"/>
                <w:lang w:val="uk-UA" w:eastAsia="uk-UA"/>
              </w:rPr>
            </w:pPr>
            <w:r w:rsidRPr="007D1EF8">
              <w:rPr>
                <w:rFonts w:ascii="Times New Roman" w:hAnsi="Times New Roman" w:cs="Times New Roman"/>
                <w:b/>
                <w:bCs/>
                <w:sz w:val="22"/>
                <w:szCs w:val="22"/>
              </w:rPr>
              <w:t>251.2</w:t>
            </w:r>
          </w:p>
        </w:tc>
        <w:tc>
          <w:tcPr>
            <w:tcW w:w="960" w:type="dxa"/>
            <w:tcBorders>
              <w:top w:val="nil"/>
              <w:left w:val="nil"/>
              <w:bottom w:val="single" w:sz="4" w:space="0" w:color="auto"/>
              <w:right w:val="single" w:sz="4" w:space="0" w:color="auto"/>
            </w:tcBorders>
            <w:shd w:val="clear" w:color="auto" w:fill="auto"/>
          </w:tcPr>
          <w:p w14:paraId="63ABD9A6" w14:textId="23B503B2" w:rsidR="00145CA5" w:rsidRPr="007D1EF8" w:rsidRDefault="00145CA5" w:rsidP="00145CA5">
            <w:pPr>
              <w:jc w:val="center"/>
              <w:rPr>
                <w:rFonts w:ascii="Times New Roman" w:eastAsia="Times New Roman" w:hAnsi="Times New Roman" w:cs="Times New Roman"/>
                <w:b/>
                <w:bCs/>
                <w:sz w:val="22"/>
                <w:szCs w:val="22"/>
                <w:lang w:val="uk-UA" w:eastAsia="uk-UA"/>
              </w:rPr>
            </w:pPr>
            <w:r w:rsidRPr="007D1EF8">
              <w:rPr>
                <w:rFonts w:ascii="Times New Roman" w:hAnsi="Times New Roman" w:cs="Times New Roman"/>
                <w:b/>
                <w:bCs/>
                <w:sz w:val="22"/>
                <w:szCs w:val="22"/>
              </w:rPr>
              <w:t>9.0%</w:t>
            </w:r>
          </w:p>
        </w:tc>
        <w:tc>
          <w:tcPr>
            <w:tcW w:w="960" w:type="dxa"/>
            <w:tcBorders>
              <w:top w:val="nil"/>
              <w:left w:val="nil"/>
              <w:bottom w:val="single" w:sz="4" w:space="0" w:color="auto"/>
              <w:right w:val="single" w:sz="4" w:space="0" w:color="auto"/>
            </w:tcBorders>
            <w:shd w:val="clear" w:color="auto" w:fill="auto"/>
          </w:tcPr>
          <w:p w14:paraId="52C9B103" w14:textId="725B91BD" w:rsidR="00145CA5" w:rsidRPr="007D1EF8" w:rsidRDefault="00145CA5" w:rsidP="00145CA5">
            <w:pPr>
              <w:jc w:val="center"/>
              <w:rPr>
                <w:rFonts w:ascii="Times New Roman" w:eastAsia="Times New Roman" w:hAnsi="Times New Roman" w:cs="Times New Roman"/>
                <w:b/>
                <w:bCs/>
                <w:sz w:val="22"/>
                <w:szCs w:val="22"/>
                <w:lang w:val="uk-UA" w:eastAsia="uk-UA"/>
              </w:rPr>
            </w:pPr>
            <w:r w:rsidRPr="007D1EF8">
              <w:rPr>
                <w:rFonts w:ascii="Times New Roman" w:hAnsi="Times New Roman" w:cs="Times New Roman"/>
                <w:b/>
                <w:bCs/>
                <w:sz w:val="22"/>
                <w:szCs w:val="22"/>
              </w:rPr>
              <w:t>12.2%</w:t>
            </w:r>
          </w:p>
        </w:tc>
      </w:tr>
    </w:tbl>
    <w:p w14:paraId="64054057" w14:textId="388227F1" w:rsidR="00197060" w:rsidRPr="007D1EF8" w:rsidRDefault="00197060" w:rsidP="00197060">
      <w:pPr>
        <w:spacing w:line="240" w:lineRule="atLeast"/>
        <w:rPr>
          <w:rFonts w:ascii="Times New Roman" w:hAnsi="Times New Roman" w:cs="Times New Roman"/>
          <w:b/>
          <w:shd w:val="clear" w:color="auto" w:fill="FFFFFF"/>
          <w:lang w:val="uk-UA"/>
        </w:rPr>
      </w:pPr>
    </w:p>
    <w:p w14:paraId="2A52CEA1" w14:textId="368E7C51" w:rsidR="000852EB" w:rsidRPr="007D1EF8" w:rsidRDefault="000E02EF" w:rsidP="00BA7E53">
      <w:pPr>
        <w:spacing w:line="240" w:lineRule="atLeast"/>
        <w:ind w:firstLine="708"/>
        <w:jc w:val="both"/>
        <w:rPr>
          <w:rFonts w:ascii="Times New Roman" w:hAnsi="Times New Roman" w:cs="Times New Roman"/>
          <w:bCs/>
          <w:shd w:val="clear" w:color="auto" w:fill="FFFFFF"/>
          <w:lang w:val="uk-UA"/>
        </w:rPr>
      </w:pPr>
      <w:r w:rsidRPr="007D1EF8">
        <w:rPr>
          <w:rFonts w:ascii="Times New Roman" w:hAnsi="Times New Roman" w:cs="Times New Roman"/>
          <w:bCs/>
          <w:shd w:val="clear" w:color="auto" w:fill="FFFFFF"/>
          <w:lang w:val="uk-UA"/>
        </w:rPr>
        <w:t>У І півріччі 2022</w:t>
      </w:r>
      <w:r w:rsidR="00BA7E53" w:rsidRPr="007D1EF8">
        <w:rPr>
          <w:rFonts w:ascii="Times New Roman" w:hAnsi="Times New Roman" w:cs="Times New Roman"/>
          <w:bCs/>
          <w:shd w:val="clear" w:color="auto" w:fill="FFFFFF"/>
          <w:lang w:val="uk-UA"/>
        </w:rPr>
        <w:t xml:space="preserve"> до </w:t>
      </w:r>
      <w:r w:rsidRPr="007D1EF8">
        <w:rPr>
          <w:rFonts w:ascii="Times New Roman" w:hAnsi="Times New Roman" w:cs="Times New Roman"/>
          <w:bCs/>
          <w:shd w:val="clear" w:color="auto" w:fill="FFFFFF"/>
          <w:lang w:val="uk-UA"/>
        </w:rPr>
        <w:t>спеціальн</w:t>
      </w:r>
      <w:r w:rsidR="00BA7E53" w:rsidRPr="007D1EF8">
        <w:rPr>
          <w:rFonts w:ascii="Times New Roman" w:hAnsi="Times New Roman" w:cs="Times New Roman"/>
          <w:bCs/>
          <w:shd w:val="clear" w:color="auto" w:fill="FFFFFF"/>
          <w:lang w:val="uk-UA"/>
        </w:rPr>
        <w:t>ого</w:t>
      </w:r>
      <w:r w:rsidRPr="007D1EF8">
        <w:rPr>
          <w:rFonts w:ascii="Times New Roman" w:hAnsi="Times New Roman" w:cs="Times New Roman"/>
          <w:bCs/>
          <w:shd w:val="clear" w:color="auto" w:fill="FFFFFF"/>
          <w:lang w:val="uk-UA"/>
        </w:rPr>
        <w:t xml:space="preserve"> фонд</w:t>
      </w:r>
      <w:r w:rsidR="00BA7E53" w:rsidRPr="007D1EF8">
        <w:rPr>
          <w:rFonts w:ascii="Times New Roman" w:hAnsi="Times New Roman" w:cs="Times New Roman"/>
          <w:bCs/>
          <w:shd w:val="clear" w:color="auto" w:fill="FFFFFF"/>
          <w:lang w:val="uk-UA"/>
        </w:rPr>
        <w:t>у бюджету</w:t>
      </w:r>
      <w:r w:rsidRPr="007D1EF8">
        <w:rPr>
          <w:rFonts w:ascii="Times New Roman" w:hAnsi="Times New Roman" w:cs="Times New Roman"/>
          <w:bCs/>
          <w:shd w:val="clear" w:color="auto" w:fill="FFFFFF"/>
          <w:lang w:val="uk-UA"/>
        </w:rPr>
        <w:t xml:space="preserve"> громади </w:t>
      </w:r>
      <w:r w:rsidR="00BA7E53" w:rsidRPr="007D1EF8">
        <w:rPr>
          <w:rFonts w:ascii="Times New Roman" w:hAnsi="Times New Roman" w:cs="Times New Roman"/>
          <w:bCs/>
          <w:shd w:val="clear" w:color="auto" w:fill="FFFFFF"/>
          <w:lang w:val="uk-UA"/>
        </w:rPr>
        <w:t>надійшло</w:t>
      </w:r>
      <w:r w:rsidRPr="007D1EF8">
        <w:rPr>
          <w:rFonts w:ascii="Times New Roman" w:hAnsi="Times New Roman" w:cs="Times New Roman"/>
          <w:bCs/>
          <w:shd w:val="clear" w:color="auto" w:fill="FFFFFF"/>
          <w:lang w:val="uk-UA"/>
        </w:rPr>
        <w:t xml:space="preserve"> </w:t>
      </w:r>
      <w:r w:rsidR="00727DC0" w:rsidRPr="007D1EF8">
        <w:rPr>
          <w:rFonts w:ascii="Times New Roman" w:hAnsi="Times New Roman" w:cs="Times New Roman"/>
          <w:bCs/>
          <w:shd w:val="clear" w:color="auto" w:fill="FFFFFF"/>
          <w:lang w:val="uk-UA"/>
        </w:rPr>
        <w:t>251,2</w:t>
      </w:r>
      <w:r w:rsidR="00BA7E53" w:rsidRPr="007D1EF8">
        <w:rPr>
          <w:rFonts w:ascii="Times New Roman" w:hAnsi="Times New Roman" w:cs="Times New Roman"/>
          <w:bCs/>
          <w:shd w:val="clear" w:color="auto" w:fill="FFFFFF"/>
          <w:lang w:val="uk-UA"/>
        </w:rPr>
        <w:t xml:space="preserve"> </w:t>
      </w:r>
      <w:r w:rsidRPr="007D1EF8">
        <w:rPr>
          <w:rFonts w:ascii="Times New Roman" w:hAnsi="Times New Roman" w:cs="Times New Roman"/>
          <w:bCs/>
          <w:shd w:val="clear" w:color="auto" w:fill="FFFFFF"/>
          <w:lang w:val="uk-UA"/>
        </w:rPr>
        <w:t>тис. грн,</w:t>
      </w:r>
      <w:r w:rsidR="00BA7E53" w:rsidRPr="007D1EF8">
        <w:rPr>
          <w:rFonts w:ascii="Times New Roman" w:hAnsi="Times New Roman" w:cs="Times New Roman"/>
          <w:bCs/>
          <w:shd w:val="clear" w:color="auto" w:fill="FFFFFF"/>
          <w:lang w:val="uk-UA"/>
        </w:rPr>
        <w:t xml:space="preserve"> що на </w:t>
      </w:r>
      <w:r w:rsidR="00880448" w:rsidRPr="007D1EF8">
        <w:rPr>
          <w:rFonts w:ascii="Times New Roman" w:hAnsi="Times New Roman" w:cs="Times New Roman"/>
          <w:bCs/>
          <w:shd w:val="clear" w:color="auto" w:fill="FFFFFF"/>
          <w:lang w:val="uk-UA"/>
        </w:rPr>
        <w:t>1813,9</w:t>
      </w:r>
      <w:r w:rsidR="00BA7E53" w:rsidRPr="007D1EF8">
        <w:rPr>
          <w:rFonts w:ascii="Times New Roman" w:hAnsi="Times New Roman" w:cs="Times New Roman"/>
          <w:bCs/>
          <w:shd w:val="clear" w:color="auto" w:fill="FFFFFF"/>
          <w:lang w:val="uk-UA"/>
        </w:rPr>
        <w:t xml:space="preserve"> тис. грн менше надходжень за аналогічний період 2021 року. С</w:t>
      </w:r>
      <w:r w:rsidRPr="007D1EF8">
        <w:rPr>
          <w:rFonts w:ascii="Times New Roman" w:hAnsi="Times New Roman" w:cs="Times New Roman"/>
          <w:bCs/>
          <w:shd w:val="clear" w:color="auto" w:fill="FFFFFF"/>
          <w:lang w:val="uk-UA"/>
        </w:rPr>
        <w:t xml:space="preserve">корочення відбулося </w:t>
      </w:r>
      <w:r w:rsidR="00BA7E53" w:rsidRPr="007D1EF8">
        <w:rPr>
          <w:rFonts w:ascii="Times New Roman" w:hAnsi="Times New Roman" w:cs="Times New Roman"/>
          <w:bCs/>
          <w:shd w:val="clear" w:color="auto" w:fill="FFFFFF"/>
          <w:lang w:val="uk-UA"/>
        </w:rPr>
        <w:t>за рахунок</w:t>
      </w:r>
      <w:r w:rsidRPr="007D1EF8">
        <w:rPr>
          <w:rFonts w:ascii="Times New Roman" w:hAnsi="Times New Roman" w:cs="Times New Roman"/>
          <w:bCs/>
          <w:shd w:val="clear" w:color="auto" w:fill="FFFFFF"/>
          <w:lang w:val="uk-UA"/>
        </w:rPr>
        <w:t xml:space="preserve"> </w:t>
      </w:r>
      <w:r w:rsidR="000852EB" w:rsidRPr="007D1EF8">
        <w:rPr>
          <w:rFonts w:ascii="Times New Roman" w:hAnsi="Times New Roman" w:cs="Times New Roman"/>
          <w:bCs/>
          <w:shd w:val="clear" w:color="auto" w:fill="FFFFFF"/>
          <w:lang w:val="uk-UA"/>
        </w:rPr>
        <w:t xml:space="preserve">того, що у 1 півріччі 2021 року до спеціального фонду бюджету надійшли кошти від продажу земельних ділянок в обсязі 1701 тис. грн, у 1 півріччі 2022 року надходжень по зазначеному джерелу не було. Крім цього, скоротилися надходження коштів </w:t>
      </w:r>
      <w:r w:rsidR="000852EB" w:rsidRPr="007D1EF8">
        <w:rPr>
          <w:rFonts w:ascii="Times New Roman" w:eastAsia="Times New Roman" w:hAnsi="Times New Roman" w:cs="Times New Roman"/>
          <w:lang w:val="uk-UA" w:eastAsia="uk-UA"/>
        </w:rPr>
        <w:t>від плати за послуги, що надаються бюджетними установами, на 115,3 тис. грн.</w:t>
      </w:r>
    </w:p>
    <w:p w14:paraId="1AEE6D9E" w14:textId="6AC855D1" w:rsidR="00F24A9F" w:rsidRPr="007D1EF8" w:rsidRDefault="00F24A9F" w:rsidP="007E581E">
      <w:pPr>
        <w:spacing w:line="240" w:lineRule="atLeast"/>
        <w:ind w:firstLine="709"/>
        <w:rPr>
          <w:rFonts w:ascii="Times New Roman" w:hAnsi="Times New Roman" w:cs="Times New Roman"/>
          <w:lang w:val="uk-UA"/>
        </w:rPr>
      </w:pPr>
    </w:p>
    <w:p w14:paraId="229125DE" w14:textId="77777777" w:rsidR="00BD71BB" w:rsidRPr="007D1EF8" w:rsidRDefault="00BD71BB" w:rsidP="007E581E">
      <w:pPr>
        <w:spacing w:line="240" w:lineRule="atLeast"/>
        <w:ind w:firstLine="709"/>
        <w:rPr>
          <w:rFonts w:ascii="Times New Roman" w:hAnsi="Times New Roman" w:cs="Times New Roman"/>
          <w:lang w:val="uk-UA"/>
        </w:rPr>
      </w:pPr>
    </w:p>
    <w:p w14:paraId="3E7A6B4A" w14:textId="2AB95FF3" w:rsidR="007E581E" w:rsidRPr="007D1EF8" w:rsidRDefault="007E581E" w:rsidP="00B66344">
      <w:pPr>
        <w:spacing w:line="240" w:lineRule="atLeast"/>
        <w:ind w:firstLine="709"/>
        <w:jc w:val="both"/>
        <w:rPr>
          <w:rFonts w:ascii="Times New Roman" w:hAnsi="Times New Roman" w:cs="Times New Roman"/>
          <w:lang w:val="uk-UA"/>
        </w:rPr>
      </w:pPr>
      <w:r w:rsidRPr="007D1EF8">
        <w:rPr>
          <w:rFonts w:ascii="Times New Roman" w:hAnsi="Times New Roman" w:cs="Times New Roman"/>
          <w:lang w:val="uk-UA"/>
        </w:rPr>
        <w:t>З метою забезпечення</w:t>
      </w:r>
      <w:r w:rsidR="00FA64A8" w:rsidRPr="007D1EF8">
        <w:rPr>
          <w:rFonts w:ascii="Times New Roman" w:hAnsi="Times New Roman" w:cs="Times New Roman"/>
          <w:lang w:val="uk-UA"/>
        </w:rPr>
        <w:t xml:space="preserve"> </w:t>
      </w:r>
      <w:r w:rsidRPr="007D1EF8">
        <w:rPr>
          <w:rFonts w:ascii="Times New Roman" w:hAnsi="Times New Roman" w:cs="Times New Roman"/>
          <w:lang w:val="uk-UA"/>
        </w:rPr>
        <w:t>повноти та своєчасності надходжень до бюджету</w:t>
      </w:r>
      <w:r w:rsidR="00FA64A8" w:rsidRPr="007D1EF8">
        <w:rPr>
          <w:rFonts w:ascii="Times New Roman" w:hAnsi="Times New Roman" w:cs="Times New Roman"/>
          <w:lang w:val="uk-UA"/>
        </w:rPr>
        <w:t xml:space="preserve"> у</w:t>
      </w:r>
      <w:r w:rsidRPr="007D1EF8">
        <w:rPr>
          <w:rFonts w:ascii="Times New Roman" w:hAnsi="Times New Roman" w:cs="Times New Roman"/>
          <w:lang w:val="uk-UA"/>
        </w:rPr>
        <w:t xml:space="preserve"> </w:t>
      </w:r>
      <w:r w:rsidR="000C7BAD" w:rsidRPr="007D1EF8">
        <w:rPr>
          <w:rFonts w:ascii="Times New Roman" w:hAnsi="Times New Roman" w:cs="Times New Roman"/>
          <w:lang w:val="uk-UA"/>
        </w:rPr>
        <w:t>Фонтан</w:t>
      </w:r>
      <w:r w:rsidR="00FA64A8" w:rsidRPr="007D1EF8">
        <w:rPr>
          <w:rFonts w:ascii="Times New Roman" w:hAnsi="Times New Roman" w:cs="Times New Roman"/>
          <w:lang w:val="uk-UA"/>
        </w:rPr>
        <w:t>ській</w:t>
      </w:r>
      <w:r w:rsidRPr="007D1EF8">
        <w:rPr>
          <w:rFonts w:ascii="Times New Roman" w:hAnsi="Times New Roman" w:cs="Times New Roman"/>
          <w:lang w:val="uk-UA"/>
        </w:rPr>
        <w:t xml:space="preserve"> територіальній громаді забезпечено наступні заходи:</w:t>
      </w:r>
    </w:p>
    <w:p w14:paraId="2AEB0D01" w14:textId="6F9E2037" w:rsidR="003C5D1B" w:rsidRPr="007D1EF8" w:rsidRDefault="003C5D1B" w:rsidP="00B66344">
      <w:pPr>
        <w:spacing w:line="240" w:lineRule="atLeast"/>
        <w:ind w:firstLine="709"/>
        <w:jc w:val="both"/>
        <w:rPr>
          <w:rFonts w:ascii="Times New Roman" w:hAnsi="Times New Roman" w:cs="Times New Roman"/>
          <w:iCs/>
          <w:lang w:val="uk-UA"/>
        </w:rPr>
      </w:pPr>
      <w:r w:rsidRPr="007D1EF8">
        <w:rPr>
          <w:rFonts w:ascii="Times New Roman" w:hAnsi="Times New Roman" w:cs="Times New Roman"/>
          <w:iCs/>
          <w:lang w:val="uk-UA"/>
        </w:rPr>
        <w:t xml:space="preserve">Створено робочу групу з питань </w:t>
      </w:r>
      <w:r w:rsidR="009B1BE3" w:rsidRPr="007D1EF8">
        <w:rPr>
          <w:rFonts w:ascii="Times New Roman" w:hAnsi="Times New Roman" w:cs="Times New Roman"/>
          <w:iCs/>
          <w:lang w:val="uk-UA"/>
        </w:rPr>
        <w:t>легалізації виплати заробітної плати і зайнятості населення, наповнення місцевого бюджету (розпорядження від 24.06.2021 року</w:t>
      </w:r>
      <w:r w:rsidRPr="007D1EF8">
        <w:rPr>
          <w:rFonts w:ascii="Times New Roman" w:hAnsi="Times New Roman" w:cs="Times New Roman"/>
          <w:iCs/>
          <w:lang w:val="uk-UA"/>
        </w:rPr>
        <w:t xml:space="preserve"> </w:t>
      </w:r>
      <w:r w:rsidR="009B1BE3" w:rsidRPr="007D1EF8">
        <w:rPr>
          <w:rFonts w:ascii="Times New Roman" w:hAnsi="Times New Roman" w:cs="Times New Roman"/>
          <w:iCs/>
          <w:lang w:val="uk-UA"/>
        </w:rPr>
        <w:t>№51/2021-СР)</w:t>
      </w:r>
      <w:r w:rsidR="0036705A" w:rsidRPr="007D1EF8">
        <w:rPr>
          <w:rFonts w:ascii="Times New Roman" w:hAnsi="Times New Roman" w:cs="Times New Roman"/>
          <w:iCs/>
          <w:lang w:val="uk-UA"/>
        </w:rPr>
        <w:t>;</w:t>
      </w:r>
    </w:p>
    <w:p w14:paraId="42D4722F" w14:textId="7D406837" w:rsidR="007E581E" w:rsidRPr="007D1EF8" w:rsidRDefault="007E581E" w:rsidP="00B66344">
      <w:pPr>
        <w:spacing w:line="240" w:lineRule="atLeast"/>
        <w:ind w:firstLine="709"/>
        <w:jc w:val="both"/>
        <w:rPr>
          <w:rFonts w:ascii="Times New Roman" w:hAnsi="Times New Roman" w:cs="Times New Roman"/>
          <w:iCs/>
          <w:lang w:val="uk-UA"/>
        </w:rPr>
      </w:pPr>
      <w:r w:rsidRPr="007D1EF8">
        <w:rPr>
          <w:rFonts w:ascii="Times New Roman" w:hAnsi="Times New Roman" w:cs="Times New Roman"/>
          <w:iCs/>
          <w:lang w:val="uk-UA"/>
        </w:rPr>
        <w:t xml:space="preserve">Створено ЦНАП, у якому запроваджено надання платних послуг; </w:t>
      </w:r>
    </w:p>
    <w:p w14:paraId="6642A80B" w14:textId="2BBF4E81" w:rsidR="00FA64A8" w:rsidRPr="007D1EF8" w:rsidRDefault="00FA64A8" w:rsidP="00B66344">
      <w:pPr>
        <w:spacing w:line="240" w:lineRule="atLeast"/>
        <w:ind w:firstLine="709"/>
        <w:jc w:val="both"/>
        <w:rPr>
          <w:rFonts w:ascii="Times New Roman" w:hAnsi="Times New Roman" w:cs="Times New Roman"/>
          <w:iCs/>
          <w:lang w:val="uk-UA"/>
        </w:rPr>
      </w:pPr>
      <w:r w:rsidRPr="007D1EF8">
        <w:rPr>
          <w:rFonts w:ascii="Times New Roman" w:hAnsi="Times New Roman" w:cs="Times New Roman"/>
          <w:iCs/>
          <w:lang w:val="uk-UA"/>
        </w:rPr>
        <w:t xml:space="preserve">Затверджено </w:t>
      </w:r>
      <w:r w:rsidRPr="007D1EF8">
        <w:rPr>
          <w:rFonts w:ascii="Times New Roman" w:hAnsi="Times New Roman" w:cs="Times New Roman"/>
          <w:shd w:val="clear" w:color="auto" w:fill="FFFFFF"/>
          <w:lang w:val="uk-UA"/>
        </w:rPr>
        <w:t>план заходів із наповнення бюджету (</w:t>
      </w:r>
      <w:r w:rsidR="001728E4" w:rsidRPr="007D1EF8">
        <w:rPr>
          <w:rFonts w:ascii="Times New Roman" w:hAnsi="Times New Roman" w:cs="Times New Roman"/>
          <w:shd w:val="clear" w:color="auto" w:fill="FFFFFF"/>
          <w:lang w:val="uk-UA"/>
        </w:rPr>
        <w:t>розпорядження від 24.06.2021 року №51/2021-СР, потребує перегляду та актуалізації в умовах 2022 року</w:t>
      </w:r>
      <w:r w:rsidRPr="007D1EF8">
        <w:rPr>
          <w:rFonts w:ascii="Times New Roman" w:hAnsi="Times New Roman" w:cs="Times New Roman"/>
          <w:shd w:val="clear" w:color="auto" w:fill="FFFFFF"/>
          <w:lang w:val="uk-UA"/>
        </w:rPr>
        <w:t>).</w:t>
      </w:r>
    </w:p>
    <w:p w14:paraId="6285672A" w14:textId="527384F7" w:rsidR="007E581E" w:rsidRPr="007D1EF8" w:rsidRDefault="007E581E" w:rsidP="00B66344">
      <w:pPr>
        <w:spacing w:line="240" w:lineRule="atLeast"/>
        <w:ind w:firstLine="709"/>
        <w:jc w:val="both"/>
        <w:rPr>
          <w:rFonts w:ascii="Times New Roman" w:hAnsi="Times New Roman" w:cs="Times New Roman"/>
          <w:iCs/>
          <w:color w:val="000000"/>
          <w:lang w:val="uk-UA"/>
        </w:rPr>
      </w:pPr>
      <w:r w:rsidRPr="007D1EF8">
        <w:rPr>
          <w:rFonts w:ascii="Times New Roman" w:hAnsi="Times New Roman" w:cs="Times New Roman"/>
          <w:iCs/>
          <w:color w:val="000000"/>
          <w:lang w:val="uk-UA"/>
        </w:rPr>
        <w:br w:type="page"/>
      </w:r>
    </w:p>
    <w:p w14:paraId="32D3A06F" w14:textId="77777777" w:rsidR="007E581E" w:rsidRPr="007D1EF8" w:rsidRDefault="007E581E" w:rsidP="00F0320C">
      <w:pPr>
        <w:spacing w:line="240" w:lineRule="atLeast"/>
        <w:jc w:val="center"/>
        <w:rPr>
          <w:rFonts w:ascii="Times New Roman" w:hAnsi="Times New Roman" w:cs="Times New Roman"/>
          <w:b/>
          <w:lang w:val="uk-UA"/>
        </w:rPr>
      </w:pPr>
      <w:r w:rsidRPr="007D1EF8">
        <w:rPr>
          <w:rFonts w:ascii="Times New Roman" w:hAnsi="Times New Roman" w:cs="Times New Roman"/>
          <w:b/>
          <w:lang w:val="uk-UA"/>
        </w:rPr>
        <w:lastRenderedPageBreak/>
        <w:t>Розділ 2. Аналіз видаткової частини місцевого бюджету</w:t>
      </w:r>
    </w:p>
    <w:p w14:paraId="7BBE9B8F" w14:textId="77777777" w:rsidR="007E581E" w:rsidRPr="007D1EF8" w:rsidRDefault="007E581E" w:rsidP="007E581E">
      <w:pPr>
        <w:spacing w:line="240" w:lineRule="atLeast"/>
        <w:ind w:firstLine="709"/>
        <w:jc w:val="center"/>
        <w:rPr>
          <w:rFonts w:ascii="Times New Roman" w:hAnsi="Times New Roman" w:cs="Times New Roman"/>
          <w:b/>
          <w:lang w:val="uk-UA"/>
        </w:rPr>
      </w:pPr>
    </w:p>
    <w:p w14:paraId="5A62C9F7" w14:textId="00F7E6EC" w:rsidR="007E581E" w:rsidRPr="007D1EF8" w:rsidRDefault="007E581E" w:rsidP="00F0320C">
      <w:pPr>
        <w:spacing w:line="240" w:lineRule="atLeast"/>
        <w:jc w:val="center"/>
        <w:rPr>
          <w:rFonts w:ascii="Times New Roman" w:hAnsi="Times New Roman" w:cs="Times New Roman"/>
          <w:b/>
          <w:lang w:val="uk-UA"/>
        </w:rPr>
      </w:pPr>
      <w:r w:rsidRPr="007D1EF8">
        <w:rPr>
          <w:rFonts w:ascii="Times New Roman" w:hAnsi="Times New Roman" w:cs="Times New Roman"/>
          <w:b/>
          <w:lang w:val="uk-UA"/>
        </w:rPr>
        <w:t xml:space="preserve">Загальні показники виконання видаткової частини бюджету </w:t>
      </w:r>
    </w:p>
    <w:p w14:paraId="4162AE59" w14:textId="77777777" w:rsidR="00F0320C" w:rsidRPr="007D1EF8" w:rsidRDefault="00F0320C" w:rsidP="00F0320C">
      <w:pPr>
        <w:spacing w:line="240" w:lineRule="atLeast"/>
        <w:jc w:val="center"/>
        <w:rPr>
          <w:rFonts w:ascii="Times New Roman" w:hAnsi="Times New Roman" w:cs="Times New Roman"/>
          <w:b/>
          <w:lang w:val="uk-UA"/>
        </w:rPr>
      </w:pPr>
    </w:p>
    <w:p w14:paraId="04D64DAF" w14:textId="72B16451" w:rsidR="002E7C12" w:rsidRPr="007D1EF8" w:rsidRDefault="002E7C12" w:rsidP="002E7C12">
      <w:pPr>
        <w:spacing w:line="240" w:lineRule="atLeast"/>
        <w:ind w:firstLine="709"/>
        <w:jc w:val="both"/>
        <w:rPr>
          <w:rFonts w:ascii="Times New Roman" w:hAnsi="Times New Roman" w:cs="Times New Roman"/>
          <w:lang w:val="uk-UA"/>
        </w:rPr>
      </w:pPr>
      <w:r w:rsidRPr="007D1EF8">
        <w:rPr>
          <w:rFonts w:ascii="Times New Roman" w:hAnsi="Times New Roman" w:cs="Times New Roman"/>
          <w:lang w:val="uk-UA"/>
        </w:rPr>
        <w:t xml:space="preserve">Видатки загального фонду бюджету </w:t>
      </w:r>
      <w:r w:rsidR="00E60812" w:rsidRPr="007D1EF8">
        <w:rPr>
          <w:rFonts w:ascii="Times New Roman" w:hAnsi="Times New Roman" w:cs="Times New Roman"/>
          <w:lang w:val="uk-UA"/>
        </w:rPr>
        <w:t>Фонтан</w:t>
      </w:r>
      <w:r w:rsidR="001E0C77" w:rsidRPr="007D1EF8">
        <w:rPr>
          <w:rFonts w:ascii="Times New Roman" w:hAnsi="Times New Roman" w:cs="Times New Roman"/>
          <w:lang w:val="uk-UA"/>
        </w:rPr>
        <w:t>ської</w:t>
      </w:r>
      <w:r w:rsidRPr="007D1EF8">
        <w:rPr>
          <w:rFonts w:ascii="Times New Roman" w:hAnsi="Times New Roman" w:cs="Times New Roman"/>
          <w:lang w:val="uk-UA"/>
        </w:rPr>
        <w:t xml:space="preserve"> територіальної громади </w:t>
      </w:r>
      <w:r w:rsidR="003F7037" w:rsidRPr="007D1EF8">
        <w:rPr>
          <w:rFonts w:ascii="Times New Roman" w:hAnsi="Times New Roman" w:cs="Times New Roman"/>
          <w:lang w:val="uk-UA"/>
        </w:rPr>
        <w:t>Одеської</w:t>
      </w:r>
      <w:r w:rsidRPr="007D1EF8">
        <w:rPr>
          <w:rFonts w:ascii="Times New Roman" w:hAnsi="Times New Roman" w:cs="Times New Roman"/>
          <w:lang w:val="uk-UA"/>
        </w:rPr>
        <w:t xml:space="preserve"> області у першому півріччі 2022 року </w:t>
      </w:r>
      <w:r w:rsidR="00E3643F" w:rsidRPr="007D1EF8">
        <w:rPr>
          <w:rFonts w:ascii="Times New Roman" w:hAnsi="Times New Roman" w:cs="Times New Roman"/>
          <w:lang w:val="uk-UA"/>
        </w:rPr>
        <w:t>склали</w:t>
      </w:r>
      <w:r w:rsidRPr="007D1EF8">
        <w:rPr>
          <w:rFonts w:ascii="Times New Roman" w:hAnsi="Times New Roman" w:cs="Times New Roman"/>
          <w:lang w:val="uk-UA"/>
        </w:rPr>
        <w:t xml:space="preserve"> </w:t>
      </w:r>
      <w:r w:rsidR="006A4B96" w:rsidRPr="007D1EF8">
        <w:rPr>
          <w:rFonts w:ascii="Times New Roman" w:hAnsi="Times New Roman" w:cs="Times New Roman"/>
          <w:lang w:val="uk-UA"/>
        </w:rPr>
        <w:t>84327,0</w:t>
      </w:r>
      <w:r w:rsidR="004B44B4" w:rsidRPr="007D1EF8">
        <w:rPr>
          <w:rFonts w:ascii="Times New Roman" w:hAnsi="Times New Roman" w:cs="Times New Roman"/>
          <w:lang w:val="uk-UA"/>
        </w:rPr>
        <w:t xml:space="preserve"> </w:t>
      </w:r>
      <w:r w:rsidRPr="007D1EF8">
        <w:rPr>
          <w:rFonts w:ascii="Times New Roman" w:hAnsi="Times New Roman" w:cs="Times New Roman"/>
          <w:lang w:val="uk-UA"/>
        </w:rPr>
        <w:t>тис. грн</w:t>
      </w:r>
      <w:r w:rsidR="00E3643F" w:rsidRPr="007D1EF8">
        <w:rPr>
          <w:rFonts w:ascii="Times New Roman" w:hAnsi="Times New Roman" w:cs="Times New Roman"/>
          <w:lang w:val="uk-UA"/>
        </w:rPr>
        <w:t xml:space="preserve">, що на </w:t>
      </w:r>
      <w:r w:rsidR="006A4B96" w:rsidRPr="007D1EF8">
        <w:rPr>
          <w:rFonts w:ascii="Times New Roman" w:hAnsi="Times New Roman" w:cs="Times New Roman"/>
          <w:lang w:val="uk-UA"/>
        </w:rPr>
        <w:t>2060,2</w:t>
      </w:r>
      <w:r w:rsidR="00E3643F" w:rsidRPr="007D1EF8">
        <w:rPr>
          <w:rFonts w:ascii="Times New Roman" w:hAnsi="Times New Roman" w:cs="Times New Roman"/>
          <w:lang w:val="uk-UA"/>
        </w:rPr>
        <w:t xml:space="preserve"> тис. грн, або </w:t>
      </w:r>
      <w:r w:rsidR="006A4B96" w:rsidRPr="007D1EF8">
        <w:rPr>
          <w:rFonts w:ascii="Times New Roman" w:hAnsi="Times New Roman" w:cs="Times New Roman"/>
          <w:lang w:val="uk-UA"/>
        </w:rPr>
        <w:t>2,4</w:t>
      </w:r>
      <w:r w:rsidR="00E3643F" w:rsidRPr="007D1EF8">
        <w:rPr>
          <w:rFonts w:ascii="Times New Roman" w:hAnsi="Times New Roman" w:cs="Times New Roman"/>
          <w:lang w:val="uk-UA"/>
        </w:rPr>
        <w:t xml:space="preserve"> % менше показника за відповідний період 2021 року.</w:t>
      </w:r>
    </w:p>
    <w:p w14:paraId="3EDA8138" w14:textId="713A0453" w:rsidR="00267A99" w:rsidRPr="007D1EF8" w:rsidRDefault="00267A99" w:rsidP="00267A99">
      <w:pPr>
        <w:widowControl w:val="0"/>
        <w:tabs>
          <w:tab w:val="left" w:pos="567"/>
        </w:tabs>
        <w:suppressAutoHyphens/>
        <w:spacing w:line="240" w:lineRule="atLeast"/>
        <w:ind w:firstLine="709"/>
        <w:contextualSpacing/>
        <w:jc w:val="both"/>
        <w:rPr>
          <w:rFonts w:ascii="Times New Roman" w:hAnsi="Times New Roman" w:cs="Times New Roman"/>
          <w:lang w:val="uk-UA"/>
        </w:rPr>
      </w:pPr>
      <w:r w:rsidRPr="007D1EF8">
        <w:rPr>
          <w:rFonts w:ascii="Times New Roman" w:hAnsi="Times New Roman" w:cs="Times New Roman"/>
          <w:lang w:val="uk-UA"/>
        </w:rPr>
        <w:t xml:space="preserve">В результаті оцінки планування видаткової частини по загальному фонду бюджету, в ході якої порівнювались фактичне виконання та план з урахуванням змін станом на 01.07.2022, встановлено, що загальний обсяг видатків за загальним фондом бюджету в першому півріччі 2022 року був виконаний на </w:t>
      </w:r>
      <w:r w:rsidR="00B531FE" w:rsidRPr="007D1EF8">
        <w:rPr>
          <w:rFonts w:ascii="Times New Roman" w:hAnsi="Times New Roman" w:cs="Times New Roman"/>
          <w:lang w:val="uk-UA"/>
        </w:rPr>
        <w:t>11</w:t>
      </w:r>
      <w:r w:rsidR="000B46DB" w:rsidRPr="007D1EF8">
        <w:rPr>
          <w:rFonts w:ascii="Times New Roman" w:hAnsi="Times New Roman" w:cs="Times New Roman"/>
          <w:lang w:val="uk-UA"/>
        </w:rPr>
        <w:t>4%</w:t>
      </w:r>
      <w:r w:rsidRPr="007D1EF8">
        <w:rPr>
          <w:rFonts w:ascii="Times New Roman" w:hAnsi="Times New Roman" w:cs="Times New Roman"/>
          <w:lang w:val="uk-UA"/>
        </w:rPr>
        <w:t xml:space="preserve">. </w:t>
      </w:r>
    </w:p>
    <w:p w14:paraId="0D1391D1" w14:textId="77777777" w:rsidR="00E90BD1" w:rsidRPr="007D1EF8" w:rsidRDefault="00E90BD1" w:rsidP="002E7C12">
      <w:pPr>
        <w:spacing w:line="240" w:lineRule="atLeast"/>
        <w:ind w:firstLine="709"/>
        <w:jc w:val="both"/>
        <w:rPr>
          <w:rFonts w:ascii="Times New Roman" w:hAnsi="Times New Roman" w:cs="Times New Roman"/>
          <w:lang w:val="uk-UA"/>
        </w:rPr>
      </w:pPr>
    </w:p>
    <w:p w14:paraId="4A1BCE52" w14:textId="19E74837" w:rsidR="002E7C12" w:rsidRPr="007D1EF8" w:rsidRDefault="00E90BD1" w:rsidP="00E90BD1">
      <w:pPr>
        <w:spacing w:line="240" w:lineRule="atLeast"/>
        <w:ind w:firstLine="709"/>
        <w:jc w:val="center"/>
        <w:rPr>
          <w:rFonts w:ascii="Times New Roman" w:hAnsi="Times New Roman" w:cs="Times New Roman"/>
          <w:lang w:val="uk-UA"/>
        </w:rPr>
      </w:pPr>
      <w:r w:rsidRPr="007D1EF8">
        <w:rPr>
          <w:rFonts w:ascii="Times New Roman" w:hAnsi="Times New Roman" w:cs="Times New Roman"/>
          <w:lang w:val="uk-UA"/>
        </w:rPr>
        <w:t>Аналіз в</w:t>
      </w:r>
      <w:r w:rsidR="002E7C12" w:rsidRPr="007D1EF8">
        <w:rPr>
          <w:rFonts w:ascii="Times New Roman" w:hAnsi="Times New Roman" w:cs="Times New Roman"/>
          <w:lang w:val="uk-UA"/>
        </w:rPr>
        <w:t xml:space="preserve">иконання </w:t>
      </w:r>
      <w:r w:rsidRPr="007D1EF8">
        <w:rPr>
          <w:rFonts w:ascii="Times New Roman" w:hAnsi="Times New Roman" w:cs="Times New Roman"/>
          <w:lang w:val="uk-UA"/>
        </w:rPr>
        <w:t xml:space="preserve">видатків загального фонду </w:t>
      </w:r>
      <w:r w:rsidR="002E7C12" w:rsidRPr="007D1EF8">
        <w:rPr>
          <w:rFonts w:ascii="Times New Roman" w:hAnsi="Times New Roman" w:cs="Times New Roman"/>
          <w:lang w:val="uk-UA"/>
        </w:rPr>
        <w:t xml:space="preserve">бюджету </w:t>
      </w:r>
      <w:r w:rsidR="001E17C8" w:rsidRPr="007D1EF8">
        <w:rPr>
          <w:rFonts w:ascii="Times New Roman" w:hAnsi="Times New Roman" w:cs="Times New Roman"/>
          <w:lang w:val="uk-UA"/>
        </w:rPr>
        <w:t>Фонтан</w:t>
      </w:r>
      <w:r w:rsidR="00653FD1" w:rsidRPr="007D1EF8">
        <w:rPr>
          <w:rFonts w:ascii="Times New Roman" w:hAnsi="Times New Roman" w:cs="Times New Roman"/>
          <w:lang w:val="uk-UA"/>
        </w:rPr>
        <w:t>ської</w:t>
      </w:r>
      <w:r w:rsidR="002E7C12" w:rsidRPr="007D1EF8">
        <w:rPr>
          <w:rFonts w:ascii="Times New Roman" w:hAnsi="Times New Roman" w:cs="Times New Roman"/>
          <w:lang w:val="uk-UA"/>
        </w:rPr>
        <w:t xml:space="preserve"> громади у розрізі </w:t>
      </w:r>
      <w:r w:rsidRPr="007D1EF8">
        <w:rPr>
          <w:rFonts w:ascii="Times New Roman" w:hAnsi="Times New Roman" w:cs="Times New Roman"/>
          <w:lang w:val="uk-UA"/>
        </w:rPr>
        <w:t>галузей, тис. грн</w:t>
      </w:r>
    </w:p>
    <w:p w14:paraId="1ED4A03E" w14:textId="77777777" w:rsidR="0003477D" w:rsidRPr="007D1EF8" w:rsidRDefault="0003477D" w:rsidP="00E90BD1">
      <w:pPr>
        <w:spacing w:line="240" w:lineRule="atLeast"/>
        <w:ind w:firstLine="709"/>
        <w:jc w:val="center"/>
        <w:rPr>
          <w:rFonts w:ascii="Times New Roman" w:hAnsi="Times New Roman" w:cs="Times New Roman"/>
          <w:lang w:val="uk-UA"/>
        </w:rPr>
      </w:pPr>
    </w:p>
    <w:tbl>
      <w:tblPr>
        <w:tblW w:w="9674" w:type="dxa"/>
        <w:tblLook w:val="04A0" w:firstRow="1" w:lastRow="0" w:firstColumn="1" w:lastColumn="0" w:noHBand="0" w:noVBand="1"/>
      </w:tblPr>
      <w:tblGrid>
        <w:gridCol w:w="585"/>
        <w:gridCol w:w="1594"/>
        <w:gridCol w:w="966"/>
        <w:gridCol w:w="866"/>
        <w:gridCol w:w="733"/>
        <w:gridCol w:w="766"/>
        <w:gridCol w:w="866"/>
        <w:gridCol w:w="866"/>
        <w:gridCol w:w="763"/>
        <w:gridCol w:w="836"/>
        <w:gridCol w:w="833"/>
      </w:tblGrid>
      <w:tr w:rsidR="00C701C8" w:rsidRPr="007D1EF8" w14:paraId="6BA34530" w14:textId="77777777" w:rsidTr="008673B6">
        <w:trPr>
          <w:trHeight w:val="351"/>
          <w:tblHeader/>
        </w:trPr>
        <w:tc>
          <w:tcPr>
            <w:tcW w:w="5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9E9087" w14:textId="77777777" w:rsidR="00C701C8" w:rsidRPr="007D1EF8" w:rsidRDefault="00C701C8" w:rsidP="00C701C8">
            <w:pPr>
              <w:jc w:val="center"/>
              <w:rPr>
                <w:rFonts w:ascii="Times New Roman" w:eastAsia="Times New Roman" w:hAnsi="Times New Roman" w:cs="Times New Roman"/>
                <w:color w:val="000000"/>
                <w:sz w:val="22"/>
                <w:szCs w:val="22"/>
                <w:lang w:val="uk-UA" w:eastAsia="uk-UA"/>
              </w:rPr>
            </w:pPr>
            <w:r w:rsidRPr="007D1EF8">
              <w:rPr>
                <w:rFonts w:ascii="Times New Roman" w:eastAsia="Times New Roman" w:hAnsi="Times New Roman" w:cs="Times New Roman"/>
                <w:color w:val="000000"/>
                <w:sz w:val="22"/>
                <w:szCs w:val="22"/>
                <w:lang w:val="uk-UA" w:eastAsia="uk-UA"/>
              </w:rPr>
              <w:t>Код</w:t>
            </w:r>
          </w:p>
        </w:tc>
        <w:tc>
          <w:tcPr>
            <w:tcW w:w="15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B7E10" w14:textId="77777777" w:rsidR="00C701C8" w:rsidRPr="007D1EF8" w:rsidRDefault="00C701C8" w:rsidP="00C701C8">
            <w:pPr>
              <w:jc w:val="center"/>
              <w:rPr>
                <w:rFonts w:ascii="Times New Roman" w:eastAsia="Times New Roman" w:hAnsi="Times New Roman" w:cs="Times New Roman"/>
                <w:color w:val="000000"/>
                <w:sz w:val="22"/>
                <w:szCs w:val="22"/>
                <w:lang w:val="uk-UA" w:eastAsia="uk-UA"/>
              </w:rPr>
            </w:pPr>
            <w:r w:rsidRPr="007D1EF8">
              <w:rPr>
                <w:rFonts w:ascii="Times New Roman" w:eastAsia="Times New Roman" w:hAnsi="Times New Roman" w:cs="Times New Roman"/>
                <w:color w:val="000000"/>
                <w:sz w:val="22"/>
                <w:szCs w:val="22"/>
                <w:lang w:val="uk-UA" w:eastAsia="uk-UA"/>
              </w:rPr>
              <w:t xml:space="preserve">Найменування </w:t>
            </w:r>
          </w:p>
        </w:tc>
        <w:tc>
          <w:tcPr>
            <w:tcW w:w="3331" w:type="dxa"/>
            <w:gridSpan w:val="4"/>
            <w:tcBorders>
              <w:top w:val="single" w:sz="4" w:space="0" w:color="auto"/>
              <w:left w:val="nil"/>
              <w:bottom w:val="single" w:sz="4" w:space="0" w:color="auto"/>
              <w:right w:val="single" w:sz="4" w:space="0" w:color="auto"/>
            </w:tcBorders>
            <w:shd w:val="clear" w:color="auto" w:fill="auto"/>
            <w:vAlign w:val="center"/>
            <w:hideMark/>
          </w:tcPr>
          <w:p w14:paraId="2CBFD852" w14:textId="77777777" w:rsidR="00C701C8" w:rsidRPr="007D1EF8" w:rsidRDefault="00C701C8" w:rsidP="00C701C8">
            <w:pPr>
              <w:jc w:val="center"/>
              <w:rPr>
                <w:rFonts w:ascii="Times New Roman" w:eastAsia="Times New Roman" w:hAnsi="Times New Roman" w:cs="Times New Roman"/>
                <w:sz w:val="20"/>
                <w:szCs w:val="20"/>
                <w:lang w:val="uk-UA" w:eastAsia="uk-UA"/>
              </w:rPr>
            </w:pPr>
            <w:r w:rsidRPr="007D1EF8">
              <w:rPr>
                <w:rFonts w:ascii="Times New Roman" w:eastAsia="Times New Roman" w:hAnsi="Times New Roman" w:cs="Times New Roman"/>
                <w:sz w:val="20"/>
                <w:szCs w:val="20"/>
                <w:lang w:val="uk-UA" w:eastAsia="uk-UA"/>
              </w:rPr>
              <w:t>І півріччя 2021</w:t>
            </w:r>
          </w:p>
        </w:tc>
        <w:tc>
          <w:tcPr>
            <w:tcW w:w="3331" w:type="dxa"/>
            <w:gridSpan w:val="4"/>
            <w:tcBorders>
              <w:top w:val="single" w:sz="4" w:space="0" w:color="auto"/>
              <w:left w:val="nil"/>
              <w:bottom w:val="single" w:sz="4" w:space="0" w:color="auto"/>
              <w:right w:val="single" w:sz="4" w:space="0" w:color="auto"/>
            </w:tcBorders>
            <w:shd w:val="clear" w:color="auto" w:fill="auto"/>
            <w:vAlign w:val="center"/>
            <w:hideMark/>
          </w:tcPr>
          <w:p w14:paraId="56DA9795" w14:textId="77777777" w:rsidR="00C701C8" w:rsidRPr="007D1EF8" w:rsidRDefault="00C701C8" w:rsidP="00C701C8">
            <w:pPr>
              <w:jc w:val="center"/>
              <w:rPr>
                <w:rFonts w:ascii="Times New Roman" w:eastAsia="Times New Roman" w:hAnsi="Times New Roman" w:cs="Times New Roman"/>
                <w:sz w:val="20"/>
                <w:szCs w:val="20"/>
                <w:lang w:val="uk-UA" w:eastAsia="uk-UA"/>
              </w:rPr>
            </w:pPr>
            <w:r w:rsidRPr="007D1EF8">
              <w:rPr>
                <w:rFonts w:ascii="Times New Roman" w:eastAsia="Times New Roman" w:hAnsi="Times New Roman" w:cs="Times New Roman"/>
                <w:sz w:val="20"/>
                <w:szCs w:val="20"/>
                <w:lang w:val="uk-UA" w:eastAsia="uk-UA"/>
              </w:rPr>
              <w:t>І півріччя 2022</w:t>
            </w:r>
          </w:p>
        </w:tc>
        <w:tc>
          <w:tcPr>
            <w:tcW w:w="83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AF60825" w14:textId="77777777" w:rsidR="00C701C8" w:rsidRPr="007D1EF8" w:rsidRDefault="00C701C8" w:rsidP="00C701C8">
            <w:pPr>
              <w:jc w:val="center"/>
              <w:rPr>
                <w:rFonts w:ascii="Times New Roman" w:eastAsia="Times New Roman" w:hAnsi="Times New Roman" w:cs="Times New Roman"/>
                <w:sz w:val="22"/>
                <w:szCs w:val="22"/>
                <w:lang w:val="uk-UA" w:eastAsia="uk-UA"/>
              </w:rPr>
            </w:pPr>
            <w:r w:rsidRPr="007D1EF8">
              <w:rPr>
                <w:rFonts w:ascii="Times New Roman" w:eastAsia="Times New Roman" w:hAnsi="Times New Roman" w:cs="Times New Roman"/>
                <w:sz w:val="20"/>
                <w:szCs w:val="20"/>
                <w:lang w:val="uk-UA" w:eastAsia="uk-UA"/>
              </w:rPr>
              <w:t>Темпи росту 2022/2021, %</w:t>
            </w:r>
          </w:p>
        </w:tc>
      </w:tr>
      <w:tr w:rsidR="008673B6" w:rsidRPr="007D1EF8" w14:paraId="3C145948" w14:textId="77777777" w:rsidTr="008673B6">
        <w:trPr>
          <w:trHeight w:val="1044"/>
          <w:tblHeader/>
        </w:trPr>
        <w:tc>
          <w:tcPr>
            <w:tcW w:w="585" w:type="dxa"/>
            <w:vMerge/>
            <w:tcBorders>
              <w:top w:val="single" w:sz="4" w:space="0" w:color="auto"/>
              <w:left w:val="single" w:sz="4" w:space="0" w:color="auto"/>
              <w:bottom w:val="single" w:sz="4" w:space="0" w:color="auto"/>
              <w:right w:val="single" w:sz="4" w:space="0" w:color="auto"/>
            </w:tcBorders>
            <w:vAlign w:val="center"/>
            <w:hideMark/>
          </w:tcPr>
          <w:p w14:paraId="71A222CB" w14:textId="77777777" w:rsidR="00C701C8" w:rsidRPr="007D1EF8" w:rsidRDefault="00C701C8" w:rsidP="00C701C8">
            <w:pPr>
              <w:rPr>
                <w:rFonts w:ascii="Times New Roman" w:eastAsia="Times New Roman" w:hAnsi="Times New Roman" w:cs="Times New Roman"/>
                <w:color w:val="000000"/>
                <w:sz w:val="22"/>
                <w:szCs w:val="22"/>
                <w:lang w:val="uk-UA" w:eastAsia="uk-UA"/>
              </w:rPr>
            </w:pPr>
          </w:p>
        </w:tc>
        <w:tc>
          <w:tcPr>
            <w:tcW w:w="1594" w:type="dxa"/>
            <w:vMerge/>
            <w:tcBorders>
              <w:top w:val="single" w:sz="4" w:space="0" w:color="auto"/>
              <w:left w:val="single" w:sz="4" w:space="0" w:color="auto"/>
              <w:bottom w:val="single" w:sz="4" w:space="0" w:color="auto"/>
              <w:right w:val="single" w:sz="4" w:space="0" w:color="auto"/>
            </w:tcBorders>
            <w:vAlign w:val="center"/>
            <w:hideMark/>
          </w:tcPr>
          <w:p w14:paraId="741DB65C" w14:textId="77777777" w:rsidR="00C701C8" w:rsidRPr="007D1EF8" w:rsidRDefault="00C701C8" w:rsidP="00C701C8">
            <w:pPr>
              <w:rPr>
                <w:rFonts w:ascii="Times New Roman" w:eastAsia="Times New Roman" w:hAnsi="Times New Roman" w:cs="Times New Roman"/>
                <w:color w:val="000000"/>
                <w:sz w:val="22"/>
                <w:szCs w:val="22"/>
                <w:lang w:val="uk-UA" w:eastAsia="uk-UA"/>
              </w:rPr>
            </w:pPr>
          </w:p>
        </w:tc>
        <w:tc>
          <w:tcPr>
            <w:tcW w:w="966" w:type="dxa"/>
            <w:tcBorders>
              <w:top w:val="nil"/>
              <w:left w:val="nil"/>
              <w:bottom w:val="single" w:sz="4" w:space="0" w:color="auto"/>
              <w:right w:val="single" w:sz="4" w:space="0" w:color="auto"/>
            </w:tcBorders>
            <w:shd w:val="clear" w:color="auto" w:fill="auto"/>
            <w:textDirection w:val="btLr"/>
            <w:vAlign w:val="center"/>
            <w:hideMark/>
          </w:tcPr>
          <w:p w14:paraId="32E9E7ED" w14:textId="77777777" w:rsidR="00C701C8" w:rsidRPr="007D1EF8" w:rsidRDefault="00C701C8" w:rsidP="00C701C8">
            <w:pPr>
              <w:jc w:val="center"/>
              <w:rPr>
                <w:rFonts w:ascii="Times New Roman" w:eastAsia="Times New Roman" w:hAnsi="Times New Roman" w:cs="Times New Roman"/>
                <w:sz w:val="18"/>
                <w:szCs w:val="18"/>
                <w:lang w:val="uk-UA" w:eastAsia="uk-UA"/>
              </w:rPr>
            </w:pPr>
            <w:r w:rsidRPr="007D1EF8">
              <w:rPr>
                <w:rFonts w:ascii="Times New Roman" w:eastAsia="Times New Roman" w:hAnsi="Times New Roman" w:cs="Times New Roman"/>
                <w:sz w:val="18"/>
                <w:szCs w:val="18"/>
                <w:lang w:val="uk-UA" w:eastAsia="uk-UA"/>
              </w:rPr>
              <w:t>План з урахуванням змін</w:t>
            </w:r>
          </w:p>
        </w:tc>
        <w:tc>
          <w:tcPr>
            <w:tcW w:w="866" w:type="dxa"/>
            <w:tcBorders>
              <w:top w:val="nil"/>
              <w:left w:val="nil"/>
              <w:bottom w:val="single" w:sz="4" w:space="0" w:color="auto"/>
              <w:right w:val="single" w:sz="4" w:space="0" w:color="auto"/>
            </w:tcBorders>
            <w:shd w:val="clear" w:color="auto" w:fill="auto"/>
            <w:textDirection w:val="btLr"/>
            <w:vAlign w:val="center"/>
            <w:hideMark/>
          </w:tcPr>
          <w:p w14:paraId="5273365B" w14:textId="77777777" w:rsidR="00C701C8" w:rsidRPr="007D1EF8" w:rsidRDefault="00C701C8" w:rsidP="00C701C8">
            <w:pPr>
              <w:jc w:val="center"/>
              <w:rPr>
                <w:rFonts w:ascii="Times New Roman" w:eastAsia="Times New Roman" w:hAnsi="Times New Roman" w:cs="Times New Roman"/>
                <w:sz w:val="18"/>
                <w:szCs w:val="18"/>
                <w:lang w:val="uk-UA" w:eastAsia="uk-UA"/>
              </w:rPr>
            </w:pPr>
            <w:r w:rsidRPr="007D1EF8">
              <w:rPr>
                <w:rFonts w:ascii="Times New Roman" w:eastAsia="Times New Roman" w:hAnsi="Times New Roman" w:cs="Times New Roman"/>
                <w:sz w:val="18"/>
                <w:szCs w:val="18"/>
                <w:lang w:val="uk-UA" w:eastAsia="uk-UA"/>
              </w:rPr>
              <w:t>Фактичні надходження</w:t>
            </w:r>
          </w:p>
        </w:tc>
        <w:tc>
          <w:tcPr>
            <w:tcW w:w="733" w:type="dxa"/>
            <w:tcBorders>
              <w:top w:val="nil"/>
              <w:left w:val="nil"/>
              <w:bottom w:val="single" w:sz="4" w:space="0" w:color="auto"/>
              <w:right w:val="single" w:sz="4" w:space="0" w:color="auto"/>
            </w:tcBorders>
            <w:shd w:val="clear" w:color="auto" w:fill="auto"/>
            <w:textDirection w:val="btLr"/>
            <w:vAlign w:val="center"/>
            <w:hideMark/>
          </w:tcPr>
          <w:p w14:paraId="28F910EF" w14:textId="77777777" w:rsidR="00C701C8" w:rsidRPr="007D1EF8" w:rsidRDefault="00C701C8" w:rsidP="00C701C8">
            <w:pPr>
              <w:jc w:val="center"/>
              <w:rPr>
                <w:rFonts w:ascii="Times New Roman" w:eastAsia="Times New Roman" w:hAnsi="Times New Roman" w:cs="Times New Roman"/>
                <w:sz w:val="18"/>
                <w:szCs w:val="18"/>
                <w:lang w:val="uk-UA" w:eastAsia="uk-UA"/>
              </w:rPr>
            </w:pPr>
            <w:r w:rsidRPr="007D1EF8">
              <w:rPr>
                <w:rFonts w:ascii="Times New Roman" w:eastAsia="Times New Roman" w:hAnsi="Times New Roman" w:cs="Times New Roman"/>
                <w:sz w:val="18"/>
                <w:szCs w:val="18"/>
                <w:lang w:val="uk-UA" w:eastAsia="uk-UA"/>
              </w:rPr>
              <w:t>питома вага, %</w:t>
            </w:r>
          </w:p>
        </w:tc>
        <w:tc>
          <w:tcPr>
            <w:tcW w:w="766" w:type="dxa"/>
            <w:tcBorders>
              <w:top w:val="nil"/>
              <w:left w:val="nil"/>
              <w:bottom w:val="single" w:sz="4" w:space="0" w:color="auto"/>
              <w:right w:val="single" w:sz="4" w:space="0" w:color="auto"/>
            </w:tcBorders>
            <w:shd w:val="clear" w:color="auto" w:fill="auto"/>
            <w:textDirection w:val="btLr"/>
            <w:vAlign w:val="center"/>
            <w:hideMark/>
          </w:tcPr>
          <w:p w14:paraId="760B6C6D" w14:textId="77777777" w:rsidR="00C701C8" w:rsidRPr="007D1EF8" w:rsidRDefault="00C701C8" w:rsidP="00C701C8">
            <w:pPr>
              <w:jc w:val="center"/>
              <w:rPr>
                <w:rFonts w:ascii="Times New Roman" w:eastAsia="Times New Roman" w:hAnsi="Times New Roman" w:cs="Times New Roman"/>
                <w:sz w:val="18"/>
                <w:szCs w:val="18"/>
                <w:lang w:val="uk-UA" w:eastAsia="uk-UA"/>
              </w:rPr>
            </w:pPr>
            <w:r w:rsidRPr="007D1EF8">
              <w:rPr>
                <w:rFonts w:ascii="Times New Roman" w:eastAsia="Times New Roman" w:hAnsi="Times New Roman" w:cs="Times New Roman"/>
                <w:sz w:val="18"/>
                <w:szCs w:val="18"/>
                <w:lang w:val="uk-UA" w:eastAsia="uk-UA"/>
              </w:rPr>
              <w:t>Виконання плану, %</w:t>
            </w:r>
          </w:p>
        </w:tc>
        <w:tc>
          <w:tcPr>
            <w:tcW w:w="866" w:type="dxa"/>
            <w:tcBorders>
              <w:top w:val="nil"/>
              <w:left w:val="nil"/>
              <w:bottom w:val="single" w:sz="4" w:space="0" w:color="auto"/>
              <w:right w:val="single" w:sz="4" w:space="0" w:color="auto"/>
            </w:tcBorders>
            <w:shd w:val="clear" w:color="auto" w:fill="auto"/>
            <w:textDirection w:val="btLr"/>
            <w:vAlign w:val="center"/>
            <w:hideMark/>
          </w:tcPr>
          <w:p w14:paraId="2F4B7601" w14:textId="77777777" w:rsidR="00C701C8" w:rsidRPr="007D1EF8" w:rsidRDefault="00C701C8" w:rsidP="00C701C8">
            <w:pPr>
              <w:jc w:val="center"/>
              <w:rPr>
                <w:rFonts w:ascii="Times New Roman" w:eastAsia="Times New Roman" w:hAnsi="Times New Roman" w:cs="Times New Roman"/>
                <w:sz w:val="18"/>
                <w:szCs w:val="18"/>
                <w:lang w:val="uk-UA" w:eastAsia="uk-UA"/>
              </w:rPr>
            </w:pPr>
            <w:r w:rsidRPr="007D1EF8">
              <w:rPr>
                <w:rFonts w:ascii="Times New Roman" w:eastAsia="Times New Roman" w:hAnsi="Times New Roman" w:cs="Times New Roman"/>
                <w:sz w:val="18"/>
                <w:szCs w:val="18"/>
                <w:lang w:val="uk-UA" w:eastAsia="uk-UA"/>
              </w:rPr>
              <w:t>План з урахуванням змін</w:t>
            </w:r>
          </w:p>
        </w:tc>
        <w:tc>
          <w:tcPr>
            <w:tcW w:w="866" w:type="dxa"/>
            <w:tcBorders>
              <w:top w:val="nil"/>
              <w:left w:val="nil"/>
              <w:bottom w:val="single" w:sz="4" w:space="0" w:color="auto"/>
              <w:right w:val="single" w:sz="4" w:space="0" w:color="auto"/>
            </w:tcBorders>
            <w:shd w:val="clear" w:color="auto" w:fill="auto"/>
            <w:textDirection w:val="btLr"/>
            <w:vAlign w:val="center"/>
            <w:hideMark/>
          </w:tcPr>
          <w:p w14:paraId="7CFAC71F" w14:textId="77777777" w:rsidR="00C701C8" w:rsidRPr="007D1EF8" w:rsidRDefault="00C701C8" w:rsidP="00C701C8">
            <w:pPr>
              <w:jc w:val="center"/>
              <w:rPr>
                <w:rFonts w:ascii="Times New Roman" w:eastAsia="Times New Roman" w:hAnsi="Times New Roman" w:cs="Times New Roman"/>
                <w:sz w:val="18"/>
                <w:szCs w:val="18"/>
                <w:lang w:val="uk-UA" w:eastAsia="uk-UA"/>
              </w:rPr>
            </w:pPr>
            <w:r w:rsidRPr="007D1EF8">
              <w:rPr>
                <w:rFonts w:ascii="Times New Roman" w:eastAsia="Times New Roman" w:hAnsi="Times New Roman" w:cs="Times New Roman"/>
                <w:sz w:val="18"/>
                <w:szCs w:val="18"/>
                <w:lang w:val="uk-UA" w:eastAsia="uk-UA"/>
              </w:rPr>
              <w:t>Фактичні надходження</w:t>
            </w:r>
          </w:p>
        </w:tc>
        <w:tc>
          <w:tcPr>
            <w:tcW w:w="763" w:type="dxa"/>
            <w:tcBorders>
              <w:top w:val="nil"/>
              <w:left w:val="nil"/>
              <w:bottom w:val="single" w:sz="4" w:space="0" w:color="auto"/>
              <w:right w:val="single" w:sz="4" w:space="0" w:color="auto"/>
            </w:tcBorders>
            <w:shd w:val="clear" w:color="auto" w:fill="auto"/>
            <w:textDirection w:val="btLr"/>
            <w:vAlign w:val="center"/>
            <w:hideMark/>
          </w:tcPr>
          <w:p w14:paraId="3BB5EA65" w14:textId="77777777" w:rsidR="00C701C8" w:rsidRPr="007D1EF8" w:rsidRDefault="00C701C8" w:rsidP="00C701C8">
            <w:pPr>
              <w:jc w:val="center"/>
              <w:rPr>
                <w:rFonts w:ascii="Times New Roman" w:eastAsia="Times New Roman" w:hAnsi="Times New Roman" w:cs="Times New Roman"/>
                <w:sz w:val="18"/>
                <w:szCs w:val="18"/>
                <w:lang w:val="uk-UA" w:eastAsia="uk-UA"/>
              </w:rPr>
            </w:pPr>
            <w:r w:rsidRPr="007D1EF8">
              <w:rPr>
                <w:rFonts w:ascii="Times New Roman" w:eastAsia="Times New Roman" w:hAnsi="Times New Roman" w:cs="Times New Roman"/>
                <w:sz w:val="18"/>
                <w:szCs w:val="18"/>
                <w:lang w:val="uk-UA" w:eastAsia="uk-UA"/>
              </w:rPr>
              <w:t>питома вага, %</w:t>
            </w:r>
          </w:p>
        </w:tc>
        <w:tc>
          <w:tcPr>
            <w:tcW w:w="833" w:type="dxa"/>
            <w:tcBorders>
              <w:top w:val="nil"/>
              <w:left w:val="nil"/>
              <w:bottom w:val="single" w:sz="4" w:space="0" w:color="auto"/>
              <w:right w:val="single" w:sz="4" w:space="0" w:color="auto"/>
            </w:tcBorders>
            <w:shd w:val="clear" w:color="auto" w:fill="auto"/>
            <w:textDirection w:val="btLr"/>
            <w:vAlign w:val="center"/>
            <w:hideMark/>
          </w:tcPr>
          <w:p w14:paraId="4CEE0187" w14:textId="77777777" w:rsidR="00C701C8" w:rsidRPr="007D1EF8" w:rsidRDefault="00C701C8" w:rsidP="00C701C8">
            <w:pPr>
              <w:jc w:val="center"/>
              <w:rPr>
                <w:rFonts w:ascii="Times New Roman" w:eastAsia="Times New Roman" w:hAnsi="Times New Roman" w:cs="Times New Roman"/>
                <w:sz w:val="18"/>
                <w:szCs w:val="18"/>
                <w:lang w:val="uk-UA" w:eastAsia="uk-UA"/>
              </w:rPr>
            </w:pPr>
            <w:r w:rsidRPr="007D1EF8">
              <w:rPr>
                <w:rFonts w:ascii="Times New Roman" w:eastAsia="Times New Roman" w:hAnsi="Times New Roman" w:cs="Times New Roman"/>
                <w:sz w:val="18"/>
                <w:szCs w:val="18"/>
                <w:lang w:val="uk-UA" w:eastAsia="uk-UA"/>
              </w:rPr>
              <w:t>Виконання плану, %</w:t>
            </w:r>
          </w:p>
        </w:tc>
        <w:tc>
          <w:tcPr>
            <w:tcW w:w="833" w:type="dxa"/>
            <w:vMerge/>
            <w:tcBorders>
              <w:top w:val="single" w:sz="4" w:space="0" w:color="auto"/>
              <w:left w:val="single" w:sz="4" w:space="0" w:color="auto"/>
              <w:bottom w:val="single" w:sz="4" w:space="0" w:color="auto"/>
              <w:right w:val="single" w:sz="4" w:space="0" w:color="auto"/>
            </w:tcBorders>
            <w:vAlign w:val="center"/>
            <w:hideMark/>
          </w:tcPr>
          <w:p w14:paraId="61BD73E7" w14:textId="77777777" w:rsidR="00C701C8" w:rsidRPr="007D1EF8" w:rsidRDefault="00C701C8" w:rsidP="00C701C8">
            <w:pPr>
              <w:rPr>
                <w:rFonts w:ascii="Times New Roman" w:eastAsia="Times New Roman" w:hAnsi="Times New Roman" w:cs="Times New Roman"/>
                <w:sz w:val="22"/>
                <w:szCs w:val="22"/>
                <w:lang w:val="uk-UA" w:eastAsia="uk-UA"/>
              </w:rPr>
            </w:pPr>
          </w:p>
        </w:tc>
      </w:tr>
      <w:tr w:rsidR="008673B6" w:rsidRPr="007D1EF8" w14:paraId="003B24F6" w14:textId="77777777" w:rsidTr="008673B6">
        <w:trPr>
          <w:trHeight w:val="385"/>
        </w:trPr>
        <w:tc>
          <w:tcPr>
            <w:tcW w:w="585" w:type="dxa"/>
            <w:tcBorders>
              <w:top w:val="nil"/>
              <w:left w:val="single" w:sz="4" w:space="0" w:color="auto"/>
              <w:bottom w:val="single" w:sz="4" w:space="0" w:color="auto"/>
              <w:right w:val="single" w:sz="4" w:space="0" w:color="auto"/>
            </w:tcBorders>
            <w:shd w:val="clear" w:color="auto" w:fill="auto"/>
            <w:vAlign w:val="center"/>
            <w:hideMark/>
          </w:tcPr>
          <w:p w14:paraId="73B1FC5D" w14:textId="77777777" w:rsidR="000A213C" w:rsidRPr="007D1EF8" w:rsidRDefault="000A213C" w:rsidP="000A213C">
            <w:pPr>
              <w:jc w:val="right"/>
              <w:rPr>
                <w:rFonts w:ascii="Times New Roman" w:eastAsia="Times New Roman" w:hAnsi="Times New Roman" w:cs="Times New Roman"/>
                <w:color w:val="000000"/>
                <w:sz w:val="18"/>
                <w:szCs w:val="18"/>
                <w:lang w:val="uk-UA" w:eastAsia="uk-UA"/>
              </w:rPr>
            </w:pPr>
            <w:r w:rsidRPr="007D1EF8">
              <w:rPr>
                <w:rFonts w:ascii="Times New Roman" w:eastAsia="Times New Roman" w:hAnsi="Times New Roman" w:cs="Times New Roman"/>
                <w:color w:val="000000"/>
                <w:sz w:val="18"/>
                <w:szCs w:val="18"/>
                <w:lang w:val="uk-UA" w:eastAsia="uk-UA"/>
              </w:rPr>
              <w:t>0100</w:t>
            </w:r>
          </w:p>
        </w:tc>
        <w:tc>
          <w:tcPr>
            <w:tcW w:w="1594" w:type="dxa"/>
            <w:tcBorders>
              <w:top w:val="nil"/>
              <w:left w:val="nil"/>
              <w:bottom w:val="single" w:sz="4" w:space="0" w:color="auto"/>
              <w:right w:val="single" w:sz="4" w:space="0" w:color="auto"/>
            </w:tcBorders>
            <w:shd w:val="clear" w:color="auto" w:fill="auto"/>
            <w:vAlign w:val="center"/>
            <w:hideMark/>
          </w:tcPr>
          <w:p w14:paraId="0E2B7A7E" w14:textId="77777777" w:rsidR="000A213C" w:rsidRPr="007D1EF8" w:rsidRDefault="000A213C" w:rsidP="000A213C">
            <w:pPr>
              <w:rPr>
                <w:rFonts w:ascii="Times New Roman" w:eastAsia="Times New Roman" w:hAnsi="Times New Roman" w:cs="Times New Roman"/>
                <w:color w:val="000000"/>
                <w:sz w:val="18"/>
                <w:szCs w:val="18"/>
                <w:lang w:val="uk-UA" w:eastAsia="uk-UA"/>
              </w:rPr>
            </w:pPr>
            <w:r w:rsidRPr="007D1EF8">
              <w:rPr>
                <w:rFonts w:ascii="Times New Roman" w:eastAsia="Times New Roman" w:hAnsi="Times New Roman" w:cs="Times New Roman"/>
                <w:color w:val="000000"/>
                <w:sz w:val="18"/>
                <w:szCs w:val="18"/>
                <w:lang w:val="uk-UA" w:eastAsia="uk-UA"/>
              </w:rPr>
              <w:t xml:space="preserve">Державне управління </w:t>
            </w:r>
          </w:p>
        </w:tc>
        <w:tc>
          <w:tcPr>
            <w:tcW w:w="966" w:type="dxa"/>
            <w:tcBorders>
              <w:top w:val="nil"/>
              <w:left w:val="nil"/>
              <w:bottom w:val="single" w:sz="4" w:space="0" w:color="auto"/>
              <w:right w:val="single" w:sz="4" w:space="0" w:color="auto"/>
            </w:tcBorders>
            <w:shd w:val="clear" w:color="auto" w:fill="auto"/>
            <w:noWrap/>
          </w:tcPr>
          <w:p w14:paraId="3506ED3F" w14:textId="240975A4"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30977.4</w:t>
            </w:r>
          </w:p>
        </w:tc>
        <w:tc>
          <w:tcPr>
            <w:tcW w:w="866" w:type="dxa"/>
            <w:tcBorders>
              <w:top w:val="nil"/>
              <w:left w:val="nil"/>
              <w:bottom w:val="single" w:sz="4" w:space="0" w:color="auto"/>
              <w:right w:val="single" w:sz="4" w:space="0" w:color="auto"/>
            </w:tcBorders>
            <w:shd w:val="clear" w:color="auto" w:fill="auto"/>
            <w:noWrap/>
          </w:tcPr>
          <w:p w14:paraId="65C84993" w14:textId="19F2DB17"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21754.7</w:t>
            </w:r>
          </w:p>
        </w:tc>
        <w:tc>
          <w:tcPr>
            <w:tcW w:w="733" w:type="dxa"/>
            <w:tcBorders>
              <w:top w:val="nil"/>
              <w:left w:val="nil"/>
              <w:bottom w:val="single" w:sz="4" w:space="0" w:color="auto"/>
              <w:right w:val="single" w:sz="4" w:space="0" w:color="auto"/>
            </w:tcBorders>
            <w:shd w:val="clear" w:color="auto" w:fill="auto"/>
            <w:noWrap/>
          </w:tcPr>
          <w:p w14:paraId="4FBB7560" w14:textId="14CBB1E9"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25.2%</w:t>
            </w:r>
          </w:p>
        </w:tc>
        <w:tc>
          <w:tcPr>
            <w:tcW w:w="766" w:type="dxa"/>
            <w:tcBorders>
              <w:top w:val="nil"/>
              <w:left w:val="nil"/>
              <w:bottom w:val="single" w:sz="4" w:space="0" w:color="auto"/>
              <w:right w:val="single" w:sz="4" w:space="0" w:color="auto"/>
            </w:tcBorders>
            <w:shd w:val="clear" w:color="auto" w:fill="auto"/>
            <w:noWrap/>
          </w:tcPr>
          <w:p w14:paraId="6592D012" w14:textId="65750618"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70.2%</w:t>
            </w:r>
          </w:p>
        </w:tc>
        <w:tc>
          <w:tcPr>
            <w:tcW w:w="866" w:type="dxa"/>
            <w:tcBorders>
              <w:top w:val="nil"/>
              <w:left w:val="nil"/>
              <w:bottom w:val="single" w:sz="4" w:space="0" w:color="auto"/>
              <w:right w:val="single" w:sz="4" w:space="0" w:color="auto"/>
            </w:tcBorders>
            <w:shd w:val="clear" w:color="auto" w:fill="auto"/>
            <w:noWrap/>
          </w:tcPr>
          <w:p w14:paraId="4C452778" w14:textId="5577A760"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14605.1</w:t>
            </w:r>
          </w:p>
        </w:tc>
        <w:tc>
          <w:tcPr>
            <w:tcW w:w="866" w:type="dxa"/>
            <w:tcBorders>
              <w:top w:val="nil"/>
              <w:left w:val="nil"/>
              <w:bottom w:val="single" w:sz="4" w:space="0" w:color="auto"/>
              <w:right w:val="single" w:sz="4" w:space="0" w:color="auto"/>
            </w:tcBorders>
            <w:shd w:val="clear" w:color="auto" w:fill="auto"/>
            <w:noWrap/>
          </w:tcPr>
          <w:p w14:paraId="1407F3C6" w14:textId="6A5CF3DA"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12985.3</w:t>
            </w:r>
          </w:p>
        </w:tc>
        <w:tc>
          <w:tcPr>
            <w:tcW w:w="763" w:type="dxa"/>
            <w:tcBorders>
              <w:top w:val="nil"/>
              <w:left w:val="nil"/>
              <w:bottom w:val="single" w:sz="4" w:space="0" w:color="auto"/>
              <w:right w:val="single" w:sz="4" w:space="0" w:color="auto"/>
            </w:tcBorders>
            <w:shd w:val="clear" w:color="auto" w:fill="auto"/>
            <w:noWrap/>
          </w:tcPr>
          <w:p w14:paraId="101FA9DB" w14:textId="0B03D434"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15.4%</w:t>
            </w:r>
          </w:p>
        </w:tc>
        <w:tc>
          <w:tcPr>
            <w:tcW w:w="833" w:type="dxa"/>
            <w:tcBorders>
              <w:top w:val="nil"/>
              <w:left w:val="nil"/>
              <w:bottom w:val="single" w:sz="4" w:space="0" w:color="auto"/>
              <w:right w:val="single" w:sz="4" w:space="0" w:color="auto"/>
            </w:tcBorders>
            <w:shd w:val="clear" w:color="auto" w:fill="auto"/>
            <w:noWrap/>
          </w:tcPr>
          <w:p w14:paraId="29C3EF81" w14:textId="2CF098D9"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88.9%</w:t>
            </w:r>
          </w:p>
        </w:tc>
        <w:tc>
          <w:tcPr>
            <w:tcW w:w="833" w:type="dxa"/>
            <w:tcBorders>
              <w:top w:val="nil"/>
              <w:left w:val="nil"/>
              <w:bottom w:val="single" w:sz="4" w:space="0" w:color="auto"/>
              <w:right w:val="single" w:sz="4" w:space="0" w:color="auto"/>
            </w:tcBorders>
            <w:shd w:val="clear" w:color="auto" w:fill="auto"/>
            <w:noWrap/>
          </w:tcPr>
          <w:p w14:paraId="5CC80380" w14:textId="25247B06"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59.7%</w:t>
            </w:r>
          </w:p>
        </w:tc>
      </w:tr>
      <w:tr w:rsidR="008673B6" w:rsidRPr="007D1EF8" w14:paraId="2A04BE7A" w14:textId="77777777" w:rsidTr="008673B6">
        <w:trPr>
          <w:trHeight w:val="385"/>
        </w:trPr>
        <w:tc>
          <w:tcPr>
            <w:tcW w:w="585" w:type="dxa"/>
            <w:tcBorders>
              <w:top w:val="nil"/>
              <w:left w:val="single" w:sz="4" w:space="0" w:color="auto"/>
              <w:bottom w:val="single" w:sz="4" w:space="0" w:color="auto"/>
              <w:right w:val="single" w:sz="4" w:space="0" w:color="auto"/>
            </w:tcBorders>
            <w:shd w:val="clear" w:color="auto" w:fill="auto"/>
            <w:vAlign w:val="center"/>
            <w:hideMark/>
          </w:tcPr>
          <w:p w14:paraId="7805B493" w14:textId="77777777" w:rsidR="000A213C" w:rsidRPr="007D1EF8" w:rsidRDefault="000A213C" w:rsidP="000A213C">
            <w:pPr>
              <w:jc w:val="right"/>
              <w:rPr>
                <w:rFonts w:ascii="Times New Roman" w:eastAsia="Times New Roman" w:hAnsi="Times New Roman" w:cs="Times New Roman"/>
                <w:color w:val="000000"/>
                <w:sz w:val="18"/>
                <w:szCs w:val="18"/>
                <w:lang w:val="uk-UA" w:eastAsia="uk-UA"/>
              </w:rPr>
            </w:pPr>
            <w:r w:rsidRPr="007D1EF8">
              <w:rPr>
                <w:rFonts w:ascii="Times New Roman" w:eastAsia="Times New Roman" w:hAnsi="Times New Roman" w:cs="Times New Roman"/>
                <w:color w:val="000000"/>
                <w:sz w:val="18"/>
                <w:szCs w:val="18"/>
                <w:lang w:val="uk-UA" w:eastAsia="uk-UA"/>
              </w:rPr>
              <w:t>1000</w:t>
            </w:r>
          </w:p>
        </w:tc>
        <w:tc>
          <w:tcPr>
            <w:tcW w:w="1594" w:type="dxa"/>
            <w:tcBorders>
              <w:top w:val="nil"/>
              <w:left w:val="nil"/>
              <w:bottom w:val="single" w:sz="4" w:space="0" w:color="auto"/>
              <w:right w:val="single" w:sz="4" w:space="0" w:color="auto"/>
            </w:tcBorders>
            <w:shd w:val="clear" w:color="auto" w:fill="auto"/>
            <w:vAlign w:val="center"/>
            <w:hideMark/>
          </w:tcPr>
          <w:p w14:paraId="0DED68FD" w14:textId="77777777" w:rsidR="000A213C" w:rsidRPr="007D1EF8" w:rsidRDefault="000A213C" w:rsidP="000A213C">
            <w:pPr>
              <w:rPr>
                <w:rFonts w:ascii="Times New Roman" w:eastAsia="Times New Roman" w:hAnsi="Times New Roman" w:cs="Times New Roman"/>
                <w:color w:val="000000"/>
                <w:sz w:val="18"/>
                <w:szCs w:val="18"/>
                <w:lang w:val="uk-UA" w:eastAsia="uk-UA"/>
              </w:rPr>
            </w:pPr>
            <w:r w:rsidRPr="007D1EF8">
              <w:rPr>
                <w:rFonts w:ascii="Times New Roman" w:eastAsia="Times New Roman" w:hAnsi="Times New Roman" w:cs="Times New Roman"/>
                <w:color w:val="000000"/>
                <w:sz w:val="18"/>
                <w:szCs w:val="18"/>
                <w:lang w:val="uk-UA" w:eastAsia="uk-UA"/>
              </w:rPr>
              <w:t>Освіта</w:t>
            </w:r>
          </w:p>
        </w:tc>
        <w:tc>
          <w:tcPr>
            <w:tcW w:w="966" w:type="dxa"/>
            <w:tcBorders>
              <w:top w:val="nil"/>
              <w:left w:val="nil"/>
              <w:bottom w:val="single" w:sz="4" w:space="0" w:color="auto"/>
              <w:right w:val="single" w:sz="4" w:space="0" w:color="auto"/>
            </w:tcBorders>
            <w:shd w:val="clear" w:color="auto" w:fill="auto"/>
            <w:noWrap/>
          </w:tcPr>
          <w:p w14:paraId="67E15DE4" w14:textId="039065E2"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60398.2</w:t>
            </w:r>
          </w:p>
        </w:tc>
        <w:tc>
          <w:tcPr>
            <w:tcW w:w="866" w:type="dxa"/>
            <w:tcBorders>
              <w:top w:val="nil"/>
              <w:left w:val="nil"/>
              <w:bottom w:val="single" w:sz="4" w:space="0" w:color="auto"/>
              <w:right w:val="single" w:sz="4" w:space="0" w:color="auto"/>
            </w:tcBorders>
            <w:shd w:val="clear" w:color="auto" w:fill="auto"/>
            <w:noWrap/>
          </w:tcPr>
          <w:p w14:paraId="4BDBE592" w14:textId="55A13444"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47366.6</w:t>
            </w:r>
          </w:p>
        </w:tc>
        <w:tc>
          <w:tcPr>
            <w:tcW w:w="733" w:type="dxa"/>
            <w:tcBorders>
              <w:top w:val="nil"/>
              <w:left w:val="nil"/>
              <w:bottom w:val="single" w:sz="4" w:space="0" w:color="auto"/>
              <w:right w:val="single" w:sz="4" w:space="0" w:color="auto"/>
            </w:tcBorders>
            <w:shd w:val="clear" w:color="auto" w:fill="auto"/>
            <w:noWrap/>
          </w:tcPr>
          <w:p w14:paraId="4E02E18A" w14:textId="245EF224"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54.8%</w:t>
            </w:r>
          </w:p>
        </w:tc>
        <w:tc>
          <w:tcPr>
            <w:tcW w:w="766" w:type="dxa"/>
            <w:tcBorders>
              <w:top w:val="nil"/>
              <w:left w:val="nil"/>
              <w:bottom w:val="single" w:sz="4" w:space="0" w:color="auto"/>
              <w:right w:val="single" w:sz="4" w:space="0" w:color="auto"/>
            </w:tcBorders>
            <w:shd w:val="clear" w:color="auto" w:fill="auto"/>
            <w:noWrap/>
          </w:tcPr>
          <w:p w14:paraId="5F933A41" w14:textId="697C15F5"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78.4%</w:t>
            </w:r>
          </w:p>
        </w:tc>
        <w:tc>
          <w:tcPr>
            <w:tcW w:w="866" w:type="dxa"/>
            <w:tcBorders>
              <w:top w:val="nil"/>
              <w:left w:val="nil"/>
              <w:bottom w:val="single" w:sz="4" w:space="0" w:color="auto"/>
              <w:right w:val="single" w:sz="4" w:space="0" w:color="auto"/>
            </w:tcBorders>
            <w:shd w:val="clear" w:color="auto" w:fill="auto"/>
            <w:noWrap/>
          </w:tcPr>
          <w:p w14:paraId="2E2EC8A0" w14:textId="586351C3"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34800.0</w:t>
            </w:r>
          </w:p>
        </w:tc>
        <w:tc>
          <w:tcPr>
            <w:tcW w:w="866" w:type="dxa"/>
            <w:tcBorders>
              <w:top w:val="nil"/>
              <w:left w:val="nil"/>
              <w:bottom w:val="single" w:sz="4" w:space="0" w:color="auto"/>
              <w:right w:val="single" w:sz="4" w:space="0" w:color="auto"/>
            </w:tcBorders>
            <w:shd w:val="clear" w:color="auto" w:fill="auto"/>
            <w:noWrap/>
          </w:tcPr>
          <w:p w14:paraId="53D36303" w14:textId="7544860B"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48129.6</w:t>
            </w:r>
          </w:p>
        </w:tc>
        <w:tc>
          <w:tcPr>
            <w:tcW w:w="763" w:type="dxa"/>
            <w:tcBorders>
              <w:top w:val="nil"/>
              <w:left w:val="nil"/>
              <w:bottom w:val="single" w:sz="4" w:space="0" w:color="auto"/>
              <w:right w:val="single" w:sz="4" w:space="0" w:color="auto"/>
            </w:tcBorders>
            <w:shd w:val="clear" w:color="auto" w:fill="auto"/>
            <w:noWrap/>
          </w:tcPr>
          <w:p w14:paraId="6F8A4F77" w14:textId="60D75CE3"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57.1%</w:t>
            </w:r>
          </w:p>
        </w:tc>
        <w:tc>
          <w:tcPr>
            <w:tcW w:w="833" w:type="dxa"/>
            <w:tcBorders>
              <w:top w:val="nil"/>
              <w:left w:val="nil"/>
              <w:bottom w:val="single" w:sz="4" w:space="0" w:color="auto"/>
              <w:right w:val="single" w:sz="4" w:space="0" w:color="auto"/>
            </w:tcBorders>
            <w:shd w:val="clear" w:color="auto" w:fill="auto"/>
            <w:noWrap/>
          </w:tcPr>
          <w:p w14:paraId="28177F38" w14:textId="41136B46"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138.3%</w:t>
            </w:r>
          </w:p>
        </w:tc>
        <w:tc>
          <w:tcPr>
            <w:tcW w:w="833" w:type="dxa"/>
            <w:tcBorders>
              <w:top w:val="nil"/>
              <w:left w:val="nil"/>
              <w:bottom w:val="single" w:sz="4" w:space="0" w:color="auto"/>
              <w:right w:val="single" w:sz="4" w:space="0" w:color="auto"/>
            </w:tcBorders>
            <w:shd w:val="clear" w:color="auto" w:fill="auto"/>
            <w:noWrap/>
          </w:tcPr>
          <w:p w14:paraId="28784BE8" w14:textId="21072B1B"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101.6%</w:t>
            </w:r>
          </w:p>
        </w:tc>
      </w:tr>
      <w:tr w:rsidR="008673B6" w:rsidRPr="007D1EF8" w14:paraId="0FEAA86D" w14:textId="77777777" w:rsidTr="008673B6">
        <w:trPr>
          <w:trHeight w:val="385"/>
        </w:trPr>
        <w:tc>
          <w:tcPr>
            <w:tcW w:w="585" w:type="dxa"/>
            <w:tcBorders>
              <w:top w:val="nil"/>
              <w:left w:val="single" w:sz="4" w:space="0" w:color="auto"/>
              <w:bottom w:val="single" w:sz="4" w:space="0" w:color="auto"/>
              <w:right w:val="single" w:sz="4" w:space="0" w:color="auto"/>
            </w:tcBorders>
            <w:shd w:val="clear" w:color="auto" w:fill="auto"/>
            <w:vAlign w:val="center"/>
            <w:hideMark/>
          </w:tcPr>
          <w:p w14:paraId="130C14D5" w14:textId="77777777" w:rsidR="000A213C" w:rsidRPr="007D1EF8" w:rsidRDefault="000A213C" w:rsidP="000A213C">
            <w:pPr>
              <w:jc w:val="right"/>
              <w:rPr>
                <w:rFonts w:ascii="Times New Roman" w:eastAsia="Times New Roman" w:hAnsi="Times New Roman" w:cs="Times New Roman"/>
                <w:color w:val="000000"/>
                <w:sz w:val="18"/>
                <w:szCs w:val="18"/>
                <w:lang w:val="uk-UA" w:eastAsia="uk-UA"/>
              </w:rPr>
            </w:pPr>
            <w:r w:rsidRPr="007D1EF8">
              <w:rPr>
                <w:rFonts w:ascii="Times New Roman" w:eastAsia="Times New Roman" w:hAnsi="Times New Roman" w:cs="Times New Roman"/>
                <w:color w:val="000000"/>
                <w:sz w:val="18"/>
                <w:szCs w:val="18"/>
                <w:lang w:val="uk-UA" w:eastAsia="uk-UA"/>
              </w:rPr>
              <w:t>2000</w:t>
            </w:r>
          </w:p>
        </w:tc>
        <w:tc>
          <w:tcPr>
            <w:tcW w:w="1594" w:type="dxa"/>
            <w:tcBorders>
              <w:top w:val="nil"/>
              <w:left w:val="nil"/>
              <w:bottom w:val="single" w:sz="4" w:space="0" w:color="auto"/>
              <w:right w:val="single" w:sz="4" w:space="0" w:color="auto"/>
            </w:tcBorders>
            <w:shd w:val="clear" w:color="auto" w:fill="auto"/>
            <w:vAlign w:val="center"/>
            <w:hideMark/>
          </w:tcPr>
          <w:p w14:paraId="5187DFEF" w14:textId="77777777" w:rsidR="000A213C" w:rsidRPr="007D1EF8" w:rsidRDefault="000A213C" w:rsidP="000A213C">
            <w:pPr>
              <w:rPr>
                <w:rFonts w:ascii="Times New Roman" w:eastAsia="Times New Roman" w:hAnsi="Times New Roman" w:cs="Times New Roman"/>
                <w:color w:val="000000"/>
                <w:sz w:val="18"/>
                <w:szCs w:val="18"/>
                <w:lang w:val="uk-UA" w:eastAsia="uk-UA"/>
              </w:rPr>
            </w:pPr>
            <w:r w:rsidRPr="007D1EF8">
              <w:rPr>
                <w:rFonts w:ascii="Times New Roman" w:eastAsia="Times New Roman" w:hAnsi="Times New Roman" w:cs="Times New Roman"/>
                <w:color w:val="000000"/>
                <w:sz w:val="18"/>
                <w:szCs w:val="18"/>
                <w:lang w:val="uk-UA" w:eastAsia="uk-UA"/>
              </w:rPr>
              <w:t>Охорона здоров’я</w:t>
            </w:r>
          </w:p>
        </w:tc>
        <w:tc>
          <w:tcPr>
            <w:tcW w:w="966" w:type="dxa"/>
            <w:tcBorders>
              <w:top w:val="nil"/>
              <w:left w:val="nil"/>
              <w:bottom w:val="single" w:sz="4" w:space="0" w:color="auto"/>
              <w:right w:val="single" w:sz="4" w:space="0" w:color="auto"/>
            </w:tcBorders>
            <w:shd w:val="clear" w:color="auto" w:fill="auto"/>
            <w:noWrap/>
          </w:tcPr>
          <w:p w14:paraId="64A6A246" w14:textId="2B0D7A02"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1557.3</w:t>
            </w:r>
          </w:p>
        </w:tc>
        <w:tc>
          <w:tcPr>
            <w:tcW w:w="866" w:type="dxa"/>
            <w:tcBorders>
              <w:top w:val="nil"/>
              <w:left w:val="nil"/>
              <w:bottom w:val="single" w:sz="4" w:space="0" w:color="auto"/>
              <w:right w:val="single" w:sz="4" w:space="0" w:color="auto"/>
            </w:tcBorders>
            <w:shd w:val="clear" w:color="auto" w:fill="auto"/>
            <w:noWrap/>
          </w:tcPr>
          <w:p w14:paraId="67AC3816" w14:textId="3F0E7857"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791.1</w:t>
            </w:r>
          </w:p>
        </w:tc>
        <w:tc>
          <w:tcPr>
            <w:tcW w:w="733" w:type="dxa"/>
            <w:tcBorders>
              <w:top w:val="nil"/>
              <w:left w:val="nil"/>
              <w:bottom w:val="single" w:sz="4" w:space="0" w:color="auto"/>
              <w:right w:val="single" w:sz="4" w:space="0" w:color="auto"/>
            </w:tcBorders>
            <w:shd w:val="clear" w:color="auto" w:fill="auto"/>
            <w:noWrap/>
          </w:tcPr>
          <w:p w14:paraId="54F089F8" w14:textId="292B84BD"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0.9%</w:t>
            </w:r>
          </w:p>
        </w:tc>
        <w:tc>
          <w:tcPr>
            <w:tcW w:w="766" w:type="dxa"/>
            <w:tcBorders>
              <w:top w:val="nil"/>
              <w:left w:val="nil"/>
              <w:bottom w:val="single" w:sz="4" w:space="0" w:color="auto"/>
              <w:right w:val="single" w:sz="4" w:space="0" w:color="auto"/>
            </w:tcBorders>
            <w:shd w:val="clear" w:color="auto" w:fill="auto"/>
            <w:noWrap/>
          </w:tcPr>
          <w:p w14:paraId="2AE9D11A" w14:textId="0590060E"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50.8%</w:t>
            </w:r>
          </w:p>
        </w:tc>
        <w:tc>
          <w:tcPr>
            <w:tcW w:w="866" w:type="dxa"/>
            <w:tcBorders>
              <w:top w:val="nil"/>
              <w:left w:val="nil"/>
              <w:bottom w:val="single" w:sz="4" w:space="0" w:color="auto"/>
              <w:right w:val="single" w:sz="4" w:space="0" w:color="auto"/>
            </w:tcBorders>
            <w:shd w:val="clear" w:color="auto" w:fill="auto"/>
            <w:noWrap/>
          </w:tcPr>
          <w:p w14:paraId="67079C66" w14:textId="0144EDD4"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1603.3</w:t>
            </w:r>
          </w:p>
        </w:tc>
        <w:tc>
          <w:tcPr>
            <w:tcW w:w="866" w:type="dxa"/>
            <w:tcBorders>
              <w:top w:val="nil"/>
              <w:left w:val="nil"/>
              <w:bottom w:val="single" w:sz="4" w:space="0" w:color="auto"/>
              <w:right w:val="single" w:sz="4" w:space="0" w:color="auto"/>
            </w:tcBorders>
            <w:shd w:val="clear" w:color="auto" w:fill="auto"/>
            <w:noWrap/>
          </w:tcPr>
          <w:p w14:paraId="2A07D99C" w14:textId="4C648DF8"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1379.0</w:t>
            </w:r>
          </w:p>
        </w:tc>
        <w:tc>
          <w:tcPr>
            <w:tcW w:w="763" w:type="dxa"/>
            <w:tcBorders>
              <w:top w:val="nil"/>
              <w:left w:val="nil"/>
              <w:bottom w:val="single" w:sz="4" w:space="0" w:color="auto"/>
              <w:right w:val="single" w:sz="4" w:space="0" w:color="auto"/>
            </w:tcBorders>
            <w:shd w:val="clear" w:color="auto" w:fill="auto"/>
            <w:noWrap/>
          </w:tcPr>
          <w:p w14:paraId="0A340660" w14:textId="48A74686"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1.6%</w:t>
            </w:r>
          </w:p>
        </w:tc>
        <w:tc>
          <w:tcPr>
            <w:tcW w:w="833" w:type="dxa"/>
            <w:tcBorders>
              <w:top w:val="nil"/>
              <w:left w:val="nil"/>
              <w:bottom w:val="single" w:sz="4" w:space="0" w:color="auto"/>
              <w:right w:val="single" w:sz="4" w:space="0" w:color="auto"/>
            </w:tcBorders>
            <w:shd w:val="clear" w:color="auto" w:fill="auto"/>
            <w:noWrap/>
          </w:tcPr>
          <w:p w14:paraId="08E5360B" w14:textId="54496968"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86.0%</w:t>
            </w:r>
          </w:p>
        </w:tc>
        <w:tc>
          <w:tcPr>
            <w:tcW w:w="833" w:type="dxa"/>
            <w:tcBorders>
              <w:top w:val="nil"/>
              <w:left w:val="nil"/>
              <w:bottom w:val="single" w:sz="4" w:space="0" w:color="auto"/>
              <w:right w:val="single" w:sz="4" w:space="0" w:color="auto"/>
            </w:tcBorders>
            <w:shd w:val="clear" w:color="auto" w:fill="auto"/>
            <w:noWrap/>
          </w:tcPr>
          <w:p w14:paraId="5C56FB11" w14:textId="1F5D95BF"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174.3%</w:t>
            </w:r>
          </w:p>
        </w:tc>
      </w:tr>
      <w:tr w:rsidR="008673B6" w:rsidRPr="007D1EF8" w14:paraId="4C148A2E" w14:textId="77777777" w:rsidTr="008673B6">
        <w:trPr>
          <w:trHeight w:val="595"/>
        </w:trPr>
        <w:tc>
          <w:tcPr>
            <w:tcW w:w="585" w:type="dxa"/>
            <w:tcBorders>
              <w:top w:val="nil"/>
              <w:left w:val="single" w:sz="4" w:space="0" w:color="auto"/>
              <w:bottom w:val="single" w:sz="4" w:space="0" w:color="auto"/>
              <w:right w:val="single" w:sz="4" w:space="0" w:color="auto"/>
            </w:tcBorders>
            <w:shd w:val="clear" w:color="auto" w:fill="auto"/>
            <w:vAlign w:val="center"/>
            <w:hideMark/>
          </w:tcPr>
          <w:p w14:paraId="384C0AA1" w14:textId="77777777" w:rsidR="000A213C" w:rsidRPr="007D1EF8" w:rsidRDefault="000A213C" w:rsidP="000A213C">
            <w:pPr>
              <w:jc w:val="right"/>
              <w:rPr>
                <w:rFonts w:ascii="Times New Roman" w:eastAsia="Times New Roman" w:hAnsi="Times New Roman" w:cs="Times New Roman"/>
                <w:color w:val="000000"/>
                <w:sz w:val="18"/>
                <w:szCs w:val="18"/>
                <w:lang w:val="uk-UA" w:eastAsia="uk-UA"/>
              </w:rPr>
            </w:pPr>
            <w:r w:rsidRPr="007D1EF8">
              <w:rPr>
                <w:rFonts w:ascii="Times New Roman" w:eastAsia="Times New Roman" w:hAnsi="Times New Roman" w:cs="Times New Roman"/>
                <w:color w:val="000000"/>
                <w:sz w:val="18"/>
                <w:szCs w:val="18"/>
                <w:lang w:val="uk-UA" w:eastAsia="uk-UA"/>
              </w:rPr>
              <w:t>3000</w:t>
            </w:r>
          </w:p>
        </w:tc>
        <w:tc>
          <w:tcPr>
            <w:tcW w:w="1594" w:type="dxa"/>
            <w:tcBorders>
              <w:top w:val="nil"/>
              <w:left w:val="nil"/>
              <w:bottom w:val="single" w:sz="4" w:space="0" w:color="auto"/>
              <w:right w:val="single" w:sz="4" w:space="0" w:color="auto"/>
            </w:tcBorders>
            <w:shd w:val="clear" w:color="auto" w:fill="auto"/>
            <w:vAlign w:val="center"/>
            <w:hideMark/>
          </w:tcPr>
          <w:p w14:paraId="5840A2B2" w14:textId="77777777" w:rsidR="000A213C" w:rsidRPr="007D1EF8" w:rsidRDefault="000A213C" w:rsidP="000A213C">
            <w:pPr>
              <w:rPr>
                <w:rFonts w:ascii="Times New Roman" w:eastAsia="Times New Roman" w:hAnsi="Times New Roman" w:cs="Times New Roman"/>
                <w:color w:val="000000"/>
                <w:sz w:val="18"/>
                <w:szCs w:val="18"/>
                <w:lang w:val="uk-UA" w:eastAsia="uk-UA"/>
              </w:rPr>
            </w:pPr>
            <w:r w:rsidRPr="007D1EF8">
              <w:rPr>
                <w:rFonts w:ascii="Times New Roman" w:eastAsia="Times New Roman" w:hAnsi="Times New Roman" w:cs="Times New Roman"/>
                <w:color w:val="000000"/>
                <w:sz w:val="18"/>
                <w:szCs w:val="18"/>
                <w:lang w:val="uk-UA" w:eastAsia="uk-UA"/>
              </w:rPr>
              <w:t>Соціальний захист та соціальне забезпечення</w:t>
            </w:r>
          </w:p>
        </w:tc>
        <w:tc>
          <w:tcPr>
            <w:tcW w:w="966" w:type="dxa"/>
            <w:tcBorders>
              <w:top w:val="nil"/>
              <w:left w:val="nil"/>
              <w:bottom w:val="single" w:sz="4" w:space="0" w:color="auto"/>
              <w:right w:val="single" w:sz="4" w:space="0" w:color="auto"/>
            </w:tcBorders>
            <w:shd w:val="clear" w:color="auto" w:fill="auto"/>
            <w:noWrap/>
          </w:tcPr>
          <w:p w14:paraId="42AE6932" w14:textId="6446877E"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5635.5</w:t>
            </w:r>
          </w:p>
        </w:tc>
        <w:tc>
          <w:tcPr>
            <w:tcW w:w="866" w:type="dxa"/>
            <w:tcBorders>
              <w:top w:val="nil"/>
              <w:left w:val="nil"/>
              <w:bottom w:val="single" w:sz="4" w:space="0" w:color="auto"/>
              <w:right w:val="single" w:sz="4" w:space="0" w:color="auto"/>
            </w:tcBorders>
            <w:shd w:val="clear" w:color="auto" w:fill="auto"/>
            <w:noWrap/>
          </w:tcPr>
          <w:p w14:paraId="38067789" w14:textId="00C8D514"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3078.2</w:t>
            </w:r>
          </w:p>
        </w:tc>
        <w:tc>
          <w:tcPr>
            <w:tcW w:w="733" w:type="dxa"/>
            <w:tcBorders>
              <w:top w:val="nil"/>
              <w:left w:val="nil"/>
              <w:bottom w:val="single" w:sz="4" w:space="0" w:color="auto"/>
              <w:right w:val="single" w:sz="4" w:space="0" w:color="auto"/>
            </w:tcBorders>
            <w:shd w:val="clear" w:color="auto" w:fill="auto"/>
            <w:noWrap/>
          </w:tcPr>
          <w:p w14:paraId="6B248A79" w14:textId="33A30DC0"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3.6%</w:t>
            </w:r>
          </w:p>
        </w:tc>
        <w:tc>
          <w:tcPr>
            <w:tcW w:w="766" w:type="dxa"/>
            <w:tcBorders>
              <w:top w:val="nil"/>
              <w:left w:val="nil"/>
              <w:bottom w:val="single" w:sz="4" w:space="0" w:color="auto"/>
              <w:right w:val="single" w:sz="4" w:space="0" w:color="auto"/>
            </w:tcBorders>
            <w:shd w:val="clear" w:color="auto" w:fill="auto"/>
            <w:noWrap/>
          </w:tcPr>
          <w:p w14:paraId="73E13DA3" w14:textId="11533C0C"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54.6%</w:t>
            </w:r>
          </w:p>
        </w:tc>
        <w:tc>
          <w:tcPr>
            <w:tcW w:w="866" w:type="dxa"/>
            <w:tcBorders>
              <w:top w:val="nil"/>
              <w:left w:val="nil"/>
              <w:bottom w:val="single" w:sz="4" w:space="0" w:color="auto"/>
              <w:right w:val="single" w:sz="4" w:space="0" w:color="auto"/>
            </w:tcBorders>
            <w:shd w:val="clear" w:color="auto" w:fill="auto"/>
            <w:noWrap/>
          </w:tcPr>
          <w:p w14:paraId="230695D2" w14:textId="4133474D"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6200.3</w:t>
            </w:r>
          </w:p>
        </w:tc>
        <w:tc>
          <w:tcPr>
            <w:tcW w:w="866" w:type="dxa"/>
            <w:tcBorders>
              <w:top w:val="nil"/>
              <w:left w:val="nil"/>
              <w:bottom w:val="single" w:sz="4" w:space="0" w:color="auto"/>
              <w:right w:val="single" w:sz="4" w:space="0" w:color="auto"/>
            </w:tcBorders>
            <w:shd w:val="clear" w:color="auto" w:fill="auto"/>
            <w:noWrap/>
          </w:tcPr>
          <w:p w14:paraId="4EAE59A7" w14:textId="67433A3C"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8951.5</w:t>
            </w:r>
          </w:p>
        </w:tc>
        <w:tc>
          <w:tcPr>
            <w:tcW w:w="763" w:type="dxa"/>
            <w:tcBorders>
              <w:top w:val="nil"/>
              <w:left w:val="nil"/>
              <w:bottom w:val="single" w:sz="4" w:space="0" w:color="auto"/>
              <w:right w:val="single" w:sz="4" w:space="0" w:color="auto"/>
            </w:tcBorders>
            <w:shd w:val="clear" w:color="auto" w:fill="auto"/>
            <w:noWrap/>
          </w:tcPr>
          <w:p w14:paraId="11B236A2" w14:textId="191E0F7A"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10.6%</w:t>
            </w:r>
          </w:p>
        </w:tc>
        <w:tc>
          <w:tcPr>
            <w:tcW w:w="833" w:type="dxa"/>
            <w:tcBorders>
              <w:top w:val="nil"/>
              <w:left w:val="nil"/>
              <w:bottom w:val="single" w:sz="4" w:space="0" w:color="auto"/>
              <w:right w:val="single" w:sz="4" w:space="0" w:color="auto"/>
            </w:tcBorders>
            <w:shd w:val="clear" w:color="auto" w:fill="auto"/>
            <w:noWrap/>
          </w:tcPr>
          <w:p w14:paraId="7CE6ABF5" w14:textId="31448294"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144.4%</w:t>
            </w:r>
          </w:p>
        </w:tc>
        <w:tc>
          <w:tcPr>
            <w:tcW w:w="833" w:type="dxa"/>
            <w:tcBorders>
              <w:top w:val="nil"/>
              <w:left w:val="nil"/>
              <w:bottom w:val="single" w:sz="4" w:space="0" w:color="auto"/>
              <w:right w:val="single" w:sz="4" w:space="0" w:color="auto"/>
            </w:tcBorders>
            <w:shd w:val="clear" w:color="auto" w:fill="auto"/>
            <w:noWrap/>
          </w:tcPr>
          <w:p w14:paraId="385FBE4E" w14:textId="2C5237A4"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290.8%</w:t>
            </w:r>
          </w:p>
        </w:tc>
      </w:tr>
      <w:tr w:rsidR="008673B6" w:rsidRPr="007D1EF8" w14:paraId="3E614B4B" w14:textId="77777777" w:rsidTr="008673B6">
        <w:trPr>
          <w:trHeight w:val="385"/>
        </w:trPr>
        <w:tc>
          <w:tcPr>
            <w:tcW w:w="585" w:type="dxa"/>
            <w:tcBorders>
              <w:top w:val="nil"/>
              <w:left w:val="single" w:sz="4" w:space="0" w:color="auto"/>
              <w:bottom w:val="single" w:sz="4" w:space="0" w:color="auto"/>
              <w:right w:val="single" w:sz="4" w:space="0" w:color="auto"/>
            </w:tcBorders>
            <w:shd w:val="clear" w:color="auto" w:fill="auto"/>
            <w:vAlign w:val="center"/>
            <w:hideMark/>
          </w:tcPr>
          <w:p w14:paraId="4B05EA5D" w14:textId="77777777" w:rsidR="000A213C" w:rsidRPr="007D1EF8" w:rsidRDefault="000A213C" w:rsidP="000A213C">
            <w:pPr>
              <w:jc w:val="right"/>
              <w:rPr>
                <w:rFonts w:ascii="Times New Roman" w:eastAsia="Times New Roman" w:hAnsi="Times New Roman" w:cs="Times New Roman"/>
                <w:color w:val="000000"/>
                <w:sz w:val="18"/>
                <w:szCs w:val="18"/>
                <w:lang w:val="uk-UA" w:eastAsia="uk-UA"/>
              </w:rPr>
            </w:pPr>
            <w:r w:rsidRPr="007D1EF8">
              <w:rPr>
                <w:rFonts w:ascii="Times New Roman" w:eastAsia="Times New Roman" w:hAnsi="Times New Roman" w:cs="Times New Roman"/>
                <w:color w:val="000000"/>
                <w:sz w:val="18"/>
                <w:szCs w:val="18"/>
                <w:lang w:val="uk-UA" w:eastAsia="uk-UA"/>
              </w:rPr>
              <w:t>4000</w:t>
            </w:r>
          </w:p>
        </w:tc>
        <w:tc>
          <w:tcPr>
            <w:tcW w:w="1594" w:type="dxa"/>
            <w:tcBorders>
              <w:top w:val="nil"/>
              <w:left w:val="nil"/>
              <w:bottom w:val="single" w:sz="4" w:space="0" w:color="auto"/>
              <w:right w:val="single" w:sz="4" w:space="0" w:color="auto"/>
            </w:tcBorders>
            <w:shd w:val="clear" w:color="auto" w:fill="auto"/>
            <w:vAlign w:val="center"/>
            <w:hideMark/>
          </w:tcPr>
          <w:p w14:paraId="3CFCE1F4" w14:textId="77777777" w:rsidR="000A213C" w:rsidRPr="007D1EF8" w:rsidRDefault="000A213C" w:rsidP="000A213C">
            <w:pPr>
              <w:rPr>
                <w:rFonts w:ascii="Times New Roman" w:eastAsia="Times New Roman" w:hAnsi="Times New Roman" w:cs="Times New Roman"/>
                <w:color w:val="000000"/>
                <w:sz w:val="18"/>
                <w:szCs w:val="18"/>
                <w:lang w:val="uk-UA" w:eastAsia="uk-UA"/>
              </w:rPr>
            </w:pPr>
            <w:r w:rsidRPr="007D1EF8">
              <w:rPr>
                <w:rFonts w:ascii="Times New Roman" w:eastAsia="Times New Roman" w:hAnsi="Times New Roman" w:cs="Times New Roman"/>
                <w:color w:val="000000"/>
                <w:sz w:val="18"/>
                <w:szCs w:val="18"/>
                <w:lang w:val="uk-UA" w:eastAsia="uk-UA"/>
              </w:rPr>
              <w:t>Культура і мистецтво</w:t>
            </w:r>
          </w:p>
        </w:tc>
        <w:tc>
          <w:tcPr>
            <w:tcW w:w="966" w:type="dxa"/>
            <w:tcBorders>
              <w:top w:val="nil"/>
              <w:left w:val="nil"/>
              <w:bottom w:val="single" w:sz="4" w:space="0" w:color="auto"/>
              <w:right w:val="single" w:sz="4" w:space="0" w:color="auto"/>
            </w:tcBorders>
            <w:shd w:val="clear" w:color="auto" w:fill="auto"/>
            <w:noWrap/>
          </w:tcPr>
          <w:p w14:paraId="4C752442" w14:textId="692D5A2E"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3893.2</w:t>
            </w:r>
          </w:p>
        </w:tc>
        <w:tc>
          <w:tcPr>
            <w:tcW w:w="866" w:type="dxa"/>
            <w:tcBorders>
              <w:top w:val="nil"/>
              <w:left w:val="nil"/>
              <w:bottom w:val="single" w:sz="4" w:space="0" w:color="auto"/>
              <w:right w:val="single" w:sz="4" w:space="0" w:color="auto"/>
            </w:tcBorders>
            <w:shd w:val="clear" w:color="auto" w:fill="auto"/>
            <w:noWrap/>
          </w:tcPr>
          <w:p w14:paraId="44FCD0EB" w14:textId="0BE97B1E"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2420.8</w:t>
            </w:r>
          </w:p>
        </w:tc>
        <w:tc>
          <w:tcPr>
            <w:tcW w:w="733" w:type="dxa"/>
            <w:tcBorders>
              <w:top w:val="nil"/>
              <w:left w:val="nil"/>
              <w:bottom w:val="single" w:sz="4" w:space="0" w:color="auto"/>
              <w:right w:val="single" w:sz="4" w:space="0" w:color="auto"/>
            </w:tcBorders>
            <w:shd w:val="clear" w:color="auto" w:fill="auto"/>
            <w:noWrap/>
          </w:tcPr>
          <w:p w14:paraId="31E79227" w14:textId="1724F0AA"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2.8%</w:t>
            </w:r>
          </w:p>
        </w:tc>
        <w:tc>
          <w:tcPr>
            <w:tcW w:w="766" w:type="dxa"/>
            <w:tcBorders>
              <w:top w:val="nil"/>
              <w:left w:val="nil"/>
              <w:bottom w:val="single" w:sz="4" w:space="0" w:color="auto"/>
              <w:right w:val="single" w:sz="4" w:space="0" w:color="auto"/>
            </w:tcBorders>
            <w:shd w:val="clear" w:color="auto" w:fill="auto"/>
            <w:noWrap/>
          </w:tcPr>
          <w:p w14:paraId="1BDEA049" w14:textId="7F315729"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62.2%</w:t>
            </w:r>
          </w:p>
        </w:tc>
        <w:tc>
          <w:tcPr>
            <w:tcW w:w="866" w:type="dxa"/>
            <w:tcBorders>
              <w:top w:val="nil"/>
              <w:left w:val="nil"/>
              <w:bottom w:val="single" w:sz="4" w:space="0" w:color="auto"/>
              <w:right w:val="single" w:sz="4" w:space="0" w:color="auto"/>
            </w:tcBorders>
            <w:shd w:val="clear" w:color="auto" w:fill="auto"/>
            <w:noWrap/>
          </w:tcPr>
          <w:p w14:paraId="46B7DA40" w14:textId="22E9C2F2"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2418.4</w:t>
            </w:r>
          </w:p>
        </w:tc>
        <w:tc>
          <w:tcPr>
            <w:tcW w:w="866" w:type="dxa"/>
            <w:tcBorders>
              <w:top w:val="nil"/>
              <w:left w:val="nil"/>
              <w:bottom w:val="single" w:sz="4" w:space="0" w:color="auto"/>
              <w:right w:val="single" w:sz="4" w:space="0" w:color="auto"/>
            </w:tcBorders>
            <w:shd w:val="clear" w:color="auto" w:fill="auto"/>
            <w:noWrap/>
          </w:tcPr>
          <w:p w14:paraId="163C98E7" w14:textId="7CE88BE9"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2138.7</w:t>
            </w:r>
          </w:p>
        </w:tc>
        <w:tc>
          <w:tcPr>
            <w:tcW w:w="763" w:type="dxa"/>
            <w:tcBorders>
              <w:top w:val="nil"/>
              <w:left w:val="nil"/>
              <w:bottom w:val="single" w:sz="4" w:space="0" w:color="auto"/>
              <w:right w:val="single" w:sz="4" w:space="0" w:color="auto"/>
            </w:tcBorders>
            <w:shd w:val="clear" w:color="auto" w:fill="auto"/>
            <w:noWrap/>
          </w:tcPr>
          <w:p w14:paraId="2DC28C9E" w14:textId="004C6D39"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2.5%</w:t>
            </w:r>
          </w:p>
        </w:tc>
        <w:tc>
          <w:tcPr>
            <w:tcW w:w="833" w:type="dxa"/>
            <w:tcBorders>
              <w:top w:val="nil"/>
              <w:left w:val="nil"/>
              <w:bottom w:val="single" w:sz="4" w:space="0" w:color="auto"/>
              <w:right w:val="single" w:sz="4" w:space="0" w:color="auto"/>
            </w:tcBorders>
            <w:shd w:val="clear" w:color="auto" w:fill="auto"/>
            <w:noWrap/>
          </w:tcPr>
          <w:p w14:paraId="1B9953CE" w14:textId="0F06D5B0"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88.4%</w:t>
            </w:r>
          </w:p>
        </w:tc>
        <w:tc>
          <w:tcPr>
            <w:tcW w:w="833" w:type="dxa"/>
            <w:tcBorders>
              <w:top w:val="nil"/>
              <w:left w:val="nil"/>
              <w:bottom w:val="single" w:sz="4" w:space="0" w:color="auto"/>
              <w:right w:val="single" w:sz="4" w:space="0" w:color="auto"/>
            </w:tcBorders>
            <w:shd w:val="clear" w:color="auto" w:fill="auto"/>
            <w:noWrap/>
          </w:tcPr>
          <w:p w14:paraId="6430C779" w14:textId="14407A56"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88.3%</w:t>
            </w:r>
          </w:p>
        </w:tc>
      </w:tr>
      <w:tr w:rsidR="008673B6" w:rsidRPr="007D1EF8" w14:paraId="7B9E3CB9" w14:textId="77777777" w:rsidTr="008673B6">
        <w:trPr>
          <w:trHeight w:val="408"/>
        </w:trPr>
        <w:tc>
          <w:tcPr>
            <w:tcW w:w="585" w:type="dxa"/>
            <w:tcBorders>
              <w:top w:val="nil"/>
              <w:left w:val="single" w:sz="4" w:space="0" w:color="auto"/>
              <w:bottom w:val="single" w:sz="4" w:space="0" w:color="auto"/>
              <w:right w:val="single" w:sz="4" w:space="0" w:color="auto"/>
            </w:tcBorders>
            <w:shd w:val="clear" w:color="auto" w:fill="auto"/>
            <w:vAlign w:val="center"/>
            <w:hideMark/>
          </w:tcPr>
          <w:p w14:paraId="35924A06" w14:textId="77777777" w:rsidR="000A213C" w:rsidRPr="007D1EF8" w:rsidRDefault="000A213C" w:rsidP="000A213C">
            <w:pPr>
              <w:jc w:val="right"/>
              <w:rPr>
                <w:rFonts w:ascii="Times New Roman" w:eastAsia="Times New Roman" w:hAnsi="Times New Roman" w:cs="Times New Roman"/>
                <w:color w:val="000000"/>
                <w:sz w:val="18"/>
                <w:szCs w:val="18"/>
                <w:lang w:val="uk-UA" w:eastAsia="uk-UA"/>
              </w:rPr>
            </w:pPr>
            <w:r w:rsidRPr="007D1EF8">
              <w:rPr>
                <w:rFonts w:ascii="Times New Roman" w:eastAsia="Times New Roman" w:hAnsi="Times New Roman" w:cs="Times New Roman"/>
                <w:color w:val="000000"/>
                <w:sz w:val="18"/>
                <w:szCs w:val="18"/>
                <w:lang w:val="uk-UA" w:eastAsia="uk-UA"/>
              </w:rPr>
              <w:t>5000</w:t>
            </w:r>
          </w:p>
        </w:tc>
        <w:tc>
          <w:tcPr>
            <w:tcW w:w="1594" w:type="dxa"/>
            <w:tcBorders>
              <w:top w:val="nil"/>
              <w:left w:val="nil"/>
              <w:bottom w:val="single" w:sz="4" w:space="0" w:color="auto"/>
              <w:right w:val="single" w:sz="4" w:space="0" w:color="auto"/>
            </w:tcBorders>
            <w:shd w:val="clear" w:color="auto" w:fill="auto"/>
            <w:vAlign w:val="center"/>
            <w:hideMark/>
          </w:tcPr>
          <w:p w14:paraId="482E907C" w14:textId="77777777" w:rsidR="000A213C" w:rsidRPr="007D1EF8" w:rsidRDefault="000A213C" w:rsidP="000A213C">
            <w:pPr>
              <w:rPr>
                <w:rFonts w:ascii="Times New Roman" w:eastAsia="Times New Roman" w:hAnsi="Times New Roman" w:cs="Times New Roman"/>
                <w:color w:val="000000"/>
                <w:sz w:val="18"/>
                <w:szCs w:val="18"/>
                <w:lang w:val="uk-UA" w:eastAsia="uk-UA"/>
              </w:rPr>
            </w:pPr>
            <w:r w:rsidRPr="007D1EF8">
              <w:rPr>
                <w:rFonts w:ascii="Times New Roman" w:eastAsia="Times New Roman" w:hAnsi="Times New Roman" w:cs="Times New Roman"/>
                <w:color w:val="000000"/>
                <w:sz w:val="18"/>
                <w:szCs w:val="18"/>
                <w:lang w:val="uk-UA" w:eastAsia="uk-UA"/>
              </w:rPr>
              <w:t>Фізична культура і спорт</w:t>
            </w:r>
          </w:p>
        </w:tc>
        <w:tc>
          <w:tcPr>
            <w:tcW w:w="966" w:type="dxa"/>
            <w:tcBorders>
              <w:top w:val="nil"/>
              <w:left w:val="nil"/>
              <w:bottom w:val="single" w:sz="4" w:space="0" w:color="auto"/>
              <w:right w:val="single" w:sz="4" w:space="0" w:color="auto"/>
            </w:tcBorders>
            <w:shd w:val="clear" w:color="auto" w:fill="auto"/>
            <w:noWrap/>
          </w:tcPr>
          <w:p w14:paraId="3D69C9C0" w14:textId="08A1FC56" w:rsidR="000A213C" w:rsidRPr="007D1EF8" w:rsidRDefault="000A213C" w:rsidP="000A213C">
            <w:pPr>
              <w:jc w:val="center"/>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1414.6</w:t>
            </w:r>
          </w:p>
        </w:tc>
        <w:tc>
          <w:tcPr>
            <w:tcW w:w="866" w:type="dxa"/>
            <w:tcBorders>
              <w:top w:val="nil"/>
              <w:left w:val="nil"/>
              <w:bottom w:val="single" w:sz="4" w:space="0" w:color="auto"/>
              <w:right w:val="single" w:sz="4" w:space="0" w:color="auto"/>
            </w:tcBorders>
            <w:shd w:val="clear" w:color="auto" w:fill="auto"/>
            <w:noWrap/>
          </w:tcPr>
          <w:p w14:paraId="1E6DA963" w14:textId="495A12AA" w:rsidR="000A213C" w:rsidRPr="007D1EF8" w:rsidRDefault="000A213C" w:rsidP="000A213C">
            <w:pPr>
              <w:jc w:val="center"/>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1226.0</w:t>
            </w:r>
          </w:p>
        </w:tc>
        <w:tc>
          <w:tcPr>
            <w:tcW w:w="733" w:type="dxa"/>
            <w:tcBorders>
              <w:top w:val="nil"/>
              <w:left w:val="nil"/>
              <w:bottom w:val="single" w:sz="4" w:space="0" w:color="auto"/>
              <w:right w:val="single" w:sz="4" w:space="0" w:color="auto"/>
            </w:tcBorders>
            <w:shd w:val="clear" w:color="auto" w:fill="auto"/>
            <w:noWrap/>
          </w:tcPr>
          <w:p w14:paraId="7007FE3F" w14:textId="1F8AE23A" w:rsidR="000A213C" w:rsidRPr="007D1EF8" w:rsidRDefault="000A213C" w:rsidP="000A213C">
            <w:pPr>
              <w:jc w:val="center"/>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1.4%</w:t>
            </w:r>
          </w:p>
        </w:tc>
        <w:tc>
          <w:tcPr>
            <w:tcW w:w="766" w:type="dxa"/>
            <w:tcBorders>
              <w:top w:val="nil"/>
              <w:left w:val="nil"/>
              <w:bottom w:val="single" w:sz="4" w:space="0" w:color="auto"/>
              <w:right w:val="single" w:sz="4" w:space="0" w:color="auto"/>
            </w:tcBorders>
            <w:shd w:val="clear" w:color="auto" w:fill="auto"/>
            <w:noWrap/>
          </w:tcPr>
          <w:p w14:paraId="7DB1BB6E" w14:textId="2E15884A" w:rsidR="000A213C" w:rsidRPr="007D1EF8" w:rsidRDefault="000A213C" w:rsidP="000A213C">
            <w:pPr>
              <w:jc w:val="center"/>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86.7%</w:t>
            </w:r>
          </w:p>
        </w:tc>
        <w:tc>
          <w:tcPr>
            <w:tcW w:w="866" w:type="dxa"/>
            <w:tcBorders>
              <w:top w:val="nil"/>
              <w:left w:val="nil"/>
              <w:bottom w:val="single" w:sz="4" w:space="0" w:color="auto"/>
              <w:right w:val="single" w:sz="4" w:space="0" w:color="auto"/>
            </w:tcBorders>
            <w:shd w:val="clear" w:color="auto" w:fill="auto"/>
            <w:noWrap/>
          </w:tcPr>
          <w:p w14:paraId="2670779A" w14:textId="0B1A41B9" w:rsidR="000A213C" w:rsidRPr="007D1EF8" w:rsidRDefault="000A213C" w:rsidP="000A213C">
            <w:pPr>
              <w:jc w:val="center"/>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1964.0</w:t>
            </w:r>
          </w:p>
        </w:tc>
        <w:tc>
          <w:tcPr>
            <w:tcW w:w="866" w:type="dxa"/>
            <w:tcBorders>
              <w:top w:val="nil"/>
              <w:left w:val="nil"/>
              <w:bottom w:val="single" w:sz="4" w:space="0" w:color="auto"/>
              <w:right w:val="single" w:sz="4" w:space="0" w:color="auto"/>
            </w:tcBorders>
            <w:shd w:val="clear" w:color="auto" w:fill="auto"/>
            <w:noWrap/>
          </w:tcPr>
          <w:p w14:paraId="43A92689" w14:textId="09580A96" w:rsidR="000A213C" w:rsidRPr="007D1EF8" w:rsidRDefault="000A213C" w:rsidP="000A213C">
            <w:pPr>
              <w:jc w:val="center"/>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1216.6</w:t>
            </w:r>
          </w:p>
        </w:tc>
        <w:tc>
          <w:tcPr>
            <w:tcW w:w="763" w:type="dxa"/>
            <w:tcBorders>
              <w:top w:val="nil"/>
              <w:left w:val="nil"/>
              <w:bottom w:val="single" w:sz="4" w:space="0" w:color="auto"/>
              <w:right w:val="single" w:sz="4" w:space="0" w:color="auto"/>
            </w:tcBorders>
            <w:shd w:val="clear" w:color="auto" w:fill="auto"/>
            <w:noWrap/>
          </w:tcPr>
          <w:p w14:paraId="4B383C92" w14:textId="119ACEB3" w:rsidR="000A213C" w:rsidRPr="007D1EF8" w:rsidRDefault="000A213C" w:rsidP="000A213C">
            <w:pPr>
              <w:jc w:val="center"/>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1.4%</w:t>
            </w:r>
          </w:p>
        </w:tc>
        <w:tc>
          <w:tcPr>
            <w:tcW w:w="833" w:type="dxa"/>
            <w:tcBorders>
              <w:top w:val="nil"/>
              <w:left w:val="nil"/>
              <w:bottom w:val="single" w:sz="4" w:space="0" w:color="auto"/>
              <w:right w:val="single" w:sz="4" w:space="0" w:color="auto"/>
            </w:tcBorders>
            <w:shd w:val="clear" w:color="auto" w:fill="auto"/>
            <w:noWrap/>
          </w:tcPr>
          <w:p w14:paraId="47788EF8" w14:textId="7AF850F6" w:rsidR="000A213C" w:rsidRPr="007D1EF8" w:rsidRDefault="000A213C" w:rsidP="000A213C">
            <w:pPr>
              <w:jc w:val="center"/>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61.9%</w:t>
            </w:r>
          </w:p>
        </w:tc>
        <w:tc>
          <w:tcPr>
            <w:tcW w:w="833" w:type="dxa"/>
            <w:tcBorders>
              <w:top w:val="nil"/>
              <w:left w:val="nil"/>
              <w:bottom w:val="single" w:sz="4" w:space="0" w:color="auto"/>
              <w:right w:val="single" w:sz="4" w:space="0" w:color="auto"/>
            </w:tcBorders>
            <w:shd w:val="clear" w:color="auto" w:fill="auto"/>
            <w:noWrap/>
          </w:tcPr>
          <w:p w14:paraId="7711A971" w14:textId="2346E674" w:rsidR="000A213C" w:rsidRPr="007D1EF8" w:rsidRDefault="000A213C" w:rsidP="000A213C">
            <w:pPr>
              <w:jc w:val="center"/>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99.2%</w:t>
            </w:r>
          </w:p>
        </w:tc>
      </w:tr>
      <w:tr w:rsidR="008673B6" w:rsidRPr="007D1EF8" w14:paraId="45BDC9FC" w14:textId="77777777" w:rsidTr="008673B6">
        <w:trPr>
          <w:trHeight w:val="549"/>
        </w:trPr>
        <w:tc>
          <w:tcPr>
            <w:tcW w:w="585" w:type="dxa"/>
            <w:tcBorders>
              <w:top w:val="nil"/>
              <w:left w:val="single" w:sz="4" w:space="0" w:color="auto"/>
              <w:bottom w:val="single" w:sz="4" w:space="0" w:color="auto"/>
              <w:right w:val="single" w:sz="4" w:space="0" w:color="auto"/>
            </w:tcBorders>
            <w:shd w:val="clear" w:color="auto" w:fill="auto"/>
            <w:vAlign w:val="center"/>
            <w:hideMark/>
          </w:tcPr>
          <w:p w14:paraId="008C7BF9" w14:textId="77777777" w:rsidR="000A213C" w:rsidRPr="007D1EF8" w:rsidRDefault="000A213C" w:rsidP="000A213C">
            <w:pPr>
              <w:jc w:val="right"/>
              <w:rPr>
                <w:rFonts w:ascii="Times New Roman" w:eastAsia="Times New Roman" w:hAnsi="Times New Roman" w:cs="Times New Roman"/>
                <w:color w:val="000000"/>
                <w:sz w:val="18"/>
                <w:szCs w:val="18"/>
                <w:lang w:val="uk-UA" w:eastAsia="uk-UA"/>
              </w:rPr>
            </w:pPr>
            <w:r w:rsidRPr="007D1EF8">
              <w:rPr>
                <w:rFonts w:ascii="Times New Roman" w:eastAsia="Times New Roman" w:hAnsi="Times New Roman" w:cs="Times New Roman"/>
                <w:color w:val="000000"/>
                <w:sz w:val="18"/>
                <w:szCs w:val="18"/>
                <w:lang w:val="uk-UA" w:eastAsia="uk-UA"/>
              </w:rPr>
              <w:t>6000</w:t>
            </w:r>
          </w:p>
        </w:tc>
        <w:tc>
          <w:tcPr>
            <w:tcW w:w="1594" w:type="dxa"/>
            <w:tcBorders>
              <w:top w:val="nil"/>
              <w:left w:val="nil"/>
              <w:bottom w:val="single" w:sz="4" w:space="0" w:color="auto"/>
              <w:right w:val="single" w:sz="4" w:space="0" w:color="auto"/>
            </w:tcBorders>
            <w:shd w:val="clear" w:color="auto" w:fill="auto"/>
            <w:vAlign w:val="center"/>
            <w:hideMark/>
          </w:tcPr>
          <w:p w14:paraId="287CAF30" w14:textId="77777777" w:rsidR="000A213C" w:rsidRPr="007D1EF8" w:rsidRDefault="000A213C" w:rsidP="000A213C">
            <w:pPr>
              <w:rPr>
                <w:rFonts w:ascii="Times New Roman" w:eastAsia="Times New Roman" w:hAnsi="Times New Roman" w:cs="Times New Roman"/>
                <w:color w:val="000000"/>
                <w:sz w:val="18"/>
                <w:szCs w:val="18"/>
                <w:lang w:val="uk-UA" w:eastAsia="uk-UA"/>
              </w:rPr>
            </w:pPr>
            <w:r w:rsidRPr="007D1EF8">
              <w:rPr>
                <w:rFonts w:ascii="Times New Roman" w:eastAsia="Times New Roman" w:hAnsi="Times New Roman" w:cs="Times New Roman"/>
                <w:color w:val="000000"/>
                <w:sz w:val="18"/>
                <w:szCs w:val="18"/>
                <w:lang w:val="uk-UA" w:eastAsia="uk-UA"/>
              </w:rPr>
              <w:t>Житлово-комунальне господарство</w:t>
            </w:r>
          </w:p>
        </w:tc>
        <w:tc>
          <w:tcPr>
            <w:tcW w:w="966" w:type="dxa"/>
            <w:tcBorders>
              <w:top w:val="nil"/>
              <w:left w:val="nil"/>
              <w:bottom w:val="single" w:sz="4" w:space="0" w:color="auto"/>
              <w:right w:val="single" w:sz="4" w:space="0" w:color="auto"/>
            </w:tcBorders>
            <w:shd w:val="clear" w:color="auto" w:fill="auto"/>
            <w:noWrap/>
          </w:tcPr>
          <w:p w14:paraId="525992F6" w14:textId="7203B7FE"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13294.4</w:t>
            </w:r>
          </w:p>
        </w:tc>
        <w:tc>
          <w:tcPr>
            <w:tcW w:w="866" w:type="dxa"/>
            <w:tcBorders>
              <w:top w:val="nil"/>
              <w:left w:val="nil"/>
              <w:bottom w:val="single" w:sz="4" w:space="0" w:color="auto"/>
              <w:right w:val="single" w:sz="4" w:space="0" w:color="auto"/>
            </w:tcBorders>
            <w:shd w:val="clear" w:color="auto" w:fill="auto"/>
            <w:noWrap/>
          </w:tcPr>
          <w:p w14:paraId="5167DA7E" w14:textId="13B692E6"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9744.3</w:t>
            </w:r>
          </w:p>
        </w:tc>
        <w:tc>
          <w:tcPr>
            <w:tcW w:w="733" w:type="dxa"/>
            <w:tcBorders>
              <w:top w:val="nil"/>
              <w:left w:val="nil"/>
              <w:bottom w:val="single" w:sz="4" w:space="0" w:color="auto"/>
              <w:right w:val="single" w:sz="4" w:space="0" w:color="auto"/>
            </w:tcBorders>
            <w:shd w:val="clear" w:color="auto" w:fill="auto"/>
            <w:noWrap/>
          </w:tcPr>
          <w:p w14:paraId="18360452" w14:textId="5E2E2C56"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11.3%</w:t>
            </w:r>
          </w:p>
        </w:tc>
        <w:tc>
          <w:tcPr>
            <w:tcW w:w="766" w:type="dxa"/>
            <w:tcBorders>
              <w:top w:val="nil"/>
              <w:left w:val="nil"/>
              <w:bottom w:val="single" w:sz="4" w:space="0" w:color="auto"/>
              <w:right w:val="single" w:sz="4" w:space="0" w:color="auto"/>
            </w:tcBorders>
            <w:shd w:val="clear" w:color="auto" w:fill="auto"/>
            <w:noWrap/>
          </w:tcPr>
          <w:p w14:paraId="6B506A85" w14:textId="2C67D495"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73.3%</w:t>
            </w:r>
          </w:p>
        </w:tc>
        <w:tc>
          <w:tcPr>
            <w:tcW w:w="866" w:type="dxa"/>
            <w:tcBorders>
              <w:top w:val="nil"/>
              <w:left w:val="nil"/>
              <w:bottom w:val="single" w:sz="4" w:space="0" w:color="auto"/>
              <w:right w:val="single" w:sz="4" w:space="0" w:color="auto"/>
            </w:tcBorders>
            <w:shd w:val="clear" w:color="auto" w:fill="auto"/>
            <w:noWrap/>
          </w:tcPr>
          <w:p w14:paraId="07135B05" w14:textId="26531CD7"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6301.4</w:t>
            </w:r>
          </w:p>
        </w:tc>
        <w:tc>
          <w:tcPr>
            <w:tcW w:w="866" w:type="dxa"/>
            <w:tcBorders>
              <w:top w:val="nil"/>
              <w:left w:val="nil"/>
              <w:bottom w:val="single" w:sz="4" w:space="0" w:color="auto"/>
              <w:right w:val="single" w:sz="4" w:space="0" w:color="auto"/>
            </w:tcBorders>
            <w:shd w:val="clear" w:color="auto" w:fill="auto"/>
            <w:noWrap/>
          </w:tcPr>
          <w:p w14:paraId="0C97751C" w14:textId="5D862D3C"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5561.0</w:t>
            </w:r>
          </w:p>
        </w:tc>
        <w:tc>
          <w:tcPr>
            <w:tcW w:w="763" w:type="dxa"/>
            <w:tcBorders>
              <w:top w:val="nil"/>
              <w:left w:val="nil"/>
              <w:bottom w:val="single" w:sz="4" w:space="0" w:color="auto"/>
              <w:right w:val="single" w:sz="4" w:space="0" w:color="auto"/>
            </w:tcBorders>
            <w:shd w:val="clear" w:color="auto" w:fill="auto"/>
            <w:noWrap/>
          </w:tcPr>
          <w:p w14:paraId="29745FAE" w14:textId="7F823B6C"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6.6%</w:t>
            </w:r>
          </w:p>
        </w:tc>
        <w:tc>
          <w:tcPr>
            <w:tcW w:w="833" w:type="dxa"/>
            <w:tcBorders>
              <w:top w:val="nil"/>
              <w:left w:val="nil"/>
              <w:bottom w:val="single" w:sz="4" w:space="0" w:color="auto"/>
              <w:right w:val="single" w:sz="4" w:space="0" w:color="auto"/>
            </w:tcBorders>
            <w:shd w:val="clear" w:color="auto" w:fill="auto"/>
            <w:noWrap/>
          </w:tcPr>
          <w:p w14:paraId="70876C00" w14:textId="422E9C44"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88.3%</w:t>
            </w:r>
          </w:p>
        </w:tc>
        <w:tc>
          <w:tcPr>
            <w:tcW w:w="833" w:type="dxa"/>
            <w:tcBorders>
              <w:top w:val="nil"/>
              <w:left w:val="nil"/>
              <w:bottom w:val="single" w:sz="4" w:space="0" w:color="auto"/>
              <w:right w:val="single" w:sz="4" w:space="0" w:color="auto"/>
            </w:tcBorders>
            <w:shd w:val="clear" w:color="auto" w:fill="auto"/>
            <w:noWrap/>
          </w:tcPr>
          <w:p w14:paraId="16473B62" w14:textId="112DA443"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57.1%</w:t>
            </w:r>
          </w:p>
        </w:tc>
      </w:tr>
      <w:tr w:rsidR="008673B6" w:rsidRPr="007D1EF8" w14:paraId="09BDD744" w14:textId="77777777" w:rsidTr="008673B6">
        <w:trPr>
          <w:trHeight w:val="385"/>
        </w:trPr>
        <w:tc>
          <w:tcPr>
            <w:tcW w:w="585" w:type="dxa"/>
            <w:tcBorders>
              <w:top w:val="nil"/>
              <w:left w:val="single" w:sz="4" w:space="0" w:color="auto"/>
              <w:bottom w:val="single" w:sz="4" w:space="0" w:color="auto"/>
              <w:right w:val="single" w:sz="4" w:space="0" w:color="auto"/>
            </w:tcBorders>
            <w:shd w:val="clear" w:color="auto" w:fill="auto"/>
            <w:vAlign w:val="center"/>
            <w:hideMark/>
          </w:tcPr>
          <w:p w14:paraId="1CFAA8E8" w14:textId="77777777" w:rsidR="000A213C" w:rsidRPr="007D1EF8" w:rsidRDefault="000A213C" w:rsidP="000A213C">
            <w:pPr>
              <w:jc w:val="right"/>
              <w:rPr>
                <w:rFonts w:ascii="Times New Roman" w:eastAsia="Times New Roman" w:hAnsi="Times New Roman" w:cs="Times New Roman"/>
                <w:color w:val="000000"/>
                <w:sz w:val="18"/>
                <w:szCs w:val="18"/>
                <w:lang w:val="uk-UA" w:eastAsia="uk-UA"/>
              </w:rPr>
            </w:pPr>
            <w:r w:rsidRPr="007D1EF8">
              <w:rPr>
                <w:rFonts w:ascii="Times New Roman" w:eastAsia="Times New Roman" w:hAnsi="Times New Roman" w:cs="Times New Roman"/>
                <w:color w:val="000000"/>
                <w:sz w:val="18"/>
                <w:szCs w:val="18"/>
                <w:lang w:val="uk-UA" w:eastAsia="uk-UA"/>
              </w:rPr>
              <w:t>7000</w:t>
            </w:r>
          </w:p>
        </w:tc>
        <w:tc>
          <w:tcPr>
            <w:tcW w:w="1594" w:type="dxa"/>
            <w:tcBorders>
              <w:top w:val="nil"/>
              <w:left w:val="nil"/>
              <w:bottom w:val="single" w:sz="4" w:space="0" w:color="auto"/>
              <w:right w:val="single" w:sz="4" w:space="0" w:color="auto"/>
            </w:tcBorders>
            <w:shd w:val="clear" w:color="auto" w:fill="auto"/>
            <w:vAlign w:val="center"/>
            <w:hideMark/>
          </w:tcPr>
          <w:p w14:paraId="572E9662" w14:textId="77777777" w:rsidR="000A213C" w:rsidRPr="007D1EF8" w:rsidRDefault="000A213C" w:rsidP="000A213C">
            <w:pPr>
              <w:rPr>
                <w:rFonts w:ascii="Times New Roman" w:eastAsia="Times New Roman" w:hAnsi="Times New Roman" w:cs="Times New Roman"/>
                <w:color w:val="000000"/>
                <w:sz w:val="18"/>
                <w:szCs w:val="18"/>
                <w:lang w:val="uk-UA" w:eastAsia="uk-UA"/>
              </w:rPr>
            </w:pPr>
            <w:r w:rsidRPr="007D1EF8">
              <w:rPr>
                <w:rFonts w:ascii="Times New Roman" w:eastAsia="Times New Roman" w:hAnsi="Times New Roman" w:cs="Times New Roman"/>
                <w:color w:val="000000"/>
                <w:sz w:val="18"/>
                <w:szCs w:val="18"/>
                <w:lang w:val="uk-UA" w:eastAsia="uk-UA"/>
              </w:rPr>
              <w:t>Економічна діяльність</w:t>
            </w:r>
          </w:p>
        </w:tc>
        <w:tc>
          <w:tcPr>
            <w:tcW w:w="966" w:type="dxa"/>
            <w:tcBorders>
              <w:top w:val="nil"/>
              <w:left w:val="nil"/>
              <w:bottom w:val="single" w:sz="4" w:space="0" w:color="auto"/>
              <w:right w:val="single" w:sz="4" w:space="0" w:color="auto"/>
            </w:tcBorders>
            <w:shd w:val="clear" w:color="auto" w:fill="auto"/>
            <w:noWrap/>
          </w:tcPr>
          <w:p w14:paraId="314C2018" w14:textId="1F0363BA"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5199.8</w:t>
            </w:r>
          </w:p>
        </w:tc>
        <w:tc>
          <w:tcPr>
            <w:tcW w:w="866" w:type="dxa"/>
            <w:tcBorders>
              <w:top w:val="nil"/>
              <w:left w:val="nil"/>
              <w:bottom w:val="single" w:sz="4" w:space="0" w:color="auto"/>
              <w:right w:val="single" w:sz="4" w:space="0" w:color="auto"/>
            </w:tcBorders>
            <w:shd w:val="clear" w:color="auto" w:fill="auto"/>
            <w:noWrap/>
          </w:tcPr>
          <w:p w14:paraId="5078012C" w14:textId="601591B0"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5.4</w:t>
            </w:r>
          </w:p>
        </w:tc>
        <w:tc>
          <w:tcPr>
            <w:tcW w:w="733" w:type="dxa"/>
            <w:tcBorders>
              <w:top w:val="nil"/>
              <w:left w:val="nil"/>
              <w:bottom w:val="single" w:sz="4" w:space="0" w:color="auto"/>
              <w:right w:val="single" w:sz="4" w:space="0" w:color="auto"/>
            </w:tcBorders>
            <w:shd w:val="clear" w:color="auto" w:fill="auto"/>
            <w:noWrap/>
          </w:tcPr>
          <w:p w14:paraId="26D1E7A0" w14:textId="3682F2D7"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0.0%</w:t>
            </w:r>
          </w:p>
        </w:tc>
        <w:tc>
          <w:tcPr>
            <w:tcW w:w="766" w:type="dxa"/>
            <w:tcBorders>
              <w:top w:val="nil"/>
              <w:left w:val="nil"/>
              <w:bottom w:val="single" w:sz="4" w:space="0" w:color="auto"/>
              <w:right w:val="single" w:sz="4" w:space="0" w:color="auto"/>
            </w:tcBorders>
            <w:shd w:val="clear" w:color="auto" w:fill="auto"/>
            <w:noWrap/>
          </w:tcPr>
          <w:p w14:paraId="5DAFBB84" w14:textId="58AAFD24"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0.1%</w:t>
            </w:r>
          </w:p>
        </w:tc>
        <w:tc>
          <w:tcPr>
            <w:tcW w:w="866" w:type="dxa"/>
            <w:tcBorders>
              <w:top w:val="nil"/>
              <w:left w:val="nil"/>
              <w:bottom w:val="single" w:sz="4" w:space="0" w:color="auto"/>
              <w:right w:val="single" w:sz="4" w:space="0" w:color="auto"/>
            </w:tcBorders>
            <w:shd w:val="clear" w:color="auto" w:fill="auto"/>
            <w:noWrap/>
          </w:tcPr>
          <w:p w14:paraId="39B9A15A" w14:textId="32BE4285"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753.0</w:t>
            </w:r>
          </w:p>
        </w:tc>
        <w:tc>
          <w:tcPr>
            <w:tcW w:w="866" w:type="dxa"/>
            <w:tcBorders>
              <w:top w:val="nil"/>
              <w:left w:val="nil"/>
              <w:bottom w:val="single" w:sz="4" w:space="0" w:color="auto"/>
              <w:right w:val="single" w:sz="4" w:space="0" w:color="auto"/>
            </w:tcBorders>
            <w:shd w:val="clear" w:color="auto" w:fill="auto"/>
            <w:noWrap/>
          </w:tcPr>
          <w:p w14:paraId="216FD0D7" w14:textId="41FC9A0A" w:rsidR="000A213C" w:rsidRPr="007D1EF8" w:rsidRDefault="000A213C" w:rsidP="000A213C">
            <w:pPr>
              <w:jc w:val="right"/>
              <w:rPr>
                <w:rFonts w:ascii="Times New Roman" w:eastAsia="Times New Roman" w:hAnsi="Times New Roman" w:cs="Times New Roman"/>
                <w:color w:val="000000"/>
                <w:sz w:val="20"/>
                <w:szCs w:val="20"/>
                <w:lang w:val="uk-UA" w:eastAsia="uk-UA"/>
              </w:rPr>
            </w:pPr>
          </w:p>
        </w:tc>
        <w:tc>
          <w:tcPr>
            <w:tcW w:w="763" w:type="dxa"/>
            <w:tcBorders>
              <w:top w:val="nil"/>
              <w:left w:val="nil"/>
              <w:bottom w:val="single" w:sz="4" w:space="0" w:color="auto"/>
              <w:right w:val="single" w:sz="4" w:space="0" w:color="auto"/>
            </w:tcBorders>
            <w:shd w:val="clear" w:color="auto" w:fill="auto"/>
            <w:noWrap/>
          </w:tcPr>
          <w:p w14:paraId="59AB8519" w14:textId="2006DA97" w:rsidR="000A213C" w:rsidRPr="007D1EF8" w:rsidRDefault="000A213C" w:rsidP="000A213C">
            <w:pPr>
              <w:jc w:val="right"/>
              <w:rPr>
                <w:rFonts w:ascii="Times New Roman" w:eastAsia="Times New Roman" w:hAnsi="Times New Roman" w:cs="Times New Roman"/>
                <w:color w:val="000000"/>
                <w:sz w:val="20"/>
                <w:szCs w:val="20"/>
                <w:lang w:val="uk-UA" w:eastAsia="uk-UA"/>
              </w:rPr>
            </w:pPr>
          </w:p>
        </w:tc>
        <w:tc>
          <w:tcPr>
            <w:tcW w:w="833" w:type="dxa"/>
            <w:tcBorders>
              <w:top w:val="nil"/>
              <w:left w:val="nil"/>
              <w:bottom w:val="single" w:sz="4" w:space="0" w:color="auto"/>
              <w:right w:val="single" w:sz="4" w:space="0" w:color="auto"/>
            </w:tcBorders>
            <w:shd w:val="clear" w:color="auto" w:fill="auto"/>
            <w:noWrap/>
          </w:tcPr>
          <w:p w14:paraId="241DE461" w14:textId="43B8B50F" w:rsidR="000A213C" w:rsidRPr="007D1EF8" w:rsidRDefault="000A213C" w:rsidP="000A213C">
            <w:pPr>
              <w:jc w:val="right"/>
              <w:rPr>
                <w:rFonts w:ascii="Times New Roman" w:eastAsia="Times New Roman" w:hAnsi="Times New Roman" w:cs="Times New Roman"/>
                <w:color w:val="000000"/>
                <w:sz w:val="20"/>
                <w:szCs w:val="20"/>
                <w:lang w:val="uk-UA" w:eastAsia="uk-UA"/>
              </w:rPr>
            </w:pPr>
          </w:p>
        </w:tc>
        <w:tc>
          <w:tcPr>
            <w:tcW w:w="833" w:type="dxa"/>
            <w:tcBorders>
              <w:top w:val="nil"/>
              <w:left w:val="nil"/>
              <w:bottom w:val="single" w:sz="4" w:space="0" w:color="auto"/>
              <w:right w:val="single" w:sz="4" w:space="0" w:color="auto"/>
            </w:tcBorders>
            <w:shd w:val="clear" w:color="auto" w:fill="auto"/>
            <w:noWrap/>
          </w:tcPr>
          <w:p w14:paraId="29CF1DFA" w14:textId="7F498D25" w:rsidR="000A213C" w:rsidRPr="007D1EF8" w:rsidRDefault="000A213C" w:rsidP="000A213C">
            <w:pPr>
              <w:jc w:val="right"/>
              <w:rPr>
                <w:rFonts w:ascii="Times New Roman" w:eastAsia="Times New Roman" w:hAnsi="Times New Roman" w:cs="Times New Roman"/>
                <w:color w:val="000000"/>
                <w:sz w:val="20"/>
                <w:szCs w:val="20"/>
                <w:lang w:val="uk-UA" w:eastAsia="uk-UA"/>
              </w:rPr>
            </w:pPr>
          </w:p>
        </w:tc>
      </w:tr>
      <w:tr w:rsidR="008673B6" w:rsidRPr="007D1EF8" w14:paraId="700BDDDF" w14:textId="77777777" w:rsidTr="008673B6">
        <w:trPr>
          <w:trHeight w:val="385"/>
        </w:trPr>
        <w:tc>
          <w:tcPr>
            <w:tcW w:w="585" w:type="dxa"/>
            <w:tcBorders>
              <w:top w:val="nil"/>
              <w:left w:val="single" w:sz="4" w:space="0" w:color="auto"/>
              <w:bottom w:val="single" w:sz="4" w:space="0" w:color="auto"/>
              <w:right w:val="single" w:sz="4" w:space="0" w:color="auto"/>
            </w:tcBorders>
            <w:shd w:val="clear" w:color="auto" w:fill="auto"/>
            <w:vAlign w:val="center"/>
            <w:hideMark/>
          </w:tcPr>
          <w:p w14:paraId="52F7FE34" w14:textId="77777777" w:rsidR="000A213C" w:rsidRPr="007D1EF8" w:rsidRDefault="000A213C" w:rsidP="000A213C">
            <w:pPr>
              <w:jc w:val="right"/>
              <w:rPr>
                <w:rFonts w:ascii="Times New Roman" w:eastAsia="Times New Roman" w:hAnsi="Times New Roman" w:cs="Times New Roman"/>
                <w:color w:val="000000"/>
                <w:sz w:val="18"/>
                <w:szCs w:val="18"/>
                <w:lang w:val="uk-UA" w:eastAsia="uk-UA"/>
              </w:rPr>
            </w:pPr>
            <w:r w:rsidRPr="007D1EF8">
              <w:rPr>
                <w:rFonts w:ascii="Times New Roman" w:eastAsia="Times New Roman" w:hAnsi="Times New Roman" w:cs="Times New Roman"/>
                <w:color w:val="000000"/>
                <w:sz w:val="18"/>
                <w:szCs w:val="18"/>
                <w:lang w:val="uk-UA" w:eastAsia="uk-UA"/>
              </w:rPr>
              <w:t>8000</w:t>
            </w:r>
          </w:p>
        </w:tc>
        <w:tc>
          <w:tcPr>
            <w:tcW w:w="1594" w:type="dxa"/>
            <w:tcBorders>
              <w:top w:val="nil"/>
              <w:left w:val="nil"/>
              <w:bottom w:val="single" w:sz="4" w:space="0" w:color="auto"/>
              <w:right w:val="single" w:sz="4" w:space="0" w:color="auto"/>
            </w:tcBorders>
            <w:shd w:val="clear" w:color="auto" w:fill="auto"/>
            <w:vAlign w:val="center"/>
            <w:hideMark/>
          </w:tcPr>
          <w:p w14:paraId="0EDFFB11" w14:textId="77777777" w:rsidR="000A213C" w:rsidRPr="007D1EF8" w:rsidRDefault="000A213C" w:rsidP="000A213C">
            <w:pPr>
              <w:rPr>
                <w:rFonts w:ascii="Times New Roman" w:eastAsia="Times New Roman" w:hAnsi="Times New Roman" w:cs="Times New Roman"/>
                <w:color w:val="000000"/>
                <w:sz w:val="18"/>
                <w:szCs w:val="18"/>
                <w:lang w:val="uk-UA" w:eastAsia="uk-UA"/>
              </w:rPr>
            </w:pPr>
            <w:r w:rsidRPr="007D1EF8">
              <w:rPr>
                <w:rFonts w:ascii="Times New Roman" w:eastAsia="Times New Roman" w:hAnsi="Times New Roman" w:cs="Times New Roman"/>
                <w:color w:val="000000"/>
                <w:sz w:val="18"/>
                <w:szCs w:val="18"/>
                <w:lang w:val="uk-UA" w:eastAsia="uk-UA"/>
              </w:rPr>
              <w:t xml:space="preserve">Інша діяльність </w:t>
            </w:r>
          </w:p>
        </w:tc>
        <w:tc>
          <w:tcPr>
            <w:tcW w:w="966" w:type="dxa"/>
            <w:tcBorders>
              <w:top w:val="nil"/>
              <w:left w:val="nil"/>
              <w:bottom w:val="single" w:sz="4" w:space="0" w:color="auto"/>
              <w:right w:val="single" w:sz="4" w:space="0" w:color="auto"/>
            </w:tcBorders>
            <w:shd w:val="clear" w:color="auto" w:fill="auto"/>
            <w:noWrap/>
          </w:tcPr>
          <w:p w14:paraId="41AF7D6A" w14:textId="480AA622"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400.0</w:t>
            </w:r>
          </w:p>
        </w:tc>
        <w:tc>
          <w:tcPr>
            <w:tcW w:w="866" w:type="dxa"/>
            <w:tcBorders>
              <w:top w:val="nil"/>
              <w:left w:val="nil"/>
              <w:bottom w:val="single" w:sz="4" w:space="0" w:color="auto"/>
              <w:right w:val="single" w:sz="4" w:space="0" w:color="auto"/>
            </w:tcBorders>
            <w:shd w:val="clear" w:color="auto" w:fill="auto"/>
            <w:noWrap/>
          </w:tcPr>
          <w:p w14:paraId="046B14DE" w14:textId="0B4F0CC2" w:rsidR="000A213C" w:rsidRPr="007D1EF8" w:rsidRDefault="000A213C" w:rsidP="000A213C">
            <w:pPr>
              <w:jc w:val="right"/>
              <w:rPr>
                <w:rFonts w:ascii="Times New Roman" w:eastAsia="Times New Roman" w:hAnsi="Times New Roman" w:cs="Times New Roman"/>
                <w:color w:val="000000"/>
                <w:sz w:val="20"/>
                <w:szCs w:val="20"/>
                <w:lang w:val="uk-UA" w:eastAsia="uk-UA"/>
              </w:rPr>
            </w:pPr>
          </w:p>
        </w:tc>
        <w:tc>
          <w:tcPr>
            <w:tcW w:w="733" w:type="dxa"/>
            <w:tcBorders>
              <w:top w:val="nil"/>
              <w:left w:val="nil"/>
              <w:bottom w:val="single" w:sz="4" w:space="0" w:color="auto"/>
              <w:right w:val="single" w:sz="4" w:space="0" w:color="auto"/>
            </w:tcBorders>
            <w:shd w:val="clear" w:color="auto" w:fill="auto"/>
            <w:noWrap/>
          </w:tcPr>
          <w:p w14:paraId="1B0C3575" w14:textId="71E22269" w:rsidR="000A213C" w:rsidRPr="007D1EF8" w:rsidRDefault="000A213C" w:rsidP="000A213C">
            <w:pPr>
              <w:jc w:val="right"/>
              <w:rPr>
                <w:rFonts w:ascii="Times New Roman" w:eastAsia="Times New Roman" w:hAnsi="Times New Roman" w:cs="Times New Roman"/>
                <w:color w:val="000000"/>
                <w:sz w:val="20"/>
                <w:szCs w:val="20"/>
                <w:lang w:val="uk-UA" w:eastAsia="uk-UA"/>
              </w:rPr>
            </w:pPr>
          </w:p>
        </w:tc>
        <w:tc>
          <w:tcPr>
            <w:tcW w:w="766" w:type="dxa"/>
            <w:tcBorders>
              <w:top w:val="nil"/>
              <w:left w:val="nil"/>
              <w:bottom w:val="single" w:sz="4" w:space="0" w:color="auto"/>
              <w:right w:val="single" w:sz="4" w:space="0" w:color="auto"/>
            </w:tcBorders>
            <w:shd w:val="clear" w:color="auto" w:fill="auto"/>
            <w:noWrap/>
          </w:tcPr>
          <w:p w14:paraId="3E6B94CF" w14:textId="6CB18903" w:rsidR="000A213C" w:rsidRPr="007D1EF8" w:rsidRDefault="000A213C" w:rsidP="000A213C">
            <w:pPr>
              <w:jc w:val="right"/>
              <w:rPr>
                <w:rFonts w:ascii="Times New Roman" w:eastAsia="Times New Roman" w:hAnsi="Times New Roman" w:cs="Times New Roman"/>
                <w:color w:val="000000"/>
                <w:sz w:val="20"/>
                <w:szCs w:val="20"/>
                <w:lang w:val="uk-UA" w:eastAsia="uk-UA"/>
              </w:rPr>
            </w:pPr>
          </w:p>
        </w:tc>
        <w:tc>
          <w:tcPr>
            <w:tcW w:w="866" w:type="dxa"/>
            <w:tcBorders>
              <w:top w:val="nil"/>
              <w:left w:val="nil"/>
              <w:bottom w:val="single" w:sz="4" w:space="0" w:color="auto"/>
              <w:right w:val="single" w:sz="4" w:space="0" w:color="auto"/>
            </w:tcBorders>
            <w:shd w:val="clear" w:color="auto" w:fill="auto"/>
            <w:noWrap/>
          </w:tcPr>
          <w:p w14:paraId="403891BB" w14:textId="5B943A92"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2986.5</w:t>
            </w:r>
          </w:p>
        </w:tc>
        <w:tc>
          <w:tcPr>
            <w:tcW w:w="866" w:type="dxa"/>
            <w:tcBorders>
              <w:top w:val="nil"/>
              <w:left w:val="nil"/>
              <w:bottom w:val="single" w:sz="4" w:space="0" w:color="auto"/>
              <w:right w:val="single" w:sz="4" w:space="0" w:color="auto"/>
            </w:tcBorders>
            <w:shd w:val="clear" w:color="auto" w:fill="auto"/>
            <w:noWrap/>
          </w:tcPr>
          <w:p w14:paraId="553B862E" w14:textId="6097D32C"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1295.0</w:t>
            </w:r>
          </w:p>
        </w:tc>
        <w:tc>
          <w:tcPr>
            <w:tcW w:w="763" w:type="dxa"/>
            <w:tcBorders>
              <w:top w:val="nil"/>
              <w:left w:val="nil"/>
              <w:bottom w:val="single" w:sz="4" w:space="0" w:color="auto"/>
              <w:right w:val="single" w:sz="4" w:space="0" w:color="auto"/>
            </w:tcBorders>
            <w:shd w:val="clear" w:color="auto" w:fill="auto"/>
            <w:noWrap/>
          </w:tcPr>
          <w:p w14:paraId="679764FB" w14:textId="3B8D1A8C"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1.5%</w:t>
            </w:r>
          </w:p>
        </w:tc>
        <w:tc>
          <w:tcPr>
            <w:tcW w:w="833" w:type="dxa"/>
            <w:tcBorders>
              <w:top w:val="nil"/>
              <w:left w:val="nil"/>
              <w:bottom w:val="single" w:sz="4" w:space="0" w:color="auto"/>
              <w:right w:val="single" w:sz="4" w:space="0" w:color="auto"/>
            </w:tcBorders>
            <w:shd w:val="clear" w:color="auto" w:fill="auto"/>
            <w:noWrap/>
          </w:tcPr>
          <w:p w14:paraId="3609DBF5" w14:textId="2F40455A"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43.4%</w:t>
            </w:r>
          </w:p>
        </w:tc>
        <w:tc>
          <w:tcPr>
            <w:tcW w:w="833" w:type="dxa"/>
            <w:tcBorders>
              <w:top w:val="nil"/>
              <w:left w:val="nil"/>
              <w:bottom w:val="single" w:sz="4" w:space="0" w:color="auto"/>
              <w:right w:val="single" w:sz="4" w:space="0" w:color="auto"/>
            </w:tcBorders>
            <w:shd w:val="clear" w:color="auto" w:fill="auto"/>
            <w:noWrap/>
          </w:tcPr>
          <w:p w14:paraId="334819A0" w14:textId="6723FC01" w:rsidR="000A213C" w:rsidRPr="007D1EF8" w:rsidRDefault="000A213C" w:rsidP="000A213C">
            <w:pPr>
              <w:jc w:val="right"/>
              <w:rPr>
                <w:rFonts w:ascii="Times New Roman" w:eastAsia="Times New Roman" w:hAnsi="Times New Roman" w:cs="Times New Roman"/>
                <w:color w:val="000000"/>
                <w:sz w:val="20"/>
                <w:szCs w:val="20"/>
                <w:lang w:val="uk-UA" w:eastAsia="uk-UA"/>
              </w:rPr>
            </w:pPr>
          </w:p>
        </w:tc>
      </w:tr>
      <w:tr w:rsidR="008673B6" w:rsidRPr="007D1EF8" w14:paraId="7BCA8190" w14:textId="77777777" w:rsidTr="008673B6">
        <w:trPr>
          <w:trHeight w:val="502"/>
        </w:trPr>
        <w:tc>
          <w:tcPr>
            <w:tcW w:w="585" w:type="dxa"/>
            <w:tcBorders>
              <w:top w:val="nil"/>
              <w:left w:val="single" w:sz="4" w:space="0" w:color="auto"/>
              <w:bottom w:val="single" w:sz="4" w:space="0" w:color="auto"/>
              <w:right w:val="single" w:sz="4" w:space="0" w:color="auto"/>
            </w:tcBorders>
            <w:shd w:val="clear" w:color="auto" w:fill="auto"/>
            <w:vAlign w:val="center"/>
            <w:hideMark/>
          </w:tcPr>
          <w:p w14:paraId="124BB08C" w14:textId="77777777" w:rsidR="000A213C" w:rsidRPr="007D1EF8" w:rsidRDefault="000A213C" w:rsidP="000A213C">
            <w:pPr>
              <w:jc w:val="right"/>
              <w:rPr>
                <w:rFonts w:ascii="Times New Roman" w:eastAsia="Times New Roman" w:hAnsi="Times New Roman" w:cs="Times New Roman"/>
                <w:color w:val="000000"/>
                <w:sz w:val="18"/>
                <w:szCs w:val="18"/>
                <w:lang w:val="uk-UA" w:eastAsia="uk-UA"/>
              </w:rPr>
            </w:pPr>
            <w:r w:rsidRPr="007D1EF8">
              <w:rPr>
                <w:rFonts w:ascii="Times New Roman" w:eastAsia="Times New Roman" w:hAnsi="Times New Roman" w:cs="Times New Roman"/>
                <w:color w:val="000000"/>
                <w:sz w:val="18"/>
                <w:szCs w:val="18"/>
                <w:lang w:val="uk-UA" w:eastAsia="uk-UA"/>
              </w:rPr>
              <w:t>9000</w:t>
            </w:r>
          </w:p>
        </w:tc>
        <w:tc>
          <w:tcPr>
            <w:tcW w:w="1594" w:type="dxa"/>
            <w:tcBorders>
              <w:top w:val="nil"/>
              <w:left w:val="nil"/>
              <w:bottom w:val="single" w:sz="4" w:space="0" w:color="auto"/>
              <w:right w:val="single" w:sz="4" w:space="0" w:color="auto"/>
            </w:tcBorders>
            <w:shd w:val="clear" w:color="auto" w:fill="auto"/>
            <w:vAlign w:val="center"/>
            <w:hideMark/>
          </w:tcPr>
          <w:p w14:paraId="7CC09A23" w14:textId="77777777" w:rsidR="000A213C" w:rsidRPr="007D1EF8" w:rsidRDefault="000A213C" w:rsidP="000A213C">
            <w:pPr>
              <w:rPr>
                <w:rFonts w:ascii="Times New Roman" w:eastAsia="Times New Roman" w:hAnsi="Times New Roman" w:cs="Times New Roman"/>
                <w:color w:val="000000"/>
                <w:sz w:val="18"/>
                <w:szCs w:val="18"/>
                <w:lang w:val="uk-UA" w:eastAsia="uk-UA"/>
              </w:rPr>
            </w:pPr>
            <w:r w:rsidRPr="007D1EF8">
              <w:rPr>
                <w:rFonts w:ascii="Times New Roman" w:eastAsia="Times New Roman" w:hAnsi="Times New Roman" w:cs="Times New Roman"/>
                <w:color w:val="000000"/>
                <w:sz w:val="18"/>
                <w:szCs w:val="18"/>
                <w:lang w:val="uk-UA" w:eastAsia="uk-UA"/>
              </w:rPr>
              <w:t>Міжбюджетні трансферти</w:t>
            </w:r>
          </w:p>
        </w:tc>
        <w:tc>
          <w:tcPr>
            <w:tcW w:w="966" w:type="dxa"/>
            <w:tcBorders>
              <w:top w:val="nil"/>
              <w:left w:val="nil"/>
              <w:bottom w:val="single" w:sz="4" w:space="0" w:color="auto"/>
              <w:right w:val="single" w:sz="4" w:space="0" w:color="auto"/>
            </w:tcBorders>
            <w:shd w:val="clear" w:color="auto" w:fill="auto"/>
            <w:noWrap/>
          </w:tcPr>
          <w:p w14:paraId="03E62229" w14:textId="4FB15507"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50.0</w:t>
            </w:r>
          </w:p>
        </w:tc>
        <w:tc>
          <w:tcPr>
            <w:tcW w:w="866" w:type="dxa"/>
            <w:tcBorders>
              <w:top w:val="nil"/>
              <w:left w:val="nil"/>
              <w:bottom w:val="single" w:sz="4" w:space="0" w:color="auto"/>
              <w:right w:val="single" w:sz="4" w:space="0" w:color="auto"/>
            </w:tcBorders>
            <w:shd w:val="clear" w:color="auto" w:fill="auto"/>
            <w:noWrap/>
          </w:tcPr>
          <w:p w14:paraId="2EB932AC" w14:textId="2BC7C9B7" w:rsidR="000A213C" w:rsidRPr="007D1EF8" w:rsidRDefault="000A213C" w:rsidP="000A213C">
            <w:pPr>
              <w:jc w:val="right"/>
              <w:rPr>
                <w:rFonts w:ascii="Times New Roman" w:eastAsia="Times New Roman" w:hAnsi="Times New Roman" w:cs="Times New Roman"/>
                <w:color w:val="000000"/>
                <w:sz w:val="20"/>
                <w:szCs w:val="20"/>
                <w:lang w:val="uk-UA" w:eastAsia="uk-UA"/>
              </w:rPr>
            </w:pPr>
          </w:p>
        </w:tc>
        <w:tc>
          <w:tcPr>
            <w:tcW w:w="733" w:type="dxa"/>
            <w:tcBorders>
              <w:top w:val="nil"/>
              <w:left w:val="nil"/>
              <w:bottom w:val="single" w:sz="4" w:space="0" w:color="auto"/>
              <w:right w:val="single" w:sz="4" w:space="0" w:color="auto"/>
            </w:tcBorders>
            <w:shd w:val="clear" w:color="auto" w:fill="auto"/>
            <w:noWrap/>
          </w:tcPr>
          <w:p w14:paraId="11D9B7AB" w14:textId="56C702EB" w:rsidR="000A213C" w:rsidRPr="007D1EF8" w:rsidRDefault="000A213C" w:rsidP="000A213C">
            <w:pPr>
              <w:jc w:val="right"/>
              <w:rPr>
                <w:rFonts w:ascii="Times New Roman" w:eastAsia="Times New Roman" w:hAnsi="Times New Roman" w:cs="Times New Roman"/>
                <w:color w:val="000000"/>
                <w:sz w:val="20"/>
                <w:szCs w:val="20"/>
                <w:lang w:val="uk-UA" w:eastAsia="uk-UA"/>
              </w:rPr>
            </w:pPr>
          </w:p>
        </w:tc>
        <w:tc>
          <w:tcPr>
            <w:tcW w:w="766" w:type="dxa"/>
            <w:tcBorders>
              <w:top w:val="nil"/>
              <w:left w:val="nil"/>
              <w:bottom w:val="single" w:sz="4" w:space="0" w:color="auto"/>
              <w:right w:val="single" w:sz="4" w:space="0" w:color="auto"/>
            </w:tcBorders>
            <w:shd w:val="clear" w:color="auto" w:fill="auto"/>
            <w:noWrap/>
          </w:tcPr>
          <w:p w14:paraId="6867E406" w14:textId="2EC85739" w:rsidR="000A213C" w:rsidRPr="007D1EF8" w:rsidRDefault="000A213C" w:rsidP="000A213C">
            <w:pPr>
              <w:jc w:val="right"/>
              <w:rPr>
                <w:rFonts w:ascii="Times New Roman" w:eastAsia="Times New Roman" w:hAnsi="Times New Roman" w:cs="Times New Roman"/>
                <w:color w:val="000000"/>
                <w:sz w:val="20"/>
                <w:szCs w:val="20"/>
                <w:lang w:val="uk-UA" w:eastAsia="uk-UA"/>
              </w:rPr>
            </w:pPr>
          </w:p>
        </w:tc>
        <w:tc>
          <w:tcPr>
            <w:tcW w:w="866" w:type="dxa"/>
            <w:tcBorders>
              <w:top w:val="nil"/>
              <w:left w:val="nil"/>
              <w:bottom w:val="single" w:sz="4" w:space="0" w:color="auto"/>
              <w:right w:val="single" w:sz="4" w:space="0" w:color="auto"/>
            </w:tcBorders>
            <w:shd w:val="clear" w:color="auto" w:fill="auto"/>
            <w:noWrap/>
          </w:tcPr>
          <w:p w14:paraId="74A3B044" w14:textId="6117C462"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2334.0</w:t>
            </w:r>
          </w:p>
        </w:tc>
        <w:tc>
          <w:tcPr>
            <w:tcW w:w="866" w:type="dxa"/>
            <w:tcBorders>
              <w:top w:val="nil"/>
              <w:left w:val="nil"/>
              <w:bottom w:val="single" w:sz="4" w:space="0" w:color="auto"/>
              <w:right w:val="single" w:sz="4" w:space="0" w:color="auto"/>
            </w:tcBorders>
            <w:shd w:val="clear" w:color="auto" w:fill="auto"/>
            <w:noWrap/>
          </w:tcPr>
          <w:p w14:paraId="46AE04BB" w14:textId="67D5D172"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2670.3</w:t>
            </w:r>
          </w:p>
        </w:tc>
        <w:tc>
          <w:tcPr>
            <w:tcW w:w="763" w:type="dxa"/>
            <w:tcBorders>
              <w:top w:val="nil"/>
              <w:left w:val="nil"/>
              <w:bottom w:val="single" w:sz="4" w:space="0" w:color="auto"/>
              <w:right w:val="single" w:sz="4" w:space="0" w:color="auto"/>
            </w:tcBorders>
            <w:shd w:val="clear" w:color="auto" w:fill="auto"/>
            <w:noWrap/>
          </w:tcPr>
          <w:p w14:paraId="1CF866A8" w14:textId="10D0E732"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3.2%</w:t>
            </w:r>
          </w:p>
        </w:tc>
        <w:tc>
          <w:tcPr>
            <w:tcW w:w="833" w:type="dxa"/>
            <w:tcBorders>
              <w:top w:val="nil"/>
              <w:left w:val="nil"/>
              <w:bottom w:val="single" w:sz="4" w:space="0" w:color="auto"/>
              <w:right w:val="single" w:sz="4" w:space="0" w:color="auto"/>
            </w:tcBorders>
            <w:shd w:val="clear" w:color="auto" w:fill="auto"/>
            <w:noWrap/>
          </w:tcPr>
          <w:p w14:paraId="00870404" w14:textId="39422867" w:rsidR="000A213C" w:rsidRPr="007D1EF8" w:rsidRDefault="000A213C" w:rsidP="000A213C">
            <w:pPr>
              <w:jc w:val="right"/>
              <w:rPr>
                <w:rFonts w:ascii="Times New Roman" w:eastAsia="Times New Roman" w:hAnsi="Times New Roman" w:cs="Times New Roman"/>
                <w:color w:val="000000"/>
                <w:sz w:val="20"/>
                <w:szCs w:val="20"/>
                <w:lang w:val="uk-UA" w:eastAsia="uk-UA"/>
              </w:rPr>
            </w:pPr>
            <w:r w:rsidRPr="007D1EF8">
              <w:rPr>
                <w:rFonts w:ascii="Times New Roman" w:hAnsi="Times New Roman" w:cs="Times New Roman"/>
                <w:sz w:val="20"/>
                <w:szCs w:val="20"/>
              </w:rPr>
              <w:t>114.4%</w:t>
            </w:r>
          </w:p>
        </w:tc>
        <w:tc>
          <w:tcPr>
            <w:tcW w:w="833" w:type="dxa"/>
            <w:tcBorders>
              <w:top w:val="nil"/>
              <w:left w:val="nil"/>
              <w:bottom w:val="single" w:sz="4" w:space="0" w:color="auto"/>
              <w:right w:val="single" w:sz="4" w:space="0" w:color="auto"/>
            </w:tcBorders>
            <w:shd w:val="clear" w:color="auto" w:fill="auto"/>
            <w:noWrap/>
          </w:tcPr>
          <w:p w14:paraId="56B1BDC8" w14:textId="6D4555FB" w:rsidR="000A213C" w:rsidRPr="007D1EF8" w:rsidRDefault="000A213C" w:rsidP="000A213C">
            <w:pPr>
              <w:jc w:val="right"/>
              <w:rPr>
                <w:rFonts w:ascii="Times New Roman" w:eastAsia="Times New Roman" w:hAnsi="Times New Roman" w:cs="Times New Roman"/>
                <w:color w:val="000000"/>
                <w:sz w:val="20"/>
                <w:szCs w:val="20"/>
                <w:lang w:val="uk-UA" w:eastAsia="uk-UA"/>
              </w:rPr>
            </w:pPr>
          </w:p>
        </w:tc>
      </w:tr>
      <w:tr w:rsidR="008673B6" w:rsidRPr="007D1EF8" w14:paraId="4151C80C" w14:textId="77777777" w:rsidTr="008673B6">
        <w:trPr>
          <w:trHeight w:val="280"/>
        </w:trPr>
        <w:tc>
          <w:tcPr>
            <w:tcW w:w="585" w:type="dxa"/>
            <w:tcBorders>
              <w:top w:val="nil"/>
              <w:left w:val="single" w:sz="4" w:space="0" w:color="auto"/>
              <w:bottom w:val="single" w:sz="4" w:space="0" w:color="auto"/>
              <w:right w:val="single" w:sz="4" w:space="0" w:color="auto"/>
            </w:tcBorders>
            <w:shd w:val="clear" w:color="auto" w:fill="auto"/>
            <w:vAlign w:val="center"/>
            <w:hideMark/>
          </w:tcPr>
          <w:p w14:paraId="22D969CD" w14:textId="77777777" w:rsidR="000A213C" w:rsidRPr="007D1EF8" w:rsidRDefault="000A213C" w:rsidP="000A213C">
            <w:pPr>
              <w:rPr>
                <w:rFonts w:ascii="Times New Roman" w:eastAsia="Times New Roman" w:hAnsi="Times New Roman" w:cs="Times New Roman"/>
                <w:color w:val="000000"/>
                <w:sz w:val="18"/>
                <w:szCs w:val="18"/>
                <w:lang w:val="uk-UA" w:eastAsia="uk-UA"/>
              </w:rPr>
            </w:pPr>
            <w:r w:rsidRPr="007D1EF8">
              <w:rPr>
                <w:rFonts w:ascii="Times New Roman" w:eastAsia="Times New Roman" w:hAnsi="Times New Roman" w:cs="Times New Roman"/>
                <w:color w:val="000000"/>
                <w:sz w:val="18"/>
                <w:szCs w:val="18"/>
                <w:lang w:val="uk-UA" w:eastAsia="uk-UA"/>
              </w:rPr>
              <w:t> </w:t>
            </w:r>
          </w:p>
        </w:tc>
        <w:tc>
          <w:tcPr>
            <w:tcW w:w="1594" w:type="dxa"/>
            <w:tcBorders>
              <w:top w:val="nil"/>
              <w:left w:val="nil"/>
              <w:bottom w:val="single" w:sz="4" w:space="0" w:color="auto"/>
              <w:right w:val="single" w:sz="4" w:space="0" w:color="auto"/>
            </w:tcBorders>
            <w:shd w:val="clear" w:color="auto" w:fill="auto"/>
            <w:vAlign w:val="center"/>
            <w:hideMark/>
          </w:tcPr>
          <w:p w14:paraId="09BC93F3" w14:textId="77777777" w:rsidR="000A213C" w:rsidRPr="007D1EF8" w:rsidRDefault="000A213C" w:rsidP="000A213C">
            <w:pPr>
              <w:rPr>
                <w:rFonts w:ascii="Times New Roman" w:eastAsia="Times New Roman" w:hAnsi="Times New Roman" w:cs="Times New Roman"/>
                <w:b/>
                <w:bCs/>
                <w:color w:val="000000"/>
                <w:sz w:val="18"/>
                <w:szCs w:val="18"/>
                <w:lang w:val="uk-UA" w:eastAsia="uk-UA"/>
              </w:rPr>
            </w:pPr>
            <w:r w:rsidRPr="007D1EF8">
              <w:rPr>
                <w:rFonts w:ascii="Times New Roman" w:eastAsia="Times New Roman" w:hAnsi="Times New Roman" w:cs="Times New Roman"/>
                <w:b/>
                <w:bCs/>
                <w:color w:val="000000"/>
                <w:sz w:val="18"/>
                <w:szCs w:val="18"/>
                <w:lang w:val="uk-UA" w:eastAsia="uk-UA"/>
              </w:rPr>
              <w:t>Разом</w:t>
            </w:r>
          </w:p>
        </w:tc>
        <w:tc>
          <w:tcPr>
            <w:tcW w:w="966" w:type="dxa"/>
            <w:tcBorders>
              <w:top w:val="nil"/>
              <w:left w:val="nil"/>
              <w:bottom w:val="single" w:sz="4" w:space="0" w:color="auto"/>
              <w:right w:val="single" w:sz="4" w:space="0" w:color="auto"/>
            </w:tcBorders>
            <w:shd w:val="clear" w:color="auto" w:fill="auto"/>
            <w:noWrap/>
          </w:tcPr>
          <w:p w14:paraId="228486C7" w14:textId="3A14DCF2" w:rsidR="000A213C" w:rsidRPr="007D1EF8" w:rsidRDefault="000A213C" w:rsidP="000A213C">
            <w:pPr>
              <w:jc w:val="right"/>
              <w:rPr>
                <w:rFonts w:ascii="Times New Roman" w:eastAsia="Times New Roman" w:hAnsi="Times New Roman" w:cs="Times New Roman"/>
                <w:b/>
                <w:bCs/>
                <w:color w:val="000000"/>
                <w:sz w:val="20"/>
                <w:szCs w:val="20"/>
                <w:lang w:val="uk-UA" w:eastAsia="uk-UA"/>
              </w:rPr>
            </w:pPr>
            <w:r w:rsidRPr="007D1EF8">
              <w:rPr>
                <w:rFonts w:ascii="Times New Roman" w:hAnsi="Times New Roman" w:cs="Times New Roman"/>
                <w:b/>
                <w:bCs/>
                <w:sz w:val="20"/>
                <w:szCs w:val="20"/>
              </w:rPr>
              <w:t>122820.4</w:t>
            </w:r>
          </w:p>
        </w:tc>
        <w:tc>
          <w:tcPr>
            <w:tcW w:w="866" w:type="dxa"/>
            <w:tcBorders>
              <w:top w:val="nil"/>
              <w:left w:val="nil"/>
              <w:bottom w:val="single" w:sz="4" w:space="0" w:color="auto"/>
              <w:right w:val="single" w:sz="4" w:space="0" w:color="auto"/>
            </w:tcBorders>
            <w:shd w:val="clear" w:color="auto" w:fill="auto"/>
            <w:noWrap/>
          </w:tcPr>
          <w:p w14:paraId="51334E4B" w14:textId="4D6D0E79" w:rsidR="000A213C" w:rsidRPr="007D1EF8" w:rsidRDefault="000A213C" w:rsidP="000A213C">
            <w:pPr>
              <w:jc w:val="right"/>
              <w:rPr>
                <w:rFonts w:ascii="Times New Roman" w:eastAsia="Times New Roman" w:hAnsi="Times New Roman" w:cs="Times New Roman"/>
                <w:b/>
                <w:bCs/>
                <w:color w:val="000000"/>
                <w:sz w:val="20"/>
                <w:szCs w:val="20"/>
                <w:lang w:val="uk-UA" w:eastAsia="uk-UA"/>
              </w:rPr>
            </w:pPr>
            <w:r w:rsidRPr="007D1EF8">
              <w:rPr>
                <w:rFonts w:ascii="Times New Roman" w:hAnsi="Times New Roman" w:cs="Times New Roman"/>
                <w:b/>
                <w:bCs/>
                <w:sz w:val="20"/>
                <w:szCs w:val="20"/>
              </w:rPr>
              <w:t>86387.2</w:t>
            </w:r>
          </w:p>
        </w:tc>
        <w:tc>
          <w:tcPr>
            <w:tcW w:w="733" w:type="dxa"/>
            <w:tcBorders>
              <w:top w:val="nil"/>
              <w:left w:val="nil"/>
              <w:bottom w:val="single" w:sz="4" w:space="0" w:color="auto"/>
              <w:right w:val="single" w:sz="4" w:space="0" w:color="auto"/>
            </w:tcBorders>
            <w:shd w:val="clear" w:color="auto" w:fill="auto"/>
            <w:noWrap/>
          </w:tcPr>
          <w:p w14:paraId="384F7075" w14:textId="04EC9BD6" w:rsidR="000A213C" w:rsidRPr="007D1EF8" w:rsidRDefault="000A213C" w:rsidP="000A213C">
            <w:pPr>
              <w:jc w:val="right"/>
              <w:rPr>
                <w:rFonts w:ascii="Times New Roman" w:eastAsia="Times New Roman" w:hAnsi="Times New Roman" w:cs="Times New Roman"/>
                <w:b/>
                <w:bCs/>
                <w:color w:val="000000"/>
                <w:sz w:val="20"/>
                <w:szCs w:val="20"/>
                <w:lang w:val="uk-UA" w:eastAsia="uk-UA"/>
              </w:rPr>
            </w:pPr>
            <w:r w:rsidRPr="007D1EF8">
              <w:rPr>
                <w:rFonts w:ascii="Times New Roman" w:hAnsi="Times New Roman" w:cs="Times New Roman"/>
                <w:b/>
                <w:bCs/>
                <w:sz w:val="20"/>
                <w:szCs w:val="20"/>
              </w:rPr>
              <w:t>100%</w:t>
            </w:r>
          </w:p>
        </w:tc>
        <w:tc>
          <w:tcPr>
            <w:tcW w:w="766" w:type="dxa"/>
            <w:tcBorders>
              <w:top w:val="nil"/>
              <w:left w:val="nil"/>
              <w:bottom w:val="single" w:sz="4" w:space="0" w:color="auto"/>
              <w:right w:val="single" w:sz="4" w:space="0" w:color="auto"/>
            </w:tcBorders>
            <w:shd w:val="clear" w:color="auto" w:fill="auto"/>
            <w:noWrap/>
          </w:tcPr>
          <w:p w14:paraId="5A9A10D8" w14:textId="4FF7C185" w:rsidR="000A213C" w:rsidRPr="007D1EF8" w:rsidRDefault="000A213C" w:rsidP="000A213C">
            <w:pPr>
              <w:jc w:val="right"/>
              <w:rPr>
                <w:rFonts w:ascii="Times New Roman" w:eastAsia="Times New Roman" w:hAnsi="Times New Roman" w:cs="Times New Roman"/>
                <w:b/>
                <w:bCs/>
                <w:color w:val="000000"/>
                <w:sz w:val="20"/>
                <w:szCs w:val="20"/>
                <w:lang w:val="uk-UA" w:eastAsia="uk-UA"/>
              </w:rPr>
            </w:pPr>
            <w:r w:rsidRPr="007D1EF8">
              <w:rPr>
                <w:rFonts w:ascii="Times New Roman" w:hAnsi="Times New Roman" w:cs="Times New Roman"/>
                <w:b/>
                <w:bCs/>
                <w:sz w:val="20"/>
                <w:szCs w:val="20"/>
              </w:rPr>
              <w:t>70.3%</w:t>
            </w:r>
          </w:p>
        </w:tc>
        <w:tc>
          <w:tcPr>
            <w:tcW w:w="866" w:type="dxa"/>
            <w:tcBorders>
              <w:top w:val="nil"/>
              <w:left w:val="nil"/>
              <w:bottom w:val="single" w:sz="4" w:space="0" w:color="auto"/>
              <w:right w:val="single" w:sz="4" w:space="0" w:color="auto"/>
            </w:tcBorders>
            <w:shd w:val="clear" w:color="auto" w:fill="auto"/>
            <w:noWrap/>
          </w:tcPr>
          <w:p w14:paraId="63850E3A" w14:textId="6EC7F124" w:rsidR="000A213C" w:rsidRPr="007D1EF8" w:rsidRDefault="000A213C" w:rsidP="000A213C">
            <w:pPr>
              <w:jc w:val="right"/>
              <w:rPr>
                <w:rFonts w:ascii="Times New Roman" w:eastAsia="Times New Roman" w:hAnsi="Times New Roman" w:cs="Times New Roman"/>
                <w:b/>
                <w:bCs/>
                <w:color w:val="000000"/>
                <w:sz w:val="20"/>
                <w:szCs w:val="20"/>
                <w:lang w:val="uk-UA" w:eastAsia="uk-UA"/>
              </w:rPr>
            </w:pPr>
            <w:r w:rsidRPr="007D1EF8">
              <w:rPr>
                <w:rFonts w:ascii="Times New Roman" w:hAnsi="Times New Roman" w:cs="Times New Roman"/>
                <w:b/>
                <w:bCs/>
                <w:sz w:val="20"/>
                <w:szCs w:val="20"/>
              </w:rPr>
              <w:t>73965.9</w:t>
            </w:r>
          </w:p>
        </w:tc>
        <w:tc>
          <w:tcPr>
            <w:tcW w:w="866" w:type="dxa"/>
            <w:tcBorders>
              <w:top w:val="nil"/>
              <w:left w:val="nil"/>
              <w:bottom w:val="single" w:sz="4" w:space="0" w:color="auto"/>
              <w:right w:val="single" w:sz="4" w:space="0" w:color="auto"/>
            </w:tcBorders>
            <w:shd w:val="clear" w:color="auto" w:fill="auto"/>
            <w:noWrap/>
          </w:tcPr>
          <w:p w14:paraId="027FA629" w14:textId="077AEC84" w:rsidR="000A213C" w:rsidRPr="007D1EF8" w:rsidRDefault="000A213C" w:rsidP="000A213C">
            <w:pPr>
              <w:jc w:val="right"/>
              <w:rPr>
                <w:rFonts w:ascii="Times New Roman" w:eastAsia="Times New Roman" w:hAnsi="Times New Roman" w:cs="Times New Roman"/>
                <w:b/>
                <w:bCs/>
                <w:color w:val="000000"/>
                <w:sz w:val="20"/>
                <w:szCs w:val="20"/>
                <w:lang w:val="uk-UA" w:eastAsia="uk-UA"/>
              </w:rPr>
            </w:pPr>
            <w:r w:rsidRPr="007D1EF8">
              <w:rPr>
                <w:rFonts w:ascii="Times New Roman" w:hAnsi="Times New Roman" w:cs="Times New Roman"/>
                <w:b/>
                <w:bCs/>
                <w:sz w:val="20"/>
                <w:szCs w:val="20"/>
              </w:rPr>
              <w:t>84327.0</w:t>
            </w:r>
          </w:p>
        </w:tc>
        <w:tc>
          <w:tcPr>
            <w:tcW w:w="763" w:type="dxa"/>
            <w:tcBorders>
              <w:top w:val="nil"/>
              <w:left w:val="nil"/>
              <w:bottom w:val="single" w:sz="4" w:space="0" w:color="auto"/>
              <w:right w:val="single" w:sz="4" w:space="0" w:color="auto"/>
            </w:tcBorders>
            <w:shd w:val="clear" w:color="auto" w:fill="auto"/>
            <w:noWrap/>
          </w:tcPr>
          <w:p w14:paraId="76161343" w14:textId="04B2C7E6" w:rsidR="000A213C" w:rsidRPr="007D1EF8" w:rsidRDefault="000A213C" w:rsidP="000A213C">
            <w:pPr>
              <w:jc w:val="right"/>
              <w:rPr>
                <w:rFonts w:ascii="Times New Roman" w:eastAsia="Times New Roman" w:hAnsi="Times New Roman" w:cs="Times New Roman"/>
                <w:b/>
                <w:bCs/>
                <w:color w:val="000000"/>
                <w:sz w:val="20"/>
                <w:szCs w:val="20"/>
                <w:lang w:val="uk-UA" w:eastAsia="uk-UA"/>
              </w:rPr>
            </w:pPr>
            <w:r w:rsidRPr="007D1EF8">
              <w:rPr>
                <w:rFonts w:ascii="Times New Roman" w:hAnsi="Times New Roman" w:cs="Times New Roman"/>
                <w:b/>
                <w:bCs/>
                <w:sz w:val="20"/>
                <w:szCs w:val="20"/>
              </w:rPr>
              <w:t>100%</w:t>
            </w:r>
          </w:p>
        </w:tc>
        <w:tc>
          <w:tcPr>
            <w:tcW w:w="833" w:type="dxa"/>
            <w:tcBorders>
              <w:top w:val="nil"/>
              <w:left w:val="nil"/>
              <w:bottom w:val="single" w:sz="4" w:space="0" w:color="auto"/>
              <w:right w:val="single" w:sz="4" w:space="0" w:color="auto"/>
            </w:tcBorders>
            <w:shd w:val="clear" w:color="auto" w:fill="auto"/>
            <w:noWrap/>
          </w:tcPr>
          <w:p w14:paraId="47EDDD2A" w14:textId="51F66C91" w:rsidR="000A213C" w:rsidRPr="007D1EF8" w:rsidRDefault="000A213C" w:rsidP="000A213C">
            <w:pPr>
              <w:jc w:val="right"/>
              <w:rPr>
                <w:rFonts w:ascii="Times New Roman" w:eastAsia="Times New Roman" w:hAnsi="Times New Roman" w:cs="Times New Roman"/>
                <w:b/>
                <w:bCs/>
                <w:color w:val="000000"/>
                <w:sz w:val="20"/>
                <w:szCs w:val="20"/>
                <w:lang w:val="uk-UA" w:eastAsia="uk-UA"/>
              </w:rPr>
            </w:pPr>
            <w:r w:rsidRPr="007D1EF8">
              <w:rPr>
                <w:rFonts w:ascii="Times New Roman" w:hAnsi="Times New Roman" w:cs="Times New Roman"/>
                <w:b/>
                <w:bCs/>
                <w:sz w:val="20"/>
                <w:szCs w:val="20"/>
              </w:rPr>
              <w:t>114%</w:t>
            </w:r>
          </w:p>
        </w:tc>
        <w:tc>
          <w:tcPr>
            <w:tcW w:w="833" w:type="dxa"/>
            <w:tcBorders>
              <w:top w:val="nil"/>
              <w:left w:val="nil"/>
              <w:bottom w:val="single" w:sz="4" w:space="0" w:color="auto"/>
              <w:right w:val="single" w:sz="4" w:space="0" w:color="auto"/>
            </w:tcBorders>
            <w:shd w:val="clear" w:color="auto" w:fill="auto"/>
            <w:noWrap/>
          </w:tcPr>
          <w:p w14:paraId="0B4A6D5A" w14:textId="78CCEB2C" w:rsidR="000A213C" w:rsidRPr="007D1EF8" w:rsidRDefault="000A213C" w:rsidP="000A213C">
            <w:pPr>
              <w:jc w:val="right"/>
              <w:rPr>
                <w:rFonts w:ascii="Times New Roman" w:eastAsia="Times New Roman" w:hAnsi="Times New Roman" w:cs="Times New Roman"/>
                <w:b/>
                <w:bCs/>
                <w:color w:val="000000"/>
                <w:sz w:val="20"/>
                <w:szCs w:val="20"/>
                <w:lang w:val="uk-UA" w:eastAsia="uk-UA"/>
              </w:rPr>
            </w:pPr>
            <w:r w:rsidRPr="007D1EF8">
              <w:rPr>
                <w:rFonts w:ascii="Times New Roman" w:hAnsi="Times New Roman" w:cs="Times New Roman"/>
                <w:b/>
                <w:bCs/>
                <w:sz w:val="20"/>
                <w:szCs w:val="20"/>
              </w:rPr>
              <w:t>97.6%</w:t>
            </w:r>
          </w:p>
        </w:tc>
      </w:tr>
    </w:tbl>
    <w:p w14:paraId="59E9E314" w14:textId="7CB94CCE" w:rsidR="00B80239" w:rsidRPr="007D1EF8" w:rsidRDefault="00B80239" w:rsidP="00B80239">
      <w:pPr>
        <w:spacing w:line="240" w:lineRule="atLeast"/>
        <w:jc w:val="both"/>
        <w:rPr>
          <w:rFonts w:ascii="Times New Roman" w:hAnsi="Times New Roman" w:cs="Times New Roman"/>
          <w:lang w:val="uk-UA"/>
        </w:rPr>
      </w:pPr>
    </w:p>
    <w:p w14:paraId="020A4D16" w14:textId="77669DC1" w:rsidR="00AF184F" w:rsidRPr="007D1EF8" w:rsidRDefault="00AF184F" w:rsidP="00AF184F">
      <w:pPr>
        <w:spacing w:line="240" w:lineRule="atLeast"/>
        <w:ind w:firstLine="709"/>
        <w:jc w:val="both"/>
        <w:rPr>
          <w:rFonts w:ascii="Times New Roman" w:hAnsi="Times New Roman" w:cs="Times New Roman"/>
          <w:lang w:val="uk-UA"/>
        </w:rPr>
      </w:pPr>
      <w:r w:rsidRPr="007D1EF8">
        <w:rPr>
          <w:rFonts w:ascii="Times New Roman" w:hAnsi="Times New Roman" w:cs="Times New Roman"/>
          <w:lang w:val="uk-UA"/>
        </w:rPr>
        <w:t xml:space="preserve">Складовою частиною видатків бюджету є видатки на утримання бюджетних установ, фінансування місцевих/регіональних програм, проведення заходів, що фінансуються через головних розпорядників </w:t>
      </w:r>
      <w:r w:rsidR="00624618" w:rsidRPr="007D1EF8">
        <w:rPr>
          <w:rFonts w:ascii="Times New Roman" w:hAnsi="Times New Roman" w:cs="Times New Roman"/>
          <w:lang w:val="uk-UA"/>
        </w:rPr>
        <w:t>сільського</w:t>
      </w:r>
      <w:r w:rsidRPr="007D1EF8">
        <w:rPr>
          <w:rFonts w:ascii="Times New Roman" w:hAnsi="Times New Roman" w:cs="Times New Roman"/>
          <w:lang w:val="uk-UA"/>
        </w:rPr>
        <w:t xml:space="preserve"> бюджету.</w:t>
      </w:r>
    </w:p>
    <w:p w14:paraId="133BF48D" w14:textId="33617438" w:rsidR="007E581E" w:rsidRPr="007D1EF8" w:rsidRDefault="007E581E" w:rsidP="007E581E">
      <w:pPr>
        <w:spacing w:line="240" w:lineRule="atLeast"/>
        <w:ind w:firstLine="709"/>
        <w:jc w:val="both"/>
        <w:rPr>
          <w:rFonts w:ascii="Times New Roman" w:hAnsi="Times New Roman" w:cs="Times New Roman"/>
          <w:lang w:val="uk-UA"/>
        </w:rPr>
      </w:pPr>
      <w:r w:rsidRPr="007D1EF8">
        <w:rPr>
          <w:rFonts w:ascii="Times New Roman" w:hAnsi="Times New Roman" w:cs="Times New Roman"/>
          <w:lang w:val="uk-UA"/>
        </w:rPr>
        <w:t xml:space="preserve">Бюджет </w:t>
      </w:r>
      <w:r w:rsidR="00624618" w:rsidRPr="007D1EF8">
        <w:rPr>
          <w:rFonts w:ascii="Times New Roman" w:hAnsi="Times New Roman" w:cs="Times New Roman"/>
          <w:lang w:val="uk-UA"/>
        </w:rPr>
        <w:t>Фонтан</w:t>
      </w:r>
      <w:r w:rsidR="001A4B3D" w:rsidRPr="007D1EF8">
        <w:rPr>
          <w:rFonts w:ascii="Times New Roman" w:hAnsi="Times New Roman" w:cs="Times New Roman"/>
          <w:lang w:val="uk-UA"/>
        </w:rPr>
        <w:t>ської</w:t>
      </w:r>
      <w:r w:rsidR="001A6FE6" w:rsidRPr="007D1EF8">
        <w:rPr>
          <w:rFonts w:ascii="Times New Roman" w:hAnsi="Times New Roman" w:cs="Times New Roman"/>
          <w:lang w:val="uk-UA"/>
        </w:rPr>
        <w:t xml:space="preserve"> </w:t>
      </w:r>
      <w:r w:rsidRPr="007D1EF8">
        <w:rPr>
          <w:rFonts w:ascii="Times New Roman" w:hAnsi="Times New Roman" w:cs="Times New Roman"/>
          <w:lang w:val="uk-UA"/>
        </w:rPr>
        <w:t xml:space="preserve">територіальної громади як в 2021, так і у воєнний період 2022 року має соціальне спрямування. Основним напрямом видатків бюджету є фінансування установ бюджетної сфери, а саме закладів освіти. На найбільшу за обсягом видатків галузь, яка фінансується як за рахунок доходів </w:t>
      </w:r>
      <w:r w:rsidR="00585805" w:rsidRPr="007D1EF8">
        <w:rPr>
          <w:rFonts w:ascii="Times New Roman" w:hAnsi="Times New Roman" w:cs="Times New Roman"/>
          <w:lang w:val="uk-UA"/>
        </w:rPr>
        <w:t>місцевого</w:t>
      </w:r>
      <w:r w:rsidRPr="007D1EF8">
        <w:rPr>
          <w:rFonts w:ascii="Times New Roman" w:hAnsi="Times New Roman" w:cs="Times New Roman"/>
          <w:lang w:val="uk-UA"/>
        </w:rPr>
        <w:t xml:space="preserve"> бюджету, так і відповідних субвенцій з </w:t>
      </w:r>
      <w:r w:rsidRPr="007D1EF8">
        <w:rPr>
          <w:rFonts w:ascii="Times New Roman" w:hAnsi="Times New Roman" w:cs="Times New Roman"/>
          <w:lang w:val="uk-UA"/>
        </w:rPr>
        <w:lastRenderedPageBreak/>
        <w:t xml:space="preserve">державного бюджету, припадає </w:t>
      </w:r>
      <w:r w:rsidR="007A7E81" w:rsidRPr="007D1EF8">
        <w:rPr>
          <w:rFonts w:ascii="Times New Roman" w:hAnsi="Times New Roman" w:cs="Times New Roman"/>
          <w:lang w:val="uk-UA"/>
        </w:rPr>
        <w:t>54,8</w:t>
      </w:r>
      <w:r w:rsidR="00585805" w:rsidRPr="007D1EF8">
        <w:rPr>
          <w:rFonts w:ascii="Times New Roman" w:hAnsi="Times New Roman" w:cs="Times New Roman"/>
          <w:lang w:val="uk-UA"/>
        </w:rPr>
        <w:t>%</w:t>
      </w:r>
      <w:r w:rsidRPr="007D1EF8">
        <w:rPr>
          <w:rFonts w:ascii="Times New Roman" w:hAnsi="Times New Roman" w:cs="Times New Roman"/>
          <w:lang w:val="uk-UA"/>
        </w:rPr>
        <w:t xml:space="preserve"> </w:t>
      </w:r>
      <w:r w:rsidR="006D5AAD" w:rsidRPr="007D1EF8">
        <w:rPr>
          <w:rFonts w:ascii="Times New Roman" w:hAnsi="Times New Roman" w:cs="Times New Roman"/>
          <w:lang w:val="uk-UA"/>
        </w:rPr>
        <w:t xml:space="preserve">та </w:t>
      </w:r>
      <w:r w:rsidR="007A7E81" w:rsidRPr="007D1EF8">
        <w:rPr>
          <w:rFonts w:ascii="Times New Roman" w:hAnsi="Times New Roman" w:cs="Times New Roman"/>
          <w:lang w:val="uk-UA"/>
        </w:rPr>
        <w:t>57,1</w:t>
      </w:r>
      <w:r w:rsidR="006D5AAD" w:rsidRPr="007D1EF8">
        <w:rPr>
          <w:rFonts w:ascii="Times New Roman" w:hAnsi="Times New Roman" w:cs="Times New Roman"/>
          <w:lang w:val="uk-UA"/>
        </w:rPr>
        <w:t xml:space="preserve">% </w:t>
      </w:r>
      <w:r w:rsidRPr="007D1EF8">
        <w:rPr>
          <w:rFonts w:ascii="Times New Roman" w:hAnsi="Times New Roman" w:cs="Times New Roman"/>
          <w:lang w:val="uk-UA"/>
        </w:rPr>
        <w:t>від усіх видатків</w:t>
      </w:r>
      <w:r w:rsidR="006D5AAD" w:rsidRPr="007D1EF8">
        <w:rPr>
          <w:rFonts w:ascii="Times New Roman" w:hAnsi="Times New Roman" w:cs="Times New Roman"/>
          <w:lang w:val="uk-UA"/>
        </w:rPr>
        <w:t xml:space="preserve"> загального фонду бюджету</w:t>
      </w:r>
      <w:r w:rsidRPr="007D1EF8">
        <w:rPr>
          <w:rFonts w:ascii="Times New Roman" w:hAnsi="Times New Roman" w:cs="Times New Roman"/>
          <w:lang w:val="uk-UA"/>
        </w:rPr>
        <w:t xml:space="preserve"> у</w:t>
      </w:r>
      <w:r w:rsidR="003C05EF" w:rsidRPr="007D1EF8">
        <w:rPr>
          <w:rFonts w:ascii="Times New Roman" w:hAnsi="Times New Roman" w:cs="Times New Roman"/>
          <w:lang w:val="uk-UA"/>
        </w:rPr>
        <w:t xml:space="preserve"> першому півріччі</w:t>
      </w:r>
      <w:r w:rsidRPr="007D1EF8">
        <w:rPr>
          <w:rFonts w:ascii="Times New Roman" w:hAnsi="Times New Roman" w:cs="Times New Roman"/>
          <w:lang w:val="uk-UA"/>
        </w:rPr>
        <w:t xml:space="preserve"> 2021 </w:t>
      </w:r>
      <w:r w:rsidR="006D5AAD" w:rsidRPr="007D1EF8">
        <w:rPr>
          <w:rFonts w:ascii="Times New Roman" w:hAnsi="Times New Roman" w:cs="Times New Roman"/>
          <w:lang w:val="uk-UA"/>
        </w:rPr>
        <w:t>та</w:t>
      </w:r>
      <w:r w:rsidRPr="007D1EF8">
        <w:rPr>
          <w:rFonts w:ascii="Times New Roman" w:hAnsi="Times New Roman" w:cs="Times New Roman"/>
          <w:lang w:val="uk-UA"/>
        </w:rPr>
        <w:t xml:space="preserve"> 2022 ро</w:t>
      </w:r>
      <w:r w:rsidR="006D5AAD" w:rsidRPr="007D1EF8">
        <w:rPr>
          <w:rFonts w:ascii="Times New Roman" w:hAnsi="Times New Roman" w:cs="Times New Roman"/>
          <w:lang w:val="uk-UA"/>
        </w:rPr>
        <w:t>ках відповідно</w:t>
      </w:r>
      <w:r w:rsidRPr="007D1EF8">
        <w:rPr>
          <w:rFonts w:ascii="Times New Roman" w:hAnsi="Times New Roman" w:cs="Times New Roman"/>
          <w:lang w:val="uk-UA"/>
        </w:rPr>
        <w:t>. Видатки на охорону здоров’я, соціальний захист і соціальне забезпечення відповідно</w:t>
      </w:r>
      <w:r w:rsidR="003C05EF" w:rsidRPr="007D1EF8">
        <w:rPr>
          <w:rFonts w:ascii="Times New Roman" w:hAnsi="Times New Roman" w:cs="Times New Roman"/>
          <w:lang w:val="uk-UA"/>
        </w:rPr>
        <w:t xml:space="preserve"> по роках </w:t>
      </w:r>
      <w:r w:rsidRPr="007D1EF8">
        <w:rPr>
          <w:rFonts w:ascii="Times New Roman" w:hAnsi="Times New Roman" w:cs="Times New Roman"/>
          <w:lang w:val="uk-UA"/>
        </w:rPr>
        <w:t xml:space="preserve">становлять </w:t>
      </w:r>
      <w:r w:rsidR="007A7E81" w:rsidRPr="007D1EF8">
        <w:rPr>
          <w:rFonts w:ascii="Times New Roman" w:hAnsi="Times New Roman" w:cs="Times New Roman"/>
          <w:lang w:val="uk-UA"/>
        </w:rPr>
        <w:t>4,5</w:t>
      </w:r>
      <w:r w:rsidR="00BF471D" w:rsidRPr="007D1EF8">
        <w:rPr>
          <w:rFonts w:ascii="Times New Roman" w:hAnsi="Times New Roman" w:cs="Times New Roman"/>
          <w:lang w:val="uk-UA"/>
        </w:rPr>
        <w:t xml:space="preserve"> </w:t>
      </w:r>
      <w:r w:rsidRPr="007D1EF8">
        <w:rPr>
          <w:rFonts w:ascii="Times New Roman" w:hAnsi="Times New Roman" w:cs="Times New Roman"/>
          <w:lang w:val="uk-UA"/>
        </w:rPr>
        <w:t xml:space="preserve">% і </w:t>
      </w:r>
      <w:r w:rsidR="00BF471D" w:rsidRPr="007D1EF8">
        <w:rPr>
          <w:rFonts w:ascii="Times New Roman" w:hAnsi="Times New Roman" w:cs="Times New Roman"/>
          <w:lang w:val="uk-UA"/>
        </w:rPr>
        <w:t>12,</w:t>
      </w:r>
      <w:r w:rsidR="007A7E81" w:rsidRPr="007D1EF8">
        <w:rPr>
          <w:rFonts w:ascii="Times New Roman" w:hAnsi="Times New Roman" w:cs="Times New Roman"/>
          <w:lang w:val="uk-UA"/>
        </w:rPr>
        <w:t>3</w:t>
      </w:r>
      <w:r w:rsidR="00BF471D" w:rsidRPr="007D1EF8">
        <w:rPr>
          <w:rFonts w:ascii="Times New Roman" w:hAnsi="Times New Roman" w:cs="Times New Roman"/>
          <w:lang w:val="uk-UA"/>
        </w:rPr>
        <w:t xml:space="preserve"> </w:t>
      </w:r>
      <w:r w:rsidRPr="007D1EF8">
        <w:rPr>
          <w:rFonts w:ascii="Times New Roman" w:hAnsi="Times New Roman" w:cs="Times New Roman"/>
          <w:lang w:val="uk-UA"/>
        </w:rPr>
        <w:t>%.</w:t>
      </w:r>
    </w:p>
    <w:p w14:paraId="0550D04D" w14:textId="7EB5B0A4" w:rsidR="007E581E" w:rsidRPr="007D1EF8" w:rsidRDefault="007E581E" w:rsidP="007E581E">
      <w:pPr>
        <w:spacing w:line="240" w:lineRule="atLeast"/>
        <w:ind w:firstLine="709"/>
        <w:jc w:val="both"/>
        <w:rPr>
          <w:rFonts w:ascii="Times New Roman" w:hAnsi="Times New Roman" w:cs="Times New Roman"/>
          <w:lang w:val="uk-UA"/>
        </w:rPr>
      </w:pPr>
      <w:r w:rsidRPr="007D1EF8">
        <w:rPr>
          <w:rFonts w:ascii="Times New Roman" w:hAnsi="Times New Roman" w:cs="Times New Roman"/>
          <w:lang w:val="uk-UA"/>
        </w:rPr>
        <w:t xml:space="preserve">Аналіз структури видатків бюджету громади відповідно до економічної класифікації свідчить, що витрати на оплату праці </w:t>
      </w:r>
      <w:r w:rsidR="00353311" w:rsidRPr="007D1EF8">
        <w:rPr>
          <w:rFonts w:ascii="Times New Roman" w:hAnsi="Times New Roman" w:cs="Times New Roman"/>
          <w:lang w:val="uk-UA"/>
        </w:rPr>
        <w:t>з нарахуваннями на заробітну плату</w:t>
      </w:r>
      <w:r w:rsidRPr="007D1EF8">
        <w:rPr>
          <w:rFonts w:ascii="Times New Roman" w:hAnsi="Times New Roman" w:cs="Times New Roman"/>
          <w:lang w:val="uk-UA"/>
        </w:rPr>
        <w:t xml:space="preserve"> є найбільшою статтею видатків і</w:t>
      </w:r>
      <w:r w:rsidR="00ED1CF2" w:rsidRPr="007D1EF8">
        <w:rPr>
          <w:rFonts w:ascii="Times New Roman" w:hAnsi="Times New Roman" w:cs="Times New Roman"/>
          <w:lang w:val="uk-UA"/>
        </w:rPr>
        <w:t>,</w:t>
      </w:r>
      <w:r w:rsidRPr="007D1EF8">
        <w:rPr>
          <w:rFonts w:ascii="Times New Roman" w:hAnsi="Times New Roman" w:cs="Times New Roman"/>
          <w:lang w:val="uk-UA"/>
        </w:rPr>
        <w:t xml:space="preserve"> </w:t>
      </w:r>
      <w:r w:rsidR="00353311" w:rsidRPr="007D1EF8">
        <w:rPr>
          <w:rFonts w:ascii="Times New Roman" w:hAnsi="Times New Roman" w:cs="Times New Roman"/>
          <w:lang w:val="uk-UA"/>
        </w:rPr>
        <w:t>за І півріччя 2022 року</w:t>
      </w:r>
      <w:r w:rsidR="00ED1CF2" w:rsidRPr="007D1EF8">
        <w:rPr>
          <w:rFonts w:ascii="Times New Roman" w:hAnsi="Times New Roman" w:cs="Times New Roman"/>
          <w:lang w:val="uk-UA"/>
        </w:rPr>
        <w:t>,</w:t>
      </w:r>
      <w:r w:rsidR="00353311" w:rsidRPr="007D1EF8">
        <w:rPr>
          <w:rFonts w:ascii="Times New Roman" w:hAnsi="Times New Roman" w:cs="Times New Roman"/>
          <w:lang w:val="uk-UA"/>
        </w:rPr>
        <w:t xml:space="preserve"> </w:t>
      </w:r>
      <w:r w:rsidRPr="007D1EF8">
        <w:rPr>
          <w:rFonts w:ascii="Times New Roman" w:hAnsi="Times New Roman" w:cs="Times New Roman"/>
          <w:lang w:val="uk-UA"/>
        </w:rPr>
        <w:t xml:space="preserve">складають </w:t>
      </w:r>
      <w:r w:rsidR="00426A8F" w:rsidRPr="007D1EF8">
        <w:rPr>
          <w:rFonts w:ascii="Times New Roman" w:hAnsi="Times New Roman" w:cs="Times New Roman"/>
          <w:lang w:val="uk-UA"/>
        </w:rPr>
        <w:t>7</w:t>
      </w:r>
      <w:r w:rsidR="009E057C" w:rsidRPr="007D1EF8">
        <w:rPr>
          <w:rFonts w:ascii="Times New Roman" w:hAnsi="Times New Roman" w:cs="Times New Roman"/>
          <w:lang w:val="uk-UA"/>
        </w:rPr>
        <w:t>1</w:t>
      </w:r>
      <w:r w:rsidRPr="007D1EF8">
        <w:rPr>
          <w:rFonts w:ascii="Times New Roman" w:hAnsi="Times New Roman" w:cs="Times New Roman"/>
          <w:lang w:val="uk-UA"/>
        </w:rPr>
        <w:t>% від обсягу видатків загального фонду</w:t>
      </w:r>
      <w:r w:rsidR="000876CB" w:rsidRPr="007D1EF8">
        <w:rPr>
          <w:rFonts w:ascii="Times New Roman" w:hAnsi="Times New Roman" w:cs="Times New Roman"/>
          <w:lang w:val="uk-UA"/>
        </w:rPr>
        <w:t xml:space="preserve"> бюджету громади</w:t>
      </w:r>
      <w:r w:rsidRPr="007D1EF8">
        <w:rPr>
          <w:rFonts w:ascii="Times New Roman" w:hAnsi="Times New Roman" w:cs="Times New Roman"/>
          <w:lang w:val="uk-UA"/>
        </w:rPr>
        <w:t xml:space="preserve">. </w:t>
      </w:r>
      <w:r w:rsidR="00E25B6E" w:rsidRPr="007D1EF8">
        <w:rPr>
          <w:rFonts w:ascii="Times New Roman" w:hAnsi="Times New Roman" w:cs="Times New Roman"/>
          <w:lang w:val="uk-UA"/>
        </w:rPr>
        <w:t xml:space="preserve">По зазначеній статті видатків план виконаний на </w:t>
      </w:r>
      <w:r w:rsidR="009E057C" w:rsidRPr="007D1EF8">
        <w:rPr>
          <w:rFonts w:ascii="Times New Roman" w:hAnsi="Times New Roman" w:cs="Times New Roman"/>
          <w:lang w:val="uk-UA"/>
        </w:rPr>
        <w:t>71,4</w:t>
      </w:r>
      <w:r w:rsidR="00E25B6E" w:rsidRPr="007D1EF8">
        <w:rPr>
          <w:rFonts w:ascii="Times New Roman" w:hAnsi="Times New Roman" w:cs="Times New Roman"/>
          <w:lang w:val="uk-UA"/>
        </w:rPr>
        <w:t xml:space="preserve"> %, у порівнянні з відповідним періодом 2021 року видатки скоротилися на </w:t>
      </w:r>
      <w:r w:rsidR="009E057C" w:rsidRPr="007D1EF8">
        <w:rPr>
          <w:rFonts w:ascii="Times New Roman" w:hAnsi="Times New Roman" w:cs="Times New Roman"/>
          <w:lang w:val="uk-UA"/>
        </w:rPr>
        <w:t>10,5</w:t>
      </w:r>
      <w:r w:rsidR="00E25B6E" w:rsidRPr="007D1EF8">
        <w:rPr>
          <w:rFonts w:ascii="Times New Roman" w:hAnsi="Times New Roman" w:cs="Times New Roman"/>
          <w:lang w:val="uk-UA"/>
        </w:rPr>
        <w:t>%.</w:t>
      </w:r>
    </w:p>
    <w:p w14:paraId="741B418A" w14:textId="77777777" w:rsidR="00310115" w:rsidRPr="007D1EF8" w:rsidRDefault="00310115" w:rsidP="00310115">
      <w:pPr>
        <w:spacing w:line="240" w:lineRule="atLeast"/>
        <w:ind w:firstLine="709"/>
        <w:jc w:val="both"/>
        <w:rPr>
          <w:rFonts w:ascii="Times New Roman" w:hAnsi="Times New Roman" w:cs="Times New Roman"/>
          <w:lang w:val="uk-UA"/>
        </w:rPr>
      </w:pPr>
      <w:r w:rsidRPr="007D1EF8">
        <w:rPr>
          <w:rFonts w:ascii="Times New Roman" w:hAnsi="Times New Roman" w:cs="Times New Roman"/>
          <w:lang w:val="uk-UA"/>
        </w:rPr>
        <w:t>У 2022 році на здійснення платежів впливає обмеженість ресурсів та черговість видатків, яка визначена Порядком виконання повноважень Державною казначейською службою в особливому режимі в умовах воєнного стану (Порядок затверджено постановою Кабінету Міністрів України від 09.06.2021 р. № 590).</w:t>
      </w:r>
    </w:p>
    <w:p w14:paraId="53FF1A5B" w14:textId="77777777" w:rsidR="000876CB" w:rsidRPr="007D1EF8" w:rsidRDefault="000876CB" w:rsidP="007E581E">
      <w:pPr>
        <w:spacing w:line="240" w:lineRule="atLeast"/>
        <w:ind w:firstLine="709"/>
        <w:jc w:val="both"/>
        <w:rPr>
          <w:rFonts w:ascii="Times New Roman" w:hAnsi="Times New Roman" w:cs="Times New Roman"/>
          <w:lang w:val="uk-UA"/>
        </w:rPr>
      </w:pPr>
    </w:p>
    <w:p w14:paraId="0853DE29" w14:textId="77777777" w:rsidR="007E581E" w:rsidRPr="007D1EF8" w:rsidRDefault="007E581E" w:rsidP="007E581E">
      <w:pPr>
        <w:spacing w:line="240" w:lineRule="atLeast"/>
        <w:ind w:firstLine="709"/>
        <w:rPr>
          <w:rFonts w:ascii="Times New Roman" w:hAnsi="Times New Roman" w:cs="Times New Roman"/>
          <w:b/>
          <w:bCs/>
          <w:lang w:val="uk-UA"/>
        </w:rPr>
      </w:pPr>
    </w:p>
    <w:p w14:paraId="147E899D" w14:textId="77777777" w:rsidR="007E581E" w:rsidRPr="007D1EF8" w:rsidRDefault="007E581E" w:rsidP="007E581E">
      <w:pPr>
        <w:spacing w:line="240" w:lineRule="atLeast"/>
        <w:ind w:firstLine="709"/>
        <w:jc w:val="center"/>
        <w:rPr>
          <w:rFonts w:ascii="Times New Roman" w:hAnsi="Times New Roman" w:cs="Times New Roman"/>
          <w:b/>
          <w:bCs/>
          <w:lang w:val="uk-UA"/>
        </w:rPr>
      </w:pPr>
      <w:r w:rsidRPr="007D1EF8">
        <w:rPr>
          <w:rFonts w:ascii="Times New Roman" w:hAnsi="Times New Roman" w:cs="Times New Roman"/>
          <w:b/>
          <w:bCs/>
          <w:lang w:val="uk-UA"/>
        </w:rPr>
        <w:t>Видатки на державне управління</w:t>
      </w:r>
    </w:p>
    <w:p w14:paraId="557200C9" w14:textId="489AC4EC" w:rsidR="007E581E" w:rsidRPr="007D1EF8" w:rsidRDefault="007E581E" w:rsidP="007E581E">
      <w:pPr>
        <w:spacing w:line="240" w:lineRule="atLeast"/>
        <w:ind w:firstLine="709"/>
        <w:jc w:val="both"/>
        <w:rPr>
          <w:rFonts w:ascii="Times New Roman" w:hAnsi="Times New Roman" w:cs="Times New Roman"/>
          <w:lang w:val="uk-UA"/>
        </w:rPr>
      </w:pPr>
      <w:r w:rsidRPr="007D1EF8">
        <w:rPr>
          <w:rFonts w:ascii="Times New Roman" w:hAnsi="Times New Roman" w:cs="Times New Roman"/>
          <w:lang w:val="uk-UA"/>
        </w:rPr>
        <w:t xml:space="preserve">У І півріччі 2021 року видатки на державне управління склали </w:t>
      </w:r>
      <w:r w:rsidR="00511E11" w:rsidRPr="007D1EF8">
        <w:rPr>
          <w:rFonts w:ascii="Times New Roman" w:hAnsi="Times New Roman" w:cs="Times New Roman"/>
          <w:lang w:val="uk-UA"/>
        </w:rPr>
        <w:t>21754,7</w:t>
      </w:r>
      <w:r w:rsidR="00E54FAA" w:rsidRPr="007D1EF8">
        <w:rPr>
          <w:rFonts w:ascii="Times New Roman" w:hAnsi="Times New Roman" w:cs="Times New Roman"/>
          <w:lang w:val="uk-UA"/>
        </w:rPr>
        <w:t xml:space="preserve"> </w:t>
      </w:r>
      <w:r w:rsidRPr="007D1EF8">
        <w:rPr>
          <w:rFonts w:ascii="Times New Roman" w:hAnsi="Times New Roman" w:cs="Times New Roman"/>
          <w:lang w:val="uk-UA"/>
        </w:rPr>
        <w:t xml:space="preserve">тис. грн, або </w:t>
      </w:r>
      <w:r w:rsidR="00511E11" w:rsidRPr="007D1EF8">
        <w:rPr>
          <w:rFonts w:ascii="Times New Roman" w:hAnsi="Times New Roman" w:cs="Times New Roman"/>
          <w:lang w:val="uk-UA"/>
        </w:rPr>
        <w:t>25,2</w:t>
      </w:r>
      <w:r w:rsidR="0020447F" w:rsidRPr="007D1EF8">
        <w:rPr>
          <w:rFonts w:ascii="Times New Roman" w:hAnsi="Times New Roman" w:cs="Times New Roman"/>
          <w:lang w:val="uk-UA"/>
        </w:rPr>
        <w:t>%</w:t>
      </w:r>
      <w:r w:rsidRPr="007D1EF8">
        <w:rPr>
          <w:rFonts w:ascii="Times New Roman" w:hAnsi="Times New Roman" w:cs="Times New Roman"/>
          <w:lang w:val="uk-UA"/>
        </w:rPr>
        <w:t xml:space="preserve"> від обсягу видатків </w:t>
      </w:r>
      <w:r w:rsidR="00801B43" w:rsidRPr="007D1EF8">
        <w:rPr>
          <w:rFonts w:ascii="Times New Roman" w:hAnsi="Times New Roman" w:cs="Times New Roman"/>
          <w:lang w:val="uk-UA"/>
        </w:rPr>
        <w:t xml:space="preserve">загального фонду </w:t>
      </w:r>
      <w:r w:rsidRPr="007D1EF8">
        <w:rPr>
          <w:rFonts w:ascii="Times New Roman" w:hAnsi="Times New Roman" w:cs="Times New Roman"/>
          <w:lang w:val="uk-UA"/>
        </w:rPr>
        <w:t xml:space="preserve">бюджету. </w:t>
      </w:r>
    </w:p>
    <w:p w14:paraId="03D3EA3C" w14:textId="0B504AE1" w:rsidR="008B66E9" w:rsidRPr="007D1EF8" w:rsidRDefault="007E581E" w:rsidP="007E581E">
      <w:pPr>
        <w:spacing w:line="240" w:lineRule="atLeast"/>
        <w:ind w:firstLine="709"/>
        <w:jc w:val="both"/>
        <w:rPr>
          <w:rFonts w:ascii="Times New Roman" w:hAnsi="Times New Roman" w:cs="Times New Roman"/>
          <w:lang w:val="uk-UA"/>
        </w:rPr>
      </w:pPr>
      <w:r w:rsidRPr="007D1EF8">
        <w:rPr>
          <w:rFonts w:ascii="Times New Roman" w:hAnsi="Times New Roman" w:cs="Times New Roman"/>
          <w:lang w:val="uk-UA"/>
        </w:rPr>
        <w:t xml:space="preserve">У І півріччі 2022 року видатки на державне управління склали </w:t>
      </w:r>
      <w:r w:rsidR="0048284B" w:rsidRPr="007D1EF8">
        <w:rPr>
          <w:rFonts w:ascii="Times New Roman" w:hAnsi="Times New Roman" w:cs="Times New Roman"/>
          <w:lang w:val="uk-UA"/>
        </w:rPr>
        <w:t>12985,3</w:t>
      </w:r>
      <w:r w:rsidR="00BE23F4" w:rsidRPr="007D1EF8">
        <w:rPr>
          <w:rFonts w:ascii="Times New Roman" w:hAnsi="Times New Roman" w:cs="Times New Roman"/>
          <w:lang w:val="uk-UA"/>
        </w:rPr>
        <w:t xml:space="preserve"> тис. грн, або </w:t>
      </w:r>
      <w:r w:rsidR="0048284B" w:rsidRPr="007D1EF8">
        <w:rPr>
          <w:rFonts w:ascii="Times New Roman" w:hAnsi="Times New Roman" w:cs="Times New Roman"/>
          <w:lang w:val="uk-UA"/>
        </w:rPr>
        <w:t>15,4</w:t>
      </w:r>
      <w:r w:rsidR="00BE23F4" w:rsidRPr="007D1EF8">
        <w:rPr>
          <w:rFonts w:ascii="Times New Roman" w:hAnsi="Times New Roman" w:cs="Times New Roman"/>
          <w:lang w:val="uk-UA"/>
        </w:rPr>
        <w:t xml:space="preserve">% </w:t>
      </w:r>
      <w:r w:rsidRPr="007D1EF8">
        <w:rPr>
          <w:rFonts w:ascii="Times New Roman" w:hAnsi="Times New Roman" w:cs="Times New Roman"/>
          <w:lang w:val="uk-UA"/>
        </w:rPr>
        <w:t xml:space="preserve"> від </w:t>
      </w:r>
      <w:r w:rsidR="00905C3D" w:rsidRPr="007D1EF8">
        <w:rPr>
          <w:rFonts w:ascii="Times New Roman" w:hAnsi="Times New Roman" w:cs="Times New Roman"/>
          <w:lang w:val="uk-UA"/>
        </w:rPr>
        <w:t>обсягу видатків загального фонду бюджету</w:t>
      </w:r>
      <w:r w:rsidRPr="007D1EF8">
        <w:rPr>
          <w:rFonts w:ascii="Times New Roman" w:hAnsi="Times New Roman" w:cs="Times New Roman"/>
          <w:lang w:val="uk-UA"/>
        </w:rPr>
        <w:t xml:space="preserve">. </w:t>
      </w:r>
      <w:r w:rsidR="00575509" w:rsidRPr="007D1EF8">
        <w:rPr>
          <w:rFonts w:ascii="Times New Roman" w:hAnsi="Times New Roman" w:cs="Times New Roman"/>
          <w:lang w:val="uk-UA"/>
        </w:rPr>
        <w:t>З</w:t>
      </w:r>
      <w:r w:rsidR="008B66E9" w:rsidRPr="007D1EF8">
        <w:rPr>
          <w:rFonts w:ascii="Times New Roman" w:hAnsi="Times New Roman" w:cs="Times New Roman"/>
          <w:lang w:val="uk-UA"/>
        </w:rPr>
        <w:t xml:space="preserve">агалом видатки на зазначену галузь </w:t>
      </w:r>
      <w:r w:rsidR="0048284B" w:rsidRPr="007D1EF8">
        <w:rPr>
          <w:rFonts w:ascii="Times New Roman" w:hAnsi="Times New Roman" w:cs="Times New Roman"/>
          <w:lang w:val="uk-UA"/>
        </w:rPr>
        <w:t>зменшилися</w:t>
      </w:r>
      <w:r w:rsidR="008B66E9" w:rsidRPr="007D1EF8">
        <w:rPr>
          <w:rFonts w:ascii="Times New Roman" w:hAnsi="Times New Roman" w:cs="Times New Roman"/>
          <w:lang w:val="uk-UA"/>
        </w:rPr>
        <w:t xml:space="preserve"> на </w:t>
      </w:r>
      <w:r w:rsidR="0048284B" w:rsidRPr="007D1EF8">
        <w:rPr>
          <w:rFonts w:ascii="Times New Roman" w:hAnsi="Times New Roman" w:cs="Times New Roman"/>
          <w:lang w:val="uk-UA"/>
        </w:rPr>
        <w:t>8769,4</w:t>
      </w:r>
      <w:r w:rsidR="008B66E9" w:rsidRPr="007D1EF8">
        <w:rPr>
          <w:rFonts w:ascii="Times New Roman" w:hAnsi="Times New Roman" w:cs="Times New Roman"/>
          <w:lang w:val="uk-UA"/>
        </w:rPr>
        <w:t xml:space="preserve"> тис. грн.</w:t>
      </w:r>
    </w:p>
    <w:p w14:paraId="1A63E9E0" w14:textId="77777777" w:rsidR="007E581E" w:rsidRPr="007D1EF8" w:rsidRDefault="007E581E" w:rsidP="007E581E">
      <w:pPr>
        <w:spacing w:line="240" w:lineRule="atLeast"/>
        <w:ind w:firstLine="709"/>
        <w:jc w:val="both"/>
        <w:rPr>
          <w:rFonts w:ascii="Times New Roman" w:hAnsi="Times New Roman" w:cs="Times New Roman"/>
          <w:lang w:val="uk-UA"/>
        </w:rPr>
      </w:pPr>
      <w:r w:rsidRPr="007D1EF8">
        <w:rPr>
          <w:rFonts w:ascii="Times New Roman" w:hAnsi="Times New Roman" w:cs="Times New Roman"/>
          <w:lang w:val="uk-UA"/>
        </w:rPr>
        <w:t xml:space="preserve">Видатки на державне управління в першому півріччі 2022 року включають кошти на утримання апарату ради та виконавчих органів ради, а саме: </w:t>
      </w:r>
    </w:p>
    <w:p w14:paraId="060FE49C" w14:textId="353709C5" w:rsidR="007E581E" w:rsidRPr="007D1EF8" w:rsidRDefault="00E2231E" w:rsidP="00DB7484">
      <w:pPr>
        <w:pStyle w:val="a4"/>
        <w:numPr>
          <w:ilvl w:val="0"/>
          <w:numId w:val="4"/>
        </w:numPr>
        <w:spacing w:after="160" w:line="240" w:lineRule="atLeast"/>
        <w:ind w:left="1080" w:hanging="371"/>
        <w:jc w:val="both"/>
        <w:rPr>
          <w:rFonts w:ascii="Times New Roman" w:hAnsi="Times New Roman" w:cs="Times New Roman"/>
          <w:lang w:val="uk-UA"/>
        </w:rPr>
      </w:pPr>
      <w:r w:rsidRPr="007D1EF8">
        <w:rPr>
          <w:rFonts w:ascii="Times New Roman" w:hAnsi="Times New Roman" w:cs="Times New Roman"/>
          <w:lang w:val="uk-UA"/>
        </w:rPr>
        <w:t xml:space="preserve">Апарат ради </w:t>
      </w:r>
      <w:r w:rsidR="00B8408B" w:rsidRPr="007D1EF8">
        <w:rPr>
          <w:rFonts w:ascii="Times New Roman" w:hAnsi="Times New Roman" w:cs="Times New Roman"/>
          <w:lang w:val="uk-UA"/>
        </w:rPr>
        <w:t xml:space="preserve">з відділами </w:t>
      </w:r>
      <w:r w:rsidR="007E581E" w:rsidRPr="007D1EF8">
        <w:rPr>
          <w:rFonts w:ascii="Times New Roman" w:hAnsi="Times New Roman" w:cs="Times New Roman"/>
          <w:lang w:val="uk-UA"/>
        </w:rPr>
        <w:t xml:space="preserve">– </w:t>
      </w:r>
      <w:r w:rsidR="007B4C40" w:rsidRPr="007D1EF8">
        <w:rPr>
          <w:rFonts w:ascii="Times New Roman" w:hAnsi="Times New Roman" w:cs="Times New Roman"/>
          <w:lang w:val="uk-UA"/>
        </w:rPr>
        <w:t>89,5</w:t>
      </w:r>
      <w:r w:rsidR="007E581E" w:rsidRPr="007D1EF8">
        <w:rPr>
          <w:rFonts w:ascii="Times New Roman" w:hAnsi="Times New Roman" w:cs="Times New Roman"/>
          <w:lang w:val="uk-UA"/>
        </w:rPr>
        <w:t xml:space="preserve"> штатн</w:t>
      </w:r>
      <w:r w:rsidR="007B4C40" w:rsidRPr="007D1EF8">
        <w:rPr>
          <w:rFonts w:ascii="Times New Roman" w:hAnsi="Times New Roman" w:cs="Times New Roman"/>
          <w:lang w:val="uk-UA"/>
        </w:rPr>
        <w:t>их</w:t>
      </w:r>
      <w:r w:rsidR="007E581E" w:rsidRPr="007D1EF8">
        <w:rPr>
          <w:rFonts w:ascii="Times New Roman" w:hAnsi="Times New Roman" w:cs="Times New Roman"/>
          <w:lang w:val="uk-UA"/>
        </w:rPr>
        <w:t xml:space="preserve"> одиниц</w:t>
      </w:r>
      <w:r w:rsidR="007B4C40" w:rsidRPr="007D1EF8">
        <w:rPr>
          <w:rFonts w:ascii="Times New Roman" w:hAnsi="Times New Roman" w:cs="Times New Roman"/>
          <w:lang w:val="uk-UA"/>
        </w:rPr>
        <w:t>ь (скорочення на 6 штатних одиниць)</w:t>
      </w:r>
      <w:r w:rsidR="007E581E" w:rsidRPr="007D1EF8">
        <w:rPr>
          <w:rFonts w:ascii="Times New Roman" w:hAnsi="Times New Roman" w:cs="Times New Roman"/>
          <w:lang w:val="uk-UA"/>
        </w:rPr>
        <w:t>;</w:t>
      </w:r>
    </w:p>
    <w:p w14:paraId="2AC1EAEC" w14:textId="64E41ABD" w:rsidR="007E581E" w:rsidRPr="007D1EF8" w:rsidRDefault="00FD2FF8" w:rsidP="00DB7484">
      <w:pPr>
        <w:pStyle w:val="a4"/>
        <w:numPr>
          <w:ilvl w:val="0"/>
          <w:numId w:val="4"/>
        </w:numPr>
        <w:spacing w:after="160" w:line="240" w:lineRule="atLeast"/>
        <w:ind w:left="1080" w:hanging="371"/>
        <w:jc w:val="both"/>
        <w:rPr>
          <w:rFonts w:ascii="Times New Roman" w:hAnsi="Times New Roman" w:cs="Times New Roman"/>
          <w:lang w:val="uk-UA"/>
        </w:rPr>
      </w:pPr>
      <w:r w:rsidRPr="007D1EF8">
        <w:rPr>
          <w:rFonts w:ascii="Times New Roman" w:hAnsi="Times New Roman" w:cs="Times New Roman"/>
          <w:lang w:val="uk-UA"/>
        </w:rPr>
        <w:t xml:space="preserve">Управління освіти </w:t>
      </w:r>
      <w:r w:rsidR="007E581E" w:rsidRPr="007D1EF8">
        <w:rPr>
          <w:rFonts w:ascii="Times New Roman" w:hAnsi="Times New Roman" w:cs="Times New Roman"/>
          <w:lang w:val="uk-UA"/>
        </w:rPr>
        <w:t xml:space="preserve">– </w:t>
      </w:r>
      <w:r w:rsidRPr="007D1EF8">
        <w:rPr>
          <w:rFonts w:ascii="Times New Roman" w:hAnsi="Times New Roman" w:cs="Times New Roman"/>
          <w:lang w:val="uk-UA"/>
        </w:rPr>
        <w:t>16</w:t>
      </w:r>
      <w:r w:rsidR="007E581E" w:rsidRPr="007D1EF8">
        <w:rPr>
          <w:rFonts w:ascii="Times New Roman" w:hAnsi="Times New Roman" w:cs="Times New Roman"/>
          <w:lang w:val="uk-UA"/>
        </w:rPr>
        <w:t xml:space="preserve"> штатних одиниц</w:t>
      </w:r>
      <w:r w:rsidR="007B5F5C" w:rsidRPr="007D1EF8">
        <w:rPr>
          <w:rFonts w:ascii="Times New Roman" w:hAnsi="Times New Roman" w:cs="Times New Roman"/>
          <w:lang w:val="uk-UA"/>
        </w:rPr>
        <w:t>ь</w:t>
      </w:r>
      <w:r w:rsidR="007E581E" w:rsidRPr="007D1EF8">
        <w:rPr>
          <w:rFonts w:ascii="Times New Roman" w:hAnsi="Times New Roman" w:cs="Times New Roman"/>
          <w:lang w:val="uk-UA"/>
        </w:rPr>
        <w:t>;</w:t>
      </w:r>
    </w:p>
    <w:p w14:paraId="3252321C" w14:textId="30855486" w:rsidR="00C131BC" w:rsidRPr="007D1EF8" w:rsidRDefault="005D6CE2" w:rsidP="00DB7484">
      <w:pPr>
        <w:pStyle w:val="a4"/>
        <w:numPr>
          <w:ilvl w:val="0"/>
          <w:numId w:val="4"/>
        </w:numPr>
        <w:spacing w:after="160" w:line="240" w:lineRule="atLeast"/>
        <w:ind w:left="1080" w:hanging="371"/>
        <w:jc w:val="both"/>
        <w:rPr>
          <w:rFonts w:ascii="Times New Roman" w:hAnsi="Times New Roman" w:cs="Times New Roman"/>
          <w:lang w:val="uk-UA"/>
        </w:rPr>
      </w:pPr>
      <w:r w:rsidRPr="007D1EF8">
        <w:rPr>
          <w:rFonts w:ascii="Times New Roman" w:hAnsi="Times New Roman" w:cs="Times New Roman"/>
          <w:lang w:val="uk-UA"/>
        </w:rPr>
        <w:t>Управління</w:t>
      </w:r>
      <w:r w:rsidR="00C131BC" w:rsidRPr="007D1EF8">
        <w:rPr>
          <w:rFonts w:ascii="Times New Roman" w:hAnsi="Times New Roman" w:cs="Times New Roman"/>
          <w:lang w:val="uk-UA"/>
        </w:rPr>
        <w:t xml:space="preserve"> культур</w:t>
      </w:r>
      <w:r w:rsidRPr="007D1EF8">
        <w:rPr>
          <w:rFonts w:ascii="Times New Roman" w:hAnsi="Times New Roman" w:cs="Times New Roman"/>
          <w:lang w:val="uk-UA"/>
        </w:rPr>
        <w:t xml:space="preserve">и </w:t>
      </w:r>
      <w:r w:rsidR="00C131BC" w:rsidRPr="007D1EF8">
        <w:rPr>
          <w:rFonts w:ascii="Times New Roman" w:hAnsi="Times New Roman" w:cs="Times New Roman"/>
          <w:lang w:val="uk-UA"/>
        </w:rPr>
        <w:t xml:space="preserve">– </w:t>
      </w:r>
      <w:r w:rsidRPr="007D1EF8">
        <w:rPr>
          <w:rFonts w:ascii="Times New Roman" w:hAnsi="Times New Roman" w:cs="Times New Roman"/>
          <w:lang w:val="uk-UA"/>
        </w:rPr>
        <w:t>5</w:t>
      </w:r>
      <w:r w:rsidR="00C131BC" w:rsidRPr="007D1EF8">
        <w:rPr>
          <w:rFonts w:ascii="Times New Roman" w:hAnsi="Times New Roman" w:cs="Times New Roman"/>
          <w:lang w:val="uk-UA"/>
        </w:rPr>
        <w:t xml:space="preserve"> штатн</w:t>
      </w:r>
      <w:r w:rsidR="004A7808" w:rsidRPr="007D1EF8">
        <w:rPr>
          <w:rFonts w:ascii="Times New Roman" w:hAnsi="Times New Roman" w:cs="Times New Roman"/>
          <w:lang w:val="uk-UA"/>
        </w:rPr>
        <w:t>их</w:t>
      </w:r>
      <w:r w:rsidR="00C131BC" w:rsidRPr="007D1EF8">
        <w:rPr>
          <w:rFonts w:ascii="Times New Roman" w:hAnsi="Times New Roman" w:cs="Times New Roman"/>
          <w:lang w:val="uk-UA"/>
        </w:rPr>
        <w:t xml:space="preserve"> одиниц</w:t>
      </w:r>
      <w:r w:rsidR="004A7808" w:rsidRPr="007D1EF8">
        <w:rPr>
          <w:rFonts w:ascii="Times New Roman" w:hAnsi="Times New Roman" w:cs="Times New Roman"/>
          <w:lang w:val="uk-UA"/>
        </w:rPr>
        <w:t>ь</w:t>
      </w:r>
      <w:r w:rsidR="00C131BC" w:rsidRPr="007D1EF8">
        <w:rPr>
          <w:rFonts w:ascii="Times New Roman" w:hAnsi="Times New Roman" w:cs="Times New Roman"/>
          <w:lang w:val="uk-UA"/>
        </w:rPr>
        <w:t>;</w:t>
      </w:r>
    </w:p>
    <w:p w14:paraId="76DB5017" w14:textId="77777777" w:rsidR="007A2095" w:rsidRPr="007D1EF8" w:rsidRDefault="007A2095" w:rsidP="00DB7484">
      <w:pPr>
        <w:pStyle w:val="a4"/>
        <w:numPr>
          <w:ilvl w:val="0"/>
          <w:numId w:val="4"/>
        </w:numPr>
        <w:spacing w:after="160" w:line="240" w:lineRule="atLeast"/>
        <w:ind w:left="1080" w:hanging="371"/>
        <w:jc w:val="both"/>
        <w:rPr>
          <w:rFonts w:ascii="Times New Roman" w:hAnsi="Times New Roman" w:cs="Times New Roman"/>
          <w:lang w:val="uk-UA"/>
        </w:rPr>
      </w:pPr>
      <w:r w:rsidRPr="007D1EF8">
        <w:rPr>
          <w:rFonts w:ascii="Times New Roman" w:hAnsi="Times New Roman" w:cs="Times New Roman"/>
          <w:lang w:val="uk-UA"/>
        </w:rPr>
        <w:t>Управління фінансів – 5 штатних одиниць;</w:t>
      </w:r>
    </w:p>
    <w:p w14:paraId="4BAB8C52" w14:textId="6206F1FC" w:rsidR="007A2095" w:rsidRPr="007D1EF8" w:rsidRDefault="007A2095" w:rsidP="00DB7484">
      <w:pPr>
        <w:pStyle w:val="a4"/>
        <w:numPr>
          <w:ilvl w:val="0"/>
          <w:numId w:val="4"/>
        </w:numPr>
        <w:spacing w:after="160" w:line="240" w:lineRule="atLeast"/>
        <w:ind w:left="1080" w:hanging="371"/>
        <w:jc w:val="both"/>
        <w:rPr>
          <w:rFonts w:ascii="Times New Roman" w:hAnsi="Times New Roman" w:cs="Times New Roman"/>
          <w:lang w:val="uk-UA"/>
        </w:rPr>
      </w:pPr>
      <w:r w:rsidRPr="007D1EF8">
        <w:rPr>
          <w:rFonts w:ascii="Times New Roman" w:hAnsi="Times New Roman" w:cs="Times New Roman"/>
          <w:lang w:val="uk-UA"/>
        </w:rPr>
        <w:t>Управління капітального будівництва – 8 штатних одиниць</w:t>
      </w:r>
      <w:r w:rsidR="00C172C2" w:rsidRPr="007D1EF8">
        <w:rPr>
          <w:rFonts w:ascii="Times New Roman" w:hAnsi="Times New Roman" w:cs="Times New Roman"/>
          <w:lang w:val="uk-UA"/>
        </w:rPr>
        <w:t>.</w:t>
      </w:r>
    </w:p>
    <w:p w14:paraId="59EE6806" w14:textId="77777777" w:rsidR="007E581E" w:rsidRPr="007D1EF8" w:rsidRDefault="007E581E" w:rsidP="007E581E">
      <w:pPr>
        <w:spacing w:line="240" w:lineRule="atLeast"/>
        <w:ind w:firstLine="709"/>
        <w:jc w:val="both"/>
        <w:rPr>
          <w:rFonts w:ascii="Times New Roman" w:hAnsi="Times New Roman" w:cs="Times New Roman"/>
          <w:lang w:val="uk-UA"/>
        </w:rPr>
      </w:pPr>
    </w:p>
    <w:p w14:paraId="2A19900A" w14:textId="77777777" w:rsidR="007E581E" w:rsidRPr="007D1EF8" w:rsidRDefault="007E581E" w:rsidP="007E581E">
      <w:pPr>
        <w:spacing w:line="240" w:lineRule="atLeast"/>
        <w:ind w:firstLine="709"/>
        <w:jc w:val="center"/>
        <w:rPr>
          <w:rFonts w:ascii="Times New Roman" w:hAnsi="Times New Roman" w:cs="Times New Roman"/>
          <w:b/>
          <w:bCs/>
          <w:lang w:val="uk-UA"/>
        </w:rPr>
      </w:pPr>
      <w:r w:rsidRPr="007D1EF8">
        <w:rPr>
          <w:rFonts w:ascii="Times New Roman" w:hAnsi="Times New Roman" w:cs="Times New Roman"/>
          <w:b/>
          <w:bCs/>
          <w:lang w:val="uk-UA"/>
        </w:rPr>
        <w:t>Видатки на освіту</w:t>
      </w:r>
    </w:p>
    <w:p w14:paraId="31B78BA7" w14:textId="66BDD177" w:rsidR="007E581E" w:rsidRPr="007D1EF8" w:rsidRDefault="007E581E" w:rsidP="007E581E">
      <w:pPr>
        <w:spacing w:line="240" w:lineRule="atLeast"/>
        <w:ind w:firstLine="709"/>
        <w:jc w:val="both"/>
        <w:rPr>
          <w:rFonts w:ascii="Times New Roman" w:hAnsi="Times New Roman" w:cs="Times New Roman"/>
          <w:lang w:val="uk-UA"/>
        </w:rPr>
      </w:pPr>
      <w:r w:rsidRPr="007D1EF8">
        <w:rPr>
          <w:rFonts w:ascii="Times New Roman" w:hAnsi="Times New Roman" w:cs="Times New Roman"/>
          <w:lang w:val="uk-UA"/>
        </w:rPr>
        <w:t xml:space="preserve">У І півріччі 2021 року видатки по галузі «Освіта» склали </w:t>
      </w:r>
      <w:r w:rsidR="00637782" w:rsidRPr="007D1EF8">
        <w:rPr>
          <w:rFonts w:ascii="Times New Roman" w:hAnsi="Times New Roman" w:cs="Times New Roman"/>
          <w:lang w:val="uk-UA"/>
        </w:rPr>
        <w:t>47366,6</w:t>
      </w:r>
      <w:r w:rsidR="00041FEC" w:rsidRPr="007D1EF8">
        <w:rPr>
          <w:rFonts w:ascii="Times New Roman" w:hAnsi="Times New Roman" w:cs="Times New Roman"/>
          <w:lang w:val="uk-UA"/>
        </w:rPr>
        <w:t xml:space="preserve"> </w:t>
      </w:r>
      <w:r w:rsidRPr="007D1EF8">
        <w:rPr>
          <w:rFonts w:ascii="Times New Roman" w:hAnsi="Times New Roman" w:cs="Times New Roman"/>
          <w:lang w:val="uk-UA"/>
        </w:rPr>
        <w:t xml:space="preserve">тис. грн, або </w:t>
      </w:r>
      <w:r w:rsidR="00637782" w:rsidRPr="007D1EF8">
        <w:rPr>
          <w:rFonts w:ascii="Times New Roman" w:hAnsi="Times New Roman" w:cs="Times New Roman"/>
          <w:lang w:val="uk-UA"/>
        </w:rPr>
        <w:t>54,8</w:t>
      </w:r>
      <w:r w:rsidR="00284A93" w:rsidRPr="007D1EF8">
        <w:rPr>
          <w:rFonts w:ascii="Times New Roman" w:hAnsi="Times New Roman" w:cs="Times New Roman"/>
          <w:lang w:val="uk-UA"/>
        </w:rPr>
        <w:t>%</w:t>
      </w:r>
      <w:r w:rsidR="00041FEC" w:rsidRPr="007D1EF8">
        <w:rPr>
          <w:rFonts w:ascii="Times New Roman" w:hAnsi="Times New Roman" w:cs="Times New Roman"/>
          <w:lang w:val="uk-UA"/>
        </w:rPr>
        <w:t xml:space="preserve"> </w:t>
      </w:r>
      <w:r w:rsidRPr="007D1EF8">
        <w:rPr>
          <w:rFonts w:ascii="Times New Roman" w:hAnsi="Times New Roman" w:cs="Times New Roman"/>
          <w:lang w:val="uk-UA"/>
        </w:rPr>
        <w:t xml:space="preserve">від обсягу видатків </w:t>
      </w:r>
      <w:r w:rsidR="00041FEC" w:rsidRPr="007D1EF8">
        <w:rPr>
          <w:rFonts w:ascii="Times New Roman" w:hAnsi="Times New Roman" w:cs="Times New Roman"/>
          <w:lang w:val="uk-UA"/>
        </w:rPr>
        <w:t xml:space="preserve">загального фонду </w:t>
      </w:r>
      <w:r w:rsidRPr="007D1EF8">
        <w:rPr>
          <w:rFonts w:ascii="Times New Roman" w:hAnsi="Times New Roman" w:cs="Times New Roman"/>
          <w:lang w:val="uk-UA"/>
        </w:rPr>
        <w:t xml:space="preserve">бюджету. </w:t>
      </w:r>
    </w:p>
    <w:p w14:paraId="69754C19" w14:textId="474889AD" w:rsidR="007E581E" w:rsidRPr="007D1EF8" w:rsidRDefault="007E581E" w:rsidP="007E581E">
      <w:pPr>
        <w:spacing w:line="240" w:lineRule="atLeast"/>
        <w:ind w:firstLine="709"/>
        <w:jc w:val="both"/>
        <w:rPr>
          <w:rFonts w:ascii="Times New Roman" w:hAnsi="Times New Roman" w:cs="Times New Roman"/>
          <w:lang w:val="uk-UA"/>
        </w:rPr>
      </w:pPr>
      <w:r w:rsidRPr="007D1EF8">
        <w:rPr>
          <w:rFonts w:ascii="Times New Roman" w:hAnsi="Times New Roman" w:cs="Times New Roman"/>
          <w:lang w:val="uk-UA"/>
        </w:rPr>
        <w:t xml:space="preserve">У І півріччі 2022 року видатки по галузі «Освіта» склали </w:t>
      </w:r>
      <w:r w:rsidR="00637782" w:rsidRPr="007D1EF8">
        <w:rPr>
          <w:rFonts w:ascii="Times New Roman" w:hAnsi="Times New Roman" w:cs="Times New Roman"/>
          <w:lang w:val="uk-UA"/>
        </w:rPr>
        <w:t>48129,6</w:t>
      </w:r>
      <w:r w:rsidR="007557B1" w:rsidRPr="007D1EF8">
        <w:rPr>
          <w:rFonts w:ascii="Times New Roman" w:hAnsi="Times New Roman" w:cs="Times New Roman"/>
          <w:lang w:val="uk-UA"/>
        </w:rPr>
        <w:t xml:space="preserve"> </w:t>
      </w:r>
      <w:r w:rsidRPr="007D1EF8">
        <w:rPr>
          <w:rFonts w:ascii="Times New Roman" w:hAnsi="Times New Roman" w:cs="Times New Roman"/>
          <w:lang w:val="uk-UA"/>
        </w:rPr>
        <w:t xml:space="preserve">тис. грн, або </w:t>
      </w:r>
      <w:r w:rsidR="00637782" w:rsidRPr="007D1EF8">
        <w:rPr>
          <w:rFonts w:ascii="Times New Roman" w:hAnsi="Times New Roman" w:cs="Times New Roman"/>
          <w:lang w:val="uk-UA"/>
        </w:rPr>
        <w:t>57,1</w:t>
      </w:r>
      <w:r w:rsidR="003367A8" w:rsidRPr="007D1EF8">
        <w:rPr>
          <w:rFonts w:ascii="Times New Roman" w:hAnsi="Times New Roman" w:cs="Times New Roman"/>
          <w:lang w:val="uk-UA"/>
        </w:rPr>
        <w:t>%</w:t>
      </w:r>
      <w:r w:rsidR="007557B1" w:rsidRPr="007D1EF8">
        <w:rPr>
          <w:rFonts w:ascii="Times New Roman" w:hAnsi="Times New Roman" w:cs="Times New Roman"/>
          <w:lang w:val="uk-UA"/>
        </w:rPr>
        <w:t xml:space="preserve"> </w:t>
      </w:r>
      <w:r w:rsidRPr="007D1EF8">
        <w:rPr>
          <w:rFonts w:ascii="Times New Roman" w:hAnsi="Times New Roman" w:cs="Times New Roman"/>
          <w:lang w:val="uk-UA"/>
        </w:rPr>
        <w:t xml:space="preserve">від загального обсягу видатків бюджету. Тобто, </w:t>
      </w:r>
      <w:r w:rsidR="007557B1" w:rsidRPr="007D1EF8">
        <w:rPr>
          <w:rFonts w:ascii="Times New Roman" w:hAnsi="Times New Roman" w:cs="Times New Roman"/>
          <w:lang w:val="uk-UA"/>
        </w:rPr>
        <w:t>відбулося</w:t>
      </w:r>
      <w:r w:rsidRPr="007D1EF8">
        <w:rPr>
          <w:rFonts w:ascii="Times New Roman" w:hAnsi="Times New Roman" w:cs="Times New Roman"/>
          <w:lang w:val="uk-UA"/>
        </w:rPr>
        <w:t xml:space="preserve"> </w:t>
      </w:r>
      <w:r w:rsidR="001B4C69" w:rsidRPr="007D1EF8">
        <w:rPr>
          <w:rFonts w:ascii="Times New Roman" w:hAnsi="Times New Roman" w:cs="Times New Roman"/>
          <w:lang w:val="uk-UA"/>
        </w:rPr>
        <w:t>збільшення</w:t>
      </w:r>
      <w:r w:rsidRPr="007D1EF8">
        <w:rPr>
          <w:rFonts w:ascii="Times New Roman" w:hAnsi="Times New Roman" w:cs="Times New Roman"/>
          <w:lang w:val="uk-UA"/>
        </w:rPr>
        <w:t xml:space="preserve"> видатків на </w:t>
      </w:r>
      <w:r w:rsidR="001B4C69" w:rsidRPr="007D1EF8">
        <w:rPr>
          <w:rFonts w:ascii="Times New Roman" w:hAnsi="Times New Roman" w:cs="Times New Roman"/>
          <w:lang w:val="uk-UA"/>
        </w:rPr>
        <w:t>763,0</w:t>
      </w:r>
      <w:r w:rsidR="007557B1" w:rsidRPr="007D1EF8">
        <w:rPr>
          <w:rFonts w:ascii="Times New Roman" w:hAnsi="Times New Roman" w:cs="Times New Roman"/>
          <w:lang w:val="uk-UA"/>
        </w:rPr>
        <w:t xml:space="preserve"> </w:t>
      </w:r>
      <w:r w:rsidRPr="007D1EF8">
        <w:rPr>
          <w:rFonts w:ascii="Times New Roman" w:hAnsi="Times New Roman" w:cs="Times New Roman"/>
          <w:lang w:val="uk-UA"/>
        </w:rPr>
        <w:t xml:space="preserve">тис. грн. </w:t>
      </w:r>
      <w:r w:rsidR="003813D5" w:rsidRPr="007D1EF8">
        <w:rPr>
          <w:rFonts w:ascii="Times New Roman" w:hAnsi="Times New Roman" w:cs="Times New Roman"/>
          <w:lang w:val="uk-UA"/>
        </w:rPr>
        <w:t>П</w:t>
      </w:r>
      <w:r w:rsidRPr="007D1EF8">
        <w:rPr>
          <w:rFonts w:ascii="Times New Roman" w:hAnsi="Times New Roman" w:cs="Times New Roman"/>
          <w:lang w:val="uk-UA"/>
        </w:rPr>
        <w:t xml:space="preserve">итома вага видатків на освіту в першому півріччі 2022 року порівняно з аналогічним періодом 2021 року в структурі видатків </w:t>
      </w:r>
      <w:r w:rsidR="00B41E2B" w:rsidRPr="007D1EF8">
        <w:rPr>
          <w:rFonts w:ascii="Times New Roman" w:hAnsi="Times New Roman" w:cs="Times New Roman"/>
          <w:lang w:val="uk-UA"/>
        </w:rPr>
        <w:t>загального фонду місцевого</w:t>
      </w:r>
      <w:r w:rsidRPr="007D1EF8">
        <w:rPr>
          <w:rFonts w:ascii="Times New Roman" w:hAnsi="Times New Roman" w:cs="Times New Roman"/>
          <w:lang w:val="uk-UA"/>
        </w:rPr>
        <w:t xml:space="preserve"> бюджету </w:t>
      </w:r>
      <w:r w:rsidR="001B4C69" w:rsidRPr="007D1EF8">
        <w:rPr>
          <w:rFonts w:ascii="Times New Roman" w:hAnsi="Times New Roman" w:cs="Times New Roman"/>
          <w:lang w:val="uk-UA"/>
        </w:rPr>
        <w:t>зросла</w:t>
      </w:r>
      <w:r w:rsidRPr="007D1EF8">
        <w:rPr>
          <w:rFonts w:ascii="Times New Roman" w:hAnsi="Times New Roman" w:cs="Times New Roman"/>
          <w:lang w:val="uk-UA"/>
        </w:rPr>
        <w:t xml:space="preserve"> на </w:t>
      </w:r>
      <w:r w:rsidR="00B23552" w:rsidRPr="007D1EF8">
        <w:rPr>
          <w:rFonts w:ascii="Times New Roman" w:hAnsi="Times New Roman" w:cs="Times New Roman"/>
          <w:lang w:val="uk-UA"/>
        </w:rPr>
        <w:t>2,2 відсоткових пункти</w:t>
      </w:r>
      <w:r w:rsidRPr="007D1EF8">
        <w:rPr>
          <w:rFonts w:ascii="Times New Roman" w:hAnsi="Times New Roman" w:cs="Times New Roman"/>
          <w:lang w:val="uk-UA"/>
        </w:rPr>
        <w:t>.</w:t>
      </w:r>
    </w:p>
    <w:p w14:paraId="53F55165" w14:textId="6EB64FEE" w:rsidR="007E581E" w:rsidRPr="007D1EF8" w:rsidRDefault="007E581E" w:rsidP="007E581E">
      <w:pPr>
        <w:spacing w:before="120" w:after="120" w:line="240" w:lineRule="atLeast"/>
        <w:ind w:firstLine="709"/>
        <w:contextualSpacing/>
        <w:jc w:val="both"/>
        <w:rPr>
          <w:rFonts w:ascii="Times New Roman" w:hAnsi="Times New Roman" w:cs="Times New Roman"/>
          <w:lang w:val="uk-UA"/>
        </w:rPr>
      </w:pPr>
      <w:bookmarkStart w:id="4" w:name="_Hlk112249653"/>
      <w:r w:rsidRPr="007D1EF8">
        <w:rPr>
          <w:rFonts w:ascii="Times New Roman" w:hAnsi="Times New Roman" w:cs="Times New Roman"/>
          <w:lang w:val="uk-UA"/>
        </w:rPr>
        <w:t>Мережа установ загальної середньої освіти</w:t>
      </w:r>
      <w:bookmarkEnd w:id="4"/>
      <w:r w:rsidRPr="007D1EF8">
        <w:rPr>
          <w:rFonts w:ascii="Times New Roman" w:hAnsi="Times New Roman" w:cs="Times New Roman"/>
          <w:lang w:val="uk-UA"/>
        </w:rPr>
        <w:t xml:space="preserve">, підпорядкованих </w:t>
      </w:r>
      <w:r w:rsidR="002F4792" w:rsidRPr="007D1EF8">
        <w:rPr>
          <w:rFonts w:ascii="Times New Roman" w:hAnsi="Times New Roman" w:cs="Times New Roman"/>
          <w:lang w:val="uk-UA"/>
        </w:rPr>
        <w:t>Фонтан</w:t>
      </w:r>
      <w:r w:rsidR="00EC7020" w:rsidRPr="007D1EF8">
        <w:rPr>
          <w:rFonts w:ascii="Times New Roman" w:hAnsi="Times New Roman" w:cs="Times New Roman"/>
          <w:lang w:val="uk-UA"/>
        </w:rPr>
        <w:t xml:space="preserve">ській </w:t>
      </w:r>
      <w:r w:rsidR="002F4792" w:rsidRPr="007D1EF8">
        <w:rPr>
          <w:rFonts w:ascii="Times New Roman" w:hAnsi="Times New Roman" w:cs="Times New Roman"/>
          <w:lang w:val="uk-UA"/>
        </w:rPr>
        <w:t>сільській</w:t>
      </w:r>
      <w:r w:rsidRPr="007D1EF8">
        <w:rPr>
          <w:rFonts w:ascii="Times New Roman" w:hAnsi="Times New Roman" w:cs="Times New Roman"/>
          <w:lang w:val="uk-UA"/>
        </w:rPr>
        <w:t xml:space="preserve"> раді, налічує </w:t>
      </w:r>
      <w:r w:rsidR="006A5D39" w:rsidRPr="007D1EF8">
        <w:rPr>
          <w:rFonts w:ascii="Times New Roman" w:hAnsi="Times New Roman" w:cs="Times New Roman"/>
          <w:lang w:val="uk-UA"/>
        </w:rPr>
        <w:t>5 закладів</w:t>
      </w:r>
      <w:r w:rsidRPr="007D1EF8">
        <w:rPr>
          <w:rFonts w:ascii="Times New Roman" w:hAnsi="Times New Roman" w:cs="Times New Roman"/>
          <w:lang w:val="uk-UA"/>
        </w:rPr>
        <w:t xml:space="preserve">. </w:t>
      </w:r>
    </w:p>
    <w:p w14:paraId="05406244" w14:textId="7CA1AC36" w:rsidR="007E581E" w:rsidRPr="007D1EF8" w:rsidRDefault="007E581E" w:rsidP="007E581E">
      <w:pPr>
        <w:spacing w:before="120" w:after="120" w:line="240" w:lineRule="atLeast"/>
        <w:ind w:firstLine="709"/>
        <w:contextualSpacing/>
        <w:jc w:val="both"/>
        <w:rPr>
          <w:rFonts w:ascii="Times New Roman" w:hAnsi="Times New Roman" w:cs="Times New Roman"/>
          <w:lang w:val="uk-UA"/>
        </w:rPr>
      </w:pPr>
      <w:r w:rsidRPr="007D1EF8">
        <w:rPr>
          <w:rFonts w:ascii="Times New Roman" w:hAnsi="Times New Roman" w:cs="Times New Roman"/>
          <w:lang w:val="uk-UA"/>
        </w:rPr>
        <w:t xml:space="preserve">У цілому по </w:t>
      </w:r>
      <w:r w:rsidR="006A5D39" w:rsidRPr="007D1EF8">
        <w:rPr>
          <w:rFonts w:ascii="Times New Roman" w:hAnsi="Times New Roman" w:cs="Times New Roman"/>
          <w:lang w:val="uk-UA"/>
        </w:rPr>
        <w:t>5</w:t>
      </w:r>
      <w:r w:rsidR="00343AA8" w:rsidRPr="007D1EF8">
        <w:rPr>
          <w:rFonts w:ascii="Times New Roman" w:hAnsi="Times New Roman" w:cs="Times New Roman"/>
          <w:lang w:val="uk-UA"/>
        </w:rPr>
        <w:t>-ти</w:t>
      </w:r>
      <w:r w:rsidRPr="007D1EF8">
        <w:rPr>
          <w:rFonts w:ascii="Times New Roman" w:hAnsi="Times New Roman" w:cs="Times New Roman"/>
          <w:lang w:val="uk-UA"/>
        </w:rPr>
        <w:t xml:space="preserve"> закладах </w:t>
      </w:r>
      <w:r w:rsidR="00A446BD" w:rsidRPr="007D1EF8">
        <w:rPr>
          <w:rFonts w:ascii="Times New Roman" w:hAnsi="Times New Roman" w:cs="Times New Roman"/>
          <w:lang w:val="uk-UA"/>
        </w:rPr>
        <w:t xml:space="preserve">загальної </w:t>
      </w:r>
      <w:r w:rsidRPr="007D1EF8">
        <w:rPr>
          <w:rFonts w:ascii="Times New Roman" w:hAnsi="Times New Roman" w:cs="Times New Roman"/>
          <w:lang w:val="uk-UA"/>
        </w:rPr>
        <w:t xml:space="preserve">середньої освіти кількість учнів у 2022 році становила </w:t>
      </w:r>
      <w:r w:rsidR="006A5D39" w:rsidRPr="007D1EF8">
        <w:rPr>
          <w:rFonts w:ascii="Times New Roman" w:hAnsi="Times New Roman" w:cs="Times New Roman"/>
          <w:lang w:val="uk-UA"/>
        </w:rPr>
        <w:t>2505</w:t>
      </w:r>
      <w:r w:rsidR="00F46BCB" w:rsidRPr="007D1EF8">
        <w:rPr>
          <w:rFonts w:ascii="Times New Roman" w:hAnsi="Times New Roman" w:cs="Times New Roman"/>
          <w:lang w:val="uk-UA"/>
        </w:rPr>
        <w:t>.</w:t>
      </w:r>
      <w:r w:rsidRPr="007D1EF8">
        <w:rPr>
          <w:rFonts w:ascii="Times New Roman" w:hAnsi="Times New Roman" w:cs="Times New Roman"/>
          <w:lang w:val="uk-UA"/>
        </w:rPr>
        <w:t xml:space="preserve"> Видатки загального фонду на навчання 1 учня у </w:t>
      </w:r>
      <w:r w:rsidR="00343AA8" w:rsidRPr="007D1EF8">
        <w:rPr>
          <w:rFonts w:ascii="Times New Roman" w:hAnsi="Times New Roman" w:cs="Times New Roman"/>
          <w:lang w:val="uk-UA"/>
        </w:rPr>
        <w:t xml:space="preserve">першому півріччі </w:t>
      </w:r>
      <w:r w:rsidRPr="007D1EF8">
        <w:rPr>
          <w:rFonts w:ascii="Times New Roman" w:hAnsi="Times New Roman" w:cs="Times New Roman"/>
          <w:lang w:val="uk-UA"/>
        </w:rPr>
        <w:t>2022 ро</w:t>
      </w:r>
      <w:r w:rsidR="00343AA8" w:rsidRPr="007D1EF8">
        <w:rPr>
          <w:rFonts w:ascii="Times New Roman" w:hAnsi="Times New Roman" w:cs="Times New Roman"/>
          <w:lang w:val="uk-UA"/>
        </w:rPr>
        <w:t>ку</w:t>
      </w:r>
      <w:r w:rsidRPr="007D1EF8">
        <w:rPr>
          <w:rFonts w:ascii="Times New Roman" w:hAnsi="Times New Roman" w:cs="Times New Roman"/>
          <w:lang w:val="uk-UA"/>
        </w:rPr>
        <w:t xml:space="preserve"> становили </w:t>
      </w:r>
      <w:r w:rsidR="00B61F10" w:rsidRPr="007D1EF8">
        <w:rPr>
          <w:rFonts w:ascii="Times New Roman" w:hAnsi="Times New Roman" w:cs="Times New Roman"/>
          <w:lang w:val="uk-UA"/>
        </w:rPr>
        <w:t>12,9</w:t>
      </w:r>
      <w:r w:rsidRPr="007D1EF8">
        <w:rPr>
          <w:rFonts w:ascii="Times New Roman" w:hAnsi="Times New Roman" w:cs="Times New Roman"/>
          <w:lang w:val="uk-UA"/>
        </w:rPr>
        <w:t xml:space="preserve"> тис. грн</w:t>
      </w:r>
      <w:r w:rsidR="00483F9F" w:rsidRPr="007D1EF8">
        <w:rPr>
          <w:rFonts w:ascii="Times New Roman" w:hAnsi="Times New Roman" w:cs="Times New Roman"/>
          <w:lang w:val="uk-UA"/>
        </w:rPr>
        <w:t>.</w:t>
      </w:r>
      <w:r w:rsidRPr="007D1EF8">
        <w:rPr>
          <w:rFonts w:ascii="Times New Roman" w:hAnsi="Times New Roman" w:cs="Times New Roman"/>
          <w:lang w:val="uk-UA"/>
        </w:rPr>
        <w:t xml:space="preserve"> </w:t>
      </w:r>
    </w:p>
    <w:p w14:paraId="16E262EC" w14:textId="252A2CB4" w:rsidR="00F05B14" w:rsidRPr="007D1EF8" w:rsidRDefault="00F05B14" w:rsidP="00062FCB">
      <w:pPr>
        <w:spacing w:before="120" w:after="120" w:line="240" w:lineRule="atLeast"/>
        <w:ind w:firstLine="708"/>
        <w:contextualSpacing/>
        <w:jc w:val="both"/>
        <w:rPr>
          <w:rFonts w:ascii="Times New Roman" w:hAnsi="Times New Roman" w:cs="Times New Roman"/>
          <w:lang w:val="uk-UA"/>
        </w:rPr>
      </w:pPr>
      <w:r w:rsidRPr="007D1EF8">
        <w:rPr>
          <w:rFonts w:ascii="Times New Roman" w:hAnsi="Times New Roman" w:cs="Times New Roman"/>
          <w:lang w:val="uk-UA"/>
        </w:rPr>
        <w:t xml:space="preserve">По 3-х навчальних закладах рахується перевищення проектної потужності закладів, що обумовлено збільшенням дітей за рахунок ВПО, але навчання відбувається он-лайн, тому потреби навчання по змінах немає. Поряд з цим, по Новодофінівській гімназії використовується проектна потужність лиш наполовину (49,4%). </w:t>
      </w:r>
    </w:p>
    <w:p w14:paraId="7C53B977" w14:textId="77777777" w:rsidR="00A107E2" w:rsidRPr="007D1EF8" w:rsidRDefault="00A107E2" w:rsidP="00A107E2">
      <w:pPr>
        <w:spacing w:before="120" w:after="120" w:line="240" w:lineRule="atLeast"/>
        <w:ind w:firstLine="708"/>
        <w:contextualSpacing/>
        <w:jc w:val="center"/>
        <w:rPr>
          <w:rFonts w:ascii="Times New Roman" w:hAnsi="Times New Roman" w:cs="Times New Roman"/>
          <w:lang w:val="uk-UA"/>
        </w:rPr>
      </w:pPr>
    </w:p>
    <w:p w14:paraId="12C96A95" w14:textId="69EB20BC" w:rsidR="00A107E2" w:rsidRPr="007D1EF8" w:rsidRDefault="00A107E2" w:rsidP="00A107E2">
      <w:pPr>
        <w:spacing w:before="120" w:after="120" w:line="240" w:lineRule="atLeast"/>
        <w:contextualSpacing/>
        <w:jc w:val="center"/>
        <w:rPr>
          <w:rFonts w:ascii="Times New Roman" w:hAnsi="Times New Roman" w:cs="Times New Roman"/>
          <w:color w:val="FF0000"/>
          <w:lang w:val="uk-UA"/>
        </w:rPr>
      </w:pPr>
      <w:r w:rsidRPr="007D1EF8">
        <w:rPr>
          <w:rFonts w:ascii="Times New Roman" w:hAnsi="Times New Roman" w:cs="Times New Roman"/>
          <w:lang w:val="uk-UA"/>
        </w:rPr>
        <w:lastRenderedPageBreak/>
        <w:t>Проектна потужність закладів загальної середньої освіти</w:t>
      </w:r>
    </w:p>
    <w:p w14:paraId="7BC8E893" w14:textId="658F4962" w:rsidR="00580530" w:rsidRPr="007D1EF8" w:rsidRDefault="00580530" w:rsidP="00580530">
      <w:pPr>
        <w:spacing w:before="120" w:after="120" w:line="240" w:lineRule="atLeast"/>
        <w:contextualSpacing/>
        <w:jc w:val="both"/>
        <w:rPr>
          <w:rFonts w:ascii="Times New Roman" w:hAnsi="Times New Roman" w:cs="Times New Roman"/>
          <w:lang w:val="uk-UA"/>
        </w:rPr>
      </w:pPr>
    </w:p>
    <w:p w14:paraId="44FF29B7" w14:textId="3F6940F4" w:rsidR="00580530" w:rsidRPr="007D1EF8" w:rsidRDefault="000B53C7" w:rsidP="00580530">
      <w:pPr>
        <w:spacing w:before="120" w:after="120" w:line="240" w:lineRule="atLeast"/>
        <w:contextualSpacing/>
        <w:jc w:val="both"/>
        <w:rPr>
          <w:noProof/>
        </w:rPr>
      </w:pPr>
      <w:r w:rsidRPr="007D1EF8">
        <w:rPr>
          <w:noProof/>
          <w:lang w:val="uk-UA" w:eastAsia="uk-UA"/>
        </w:rPr>
        <w:drawing>
          <wp:inline distT="0" distB="0" distL="0" distR="0" wp14:anchorId="43EDB39F" wp14:editId="4651F5E6">
            <wp:extent cx="6120765" cy="2930237"/>
            <wp:effectExtent l="0" t="0" r="13335" b="3810"/>
            <wp:docPr id="1" name="Діаграма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F32F9373-26F3-45E7-A851-1817E2FE16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DB3CB37" w14:textId="20AF9B5E" w:rsidR="00845EBF" w:rsidRPr="007D1EF8" w:rsidRDefault="00845EBF" w:rsidP="00580530">
      <w:pPr>
        <w:spacing w:before="120" w:after="120" w:line="240" w:lineRule="atLeast"/>
        <w:contextualSpacing/>
        <w:jc w:val="both"/>
        <w:rPr>
          <w:noProof/>
        </w:rPr>
      </w:pPr>
    </w:p>
    <w:p w14:paraId="066E93F1" w14:textId="77777777" w:rsidR="007E581E" w:rsidRPr="007D1EF8" w:rsidRDefault="007E581E" w:rsidP="007E581E">
      <w:pPr>
        <w:spacing w:before="120" w:after="120" w:line="240" w:lineRule="atLeast"/>
        <w:ind w:firstLine="709"/>
        <w:contextualSpacing/>
        <w:jc w:val="both"/>
        <w:rPr>
          <w:rFonts w:ascii="Times New Roman" w:hAnsi="Times New Roman" w:cs="Times New Roman"/>
          <w:lang w:val="uk-UA"/>
        </w:rPr>
      </w:pPr>
    </w:p>
    <w:p w14:paraId="04E0961B" w14:textId="6286825C" w:rsidR="00174B74" w:rsidRPr="007D1EF8" w:rsidRDefault="00BC3C9D" w:rsidP="007D44B4">
      <w:pPr>
        <w:spacing w:before="120" w:after="120" w:line="240" w:lineRule="atLeast"/>
        <w:ind w:firstLine="709"/>
        <w:contextualSpacing/>
        <w:jc w:val="both"/>
        <w:rPr>
          <w:rFonts w:ascii="Times New Roman" w:hAnsi="Times New Roman" w:cs="Times New Roman"/>
          <w:lang w:val="uk-UA"/>
        </w:rPr>
      </w:pPr>
      <w:r w:rsidRPr="007D1EF8">
        <w:rPr>
          <w:rFonts w:ascii="Times New Roman" w:hAnsi="Times New Roman" w:cs="Times New Roman"/>
          <w:lang w:val="uk-UA"/>
        </w:rPr>
        <w:t>Загалом, по</w:t>
      </w:r>
      <w:r w:rsidR="007369FB" w:rsidRPr="007D1EF8">
        <w:rPr>
          <w:rFonts w:ascii="Times New Roman" w:hAnsi="Times New Roman" w:cs="Times New Roman"/>
          <w:lang w:val="uk-UA"/>
        </w:rPr>
        <w:t xml:space="preserve"> </w:t>
      </w:r>
      <w:r w:rsidR="007E581E" w:rsidRPr="007D1EF8">
        <w:rPr>
          <w:rFonts w:ascii="Times New Roman" w:hAnsi="Times New Roman" w:cs="Times New Roman"/>
          <w:lang w:val="uk-UA"/>
        </w:rPr>
        <w:t xml:space="preserve">навчальних закладах середньої освіти на одного працівника припадає </w:t>
      </w:r>
      <w:r w:rsidRPr="007D1EF8">
        <w:rPr>
          <w:rFonts w:ascii="Times New Roman" w:hAnsi="Times New Roman" w:cs="Times New Roman"/>
          <w:lang w:val="uk-UA"/>
        </w:rPr>
        <w:t>від</w:t>
      </w:r>
      <w:r w:rsidR="00284CCF" w:rsidRPr="007D1EF8">
        <w:rPr>
          <w:rFonts w:ascii="Times New Roman" w:hAnsi="Times New Roman" w:cs="Times New Roman"/>
          <w:lang w:val="uk-UA"/>
        </w:rPr>
        <w:t xml:space="preserve"> </w:t>
      </w:r>
      <w:r w:rsidRPr="007D1EF8">
        <w:rPr>
          <w:rFonts w:ascii="Times New Roman" w:hAnsi="Times New Roman" w:cs="Times New Roman"/>
          <w:lang w:val="uk-UA"/>
        </w:rPr>
        <w:t>5</w:t>
      </w:r>
      <w:r w:rsidR="00284CCF" w:rsidRPr="007D1EF8">
        <w:rPr>
          <w:rFonts w:ascii="Times New Roman" w:hAnsi="Times New Roman" w:cs="Times New Roman"/>
          <w:lang w:val="uk-UA"/>
        </w:rPr>
        <w:t>-ти</w:t>
      </w:r>
      <w:r w:rsidRPr="007D1EF8">
        <w:rPr>
          <w:rFonts w:ascii="Times New Roman" w:hAnsi="Times New Roman" w:cs="Times New Roman"/>
          <w:lang w:val="uk-UA"/>
        </w:rPr>
        <w:t xml:space="preserve"> до 10</w:t>
      </w:r>
      <w:r w:rsidR="00284CCF" w:rsidRPr="007D1EF8">
        <w:rPr>
          <w:rFonts w:ascii="Times New Roman" w:hAnsi="Times New Roman" w:cs="Times New Roman"/>
          <w:lang w:val="uk-UA"/>
        </w:rPr>
        <w:t>-ти</w:t>
      </w:r>
      <w:r w:rsidR="007E581E" w:rsidRPr="007D1EF8">
        <w:rPr>
          <w:rFonts w:ascii="Times New Roman" w:hAnsi="Times New Roman" w:cs="Times New Roman"/>
          <w:lang w:val="uk-UA"/>
        </w:rPr>
        <w:t xml:space="preserve"> учнів</w:t>
      </w:r>
      <w:r w:rsidR="007248FB" w:rsidRPr="007D1EF8">
        <w:rPr>
          <w:rFonts w:ascii="Times New Roman" w:hAnsi="Times New Roman" w:cs="Times New Roman"/>
          <w:lang w:val="uk-UA"/>
        </w:rPr>
        <w:t xml:space="preserve">, </w:t>
      </w:r>
      <w:r w:rsidR="007D44B4" w:rsidRPr="007D1EF8">
        <w:rPr>
          <w:rFonts w:ascii="Times New Roman" w:hAnsi="Times New Roman" w:cs="Times New Roman"/>
          <w:lang w:val="uk-UA"/>
        </w:rPr>
        <w:t xml:space="preserve">а навантаження на одного педагогічного працівника по закладах коливає від 14-ти до 8-ми, що свідчить про досить оптимальну </w:t>
      </w:r>
      <w:r w:rsidR="006538D8" w:rsidRPr="007D1EF8">
        <w:rPr>
          <w:rFonts w:ascii="Times New Roman" w:hAnsi="Times New Roman" w:cs="Times New Roman"/>
          <w:lang w:val="uk-UA"/>
        </w:rPr>
        <w:t>мереж</w:t>
      </w:r>
      <w:r w:rsidR="007D44B4" w:rsidRPr="007D1EF8">
        <w:rPr>
          <w:rFonts w:ascii="Times New Roman" w:hAnsi="Times New Roman" w:cs="Times New Roman"/>
          <w:lang w:val="uk-UA"/>
        </w:rPr>
        <w:t>у</w:t>
      </w:r>
      <w:r w:rsidR="006538D8" w:rsidRPr="007D1EF8">
        <w:rPr>
          <w:rFonts w:ascii="Times New Roman" w:hAnsi="Times New Roman" w:cs="Times New Roman"/>
          <w:lang w:val="uk-UA"/>
        </w:rPr>
        <w:t xml:space="preserve"> закладів середньої освіти.</w:t>
      </w:r>
    </w:p>
    <w:p w14:paraId="7A9E2274" w14:textId="492E00C6" w:rsidR="007E581E" w:rsidRPr="007D1EF8" w:rsidRDefault="007E581E" w:rsidP="000F1043">
      <w:pPr>
        <w:spacing w:before="120" w:after="120" w:line="240" w:lineRule="atLeast"/>
        <w:ind w:firstLine="709"/>
        <w:contextualSpacing/>
        <w:jc w:val="both"/>
        <w:rPr>
          <w:rFonts w:ascii="Times New Roman" w:hAnsi="Times New Roman" w:cs="Times New Roman"/>
          <w:lang w:val="uk-UA"/>
        </w:rPr>
      </w:pPr>
      <w:r w:rsidRPr="007D1EF8">
        <w:rPr>
          <w:rFonts w:ascii="Times New Roman" w:hAnsi="Times New Roman" w:cs="Times New Roman"/>
          <w:lang w:val="uk-UA"/>
        </w:rPr>
        <w:t>Також в першому півріччі 2022 року видатки на напрямом «Освіта» спрямовувались на:</w:t>
      </w:r>
    </w:p>
    <w:p w14:paraId="1F9CB587" w14:textId="11A389C7" w:rsidR="007E581E" w:rsidRPr="007D1EF8" w:rsidRDefault="007E581E" w:rsidP="00DB7484">
      <w:pPr>
        <w:pStyle w:val="a4"/>
        <w:numPr>
          <w:ilvl w:val="0"/>
          <w:numId w:val="4"/>
        </w:numPr>
        <w:spacing w:after="160" w:line="240" w:lineRule="atLeast"/>
        <w:ind w:left="0" w:firstLine="709"/>
        <w:jc w:val="both"/>
        <w:rPr>
          <w:rFonts w:ascii="Times New Roman" w:hAnsi="Times New Roman" w:cs="Times New Roman"/>
          <w:lang w:val="uk-UA"/>
        </w:rPr>
      </w:pPr>
      <w:r w:rsidRPr="007D1EF8">
        <w:rPr>
          <w:rFonts w:ascii="Times New Roman" w:hAnsi="Times New Roman" w:cs="Times New Roman"/>
          <w:lang w:val="uk-UA"/>
        </w:rPr>
        <w:t xml:space="preserve">надання   дошкільної освіти – </w:t>
      </w:r>
      <w:r w:rsidR="00DF5AC7" w:rsidRPr="007D1EF8">
        <w:rPr>
          <w:rFonts w:ascii="Times New Roman" w:hAnsi="Times New Roman" w:cs="Times New Roman"/>
          <w:lang w:val="uk-UA"/>
        </w:rPr>
        <w:t>скорочення видатків</w:t>
      </w:r>
      <w:r w:rsidR="002911E0" w:rsidRPr="007D1EF8">
        <w:rPr>
          <w:rFonts w:ascii="Times New Roman" w:hAnsi="Times New Roman" w:cs="Times New Roman"/>
          <w:lang w:val="uk-UA"/>
        </w:rPr>
        <w:t xml:space="preserve"> у порівнянні з 1 півріччям 2021 року </w:t>
      </w:r>
      <w:r w:rsidR="00260069" w:rsidRPr="007D1EF8">
        <w:rPr>
          <w:rFonts w:ascii="Times New Roman" w:hAnsi="Times New Roman" w:cs="Times New Roman"/>
          <w:lang w:val="uk-UA"/>
        </w:rPr>
        <w:t xml:space="preserve">на </w:t>
      </w:r>
      <w:r w:rsidR="00DF5AC7" w:rsidRPr="007D1EF8">
        <w:rPr>
          <w:rFonts w:ascii="Times New Roman" w:hAnsi="Times New Roman" w:cs="Times New Roman"/>
          <w:lang w:val="uk-UA"/>
        </w:rPr>
        <w:t>4,</w:t>
      </w:r>
      <w:r w:rsidR="00CF426B" w:rsidRPr="007D1EF8">
        <w:rPr>
          <w:rFonts w:ascii="Times New Roman" w:hAnsi="Times New Roman" w:cs="Times New Roman"/>
          <w:lang w:val="uk-UA"/>
        </w:rPr>
        <w:t>3</w:t>
      </w:r>
      <w:r w:rsidR="002911E0" w:rsidRPr="007D1EF8">
        <w:rPr>
          <w:rFonts w:ascii="Times New Roman" w:hAnsi="Times New Roman" w:cs="Times New Roman"/>
          <w:lang w:val="uk-UA"/>
        </w:rPr>
        <w:t>%</w:t>
      </w:r>
      <w:r w:rsidRPr="007D1EF8">
        <w:rPr>
          <w:rFonts w:ascii="Times New Roman" w:hAnsi="Times New Roman" w:cs="Times New Roman"/>
          <w:lang w:val="uk-UA"/>
        </w:rPr>
        <w:t>;</w:t>
      </w:r>
    </w:p>
    <w:p w14:paraId="52039ED7" w14:textId="0F0BA719" w:rsidR="00D87390" w:rsidRPr="007D1EF8" w:rsidRDefault="00D87390" w:rsidP="00DB7484">
      <w:pPr>
        <w:pStyle w:val="a4"/>
        <w:numPr>
          <w:ilvl w:val="0"/>
          <w:numId w:val="4"/>
        </w:numPr>
        <w:spacing w:after="160" w:line="240" w:lineRule="atLeast"/>
        <w:ind w:left="0" w:firstLine="709"/>
        <w:jc w:val="both"/>
        <w:rPr>
          <w:rFonts w:ascii="Times New Roman" w:hAnsi="Times New Roman" w:cs="Times New Roman"/>
          <w:lang w:val="uk-UA"/>
        </w:rPr>
      </w:pPr>
      <w:r w:rsidRPr="007D1EF8">
        <w:rPr>
          <w:rFonts w:ascii="Times New Roman" w:hAnsi="Times New Roman" w:cs="Times New Roman"/>
          <w:lang w:val="uk-UA"/>
        </w:rPr>
        <w:t>надання спеціальної освіти мистецькими школами – з</w:t>
      </w:r>
      <w:r w:rsidR="00CF426B" w:rsidRPr="007D1EF8">
        <w:rPr>
          <w:rFonts w:ascii="Times New Roman" w:hAnsi="Times New Roman" w:cs="Times New Roman"/>
          <w:lang w:val="uk-UA"/>
        </w:rPr>
        <w:t>ростання</w:t>
      </w:r>
      <w:r w:rsidRPr="007D1EF8">
        <w:rPr>
          <w:rFonts w:ascii="Times New Roman" w:hAnsi="Times New Roman" w:cs="Times New Roman"/>
          <w:lang w:val="uk-UA"/>
        </w:rPr>
        <w:t xml:space="preserve"> на </w:t>
      </w:r>
      <w:r w:rsidR="00CF426B" w:rsidRPr="007D1EF8">
        <w:rPr>
          <w:rFonts w:ascii="Times New Roman" w:hAnsi="Times New Roman" w:cs="Times New Roman"/>
          <w:lang w:val="uk-UA"/>
        </w:rPr>
        <w:t>19,7</w:t>
      </w:r>
      <w:r w:rsidRPr="007D1EF8">
        <w:rPr>
          <w:rFonts w:ascii="Times New Roman" w:hAnsi="Times New Roman" w:cs="Times New Roman"/>
          <w:lang w:val="uk-UA"/>
        </w:rPr>
        <w:t>%;</w:t>
      </w:r>
    </w:p>
    <w:p w14:paraId="1C2907FD" w14:textId="2B5D69CD" w:rsidR="00335926" w:rsidRPr="007D1EF8" w:rsidRDefault="006F4632" w:rsidP="00DB7484">
      <w:pPr>
        <w:pStyle w:val="a4"/>
        <w:numPr>
          <w:ilvl w:val="0"/>
          <w:numId w:val="4"/>
        </w:numPr>
        <w:spacing w:after="160" w:line="240" w:lineRule="atLeast"/>
        <w:ind w:left="0" w:firstLine="709"/>
        <w:jc w:val="both"/>
        <w:rPr>
          <w:rFonts w:ascii="Times New Roman" w:hAnsi="Times New Roman" w:cs="Times New Roman"/>
          <w:lang w:val="uk-UA"/>
        </w:rPr>
      </w:pPr>
      <w:r w:rsidRPr="007D1EF8">
        <w:rPr>
          <w:rFonts w:ascii="Times New Roman" w:hAnsi="Times New Roman" w:cs="Times New Roman"/>
          <w:lang w:val="uk-UA"/>
        </w:rPr>
        <w:t>інші програми</w:t>
      </w:r>
      <w:r w:rsidR="00F57BE4" w:rsidRPr="007D1EF8">
        <w:rPr>
          <w:rFonts w:ascii="Times New Roman" w:hAnsi="Times New Roman" w:cs="Times New Roman"/>
          <w:lang w:val="uk-UA"/>
        </w:rPr>
        <w:t>, заклади</w:t>
      </w:r>
      <w:r w:rsidRPr="007D1EF8">
        <w:rPr>
          <w:rFonts w:ascii="Times New Roman" w:hAnsi="Times New Roman" w:cs="Times New Roman"/>
          <w:lang w:val="uk-UA"/>
        </w:rPr>
        <w:t xml:space="preserve"> та заходи у сфері освіти – </w:t>
      </w:r>
      <w:r w:rsidR="00260069" w:rsidRPr="007D1EF8">
        <w:rPr>
          <w:rFonts w:ascii="Times New Roman" w:hAnsi="Times New Roman" w:cs="Times New Roman"/>
          <w:lang w:val="uk-UA"/>
        </w:rPr>
        <w:t>зменшення</w:t>
      </w:r>
      <w:r w:rsidR="00502F91" w:rsidRPr="007D1EF8">
        <w:rPr>
          <w:rFonts w:ascii="Times New Roman" w:hAnsi="Times New Roman" w:cs="Times New Roman"/>
          <w:lang w:val="uk-UA"/>
        </w:rPr>
        <w:t xml:space="preserve"> на </w:t>
      </w:r>
      <w:r w:rsidR="00D95978" w:rsidRPr="007D1EF8">
        <w:rPr>
          <w:rFonts w:ascii="Times New Roman" w:hAnsi="Times New Roman" w:cs="Times New Roman"/>
          <w:lang w:val="uk-UA"/>
        </w:rPr>
        <w:t>21</w:t>
      </w:r>
      <w:r w:rsidR="00AA6EB6" w:rsidRPr="007D1EF8">
        <w:rPr>
          <w:rFonts w:ascii="Times New Roman" w:hAnsi="Times New Roman" w:cs="Times New Roman"/>
          <w:lang w:val="uk-UA"/>
        </w:rPr>
        <w:t>%</w:t>
      </w:r>
      <w:r w:rsidRPr="007D1EF8">
        <w:rPr>
          <w:rFonts w:ascii="Times New Roman" w:hAnsi="Times New Roman" w:cs="Times New Roman"/>
          <w:lang w:val="uk-UA"/>
        </w:rPr>
        <w:t>.</w:t>
      </w:r>
    </w:p>
    <w:p w14:paraId="1AE4EBF7" w14:textId="77777777" w:rsidR="007E581E" w:rsidRPr="007D1EF8" w:rsidRDefault="007E581E" w:rsidP="007E581E">
      <w:pPr>
        <w:spacing w:line="240" w:lineRule="atLeast"/>
        <w:ind w:firstLine="709"/>
        <w:rPr>
          <w:rFonts w:ascii="Times New Roman" w:hAnsi="Times New Roman" w:cs="Times New Roman"/>
          <w:b/>
          <w:lang w:val="uk-UA"/>
        </w:rPr>
      </w:pPr>
    </w:p>
    <w:p w14:paraId="5B3D29FC" w14:textId="77777777" w:rsidR="007E581E" w:rsidRPr="007D1EF8" w:rsidRDefault="007E581E" w:rsidP="007E581E">
      <w:pPr>
        <w:spacing w:line="240" w:lineRule="atLeast"/>
        <w:ind w:firstLine="709"/>
        <w:jc w:val="center"/>
        <w:rPr>
          <w:rFonts w:ascii="Times New Roman" w:hAnsi="Times New Roman" w:cs="Times New Roman"/>
          <w:b/>
          <w:lang w:val="uk-UA"/>
        </w:rPr>
      </w:pPr>
      <w:r w:rsidRPr="007D1EF8">
        <w:rPr>
          <w:rFonts w:ascii="Times New Roman" w:hAnsi="Times New Roman" w:cs="Times New Roman"/>
          <w:b/>
          <w:lang w:val="uk-UA"/>
        </w:rPr>
        <w:t>Видатки на охорону здоров’я</w:t>
      </w:r>
    </w:p>
    <w:p w14:paraId="54809EC8" w14:textId="25673721" w:rsidR="007E581E" w:rsidRPr="007D1EF8" w:rsidRDefault="007E581E" w:rsidP="007E581E">
      <w:pPr>
        <w:spacing w:line="240" w:lineRule="atLeast"/>
        <w:ind w:firstLine="709"/>
        <w:jc w:val="both"/>
        <w:rPr>
          <w:rFonts w:ascii="Times New Roman" w:hAnsi="Times New Roman" w:cs="Times New Roman"/>
          <w:lang w:val="uk-UA"/>
        </w:rPr>
      </w:pPr>
      <w:r w:rsidRPr="007D1EF8">
        <w:rPr>
          <w:rFonts w:ascii="Times New Roman" w:hAnsi="Times New Roman" w:cs="Times New Roman"/>
          <w:lang w:val="uk-UA"/>
        </w:rPr>
        <w:t xml:space="preserve">У І півріччі 2021 року видатки на охорону здоров’я склали </w:t>
      </w:r>
      <w:r w:rsidR="0049206E" w:rsidRPr="007D1EF8">
        <w:rPr>
          <w:rFonts w:ascii="Times New Roman" w:hAnsi="Times New Roman" w:cs="Times New Roman"/>
          <w:lang w:val="uk-UA"/>
        </w:rPr>
        <w:t>791,1</w:t>
      </w:r>
      <w:r w:rsidR="00680271" w:rsidRPr="007D1EF8">
        <w:rPr>
          <w:rFonts w:ascii="Times New Roman" w:hAnsi="Times New Roman" w:cs="Times New Roman"/>
          <w:lang w:val="uk-UA"/>
        </w:rPr>
        <w:t xml:space="preserve"> </w:t>
      </w:r>
      <w:r w:rsidRPr="007D1EF8">
        <w:rPr>
          <w:rFonts w:ascii="Times New Roman" w:hAnsi="Times New Roman" w:cs="Times New Roman"/>
          <w:lang w:val="uk-UA"/>
        </w:rPr>
        <w:t xml:space="preserve">тис. грн, або </w:t>
      </w:r>
      <w:r w:rsidR="0049206E" w:rsidRPr="007D1EF8">
        <w:rPr>
          <w:rFonts w:ascii="Times New Roman" w:hAnsi="Times New Roman" w:cs="Times New Roman"/>
          <w:lang w:val="uk-UA"/>
        </w:rPr>
        <w:t>0,9</w:t>
      </w:r>
      <w:r w:rsidR="00A941D4" w:rsidRPr="007D1EF8">
        <w:rPr>
          <w:rFonts w:ascii="Times New Roman" w:hAnsi="Times New Roman" w:cs="Times New Roman"/>
          <w:lang w:val="uk-UA"/>
        </w:rPr>
        <w:t xml:space="preserve"> </w:t>
      </w:r>
      <w:r w:rsidRPr="007D1EF8">
        <w:rPr>
          <w:rFonts w:ascii="Times New Roman" w:hAnsi="Times New Roman" w:cs="Times New Roman"/>
          <w:lang w:val="uk-UA"/>
        </w:rPr>
        <w:t xml:space="preserve">% від </w:t>
      </w:r>
      <w:r w:rsidR="00680271" w:rsidRPr="007D1EF8">
        <w:rPr>
          <w:rFonts w:ascii="Times New Roman" w:hAnsi="Times New Roman" w:cs="Times New Roman"/>
          <w:lang w:val="uk-UA"/>
        </w:rPr>
        <w:t>обсягу видатків загального фонду бюджету</w:t>
      </w:r>
      <w:r w:rsidRPr="007D1EF8">
        <w:rPr>
          <w:rFonts w:ascii="Times New Roman" w:hAnsi="Times New Roman" w:cs="Times New Roman"/>
          <w:lang w:val="uk-UA"/>
        </w:rPr>
        <w:t xml:space="preserve">. </w:t>
      </w:r>
    </w:p>
    <w:p w14:paraId="6558509F" w14:textId="0D8B36EF" w:rsidR="007E581E" w:rsidRPr="007D1EF8" w:rsidRDefault="007E581E" w:rsidP="007E581E">
      <w:pPr>
        <w:spacing w:line="240" w:lineRule="atLeast"/>
        <w:ind w:firstLine="709"/>
        <w:jc w:val="both"/>
        <w:rPr>
          <w:rFonts w:ascii="Times New Roman" w:hAnsi="Times New Roman" w:cs="Times New Roman"/>
          <w:lang w:val="uk-UA"/>
        </w:rPr>
      </w:pPr>
      <w:r w:rsidRPr="007D1EF8">
        <w:rPr>
          <w:rFonts w:ascii="Times New Roman" w:hAnsi="Times New Roman" w:cs="Times New Roman"/>
          <w:lang w:val="uk-UA"/>
        </w:rPr>
        <w:t xml:space="preserve">У І півріччі 2022 року видатки на охорону здоров’я склали </w:t>
      </w:r>
      <w:r w:rsidR="00207EAD" w:rsidRPr="007D1EF8">
        <w:rPr>
          <w:rFonts w:ascii="Times New Roman" w:hAnsi="Times New Roman" w:cs="Times New Roman"/>
          <w:lang w:val="uk-UA"/>
        </w:rPr>
        <w:t>1379,0</w:t>
      </w:r>
      <w:r w:rsidRPr="007D1EF8">
        <w:rPr>
          <w:rFonts w:ascii="Times New Roman" w:hAnsi="Times New Roman" w:cs="Times New Roman"/>
          <w:lang w:val="uk-UA"/>
        </w:rPr>
        <w:t xml:space="preserve"> тис. грн, або </w:t>
      </w:r>
      <w:r w:rsidR="00207EAD" w:rsidRPr="007D1EF8">
        <w:rPr>
          <w:rFonts w:ascii="Times New Roman" w:hAnsi="Times New Roman" w:cs="Times New Roman"/>
          <w:lang w:val="uk-UA"/>
        </w:rPr>
        <w:t>1,6</w:t>
      </w:r>
      <w:r w:rsidRPr="007D1EF8">
        <w:rPr>
          <w:rFonts w:ascii="Times New Roman" w:hAnsi="Times New Roman" w:cs="Times New Roman"/>
          <w:lang w:val="uk-UA"/>
        </w:rPr>
        <w:t xml:space="preserve">% від </w:t>
      </w:r>
      <w:r w:rsidR="004D79AC" w:rsidRPr="007D1EF8">
        <w:rPr>
          <w:rFonts w:ascii="Times New Roman" w:hAnsi="Times New Roman" w:cs="Times New Roman"/>
          <w:lang w:val="uk-UA"/>
        </w:rPr>
        <w:t>обсягу видатків загального фонду бюджету</w:t>
      </w:r>
      <w:r w:rsidRPr="007D1EF8">
        <w:rPr>
          <w:rFonts w:ascii="Times New Roman" w:hAnsi="Times New Roman" w:cs="Times New Roman"/>
          <w:lang w:val="uk-UA"/>
        </w:rPr>
        <w:t xml:space="preserve">. Тобто, спостерігається </w:t>
      </w:r>
      <w:r w:rsidR="004D79AC" w:rsidRPr="007D1EF8">
        <w:rPr>
          <w:rFonts w:ascii="Times New Roman" w:hAnsi="Times New Roman" w:cs="Times New Roman"/>
          <w:lang w:val="uk-UA"/>
        </w:rPr>
        <w:t>збільшення</w:t>
      </w:r>
      <w:r w:rsidRPr="007D1EF8">
        <w:rPr>
          <w:rFonts w:ascii="Times New Roman" w:hAnsi="Times New Roman" w:cs="Times New Roman"/>
          <w:lang w:val="uk-UA"/>
        </w:rPr>
        <w:t xml:space="preserve"> видатків на </w:t>
      </w:r>
      <w:r w:rsidR="00207EAD" w:rsidRPr="007D1EF8">
        <w:rPr>
          <w:rFonts w:ascii="Times New Roman" w:hAnsi="Times New Roman" w:cs="Times New Roman"/>
          <w:lang w:val="uk-UA"/>
        </w:rPr>
        <w:t>587,9</w:t>
      </w:r>
      <w:r w:rsidR="00057410" w:rsidRPr="007D1EF8">
        <w:rPr>
          <w:rFonts w:ascii="Times New Roman" w:hAnsi="Times New Roman" w:cs="Times New Roman"/>
          <w:lang w:val="uk-UA"/>
        </w:rPr>
        <w:t xml:space="preserve"> </w:t>
      </w:r>
      <w:r w:rsidRPr="007D1EF8">
        <w:rPr>
          <w:rFonts w:ascii="Times New Roman" w:hAnsi="Times New Roman" w:cs="Times New Roman"/>
          <w:lang w:val="uk-UA"/>
        </w:rPr>
        <w:t xml:space="preserve">тис. грн. </w:t>
      </w:r>
    </w:p>
    <w:p w14:paraId="53B17A3D" w14:textId="7FE4363D" w:rsidR="00116B27" w:rsidRPr="007D1EF8" w:rsidRDefault="00116B27" w:rsidP="00116B27">
      <w:pPr>
        <w:spacing w:line="240" w:lineRule="atLeast"/>
        <w:ind w:firstLine="709"/>
        <w:jc w:val="both"/>
        <w:rPr>
          <w:rFonts w:ascii="Times New Roman" w:hAnsi="Times New Roman" w:cs="Times New Roman"/>
          <w:lang w:val="uk-UA"/>
        </w:rPr>
      </w:pPr>
      <w:r w:rsidRPr="007D1EF8">
        <w:rPr>
          <w:rFonts w:ascii="Times New Roman" w:hAnsi="Times New Roman" w:cs="Times New Roman"/>
          <w:lang w:val="uk-UA"/>
        </w:rPr>
        <w:t>Мережа закладів охорони здоров’я у громаді представлена наступним заклад</w:t>
      </w:r>
      <w:r w:rsidR="000C27C3" w:rsidRPr="007D1EF8">
        <w:rPr>
          <w:rFonts w:ascii="Times New Roman" w:hAnsi="Times New Roman" w:cs="Times New Roman"/>
          <w:lang w:val="uk-UA"/>
        </w:rPr>
        <w:t>о</w:t>
      </w:r>
      <w:r w:rsidRPr="007D1EF8">
        <w:rPr>
          <w:rFonts w:ascii="Times New Roman" w:hAnsi="Times New Roman" w:cs="Times New Roman"/>
          <w:lang w:val="uk-UA"/>
        </w:rPr>
        <w:t xml:space="preserve">м: </w:t>
      </w:r>
    </w:p>
    <w:p w14:paraId="73E40632" w14:textId="4DE47CBD" w:rsidR="008B2FAB" w:rsidRPr="007D1EF8" w:rsidRDefault="000C27C3" w:rsidP="000C27C3">
      <w:pPr>
        <w:tabs>
          <w:tab w:val="left" w:pos="227"/>
        </w:tabs>
        <w:spacing w:after="160" w:line="240" w:lineRule="atLeast"/>
        <w:jc w:val="both"/>
        <w:rPr>
          <w:rFonts w:ascii="Times New Roman" w:hAnsi="Times New Roman" w:cs="Times New Roman"/>
          <w:lang w:val="uk-UA"/>
        </w:rPr>
      </w:pPr>
      <w:r w:rsidRPr="007D1EF8">
        <w:rPr>
          <w:rFonts w:ascii="Times New Roman" w:hAnsi="Times New Roman" w:cs="Times New Roman"/>
          <w:lang w:val="uk-UA"/>
        </w:rPr>
        <w:tab/>
      </w:r>
      <w:r w:rsidRPr="007D1EF8">
        <w:rPr>
          <w:rFonts w:ascii="Times New Roman" w:hAnsi="Times New Roman" w:cs="Times New Roman"/>
          <w:lang w:val="uk-UA"/>
        </w:rPr>
        <w:tab/>
        <w:t xml:space="preserve">- </w:t>
      </w:r>
      <w:r w:rsidR="00A94770" w:rsidRPr="007D1EF8">
        <w:rPr>
          <w:rFonts w:ascii="Times New Roman" w:hAnsi="Times New Roman" w:cs="Times New Roman"/>
          <w:lang w:val="uk-UA"/>
        </w:rPr>
        <w:t>К</w:t>
      </w:r>
      <w:r w:rsidRPr="007D1EF8">
        <w:rPr>
          <w:rFonts w:ascii="Times New Roman" w:hAnsi="Times New Roman" w:cs="Times New Roman"/>
          <w:lang w:val="uk-UA"/>
        </w:rPr>
        <w:t>Н</w:t>
      </w:r>
      <w:r w:rsidR="00A94770" w:rsidRPr="007D1EF8">
        <w:rPr>
          <w:rFonts w:ascii="Times New Roman" w:hAnsi="Times New Roman" w:cs="Times New Roman"/>
          <w:lang w:val="uk-UA"/>
        </w:rPr>
        <w:t xml:space="preserve">П </w:t>
      </w:r>
      <w:r w:rsidRPr="007D1EF8">
        <w:rPr>
          <w:rFonts w:ascii="Times New Roman" w:hAnsi="Times New Roman" w:cs="Times New Roman"/>
          <w:lang w:val="uk-UA"/>
        </w:rPr>
        <w:t xml:space="preserve">Центр первинної медико-санітарної допомоги» </w:t>
      </w:r>
      <w:r w:rsidR="004528C0" w:rsidRPr="007D1EF8">
        <w:rPr>
          <w:rFonts w:ascii="Times New Roman" w:hAnsi="Times New Roman" w:cs="Times New Roman"/>
          <w:lang w:val="uk-UA"/>
        </w:rPr>
        <w:t xml:space="preserve">укладено </w:t>
      </w:r>
      <w:r w:rsidR="00947832" w:rsidRPr="007D1EF8">
        <w:rPr>
          <w:rFonts w:ascii="Times New Roman" w:hAnsi="Times New Roman" w:cs="Times New Roman"/>
          <w:lang w:val="uk-UA"/>
        </w:rPr>
        <w:t>21,3 тис.</w:t>
      </w:r>
      <w:r w:rsidR="004528C0" w:rsidRPr="007D1EF8">
        <w:rPr>
          <w:rFonts w:ascii="Times New Roman" w:hAnsi="Times New Roman" w:cs="Times New Roman"/>
          <w:lang w:val="uk-UA"/>
        </w:rPr>
        <w:t xml:space="preserve"> </w:t>
      </w:r>
      <w:r w:rsidR="004528C0" w:rsidRPr="007D1EF8">
        <w:rPr>
          <w:rFonts w:ascii="Times New Roman" w:hAnsi="Times New Roman" w:cs="Times New Roman"/>
          <w:shd w:val="clear" w:color="auto" w:fill="FFFFFF"/>
          <w:lang w:val="uk-UA"/>
        </w:rPr>
        <w:t>декларацій про медичне обслуговування.</w:t>
      </w:r>
      <w:r w:rsidR="004528C0" w:rsidRPr="007D1EF8">
        <w:rPr>
          <w:rFonts w:ascii="Times New Roman" w:hAnsi="Times New Roman" w:cs="Times New Roman"/>
          <w:lang w:val="uk-UA"/>
        </w:rPr>
        <w:t xml:space="preserve"> Штатна чисельність персоналу </w:t>
      </w:r>
      <w:r w:rsidR="009C72D3" w:rsidRPr="007D1EF8">
        <w:rPr>
          <w:rFonts w:ascii="Times New Roman" w:hAnsi="Times New Roman" w:cs="Times New Roman"/>
          <w:lang w:val="uk-UA"/>
        </w:rPr>
        <w:t>93,5</w:t>
      </w:r>
      <w:r w:rsidR="004528C0" w:rsidRPr="007D1EF8">
        <w:rPr>
          <w:rFonts w:ascii="Times New Roman" w:hAnsi="Times New Roman" w:cs="Times New Roman"/>
          <w:lang w:val="uk-UA"/>
        </w:rPr>
        <w:t xml:space="preserve"> посад</w:t>
      </w:r>
      <w:r w:rsidR="00D47F14" w:rsidRPr="007D1EF8">
        <w:rPr>
          <w:rFonts w:ascii="Times New Roman" w:hAnsi="Times New Roman" w:cs="Times New Roman"/>
          <w:lang w:val="uk-UA"/>
        </w:rPr>
        <w:t>и</w:t>
      </w:r>
      <w:r w:rsidR="004528C0" w:rsidRPr="007D1EF8">
        <w:rPr>
          <w:rFonts w:ascii="Times New Roman" w:hAnsi="Times New Roman" w:cs="Times New Roman"/>
          <w:lang w:val="uk-UA"/>
        </w:rPr>
        <w:t xml:space="preserve">, у тому числі </w:t>
      </w:r>
      <w:r w:rsidR="009C72D3" w:rsidRPr="007D1EF8">
        <w:rPr>
          <w:rFonts w:ascii="Times New Roman" w:hAnsi="Times New Roman" w:cs="Times New Roman"/>
          <w:lang w:val="uk-UA"/>
        </w:rPr>
        <w:t>23</w:t>
      </w:r>
      <w:r w:rsidR="00D47F14" w:rsidRPr="007D1EF8">
        <w:rPr>
          <w:rFonts w:ascii="Times New Roman" w:hAnsi="Times New Roman" w:cs="Times New Roman"/>
          <w:lang w:val="uk-UA"/>
        </w:rPr>
        <w:t>,75</w:t>
      </w:r>
      <w:r w:rsidR="004528C0" w:rsidRPr="007D1EF8">
        <w:rPr>
          <w:rFonts w:ascii="Times New Roman" w:hAnsi="Times New Roman" w:cs="Times New Roman"/>
          <w:lang w:val="uk-UA"/>
        </w:rPr>
        <w:t xml:space="preserve"> лікарів. В першому півріччі 2022 року згідно договорів з НСЗУ підприємство отримало фінансування в сумі </w:t>
      </w:r>
      <w:r w:rsidR="008E1C7E" w:rsidRPr="007D1EF8">
        <w:rPr>
          <w:rFonts w:ascii="Times New Roman" w:hAnsi="Times New Roman" w:cs="Times New Roman"/>
          <w:lang w:val="uk-UA"/>
        </w:rPr>
        <w:t xml:space="preserve">8511,2 </w:t>
      </w:r>
      <w:r w:rsidR="004528C0" w:rsidRPr="007D1EF8">
        <w:rPr>
          <w:rFonts w:ascii="Times New Roman" w:hAnsi="Times New Roman" w:cs="Times New Roman"/>
          <w:lang w:val="uk-UA"/>
        </w:rPr>
        <w:t xml:space="preserve"> тис. грн. На утримання лікарні з місцевого бюджету здійснено видатки в сумі </w:t>
      </w:r>
      <w:r w:rsidR="00BA796E" w:rsidRPr="007D1EF8">
        <w:rPr>
          <w:rFonts w:ascii="Times New Roman" w:hAnsi="Times New Roman" w:cs="Times New Roman"/>
          <w:lang w:val="uk-UA"/>
        </w:rPr>
        <w:t xml:space="preserve">1381,1 </w:t>
      </w:r>
      <w:r w:rsidR="004528C0" w:rsidRPr="007D1EF8">
        <w:rPr>
          <w:rFonts w:ascii="Times New Roman" w:hAnsi="Times New Roman" w:cs="Times New Roman"/>
          <w:lang w:val="uk-UA"/>
        </w:rPr>
        <w:t xml:space="preserve">тис. грн, </w:t>
      </w:r>
      <w:r w:rsidR="006E5EDE" w:rsidRPr="007D1EF8">
        <w:rPr>
          <w:rFonts w:ascii="Times New Roman" w:hAnsi="Times New Roman" w:cs="Times New Roman"/>
          <w:lang w:val="uk-UA"/>
        </w:rPr>
        <w:t xml:space="preserve">з них </w:t>
      </w:r>
      <w:r w:rsidR="00BA796E" w:rsidRPr="007D1EF8">
        <w:rPr>
          <w:rFonts w:ascii="Times New Roman" w:hAnsi="Times New Roman" w:cs="Times New Roman"/>
          <w:lang w:val="uk-UA"/>
        </w:rPr>
        <w:t>378,3</w:t>
      </w:r>
      <w:r w:rsidR="006E5EDE" w:rsidRPr="007D1EF8">
        <w:rPr>
          <w:rFonts w:ascii="Times New Roman" w:hAnsi="Times New Roman" w:cs="Times New Roman"/>
          <w:lang w:val="uk-UA"/>
        </w:rPr>
        <w:t xml:space="preserve"> тис. грн</w:t>
      </w:r>
      <w:r w:rsidR="004528C0" w:rsidRPr="007D1EF8">
        <w:rPr>
          <w:rFonts w:ascii="Times New Roman" w:hAnsi="Times New Roman" w:cs="Times New Roman"/>
          <w:lang w:val="uk-UA"/>
        </w:rPr>
        <w:t xml:space="preserve"> – на оплату комунальних послуг і енергоносіїв.</w:t>
      </w:r>
      <w:r w:rsidR="008B2FAB" w:rsidRPr="007D1EF8">
        <w:rPr>
          <w:rFonts w:ascii="Times New Roman" w:hAnsi="Times New Roman" w:cs="Times New Roman"/>
          <w:lang w:val="uk-UA"/>
        </w:rPr>
        <w:t xml:space="preserve"> </w:t>
      </w:r>
    </w:p>
    <w:p w14:paraId="17092F9B" w14:textId="6EE9F33F" w:rsidR="002814CD" w:rsidRPr="007D1EF8" w:rsidRDefault="002814CD" w:rsidP="002814CD">
      <w:pPr>
        <w:tabs>
          <w:tab w:val="left" w:pos="227"/>
        </w:tabs>
        <w:spacing w:after="160" w:line="240" w:lineRule="atLeast"/>
        <w:jc w:val="both"/>
        <w:rPr>
          <w:rFonts w:ascii="Times New Roman" w:hAnsi="Times New Roman" w:cs="Times New Roman"/>
          <w:lang w:val="uk-UA"/>
        </w:rPr>
      </w:pPr>
      <w:r w:rsidRPr="007D1EF8">
        <w:rPr>
          <w:rFonts w:ascii="Times New Roman" w:hAnsi="Times New Roman" w:cs="Times New Roman"/>
          <w:lang w:val="uk-UA"/>
        </w:rPr>
        <w:tab/>
      </w:r>
      <w:r w:rsidRPr="007D1EF8">
        <w:rPr>
          <w:rFonts w:ascii="Times New Roman" w:hAnsi="Times New Roman" w:cs="Times New Roman"/>
          <w:lang w:val="uk-UA"/>
        </w:rPr>
        <w:tab/>
        <w:t xml:space="preserve">При наданні фінансової підтримки КНП з місцевого бюджету варто враховувати те, що КНП не є бюджетною установою і оплата праці не має здійснюватися за рахунок місцевого </w:t>
      </w:r>
      <w:r w:rsidRPr="007D1EF8">
        <w:rPr>
          <w:rFonts w:ascii="Times New Roman" w:hAnsi="Times New Roman" w:cs="Times New Roman"/>
          <w:lang w:val="uk-UA"/>
        </w:rPr>
        <w:lastRenderedPageBreak/>
        <w:t xml:space="preserve">бюджету. Перелік напрямів, які фінансуються з місцевого бюджету територіальних громад на охорону здоров’я регламентується статтею 89 Бюджетного кодексу України. Крім цього, частиною п’ятою статті 3 ЗУ від 19.10.2017 р. № 2168-VIII «Про державні фінансові гарантії медичного обслуговування населення» передбачена можливість фінансування за рахунок місцевих бюджетів підвищення оплати праці працівників (програми «місцевих стимулів»), що не є основною заробітною платою працівників таких закладів. </w:t>
      </w:r>
    </w:p>
    <w:p w14:paraId="61002884" w14:textId="77777777" w:rsidR="002814CD" w:rsidRPr="007D1EF8" w:rsidRDefault="002814CD" w:rsidP="007E581E">
      <w:pPr>
        <w:spacing w:line="240" w:lineRule="atLeast"/>
        <w:ind w:firstLine="709"/>
        <w:jc w:val="center"/>
        <w:rPr>
          <w:rFonts w:ascii="Times New Roman" w:hAnsi="Times New Roman" w:cs="Times New Roman"/>
          <w:b/>
          <w:bCs/>
          <w:lang w:val="uk-UA"/>
        </w:rPr>
      </w:pPr>
    </w:p>
    <w:p w14:paraId="1D6C6E63" w14:textId="2025B0E6" w:rsidR="007E581E" w:rsidRPr="007D1EF8" w:rsidRDefault="007E581E" w:rsidP="007E581E">
      <w:pPr>
        <w:spacing w:line="240" w:lineRule="atLeast"/>
        <w:ind w:firstLine="709"/>
        <w:jc w:val="center"/>
        <w:rPr>
          <w:rFonts w:ascii="Times New Roman" w:hAnsi="Times New Roman" w:cs="Times New Roman"/>
          <w:b/>
          <w:bCs/>
          <w:lang w:val="uk-UA"/>
        </w:rPr>
      </w:pPr>
      <w:r w:rsidRPr="007D1EF8">
        <w:rPr>
          <w:rFonts w:ascii="Times New Roman" w:hAnsi="Times New Roman" w:cs="Times New Roman"/>
          <w:b/>
          <w:bCs/>
          <w:lang w:val="uk-UA"/>
        </w:rPr>
        <w:t>Видатки на соціальний захист та соціальне забезпечення</w:t>
      </w:r>
    </w:p>
    <w:p w14:paraId="4C68D303" w14:textId="77777777" w:rsidR="00AF31BC" w:rsidRPr="007D1EF8" w:rsidRDefault="00AF31BC" w:rsidP="007E581E">
      <w:pPr>
        <w:spacing w:line="240" w:lineRule="atLeast"/>
        <w:ind w:firstLine="709"/>
        <w:jc w:val="center"/>
        <w:rPr>
          <w:rFonts w:ascii="Times New Roman" w:hAnsi="Times New Roman" w:cs="Times New Roman"/>
          <w:b/>
          <w:bCs/>
          <w:lang w:val="uk-UA"/>
        </w:rPr>
      </w:pPr>
    </w:p>
    <w:p w14:paraId="63D38210" w14:textId="5084D18F" w:rsidR="007E581E" w:rsidRPr="007D1EF8" w:rsidRDefault="007E581E" w:rsidP="007E581E">
      <w:pPr>
        <w:spacing w:line="240" w:lineRule="atLeast"/>
        <w:ind w:firstLine="709"/>
        <w:jc w:val="both"/>
        <w:rPr>
          <w:rFonts w:ascii="Times New Roman" w:hAnsi="Times New Roman" w:cs="Times New Roman"/>
          <w:lang w:val="uk-UA"/>
        </w:rPr>
      </w:pPr>
      <w:r w:rsidRPr="007D1EF8">
        <w:rPr>
          <w:rFonts w:ascii="Times New Roman" w:hAnsi="Times New Roman" w:cs="Times New Roman"/>
          <w:lang w:val="uk-UA"/>
        </w:rPr>
        <w:t xml:space="preserve">У І півріччі 2021 року видатки галузі «Соціальний захист та соціальне забезпечення» склали </w:t>
      </w:r>
      <w:r w:rsidR="00C43FD8" w:rsidRPr="007D1EF8">
        <w:rPr>
          <w:rFonts w:ascii="Times New Roman" w:hAnsi="Times New Roman" w:cs="Times New Roman"/>
          <w:lang w:val="uk-UA"/>
        </w:rPr>
        <w:t>3078,2</w:t>
      </w:r>
      <w:r w:rsidRPr="007D1EF8">
        <w:rPr>
          <w:rFonts w:ascii="Times New Roman" w:hAnsi="Times New Roman" w:cs="Times New Roman"/>
          <w:lang w:val="uk-UA"/>
        </w:rPr>
        <w:t xml:space="preserve"> тис. грн, або </w:t>
      </w:r>
      <w:r w:rsidR="00C43FD8" w:rsidRPr="007D1EF8">
        <w:rPr>
          <w:rFonts w:ascii="Times New Roman" w:hAnsi="Times New Roman" w:cs="Times New Roman"/>
          <w:lang w:val="uk-UA"/>
        </w:rPr>
        <w:t>3,6</w:t>
      </w:r>
      <w:r w:rsidRPr="007D1EF8">
        <w:rPr>
          <w:rFonts w:ascii="Times New Roman" w:hAnsi="Times New Roman" w:cs="Times New Roman"/>
          <w:lang w:val="uk-UA"/>
        </w:rPr>
        <w:t xml:space="preserve">% від </w:t>
      </w:r>
      <w:r w:rsidR="00AA1CEF" w:rsidRPr="007D1EF8">
        <w:rPr>
          <w:rFonts w:ascii="Times New Roman" w:hAnsi="Times New Roman" w:cs="Times New Roman"/>
          <w:lang w:val="uk-UA"/>
        </w:rPr>
        <w:t>обсягу видатків бюджету</w:t>
      </w:r>
      <w:r w:rsidRPr="007D1EF8">
        <w:rPr>
          <w:rFonts w:ascii="Times New Roman" w:hAnsi="Times New Roman" w:cs="Times New Roman"/>
          <w:lang w:val="uk-UA"/>
        </w:rPr>
        <w:t xml:space="preserve">. </w:t>
      </w:r>
    </w:p>
    <w:p w14:paraId="44317F32" w14:textId="7567C7EA" w:rsidR="007E581E" w:rsidRPr="007D1EF8" w:rsidRDefault="007E581E" w:rsidP="007E581E">
      <w:pPr>
        <w:spacing w:line="240" w:lineRule="atLeast"/>
        <w:ind w:firstLine="709"/>
        <w:jc w:val="both"/>
        <w:rPr>
          <w:rFonts w:ascii="Times New Roman" w:hAnsi="Times New Roman" w:cs="Times New Roman"/>
          <w:lang w:val="uk-UA"/>
        </w:rPr>
      </w:pPr>
      <w:r w:rsidRPr="007D1EF8">
        <w:rPr>
          <w:rFonts w:ascii="Times New Roman" w:hAnsi="Times New Roman" w:cs="Times New Roman"/>
          <w:lang w:val="uk-UA"/>
        </w:rPr>
        <w:t xml:space="preserve">У І півріччі 2022 року видатки галузі «Соціальний захист та соціальне забезпечення» склали </w:t>
      </w:r>
      <w:r w:rsidR="00D826FF" w:rsidRPr="007D1EF8">
        <w:rPr>
          <w:rFonts w:ascii="Times New Roman" w:hAnsi="Times New Roman" w:cs="Times New Roman"/>
          <w:lang w:val="uk-UA"/>
        </w:rPr>
        <w:t>8951,5</w:t>
      </w:r>
      <w:r w:rsidRPr="007D1EF8">
        <w:rPr>
          <w:rFonts w:ascii="Times New Roman" w:hAnsi="Times New Roman" w:cs="Times New Roman"/>
          <w:lang w:val="uk-UA"/>
        </w:rPr>
        <w:t xml:space="preserve"> тис. грн, або </w:t>
      </w:r>
      <w:r w:rsidR="00D826FF" w:rsidRPr="007D1EF8">
        <w:rPr>
          <w:rFonts w:ascii="Times New Roman" w:hAnsi="Times New Roman" w:cs="Times New Roman"/>
          <w:lang w:val="uk-UA"/>
        </w:rPr>
        <w:t>10,6</w:t>
      </w:r>
      <w:r w:rsidRPr="007D1EF8">
        <w:rPr>
          <w:rFonts w:ascii="Times New Roman" w:hAnsi="Times New Roman" w:cs="Times New Roman"/>
          <w:lang w:val="uk-UA"/>
        </w:rPr>
        <w:t xml:space="preserve">% від </w:t>
      </w:r>
      <w:r w:rsidR="00AF31BC" w:rsidRPr="007D1EF8">
        <w:rPr>
          <w:rFonts w:ascii="Times New Roman" w:hAnsi="Times New Roman" w:cs="Times New Roman"/>
          <w:lang w:val="uk-UA"/>
        </w:rPr>
        <w:t>обсягу видатків загального фонду бюджету</w:t>
      </w:r>
      <w:r w:rsidRPr="007D1EF8">
        <w:rPr>
          <w:rFonts w:ascii="Times New Roman" w:hAnsi="Times New Roman" w:cs="Times New Roman"/>
          <w:lang w:val="uk-UA"/>
        </w:rPr>
        <w:t xml:space="preserve">. Тобто, спостерігається </w:t>
      </w:r>
      <w:r w:rsidR="00686255" w:rsidRPr="007D1EF8">
        <w:rPr>
          <w:rFonts w:ascii="Times New Roman" w:hAnsi="Times New Roman" w:cs="Times New Roman"/>
          <w:lang w:val="uk-UA"/>
        </w:rPr>
        <w:t>зростання</w:t>
      </w:r>
      <w:r w:rsidRPr="007D1EF8">
        <w:rPr>
          <w:rFonts w:ascii="Times New Roman" w:hAnsi="Times New Roman" w:cs="Times New Roman"/>
          <w:lang w:val="uk-UA"/>
        </w:rPr>
        <w:t xml:space="preserve"> видатків </w:t>
      </w:r>
      <w:r w:rsidR="00BE5157" w:rsidRPr="007D1EF8">
        <w:rPr>
          <w:rFonts w:ascii="Times New Roman" w:hAnsi="Times New Roman" w:cs="Times New Roman"/>
          <w:lang w:val="uk-UA"/>
        </w:rPr>
        <w:t xml:space="preserve">в першому півріччі 2022 року порівняно з аналогічним періодом 2021 року </w:t>
      </w:r>
      <w:r w:rsidRPr="007D1EF8">
        <w:rPr>
          <w:rFonts w:ascii="Times New Roman" w:hAnsi="Times New Roman" w:cs="Times New Roman"/>
          <w:lang w:val="uk-UA"/>
        </w:rPr>
        <w:t xml:space="preserve">на </w:t>
      </w:r>
      <w:r w:rsidR="00686255" w:rsidRPr="007D1EF8">
        <w:rPr>
          <w:rFonts w:ascii="Times New Roman" w:hAnsi="Times New Roman" w:cs="Times New Roman"/>
          <w:lang w:val="uk-UA"/>
        </w:rPr>
        <w:t>5873,4</w:t>
      </w:r>
      <w:r w:rsidRPr="007D1EF8">
        <w:rPr>
          <w:rFonts w:ascii="Times New Roman" w:hAnsi="Times New Roman" w:cs="Times New Roman"/>
          <w:lang w:val="uk-UA"/>
        </w:rPr>
        <w:t xml:space="preserve"> тис. грн</w:t>
      </w:r>
      <w:r w:rsidR="00BE5157" w:rsidRPr="007D1EF8">
        <w:rPr>
          <w:rFonts w:ascii="Times New Roman" w:hAnsi="Times New Roman" w:cs="Times New Roman"/>
          <w:lang w:val="uk-UA"/>
        </w:rPr>
        <w:t xml:space="preserve">, </w:t>
      </w:r>
      <w:r w:rsidR="00D77084" w:rsidRPr="007D1EF8">
        <w:rPr>
          <w:rFonts w:ascii="Times New Roman" w:hAnsi="Times New Roman" w:cs="Times New Roman"/>
          <w:lang w:val="uk-UA"/>
        </w:rPr>
        <w:t xml:space="preserve">та, відповідно, </w:t>
      </w:r>
      <w:r w:rsidR="00686255" w:rsidRPr="007D1EF8">
        <w:rPr>
          <w:rFonts w:ascii="Times New Roman" w:hAnsi="Times New Roman" w:cs="Times New Roman"/>
          <w:lang w:val="uk-UA"/>
        </w:rPr>
        <w:t>збільшення</w:t>
      </w:r>
      <w:r w:rsidR="00BE5157" w:rsidRPr="007D1EF8">
        <w:rPr>
          <w:rFonts w:ascii="Times New Roman" w:hAnsi="Times New Roman" w:cs="Times New Roman"/>
          <w:lang w:val="uk-UA"/>
        </w:rPr>
        <w:t xml:space="preserve"> п</w:t>
      </w:r>
      <w:r w:rsidRPr="007D1EF8">
        <w:rPr>
          <w:rFonts w:ascii="Times New Roman" w:hAnsi="Times New Roman" w:cs="Times New Roman"/>
          <w:lang w:val="uk-UA"/>
        </w:rPr>
        <w:t>итом</w:t>
      </w:r>
      <w:r w:rsidR="00BE5157" w:rsidRPr="007D1EF8">
        <w:rPr>
          <w:rFonts w:ascii="Times New Roman" w:hAnsi="Times New Roman" w:cs="Times New Roman"/>
          <w:lang w:val="uk-UA"/>
        </w:rPr>
        <w:t>ої</w:t>
      </w:r>
      <w:r w:rsidRPr="007D1EF8">
        <w:rPr>
          <w:rFonts w:ascii="Times New Roman" w:hAnsi="Times New Roman" w:cs="Times New Roman"/>
          <w:lang w:val="uk-UA"/>
        </w:rPr>
        <w:t xml:space="preserve"> ваг</w:t>
      </w:r>
      <w:r w:rsidR="00BE5157" w:rsidRPr="007D1EF8">
        <w:rPr>
          <w:rFonts w:ascii="Times New Roman" w:hAnsi="Times New Roman" w:cs="Times New Roman"/>
          <w:lang w:val="uk-UA"/>
        </w:rPr>
        <w:t>и</w:t>
      </w:r>
      <w:r w:rsidRPr="007D1EF8">
        <w:rPr>
          <w:rFonts w:ascii="Times New Roman" w:hAnsi="Times New Roman" w:cs="Times New Roman"/>
          <w:lang w:val="uk-UA"/>
        </w:rPr>
        <w:t xml:space="preserve"> </w:t>
      </w:r>
      <w:r w:rsidR="00BE5157" w:rsidRPr="007D1EF8">
        <w:rPr>
          <w:rFonts w:ascii="Times New Roman" w:hAnsi="Times New Roman" w:cs="Times New Roman"/>
          <w:lang w:val="uk-UA"/>
        </w:rPr>
        <w:t>у</w:t>
      </w:r>
      <w:r w:rsidRPr="007D1EF8">
        <w:rPr>
          <w:rFonts w:ascii="Times New Roman" w:hAnsi="Times New Roman" w:cs="Times New Roman"/>
          <w:lang w:val="uk-UA"/>
        </w:rPr>
        <w:t xml:space="preserve"> структурі видатків </w:t>
      </w:r>
      <w:r w:rsidR="00BE5157" w:rsidRPr="007D1EF8">
        <w:rPr>
          <w:rFonts w:ascii="Times New Roman" w:hAnsi="Times New Roman" w:cs="Times New Roman"/>
          <w:lang w:val="uk-UA"/>
        </w:rPr>
        <w:t>загального фонду місцевого</w:t>
      </w:r>
      <w:r w:rsidRPr="007D1EF8">
        <w:rPr>
          <w:rFonts w:ascii="Times New Roman" w:hAnsi="Times New Roman" w:cs="Times New Roman"/>
          <w:lang w:val="uk-UA"/>
        </w:rPr>
        <w:t xml:space="preserve"> бюджету на </w:t>
      </w:r>
      <w:r w:rsidR="00686255" w:rsidRPr="007D1EF8">
        <w:rPr>
          <w:rFonts w:ascii="Times New Roman" w:hAnsi="Times New Roman" w:cs="Times New Roman"/>
          <w:lang w:val="uk-UA"/>
        </w:rPr>
        <w:t>7 відсоткових пунктів</w:t>
      </w:r>
      <w:r w:rsidR="00BE5157" w:rsidRPr="007D1EF8">
        <w:rPr>
          <w:rFonts w:ascii="Times New Roman" w:hAnsi="Times New Roman" w:cs="Times New Roman"/>
          <w:lang w:val="uk-UA"/>
        </w:rPr>
        <w:t>.</w:t>
      </w:r>
    </w:p>
    <w:p w14:paraId="39E983C5" w14:textId="31E6563F" w:rsidR="007E581E" w:rsidRPr="007D1EF8" w:rsidRDefault="007E581E" w:rsidP="007E581E">
      <w:pPr>
        <w:spacing w:line="240" w:lineRule="atLeast"/>
        <w:ind w:firstLine="709"/>
        <w:jc w:val="both"/>
        <w:rPr>
          <w:rFonts w:ascii="Times New Roman" w:hAnsi="Times New Roman" w:cs="Times New Roman"/>
          <w:lang w:val="uk-UA"/>
        </w:rPr>
      </w:pPr>
      <w:r w:rsidRPr="007D1EF8">
        <w:rPr>
          <w:rFonts w:ascii="Times New Roman" w:hAnsi="Times New Roman" w:cs="Times New Roman"/>
          <w:lang w:val="uk-UA"/>
        </w:rPr>
        <w:t>По галузі соціальний захист та соціальне забезпечення у 2022 році здійснено фінансування видатків на</w:t>
      </w:r>
      <w:r w:rsidR="00435A40" w:rsidRPr="007D1EF8">
        <w:rPr>
          <w:rFonts w:ascii="Times New Roman" w:hAnsi="Times New Roman" w:cs="Times New Roman"/>
          <w:lang w:val="uk-UA"/>
        </w:rPr>
        <w:t xml:space="preserve"> </w:t>
      </w:r>
      <w:r w:rsidR="00B27B99" w:rsidRPr="007D1EF8">
        <w:rPr>
          <w:rFonts w:ascii="Times New Roman" w:hAnsi="Times New Roman" w:cs="Times New Roman"/>
          <w:lang w:val="uk-UA"/>
        </w:rPr>
        <w:t xml:space="preserve">бюджетні </w:t>
      </w:r>
      <w:r w:rsidR="00435A40" w:rsidRPr="007D1EF8">
        <w:rPr>
          <w:rFonts w:ascii="Times New Roman" w:hAnsi="Times New Roman" w:cs="Times New Roman"/>
          <w:lang w:val="uk-UA"/>
        </w:rPr>
        <w:t>програми</w:t>
      </w:r>
      <w:r w:rsidRPr="007D1EF8">
        <w:rPr>
          <w:rFonts w:ascii="Times New Roman" w:hAnsi="Times New Roman" w:cs="Times New Roman"/>
          <w:lang w:val="uk-UA"/>
        </w:rPr>
        <w:t>:</w:t>
      </w:r>
    </w:p>
    <w:p w14:paraId="4E70F7E7" w14:textId="5085B60B" w:rsidR="007E581E" w:rsidRPr="007D1EF8" w:rsidRDefault="00B27B99" w:rsidP="00DB7484">
      <w:pPr>
        <w:pStyle w:val="a4"/>
        <w:numPr>
          <w:ilvl w:val="0"/>
          <w:numId w:val="4"/>
        </w:numPr>
        <w:tabs>
          <w:tab w:val="left" w:pos="227"/>
        </w:tabs>
        <w:spacing w:after="160" w:line="240" w:lineRule="atLeast"/>
        <w:ind w:left="0" w:firstLine="709"/>
        <w:jc w:val="both"/>
        <w:rPr>
          <w:rFonts w:ascii="Times New Roman" w:hAnsi="Times New Roman" w:cs="Times New Roman"/>
          <w:lang w:val="uk-UA"/>
        </w:rPr>
      </w:pPr>
      <w:r w:rsidRPr="007D1EF8">
        <w:rPr>
          <w:rFonts w:ascii="Times New Roman" w:hAnsi="Times New Roman" w:cs="Times New Roman"/>
          <w:lang w:val="uk-UA"/>
        </w:rPr>
        <w:t>надання соціальних гарантій фізичним особам, які надають соціальні послуги громадянам похилого віку, особам з інвалідністю, дітям з інвалідністю, хворим, які не здатні до самообслуговування і потребують сторонньої допомоги</w:t>
      </w:r>
      <w:r w:rsidR="007E581E" w:rsidRPr="007D1EF8">
        <w:rPr>
          <w:rFonts w:ascii="Times New Roman" w:hAnsi="Times New Roman" w:cs="Times New Roman"/>
          <w:lang w:val="uk-UA"/>
        </w:rPr>
        <w:t xml:space="preserve"> – </w:t>
      </w:r>
      <w:r w:rsidRPr="007D1EF8">
        <w:rPr>
          <w:rFonts w:ascii="Times New Roman" w:hAnsi="Times New Roman" w:cs="Times New Roman"/>
          <w:lang w:val="uk-UA"/>
        </w:rPr>
        <w:t>67,9</w:t>
      </w:r>
      <w:r w:rsidR="007E581E" w:rsidRPr="007D1EF8">
        <w:rPr>
          <w:rFonts w:ascii="Times New Roman" w:hAnsi="Times New Roman" w:cs="Times New Roman"/>
          <w:lang w:val="uk-UA"/>
        </w:rPr>
        <w:t xml:space="preserve"> тис. грн;</w:t>
      </w:r>
    </w:p>
    <w:p w14:paraId="5EE342DD" w14:textId="01A44AEB" w:rsidR="007E581E" w:rsidRPr="007D1EF8" w:rsidRDefault="00ED7C99" w:rsidP="00DB7484">
      <w:pPr>
        <w:pStyle w:val="a4"/>
        <w:numPr>
          <w:ilvl w:val="0"/>
          <w:numId w:val="4"/>
        </w:numPr>
        <w:spacing w:after="160" w:line="240" w:lineRule="atLeast"/>
        <w:ind w:left="0" w:firstLine="709"/>
        <w:jc w:val="both"/>
        <w:rPr>
          <w:rFonts w:ascii="Times New Roman" w:hAnsi="Times New Roman" w:cs="Times New Roman"/>
          <w:lang w:val="uk-UA"/>
        </w:rPr>
      </w:pPr>
      <w:r w:rsidRPr="007D1EF8">
        <w:rPr>
          <w:rFonts w:ascii="Times New Roman" w:hAnsi="Times New Roman" w:cs="Times New Roman"/>
          <w:lang w:val="uk-UA"/>
        </w:rPr>
        <w:t>забезпечення діяльності інших закладів у сфері соціального захисту і соціального забезпечення</w:t>
      </w:r>
      <w:r w:rsidR="007E581E" w:rsidRPr="007D1EF8">
        <w:rPr>
          <w:rFonts w:ascii="Times New Roman" w:hAnsi="Times New Roman" w:cs="Times New Roman"/>
          <w:lang w:val="uk-UA"/>
        </w:rPr>
        <w:t xml:space="preserve"> – </w:t>
      </w:r>
      <w:r w:rsidRPr="007D1EF8">
        <w:rPr>
          <w:rFonts w:ascii="Times New Roman" w:hAnsi="Times New Roman" w:cs="Times New Roman"/>
          <w:lang w:val="uk-UA"/>
        </w:rPr>
        <w:t>384,2</w:t>
      </w:r>
      <w:r w:rsidR="006E47E9" w:rsidRPr="007D1EF8">
        <w:rPr>
          <w:rFonts w:ascii="Times New Roman" w:hAnsi="Times New Roman" w:cs="Times New Roman"/>
          <w:lang w:val="uk-UA"/>
        </w:rPr>
        <w:t xml:space="preserve"> </w:t>
      </w:r>
      <w:r w:rsidR="007E581E" w:rsidRPr="007D1EF8">
        <w:rPr>
          <w:rFonts w:ascii="Times New Roman" w:hAnsi="Times New Roman" w:cs="Times New Roman"/>
          <w:lang w:val="uk-UA"/>
        </w:rPr>
        <w:t>тис. грн;</w:t>
      </w:r>
    </w:p>
    <w:p w14:paraId="58918FAF" w14:textId="6C39C00A" w:rsidR="007E581E" w:rsidRPr="007D1EF8" w:rsidRDefault="00174CE2" w:rsidP="00DB7484">
      <w:pPr>
        <w:pStyle w:val="a4"/>
        <w:numPr>
          <w:ilvl w:val="0"/>
          <w:numId w:val="4"/>
        </w:numPr>
        <w:spacing w:after="160" w:line="240" w:lineRule="atLeast"/>
        <w:ind w:left="0" w:firstLine="709"/>
        <w:jc w:val="both"/>
        <w:rPr>
          <w:rFonts w:ascii="Times New Roman" w:hAnsi="Times New Roman" w:cs="Times New Roman"/>
          <w:lang w:val="uk-UA"/>
        </w:rPr>
      </w:pPr>
      <w:r w:rsidRPr="007D1EF8">
        <w:rPr>
          <w:rFonts w:ascii="Times New Roman" w:hAnsi="Times New Roman" w:cs="Times New Roman"/>
          <w:lang w:val="uk-UA"/>
        </w:rPr>
        <w:t>інші заходи у сфері соціального захисту і соціального забезпечення</w:t>
      </w:r>
      <w:r w:rsidR="007E581E" w:rsidRPr="007D1EF8">
        <w:rPr>
          <w:rFonts w:ascii="Times New Roman" w:hAnsi="Times New Roman" w:cs="Times New Roman"/>
          <w:lang w:val="uk-UA"/>
        </w:rPr>
        <w:t xml:space="preserve"> – </w:t>
      </w:r>
      <w:r w:rsidRPr="007D1EF8">
        <w:rPr>
          <w:rFonts w:ascii="Times New Roman" w:hAnsi="Times New Roman" w:cs="Times New Roman"/>
          <w:lang w:val="uk-UA"/>
        </w:rPr>
        <w:t>8499,4</w:t>
      </w:r>
      <w:r w:rsidR="007E581E" w:rsidRPr="007D1EF8">
        <w:rPr>
          <w:rFonts w:ascii="Times New Roman" w:hAnsi="Times New Roman" w:cs="Times New Roman"/>
          <w:lang w:val="uk-UA"/>
        </w:rPr>
        <w:t xml:space="preserve"> тис. грн</w:t>
      </w:r>
      <w:r w:rsidR="007755C7" w:rsidRPr="007D1EF8">
        <w:rPr>
          <w:rFonts w:ascii="Times New Roman" w:hAnsi="Times New Roman" w:cs="Times New Roman"/>
          <w:lang w:val="uk-UA"/>
        </w:rPr>
        <w:t>.</w:t>
      </w:r>
    </w:p>
    <w:p w14:paraId="1EB69B7E" w14:textId="0E75D0D1" w:rsidR="007E581E" w:rsidRPr="007D1EF8" w:rsidRDefault="007E581E" w:rsidP="00F76343">
      <w:pPr>
        <w:spacing w:line="240" w:lineRule="atLeast"/>
        <w:ind w:left="707" w:firstLine="709"/>
        <w:jc w:val="both"/>
        <w:rPr>
          <w:rFonts w:ascii="Times New Roman" w:hAnsi="Times New Roman" w:cs="Times New Roman"/>
          <w:lang w:val="uk-UA"/>
        </w:rPr>
      </w:pPr>
      <w:r w:rsidRPr="007D1EF8">
        <w:rPr>
          <w:rFonts w:ascii="Times New Roman" w:hAnsi="Times New Roman" w:cs="Times New Roman"/>
          <w:lang w:val="uk-UA"/>
        </w:rPr>
        <w:br w:type="page"/>
      </w:r>
    </w:p>
    <w:p w14:paraId="5E77FE79" w14:textId="77777777" w:rsidR="007E581E" w:rsidRPr="007D1EF8" w:rsidRDefault="007E581E" w:rsidP="007E581E">
      <w:pPr>
        <w:spacing w:line="240" w:lineRule="atLeast"/>
        <w:ind w:firstLine="709"/>
        <w:jc w:val="center"/>
        <w:rPr>
          <w:rFonts w:ascii="Times New Roman" w:hAnsi="Times New Roman" w:cs="Times New Roman"/>
          <w:b/>
          <w:lang w:val="uk-UA"/>
        </w:rPr>
      </w:pPr>
      <w:r w:rsidRPr="007D1EF8">
        <w:rPr>
          <w:rFonts w:ascii="Times New Roman" w:hAnsi="Times New Roman" w:cs="Times New Roman"/>
          <w:b/>
          <w:lang w:val="uk-UA"/>
        </w:rPr>
        <w:lastRenderedPageBreak/>
        <w:t>Розділ 3 - Аналіз прозорості та публічності місцевих фінансів</w:t>
      </w:r>
    </w:p>
    <w:p w14:paraId="3C6A4FA9" w14:textId="77777777" w:rsidR="007E581E" w:rsidRPr="007D1EF8" w:rsidRDefault="007E581E" w:rsidP="007E581E">
      <w:pPr>
        <w:spacing w:line="240" w:lineRule="atLeast"/>
        <w:ind w:firstLine="709"/>
        <w:rPr>
          <w:rFonts w:ascii="Times New Roman" w:hAnsi="Times New Roman" w:cs="Times New Roman"/>
          <w:b/>
          <w:lang w:val="uk-UA"/>
        </w:rPr>
      </w:pPr>
    </w:p>
    <w:p w14:paraId="2D2E71A6" w14:textId="2CE4619B" w:rsidR="00251194" w:rsidRPr="007D1EF8" w:rsidRDefault="00826D06" w:rsidP="00E525D6">
      <w:pPr>
        <w:spacing w:line="240" w:lineRule="atLeast"/>
        <w:ind w:firstLine="709"/>
        <w:jc w:val="both"/>
        <w:rPr>
          <w:rFonts w:ascii="Times New Roman" w:hAnsi="Times New Roman" w:cs="Times New Roman"/>
          <w:bCs/>
          <w:lang w:val="uk-UA"/>
        </w:rPr>
      </w:pPr>
      <w:r w:rsidRPr="007D1EF8">
        <w:rPr>
          <w:rFonts w:ascii="Times New Roman" w:hAnsi="Times New Roman" w:cs="Times New Roman"/>
          <w:bCs/>
          <w:lang w:val="uk-UA"/>
        </w:rPr>
        <w:t xml:space="preserve">Для висвітлення інформації про діяльність </w:t>
      </w:r>
      <w:r w:rsidR="001D25D6" w:rsidRPr="007D1EF8">
        <w:rPr>
          <w:rFonts w:ascii="Times New Roman" w:hAnsi="Times New Roman" w:cs="Times New Roman"/>
          <w:bCs/>
          <w:lang w:val="uk-UA"/>
        </w:rPr>
        <w:t>Фонтан</w:t>
      </w:r>
      <w:r w:rsidR="007A60CC" w:rsidRPr="007D1EF8">
        <w:rPr>
          <w:rFonts w:ascii="Times New Roman" w:hAnsi="Times New Roman" w:cs="Times New Roman"/>
          <w:bCs/>
          <w:lang w:val="uk-UA"/>
        </w:rPr>
        <w:t xml:space="preserve">ської </w:t>
      </w:r>
      <w:r w:rsidR="001D25D6" w:rsidRPr="007D1EF8">
        <w:rPr>
          <w:rFonts w:ascii="Times New Roman" w:hAnsi="Times New Roman" w:cs="Times New Roman"/>
          <w:bCs/>
          <w:lang w:val="uk-UA"/>
        </w:rPr>
        <w:t>сільської</w:t>
      </w:r>
      <w:r w:rsidRPr="007D1EF8">
        <w:rPr>
          <w:rFonts w:ascii="Times New Roman" w:hAnsi="Times New Roman" w:cs="Times New Roman"/>
          <w:bCs/>
          <w:lang w:val="uk-UA"/>
        </w:rPr>
        <w:t xml:space="preserve"> ради створено </w:t>
      </w:r>
      <w:r w:rsidR="00D87958" w:rsidRPr="007D1EF8">
        <w:rPr>
          <w:rFonts w:ascii="Times New Roman" w:hAnsi="Times New Roman" w:cs="Times New Roman"/>
          <w:bCs/>
          <w:lang w:val="uk-UA"/>
        </w:rPr>
        <w:t>офіційний веб сайт:</w:t>
      </w:r>
      <w:r w:rsidRPr="007D1EF8">
        <w:rPr>
          <w:rFonts w:ascii="Times New Roman" w:hAnsi="Times New Roman" w:cs="Times New Roman"/>
          <w:bCs/>
          <w:lang w:val="uk-UA"/>
        </w:rPr>
        <w:t xml:space="preserve"> (</w:t>
      </w:r>
      <w:hyperlink r:id="rId9" w:history="1">
        <w:r w:rsidR="001D25D6" w:rsidRPr="007D1EF8">
          <w:rPr>
            <w:rStyle w:val="af"/>
            <w:rFonts w:ascii="Times New Roman" w:hAnsi="Times New Roman" w:cs="Times New Roman"/>
            <w:bCs/>
            <w:lang w:val="uk-UA"/>
          </w:rPr>
          <w:t>https://fontanska-rada.gov.ua/</w:t>
        </w:r>
      </w:hyperlink>
      <w:hyperlink r:id="rId10" w:history="1"/>
      <w:r w:rsidRPr="007D1EF8">
        <w:rPr>
          <w:rFonts w:ascii="Times New Roman" w:hAnsi="Times New Roman" w:cs="Times New Roman"/>
          <w:bCs/>
          <w:lang w:val="uk-UA"/>
        </w:rPr>
        <w:t>). Проте, через введення воєнного стану, тимчасово</w:t>
      </w:r>
      <w:r w:rsidR="00370BDA" w:rsidRPr="007D1EF8">
        <w:rPr>
          <w:rFonts w:ascii="Times New Roman" w:hAnsi="Times New Roman" w:cs="Times New Roman"/>
          <w:bCs/>
          <w:lang w:val="uk-UA"/>
        </w:rPr>
        <w:t xml:space="preserve"> </w:t>
      </w:r>
      <w:r w:rsidR="001D25D6" w:rsidRPr="007D1EF8">
        <w:rPr>
          <w:rFonts w:ascii="Times New Roman" w:hAnsi="Times New Roman" w:cs="Times New Roman"/>
          <w:bCs/>
          <w:lang w:val="uk-UA"/>
        </w:rPr>
        <w:t xml:space="preserve">доступ до </w:t>
      </w:r>
      <w:r w:rsidR="00370BDA" w:rsidRPr="007D1EF8">
        <w:rPr>
          <w:rFonts w:ascii="Times New Roman" w:hAnsi="Times New Roman" w:cs="Times New Roman"/>
          <w:bCs/>
          <w:lang w:val="uk-UA"/>
        </w:rPr>
        <w:t>сайт</w:t>
      </w:r>
      <w:r w:rsidR="001D25D6" w:rsidRPr="007D1EF8">
        <w:rPr>
          <w:rFonts w:ascii="Times New Roman" w:hAnsi="Times New Roman" w:cs="Times New Roman"/>
          <w:bCs/>
          <w:lang w:val="uk-UA"/>
        </w:rPr>
        <w:t>у</w:t>
      </w:r>
      <w:r w:rsidRPr="007D1EF8">
        <w:rPr>
          <w:rFonts w:ascii="Times New Roman" w:hAnsi="Times New Roman" w:cs="Times New Roman"/>
          <w:bCs/>
          <w:lang w:val="uk-UA"/>
        </w:rPr>
        <w:t xml:space="preserve"> </w:t>
      </w:r>
      <w:r w:rsidR="001D25D6" w:rsidRPr="007D1EF8">
        <w:rPr>
          <w:rFonts w:ascii="Times New Roman" w:hAnsi="Times New Roman" w:cs="Times New Roman"/>
          <w:bCs/>
          <w:lang w:val="uk-UA"/>
        </w:rPr>
        <w:t>закрито</w:t>
      </w:r>
      <w:r w:rsidRPr="007D1EF8">
        <w:rPr>
          <w:rFonts w:ascii="Times New Roman" w:hAnsi="Times New Roman" w:cs="Times New Roman"/>
          <w:bCs/>
          <w:lang w:val="uk-UA"/>
        </w:rPr>
        <w:t xml:space="preserve">.  </w:t>
      </w:r>
      <w:r w:rsidR="00E525D6" w:rsidRPr="007D1EF8">
        <w:rPr>
          <w:rFonts w:ascii="Times New Roman" w:hAnsi="Times New Roman" w:cs="Times New Roman"/>
          <w:bCs/>
          <w:lang w:val="uk-UA"/>
        </w:rPr>
        <w:t>Тому</w:t>
      </w:r>
      <w:r w:rsidR="00990E7B" w:rsidRPr="007D1EF8">
        <w:rPr>
          <w:rFonts w:ascii="Times New Roman" w:hAnsi="Times New Roman" w:cs="Times New Roman"/>
          <w:bCs/>
          <w:lang w:val="uk-UA"/>
        </w:rPr>
        <w:t>, через обмеженість роботи сайт</w:t>
      </w:r>
      <w:r w:rsidR="00E525D6" w:rsidRPr="007D1EF8">
        <w:rPr>
          <w:rFonts w:ascii="Times New Roman" w:hAnsi="Times New Roman" w:cs="Times New Roman"/>
          <w:bCs/>
          <w:lang w:val="uk-UA"/>
        </w:rPr>
        <w:t>у</w:t>
      </w:r>
      <w:r w:rsidR="00990E7B" w:rsidRPr="007D1EF8">
        <w:rPr>
          <w:rFonts w:ascii="Times New Roman" w:hAnsi="Times New Roman" w:cs="Times New Roman"/>
          <w:bCs/>
          <w:lang w:val="uk-UA"/>
        </w:rPr>
        <w:t xml:space="preserve"> неможливо дослідити рівень публічності діяльності </w:t>
      </w:r>
      <w:r w:rsidR="001D25D6" w:rsidRPr="007D1EF8">
        <w:rPr>
          <w:rFonts w:ascii="Times New Roman" w:hAnsi="Times New Roman" w:cs="Times New Roman"/>
          <w:bCs/>
          <w:lang w:val="uk-UA"/>
        </w:rPr>
        <w:t>сільської</w:t>
      </w:r>
      <w:r w:rsidR="00E525D6" w:rsidRPr="007D1EF8">
        <w:rPr>
          <w:rFonts w:ascii="Times New Roman" w:hAnsi="Times New Roman" w:cs="Times New Roman"/>
          <w:bCs/>
          <w:lang w:val="uk-UA"/>
        </w:rPr>
        <w:t xml:space="preserve"> </w:t>
      </w:r>
      <w:r w:rsidR="00990E7B" w:rsidRPr="007D1EF8">
        <w:rPr>
          <w:rFonts w:ascii="Times New Roman" w:hAnsi="Times New Roman" w:cs="Times New Roman"/>
          <w:bCs/>
          <w:lang w:val="uk-UA"/>
        </w:rPr>
        <w:t>ради та її виконавчих органів, комунальних підприємств.</w:t>
      </w:r>
    </w:p>
    <w:p w14:paraId="208681FA" w14:textId="77777777" w:rsidR="007E1BBC" w:rsidRPr="007D1EF8" w:rsidRDefault="007E1BBC" w:rsidP="007E1BBC">
      <w:pPr>
        <w:spacing w:line="240" w:lineRule="atLeast"/>
        <w:ind w:firstLine="709"/>
        <w:jc w:val="both"/>
        <w:rPr>
          <w:rFonts w:ascii="Times New Roman" w:hAnsi="Times New Roman" w:cs="Times New Roman"/>
          <w:bCs/>
          <w:lang w:val="uk-UA"/>
        </w:rPr>
      </w:pPr>
      <w:r w:rsidRPr="007D1EF8">
        <w:rPr>
          <w:rFonts w:ascii="Times New Roman" w:eastAsia="Times New Roman" w:hAnsi="Times New Roman" w:cs="Times New Roman"/>
          <w:lang w:val="uk-UA" w:eastAsia="hr-HR"/>
        </w:rPr>
        <w:t>Порядок оприлюднення інформації про діяльність місцевої ради та її виконавчих органів та Перелік документів, що містять публічну інформацію, розпорядником якої є місцева рада не затверджено.</w:t>
      </w:r>
    </w:p>
    <w:p w14:paraId="63352A5C" w14:textId="0F1F6B8B" w:rsidR="007E1BBC" w:rsidRPr="007D1EF8" w:rsidRDefault="007E1BBC" w:rsidP="007E1BBC">
      <w:pPr>
        <w:spacing w:line="240" w:lineRule="atLeast"/>
        <w:ind w:firstLine="709"/>
        <w:jc w:val="both"/>
        <w:rPr>
          <w:rFonts w:ascii="Times New Roman" w:hAnsi="Times New Roman" w:cs="Times New Roman"/>
          <w:bCs/>
          <w:lang w:val="uk-UA"/>
        </w:rPr>
      </w:pPr>
      <w:r w:rsidRPr="007D1EF8">
        <w:rPr>
          <w:rFonts w:ascii="Times New Roman" w:hAnsi="Times New Roman" w:cs="Times New Roman"/>
          <w:bCs/>
          <w:lang w:val="uk-UA"/>
        </w:rPr>
        <w:t>Положення щодо розміщення інформації про бюджет, в якому передбачено перелік інформації для оприлюднення, процедури підготовки інформації, строки її оприлюднення, форми оприлюднення, відповідальні та механізм отримання зворотного зв’язку від жителів громади, що сприяє підвищенню якості інформування громадськості не затверджено.</w:t>
      </w:r>
    </w:p>
    <w:p w14:paraId="09A703C3" w14:textId="77777777" w:rsidR="007E1BBC" w:rsidRPr="007D1EF8" w:rsidRDefault="007E1BBC" w:rsidP="007E1BBC">
      <w:pPr>
        <w:spacing w:line="240" w:lineRule="atLeast"/>
        <w:ind w:firstLine="709"/>
        <w:jc w:val="both"/>
        <w:rPr>
          <w:rFonts w:ascii="Times New Roman" w:hAnsi="Times New Roman" w:cs="Times New Roman"/>
          <w:bCs/>
          <w:lang w:val="uk-UA"/>
        </w:rPr>
      </w:pPr>
      <w:r w:rsidRPr="007D1EF8">
        <w:rPr>
          <w:rFonts w:ascii="Times New Roman" w:hAnsi="Times New Roman" w:cs="Times New Roman"/>
          <w:bCs/>
          <w:lang w:val="uk-UA"/>
        </w:rPr>
        <w:t xml:space="preserve">Механізми участі громадськості у бюджетному процесі (проведення консультацій з громадськістю та збір пропозицій до проекту бюджету; проведення публічних слухань чи громадського обговорення проекту бюджету) не розроблений і не затверджений.  </w:t>
      </w:r>
    </w:p>
    <w:p w14:paraId="6747F860" w14:textId="64D9973F" w:rsidR="007E1BBC" w:rsidRPr="007D1EF8" w:rsidRDefault="007E1BBC" w:rsidP="007E1BBC">
      <w:pPr>
        <w:spacing w:line="240" w:lineRule="atLeast"/>
        <w:ind w:firstLine="709"/>
        <w:jc w:val="both"/>
        <w:rPr>
          <w:rFonts w:ascii="Times New Roman" w:hAnsi="Times New Roman" w:cs="Times New Roman"/>
          <w:bCs/>
          <w:lang w:val="uk-UA"/>
        </w:rPr>
      </w:pPr>
      <w:r w:rsidRPr="007D1EF8">
        <w:rPr>
          <w:rFonts w:ascii="Times New Roman" w:hAnsi="Times New Roman" w:cs="Times New Roman"/>
          <w:bCs/>
          <w:lang w:val="uk-UA"/>
        </w:rPr>
        <w:t xml:space="preserve">Громадський бюджет (Бюджет участі) у </w:t>
      </w:r>
      <w:r w:rsidR="00C01636" w:rsidRPr="007D1EF8">
        <w:rPr>
          <w:rFonts w:ascii="Times New Roman" w:hAnsi="Times New Roman" w:cs="Times New Roman"/>
          <w:bCs/>
          <w:lang w:val="uk-UA"/>
        </w:rPr>
        <w:t>Фонтан</w:t>
      </w:r>
      <w:r w:rsidRPr="007D1EF8">
        <w:rPr>
          <w:rFonts w:ascii="Times New Roman" w:hAnsi="Times New Roman" w:cs="Times New Roman"/>
          <w:bCs/>
          <w:lang w:val="uk-UA"/>
        </w:rPr>
        <w:t>ській територіальній громаді не запроваджено.</w:t>
      </w:r>
    </w:p>
    <w:p w14:paraId="4F105EFB" w14:textId="6AAC86DF" w:rsidR="007E1BBC" w:rsidRPr="007D1EF8" w:rsidRDefault="007E1BBC" w:rsidP="007E1BBC">
      <w:pPr>
        <w:spacing w:line="240" w:lineRule="atLeast"/>
        <w:ind w:firstLine="709"/>
        <w:jc w:val="both"/>
        <w:rPr>
          <w:rFonts w:ascii="Times New Roman" w:hAnsi="Times New Roman" w:cs="Times New Roman"/>
          <w:bCs/>
          <w:lang w:val="uk-UA"/>
        </w:rPr>
      </w:pPr>
      <w:r w:rsidRPr="007D1EF8">
        <w:rPr>
          <w:rFonts w:ascii="Times New Roman" w:hAnsi="Times New Roman" w:cs="Times New Roman"/>
          <w:bCs/>
          <w:lang w:val="uk-UA"/>
        </w:rPr>
        <w:t xml:space="preserve">Бюджетний регламент </w:t>
      </w:r>
      <w:r w:rsidR="00E34A80" w:rsidRPr="007D1EF8">
        <w:rPr>
          <w:rFonts w:ascii="Times New Roman" w:hAnsi="Times New Roman" w:cs="Times New Roman"/>
          <w:bCs/>
          <w:lang w:val="uk-UA"/>
        </w:rPr>
        <w:t xml:space="preserve">не </w:t>
      </w:r>
      <w:r w:rsidRPr="007D1EF8">
        <w:rPr>
          <w:rFonts w:ascii="Times New Roman" w:hAnsi="Times New Roman" w:cs="Times New Roman"/>
          <w:bCs/>
          <w:lang w:val="uk-UA"/>
        </w:rPr>
        <w:t>затверджено.</w:t>
      </w:r>
    </w:p>
    <w:p w14:paraId="4218906F" w14:textId="579C45D9" w:rsidR="007E1BBC" w:rsidRPr="007D1EF8" w:rsidRDefault="007E1BBC" w:rsidP="007E1BBC">
      <w:pPr>
        <w:spacing w:line="240" w:lineRule="atLeast"/>
        <w:ind w:firstLine="709"/>
        <w:jc w:val="both"/>
        <w:rPr>
          <w:rFonts w:ascii="Times New Roman" w:hAnsi="Times New Roman" w:cs="Times New Roman"/>
          <w:bCs/>
          <w:lang w:val="uk-UA"/>
        </w:rPr>
      </w:pPr>
      <w:r w:rsidRPr="007D1EF8">
        <w:rPr>
          <w:rFonts w:ascii="Times New Roman" w:hAnsi="Times New Roman" w:cs="Times New Roman"/>
          <w:bCs/>
          <w:lang w:val="uk-UA"/>
        </w:rPr>
        <w:t xml:space="preserve">Інструкція про складання бюджетних запитів головними розпорядниками бюджетних коштів затверджена наказом керівника фінансового органу </w:t>
      </w:r>
      <w:r w:rsidR="00584408" w:rsidRPr="007D1EF8">
        <w:rPr>
          <w:rFonts w:ascii="Times New Roman" w:hAnsi="Times New Roman" w:cs="Times New Roman"/>
          <w:bCs/>
          <w:lang w:val="uk-UA"/>
        </w:rPr>
        <w:t>від 16.09.2022 року №28-ОД</w:t>
      </w:r>
      <w:r w:rsidRPr="007D1EF8">
        <w:rPr>
          <w:rFonts w:ascii="Times New Roman" w:hAnsi="Times New Roman" w:cs="Times New Roman"/>
          <w:bCs/>
          <w:lang w:val="uk-UA"/>
        </w:rPr>
        <w:t xml:space="preserve">, проте на офіційному сайті громади не розміщена. </w:t>
      </w:r>
    </w:p>
    <w:p w14:paraId="4369D694" w14:textId="77777777" w:rsidR="007E1BBC" w:rsidRPr="007D1EF8" w:rsidRDefault="007E1BBC" w:rsidP="007E1BBC">
      <w:pPr>
        <w:spacing w:line="240" w:lineRule="atLeast"/>
        <w:ind w:firstLine="709"/>
        <w:jc w:val="both"/>
        <w:rPr>
          <w:rFonts w:ascii="Times New Roman" w:hAnsi="Times New Roman" w:cs="Times New Roman"/>
          <w:bCs/>
          <w:lang w:val="uk-UA"/>
        </w:rPr>
      </w:pPr>
      <w:r w:rsidRPr="007D1EF8">
        <w:rPr>
          <w:rFonts w:ascii="Times New Roman" w:hAnsi="Times New Roman" w:cs="Times New Roman"/>
          <w:bCs/>
          <w:lang w:val="uk-UA"/>
        </w:rPr>
        <w:t>Місцева рада не має розробленої та затвердженої Комунікаційної стратегії, комунікаційного плану чи іншого документу, який би регулював відносини в комунікації місцевої влади з громадою.</w:t>
      </w:r>
    </w:p>
    <w:p w14:paraId="4E59C6F4" w14:textId="4008638E" w:rsidR="007E1BBC" w:rsidRPr="007D1EF8" w:rsidRDefault="007E1BBC" w:rsidP="007E1BBC">
      <w:pPr>
        <w:spacing w:line="240" w:lineRule="atLeast"/>
        <w:ind w:firstLine="709"/>
        <w:jc w:val="both"/>
        <w:rPr>
          <w:rFonts w:ascii="Times New Roman" w:hAnsi="Times New Roman" w:cs="Times New Roman"/>
          <w:bCs/>
          <w:lang w:val="uk-UA"/>
        </w:rPr>
      </w:pPr>
      <w:r w:rsidRPr="007D1EF8">
        <w:rPr>
          <w:rFonts w:ascii="Times New Roman" w:hAnsi="Times New Roman" w:cs="Times New Roman"/>
          <w:bCs/>
          <w:lang w:val="uk-UA"/>
        </w:rPr>
        <w:t xml:space="preserve">Практики проведення громадської експертизи проєктів актів місцевої ради, виконавчого комітету ради та </w:t>
      </w:r>
      <w:r w:rsidR="006E7A97" w:rsidRPr="007D1EF8">
        <w:rPr>
          <w:rFonts w:ascii="Times New Roman" w:hAnsi="Times New Roman" w:cs="Times New Roman"/>
          <w:bCs/>
          <w:lang w:val="uk-UA"/>
        </w:rPr>
        <w:t>сільського</w:t>
      </w:r>
      <w:r w:rsidRPr="007D1EF8">
        <w:rPr>
          <w:rFonts w:ascii="Times New Roman" w:hAnsi="Times New Roman" w:cs="Times New Roman"/>
          <w:bCs/>
          <w:lang w:val="uk-UA"/>
        </w:rPr>
        <w:t xml:space="preserve"> голови в громаді відсутні.</w:t>
      </w:r>
    </w:p>
    <w:p w14:paraId="65325AA7" w14:textId="7810DE8F" w:rsidR="007E1BBC" w:rsidRPr="007D1EF8" w:rsidRDefault="007E1BBC" w:rsidP="007E1BBC">
      <w:pPr>
        <w:spacing w:line="240" w:lineRule="atLeast"/>
        <w:ind w:firstLine="709"/>
        <w:jc w:val="both"/>
        <w:rPr>
          <w:rFonts w:ascii="Times New Roman" w:hAnsi="Times New Roman" w:cs="Times New Roman"/>
          <w:bCs/>
          <w:lang w:val="uk-UA"/>
        </w:rPr>
      </w:pPr>
      <w:r w:rsidRPr="007D1EF8">
        <w:rPr>
          <w:rFonts w:ascii="Times New Roman" w:hAnsi="Times New Roman" w:cs="Times New Roman"/>
          <w:bCs/>
          <w:lang w:val="uk-UA"/>
        </w:rPr>
        <w:t>Електронні петиції та інші види місцевих ініціатив не застосовуються, відповідні положення не приймались.</w:t>
      </w:r>
    </w:p>
    <w:p w14:paraId="57CC949B" w14:textId="77777777" w:rsidR="007E1BBC" w:rsidRPr="007D1EF8" w:rsidRDefault="007E1BBC" w:rsidP="007E1BBC">
      <w:pPr>
        <w:spacing w:line="240" w:lineRule="atLeast"/>
        <w:ind w:firstLine="709"/>
        <w:jc w:val="both"/>
        <w:rPr>
          <w:rFonts w:ascii="Times New Roman" w:hAnsi="Times New Roman" w:cs="Times New Roman"/>
          <w:bCs/>
          <w:lang w:val="uk-UA"/>
        </w:rPr>
      </w:pPr>
      <w:r w:rsidRPr="007D1EF8">
        <w:rPr>
          <w:rFonts w:ascii="Times New Roman" w:hAnsi="Times New Roman" w:cs="Times New Roman"/>
          <w:bCs/>
          <w:lang w:val="uk-UA"/>
        </w:rPr>
        <w:t xml:space="preserve">Окремого локального Порядку підготовки і затвердження звітності, а також публічного інформування на постійній основі громадськості про результати та ефективність роботи всіх виконавчих органів місцевої ради, комунальних закладів, установ та комунальних підприємств, використання активів територіальної громади не затверджено. </w:t>
      </w:r>
    </w:p>
    <w:p w14:paraId="601634A8" w14:textId="2B151426" w:rsidR="007E581E" w:rsidRPr="007D1EF8" w:rsidRDefault="00223406" w:rsidP="007E581E">
      <w:pPr>
        <w:spacing w:line="240" w:lineRule="atLeast"/>
        <w:ind w:firstLine="709"/>
        <w:jc w:val="both"/>
        <w:rPr>
          <w:rFonts w:ascii="Times New Roman" w:hAnsi="Times New Roman" w:cs="Times New Roman"/>
          <w:bCs/>
          <w:lang w:val="uk-UA"/>
        </w:rPr>
      </w:pPr>
      <w:r w:rsidRPr="007D1EF8">
        <w:rPr>
          <w:rFonts w:ascii="Times New Roman" w:hAnsi="Times New Roman" w:cs="Times New Roman"/>
          <w:bCs/>
          <w:lang w:val="uk-UA"/>
        </w:rPr>
        <w:t>П</w:t>
      </w:r>
      <w:r w:rsidR="007E581E" w:rsidRPr="007D1EF8">
        <w:rPr>
          <w:rFonts w:ascii="Times New Roman" w:hAnsi="Times New Roman" w:cs="Times New Roman"/>
          <w:bCs/>
          <w:lang w:val="uk-UA"/>
        </w:rPr>
        <w:t>рактика розробки візуалізації місцевого бюджету у доступній для громадян формі (Бюджет для громадян)</w:t>
      </w:r>
      <w:r w:rsidRPr="007D1EF8">
        <w:rPr>
          <w:rFonts w:ascii="Times New Roman" w:hAnsi="Times New Roman" w:cs="Times New Roman"/>
          <w:bCs/>
          <w:lang w:val="uk-UA"/>
        </w:rPr>
        <w:t xml:space="preserve"> </w:t>
      </w:r>
      <w:r w:rsidR="006779B9" w:rsidRPr="007D1EF8">
        <w:rPr>
          <w:rFonts w:ascii="Times New Roman" w:hAnsi="Times New Roman" w:cs="Times New Roman"/>
          <w:bCs/>
          <w:lang w:val="uk-UA"/>
        </w:rPr>
        <w:t xml:space="preserve">не </w:t>
      </w:r>
      <w:r w:rsidRPr="007D1EF8">
        <w:rPr>
          <w:rFonts w:ascii="Times New Roman" w:hAnsi="Times New Roman" w:cs="Times New Roman"/>
          <w:bCs/>
          <w:lang w:val="uk-UA"/>
        </w:rPr>
        <w:t>застосовується.</w:t>
      </w:r>
    </w:p>
    <w:p w14:paraId="3E7EA124" w14:textId="51950BE9" w:rsidR="007E581E" w:rsidRPr="007D1EF8" w:rsidRDefault="008D27D7" w:rsidP="00FB276C">
      <w:pPr>
        <w:spacing w:line="240" w:lineRule="atLeast"/>
        <w:ind w:firstLine="709"/>
        <w:jc w:val="both"/>
        <w:rPr>
          <w:rFonts w:ascii="Times New Roman" w:hAnsi="Times New Roman" w:cs="Times New Roman"/>
          <w:lang w:val="uk-UA"/>
        </w:rPr>
      </w:pPr>
      <w:r w:rsidRPr="007D1EF8">
        <w:rPr>
          <w:rFonts w:ascii="Times New Roman" w:hAnsi="Times New Roman" w:cs="Times New Roman"/>
          <w:bCs/>
          <w:lang w:val="uk-UA"/>
        </w:rPr>
        <w:t>Фонтан</w:t>
      </w:r>
      <w:r w:rsidR="00A16585" w:rsidRPr="007D1EF8">
        <w:rPr>
          <w:rFonts w:ascii="Times New Roman" w:hAnsi="Times New Roman" w:cs="Times New Roman"/>
          <w:bCs/>
          <w:lang w:val="uk-UA"/>
        </w:rPr>
        <w:t xml:space="preserve">ська </w:t>
      </w:r>
      <w:r w:rsidRPr="007D1EF8">
        <w:rPr>
          <w:rFonts w:ascii="Times New Roman" w:hAnsi="Times New Roman" w:cs="Times New Roman"/>
          <w:bCs/>
          <w:lang w:val="uk-UA"/>
        </w:rPr>
        <w:t>сільська</w:t>
      </w:r>
      <w:r w:rsidR="00FB276C" w:rsidRPr="007D1EF8">
        <w:rPr>
          <w:rFonts w:ascii="Times New Roman" w:hAnsi="Times New Roman" w:cs="Times New Roman"/>
          <w:bCs/>
          <w:lang w:val="uk-UA"/>
        </w:rPr>
        <w:t xml:space="preserve"> рада зареєстрован</w:t>
      </w:r>
      <w:r w:rsidRPr="007D1EF8">
        <w:rPr>
          <w:rFonts w:ascii="Times New Roman" w:hAnsi="Times New Roman" w:cs="Times New Roman"/>
          <w:bCs/>
          <w:lang w:val="uk-UA"/>
        </w:rPr>
        <w:t>а</w:t>
      </w:r>
      <w:r w:rsidR="00FB276C" w:rsidRPr="007D1EF8">
        <w:rPr>
          <w:rFonts w:ascii="Times New Roman" w:hAnsi="Times New Roman" w:cs="Times New Roman"/>
          <w:bCs/>
          <w:lang w:val="uk-UA"/>
        </w:rPr>
        <w:t xml:space="preserve"> на Єдиному державному веб-порталі відкритих даних DATA.GOV.UA</w:t>
      </w:r>
      <w:r w:rsidRPr="007D1EF8">
        <w:rPr>
          <w:rFonts w:ascii="Times New Roman" w:hAnsi="Times New Roman" w:cs="Times New Roman"/>
          <w:bCs/>
          <w:lang w:val="uk-UA"/>
        </w:rPr>
        <w:t>, здійснюється оприлюднення 6-ти наборів даних, останні оприлюднені у 2021 році.</w:t>
      </w:r>
    </w:p>
    <w:p w14:paraId="1AF8BD0B" w14:textId="77777777" w:rsidR="007E581E" w:rsidRPr="007D1EF8" w:rsidRDefault="007E581E" w:rsidP="00FB276C">
      <w:pPr>
        <w:spacing w:line="240" w:lineRule="atLeast"/>
        <w:ind w:firstLine="709"/>
        <w:jc w:val="both"/>
        <w:rPr>
          <w:rFonts w:ascii="Times New Roman" w:hAnsi="Times New Roman" w:cs="Times New Roman"/>
          <w:color w:val="FF0000"/>
          <w:lang w:val="uk-UA"/>
        </w:rPr>
      </w:pPr>
      <w:r w:rsidRPr="007D1EF8">
        <w:rPr>
          <w:rFonts w:ascii="Times New Roman" w:hAnsi="Times New Roman" w:cs="Times New Roman"/>
          <w:color w:val="FF0000"/>
          <w:lang w:val="uk-UA"/>
        </w:rPr>
        <w:br w:type="page"/>
      </w:r>
    </w:p>
    <w:p w14:paraId="5379161A" w14:textId="77777777" w:rsidR="007E581E" w:rsidRPr="007D1EF8" w:rsidRDefault="007E581E" w:rsidP="007E581E">
      <w:pPr>
        <w:spacing w:line="240" w:lineRule="atLeast"/>
        <w:ind w:firstLine="709"/>
        <w:jc w:val="both"/>
        <w:rPr>
          <w:rFonts w:ascii="Times New Roman" w:hAnsi="Times New Roman" w:cs="Times New Roman"/>
          <w:b/>
          <w:lang w:val="uk-UA"/>
        </w:rPr>
      </w:pPr>
      <w:r w:rsidRPr="007D1EF8">
        <w:rPr>
          <w:rFonts w:ascii="Times New Roman" w:hAnsi="Times New Roman" w:cs="Times New Roman"/>
          <w:b/>
          <w:lang w:val="uk-UA"/>
        </w:rPr>
        <w:lastRenderedPageBreak/>
        <w:t>Розділ 4. Аналіз спеціальних видатків та заходів, що здійснюються в умовах воєнного стану</w:t>
      </w:r>
    </w:p>
    <w:p w14:paraId="6751CBBE" w14:textId="77777777" w:rsidR="007E581E" w:rsidRPr="007D1EF8" w:rsidRDefault="007E581E" w:rsidP="007E581E">
      <w:pPr>
        <w:spacing w:line="240" w:lineRule="atLeast"/>
        <w:ind w:firstLine="709"/>
        <w:rPr>
          <w:rFonts w:ascii="Times New Roman" w:hAnsi="Times New Roman" w:cs="Times New Roman"/>
          <w:lang w:val="uk-UA"/>
        </w:rPr>
      </w:pPr>
    </w:p>
    <w:p w14:paraId="4802323B" w14:textId="2A967429" w:rsidR="007E581E" w:rsidRPr="007D1EF8" w:rsidRDefault="00E91E6D" w:rsidP="007E581E">
      <w:pPr>
        <w:spacing w:line="240" w:lineRule="atLeast"/>
        <w:ind w:firstLine="709"/>
        <w:jc w:val="both"/>
        <w:rPr>
          <w:rFonts w:ascii="Times New Roman" w:hAnsi="Times New Roman" w:cs="Times New Roman"/>
          <w:lang w:val="uk-UA"/>
        </w:rPr>
      </w:pPr>
      <w:r w:rsidRPr="007D1EF8">
        <w:rPr>
          <w:rFonts w:ascii="Times New Roman" w:hAnsi="Times New Roman" w:cs="Times New Roman"/>
          <w:lang w:val="uk-UA"/>
        </w:rPr>
        <w:t>Фонтан</w:t>
      </w:r>
      <w:r w:rsidR="004D27EB" w:rsidRPr="007D1EF8">
        <w:rPr>
          <w:rFonts w:ascii="Times New Roman" w:hAnsi="Times New Roman" w:cs="Times New Roman"/>
          <w:lang w:val="uk-UA"/>
        </w:rPr>
        <w:t>ська</w:t>
      </w:r>
      <w:r w:rsidR="007E581E" w:rsidRPr="007D1EF8">
        <w:rPr>
          <w:rFonts w:ascii="Times New Roman" w:hAnsi="Times New Roman" w:cs="Times New Roman"/>
          <w:lang w:val="uk-UA"/>
        </w:rPr>
        <w:t xml:space="preserve"> територіальна громада </w:t>
      </w:r>
      <w:r w:rsidRPr="007D1EF8">
        <w:rPr>
          <w:rFonts w:ascii="Times New Roman" w:hAnsi="Times New Roman" w:cs="Times New Roman"/>
          <w:lang w:val="uk-UA"/>
        </w:rPr>
        <w:t>Одеської</w:t>
      </w:r>
      <w:r w:rsidR="004D27EB" w:rsidRPr="007D1EF8">
        <w:rPr>
          <w:rFonts w:ascii="Times New Roman" w:hAnsi="Times New Roman" w:cs="Times New Roman"/>
          <w:lang w:val="uk-UA"/>
        </w:rPr>
        <w:t xml:space="preserve"> </w:t>
      </w:r>
      <w:r w:rsidR="007E581E" w:rsidRPr="007D1EF8">
        <w:rPr>
          <w:rFonts w:ascii="Times New Roman" w:hAnsi="Times New Roman" w:cs="Times New Roman"/>
          <w:lang w:val="uk-UA"/>
        </w:rPr>
        <w:t xml:space="preserve">області станом на 01.07.2022 не віднесена до Переліку громад, які розташовані в районі проведення воєнних (бойових) дій або які перебувають в тимчасовій окупації, оточенні (блокуванні). </w:t>
      </w:r>
    </w:p>
    <w:p w14:paraId="174DE517" w14:textId="544CB095" w:rsidR="007E581E" w:rsidRPr="007D1EF8" w:rsidRDefault="007E581E" w:rsidP="007E581E">
      <w:pPr>
        <w:spacing w:line="240" w:lineRule="atLeast"/>
        <w:ind w:firstLine="709"/>
        <w:jc w:val="both"/>
        <w:rPr>
          <w:rFonts w:ascii="Times New Roman" w:hAnsi="Times New Roman" w:cs="Times New Roman"/>
          <w:lang w:val="uk-UA"/>
        </w:rPr>
      </w:pPr>
      <w:r w:rsidRPr="007D1EF8">
        <w:rPr>
          <w:rFonts w:ascii="Times New Roman" w:hAnsi="Times New Roman" w:cs="Times New Roman"/>
          <w:lang w:val="uk-UA"/>
        </w:rPr>
        <w:t>Робота громади з подолання негативних наслідків воєнних дій концентрувалася головним чином через передачу субвенцій, здійснення заходів місцевих цільових програм, шляхом закупівлі та передачі на цілі оборони основних засобів, запасів та активів, прийняття та прихисток ВПО, тощо.</w:t>
      </w:r>
    </w:p>
    <w:p w14:paraId="225A6D29" w14:textId="77777777" w:rsidR="007E581E" w:rsidRPr="007D1EF8" w:rsidRDefault="007E581E" w:rsidP="007E581E">
      <w:pPr>
        <w:spacing w:line="240" w:lineRule="atLeast"/>
        <w:ind w:firstLine="709"/>
        <w:rPr>
          <w:rFonts w:ascii="Times New Roman" w:hAnsi="Times New Roman" w:cs="Times New Roman"/>
          <w:b/>
          <w:lang w:val="uk-UA"/>
        </w:rPr>
      </w:pPr>
    </w:p>
    <w:p w14:paraId="021A9484" w14:textId="77777777" w:rsidR="007E581E" w:rsidRPr="007D1EF8" w:rsidRDefault="007E581E" w:rsidP="007E581E">
      <w:pPr>
        <w:spacing w:line="240" w:lineRule="atLeast"/>
        <w:ind w:firstLine="709"/>
        <w:jc w:val="both"/>
        <w:rPr>
          <w:rFonts w:ascii="Times New Roman" w:hAnsi="Times New Roman" w:cs="Times New Roman"/>
          <w:b/>
          <w:lang w:val="uk-UA"/>
        </w:rPr>
      </w:pPr>
      <w:r w:rsidRPr="007D1EF8">
        <w:rPr>
          <w:rFonts w:ascii="Times New Roman" w:hAnsi="Times New Roman" w:cs="Times New Roman"/>
          <w:b/>
          <w:lang w:val="uk-UA"/>
        </w:rPr>
        <w:t>Місцеві цільові програми, направлені на оборону та допомогу Силам Оборони</w:t>
      </w:r>
    </w:p>
    <w:p w14:paraId="1259173D" w14:textId="4D2F9EF7" w:rsidR="001B2833" w:rsidRPr="007D1EF8" w:rsidRDefault="00802235" w:rsidP="00472932">
      <w:pPr>
        <w:spacing w:line="240" w:lineRule="atLeast"/>
        <w:ind w:firstLine="709"/>
        <w:jc w:val="both"/>
        <w:rPr>
          <w:rFonts w:ascii="Times New Roman" w:hAnsi="Times New Roman" w:cs="Times New Roman"/>
          <w:lang w:val="uk-UA"/>
        </w:rPr>
      </w:pPr>
      <w:r w:rsidRPr="007D1EF8">
        <w:rPr>
          <w:rFonts w:ascii="Times New Roman" w:hAnsi="Times New Roman" w:cs="Times New Roman"/>
          <w:lang w:val="uk-UA"/>
        </w:rPr>
        <w:t xml:space="preserve">У </w:t>
      </w:r>
      <w:r w:rsidR="007C2FCC" w:rsidRPr="007D1EF8">
        <w:rPr>
          <w:rFonts w:ascii="Times New Roman" w:hAnsi="Times New Roman" w:cs="Times New Roman"/>
          <w:lang w:val="uk-UA"/>
        </w:rPr>
        <w:t>Ф</w:t>
      </w:r>
      <w:r w:rsidRPr="007D1EF8">
        <w:rPr>
          <w:rFonts w:ascii="Times New Roman" w:hAnsi="Times New Roman" w:cs="Times New Roman"/>
          <w:lang w:val="uk-UA"/>
        </w:rPr>
        <w:t>онтан</w:t>
      </w:r>
      <w:r w:rsidR="00472932" w:rsidRPr="007D1EF8">
        <w:rPr>
          <w:rFonts w:ascii="Times New Roman" w:hAnsi="Times New Roman" w:cs="Times New Roman"/>
          <w:lang w:val="uk-UA"/>
        </w:rPr>
        <w:t xml:space="preserve">ській територіальній громаді працює 1 місцева цільова програма, направлена на підвищення обороноздатності територій, охорону публічного порядку та безпеки, профілактику правопорушень, законності, охорони прав, свобод і законних інтересів громадян. </w:t>
      </w:r>
      <w:r w:rsidR="007C2FCC" w:rsidRPr="007D1EF8">
        <w:rPr>
          <w:rFonts w:ascii="Times New Roman" w:hAnsi="Times New Roman" w:cs="Times New Roman"/>
          <w:lang w:val="uk-UA"/>
        </w:rPr>
        <w:t>На допомогу іншим Силам Оборони спрямовано 2 цільові програми.</w:t>
      </w:r>
    </w:p>
    <w:p w14:paraId="7A4ACE8F" w14:textId="77777777" w:rsidR="00812B8D" w:rsidRPr="007D1EF8" w:rsidRDefault="00812B8D" w:rsidP="00D9505B">
      <w:pPr>
        <w:spacing w:line="240" w:lineRule="atLeast"/>
        <w:ind w:firstLine="709"/>
        <w:jc w:val="both"/>
        <w:rPr>
          <w:rFonts w:ascii="Times New Roman" w:hAnsi="Times New Roman" w:cs="Times New Roman"/>
          <w:lang w:val="uk-UA"/>
        </w:rPr>
      </w:pPr>
      <w:r w:rsidRPr="007D1EF8">
        <w:rPr>
          <w:rFonts w:ascii="Times New Roman" w:hAnsi="Times New Roman" w:cs="Times New Roman"/>
          <w:lang w:val="uk-UA"/>
        </w:rPr>
        <w:t>Найбільші обсяги видатків передбачені у</w:t>
      </w:r>
      <w:r w:rsidR="00472932" w:rsidRPr="007D1EF8">
        <w:rPr>
          <w:rFonts w:ascii="Times New Roman" w:hAnsi="Times New Roman" w:cs="Times New Roman"/>
          <w:lang w:val="uk-UA"/>
        </w:rPr>
        <w:t xml:space="preserve"> межах цільов</w:t>
      </w:r>
      <w:r w:rsidRPr="007D1EF8">
        <w:rPr>
          <w:rFonts w:ascii="Times New Roman" w:hAnsi="Times New Roman" w:cs="Times New Roman"/>
          <w:lang w:val="uk-UA"/>
        </w:rPr>
        <w:t>их</w:t>
      </w:r>
      <w:r w:rsidR="00472932" w:rsidRPr="007D1EF8">
        <w:rPr>
          <w:rFonts w:ascii="Times New Roman" w:hAnsi="Times New Roman" w:cs="Times New Roman"/>
          <w:lang w:val="uk-UA"/>
        </w:rPr>
        <w:t xml:space="preserve"> програм</w:t>
      </w:r>
      <w:r w:rsidRPr="007D1EF8">
        <w:rPr>
          <w:rFonts w:ascii="Times New Roman" w:hAnsi="Times New Roman" w:cs="Times New Roman"/>
          <w:lang w:val="uk-UA"/>
        </w:rPr>
        <w:t>:</w:t>
      </w:r>
    </w:p>
    <w:p w14:paraId="3692E749" w14:textId="77777777" w:rsidR="00812B8D" w:rsidRPr="007D1EF8" w:rsidRDefault="00812B8D" w:rsidP="00D9505B">
      <w:pPr>
        <w:spacing w:line="240" w:lineRule="atLeast"/>
        <w:ind w:firstLine="709"/>
        <w:jc w:val="both"/>
        <w:rPr>
          <w:rFonts w:ascii="Times New Roman" w:hAnsi="Times New Roman" w:cs="Times New Roman"/>
          <w:lang w:val="uk-UA"/>
        </w:rPr>
      </w:pPr>
      <w:r w:rsidRPr="007D1EF8">
        <w:rPr>
          <w:rFonts w:ascii="Times New Roman" w:hAnsi="Times New Roman" w:cs="Times New Roman"/>
          <w:lang w:val="uk-UA"/>
        </w:rPr>
        <w:t>-</w:t>
      </w:r>
      <w:r w:rsidR="00472932" w:rsidRPr="007D1EF8">
        <w:rPr>
          <w:rFonts w:ascii="Times New Roman" w:hAnsi="Times New Roman" w:cs="Times New Roman"/>
          <w:lang w:val="uk-UA"/>
        </w:rPr>
        <w:t xml:space="preserve"> «</w:t>
      </w:r>
      <w:r w:rsidR="00D3508E" w:rsidRPr="007D1EF8">
        <w:rPr>
          <w:rFonts w:ascii="Times New Roman" w:hAnsi="Times New Roman" w:cs="Times New Roman"/>
          <w:lang w:val="uk-UA"/>
        </w:rPr>
        <w:t>Програма сприяння оборонній та мобілізаційній підготовці Фонтанської сільської територіальної громади на 2022 рік</w:t>
      </w:r>
      <w:r w:rsidR="00472932" w:rsidRPr="007D1EF8">
        <w:rPr>
          <w:rFonts w:ascii="Times New Roman" w:hAnsi="Times New Roman" w:cs="Times New Roman"/>
          <w:lang w:val="uk-UA"/>
        </w:rPr>
        <w:t>»</w:t>
      </w:r>
      <w:r w:rsidRPr="007D1EF8">
        <w:rPr>
          <w:rFonts w:ascii="Times New Roman" w:hAnsi="Times New Roman" w:cs="Times New Roman"/>
          <w:lang w:val="uk-UA"/>
        </w:rPr>
        <w:t xml:space="preserve"> -</w:t>
      </w:r>
      <w:r w:rsidR="00D3508E" w:rsidRPr="007D1EF8">
        <w:rPr>
          <w:rFonts w:ascii="Times New Roman" w:hAnsi="Times New Roman" w:cs="Times New Roman"/>
          <w:lang w:val="uk-UA"/>
        </w:rPr>
        <w:t xml:space="preserve"> фінансування заходів з підтримки Збройних сил України в обсязі 1050,0 тис. грн</w:t>
      </w:r>
      <w:r w:rsidRPr="007D1EF8">
        <w:rPr>
          <w:rFonts w:ascii="Times New Roman" w:hAnsi="Times New Roman" w:cs="Times New Roman"/>
          <w:lang w:val="uk-UA"/>
        </w:rPr>
        <w:t>;</w:t>
      </w:r>
    </w:p>
    <w:p w14:paraId="2E06F4DA" w14:textId="48277913" w:rsidR="00472932" w:rsidRPr="007D1EF8" w:rsidRDefault="00812B8D" w:rsidP="00D9505B">
      <w:pPr>
        <w:spacing w:line="240" w:lineRule="atLeast"/>
        <w:ind w:firstLine="709"/>
        <w:jc w:val="both"/>
        <w:rPr>
          <w:rFonts w:ascii="Times New Roman" w:hAnsi="Times New Roman" w:cs="Times New Roman"/>
          <w:lang w:val="uk-UA"/>
        </w:rPr>
      </w:pPr>
      <w:r w:rsidRPr="007D1EF8">
        <w:rPr>
          <w:rFonts w:ascii="Times New Roman" w:hAnsi="Times New Roman" w:cs="Times New Roman"/>
          <w:lang w:val="uk-UA"/>
        </w:rPr>
        <w:t xml:space="preserve">- </w:t>
      </w:r>
      <w:r w:rsidR="00D9505B" w:rsidRPr="007D1EF8">
        <w:rPr>
          <w:rFonts w:ascii="Times New Roman" w:hAnsi="Times New Roman" w:cs="Times New Roman"/>
          <w:lang w:val="uk-UA"/>
        </w:rPr>
        <w:t>«Програма протидії злочинності та посилення публічної безпеки на території Фонтанської сільської територіальної громади на 2022 рік»</w:t>
      </w:r>
      <w:r w:rsidRPr="007D1EF8">
        <w:rPr>
          <w:rFonts w:ascii="Times New Roman" w:hAnsi="Times New Roman" w:cs="Times New Roman"/>
          <w:lang w:val="uk-UA"/>
        </w:rPr>
        <w:t xml:space="preserve"> -</w:t>
      </w:r>
      <w:r w:rsidR="00D9505B" w:rsidRPr="007D1EF8">
        <w:rPr>
          <w:rFonts w:ascii="Times New Roman" w:hAnsi="Times New Roman" w:cs="Times New Roman"/>
          <w:lang w:val="uk-UA"/>
        </w:rPr>
        <w:t xml:space="preserve"> на заходи з національної безпеки і оборони, відсічі і стримування збройної агресії, виконання функцій забезпечення правового режиму в умовах воєнного стану плановий обсяг видатків </w:t>
      </w:r>
      <w:r w:rsidRPr="007D1EF8">
        <w:rPr>
          <w:rFonts w:ascii="Times New Roman" w:hAnsi="Times New Roman" w:cs="Times New Roman"/>
          <w:lang w:val="uk-UA"/>
        </w:rPr>
        <w:t>складає</w:t>
      </w:r>
      <w:r w:rsidR="00D9505B" w:rsidRPr="007D1EF8">
        <w:rPr>
          <w:rFonts w:ascii="Times New Roman" w:hAnsi="Times New Roman" w:cs="Times New Roman"/>
          <w:lang w:val="uk-UA"/>
        </w:rPr>
        <w:t xml:space="preserve"> 650,0 тис. грн. </w:t>
      </w:r>
    </w:p>
    <w:p w14:paraId="2D5CA6EB" w14:textId="4DA72B8B" w:rsidR="001D03BB" w:rsidRPr="007D1EF8" w:rsidRDefault="001D03BB" w:rsidP="00D9505B">
      <w:pPr>
        <w:spacing w:line="240" w:lineRule="atLeast"/>
        <w:ind w:firstLine="709"/>
        <w:jc w:val="both"/>
        <w:rPr>
          <w:rFonts w:ascii="Times New Roman" w:hAnsi="Times New Roman" w:cs="Times New Roman"/>
          <w:lang w:val="uk-UA"/>
        </w:rPr>
      </w:pPr>
      <w:r w:rsidRPr="007D1EF8">
        <w:rPr>
          <w:rFonts w:ascii="Times New Roman" w:hAnsi="Times New Roman" w:cs="Times New Roman"/>
          <w:lang w:val="uk-UA"/>
        </w:rPr>
        <w:t>Загальний обсяг запланованих видатків на підтримку ТРО та Сил Оборони на 2022 рік складає 6300,0 тис. грн.</w:t>
      </w:r>
    </w:p>
    <w:p w14:paraId="269EF052" w14:textId="77777777" w:rsidR="00ED2DB2" w:rsidRPr="007D1EF8" w:rsidRDefault="00ED2DB2" w:rsidP="00ED2DB2">
      <w:pPr>
        <w:spacing w:line="240" w:lineRule="atLeast"/>
        <w:jc w:val="both"/>
        <w:rPr>
          <w:rFonts w:ascii="Times New Roman" w:hAnsi="Times New Roman" w:cs="Times New Roman"/>
          <w:lang w:val="uk-UA"/>
        </w:rPr>
      </w:pPr>
    </w:p>
    <w:p w14:paraId="311213D2" w14:textId="77777777" w:rsidR="00472932" w:rsidRPr="007D1EF8" w:rsidRDefault="00472932" w:rsidP="00472932">
      <w:pPr>
        <w:spacing w:line="240" w:lineRule="atLeast"/>
        <w:ind w:firstLine="709"/>
        <w:jc w:val="both"/>
        <w:rPr>
          <w:rFonts w:ascii="Times New Roman" w:hAnsi="Times New Roman" w:cs="Times New Roman"/>
          <w:i/>
          <w:lang w:val="uk-UA"/>
        </w:rPr>
      </w:pPr>
    </w:p>
    <w:p w14:paraId="462222DB" w14:textId="77777777" w:rsidR="007E581E" w:rsidRPr="007D1EF8" w:rsidRDefault="007E581E" w:rsidP="007E581E">
      <w:pPr>
        <w:spacing w:line="240" w:lineRule="atLeast"/>
        <w:ind w:firstLine="709"/>
        <w:jc w:val="center"/>
        <w:rPr>
          <w:rFonts w:ascii="Times New Roman" w:hAnsi="Times New Roman" w:cs="Times New Roman"/>
          <w:b/>
          <w:lang w:val="uk-UA"/>
        </w:rPr>
      </w:pPr>
      <w:r w:rsidRPr="007D1EF8">
        <w:rPr>
          <w:rFonts w:ascii="Times New Roman" w:hAnsi="Times New Roman" w:cs="Times New Roman"/>
          <w:b/>
          <w:lang w:val="uk-UA"/>
        </w:rPr>
        <w:t>Передача субвенції з місцевого до державного бюджету (КПКВ 9800)</w:t>
      </w:r>
    </w:p>
    <w:p w14:paraId="33BB4C18" w14:textId="36BD85EC" w:rsidR="00604880" w:rsidRPr="007D1EF8" w:rsidRDefault="00604880" w:rsidP="00604880">
      <w:pPr>
        <w:spacing w:line="240" w:lineRule="atLeast"/>
        <w:ind w:firstLine="709"/>
        <w:jc w:val="both"/>
        <w:rPr>
          <w:rFonts w:ascii="Times New Roman" w:hAnsi="Times New Roman" w:cs="Times New Roman"/>
          <w:color w:val="FF0000"/>
          <w:lang w:val="uk-UA"/>
        </w:rPr>
      </w:pPr>
      <w:r w:rsidRPr="007D1EF8">
        <w:rPr>
          <w:rFonts w:ascii="Times New Roman" w:hAnsi="Times New Roman" w:cs="Times New Roman"/>
          <w:lang w:val="uk-UA"/>
        </w:rPr>
        <w:t xml:space="preserve">Протягом лютого-червня 2022 року з місцевого бюджету на відповідні цілі передано субвенцію до державного бюджету в обсязі 1400,0 тис. грн. В ході передачі виник ряд проблем у результаті внесення змін у наказ Міністерства фінансів України від </w:t>
      </w:r>
      <w:r w:rsidR="008C5E87" w:rsidRPr="007D1EF8">
        <w:rPr>
          <w:rFonts w:ascii="Times New Roman" w:hAnsi="Times New Roman" w:cs="Times New Roman"/>
          <w:lang w:val="uk-UA"/>
        </w:rPr>
        <w:t>20.09.2017 № 793</w:t>
      </w:r>
      <w:r w:rsidRPr="007D1EF8">
        <w:rPr>
          <w:rFonts w:ascii="Times New Roman" w:hAnsi="Times New Roman" w:cs="Times New Roman"/>
          <w:lang w:val="uk-UA"/>
        </w:rPr>
        <w:t>, але у підсумку передача відбулася.</w:t>
      </w:r>
    </w:p>
    <w:p w14:paraId="78E4E49F" w14:textId="77777777" w:rsidR="00604880" w:rsidRPr="007D1EF8" w:rsidRDefault="00604880" w:rsidP="00604880">
      <w:pPr>
        <w:spacing w:line="240" w:lineRule="atLeast"/>
        <w:ind w:firstLine="709"/>
        <w:jc w:val="both"/>
        <w:rPr>
          <w:rFonts w:ascii="Times New Roman" w:hAnsi="Times New Roman" w:cs="Times New Roman"/>
          <w:lang w:val="uk-UA"/>
        </w:rPr>
      </w:pPr>
    </w:p>
    <w:p w14:paraId="32867716" w14:textId="77777777" w:rsidR="00394736" w:rsidRPr="007D1EF8" w:rsidRDefault="00394736" w:rsidP="00394736">
      <w:pPr>
        <w:spacing w:line="240" w:lineRule="atLeast"/>
        <w:ind w:firstLine="709"/>
        <w:contextualSpacing/>
        <w:rPr>
          <w:rFonts w:ascii="Times New Roman" w:hAnsi="Times New Roman" w:cs="Times New Roman"/>
          <w:i/>
          <w:lang w:val="uk-UA"/>
        </w:rPr>
      </w:pPr>
      <w:r w:rsidRPr="007D1EF8">
        <w:rPr>
          <w:rFonts w:ascii="Times New Roman" w:hAnsi="Times New Roman" w:cs="Times New Roman"/>
          <w:i/>
          <w:lang w:val="uk-UA"/>
        </w:rPr>
        <w:t>Інша інформація за розділом</w:t>
      </w:r>
    </w:p>
    <w:p w14:paraId="0B9A1F68" w14:textId="622B6EBD" w:rsidR="00394736" w:rsidRPr="007D1EF8" w:rsidRDefault="00394736" w:rsidP="00394736">
      <w:pPr>
        <w:spacing w:line="240" w:lineRule="atLeast"/>
        <w:ind w:firstLine="709"/>
        <w:jc w:val="both"/>
        <w:rPr>
          <w:rFonts w:ascii="Times New Roman" w:hAnsi="Times New Roman" w:cs="Times New Roman"/>
          <w:i/>
          <w:iCs/>
          <w:lang w:val="uk-UA"/>
        </w:rPr>
      </w:pPr>
      <w:r w:rsidRPr="007D1EF8">
        <w:rPr>
          <w:rFonts w:ascii="Times New Roman" w:hAnsi="Times New Roman" w:cs="Times New Roman"/>
          <w:i/>
          <w:iCs/>
          <w:lang w:val="uk-UA"/>
        </w:rPr>
        <w:t xml:space="preserve">Фонтанською сільською радою на національну безпеку і оборону та на здійснення заходів правового режиму воєнного стану також було передано субвенцій по (КПКВ 9770) в сумі 2000,0 тис. грн., </w:t>
      </w:r>
      <w:r w:rsidR="00BA3F5D" w:rsidRPr="007D1EF8">
        <w:rPr>
          <w:rFonts w:ascii="Times New Roman" w:hAnsi="Times New Roman" w:cs="Times New Roman"/>
          <w:i/>
          <w:iCs/>
          <w:lang w:val="uk-UA"/>
        </w:rPr>
        <w:t>у</w:t>
      </w:r>
      <w:r w:rsidRPr="007D1EF8">
        <w:rPr>
          <w:rFonts w:ascii="Times New Roman" w:hAnsi="Times New Roman" w:cs="Times New Roman"/>
          <w:i/>
          <w:iCs/>
          <w:lang w:val="uk-UA"/>
        </w:rPr>
        <w:t xml:space="preserve"> тому числі</w:t>
      </w:r>
    </w:p>
    <w:p w14:paraId="32B39181" w14:textId="0B99552B" w:rsidR="00394736" w:rsidRPr="007D1EF8" w:rsidRDefault="00394736" w:rsidP="00394736">
      <w:pPr>
        <w:spacing w:line="240" w:lineRule="atLeast"/>
        <w:ind w:firstLine="709"/>
        <w:jc w:val="both"/>
        <w:rPr>
          <w:rFonts w:ascii="Times New Roman" w:hAnsi="Times New Roman" w:cs="Times New Roman"/>
          <w:i/>
          <w:iCs/>
          <w:lang w:val="uk-UA"/>
        </w:rPr>
      </w:pPr>
      <w:r w:rsidRPr="007D1EF8">
        <w:rPr>
          <w:rFonts w:ascii="Times New Roman" w:hAnsi="Times New Roman" w:cs="Times New Roman"/>
          <w:i/>
          <w:iCs/>
          <w:lang w:val="uk-UA"/>
        </w:rPr>
        <w:t xml:space="preserve">- до районного бюджету Одеського району </w:t>
      </w:r>
      <w:r w:rsidR="00BA3F5D" w:rsidRPr="007D1EF8">
        <w:rPr>
          <w:rFonts w:ascii="Times New Roman" w:hAnsi="Times New Roman" w:cs="Times New Roman"/>
          <w:i/>
          <w:iCs/>
          <w:lang w:val="uk-UA"/>
        </w:rPr>
        <w:t xml:space="preserve">– </w:t>
      </w:r>
      <w:r w:rsidRPr="007D1EF8">
        <w:rPr>
          <w:rFonts w:ascii="Times New Roman" w:hAnsi="Times New Roman" w:cs="Times New Roman"/>
          <w:i/>
          <w:iCs/>
          <w:lang w:val="uk-UA"/>
        </w:rPr>
        <w:t>1000,0 тис.</w:t>
      </w:r>
      <w:r w:rsidR="00BA3F5D" w:rsidRPr="007D1EF8">
        <w:rPr>
          <w:rFonts w:ascii="Times New Roman" w:hAnsi="Times New Roman" w:cs="Times New Roman"/>
          <w:i/>
          <w:iCs/>
          <w:lang w:val="uk-UA"/>
        </w:rPr>
        <w:t xml:space="preserve"> </w:t>
      </w:r>
      <w:r w:rsidRPr="007D1EF8">
        <w:rPr>
          <w:rFonts w:ascii="Times New Roman" w:hAnsi="Times New Roman" w:cs="Times New Roman"/>
          <w:i/>
          <w:iCs/>
          <w:lang w:val="uk-UA"/>
        </w:rPr>
        <w:t>грн</w:t>
      </w:r>
      <w:r w:rsidR="00BA3F5D" w:rsidRPr="007D1EF8">
        <w:rPr>
          <w:rFonts w:ascii="Times New Roman" w:hAnsi="Times New Roman" w:cs="Times New Roman"/>
          <w:i/>
          <w:iCs/>
          <w:lang w:val="uk-UA"/>
        </w:rPr>
        <w:t>;</w:t>
      </w:r>
    </w:p>
    <w:p w14:paraId="6FC4E4F2" w14:textId="368E5511" w:rsidR="00604880" w:rsidRPr="007D1EF8" w:rsidRDefault="00394736" w:rsidP="00394736">
      <w:pPr>
        <w:spacing w:line="240" w:lineRule="atLeast"/>
        <w:ind w:firstLine="709"/>
        <w:jc w:val="both"/>
        <w:rPr>
          <w:rFonts w:ascii="Times New Roman" w:hAnsi="Times New Roman" w:cs="Times New Roman"/>
          <w:i/>
          <w:iCs/>
          <w:lang w:val="uk-UA"/>
        </w:rPr>
      </w:pPr>
      <w:r w:rsidRPr="007D1EF8">
        <w:rPr>
          <w:rFonts w:ascii="Times New Roman" w:hAnsi="Times New Roman" w:cs="Times New Roman"/>
          <w:i/>
          <w:iCs/>
          <w:lang w:val="uk-UA"/>
        </w:rPr>
        <w:t xml:space="preserve">- до обласного бюджету Одеської області </w:t>
      </w:r>
      <w:r w:rsidR="00BA3F5D" w:rsidRPr="007D1EF8">
        <w:rPr>
          <w:rFonts w:ascii="Times New Roman" w:hAnsi="Times New Roman" w:cs="Times New Roman"/>
          <w:i/>
          <w:iCs/>
          <w:lang w:val="uk-UA"/>
        </w:rPr>
        <w:t xml:space="preserve">– </w:t>
      </w:r>
      <w:r w:rsidRPr="007D1EF8">
        <w:rPr>
          <w:rFonts w:ascii="Times New Roman" w:hAnsi="Times New Roman" w:cs="Times New Roman"/>
          <w:i/>
          <w:iCs/>
          <w:lang w:val="uk-UA"/>
        </w:rPr>
        <w:t>1000,0 тис.</w:t>
      </w:r>
      <w:r w:rsidR="00BA3F5D" w:rsidRPr="007D1EF8">
        <w:rPr>
          <w:rFonts w:ascii="Times New Roman" w:hAnsi="Times New Roman" w:cs="Times New Roman"/>
          <w:i/>
          <w:iCs/>
          <w:lang w:val="uk-UA"/>
        </w:rPr>
        <w:t xml:space="preserve"> </w:t>
      </w:r>
      <w:r w:rsidRPr="007D1EF8">
        <w:rPr>
          <w:rFonts w:ascii="Times New Roman" w:hAnsi="Times New Roman" w:cs="Times New Roman"/>
          <w:i/>
          <w:iCs/>
          <w:lang w:val="uk-UA"/>
        </w:rPr>
        <w:t>грн.</w:t>
      </w:r>
    </w:p>
    <w:p w14:paraId="02E39A86" w14:textId="77777777" w:rsidR="00604880" w:rsidRPr="007D1EF8" w:rsidRDefault="00604880" w:rsidP="007E581E">
      <w:pPr>
        <w:spacing w:line="240" w:lineRule="atLeast"/>
        <w:ind w:firstLine="709"/>
        <w:jc w:val="center"/>
        <w:rPr>
          <w:rFonts w:ascii="Times New Roman" w:hAnsi="Times New Roman" w:cs="Times New Roman"/>
          <w:lang w:val="uk-UA"/>
        </w:rPr>
      </w:pPr>
    </w:p>
    <w:p w14:paraId="655A9BF2" w14:textId="6F900383" w:rsidR="007E581E" w:rsidRPr="007D1EF8" w:rsidRDefault="007E581E" w:rsidP="007E581E">
      <w:pPr>
        <w:spacing w:line="240" w:lineRule="atLeast"/>
        <w:ind w:firstLine="709"/>
        <w:jc w:val="center"/>
        <w:rPr>
          <w:rFonts w:ascii="Times New Roman" w:hAnsi="Times New Roman" w:cs="Times New Roman"/>
          <w:b/>
          <w:lang w:val="uk-UA"/>
        </w:rPr>
      </w:pPr>
      <w:r w:rsidRPr="007D1EF8">
        <w:rPr>
          <w:rFonts w:ascii="Times New Roman" w:hAnsi="Times New Roman" w:cs="Times New Roman"/>
          <w:b/>
          <w:lang w:val="uk-UA"/>
        </w:rPr>
        <w:t>Передача активів на потреби оборони</w:t>
      </w:r>
    </w:p>
    <w:p w14:paraId="3587BF05" w14:textId="3C63C80D" w:rsidR="007E581E" w:rsidRPr="007D1EF8" w:rsidRDefault="007E581E" w:rsidP="007E0F7E">
      <w:pPr>
        <w:spacing w:line="240" w:lineRule="atLeast"/>
        <w:ind w:firstLine="709"/>
        <w:jc w:val="both"/>
        <w:rPr>
          <w:rFonts w:ascii="Times New Roman" w:hAnsi="Times New Roman" w:cs="Times New Roman"/>
          <w:lang w:val="uk-UA"/>
        </w:rPr>
      </w:pPr>
      <w:r w:rsidRPr="007D1EF8">
        <w:rPr>
          <w:rFonts w:ascii="Times New Roman" w:hAnsi="Times New Roman" w:cs="Times New Roman"/>
          <w:lang w:val="uk-UA"/>
        </w:rPr>
        <w:t xml:space="preserve">Протягом </w:t>
      </w:r>
      <w:r w:rsidR="00D02511" w:rsidRPr="007D1EF8">
        <w:rPr>
          <w:rFonts w:ascii="Times New Roman" w:hAnsi="Times New Roman" w:cs="Times New Roman"/>
          <w:lang w:val="uk-UA"/>
        </w:rPr>
        <w:t>І півріччя</w:t>
      </w:r>
      <w:r w:rsidRPr="007D1EF8">
        <w:rPr>
          <w:rFonts w:ascii="Times New Roman" w:hAnsi="Times New Roman" w:cs="Times New Roman"/>
          <w:lang w:val="uk-UA"/>
        </w:rPr>
        <w:t xml:space="preserve"> 2022 року для потреб оборони було передано </w:t>
      </w:r>
      <w:r w:rsidR="007E0F7E" w:rsidRPr="007D1EF8">
        <w:rPr>
          <w:rFonts w:ascii="Times New Roman" w:hAnsi="Times New Roman" w:cs="Times New Roman"/>
          <w:lang w:val="uk-UA"/>
        </w:rPr>
        <w:t xml:space="preserve">паливно-мастильні матеріали, одяг, взуття, білизна, посуд </w:t>
      </w:r>
      <w:r w:rsidR="006C0271" w:rsidRPr="007D1EF8">
        <w:rPr>
          <w:rFonts w:ascii="Times New Roman" w:hAnsi="Times New Roman" w:cs="Times New Roman"/>
          <w:lang w:val="uk-UA"/>
        </w:rPr>
        <w:t>з</w:t>
      </w:r>
      <w:r w:rsidR="007E0F7E" w:rsidRPr="007D1EF8">
        <w:rPr>
          <w:rFonts w:ascii="Times New Roman" w:hAnsi="Times New Roman" w:cs="Times New Roman"/>
          <w:lang w:val="uk-UA"/>
        </w:rPr>
        <w:t>агальною</w:t>
      </w:r>
      <w:r w:rsidR="005F2702" w:rsidRPr="007D1EF8">
        <w:rPr>
          <w:rFonts w:ascii="Times New Roman" w:hAnsi="Times New Roman" w:cs="Times New Roman"/>
          <w:lang w:val="uk-UA"/>
        </w:rPr>
        <w:t xml:space="preserve"> </w:t>
      </w:r>
      <w:r w:rsidR="006C0271" w:rsidRPr="007D1EF8">
        <w:rPr>
          <w:rFonts w:ascii="Times New Roman" w:hAnsi="Times New Roman" w:cs="Times New Roman"/>
          <w:lang w:val="uk-UA"/>
        </w:rPr>
        <w:t xml:space="preserve">вартістю </w:t>
      </w:r>
      <w:r w:rsidR="007E0F7E" w:rsidRPr="007D1EF8">
        <w:rPr>
          <w:rFonts w:ascii="Times New Roman" w:hAnsi="Times New Roman" w:cs="Times New Roman"/>
          <w:lang w:val="uk-UA"/>
        </w:rPr>
        <w:t xml:space="preserve">235,8 </w:t>
      </w:r>
      <w:r w:rsidR="00821AA7" w:rsidRPr="007D1EF8">
        <w:rPr>
          <w:rFonts w:ascii="Times New Roman" w:hAnsi="Times New Roman" w:cs="Times New Roman"/>
          <w:lang w:val="uk-UA"/>
        </w:rPr>
        <w:t>тис. грн</w:t>
      </w:r>
      <w:r w:rsidRPr="007D1EF8">
        <w:rPr>
          <w:rFonts w:ascii="Times New Roman" w:hAnsi="Times New Roman" w:cs="Times New Roman"/>
          <w:lang w:val="uk-UA"/>
        </w:rPr>
        <w:t>.</w:t>
      </w:r>
      <w:r w:rsidR="00821AA7" w:rsidRPr="007D1EF8">
        <w:rPr>
          <w:rFonts w:ascii="Times New Roman" w:hAnsi="Times New Roman" w:cs="Times New Roman"/>
          <w:lang w:val="uk-UA"/>
        </w:rPr>
        <w:t xml:space="preserve"> </w:t>
      </w:r>
    </w:p>
    <w:p w14:paraId="3BECC037" w14:textId="4D7CC256" w:rsidR="00821AA7" w:rsidRPr="007D1EF8" w:rsidRDefault="00821AA7" w:rsidP="00821AA7">
      <w:pPr>
        <w:spacing w:line="240" w:lineRule="atLeast"/>
        <w:ind w:firstLine="709"/>
        <w:jc w:val="both"/>
        <w:rPr>
          <w:rFonts w:ascii="Times New Roman" w:hAnsi="Times New Roman" w:cs="Times New Roman"/>
          <w:b/>
          <w:lang w:val="uk-UA"/>
        </w:rPr>
      </w:pPr>
    </w:p>
    <w:p w14:paraId="46382FAA" w14:textId="74895F1A" w:rsidR="00065718" w:rsidRPr="007D1EF8" w:rsidRDefault="00065718" w:rsidP="00821AA7">
      <w:pPr>
        <w:spacing w:line="240" w:lineRule="atLeast"/>
        <w:ind w:firstLine="709"/>
        <w:jc w:val="both"/>
        <w:rPr>
          <w:rFonts w:ascii="Times New Roman" w:hAnsi="Times New Roman" w:cs="Times New Roman"/>
          <w:b/>
          <w:lang w:val="uk-UA"/>
        </w:rPr>
      </w:pPr>
    </w:p>
    <w:p w14:paraId="55125A2F" w14:textId="77777777" w:rsidR="00065718" w:rsidRPr="007D1EF8" w:rsidRDefault="00065718" w:rsidP="00821AA7">
      <w:pPr>
        <w:spacing w:line="240" w:lineRule="atLeast"/>
        <w:ind w:firstLine="709"/>
        <w:jc w:val="both"/>
        <w:rPr>
          <w:rFonts w:ascii="Times New Roman" w:hAnsi="Times New Roman" w:cs="Times New Roman"/>
          <w:b/>
          <w:lang w:val="uk-UA"/>
        </w:rPr>
      </w:pPr>
    </w:p>
    <w:p w14:paraId="33B8020D" w14:textId="77777777" w:rsidR="007E581E" w:rsidRPr="007D1EF8" w:rsidRDefault="007E581E" w:rsidP="007E581E">
      <w:pPr>
        <w:spacing w:line="240" w:lineRule="atLeast"/>
        <w:ind w:firstLine="709"/>
        <w:jc w:val="center"/>
        <w:rPr>
          <w:rFonts w:ascii="Times New Roman" w:hAnsi="Times New Roman" w:cs="Times New Roman"/>
          <w:b/>
          <w:lang w:val="uk-UA"/>
        </w:rPr>
      </w:pPr>
      <w:r w:rsidRPr="007D1EF8">
        <w:rPr>
          <w:rFonts w:ascii="Times New Roman" w:hAnsi="Times New Roman" w:cs="Times New Roman"/>
          <w:b/>
          <w:lang w:val="uk-UA"/>
        </w:rPr>
        <w:lastRenderedPageBreak/>
        <w:t>Збільшення ПДФО та ЄП, викликане реєстрацією нових юридичних осіб</w:t>
      </w:r>
    </w:p>
    <w:p w14:paraId="741F8C82" w14:textId="77777777" w:rsidR="00826E47" w:rsidRPr="007D1EF8" w:rsidRDefault="00826E47" w:rsidP="00826E47">
      <w:pPr>
        <w:spacing w:line="240" w:lineRule="atLeast"/>
        <w:ind w:firstLine="709"/>
        <w:jc w:val="both"/>
        <w:rPr>
          <w:rFonts w:ascii="Times New Roman" w:hAnsi="Times New Roman" w:cs="Times New Roman"/>
          <w:lang w:val="uk-UA"/>
        </w:rPr>
      </w:pPr>
      <w:r w:rsidRPr="007D1EF8">
        <w:rPr>
          <w:rFonts w:ascii="Times New Roman" w:hAnsi="Times New Roman" w:cs="Times New Roman"/>
          <w:lang w:val="uk-UA"/>
        </w:rPr>
        <w:t>Інформація щодо реєстрації (перереєстрації) впродовж першого півріччя 2022 року платників податку на доходи фізичних осіб, єдиного податку, релокованого бізнесу відсутня.</w:t>
      </w:r>
    </w:p>
    <w:p w14:paraId="03A7DB04" w14:textId="77777777" w:rsidR="006E360E" w:rsidRPr="007D1EF8" w:rsidRDefault="006E360E" w:rsidP="007E581E">
      <w:pPr>
        <w:spacing w:line="240" w:lineRule="atLeast"/>
        <w:ind w:firstLine="709"/>
        <w:jc w:val="both"/>
        <w:rPr>
          <w:rFonts w:ascii="Times New Roman" w:hAnsi="Times New Roman" w:cs="Times New Roman"/>
          <w:lang w:val="uk-UA"/>
        </w:rPr>
      </w:pPr>
    </w:p>
    <w:p w14:paraId="1B2F0DCD" w14:textId="77777777" w:rsidR="007E581E" w:rsidRPr="007D1EF8" w:rsidRDefault="007E581E" w:rsidP="007E581E">
      <w:pPr>
        <w:spacing w:line="240" w:lineRule="atLeast"/>
        <w:ind w:firstLine="709"/>
        <w:jc w:val="center"/>
        <w:rPr>
          <w:rFonts w:ascii="Times New Roman" w:hAnsi="Times New Roman" w:cs="Times New Roman"/>
          <w:b/>
          <w:lang w:val="uk-UA"/>
        </w:rPr>
      </w:pPr>
      <w:r w:rsidRPr="007D1EF8">
        <w:rPr>
          <w:rFonts w:ascii="Times New Roman" w:hAnsi="Times New Roman" w:cs="Times New Roman"/>
          <w:b/>
          <w:lang w:val="uk-UA"/>
        </w:rPr>
        <w:t>Матеріальний резерв, резервний фонд та залишок освітньої субвенції</w:t>
      </w:r>
    </w:p>
    <w:p w14:paraId="14B93173" w14:textId="6F2773E0" w:rsidR="00EB568B" w:rsidRPr="007D1EF8" w:rsidRDefault="00EB568B" w:rsidP="00EB568B">
      <w:pPr>
        <w:spacing w:line="240" w:lineRule="atLeast"/>
        <w:ind w:firstLine="709"/>
        <w:jc w:val="both"/>
        <w:rPr>
          <w:rFonts w:ascii="Times New Roman" w:hAnsi="Times New Roman" w:cs="Times New Roman"/>
          <w:lang w:val="uk-UA"/>
        </w:rPr>
      </w:pPr>
      <w:bookmarkStart w:id="5" w:name="_Hlk124119339"/>
      <w:r w:rsidRPr="007D1EF8">
        <w:rPr>
          <w:rFonts w:ascii="Times New Roman" w:hAnsi="Times New Roman" w:cs="Times New Roman"/>
          <w:lang w:val="uk-UA"/>
        </w:rPr>
        <w:t xml:space="preserve">З резервного фонду </w:t>
      </w:r>
      <w:r w:rsidR="0019414B" w:rsidRPr="007D1EF8">
        <w:rPr>
          <w:rFonts w:ascii="Times New Roman" w:hAnsi="Times New Roman" w:cs="Times New Roman"/>
          <w:lang w:val="uk-UA"/>
        </w:rPr>
        <w:t xml:space="preserve">громадою </w:t>
      </w:r>
      <w:r w:rsidRPr="007D1EF8">
        <w:rPr>
          <w:rFonts w:ascii="Times New Roman" w:hAnsi="Times New Roman" w:cs="Times New Roman"/>
          <w:lang w:val="uk-UA"/>
        </w:rPr>
        <w:t>виділено на оборонні заходи 2600,0 тис грн, на заходи з цивільного захисту</w:t>
      </w:r>
      <w:r w:rsidR="0019414B" w:rsidRPr="007D1EF8">
        <w:rPr>
          <w:rFonts w:ascii="Times New Roman" w:hAnsi="Times New Roman" w:cs="Times New Roman"/>
          <w:lang w:val="uk-UA"/>
        </w:rPr>
        <w:t xml:space="preserve"> –</w:t>
      </w:r>
      <w:r w:rsidRPr="007D1EF8">
        <w:rPr>
          <w:rFonts w:ascii="Times New Roman" w:hAnsi="Times New Roman" w:cs="Times New Roman"/>
          <w:lang w:val="uk-UA"/>
        </w:rPr>
        <w:t xml:space="preserve"> 3290,0 тис грн.</w:t>
      </w:r>
    </w:p>
    <w:bookmarkEnd w:id="5"/>
    <w:p w14:paraId="388AD184" w14:textId="28952E6A" w:rsidR="00CB657E" w:rsidRPr="007D1EF8" w:rsidRDefault="00CB657E" w:rsidP="00CB657E">
      <w:pPr>
        <w:spacing w:line="240" w:lineRule="atLeast"/>
        <w:ind w:firstLine="709"/>
        <w:jc w:val="both"/>
        <w:rPr>
          <w:rFonts w:ascii="Times New Roman" w:hAnsi="Times New Roman" w:cs="Times New Roman"/>
          <w:lang w:val="uk-UA"/>
        </w:rPr>
      </w:pPr>
      <w:r w:rsidRPr="007D1EF8">
        <w:rPr>
          <w:rFonts w:ascii="Times New Roman" w:hAnsi="Times New Roman" w:cs="Times New Roman"/>
          <w:lang w:val="uk-UA"/>
        </w:rPr>
        <w:t xml:space="preserve">У Фонтанській територіальній громаді розроблена та затверджена Програма формування стратегічних запасів Фонтанської територіальної громади в умовах воєнного стану,  із загальним обсягом 6500,0 тис. грн, в тому числі:  </w:t>
      </w:r>
    </w:p>
    <w:p w14:paraId="40948487" w14:textId="7D6890B9" w:rsidR="00CB657E" w:rsidRPr="007D1EF8" w:rsidRDefault="00CB657E" w:rsidP="00CB657E">
      <w:pPr>
        <w:spacing w:line="240" w:lineRule="atLeast"/>
        <w:ind w:firstLine="709"/>
        <w:jc w:val="both"/>
        <w:rPr>
          <w:rFonts w:ascii="Times New Roman" w:hAnsi="Times New Roman" w:cs="Times New Roman"/>
          <w:lang w:val="uk-UA"/>
        </w:rPr>
      </w:pPr>
      <w:r w:rsidRPr="007D1EF8">
        <w:rPr>
          <w:rFonts w:ascii="Times New Roman" w:hAnsi="Times New Roman" w:cs="Times New Roman"/>
          <w:lang w:val="uk-UA"/>
        </w:rPr>
        <w:t>-</w:t>
      </w:r>
      <w:r w:rsidRPr="007D1EF8">
        <w:rPr>
          <w:rFonts w:ascii="Times New Roman" w:hAnsi="Times New Roman" w:cs="Times New Roman"/>
          <w:lang w:val="uk-UA"/>
        </w:rPr>
        <w:tab/>
        <w:t xml:space="preserve">придбання продуктів харчування </w:t>
      </w:r>
      <w:r w:rsidR="00A00ED2" w:rsidRPr="007D1EF8">
        <w:rPr>
          <w:rFonts w:ascii="Times New Roman" w:hAnsi="Times New Roman" w:cs="Times New Roman"/>
          <w:lang w:val="uk-UA"/>
        </w:rPr>
        <w:t>(</w:t>
      </w:r>
      <w:r w:rsidRPr="007D1EF8">
        <w:rPr>
          <w:rFonts w:ascii="Times New Roman" w:hAnsi="Times New Roman" w:cs="Times New Roman"/>
          <w:lang w:val="uk-UA"/>
        </w:rPr>
        <w:t>4480,0 тис. грн</w:t>
      </w:r>
      <w:r w:rsidR="00A00ED2" w:rsidRPr="007D1EF8">
        <w:rPr>
          <w:rFonts w:ascii="Times New Roman" w:hAnsi="Times New Roman" w:cs="Times New Roman"/>
          <w:lang w:val="uk-UA"/>
        </w:rPr>
        <w:t>)</w:t>
      </w:r>
      <w:r w:rsidRPr="007D1EF8">
        <w:rPr>
          <w:rFonts w:ascii="Times New Roman" w:hAnsi="Times New Roman" w:cs="Times New Roman"/>
          <w:lang w:val="uk-UA"/>
        </w:rPr>
        <w:t>;</w:t>
      </w:r>
    </w:p>
    <w:p w14:paraId="323352E2" w14:textId="1DEF1115" w:rsidR="00CB657E" w:rsidRPr="007D1EF8" w:rsidRDefault="00CB657E" w:rsidP="00CB657E">
      <w:pPr>
        <w:spacing w:line="240" w:lineRule="atLeast"/>
        <w:ind w:firstLine="709"/>
        <w:jc w:val="both"/>
        <w:rPr>
          <w:rFonts w:ascii="Times New Roman" w:hAnsi="Times New Roman" w:cs="Times New Roman"/>
          <w:lang w:val="uk-UA"/>
        </w:rPr>
      </w:pPr>
      <w:r w:rsidRPr="007D1EF8">
        <w:rPr>
          <w:rFonts w:ascii="Times New Roman" w:hAnsi="Times New Roman" w:cs="Times New Roman"/>
          <w:lang w:val="uk-UA"/>
        </w:rPr>
        <w:t>-</w:t>
      </w:r>
      <w:r w:rsidRPr="007D1EF8">
        <w:rPr>
          <w:rFonts w:ascii="Times New Roman" w:hAnsi="Times New Roman" w:cs="Times New Roman"/>
          <w:lang w:val="uk-UA"/>
        </w:rPr>
        <w:tab/>
        <w:t xml:space="preserve">придбання предметів першої необхідності, непродовольчих товарів, засобів особистої гігієни, фармацевтичної продукції, медичних матеріалів та лікарських засобів </w:t>
      </w:r>
      <w:r w:rsidR="00A00ED2" w:rsidRPr="007D1EF8">
        <w:rPr>
          <w:rFonts w:ascii="Times New Roman" w:hAnsi="Times New Roman" w:cs="Times New Roman"/>
          <w:lang w:val="uk-UA"/>
        </w:rPr>
        <w:t>(</w:t>
      </w:r>
      <w:r w:rsidRPr="007D1EF8">
        <w:rPr>
          <w:rFonts w:ascii="Times New Roman" w:hAnsi="Times New Roman" w:cs="Times New Roman"/>
          <w:lang w:val="uk-UA"/>
        </w:rPr>
        <w:t>1100,0</w:t>
      </w:r>
      <w:r w:rsidR="00A00ED2" w:rsidRPr="007D1EF8">
        <w:rPr>
          <w:rFonts w:ascii="Times New Roman" w:hAnsi="Times New Roman" w:cs="Times New Roman"/>
          <w:lang w:val="uk-UA"/>
        </w:rPr>
        <w:t xml:space="preserve"> </w:t>
      </w:r>
      <w:r w:rsidRPr="007D1EF8">
        <w:rPr>
          <w:rFonts w:ascii="Times New Roman" w:hAnsi="Times New Roman" w:cs="Times New Roman"/>
          <w:lang w:val="uk-UA"/>
        </w:rPr>
        <w:t>тис. грн</w:t>
      </w:r>
      <w:r w:rsidR="00A00ED2" w:rsidRPr="007D1EF8">
        <w:rPr>
          <w:rFonts w:ascii="Times New Roman" w:hAnsi="Times New Roman" w:cs="Times New Roman"/>
          <w:lang w:val="uk-UA"/>
        </w:rPr>
        <w:t>);</w:t>
      </w:r>
    </w:p>
    <w:p w14:paraId="6B730297" w14:textId="1C5F2D18" w:rsidR="00A00ED2" w:rsidRPr="007D1EF8" w:rsidRDefault="00A00ED2" w:rsidP="00A00ED2">
      <w:pPr>
        <w:spacing w:line="240" w:lineRule="atLeast"/>
        <w:ind w:firstLine="709"/>
        <w:jc w:val="both"/>
        <w:rPr>
          <w:rFonts w:ascii="Times New Roman" w:hAnsi="Times New Roman" w:cs="Times New Roman"/>
          <w:lang w:val="uk-UA"/>
        </w:rPr>
      </w:pPr>
      <w:r w:rsidRPr="007D1EF8">
        <w:rPr>
          <w:rFonts w:ascii="Times New Roman" w:hAnsi="Times New Roman" w:cs="Times New Roman"/>
          <w:lang w:val="uk-UA"/>
        </w:rPr>
        <w:t>-</w:t>
      </w:r>
      <w:r w:rsidRPr="007D1EF8">
        <w:rPr>
          <w:rFonts w:ascii="Times New Roman" w:hAnsi="Times New Roman" w:cs="Times New Roman"/>
          <w:lang w:val="uk-UA"/>
        </w:rPr>
        <w:tab/>
        <w:t>придбання запасів будівельних матеріалів, з метою забезпечення функціонування критично важливих об’єктів інфраструктури в тому числі і для населення громади з метою ліквідації наслідків надзвичайних ситуацій (700,0 тис. грн);</w:t>
      </w:r>
    </w:p>
    <w:p w14:paraId="36375E6E" w14:textId="578E4DEC" w:rsidR="00A00ED2" w:rsidRPr="007D1EF8" w:rsidRDefault="00A00ED2" w:rsidP="00A00ED2">
      <w:pPr>
        <w:spacing w:line="240" w:lineRule="atLeast"/>
        <w:ind w:firstLine="709"/>
        <w:jc w:val="both"/>
        <w:rPr>
          <w:rFonts w:ascii="Times New Roman" w:hAnsi="Times New Roman" w:cs="Times New Roman"/>
          <w:lang w:val="uk-UA"/>
        </w:rPr>
      </w:pPr>
      <w:r w:rsidRPr="007D1EF8">
        <w:rPr>
          <w:rFonts w:ascii="Times New Roman" w:hAnsi="Times New Roman" w:cs="Times New Roman"/>
          <w:lang w:val="uk-UA"/>
        </w:rPr>
        <w:t>-</w:t>
      </w:r>
      <w:r w:rsidRPr="007D1EF8">
        <w:rPr>
          <w:rFonts w:ascii="Times New Roman" w:hAnsi="Times New Roman" w:cs="Times New Roman"/>
          <w:lang w:val="uk-UA"/>
        </w:rPr>
        <w:tab/>
        <w:t xml:space="preserve">придбання ємностей для зберігання питної води </w:t>
      </w:r>
      <w:r w:rsidR="00235453" w:rsidRPr="007D1EF8">
        <w:rPr>
          <w:rFonts w:ascii="Times New Roman" w:hAnsi="Times New Roman" w:cs="Times New Roman"/>
          <w:lang w:val="uk-UA"/>
        </w:rPr>
        <w:t>(</w:t>
      </w:r>
      <w:r w:rsidRPr="007D1EF8">
        <w:rPr>
          <w:rFonts w:ascii="Times New Roman" w:hAnsi="Times New Roman" w:cs="Times New Roman"/>
          <w:lang w:val="uk-UA"/>
        </w:rPr>
        <w:t>20,0 тис. грн</w:t>
      </w:r>
      <w:r w:rsidR="00235453" w:rsidRPr="007D1EF8">
        <w:rPr>
          <w:rFonts w:ascii="Times New Roman" w:hAnsi="Times New Roman" w:cs="Times New Roman"/>
          <w:lang w:val="uk-UA"/>
        </w:rPr>
        <w:t>);</w:t>
      </w:r>
    </w:p>
    <w:p w14:paraId="052E7A4E" w14:textId="1853AFD6" w:rsidR="00A00ED2" w:rsidRPr="007D1EF8" w:rsidRDefault="00A00ED2" w:rsidP="00A00ED2">
      <w:pPr>
        <w:spacing w:line="240" w:lineRule="atLeast"/>
        <w:ind w:firstLine="709"/>
        <w:jc w:val="both"/>
        <w:rPr>
          <w:rFonts w:ascii="Times New Roman" w:hAnsi="Times New Roman" w:cs="Times New Roman"/>
          <w:lang w:val="uk-UA"/>
        </w:rPr>
      </w:pPr>
      <w:r w:rsidRPr="007D1EF8">
        <w:rPr>
          <w:rFonts w:ascii="Times New Roman" w:hAnsi="Times New Roman" w:cs="Times New Roman"/>
          <w:lang w:val="uk-UA"/>
        </w:rPr>
        <w:t>-</w:t>
      </w:r>
      <w:r w:rsidRPr="007D1EF8">
        <w:rPr>
          <w:rFonts w:ascii="Times New Roman" w:hAnsi="Times New Roman" w:cs="Times New Roman"/>
          <w:lang w:val="uk-UA"/>
        </w:rPr>
        <w:tab/>
        <w:t xml:space="preserve">придбання води питної </w:t>
      </w:r>
      <w:r w:rsidR="00235453" w:rsidRPr="007D1EF8">
        <w:rPr>
          <w:rFonts w:ascii="Times New Roman" w:hAnsi="Times New Roman" w:cs="Times New Roman"/>
          <w:lang w:val="uk-UA"/>
        </w:rPr>
        <w:t>(</w:t>
      </w:r>
      <w:r w:rsidRPr="007D1EF8">
        <w:rPr>
          <w:rFonts w:ascii="Times New Roman" w:hAnsi="Times New Roman" w:cs="Times New Roman"/>
          <w:lang w:val="uk-UA"/>
        </w:rPr>
        <w:t>200,0 тис.</w:t>
      </w:r>
      <w:r w:rsidR="00235453" w:rsidRPr="007D1EF8">
        <w:rPr>
          <w:rFonts w:ascii="Times New Roman" w:hAnsi="Times New Roman" w:cs="Times New Roman"/>
          <w:lang w:val="uk-UA"/>
        </w:rPr>
        <w:t xml:space="preserve"> </w:t>
      </w:r>
      <w:r w:rsidRPr="007D1EF8">
        <w:rPr>
          <w:rFonts w:ascii="Times New Roman" w:hAnsi="Times New Roman" w:cs="Times New Roman"/>
          <w:lang w:val="uk-UA"/>
        </w:rPr>
        <w:t>грн</w:t>
      </w:r>
      <w:r w:rsidR="00235453" w:rsidRPr="007D1EF8">
        <w:rPr>
          <w:rFonts w:ascii="Times New Roman" w:hAnsi="Times New Roman" w:cs="Times New Roman"/>
          <w:lang w:val="uk-UA"/>
        </w:rPr>
        <w:t>)</w:t>
      </w:r>
      <w:r w:rsidRPr="007D1EF8">
        <w:rPr>
          <w:rFonts w:ascii="Times New Roman" w:hAnsi="Times New Roman" w:cs="Times New Roman"/>
          <w:lang w:val="uk-UA"/>
        </w:rPr>
        <w:t>.</w:t>
      </w:r>
    </w:p>
    <w:p w14:paraId="4A8A96C8" w14:textId="4EE69115" w:rsidR="00A00ED2" w:rsidRPr="007D1EF8" w:rsidRDefault="00A00ED2" w:rsidP="00A00ED2">
      <w:pPr>
        <w:spacing w:line="240" w:lineRule="atLeast"/>
        <w:ind w:firstLine="709"/>
        <w:jc w:val="both"/>
        <w:rPr>
          <w:rFonts w:ascii="Times New Roman" w:hAnsi="Times New Roman" w:cs="Times New Roman"/>
          <w:lang w:val="uk-UA"/>
        </w:rPr>
      </w:pPr>
      <w:r w:rsidRPr="007D1EF8">
        <w:rPr>
          <w:rFonts w:ascii="Times New Roman" w:hAnsi="Times New Roman" w:cs="Times New Roman"/>
          <w:lang w:val="uk-UA"/>
        </w:rPr>
        <w:t>Станом на 01.07.2022 року на формування стратегічного запасу профінансовано 6163,2 тис.</w:t>
      </w:r>
      <w:r w:rsidR="00FE63CC" w:rsidRPr="007D1EF8">
        <w:rPr>
          <w:rFonts w:ascii="Times New Roman" w:hAnsi="Times New Roman" w:cs="Times New Roman"/>
          <w:lang w:val="uk-UA"/>
        </w:rPr>
        <w:t xml:space="preserve"> </w:t>
      </w:r>
      <w:r w:rsidRPr="007D1EF8">
        <w:rPr>
          <w:rFonts w:ascii="Times New Roman" w:hAnsi="Times New Roman" w:cs="Times New Roman"/>
          <w:lang w:val="uk-UA"/>
        </w:rPr>
        <w:t>грн. Найбільші товарні групи  стратегічного запасу – продукти харчування, товари першої необхідності, запаси будівельних матеріалів.</w:t>
      </w:r>
    </w:p>
    <w:p w14:paraId="24C1A008" w14:textId="77777777" w:rsidR="0037660B" w:rsidRPr="007D1EF8" w:rsidRDefault="0037660B" w:rsidP="007E581E">
      <w:pPr>
        <w:spacing w:line="240" w:lineRule="atLeast"/>
        <w:ind w:firstLine="709"/>
        <w:jc w:val="center"/>
        <w:rPr>
          <w:rFonts w:ascii="Times New Roman" w:hAnsi="Times New Roman" w:cs="Times New Roman"/>
          <w:b/>
          <w:lang w:val="uk-UA"/>
        </w:rPr>
      </w:pPr>
    </w:p>
    <w:p w14:paraId="32E8CB46" w14:textId="77777777" w:rsidR="007E581E" w:rsidRPr="007D1EF8" w:rsidRDefault="007E581E" w:rsidP="007E581E">
      <w:pPr>
        <w:spacing w:line="240" w:lineRule="atLeast"/>
        <w:ind w:firstLine="709"/>
        <w:jc w:val="center"/>
        <w:rPr>
          <w:rFonts w:ascii="Times New Roman" w:hAnsi="Times New Roman" w:cs="Times New Roman"/>
          <w:b/>
          <w:lang w:val="uk-UA"/>
        </w:rPr>
      </w:pPr>
      <w:r w:rsidRPr="007D1EF8">
        <w:rPr>
          <w:rFonts w:ascii="Times New Roman" w:hAnsi="Times New Roman" w:cs="Times New Roman"/>
          <w:b/>
          <w:lang w:val="uk-UA"/>
        </w:rPr>
        <w:t>Забезпечення ВПО</w:t>
      </w:r>
    </w:p>
    <w:p w14:paraId="480820FB" w14:textId="5A32CF1B" w:rsidR="00F169AE" w:rsidRPr="007D1EF8" w:rsidRDefault="00A21AC9" w:rsidP="007E581E">
      <w:pPr>
        <w:spacing w:line="240" w:lineRule="atLeast"/>
        <w:ind w:firstLine="709"/>
        <w:jc w:val="both"/>
        <w:rPr>
          <w:rFonts w:ascii="Times New Roman" w:hAnsi="Times New Roman" w:cs="Times New Roman"/>
          <w:lang w:val="uk-UA"/>
        </w:rPr>
      </w:pPr>
      <w:r w:rsidRPr="007D1EF8">
        <w:rPr>
          <w:rFonts w:ascii="Times New Roman" w:hAnsi="Times New Roman" w:cs="Times New Roman"/>
          <w:lang w:val="uk-UA"/>
        </w:rPr>
        <w:t>Станом на 1 липня 2022 року у</w:t>
      </w:r>
      <w:r w:rsidR="007E581E" w:rsidRPr="007D1EF8">
        <w:rPr>
          <w:rFonts w:ascii="Times New Roman" w:hAnsi="Times New Roman" w:cs="Times New Roman"/>
          <w:lang w:val="uk-UA"/>
        </w:rPr>
        <w:t xml:space="preserve"> громаді </w:t>
      </w:r>
      <w:r w:rsidR="00641409" w:rsidRPr="007D1EF8">
        <w:rPr>
          <w:rFonts w:ascii="Times New Roman" w:hAnsi="Times New Roman" w:cs="Times New Roman"/>
          <w:lang w:val="uk-UA"/>
        </w:rPr>
        <w:t>зареєстровано</w:t>
      </w:r>
      <w:r w:rsidR="007E581E" w:rsidRPr="007D1EF8">
        <w:rPr>
          <w:rFonts w:ascii="Times New Roman" w:hAnsi="Times New Roman" w:cs="Times New Roman"/>
          <w:lang w:val="uk-UA"/>
        </w:rPr>
        <w:t xml:space="preserve"> </w:t>
      </w:r>
      <w:r w:rsidR="00DB1CA2" w:rsidRPr="007D1EF8">
        <w:rPr>
          <w:rFonts w:ascii="Times New Roman" w:hAnsi="Times New Roman" w:cs="Times New Roman"/>
          <w:lang w:val="uk-UA"/>
        </w:rPr>
        <w:t>1795</w:t>
      </w:r>
      <w:r w:rsidR="007E581E" w:rsidRPr="007D1EF8">
        <w:rPr>
          <w:rFonts w:ascii="Times New Roman" w:hAnsi="Times New Roman" w:cs="Times New Roman"/>
          <w:lang w:val="uk-UA"/>
        </w:rPr>
        <w:t xml:space="preserve"> внутрішньо переміщен</w:t>
      </w:r>
      <w:r w:rsidR="00641409" w:rsidRPr="007D1EF8">
        <w:rPr>
          <w:rFonts w:ascii="Times New Roman" w:hAnsi="Times New Roman" w:cs="Times New Roman"/>
          <w:lang w:val="uk-UA"/>
        </w:rPr>
        <w:t>их</w:t>
      </w:r>
      <w:r w:rsidR="007E581E" w:rsidRPr="007D1EF8">
        <w:rPr>
          <w:rFonts w:ascii="Times New Roman" w:hAnsi="Times New Roman" w:cs="Times New Roman"/>
          <w:lang w:val="uk-UA"/>
        </w:rPr>
        <w:t xml:space="preserve"> ос</w:t>
      </w:r>
      <w:r w:rsidR="00641409" w:rsidRPr="007D1EF8">
        <w:rPr>
          <w:rFonts w:ascii="Times New Roman" w:hAnsi="Times New Roman" w:cs="Times New Roman"/>
          <w:lang w:val="uk-UA"/>
        </w:rPr>
        <w:t>і</w:t>
      </w:r>
      <w:r w:rsidR="007E581E" w:rsidRPr="007D1EF8">
        <w:rPr>
          <w:rFonts w:ascii="Times New Roman" w:hAnsi="Times New Roman" w:cs="Times New Roman"/>
          <w:lang w:val="uk-UA"/>
        </w:rPr>
        <w:t>б</w:t>
      </w:r>
      <w:r w:rsidR="00641409" w:rsidRPr="007D1EF8">
        <w:rPr>
          <w:rFonts w:ascii="Times New Roman" w:hAnsi="Times New Roman" w:cs="Times New Roman"/>
          <w:lang w:val="uk-UA"/>
        </w:rPr>
        <w:t xml:space="preserve">, серед яких особи похилого віку (від 65 років) </w:t>
      </w:r>
      <w:r w:rsidR="008925EE" w:rsidRPr="007D1EF8">
        <w:rPr>
          <w:rFonts w:ascii="Times New Roman" w:hAnsi="Times New Roman" w:cs="Times New Roman"/>
          <w:lang w:val="uk-UA"/>
        </w:rPr>
        <w:t>164</w:t>
      </w:r>
      <w:r w:rsidR="00641409" w:rsidRPr="007D1EF8">
        <w:rPr>
          <w:rFonts w:ascii="Times New Roman" w:hAnsi="Times New Roman" w:cs="Times New Roman"/>
          <w:lang w:val="uk-UA"/>
        </w:rPr>
        <w:t xml:space="preserve"> осіб, особи з інвалідністю – </w:t>
      </w:r>
      <w:r w:rsidR="008925EE" w:rsidRPr="007D1EF8">
        <w:rPr>
          <w:rFonts w:ascii="Times New Roman" w:hAnsi="Times New Roman" w:cs="Times New Roman"/>
          <w:lang w:val="uk-UA"/>
        </w:rPr>
        <w:t>33</w:t>
      </w:r>
      <w:r w:rsidR="00641409" w:rsidRPr="007D1EF8">
        <w:rPr>
          <w:rFonts w:ascii="Times New Roman" w:hAnsi="Times New Roman" w:cs="Times New Roman"/>
          <w:lang w:val="uk-UA"/>
        </w:rPr>
        <w:t xml:space="preserve"> особи.</w:t>
      </w:r>
      <w:r w:rsidR="007E581E" w:rsidRPr="007D1EF8">
        <w:rPr>
          <w:rFonts w:ascii="Times New Roman" w:hAnsi="Times New Roman" w:cs="Times New Roman"/>
          <w:lang w:val="uk-UA"/>
        </w:rPr>
        <w:t xml:space="preserve"> </w:t>
      </w:r>
    </w:p>
    <w:p w14:paraId="6AF3B17C" w14:textId="77777777" w:rsidR="00F169AE" w:rsidRPr="007D1EF8" w:rsidRDefault="00F169AE" w:rsidP="007E581E">
      <w:pPr>
        <w:spacing w:line="240" w:lineRule="atLeast"/>
        <w:ind w:firstLine="709"/>
        <w:jc w:val="both"/>
        <w:rPr>
          <w:rFonts w:ascii="Times New Roman" w:hAnsi="Times New Roman" w:cs="Times New Roman"/>
          <w:lang w:val="uk-UA"/>
        </w:rPr>
      </w:pPr>
    </w:p>
    <w:p w14:paraId="1383331C" w14:textId="669DBF6C" w:rsidR="00F169AE" w:rsidRPr="007D1EF8" w:rsidRDefault="005929A3" w:rsidP="005929A3">
      <w:pPr>
        <w:spacing w:line="240" w:lineRule="atLeast"/>
        <w:jc w:val="center"/>
        <w:rPr>
          <w:rFonts w:ascii="Times New Roman" w:hAnsi="Times New Roman" w:cs="Times New Roman"/>
          <w:lang w:val="uk-UA"/>
        </w:rPr>
      </w:pPr>
      <w:r w:rsidRPr="007D1EF8">
        <w:rPr>
          <w:rFonts w:ascii="Times New Roman" w:hAnsi="Times New Roman" w:cs="Times New Roman"/>
          <w:lang w:val="uk-UA"/>
        </w:rPr>
        <w:t>Структура внутрішньо переміщених осіб за категоріями</w:t>
      </w:r>
    </w:p>
    <w:p w14:paraId="4CC58480" w14:textId="5078FC6A" w:rsidR="005929A3" w:rsidRPr="007D1EF8" w:rsidRDefault="005929A3" w:rsidP="007E581E">
      <w:pPr>
        <w:spacing w:line="240" w:lineRule="atLeast"/>
        <w:ind w:firstLine="709"/>
        <w:jc w:val="both"/>
        <w:rPr>
          <w:rFonts w:ascii="Times New Roman" w:hAnsi="Times New Roman" w:cs="Times New Roman"/>
          <w:lang w:val="uk-UA"/>
        </w:rPr>
      </w:pPr>
    </w:p>
    <w:p w14:paraId="4C784726" w14:textId="735FC107" w:rsidR="005929A3" w:rsidRPr="007D1EF8" w:rsidRDefault="00BE60F8" w:rsidP="005929A3">
      <w:pPr>
        <w:spacing w:line="240" w:lineRule="atLeast"/>
        <w:jc w:val="both"/>
        <w:rPr>
          <w:rFonts w:ascii="Times New Roman" w:hAnsi="Times New Roman" w:cs="Times New Roman"/>
          <w:lang w:val="uk-UA"/>
        </w:rPr>
      </w:pPr>
      <w:r w:rsidRPr="007D1EF8">
        <w:rPr>
          <w:noProof/>
          <w:lang w:val="uk-UA" w:eastAsia="uk-UA"/>
        </w:rPr>
        <w:drawing>
          <wp:inline distT="0" distB="0" distL="0" distR="0" wp14:anchorId="3B7D23C0" wp14:editId="43D755A6">
            <wp:extent cx="6120765" cy="2508739"/>
            <wp:effectExtent l="0" t="0" r="13335" b="6350"/>
            <wp:docPr id="3" name="Діаграма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945B093-9288-411D-8C3E-9CCB63E117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6810CEE" w14:textId="1FD9CA0C" w:rsidR="005929A3" w:rsidRPr="007D1EF8" w:rsidRDefault="005929A3" w:rsidP="005929A3">
      <w:pPr>
        <w:spacing w:line="240" w:lineRule="atLeast"/>
        <w:jc w:val="both"/>
        <w:rPr>
          <w:rFonts w:ascii="Times New Roman" w:hAnsi="Times New Roman" w:cs="Times New Roman"/>
          <w:lang w:val="uk-UA"/>
        </w:rPr>
      </w:pPr>
    </w:p>
    <w:p w14:paraId="0129020F" w14:textId="1D40A8CE" w:rsidR="005929A3" w:rsidRPr="007D1EF8" w:rsidRDefault="005929A3" w:rsidP="005929A3">
      <w:pPr>
        <w:spacing w:line="240" w:lineRule="atLeast"/>
        <w:jc w:val="both"/>
        <w:rPr>
          <w:rFonts w:ascii="Times New Roman" w:hAnsi="Times New Roman" w:cs="Times New Roman"/>
          <w:lang w:val="uk-UA"/>
        </w:rPr>
      </w:pPr>
    </w:p>
    <w:p w14:paraId="5498B8E2" w14:textId="01F9977A" w:rsidR="005929A3" w:rsidRPr="007D1EF8" w:rsidRDefault="005929A3" w:rsidP="005929A3">
      <w:pPr>
        <w:spacing w:line="240" w:lineRule="atLeast"/>
        <w:jc w:val="both"/>
        <w:rPr>
          <w:rFonts w:ascii="Times New Roman" w:hAnsi="Times New Roman" w:cs="Times New Roman"/>
          <w:lang w:val="uk-UA"/>
        </w:rPr>
      </w:pPr>
    </w:p>
    <w:p w14:paraId="5F34C530" w14:textId="77777777" w:rsidR="005929A3" w:rsidRPr="007D1EF8" w:rsidRDefault="005929A3" w:rsidP="005929A3">
      <w:pPr>
        <w:spacing w:line="240" w:lineRule="atLeast"/>
        <w:jc w:val="both"/>
        <w:rPr>
          <w:rFonts w:ascii="Times New Roman" w:hAnsi="Times New Roman" w:cs="Times New Roman"/>
          <w:lang w:val="uk-UA"/>
        </w:rPr>
      </w:pPr>
    </w:p>
    <w:p w14:paraId="2EB18550" w14:textId="77777777" w:rsidR="00F169AE" w:rsidRPr="007D1EF8" w:rsidRDefault="00F169AE" w:rsidP="007E581E">
      <w:pPr>
        <w:spacing w:line="240" w:lineRule="atLeast"/>
        <w:ind w:firstLine="709"/>
        <w:jc w:val="both"/>
        <w:rPr>
          <w:rFonts w:ascii="Times New Roman" w:hAnsi="Times New Roman" w:cs="Times New Roman"/>
          <w:lang w:val="uk-UA"/>
        </w:rPr>
      </w:pPr>
    </w:p>
    <w:p w14:paraId="79FB86A9" w14:textId="77FDDED9" w:rsidR="00A92C8F" w:rsidRPr="007D1EF8" w:rsidRDefault="00A92C8F" w:rsidP="00A92C8F">
      <w:pPr>
        <w:spacing w:line="240" w:lineRule="atLeast"/>
        <w:ind w:firstLine="709"/>
        <w:contextualSpacing/>
        <w:jc w:val="both"/>
        <w:rPr>
          <w:rFonts w:ascii="Times New Roman" w:hAnsi="Times New Roman" w:cs="Times New Roman"/>
          <w:lang w:val="uk-UA"/>
        </w:rPr>
      </w:pPr>
      <w:r w:rsidRPr="007D1EF8">
        <w:rPr>
          <w:rFonts w:ascii="Times New Roman" w:hAnsi="Times New Roman" w:cs="Times New Roman"/>
          <w:lang w:val="uk-UA"/>
        </w:rPr>
        <w:t>Внутрішньо переміщені особи не розміщені на базі бюджетних установ, проживають в приватному секторі</w:t>
      </w:r>
      <w:r w:rsidR="00554BA8" w:rsidRPr="007D1EF8">
        <w:rPr>
          <w:rFonts w:ascii="Times New Roman" w:hAnsi="Times New Roman" w:cs="Times New Roman"/>
          <w:lang w:val="uk-UA"/>
        </w:rPr>
        <w:t xml:space="preserve"> (у разі необхідності передбачена можливість розміщення </w:t>
      </w:r>
      <w:r w:rsidR="00281A3C" w:rsidRPr="007D1EF8">
        <w:rPr>
          <w:rFonts w:ascii="Times New Roman" w:hAnsi="Times New Roman" w:cs="Times New Roman"/>
          <w:lang w:val="uk-UA"/>
        </w:rPr>
        <w:t xml:space="preserve">до 400 </w:t>
      </w:r>
      <w:r w:rsidR="00554BA8" w:rsidRPr="007D1EF8">
        <w:rPr>
          <w:rFonts w:ascii="Times New Roman" w:hAnsi="Times New Roman" w:cs="Times New Roman"/>
          <w:lang w:val="uk-UA"/>
        </w:rPr>
        <w:t xml:space="preserve">ВПО у </w:t>
      </w:r>
      <w:r w:rsidR="0081524A" w:rsidRPr="007D1EF8">
        <w:rPr>
          <w:rFonts w:ascii="Times New Roman" w:hAnsi="Times New Roman" w:cs="Times New Roman"/>
          <w:lang w:val="uk-UA"/>
        </w:rPr>
        <w:t xml:space="preserve">4-х </w:t>
      </w:r>
      <w:r w:rsidR="00554BA8" w:rsidRPr="007D1EF8">
        <w:rPr>
          <w:rFonts w:ascii="Times New Roman" w:hAnsi="Times New Roman" w:cs="Times New Roman"/>
          <w:lang w:val="uk-UA"/>
        </w:rPr>
        <w:t>закладах освіти)</w:t>
      </w:r>
      <w:r w:rsidRPr="007D1EF8">
        <w:rPr>
          <w:rFonts w:ascii="Times New Roman" w:hAnsi="Times New Roman" w:cs="Times New Roman"/>
          <w:lang w:val="uk-UA"/>
        </w:rPr>
        <w:t xml:space="preserve">. </w:t>
      </w:r>
    </w:p>
    <w:p w14:paraId="3BFDD6ED" w14:textId="6231BDBF" w:rsidR="007E581E" w:rsidRPr="007D1EF8" w:rsidRDefault="007E581E" w:rsidP="007E581E">
      <w:pPr>
        <w:spacing w:line="240" w:lineRule="atLeast"/>
        <w:ind w:firstLine="709"/>
        <w:contextualSpacing/>
        <w:jc w:val="both"/>
        <w:rPr>
          <w:rFonts w:ascii="Times New Roman" w:hAnsi="Times New Roman" w:cs="Times New Roman"/>
          <w:lang w:val="uk-UA"/>
        </w:rPr>
      </w:pPr>
      <w:r w:rsidRPr="007D1EF8">
        <w:rPr>
          <w:rFonts w:ascii="Times New Roman" w:hAnsi="Times New Roman" w:cs="Times New Roman"/>
          <w:lang w:val="uk-UA"/>
        </w:rPr>
        <w:t>В громаді діє 1 місцева цільова програма, заходи якої спрямовані на підтримку ВПО. Найбільш значні заходи</w:t>
      </w:r>
      <w:r w:rsidR="00B1469E" w:rsidRPr="007D1EF8">
        <w:rPr>
          <w:rFonts w:ascii="Times New Roman" w:hAnsi="Times New Roman" w:cs="Times New Roman"/>
          <w:lang w:val="uk-UA"/>
        </w:rPr>
        <w:t>:</w:t>
      </w:r>
    </w:p>
    <w:p w14:paraId="19694702" w14:textId="4477F09D" w:rsidR="00B1469E" w:rsidRPr="007D1EF8" w:rsidRDefault="00026B2F" w:rsidP="00DB7484">
      <w:pPr>
        <w:pStyle w:val="a4"/>
        <w:numPr>
          <w:ilvl w:val="0"/>
          <w:numId w:val="19"/>
        </w:numPr>
        <w:spacing w:line="240" w:lineRule="atLeast"/>
        <w:jc w:val="both"/>
        <w:rPr>
          <w:rFonts w:ascii="Times New Roman" w:hAnsi="Times New Roman" w:cs="Times New Roman"/>
          <w:lang w:val="uk-UA"/>
        </w:rPr>
      </w:pPr>
      <w:r w:rsidRPr="007D1EF8">
        <w:rPr>
          <w:rFonts w:ascii="Times New Roman" w:hAnsi="Times New Roman" w:cs="Times New Roman"/>
          <w:lang w:val="uk-UA"/>
        </w:rPr>
        <w:t>придбання продуктів харчування 4480,0 тис. грн</w:t>
      </w:r>
      <w:r w:rsidR="00B1469E" w:rsidRPr="007D1EF8">
        <w:rPr>
          <w:rFonts w:ascii="Times New Roman" w:hAnsi="Times New Roman" w:cs="Times New Roman"/>
          <w:lang w:val="uk-UA"/>
        </w:rPr>
        <w:t>;</w:t>
      </w:r>
    </w:p>
    <w:p w14:paraId="5A172DE2" w14:textId="58399CF0" w:rsidR="008F79C5" w:rsidRPr="007D1EF8" w:rsidRDefault="00026B2F" w:rsidP="00DB7484">
      <w:pPr>
        <w:pStyle w:val="a4"/>
        <w:numPr>
          <w:ilvl w:val="0"/>
          <w:numId w:val="19"/>
        </w:numPr>
        <w:spacing w:line="240" w:lineRule="atLeast"/>
        <w:jc w:val="both"/>
        <w:rPr>
          <w:rFonts w:ascii="Times New Roman" w:hAnsi="Times New Roman" w:cs="Times New Roman"/>
          <w:lang w:val="uk-UA"/>
        </w:rPr>
      </w:pPr>
      <w:r w:rsidRPr="007D1EF8">
        <w:rPr>
          <w:rFonts w:ascii="Times New Roman" w:hAnsi="Times New Roman" w:cs="Times New Roman"/>
          <w:lang w:val="uk-UA"/>
        </w:rPr>
        <w:t>придбання предметів першої необхідності, непродовольчих товарів, засобів особистої гігієни, фармацевтичної продукції, медичних матеріалів та лікарських засобів 1100,0 тис. грн.</w:t>
      </w:r>
    </w:p>
    <w:p w14:paraId="143EAEEA" w14:textId="77777777" w:rsidR="00BB78F0" w:rsidRPr="007D1EF8" w:rsidRDefault="00BB78F0" w:rsidP="007E581E">
      <w:pPr>
        <w:spacing w:line="240" w:lineRule="atLeast"/>
        <w:ind w:firstLine="709"/>
        <w:contextualSpacing/>
        <w:jc w:val="both"/>
        <w:rPr>
          <w:rFonts w:ascii="Times New Roman" w:hAnsi="Times New Roman" w:cs="Times New Roman"/>
          <w:lang w:val="uk-UA"/>
        </w:rPr>
      </w:pPr>
      <w:r w:rsidRPr="007D1EF8">
        <w:rPr>
          <w:rFonts w:ascii="Times New Roman" w:hAnsi="Times New Roman" w:cs="Times New Roman"/>
          <w:lang w:val="uk-UA"/>
        </w:rPr>
        <w:t xml:space="preserve">Крім цього, у громаді розроблена та затверджена Програма «Милосердя в дії», якою передбачено грошову допомогу ВПО. Станом на 01.07.2022 року виплачена відповідно до поданих заяв грошова допомога 12 особам у сумі 28,0 тис. грн. </w:t>
      </w:r>
    </w:p>
    <w:p w14:paraId="142B1199" w14:textId="43C5BF0A" w:rsidR="007E581E" w:rsidRPr="007D1EF8" w:rsidRDefault="007E581E" w:rsidP="007E581E">
      <w:pPr>
        <w:spacing w:line="240" w:lineRule="atLeast"/>
        <w:ind w:firstLine="709"/>
        <w:contextualSpacing/>
        <w:jc w:val="both"/>
        <w:rPr>
          <w:rFonts w:ascii="Times New Roman" w:hAnsi="Times New Roman" w:cs="Times New Roman"/>
          <w:lang w:val="uk-UA"/>
        </w:rPr>
      </w:pPr>
      <w:r w:rsidRPr="007D1EF8">
        <w:rPr>
          <w:rFonts w:ascii="Times New Roman" w:hAnsi="Times New Roman" w:cs="Times New Roman"/>
          <w:lang w:val="uk-UA"/>
        </w:rPr>
        <w:t>На думку представників місцевих фінансових органів громади, більшість ВПО економічно активного віку (від 18 до 65 років</w:t>
      </w:r>
      <w:r w:rsidR="00A21AC9" w:rsidRPr="007D1EF8">
        <w:rPr>
          <w:rFonts w:ascii="Times New Roman" w:hAnsi="Times New Roman" w:cs="Times New Roman"/>
          <w:lang w:val="uk-UA"/>
        </w:rPr>
        <w:t>)</w:t>
      </w:r>
      <w:r w:rsidRPr="007D1EF8">
        <w:rPr>
          <w:rFonts w:ascii="Times New Roman" w:hAnsi="Times New Roman" w:cs="Times New Roman"/>
          <w:lang w:val="uk-UA"/>
        </w:rPr>
        <w:t xml:space="preserve"> готові в перспективі (1-3 роки) залишитися в громаді та включитися до економічного життя громади (піти працювати, придбати (орендувати) нерухомість, відкрити власний бізнес тощо.</w:t>
      </w:r>
    </w:p>
    <w:p w14:paraId="68850B4E" w14:textId="77777777" w:rsidR="007E581E" w:rsidRPr="007D1EF8" w:rsidRDefault="007E581E" w:rsidP="007E581E">
      <w:pPr>
        <w:rPr>
          <w:rFonts w:ascii="Times New Roman" w:hAnsi="Times New Roman" w:cs="Times New Roman"/>
          <w:i/>
          <w:lang w:val="uk-UA"/>
        </w:rPr>
      </w:pPr>
      <w:r w:rsidRPr="007D1EF8">
        <w:rPr>
          <w:rFonts w:ascii="Times New Roman" w:hAnsi="Times New Roman" w:cs="Times New Roman"/>
          <w:i/>
          <w:lang w:val="uk-UA"/>
        </w:rPr>
        <w:br w:type="page"/>
      </w:r>
    </w:p>
    <w:p w14:paraId="530F94B7" w14:textId="77777777" w:rsidR="007E581E" w:rsidRPr="007D1EF8" w:rsidRDefault="007E581E" w:rsidP="00DB7484">
      <w:pPr>
        <w:pStyle w:val="a4"/>
        <w:numPr>
          <w:ilvl w:val="0"/>
          <w:numId w:val="10"/>
        </w:numPr>
        <w:tabs>
          <w:tab w:val="left" w:pos="0"/>
        </w:tabs>
        <w:spacing w:line="240" w:lineRule="atLeast"/>
        <w:ind w:left="0" w:firstLine="0"/>
        <w:outlineLvl w:val="0"/>
        <w:rPr>
          <w:rFonts w:ascii="Times New Roman" w:hAnsi="Times New Roman" w:cs="Times New Roman"/>
          <w:b/>
          <w:lang w:val="uk-UA" w:eastAsia="ru-RU"/>
        </w:rPr>
      </w:pPr>
      <w:r w:rsidRPr="007D1EF8">
        <w:rPr>
          <w:rFonts w:ascii="Times New Roman" w:hAnsi="Times New Roman" w:cs="Times New Roman"/>
          <w:b/>
          <w:lang w:val="uk-UA"/>
        </w:rPr>
        <w:lastRenderedPageBreak/>
        <w:t>Основні напрями та експертні рекомендації щодо стабілізації фінансового стану</w:t>
      </w:r>
    </w:p>
    <w:p w14:paraId="17C9011B" w14:textId="77777777" w:rsidR="007E581E" w:rsidRPr="007D1EF8" w:rsidRDefault="007E581E" w:rsidP="007E581E">
      <w:pPr>
        <w:tabs>
          <w:tab w:val="left" w:pos="412"/>
        </w:tabs>
        <w:spacing w:line="240" w:lineRule="atLeast"/>
        <w:ind w:firstLine="709"/>
        <w:contextualSpacing/>
        <w:jc w:val="center"/>
        <w:outlineLvl w:val="0"/>
        <w:rPr>
          <w:rFonts w:ascii="Times New Roman" w:hAnsi="Times New Roman" w:cs="Times New Roman"/>
          <w:b/>
          <w:sz w:val="28"/>
          <w:szCs w:val="28"/>
          <w:lang w:val="uk-UA"/>
        </w:rPr>
      </w:pPr>
    </w:p>
    <w:p w14:paraId="153C2D5F" w14:textId="77777777" w:rsidR="007E581E" w:rsidRPr="007D1EF8" w:rsidRDefault="007E581E" w:rsidP="00DB7484">
      <w:pPr>
        <w:pStyle w:val="a4"/>
        <w:numPr>
          <w:ilvl w:val="1"/>
          <w:numId w:val="10"/>
        </w:numPr>
        <w:tabs>
          <w:tab w:val="left" w:pos="0"/>
        </w:tabs>
        <w:spacing w:line="240" w:lineRule="atLeast"/>
        <w:ind w:left="11" w:hanging="11"/>
        <w:jc w:val="center"/>
        <w:outlineLvl w:val="0"/>
        <w:rPr>
          <w:rFonts w:ascii="Times New Roman" w:hAnsi="Times New Roman" w:cs="Times New Roman"/>
          <w:b/>
          <w:lang w:val="uk-UA"/>
        </w:rPr>
      </w:pPr>
      <w:r w:rsidRPr="007D1EF8">
        <w:rPr>
          <w:rFonts w:ascii="Times New Roman" w:hAnsi="Times New Roman" w:cs="Times New Roman"/>
          <w:b/>
          <w:lang w:val="uk-UA"/>
        </w:rPr>
        <w:t>Основні напрями бюджетної стабілізації</w:t>
      </w:r>
    </w:p>
    <w:p w14:paraId="40A550B5" w14:textId="77777777" w:rsidR="007E581E" w:rsidRPr="007D1EF8" w:rsidRDefault="007E581E" w:rsidP="007E581E">
      <w:pPr>
        <w:tabs>
          <w:tab w:val="left" w:pos="412"/>
        </w:tabs>
        <w:spacing w:line="240" w:lineRule="atLeast"/>
        <w:ind w:left="709"/>
        <w:jc w:val="center"/>
        <w:outlineLvl w:val="0"/>
        <w:rPr>
          <w:rFonts w:ascii="Times New Roman" w:hAnsi="Times New Roman" w:cs="Times New Roman"/>
          <w:b/>
          <w:lang w:val="uk-UA"/>
        </w:rPr>
      </w:pPr>
    </w:p>
    <w:p w14:paraId="2115F643" w14:textId="77777777" w:rsidR="007E581E" w:rsidRPr="007D1EF8" w:rsidRDefault="007E581E" w:rsidP="00DB7484">
      <w:pPr>
        <w:pStyle w:val="a4"/>
        <w:numPr>
          <w:ilvl w:val="0"/>
          <w:numId w:val="11"/>
        </w:numPr>
        <w:tabs>
          <w:tab w:val="left" w:pos="412"/>
        </w:tabs>
        <w:spacing w:line="240" w:lineRule="atLeast"/>
        <w:ind w:left="0" w:firstLine="709"/>
        <w:jc w:val="both"/>
        <w:outlineLvl w:val="0"/>
        <w:rPr>
          <w:rFonts w:ascii="Times New Roman" w:hAnsi="Times New Roman" w:cs="Times New Roman"/>
          <w:lang w:val="uk-UA"/>
        </w:rPr>
      </w:pPr>
      <w:r w:rsidRPr="007D1EF8">
        <w:rPr>
          <w:rFonts w:ascii="Times New Roman" w:hAnsi="Times New Roman" w:cs="Times New Roman"/>
          <w:lang w:val="uk-UA"/>
        </w:rPr>
        <w:t xml:space="preserve">Розроблення (перегляд існуючих) Стратегій розвитку громад та Планів заходів з реалізації Стратегій, з урахуванням положень Закону України «Про засади державної регіональної політики» з використанням територіально-орієнтованого та безпекового підходів з урахуванням змін та впливу, завданого збройною агресією проти України. </w:t>
      </w:r>
    </w:p>
    <w:p w14:paraId="62953F41" w14:textId="77777777" w:rsidR="007E581E" w:rsidRPr="007D1EF8" w:rsidRDefault="007E581E" w:rsidP="007E581E">
      <w:pPr>
        <w:tabs>
          <w:tab w:val="left" w:pos="412"/>
        </w:tabs>
        <w:spacing w:line="240" w:lineRule="atLeast"/>
        <w:ind w:firstLine="709"/>
        <w:contextualSpacing/>
        <w:jc w:val="both"/>
        <w:outlineLvl w:val="0"/>
        <w:rPr>
          <w:rFonts w:ascii="Times New Roman" w:hAnsi="Times New Roman" w:cs="Times New Roman"/>
          <w:lang w:val="uk-UA"/>
        </w:rPr>
      </w:pPr>
      <w:r w:rsidRPr="007D1EF8">
        <w:rPr>
          <w:rFonts w:ascii="Times New Roman" w:hAnsi="Times New Roman" w:cs="Times New Roman"/>
          <w:lang w:val="uk-UA"/>
        </w:rPr>
        <w:t>Територіально-орієнтований підхід передбачає планування розвитку територіальної громади на основі детального вивчення та аналізу можливостей та обмежень для різних населених пунктів та території територіальної громади, підготовку та реалізацію заходів та проектів, які матимуть максимальний позитивний вплив на розвиток громади і не призведуть до погіршення економічної, бюджетної, соціальної, екологічної, демографічної, безпекової та інших сфер в окремих населених пунктах та територіях територіальної громади, максимальне використання можливостей місцевого економічного розвитку.</w:t>
      </w:r>
    </w:p>
    <w:p w14:paraId="12A8956E" w14:textId="77777777" w:rsidR="007E581E" w:rsidRPr="007D1EF8" w:rsidRDefault="007E581E" w:rsidP="007E581E">
      <w:pPr>
        <w:tabs>
          <w:tab w:val="left" w:pos="412"/>
        </w:tabs>
        <w:spacing w:line="240" w:lineRule="atLeast"/>
        <w:ind w:firstLine="709"/>
        <w:contextualSpacing/>
        <w:jc w:val="both"/>
        <w:outlineLvl w:val="0"/>
        <w:rPr>
          <w:rFonts w:ascii="Times New Roman" w:hAnsi="Times New Roman" w:cs="Times New Roman"/>
          <w:lang w:val="uk-UA"/>
        </w:rPr>
      </w:pPr>
      <w:r w:rsidRPr="007D1EF8">
        <w:rPr>
          <w:rFonts w:ascii="Times New Roman" w:hAnsi="Times New Roman" w:cs="Times New Roman"/>
          <w:lang w:val="uk-UA"/>
        </w:rPr>
        <w:t>Безпековий підхід передбачає планування розвитку територіальної громади на основі вивчення та аналізу можливого впливу на ситуацію у громаді та її розвиток загроз з боку Російської Федерації, Республіки Білорусь, стихійних лих, кліматичних змін і техногенних катастроф та їх врахування при підготовці програм та проєктів місцевого розвитку та місцевих цільових програм.</w:t>
      </w:r>
    </w:p>
    <w:p w14:paraId="68795741" w14:textId="77777777" w:rsidR="007E581E" w:rsidRPr="007D1EF8" w:rsidRDefault="007E581E" w:rsidP="00DB7484">
      <w:pPr>
        <w:pStyle w:val="a4"/>
        <w:numPr>
          <w:ilvl w:val="0"/>
          <w:numId w:val="11"/>
        </w:numPr>
        <w:tabs>
          <w:tab w:val="left" w:pos="412"/>
        </w:tabs>
        <w:spacing w:line="240" w:lineRule="atLeast"/>
        <w:ind w:left="0" w:firstLine="709"/>
        <w:jc w:val="both"/>
        <w:outlineLvl w:val="0"/>
        <w:rPr>
          <w:rFonts w:ascii="Times New Roman" w:hAnsi="Times New Roman" w:cs="Times New Roman"/>
          <w:lang w:val="uk-UA"/>
        </w:rPr>
      </w:pPr>
      <w:r w:rsidRPr="007D1EF8">
        <w:rPr>
          <w:rFonts w:ascii="Times New Roman" w:hAnsi="Times New Roman" w:cs="Times New Roman"/>
          <w:lang w:val="uk-UA"/>
        </w:rPr>
        <w:t>Запровадження практики та системи аналізу бюджетних показників та визначення на її основі негативних впливів.</w:t>
      </w:r>
    </w:p>
    <w:p w14:paraId="12153E98" w14:textId="77777777" w:rsidR="007E581E" w:rsidRPr="007D1EF8" w:rsidRDefault="007E581E" w:rsidP="00DB7484">
      <w:pPr>
        <w:pStyle w:val="a4"/>
        <w:numPr>
          <w:ilvl w:val="0"/>
          <w:numId w:val="11"/>
        </w:numPr>
        <w:tabs>
          <w:tab w:val="left" w:pos="412"/>
        </w:tabs>
        <w:spacing w:line="240" w:lineRule="atLeast"/>
        <w:ind w:left="0" w:firstLine="709"/>
        <w:jc w:val="both"/>
        <w:outlineLvl w:val="0"/>
        <w:rPr>
          <w:rFonts w:ascii="Times New Roman" w:hAnsi="Times New Roman" w:cs="Times New Roman"/>
          <w:lang w:val="uk-UA"/>
        </w:rPr>
      </w:pPr>
      <w:r w:rsidRPr="007D1EF8">
        <w:rPr>
          <w:rFonts w:ascii="Times New Roman" w:hAnsi="Times New Roman" w:cs="Times New Roman"/>
          <w:lang w:val="uk-UA"/>
        </w:rPr>
        <w:t xml:space="preserve">Оцінка наявних ресурсів, аналіз їх використання, виявлення резервів, нерозподілених ресурсів та використання їх потенціалу. </w:t>
      </w:r>
    </w:p>
    <w:p w14:paraId="540F08DC" w14:textId="77777777" w:rsidR="007E581E" w:rsidRPr="007D1EF8" w:rsidRDefault="007E581E" w:rsidP="00DB7484">
      <w:pPr>
        <w:pStyle w:val="a4"/>
        <w:numPr>
          <w:ilvl w:val="0"/>
          <w:numId w:val="11"/>
        </w:numPr>
        <w:tabs>
          <w:tab w:val="left" w:pos="412"/>
        </w:tabs>
        <w:spacing w:line="240" w:lineRule="atLeast"/>
        <w:ind w:left="0" w:firstLine="709"/>
        <w:jc w:val="both"/>
        <w:outlineLvl w:val="0"/>
        <w:rPr>
          <w:rFonts w:ascii="Times New Roman" w:hAnsi="Times New Roman" w:cs="Times New Roman"/>
          <w:lang w:val="uk-UA"/>
        </w:rPr>
      </w:pPr>
      <w:r w:rsidRPr="007D1EF8">
        <w:rPr>
          <w:rFonts w:ascii="Times New Roman" w:hAnsi="Times New Roman" w:cs="Times New Roman"/>
          <w:lang w:val="uk-UA"/>
        </w:rPr>
        <w:t>Запровадження практики оцінки відповідності видатків стратегічним (оперативним цілям і досягнутому результату).</w:t>
      </w:r>
    </w:p>
    <w:p w14:paraId="5FD3D03D" w14:textId="77777777" w:rsidR="007E581E" w:rsidRPr="007D1EF8" w:rsidRDefault="007E581E" w:rsidP="00DB7484">
      <w:pPr>
        <w:pStyle w:val="a4"/>
        <w:numPr>
          <w:ilvl w:val="0"/>
          <w:numId w:val="11"/>
        </w:numPr>
        <w:tabs>
          <w:tab w:val="left" w:pos="412"/>
        </w:tabs>
        <w:spacing w:line="240" w:lineRule="atLeast"/>
        <w:ind w:left="0" w:firstLine="709"/>
        <w:jc w:val="both"/>
        <w:outlineLvl w:val="0"/>
        <w:rPr>
          <w:rFonts w:ascii="Times New Roman" w:hAnsi="Times New Roman" w:cs="Times New Roman"/>
          <w:lang w:val="uk-UA"/>
        </w:rPr>
      </w:pPr>
      <w:r w:rsidRPr="007D1EF8">
        <w:rPr>
          <w:rFonts w:ascii="Times New Roman" w:hAnsi="Times New Roman" w:cs="Times New Roman"/>
          <w:lang w:val="uk-UA"/>
        </w:rPr>
        <w:t xml:space="preserve">Запровадження системи моніторингу результатів виконання бюджету, внутрішнього контролю та аудиту на основі уніфікованої методології. Інституціалізація напрямків бюджетної стабілізації. </w:t>
      </w:r>
    </w:p>
    <w:p w14:paraId="5BE898B6" w14:textId="5A19144B" w:rsidR="007E581E" w:rsidRPr="007D1EF8" w:rsidRDefault="007E581E" w:rsidP="00DB7484">
      <w:pPr>
        <w:pStyle w:val="a4"/>
        <w:numPr>
          <w:ilvl w:val="0"/>
          <w:numId w:val="11"/>
        </w:numPr>
        <w:tabs>
          <w:tab w:val="left" w:pos="412"/>
        </w:tabs>
        <w:spacing w:line="240" w:lineRule="atLeast"/>
        <w:ind w:left="0" w:firstLine="709"/>
        <w:jc w:val="both"/>
        <w:outlineLvl w:val="0"/>
        <w:rPr>
          <w:rFonts w:ascii="Times New Roman" w:hAnsi="Times New Roman" w:cs="Times New Roman"/>
          <w:lang w:val="uk-UA"/>
        </w:rPr>
      </w:pPr>
      <w:r w:rsidRPr="007D1EF8">
        <w:rPr>
          <w:rFonts w:ascii="Times New Roman" w:hAnsi="Times New Roman" w:cs="Times New Roman"/>
          <w:lang w:val="uk-UA"/>
        </w:rPr>
        <w:t>Формування заходів і управлінських рішень щодо використання ресурсів і здійснення видатків на основі даних аналізу бюджетних показників і впливів, моніторингу результативності виконання бюджету та оцінки ефектності, результатів заходів аудиту.</w:t>
      </w:r>
    </w:p>
    <w:p w14:paraId="0537752F" w14:textId="77777777" w:rsidR="007E581E" w:rsidRPr="007D1EF8" w:rsidRDefault="007E581E" w:rsidP="007E581E">
      <w:pPr>
        <w:rPr>
          <w:rFonts w:ascii="Times New Roman" w:hAnsi="Times New Roman" w:cs="Times New Roman"/>
          <w:b/>
          <w:lang w:val="uk-UA"/>
        </w:rPr>
      </w:pPr>
      <w:r w:rsidRPr="007D1EF8">
        <w:rPr>
          <w:rFonts w:ascii="Times New Roman" w:hAnsi="Times New Roman" w:cs="Times New Roman"/>
          <w:b/>
          <w:lang w:val="uk-UA"/>
        </w:rPr>
        <w:br w:type="page"/>
      </w:r>
    </w:p>
    <w:p w14:paraId="3B97313D" w14:textId="77777777" w:rsidR="007E581E" w:rsidRPr="007D1EF8" w:rsidRDefault="007E581E" w:rsidP="00CD5BCF">
      <w:pPr>
        <w:spacing w:line="240" w:lineRule="atLeast"/>
        <w:ind w:left="-13"/>
        <w:contextualSpacing/>
        <w:jc w:val="center"/>
        <w:outlineLvl w:val="0"/>
        <w:rPr>
          <w:rFonts w:ascii="Times New Roman" w:hAnsi="Times New Roman" w:cs="Times New Roman"/>
          <w:b/>
          <w:lang w:val="uk-UA"/>
        </w:rPr>
      </w:pPr>
      <w:r w:rsidRPr="007D1EF8">
        <w:rPr>
          <w:rFonts w:ascii="Times New Roman" w:hAnsi="Times New Roman" w:cs="Times New Roman"/>
          <w:b/>
          <w:lang w:val="uk-UA"/>
        </w:rPr>
        <w:lastRenderedPageBreak/>
        <w:t xml:space="preserve">3.2. </w:t>
      </w:r>
      <w:r w:rsidRPr="007D1EF8">
        <w:rPr>
          <w:rFonts w:ascii="Times New Roman" w:hAnsi="Times New Roman" w:cs="Times New Roman"/>
          <w:b/>
          <w:iCs/>
          <w:lang w:val="uk-UA"/>
        </w:rPr>
        <w:t>Основні експертні рекомендації щодо бюджетної стабілізації:</w:t>
      </w:r>
    </w:p>
    <w:p w14:paraId="3248CE99" w14:textId="77777777" w:rsidR="007E581E" w:rsidRPr="007D1EF8" w:rsidRDefault="007E581E" w:rsidP="007E581E">
      <w:pPr>
        <w:spacing w:line="240" w:lineRule="atLeast"/>
        <w:ind w:firstLine="709"/>
        <w:contextualSpacing/>
        <w:jc w:val="both"/>
        <w:rPr>
          <w:rFonts w:ascii="Times New Roman" w:hAnsi="Times New Roman" w:cs="Times New Roman"/>
          <w:b/>
          <w:lang w:val="uk-UA"/>
        </w:rPr>
      </w:pPr>
    </w:p>
    <w:p w14:paraId="2E2A8A77" w14:textId="77777777" w:rsidR="007E581E" w:rsidRPr="007D1EF8" w:rsidRDefault="007E581E" w:rsidP="007E581E">
      <w:pPr>
        <w:spacing w:line="240" w:lineRule="atLeast"/>
        <w:contextualSpacing/>
        <w:jc w:val="center"/>
        <w:rPr>
          <w:rFonts w:ascii="Times New Roman" w:hAnsi="Times New Roman" w:cs="Times New Roman"/>
          <w:b/>
          <w:lang w:val="uk-UA"/>
        </w:rPr>
      </w:pPr>
      <w:r w:rsidRPr="007D1EF8">
        <w:rPr>
          <w:rFonts w:ascii="Times New Roman" w:hAnsi="Times New Roman" w:cs="Times New Roman"/>
          <w:b/>
          <w:lang w:val="uk-UA"/>
        </w:rPr>
        <w:t>Управління</w:t>
      </w:r>
      <w:r w:rsidRPr="007D1EF8">
        <w:rPr>
          <w:rFonts w:ascii="Times New Roman" w:hAnsi="Times New Roman" w:cs="Times New Roman"/>
          <w:lang w:val="uk-UA"/>
        </w:rPr>
        <w:t xml:space="preserve"> </w:t>
      </w:r>
      <w:r w:rsidRPr="007D1EF8">
        <w:rPr>
          <w:rFonts w:ascii="Times New Roman" w:hAnsi="Times New Roman" w:cs="Times New Roman"/>
          <w:b/>
          <w:lang w:val="uk-UA"/>
        </w:rPr>
        <w:t>ресурсами</w:t>
      </w:r>
    </w:p>
    <w:p w14:paraId="310ECAA0" w14:textId="77777777" w:rsidR="007E581E" w:rsidRPr="007D1EF8" w:rsidRDefault="007E581E" w:rsidP="00DB7484">
      <w:pPr>
        <w:pStyle w:val="a4"/>
        <w:numPr>
          <w:ilvl w:val="0"/>
          <w:numId w:val="12"/>
        </w:numPr>
        <w:spacing w:line="240" w:lineRule="atLeast"/>
        <w:jc w:val="both"/>
        <w:rPr>
          <w:rFonts w:ascii="Times New Roman" w:hAnsi="Times New Roman" w:cs="Times New Roman"/>
          <w:lang w:val="uk-UA"/>
        </w:rPr>
      </w:pPr>
      <w:r w:rsidRPr="007D1EF8">
        <w:rPr>
          <w:rFonts w:ascii="Times New Roman" w:hAnsi="Times New Roman" w:cs="Times New Roman"/>
          <w:lang w:val="uk-UA"/>
        </w:rPr>
        <w:t>Проведення інвентаризації ресурсів громади (матеріальних, фінансових, людських, нематеріальних);</w:t>
      </w:r>
    </w:p>
    <w:p w14:paraId="1F803C56" w14:textId="623EB39F" w:rsidR="007E581E" w:rsidRPr="007D1EF8" w:rsidRDefault="007E581E" w:rsidP="00DB7484">
      <w:pPr>
        <w:pStyle w:val="a4"/>
        <w:numPr>
          <w:ilvl w:val="0"/>
          <w:numId w:val="12"/>
        </w:numPr>
        <w:spacing w:line="240" w:lineRule="atLeast"/>
        <w:jc w:val="both"/>
        <w:rPr>
          <w:rFonts w:ascii="Times New Roman" w:hAnsi="Times New Roman" w:cs="Times New Roman"/>
          <w:lang w:val="uk-UA"/>
        </w:rPr>
      </w:pPr>
      <w:r w:rsidRPr="007D1EF8">
        <w:rPr>
          <w:rFonts w:ascii="Times New Roman" w:hAnsi="Times New Roman" w:cs="Times New Roman"/>
          <w:lang w:val="uk-UA"/>
        </w:rPr>
        <w:t>Формування переліків майна 1 та 2 типу та їх розміщення в ЕТС</w:t>
      </w:r>
      <w:r w:rsidR="00752CFB" w:rsidRPr="007D1EF8">
        <w:rPr>
          <w:rFonts w:ascii="Times New Roman" w:hAnsi="Times New Roman" w:cs="Times New Roman"/>
          <w:lang w:val="uk-UA"/>
        </w:rPr>
        <w:t xml:space="preserve"> та на офіційному веб-сайті громади</w:t>
      </w:r>
      <w:r w:rsidRPr="007D1EF8">
        <w:rPr>
          <w:rFonts w:ascii="Times New Roman" w:hAnsi="Times New Roman" w:cs="Times New Roman"/>
          <w:lang w:val="uk-UA"/>
        </w:rPr>
        <w:t>;</w:t>
      </w:r>
    </w:p>
    <w:p w14:paraId="15976B6A" w14:textId="77777777" w:rsidR="007E581E" w:rsidRPr="007D1EF8" w:rsidRDefault="007E581E" w:rsidP="00DB7484">
      <w:pPr>
        <w:pStyle w:val="a4"/>
        <w:numPr>
          <w:ilvl w:val="0"/>
          <w:numId w:val="12"/>
        </w:numPr>
        <w:spacing w:line="240" w:lineRule="atLeast"/>
        <w:jc w:val="both"/>
        <w:rPr>
          <w:rFonts w:ascii="Times New Roman" w:hAnsi="Times New Roman" w:cs="Times New Roman"/>
          <w:lang w:val="uk-UA"/>
        </w:rPr>
      </w:pPr>
      <w:r w:rsidRPr="007D1EF8">
        <w:rPr>
          <w:rFonts w:ascii="Times New Roman" w:hAnsi="Times New Roman" w:cs="Times New Roman"/>
          <w:lang w:val="uk-UA"/>
        </w:rPr>
        <w:t>Проведення аналізу (перегляд) нормативної бази громади щодо використання ресурсів;</w:t>
      </w:r>
    </w:p>
    <w:p w14:paraId="6D006F83" w14:textId="64695F66" w:rsidR="007E581E" w:rsidRPr="007D1EF8" w:rsidRDefault="007E581E" w:rsidP="00DB7484">
      <w:pPr>
        <w:pStyle w:val="a4"/>
        <w:numPr>
          <w:ilvl w:val="0"/>
          <w:numId w:val="12"/>
        </w:numPr>
        <w:spacing w:line="240" w:lineRule="atLeast"/>
        <w:jc w:val="both"/>
        <w:rPr>
          <w:rFonts w:ascii="Times New Roman" w:hAnsi="Times New Roman" w:cs="Times New Roman"/>
          <w:lang w:val="uk-UA"/>
        </w:rPr>
      </w:pPr>
      <w:r w:rsidRPr="007D1EF8">
        <w:rPr>
          <w:rFonts w:ascii="Times New Roman" w:hAnsi="Times New Roman" w:cs="Times New Roman"/>
          <w:lang w:val="uk-UA"/>
        </w:rPr>
        <w:t>Проведення аналізу (перегляд) умов оренди (використання) об’єктів комунального майна, земельних і водних ресурсів</w:t>
      </w:r>
      <w:r w:rsidR="00752CFB" w:rsidRPr="007D1EF8">
        <w:rPr>
          <w:rFonts w:ascii="Times New Roman" w:hAnsi="Times New Roman" w:cs="Times New Roman"/>
          <w:lang w:val="uk-UA"/>
        </w:rPr>
        <w:t>.</w:t>
      </w:r>
    </w:p>
    <w:p w14:paraId="037E40CB" w14:textId="77777777" w:rsidR="007E581E" w:rsidRPr="007D1EF8" w:rsidRDefault="007E581E" w:rsidP="007E581E">
      <w:pPr>
        <w:spacing w:line="240" w:lineRule="atLeast"/>
        <w:jc w:val="both"/>
        <w:rPr>
          <w:rFonts w:ascii="Times New Roman" w:hAnsi="Times New Roman" w:cs="Times New Roman"/>
          <w:lang w:val="uk-UA"/>
        </w:rPr>
      </w:pPr>
    </w:p>
    <w:p w14:paraId="1D886598" w14:textId="77777777" w:rsidR="007E581E" w:rsidRPr="007D1EF8" w:rsidRDefault="007E581E" w:rsidP="007E581E">
      <w:pPr>
        <w:spacing w:line="240" w:lineRule="atLeast"/>
        <w:contextualSpacing/>
        <w:jc w:val="center"/>
        <w:rPr>
          <w:rFonts w:ascii="Times New Roman" w:hAnsi="Times New Roman" w:cs="Times New Roman"/>
          <w:lang w:val="uk-UA"/>
        </w:rPr>
      </w:pPr>
      <w:r w:rsidRPr="007D1EF8">
        <w:rPr>
          <w:rStyle w:val="ae"/>
          <w:rFonts w:ascii="Times New Roman" w:hAnsi="Times New Roman" w:cs="Times New Roman"/>
          <w:iCs/>
          <w:lang w:val="uk-UA"/>
        </w:rPr>
        <w:t>Забезпечення стабільності податкових надходжень</w:t>
      </w:r>
    </w:p>
    <w:p w14:paraId="7A1C8E55" w14:textId="106AAB43" w:rsidR="007E581E" w:rsidRPr="007D1EF8" w:rsidRDefault="00EB4E06" w:rsidP="00DB7484">
      <w:pPr>
        <w:pStyle w:val="a4"/>
        <w:numPr>
          <w:ilvl w:val="0"/>
          <w:numId w:val="13"/>
        </w:numPr>
        <w:spacing w:line="240" w:lineRule="atLeast"/>
        <w:jc w:val="both"/>
        <w:rPr>
          <w:rFonts w:ascii="Times New Roman" w:hAnsi="Times New Roman" w:cs="Times New Roman"/>
          <w:lang w:val="uk-UA"/>
        </w:rPr>
      </w:pPr>
      <w:r w:rsidRPr="007D1EF8">
        <w:rPr>
          <w:rFonts w:ascii="Times New Roman" w:hAnsi="Times New Roman" w:cs="Times New Roman"/>
          <w:lang w:val="uk-UA"/>
        </w:rPr>
        <w:t>Здійснення</w:t>
      </w:r>
      <w:r w:rsidR="007E581E" w:rsidRPr="007D1EF8">
        <w:rPr>
          <w:rFonts w:ascii="Times New Roman" w:hAnsi="Times New Roman" w:cs="Times New Roman"/>
          <w:lang w:val="uk-UA"/>
        </w:rPr>
        <w:t xml:space="preserve"> роботи щодо легалізації заробітної плати і зайнятості населення;</w:t>
      </w:r>
    </w:p>
    <w:p w14:paraId="348D40F3" w14:textId="3F326A36" w:rsidR="007E581E" w:rsidRPr="007D1EF8" w:rsidRDefault="007E581E" w:rsidP="00DB7484">
      <w:pPr>
        <w:pStyle w:val="a4"/>
        <w:numPr>
          <w:ilvl w:val="0"/>
          <w:numId w:val="13"/>
        </w:numPr>
        <w:spacing w:line="240" w:lineRule="atLeast"/>
        <w:jc w:val="both"/>
        <w:rPr>
          <w:rFonts w:ascii="Times New Roman" w:hAnsi="Times New Roman" w:cs="Times New Roman"/>
          <w:lang w:val="uk-UA"/>
        </w:rPr>
      </w:pPr>
      <w:r w:rsidRPr="007D1EF8">
        <w:rPr>
          <w:rFonts w:ascii="Times New Roman" w:hAnsi="Times New Roman" w:cs="Times New Roman"/>
          <w:lang w:val="uk-UA"/>
        </w:rPr>
        <w:t>Створення нормативної бази з управління активами та проведення аналізу (перегляд) ставок орендної плати за користування комунальним майном і землею;</w:t>
      </w:r>
    </w:p>
    <w:p w14:paraId="2A017DAD" w14:textId="77777777" w:rsidR="007E581E" w:rsidRPr="007D1EF8" w:rsidRDefault="007E581E" w:rsidP="00DB7484">
      <w:pPr>
        <w:pStyle w:val="a4"/>
        <w:numPr>
          <w:ilvl w:val="0"/>
          <w:numId w:val="13"/>
        </w:numPr>
        <w:spacing w:line="240" w:lineRule="atLeast"/>
        <w:jc w:val="both"/>
        <w:rPr>
          <w:rFonts w:ascii="Times New Roman" w:hAnsi="Times New Roman" w:cs="Times New Roman"/>
          <w:lang w:val="uk-UA"/>
        </w:rPr>
      </w:pPr>
      <w:r w:rsidRPr="007D1EF8">
        <w:rPr>
          <w:rFonts w:ascii="Times New Roman" w:hAnsi="Times New Roman" w:cs="Times New Roman"/>
          <w:lang w:val="uk-UA"/>
        </w:rPr>
        <w:t>Робота з платниками податків щодо повної і своєчасної сплати до бюджету;</w:t>
      </w:r>
    </w:p>
    <w:p w14:paraId="163F0FB2" w14:textId="2631B123" w:rsidR="007E581E" w:rsidRPr="007D1EF8" w:rsidRDefault="007E581E" w:rsidP="00DB7484">
      <w:pPr>
        <w:pStyle w:val="a4"/>
        <w:numPr>
          <w:ilvl w:val="0"/>
          <w:numId w:val="13"/>
        </w:numPr>
        <w:spacing w:line="240" w:lineRule="atLeast"/>
        <w:jc w:val="both"/>
        <w:rPr>
          <w:rFonts w:ascii="Times New Roman" w:hAnsi="Times New Roman" w:cs="Times New Roman"/>
          <w:b/>
          <w:lang w:val="uk-UA"/>
        </w:rPr>
      </w:pPr>
      <w:r w:rsidRPr="007D1EF8">
        <w:rPr>
          <w:rFonts w:ascii="Times New Roman" w:hAnsi="Times New Roman" w:cs="Times New Roman"/>
          <w:lang w:val="uk-UA"/>
        </w:rPr>
        <w:t>Взаємодія з органами Д</w:t>
      </w:r>
      <w:r w:rsidR="0003013A" w:rsidRPr="007D1EF8">
        <w:rPr>
          <w:rFonts w:ascii="Times New Roman" w:hAnsi="Times New Roman" w:cs="Times New Roman"/>
          <w:lang w:val="uk-UA"/>
        </w:rPr>
        <w:t>П</w:t>
      </w:r>
      <w:r w:rsidRPr="007D1EF8">
        <w:rPr>
          <w:rFonts w:ascii="Times New Roman" w:hAnsi="Times New Roman" w:cs="Times New Roman"/>
          <w:lang w:val="uk-UA"/>
        </w:rPr>
        <w:t>С щодо обміну інформацією про платників податків і заходів щодо забезпечення</w:t>
      </w:r>
      <w:r w:rsidRPr="007D1EF8">
        <w:rPr>
          <w:rFonts w:ascii="Times New Roman" w:hAnsi="Times New Roman" w:cs="Times New Roman"/>
          <w:b/>
          <w:lang w:val="uk-UA"/>
        </w:rPr>
        <w:t xml:space="preserve"> своєчасної сплати податків. Претензійно-позовна робота.</w:t>
      </w:r>
    </w:p>
    <w:p w14:paraId="0C49DBD6" w14:textId="77777777" w:rsidR="007E581E" w:rsidRPr="007D1EF8" w:rsidRDefault="007E581E" w:rsidP="007E581E">
      <w:pPr>
        <w:spacing w:line="240" w:lineRule="atLeast"/>
        <w:ind w:firstLine="709"/>
        <w:contextualSpacing/>
        <w:jc w:val="both"/>
        <w:rPr>
          <w:rFonts w:ascii="Times New Roman" w:hAnsi="Times New Roman" w:cs="Times New Roman"/>
          <w:b/>
          <w:lang w:val="uk-UA"/>
        </w:rPr>
      </w:pPr>
    </w:p>
    <w:p w14:paraId="08834EC0" w14:textId="77777777" w:rsidR="007E581E" w:rsidRPr="007D1EF8" w:rsidRDefault="007E581E" w:rsidP="007E581E">
      <w:pPr>
        <w:spacing w:line="240" w:lineRule="atLeast"/>
        <w:ind w:firstLine="709"/>
        <w:contextualSpacing/>
        <w:jc w:val="center"/>
        <w:rPr>
          <w:rStyle w:val="ae"/>
          <w:rFonts w:ascii="Times New Roman" w:hAnsi="Times New Roman" w:cs="Times New Roman"/>
          <w:iCs/>
          <w:lang w:val="uk-UA"/>
        </w:rPr>
      </w:pPr>
      <w:r w:rsidRPr="007D1EF8">
        <w:rPr>
          <w:rStyle w:val="ae"/>
          <w:rFonts w:ascii="Times New Roman" w:hAnsi="Times New Roman" w:cs="Times New Roman"/>
          <w:iCs/>
          <w:lang w:val="uk-UA"/>
        </w:rPr>
        <w:t>Використання ресурсу неподаткових надходжень</w:t>
      </w:r>
    </w:p>
    <w:p w14:paraId="3070E375" w14:textId="77777777" w:rsidR="007E581E" w:rsidRPr="007D1EF8" w:rsidRDefault="007E581E" w:rsidP="00DB7484">
      <w:pPr>
        <w:pStyle w:val="a4"/>
        <w:numPr>
          <w:ilvl w:val="0"/>
          <w:numId w:val="14"/>
        </w:numPr>
        <w:spacing w:line="240" w:lineRule="atLeast"/>
        <w:jc w:val="both"/>
        <w:rPr>
          <w:rFonts w:ascii="Times New Roman" w:hAnsi="Times New Roman" w:cs="Times New Roman"/>
          <w:lang w:val="uk-UA"/>
        </w:rPr>
      </w:pPr>
      <w:r w:rsidRPr="007D1EF8">
        <w:rPr>
          <w:rFonts w:ascii="Times New Roman" w:hAnsi="Times New Roman" w:cs="Times New Roman"/>
          <w:lang w:val="uk-UA"/>
        </w:rPr>
        <w:t>Проведення</w:t>
      </w:r>
      <w:r w:rsidRPr="007D1EF8">
        <w:rPr>
          <w:rFonts w:ascii="Times New Roman" w:hAnsi="Times New Roman" w:cs="Times New Roman"/>
          <w:b/>
          <w:lang w:val="uk-UA"/>
        </w:rPr>
        <w:t xml:space="preserve"> </w:t>
      </w:r>
      <w:r w:rsidRPr="007D1EF8">
        <w:rPr>
          <w:rFonts w:ascii="Times New Roman" w:hAnsi="Times New Roman" w:cs="Times New Roman"/>
          <w:lang w:val="uk-UA"/>
        </w:rPr>
        <w:t>аналізу структури і обсягів неподаткових надходжень бюджету;</w:t>
      </w:r>
    </w:p>
    <w:p w14:paraId="33EEC1E5" w14:textId="77777777" w:rsidR="007E581E" w:rsidRPr="007D1EF8" w:rsidRDefault="007E581E" w:rsidP="00DB7484">
      <w:pPr>
        <w:pStyle w:val="a4"/>
        <w:numPr>
          <w:ilvl w:val="0"/>
          <w:numId w:val="14"/>
        </w:numPr>
        <w:spacing w:line="240" w:lineRule="atLeast"/>
        <w:jc w:val="both"/>
        <w:rPr>
          <w:rFonts w:ascii="Times New Roman" w:hAnsi="Times New Roman" w:cs="Times New Roman"/>
          <w:lang w:val="uk-UA"/>
        </w:rPr>
      </w:pPr>
      <w:r w:rsidRPr="007D1EF8">
        <w:rPr>
          <w:rFonts w:ascii="Times New Roman" w:hAnsi="Times New Roman" w:cs="Times New Roman"/>
          <w:lang w:val="uk-UA"/>
        </w:rPr>
        <w:t>Створення та організація роботи комісій з відшкодування збитків;</w:t>
      </w:r>
    </w:p>
    <w:p w14:paraId="69912E8D" w14:textId="77777777" w:rsidR="007E581E" w:rsidRPr="007D1EF8" w:rsidRDefault="007E581E" w:rsidP="00DB7484">
      <w:pPr>
        <w:pStyle w:val="a4"/>
        <w:numPr>
          <w:ilvl w:val="0"/>
          <w:numId w:val="14"/>
        </w:numPr>
        <w:spacing w:line="240" w:lineRule="atLeast"/>
        <w:jc w:val="both"/>
        <w:rPr>
          <w:rFonts w:ascii="Times New Roman" w:hAnsi="Times New Roman" w:cs="Times New Roman"/>
          <w:lang w:val="uk-UA"/>
        </w:rPr>
      </w:pPr>
      <w:r w:rsidRPr="007D1EF8">
        <w:rPr>
          <w:rFonts w:ascii="Times New Roman" w:hAnsi="Times New Roman" w:cs="Times New Roman"/>
          <w:lang w:val="uk-UA"/>
        </w:rPr>
        <w:t>Запровадження плати за доступ до елементів інфраструктури;</w:t>
      </w:r>
    </w:p>
    <w:p w14:paraId="01B3D88E" w14:textId="3524DBDA" w:rsidR="007E581E" w:rsidRPr="007D1EF8" w:rsidRDefault="007E581E" w:rsidP="00DB7484">
      <w:pPr>
        <w:pStyle w:val="a4"/>
        <w:numPr>
          <w:ilvl w:val="0"/>
          <w:numId w:val="14"/>
        </w:numPr>
        <w:spacing w:line="240" w:lineRule="atLeast"/>
        <w:jc w:val="both"/>
        <w:rPr>
          <w:rFonts w:ascii="Times New Roman" w:hAnsi="Times New Roman" w:cs="Times New Roman"/>
          <w:lang w:val="uk-UA"/>
        </w:rPr>
      </w:pPr>
      <w:r w:rsidRPr="007D1EF8">
        <w:rPr>
          <w:rFonts w:ascii="Times New Roman" w:hAnsi="Times New Roman" w:cs="Times New Roman"/>
          <w:lang w:val="uk-UA"/>
        </w:rPr>
        <w:t>Використання інших джерел доходів (палата за розміщення реклами, плата збір за паркування, адміністративні штрафи тощо).</w:t>
      </w:r>
    </w:p>
    <w:p w14:paraId="6B876054" w14:textId="77777777" w:rsidR="007E581E" w:rsidRPr="007D1EF8" w:rsidRDefault="007E581E" w:rsidP="007E581E">
      <w:pPr>
        <w:spacing w:line="240" w:lineRule="atLeast"/>
        <w:ind w:firstLine="709"/>
        <w:contextualSpacing/>
        <w:jc w:val="both"/>
        <w:rPr>
          <w:rFonts w:ascii="Times New Roman" w:hAnsi="Times New Roman" w:cs="Times New Roman"/>
          <w:lang w:val="uk-UA"/>
        </w:rPr>
      </w:pPr>
    </w:p>
    <w:p w14:paraId="43875ED1" w14:textId="77777777" w:rsidR="007E581E" w:rsidRPr="007D1EF8" w:rsidRDefault="007E581E" w:rsidP="007E581E">
      <w:pPr>
        <w:spacing w:line="240" w:lineRule="atLeast"/>
        <w:ind w:firstLine="709"/>
        <w:contextualSpacing/>
        <w:jc w:val="center"/>
        <w:rPr>
          <w:rStyle w:val="ae"/>
          <w:rFonts w:ascii="Times New Roman" w:hAnsi="Times New Roman" w:cs="Times New Roman"/>
          <w:iCs/>
          <w:lang w:val="uk-UA"/>
        </w:rPr>
      </w:pPr>
      <w:r w:rsidRPr="007D1EF8">
        <w:rPr>
          <w:rStyle w:val="ae"/>
          <w:rFonts w:ascii="Times New Roman" w:hAnsi="Times New Roman" w:cs="Times New Roman"/>
          <w:iCs/>
          <w:lang w:val="uk-UA"/>
        </w:rPr>
        <w:t>Управління видатками</w:t>
      </w:r>
    </w:p>
    <w:p w14:paraId="22D60064" w14:textId="0F2C64D4" w:rsidR="007E581E" w:rsidRPr="007D1EF8" w:rsidRDefault="007E581E" w:rsidP="00DB7484">
      <w:pPr>
        <w:pStyle w:val="a4"/>
        <w:numPr>
          <w:ilvl w:val="0"/>
          <w:numId w:val="15"/>
        </w:numPr>
        <w:spacing w:line="240" w:lineRule="atLeast"/>
        <w:jc w:val="both"/>
        <w:rPr>
          <w:rFonts w:ascii="Times New Roman" w:hAnsi="Times New Roman" w:cs="Times New Roman"/>
          <w:lang w:val="uk-UA"/>
        </w:rPr>
      </w:pPr>
      <w:r w:rsidRPr="007D1EF8">
        <w:rPr>
          <w:rFonts w:ascii="Times New Roman" w:hAnsi="Times New Roman" w:cs="Times New Roman"/>
          <w:lang w:val="uk-UA"/>
        </w:rPr>
        <w:t>Проведення оцінки ефективності та порівняльного аналізу результативності видатків (взаємозв’язок між досягнутими результатами та використаним коштами);</w:t>
      </w:r>
    </w:p>
    <w:p w14:paraId="06D9C2D7" w14:textId="77777777" w:rsidR="007E581E" w:rsidRPr="007D1EF8" w:rsidRDefault="007E581E" w:rsidP="00DB7484">
      <w:pPr>
        <w:pStyle w:val="a4"/>
        <w:numPr>
          <w:ilvl w:val="0"/>
          <w:numId w:val="15"/>
        </w:numPr>
        <w:spacing w:line="240" w:lineRule="atLeast"/>
        <w:jc w:val="both"/>
        <w:rPr>
          <w:rFonts w:ascii="Times New Roman" w:hAnsi="Times New Roman" w:cs="Times New Roman"/>
          <w:lang w:val="uk-UA"/>
        </w:rPr>
      </w:pPr>
      <w:r w:rsidRPr="007D1EF8">
        <w:rPr>
          <w:rFonts w:ascii="Times New Roman" w:hAnsi="Times New Roman" w:cs="Times New Roman"/>
          <w:lang w:val="uk-UA"/>
        </w:rPr>
        <w:t>Проведення аналізу квазіефекту видатків та відповідності видатків стратегічним цілям;</w:t>
      </w:r>
    </w:p>
    <w:p w14:paraId="6B1462A8" w14:textId="77777777" w:rsidR="007E581E" w:rsidRPr="007D1EF8" w:rsidRDefault="007E581E" w:rsidP="00DB7484">
      <w:pPr>
        <w:pStyle w:val="a4"/>
        <w:numPr>
          <w:ilvl w:val="0"/>
          <w:numId w:val="15"/>
        </w:numPr>
        <w:spacing w:line="240" w:lineRule="atLeast"/>
        <w:jc w:val="both"/>
        <w:rPr>
          <w:rFonts w:ascii="Times New Roman" w:hAnsi="Times New Roman" w:cs="Times New Roman"/>
          <w:lang w:val="uk-UA"/>
        </w:rPr>
      </w:pPr>
      <w:r w:rsidRPr="007D1EF8">
        <w:rPr>
          <w:rFonts w:ascii="Times New Roman" w:hAnsi="Times New Roman" w:cs="Times New Roman"/>
          <w:lang w:val="uk-UA"/>
        </w:rPr>
        <w:t>Проведення внутрішнього аудиту видатків місцевого бюджету;</w:t>
      </w:r>
    </w:p>
    <w:p w14:paraId="0819BBD9" w14:textId="77777777" w:rsidR="007E581E" w:rsidRPr="007D1EF8" w:rsidRDefault="007E581E" w:rsidP="00DB7484">
      <w:pPr>
        <w:pStyle w:val="a4"/>
        <w:numPr>
          <w:ilvl w:val="0"/>
          <w:numId w:val="15"/>
        </w:numPr>
        <w:spacing w:line="240" w:lineRule="atLeast"/>
        <w:jc w:val="both"/>
        <w:rPr>
          <w:rFonts w:ascii="Times New Roman" w:hAnsi="Times New Roman" w:cs="Times New Roman"/>
          <w:lang w:val="uk-UA"/>
        </w:rPr>
      </w:pPr>
      <w:r w:rsidRPr="007D1EF8">
        <w:rPr>
          <w:rFonts w:ascii="Times New Roman" w:hAnsi="Times New Roman" w:cs="Times New Roman"/>
          <w:lang w:val="uk-UA"/>
        </w:rPr>
        <w:t>Формування видаткової частини бюджету (внесення змін до рішення про бюджет) здійснюється з урахуванням результатів аналізу та внутрішнього аудиту видатків.</w:t>
      </w:r>
    </w:p>
    <w:p w14:paraId="5E482E33" w14:textId="77777777" w:rsidR="007E581E" w:rsidRPr="007D1EF8" w:rsidRDefault="007E581E" w:rsidP="007E581E">
      <w:pPr>
        <w:spacing w:line="240" w:lineRule="atLeast"/>
        <w:ind w:firstLine="709"/>
        <w:contextualSpacing/>
        <w:jc w:val="both"/>
        <w:rPr>
          <w:rFonts w:ascii="Times New Roman" w:hAnsi="Times New Roman" w:cs="Times New Roman"/>
          <w:b/>
          <w:lang w:val="uk-UA"/>
        </w:rPr>
      </w:pPr>
    </w:p>
    <w:p w14:paraId="1221477A" w14:textId="77777777" w:rsidR="007E581E" w:rsidRPr="007D1EF8" w:rsidRDefault="007E581E" w:rsidP="007E581E">
      <w:pPr>
        <w:spacing w:line="240" w:lineRule="atLeast"/>
        <w:ind w:firstLine="709"/>
        <w:contextualSpacing/>
        <w:jc w:val="center"/>
        <w:rPr>
          <w:rFonts w:ascii="Times New Roman" w:hAnsi="Times New Roman" w:cs="Times New Roman"/>
          <w:b/>
          <w:lang w:val="uk-UA"/>
        </w:rPr>
      </w:pPr>
    </w:p>
    <w:p w14:paraId="21BFCAD8" w14:textId="62D28FC6" w:rsidR="007E581E" w:rsidRPr="007D1EF8" w:rsidRDefault="007E581E" w:rsidP="007E581E">
      <w:pPr>
        <w:spacing w:line="240" w:lineRule="atLeast"/>
        <w:ind w:firstLine="709"/>
        <w:contextualSpacing/>
        <w:jc w:val="center"/>
        <w:rPr>
          <w:rFonts w:ascii="Times New Roman" w:hAnsi="Times New Roman" w:cs="Times New Roman"/>
          <w:b/>
          <w:lang w:val="uk-UA"/>
        </w:rPr>
      </w:pPr>
      <w:r w:rsidRPr="007D1EF8">
        <w:rPr>
          <w:rFonts w:ascii="Times New Roman" w:hAnsi="Times New Roman" w:cs="Times New Roman"/>
          <w:b/>
          <w:lang w:val="uk-UA"/>
        </w:rPr>
        <w:t>Взаємозв'язок цілей і резуль</w:t>
      </w:r>
      <w:r w:rsidR="007B28DD" w:rsidRPr="007D1EF8">
        <w:rPr>
          <w:rFonts w:ascii="Times New Roman" w:hAnsi="Times New Roman" w:cs="Times New Roman"/>
          <w:b/>
          <w:lang w:val="uk-UA"/>
        </w:rPr>
        <w:t>та</w:t>
      </w:r>
      <w:r w:rsidRPr="007D1EF8">
        <w:rPr>
          <w:rFonts w:ascii="Times New Roman" w:hAnsi="Times New Roman" w:cs="Times New Roman"/>
          <w:b/>
          <w:lang w:val="uk-UA"/>
        </w:rPr>
        <w:t>тів</w:t>
      </w:r>
    </w:p>
    <w:p w14:paraId="55D58ACC" w14:textId="42E27D7D" w:rsidR="007E581E" w:rsidRPr="007D1EF8" w:rsidRDefault="007E581E" w:rsidP="00DB7484">
      <w:pPr>
        <w:pStyle w:val="a4"/>
        <w:numPr>
          <w:ilvl w:val="0"/>
          <w:numId w:val="15"/>
        </w:numPr>
        <w:spacing w:line="240" w:lineRule="atLeast"/>
        <w:jc w:val="both"/>
        <w:rPr>
          <w:rFonts w:ascii="Times New Roman" w:hAnsi="Times New Roman" w:cs="Times New Roman"/>
          <w:lang w:val="uk-UA"/>
        </w:rPr>
      </w:pPr>
      <w:r w:rsidRPr="007D1EF8">
        <w:rPr>
          <w:rFonts w:ascii="Times New Roman" w:hAnsi="Times New Roman" w:cs="Times New Roman"/>
          <w:lang w:val="uk-UA"/>
        </w:rPr>
        <w:t>Актуалізована в умовах воєнного часу та повоєнного відновлення Стратегія має стати основою МЕР та бюджетування</w:t>
      </w:r>
      <w:r w:rsidR="007B28DD" w:rsidRPr="007D1EF8">
        <w:rPr>
          <w:rFonts w:ascii="Times New Roman" w:hAnsi="Times New Roman" w:cs="Times New Roman"/>
          <w:lang w:val="uk-UA"/>
        </w:rPr>
        <w:t>;</w:t>
      </w:r>
    </w:p>
    <w:p w14:paraId="7C3A9523" w14:textId="241DDFAA" w:rsidR="007E581E" w:rsidRPr="007D1EF8" w:rsidRDefault="007E581E" w:rsidP="00DB7484">
      <w:pPr>
        <w:pStyle w:val="a4"/>
        <w:numPr>
          <w:ilvl w:val="0"/>
          <w:numId w:val="15"/>
        </w:numPr>
        <w:spacing w:line="240" w:lineRule="atLeast"/>
        <w:jc w:val="both"/>
        <w:rPr>
          <w:rFonts w:ascii="Times New Roman" w:hAnsi="Times New Roman" w:cs="Times New Roman"/>
          <w:lang w:val="uk-UA"/>
        </w:rPr>
      </w:pPr>
      <w:r w:rsidRPr="007D1EF8">
        <w:rPr>
          <w:rFonts w:ascii="Times New Roman" w:hAnsi="Times New Roman" w:cs="Times New Roman"/>
          <w:lang w:val="uk-UA"/>
        </w:rPr>
        <w:t>Плани та Програми соціально-економічного розвитку (ПСЕР) мають повністю узгоджуватися з Стратегічними цілями</w:t>
      </w:r>
      <w:r w:rsidR="007B28DD" w:rsidRPr="007D1EF8">
        <w:rPr>
          <w:rFonts w:ascii="Times New Roman" w:hAnsi="Times New Roman" w:cs="Times New Roman"/>
          <w:lang w:val="uk-UA"/>
        </w:rPr>
        <w:t>;</w:t>
      </w:r>
    </w:p>
    <w:p w14:paraId="6E786888" w14:textId="77777777" w:rsidR="007E581E" w:rsidRPr="007D1EF8" w:rsidRDefault="007E581E" w:rsidP="00DB7484">
      <w:pPr>
        <w:pStyle w:val="a4"/>
        <w:numPr>
          <w:ilvl w:val="0"/>
          <w:numId w:val="15"/>
        </w:numPr>
        <w:spacing w:line="240" w:lineRule="atLeast"/>
        <w:jc w:val="both"/>
        <w:rPr>
          <w:rFonts w:ascii="Times New Roman" w:hAnsi="Times New Roman" w:cs="Times New Roman"/>
          <w:lang w:val="uk-UA"/>
        </w:rPr>
      </w:pPr>
      <w:r w:rsidRPr="007D1EF8">
        <w:rPr>
          <w:rFonts w:ascii="Times New Roman" w:hAnsi="Times New Roman" w:cs="Times New Roman"/>
          <w:lang w:val="uk-UA"/>
        </w:rPr>
        <w:lastRenderedPageBreak/>
        <w:t>Місцеві цільові програми (МЦП) мають повністю (за переліком та результатами) узгоджуватися з цілями та результатами Стратегії;</w:t>
      </w:r>
    </w:p>
    <w:p w14:paraId="1C4F1D53" w14:textId="77777777" w:rsidR="007E581E" w:rsidRPr="007D1EF8" w:rsidRDefault="007E581E" w:rsidP="00DB7484">
      <w:pPr>
        <w:pStyle w:val="a4"/>
        <w:numPr>
          <w:ilvl w:val="0"/>
          <w:numId w:val="15"/>
        </w:numPr>
        <w:spacing w:line="240" w:lineRule="atLeast"/>
        <w:jc w:val="both"/>
        <w:rPr>
          <w:rFonts w:ascii="Times New Roman" w:hAnsi="Times New Roman" w:cs="Times New Roman"/>
          <w:lang w:val="uk-UA"/>
        </w:rPr>
      </w:pPr>
      <w:r w:rsidRPr="007D1EF8">
        <w:rPr>
          <w:rFonts w:ascii="Times New Roman" w:hAnsi="Times New Roman" w:cs="Times New Roman"/>
          <w:lang w:val="uk-UA"/>
        </w:rPr>
        <w:t>Перелік бюджетних програм має відповідати набору Стратегічних цілей;</w:t>
      </w:r>
    </w:p>
    <w:p w14:paraId="2224ACA1" w14:textId="77777777" w:rsidR="007E581E" w:rsidRPr="007D1EF8" w:rsidRDefault="007E581E" w:rsidP="00DB7484">
      <w:pPr>
        <w:pStyle w:val="a4"/>
        <w:numPr>
          <w:ilvl w:val="0"/>
          <w:numId w:val="15"/>
        </w:numPr>
        <w:spacing w:line="240" w:lineRule="atLeast"/>
        <w:jc w:val="both"/>
        <w:rPr>
          <w:rFonts w:ascii="Times New Roman" w:hAnsi="Times New Roman" w:cs="Times New Roman"/>
          <w:lang w:val="uk-UA"/>
        </w:rPr>
      </w:pPr>
      <w:r w:rsidRPr="007D1EF8">
        <w:rPr>
          <w:rFonts w:ascii="Times New Roman" w:hAnsi="Times New Roman" w:cs="Times New Roman"/>
          <w:lang w:val="uk-UA"/>
        </w:rPr>
        <w:t>Показники виконання бюджетних програм мають повністю узгоджуватися з показниками результату Стратегії, ПСЕР, МЦП;</w:t>
      </w:r>
    </w:p>
    <w:p w14:paraId="73FF6E28" w14:textId="77777777" w:rsidR="007E581E" w:rsidRPr="007D1EF8" w:rsidRDefault="007E581E" w:rsidP="00DB7484">
      <w:pPr>
        <w:pStyle w:val="a4"/>
        <w:numPr>
          <w:ilvl w:val="0"/>
          <w:numId w:val="15"/>
        </w:numPr>
        <w:spacing w:line="240" w:lineRule="atLeast"/>
        <w:jc w:val="both"/>
        <w:rPr>
          <w:rFonts w:ascii="Times New Roman" w:hAnsi="Times New Roman" w:cs="Times New Roman"/>
          <w:lang w:val="uk-UA"/>
        </w:rPr>
      </w:pPr>
      <w:r w:rsidRPr="007D1EF8">
        <w:rPr>
          <w:rFonts w:ascii="Times New Roman" w:hAnsi="Times New Roman" w:cs="Times New Roman"/>
          <w:lang w:val="uk-UA"/>
        </w:rPr>
        <w:t>Результати оцінки ефективності та порівняльного аналізу результативності мають стати основою для прийняття управлінських рішень щодо видатків.</w:t>
      </w:r>
    </w:p>
    <w:p w14:paraId="2931F449" w14:textId="77777777" w:rsidR="007E581E" w:rsidRPr="007D1EF8" w:rsidRDefault="007E581E" w:rsidP="007E581E">
      <w:pPr>
        <w:spacing w:line="240" w:lineRule="atLeast"/>
        <w:ind w:firstLine="709"/>
        <w:contextualSpacing/>
        <w:jc w:val="center"/>
        <w:rPr>
          <w:rFonts w:ascii="Times New Roman" w:hAnsi="Times New Roman" w:cs="Times New Roman"/>
          <w:b/>
          <w:lang w:val="uk-UA"/>
        </w:rPr>
      </w:pPr>
    </w:p>
    <w:p w14:paraId="7C7562D1" w14:textId="77777777" w:rsidR="007E581E" w:rsidRPr="007D1EF8" w:rsidRDefault="007E581E" w:rsidP="007E581E">
      <w:pPr>
        <w:spacing w:line="240" w:lineRule="atLeast"/>
        <w:ind w:firstLine="709"/>
        <w:contextualSpacing/>
        <w:jc w:val="center"/>
        <w:rPr>
          <w:rStyle w:val="ae"/>
          <w:rFonts w:ascii="Times New Roman" w:hAnsi="Times New Roman" w:cs="Times New Roman"/>
          <w:iCs/>
          <w:lang w:val="uk-UA"/>
        </w:rPr>
      </w:pPr>
      <w:r w:rsidRPr="007D1EF8">
        <w:rPr>
          <w:rStyle w:val="ae"/>
          <w:rFonts w:ascii="Times New Roman" w:hAnsi="Times New Roman" w:cs="Times New Roman"/>
          <w:iCs/>
          <w:lang w:val="uk-UA"/>
        </w:rPr>
        <w:t>Забезпечення прозорості і публічності бюджету</w:t>
      </w:r>
    </w:p>
    <w:p w14:paraId="3E5CE503" w14:textId="77777777" w:rsidR="007E581E" w:rsidRPr="007D1EF8" w:rsidRDefault="007E581E" w:rsidP="00DB7484">
      <w:pPr>
        <w:pStyle w:val="a4"/>
        <w:numPr>
          <w:ilvl w:val="0"/>
          <w:numId w:val="16"/>
        </w:numPr>
        <w:spacing w:line="240" w:lineRule="atLeast"/>
        <w:jc w:val="both"/>
        <w:rPr>
          <w:rFonts w:ascii="Times New Roman" w:hAnsi="Times New Roman" w:cs="Times New Roman"/>
          <w:lang w:val="uk-UA"/>
        </w:rPr>
      </w:pPr>
      <w:r w:rsidRPr="007D1EF8">
        <w:rPr>
          <w:rFonts w:ascii="Times New Roman" w:hAnsi="Times New Roman" w:cs="Times New Roman"/>
          <w:lang w:val="uk-UA"/>
        </w:rPr>
        <w:t>Забезпечення вільного доступу громадськості до відкритих даних (через офіційний веб-сайт, портал відкритих даних Е-Дата тощо);</w:t>
      </w:r>
    </w:p>
    <w:p w14:paraId="0CCA6BF3" w14:textId="75D4CA27" w:rsidR="007E581E" w:rsidRPr="007D1EF8" w:rsidRDefault="007E581E" w:rsidP="00DB7484">
      <w:pPr>
        <w:pStyle w:val="a4"/>
        <w:numPr>
          <w:ilvl w:val="0"/>
          <w:numId w:val="16"/>
        </w:numPr>
        <w:spacing w:line="240" w:lineRule="atLeast"/>
        <w:jc w:val="both"/>
        <w:rPr>
          <w:rFonts w:ascii="Times New Roman" w:hAnsi="Times New Roman" w:cs="Times New Roman"/>
          <w:lang w:val="uk-UA"/>
        </w:rPr>
      </w:pPr>
      <w:r w:rsidRPr="007D1EF8">
        <w:rPr>
          <w:rFonts w:ascii="Times New Roman" w:hAnsi="Times New Roman" w:cs="Times New Roman"/>
          <w:lang w:val="uk-UA"/>
        </w:rPr>
        <w:t xml:space="preserve">Запровадження механізмів залучення громадськості до бюджетного процесу (консультації, діяльність громадських рад, </w:t>
      </w:r>
      <w:r w:rsidR="007B28DD" w:rsidRPr="007D1EF8">
        <w:rPr>
          <w:rFonts w:ascii="Times New Roman" w:hAnsi="Times New Roman" w:cs="Times New Roman"/>
          <w:lang w:val="uk-UA"/>
        </w:rPr>
        <w:t xml:space="preserve">збір пропозицій до бюджету та звітність щодо врахування/ не врахування таких пропозицій, </w:t>
      </w:r>
      <w:r w:rsidR="005C2078" w:rsidRPr="007D1EF8">
        <w:rPr>
          <w:rFonts w:ascii="Times New Roman" w:hAnsi="Times New Roman" w:cs="Times New Roman"/>
          <w:lang w:val="uk-UA"/>
        </w:rPr>
        <w:t>запровадження</w:t>
      </w:r>
      <w:r w:rsidR="007B28DD" w:rsidRPr="007D1EF8">
        <w:rPr>
          <w:rFonts w:ascii="Times New Roman" w:hAnsi="Times New Roman" w:cs="Times New Roman"/>
          <w:lang w:val="uk-UA"/>
        </w:rPr>
        <w:t xml:space="preserve"> інструменту «Бюджет участі»</w:t>
      </w:r>
      <w:r w:rsidRPr="007D1EF8">
        <w:rPr>
          <w:rFonts w:ascii="Times New Roman" w:hAnsi="Times New Roman" w:cs="Times New Roman"/>
          <w:lang w:val="uk-UA"/>
        </w:rPr>
        <w:t xml:space="preserve">); </w:t>
      </w:r>
    </w:p>
    <w:p w14:paraId="4C9C042C" w14:textId="77777777" w:rsidR="007E581E" w:rsidRPr="007D1EF8" w:rsidRDefault="007E581E" w:rsidP="00DB7484">
      <w:pPr>
        <w:pStyle w:val="a4"/>
        <w:numPr>
          <w:ilvl w:val="0"/>
          <w:numId w:val="16"/>
        </w:numPr>
        <w:spacing w:line="240" w:lineRule="atLeast"/>
        <w:jc w:val="both"/>
        <w:rPr>
          <w:rFonts w:ascii="Times New Roman" w:hAnsi="Times New Roman" w:cs="Times New Roman"/>
          <w:lang w:val="uk-UA"/>
        </w:rPr>
      </w:pPr>
      <w:r w:rsidRPr="007D1EF8">
        <w:rPr>
          <w:rFonts w:ascii="Times New Roman" w:hAnsi="Times New Roman" w:cs="Times New Roman"/>
          <w:lang w:val="uk-UA"/>
        </w:rPr>
        <w:t>Формування власної нормативної бази для забезпечення прозорих, відкритих та підзвітних практик управління;</w:t>
      </w:r>
    </w:p>
    <w:p w14:paraId="1858DCFC" w14:textId="77777777" w:rsidR="007E581E" w:rsidRPr="007D1EF8" w:rsidRDefault="007E581E" w:rsidP="00DB7484">
      <w:pPr>
        <w:pStyle w:val="a4"/>
        <w:numPr>
          <w:ilvl w:val="0"/>
          <w:numId w:val="16"/>
        </w:numPr>
        <w:spacing w:line="240" w:lineRule="atLeast"/>
        <w:jc w:val="both"/>
        <w:rPr>
          <w:rFonts w:ascii="Times New Roman" w:hAnsi="Times New Roman" w:cs="Times New Roman"/>
          <w:lang w:val="uk-UA"/>
        </w:rPr>
      </w:pPr>
      <w:r w:rsidRPr="007D1EF8">
        <w:rPr>
          <w:rFonts w:ascii="Times New Roman" w:hAnsi="Times New Roman" w:cs="Times New Roman"/>
          <w:lang w:val="uk-UA"/>
        </w:rPr>
        <w:t>Формування Комунікаційної стратегії.</w:t>
      </w:r>
    </w:p>
    <w:p w14:paraId="24227096" w14:textId="77777777" w:rsidR="007E581E" w:rsidRPr="007D1EF8" w:rsidRDefault="007E581E" w:rsidP="007E581E">
      <w:pPr>
        <w:spacing w:line="240" w:lineRule="atLeast"/>
        <w:ind w:firstLine="709"/>
        <w:contextualSpacing/>
        <w:jc w:val="both"/>
        <w:rPr>
          <w:rFonts w:ascii="Times New Roman" w:hAnsi="Times New Roman" w:cs="Times New Roman"/>
          <w:lang w:val="uk-UA"/>
        </w:rPr>
      </w:pPr>
    </w:p>
    <w:p w14:paraId="5845F771" w14:textId="77777777" w:rsidR="007E581E" w:rsidRPr="007D1EF8" w:rsidRDefault="007E581E" w:rsidP="007E581E">
      <w:pPr>
        <w:spacing w:line="240" w:lineRule="atLeast"/>
        <w:ind w:firstLine="709"/>
        <w:contextualSpacing/>
        <w:jc w:val="center"/>
        <w:rPr>
          <w:rFonts w:ascii="Times New Roman" w:hAnsi="Times New Roman" w:cs="Times New Roman"/>
          <w:b/>
          <w:lang w:val="uk-UA"/>
        </w:rPr>
      </w:pPr>
      <w:r w:rsidRPr="007D1EF8">
        <w:rPr>
          <w:rFonts w:ascii="Times New Roman" w:hAnsi="Times New Roman" w:cs="Times New Roman"/>
          <w:b/>
          <w:lang w:val="uk-UA"/>
        </w:rPr>
        <w:t>Заходи в умовах воєнного стану</w:t>
      </w:r>
    </w:p>
    <w:p w14:paraId="0F3298CC" w14:textId="4250C313" w:rsidR="007E581E" w:rsidRPr="007D1EF8" w:rsidRDefault="007E581E" w:rsidP="00DB7484">
      <w:pPr>
        <w:pStyle w:val="a4"/>
        <w:numPr>
          <w:ilvl w:val="0"/>
          <w:numId w:val="17"/>
        </w:numPr>
        <w:spacing w:line="240" w:lineRule="atLeast"/>
        <w:jc w:val="both"/>
        <w:rPr>
          <w:rFonts w:ascii="Times New Roman" w:hAnsi="Times New Roman" w:cs="Times New Roman"/>
          <w:lang w:val="uk-UA"/>
        </w:rPr>
      </w:pPr>
      <w:r w:rsidRPr="007D1EF8">
        <w:rPr>
          <w:rFonts w:ascii="Times New Roman" w:hAnsi="Times New Roman" w:cs="Times New Roman"/>
          <w:lang w:val="uk-UA"/>
        </w:rPr>
        <w:t xml:space="preserve">Створення матеріального резерву </w:t>
      </w:r>
      <w:r w:rsidR="007B28DD" w:rsidRPr="007D1EF8">
        <w:rPr>
          <w:rFonts w:ascii="Times New Roman" w:hAnsi="Times New Roman" w:cs="Times New Roman"/>
          <w:lang w:val="uk-UA"/>
        </w:rPr>
        <w:t xml:space="preserve">достатнього </w:t>
      </w:r>
      <w:r w:rsidRPr="007D1EF8">
        <w:rPr>
          <w:rFonts w:ascii="Times New Roman" w:hAnsi="Times New Roman" w:cs="Times New Roman"/>
          <w:lang w:val="uk-UA"/>
        </w:rPr>
        <w:t>для вирішення невідкладних завдань, запобігання та ліквідації наслідків надзвичайних ситуацій;</w:t>
      </w:r>
    </w:p>
    <w:p w14:paraId="231C8F6C" w14:textId="77777777" w:rsidR="007E581E" w:rsidRPr="007D1EF8" w:rsidRDefault="007E581E" w:rsidP="00DB7484">
      <w:pPr>
        <w:pStyle w:val="a4"/>
        <w:numPr>
          <w:ilvl w:val="0"/>
          <w:numId w:val="17"/>
        </w:numPr>
        <w:spacing w:line="240" w:lineRule="atLeast"/>
        <w:jc w:val="both"/>
        <w:rPr>
          <w:rFonts w:ascii="Times New Roman" w:hAnsi="Times New Roman" w:cs="Times New Roman"/>
          <w:lang w:val="uk-UA"/>
        </w:rPr>
      </w:pPr>
      <w:r w:rsidRPr="007D1EF8">
        <w:rPr>
          <w:rFonts w:ascii="Times New Roman" w:hAnsi="Times New Roman" w:cs="Times New Roman"/>
          <w:lang w:val="uk-UA"/>
        </w:rPr>
        <w:t>Створення бази забезпечення сталого енергозабезпечення критичної інфраструктури та об’єктів соціального призначення;</w:t>
      </w:r>
    </w:p>
    <w:p w14:paraId="636D6FC9" w14:textId="52DB42A8" w:rsidR="007E581E" w:rsidRPr="007D1EF8" w:rsidRDefault="007E581E" w:rsidP="00DB7484">
      <w:pPr>
        <w:pStyle w:val="a4"/>
        <w:numPr>
          <w:ilvl w:val="0"/>
          <w:numId w:val="17"/>
        </w:numPr>
        <w:spacing w:line="240" w:lineRule="atLeast"/>
        <w:jc w:val="both"/>
        <w:rPr>
          <w:rFonts w:ascii="Times New Roman" w:hAnsi="Times New Roman" w:cs="Times New Roman"/>
          <w:lang w:val="uk-UA"/>
        </w:rPr>
      </w:pPr>
      <w:r w:rsidRPr="007D1EF8">
        <w:rPr>
          <w:rFonts w:ascii="Times New Roman" w:hAnsi="Times New Roman" w:cs="Times New Roman"/>
          <w:lang w:val="uk-UA"/>
        </w:rPr>
        <w:t>Використання потенціалу внутрі</w:t>
      </w:r>
      <w:r w:rsidR="00AA48A3" w:rsidRPr="007D1EF8">
        <w:rPr>
          <w:rFonts w:ascii="Times New Roman" w:hAnsi="Times New Roman" w:cs="Times New Roman"/>
          <w:lang w:val="uk-UA"/>
        </w:rPr>
        <w:t>ш</w:t>
      </w:r>
      <w:r w:rsidRPr="007D1EF8">
        <w:rPr>
          <w:rFonts w:ascii="Times New Roman" w:hAnsi="Times New Roman" w:cs="Times New Roman"/>
          <w:lang w:val="uk-UA"/>
        </w:rPr>
        <w:t>ньо переміщених осіб;</w:t>
      </w:r>
    </w:p>
    <w:p w14:paraId="786669FA" w14:textId="67709B87" w:rsidR="007E581E" w:rsidRPr="007D1EF8" w:rsidRDefault="007E581E" w:rsidP="00DB7484">
      <w:pPr>
        <w:pStyle w:val="a4"/>
        <w:numPr>
          <w:ilvl w:val="0"/>
          <w:numId w:val="17"/>
        </w:numPr>
        <w:spacing w:line="240" w:lineRule="atLeast"/>
        <w:jc w:val="both"/>
        <w:rPr>
          <w:rFonts w:ascii="Times New Roman" w:hAnsi="Times New Roman" w:cs="Times New Roman"/>
          <w:lang w:val="uk-UA"/>
        </w:rPr>
      </w:pPr>
      <w:r w:rsidRPr="007D1EF8">
        <w:rPr>
          <w:rFonts w:ascii="Times New Roman" w:hAnsi="Times New Roman" w:cs="Times New Roman"/>
          <w:lang w:val="uk-UA"/>
        </w:rPr>
        <w:t>Створення умов для розміщення і економічної діяльності релокованого бізнесу.</w:t>
      </w:r>
    </w:p>
    <w:p w14:paraId="0BFC949C" w14:textId="77777777" w:rsidR="007E581E" w:rsidRPr="007D1EF8" w:rsidRDefault="007E581E" w:rsidP="007E581E">
      <w:pPr>
        <w:spacing w:line="240" w:lineRule="atLeast"/>
        <w:ind w:firstLine="709"/>
        <w:contextualSpacing/>
        <w:jc w:val="both"/>
        <w:rPr>
          <w:rFonts w:ascii="Times New Roman" w:hAnsi="Times New Roman" w:cs="Times New Roman"/>
          <w:lang w:val="uk-UA"/>
        </w:rPr>
      </w:pPr>
    </w:p>
    <w:p w14:paraId="73DDD0A7" w14:textId="380B75EE" w:rsidR="007E581E" w:rsidRDefault="007E581E" w:rsidP="007E581E">
      <w:pPr>
        <w:spacing w:line="240" w:lineRule="atLeast"/>
        <w:ind w:firstLine="709"/>
        <w:contextualSpacing/>
        <w:jc w:val="center"/>
        <w:rPr>
          <w:rFonts w:ascii="Times New Roman" w:hAnsi="Times New Roman" w:cs="Times New Roman"/>
          <w:b/>
          <w:lang w:val="uk-UA"/>
        </w:rPr>
      </w:pPr>
    </w:p>
    <w:p w14:paraId="2AB7F651" w14:textId="6E714682" w:rsidR="00CD6FD8" w:rsidRDefault="00CD6FD8" w:rsidP="007E581E">
      <w:pPr>
        <w:spacing w:line="240" w:lineRule="atLeast"/>
        <w:ind w:firstLine="709"/>
        <w:contextualSpacing/>
        <w:jc w:val="center"/>
        <w:rPr>
          <w:rFonts w:ascii="Times New Roman" w:hAnsi="Times New Roman" w:cs="Times New Roman"/>
          <w:b/>
          <w:lang w:val="uk-UA"/>
        </w:rPr>
      </w:pPr>
    </w:p>
    <w:p w14:paraId="0AAAD534" w14:textId="56C1D5A0" w:rsidR="00CD6FD8" w:rsidRDefault="00CD6FD8" w:rsidP="007E581E">
      <w:pPr>
        <w:spacing w:line="240" w:lineRule="atLeast"/>
        <w:ind w:firstLine="709"/>
        <w:contextualSpacing/>
        <w:jc w:val="center"/>
        <w:rPr>
          <w:rFonts w:ascii="Times New Roman" w:hAnsi="Times New Roman" w:cs="Times New Roman"/>
          <w:b/>
          <w:lang w:val="uk-UA"/>
        </w:rPr>
      </w:pPr>
    </w:p>
    <w:p w14:paraId="652D3BA1" w14:textId="13558DE5" w:rsidR="00CD6FD8" w:rsidRDefault="00CD6FD8" w:rsidP="007E581E">
      <w:pPr>
        <w:spacing w:line="240" w:lineRule="atLeast"/>
        <w:ind w:firstLine="709"/>
        <w:contextualSpacing/>
        <w:jc w:val="center"/>
        <w:rPr>
          <w:rFonts w:ascii="Times New Roman" w:hAnsi="Times New Roman" w:cs="Times New Roman"/>
          <w:b/>
          <w:lang w:val="uk-UA"/>
        </w:rPr>
      </w:pPr>
    </w:p>
    <w:p w14:paraId="54314E13" w14:textId="028D1E7A" w:rsidR="00CD6FD8" w:rsidRDefault="00CD6FD8" w:rsidP="007E581E">
      <w:pPr>
        <w:spacing w:line="240" w:lineRule="atLeast"/>
        <w:ind w:firstLine="709"/>
        <w:contextualSpacing/>
        <w:jc w:val="center"/>
        <w:rPr>
          <w:rFonts w:ascii="Times New Roman" w:hAnsi="Times New Roman" w:cs="Times New Roman"/>
          <w:b/>
          <w:lang w:val="uk-UA"/>
        </w:rPr>
      </w:pPr>
    </w:p>
    <w:p w14:paraId="7AD6CD30" w14:textId="1D8AA45A" w:rsidR="00CD6FD8" w:rsidRDefault="00CD6FD8" w:rsidP="007E581E">
      <w:pPr>
        <w:spacing w:line="240" w:lineRule="atLeast"/>
        <w:ind w:firstLine="709"/>
        <w:contextualSpacing/>
        <w:jc w:val="center"/>
        <w:rPr>
          <w:rFonts w:ascii="Times New Roman" w:hAnsi="Times New Roman" w:cs="Times New Roman"/>
          <w:b/>
          <w:lang w:val="uk-UA"/>
        </w:rPr>
      </w:pPr>
    </w:p>
    <w:p w14:paraId="6ACFC91D" w14:textId="4063551F" w:rsidR="00CD6FD8" w:rsidRDefault="00CD6FD8" w:rsidP="007E581E">
      <w:pPr>
        <w:spacing w:line="240" w:lineRule="atLeast"/>
        <w:ind w:firstLine="709"/>
        <w:contextualSpacing/>
        <w:jc w:val="center"/>
        <w:rPr>
          <w:rFonts w:ascii="Times New Roman" w:hAnsi="Times New Roman" w:cs="Times New Roman"/>
          <w:b/>
          <w:lang w:val="uk-UA"/>
        </w:rPr>
      </w:pPr>
    </w:p>
    <w:p w14:paraId="3DC55C34" w14:textId="576F1DD7" w:rsidR="00CD6FD8" w:rsidRDefault="00CD6FD8" w:rsidP="007E581E">
      <w:pPr>
        <w:spacing w:line="240" w:lineRule="atLeast"/>
        <w:ind w:firstLine="709"/>
        <w:contextualSpacing/>
        <w:jc w:val="center"/>
        <w:rPr>
          <w:rFonts w:ascii="Times New Roman" w:hAnsi="Times New Roman" w:cs="Times New Roman"/>
          <w:b/>
          <w:lang w:val="uk-UA"/>
        </w:rPr>
      </w:pPr>
    </w:p>
    <w:p w14:paraId="5CD8B0F9" w14:textId="000A2191" w:rsidR="00CD6FD8" w:rsidRDefault="00CD6FD8" w:rsidP="007E581E">
      <w:pPr>
        <w:spacing w:line="240" w:lineRule="atLeast"/>
        <w:ind w:firstLine="709"/>
        <w:contextualSpacing/>
        <w:jc w:val="center"/>
        <w:rPr>
          <w:rFonts w:ascii="Times New Roman" w:hAnsi="Times New Roman" w:cs="Times New Roman"/>
          <w:b/>
          <w:lang w:val="uk-UA"/>
        </w:rPr>
      </w:pPr>
    </w:p>
    <w:p w14:paraId="1FB67ABD" w14:textId="368F6DF1" w:rsidR="00CD6FD8" w:rsidRDefault="00CD6FD8" w:rsidP="007E581E">
      <w:pPr>
        <w:spacing w:line="240" w:lineRule="atLeast"/>
        <w:ind w:firstLine="709"/>
        <w:contextualSpacing/>
        <w:jc w:val="center"/>
        <w:rPr>
          <w:rFonts w:ascii="Times New Roman" w:hAnsi="Times New Roman" w:cs="Times New Roman"/>
          <w:b/>
          <w:lang w:val="uk-UA"/>
        </w:rPr>
      </w:pPr>
    </w:p>
    <w:p w14:paraId="37799064" w14:textId="4DA51E00" w:rsidR="00CD6FD8" w:rsidRDefault="00CD6FD8" w:rsidP="007E581E">
      <w:pPr>
        <w:spacing w:line="240" w:lineRule="atLeast"/>
        <w:ind w:firstLine="709"/>
        <w:contextualSpacing/>
        <w:jc w:val="center"/>
        <w:rPr>
          <w:rFonts w:ascii="Times New Roman" w:hAnsi="Times New Roman" w:cs="Times New Roman"/>
          <w:b/>
          <w:lang w:val="uk-UA"/>
        </w:rPr>
      </w:pPr>
    </w:p>
    <w:p w14:paraId="527CBF63" w14:textId="16C72D8E" w:rsidR="00CD6FD8" w:rsidRDefault="00CD6FD8" w:rsidP="007E581E">
      <w:pPr>
        <w:spacing w:line="240" w:lineRule="atLeast"/>
        <w:ind w:firstLine="709"/>
        <w:contextualSpacing/>
        <w:jc w:val="center"/>
        <w:rPr>
          <w:rFonts w:ascii="Times New Roman" w:hAnsi="Times New Roman" w:cs="Times New Roman"/>
          <w:b/>
          <w:lang w:val="uk-UA"/>
        </w:rPr>
      </w:pPr>
    </w:p>
    <w:p w14:paraId="722B6C56" w14:textId="06E81196" w:rsidR="00CD6FD8" w:rsidRDefault="00CD6FD8" w:rsidP="007E581E">
      <w:pPr>
        <w:spacing w:line="240" w:lineRule="atLeast"/>
        <w:ind w:firstLine="709"/>
        <w:contextualSpacing/>
        <w:jc w:val="center"/>
        <w:rPr>
          <w:rFonts w:ascii="Times New Roman" w:hAnsi="Times New Roman" w:cs="Times New Roman"/>
          <w:b/>
          <w:lang w:val="uk-UA"/>
        </w:rPr>
      </w:pPr>
    </w:p>
    <w:p w14:paraId="0FF7622A" w14:textId="207DA15A" w:rsidR="00CD6FD8" w:rsidRDefault="00CD6FD8" w:rsidP="007E581E">
      <w:pPr>
        <w:spacing w:line="240" w:lineRule="atLeast"/>
        <w:ind w:firstLine="709"/>
        <w:contextualSpacing/>
        <w:jc w:val="center"/>
        <w:rPr>
          <w:rFonts w:ascii="Times New Roman" w:hAnsi="Times New Roman" w:cs="Times New Roman"/>
          <w:b/>
          <w:lang w:val="uk-UA"/>
        </w:rPr>
      </w:pPr>
    </w:p>
    <w:p w14:paraId="0EA3C719" w14:textId="3C19D5E9" w:rsidR="00CD6FD8" w:rsidRDefault="00CD6FD8" w:rsidP="007E581E">
      <w:pPr>
        <w:spacing w:line="240" w:lineRule="atLeast"/>
        <w:ind w:firstLine="709"/>
        <w:contextualSpacing/>
        <w:jc w:val="center"/>
        <w:rPr>
          <w:rFonts w:ascii="Times New Roman" w:hAnsi="Times New Roman" w:cs="Times New Roman"/>
          <w:b/>
          <w:lang w:val="uk-UA"/>
        </w:rPr>
      </w:pPr>
    </w:p>
    <w:p w14:paraId="46301E97" w14:textId="3F12639E" w:rsidR="00CD6FD8" w:rsidRDefault="00CD6FD8" w:rsidP="007E581E">
      <w:pPr>
        <w:spacing w:line="240" w:lineRule="atLeast"/>
        <w:ind w:firstLine="709"/>
        <w:contextualSpacing/>
        <w:jc w:val="center"/>
        <w:rPr>
          <w:rFonts w:ascii="Times New Roman" w:hAnsi="Times New Roman" w:cs="Times New Roman"/>
          <w:b/>
          <w:lang w:val="uk-UA"/>
        </w:rPr>
      </w:pPr>
    </w:p>
    <w:p w14:paraId="3F84794B" w14:textId="582E045E" w:rsidR="00CD6FD8" w:rsidRDefault="00CD6FD8" w:rsidP="007E581E">
      <w:pPr>
        <w:spacing w:line="240" w:lineRule="atLeast"/>
        <w:ind w:firstLine="709"/>
        <w:contextualSpacing/>
        <w:jc w:val="center"/>
        <w:rPr>
          <w:rFonts w:ascii="Times New Roman" w:hAnsi="Times New Roman" w:cs="Times New Roman"/>
          <w:b/>
          <w:lang w:val="uk-UA"/>
        </w:rPr>
      </w:pPr>
    </w:p>
    <w:p w14:paraId="786A66FB" w14:textId="24FDAD69" w:rsidR="00CD6FD8" w:rsidRDefault="00CD6FD8" w:rsidP="007E581E">
      <w:pPr>
        <w:spacing w:line="240" w:lineRule="atLeast"/>
        <w:ind w:firstLine="709"/>
        <w:contextualSpacing/>
        <w:jc w:val="center"/>
        <w:rPr>
          <w:rFonts w:ascii="Times New Roman" w:hAnsi="Times New Roman" w:cs="Times New Roman"/>
          <w:b/>
          <w:lang w:val="uk-UA"/>
        </w:rPr>
      </w:pPr>
    </w:p>
    <w:p w14:paraId="32F2634C" w14:textId="17D81F65" w:rsidR="00CD6FD8" w:rsidRDefault="00CD6FD8" w:rsidP="007E581E">
      <w:pPr>
        <w:spacing w:line="240" w:lineRule="atLeast"/>
        <w:ind w:firstLine="709"/>
        <w:contextualSpacing/>
        <w:jc w:val="center"/>
        <w:rPr>
          <w:rFonts w:ascii="Times New Roman" w:hAnsi="Times New Roman" w:cs="Times New Roman"/>
          <w:b/>
          <w:lang w:val="uk-UA"/>
        </w:rPr>
      </w:pPr>
    </w:p>
    <w:p w14:paraId="0567C310" w14:textId="77777777" w:rsidR="00CD6FD8" w:rsidRPr="00CD6FD8" w:rsidRDefault="00CD6FD8" w:rsidP="008F72BC">
      <w:pPr>
        <w:spacing w:line="240" w:lineRule="atLeast"/>
        <w:ind w:left="4860"/>
        <w:contextualSpacing/>
        <w:jc w:val="both"/>
        <w:rPr>
          <w:rFonts w:ascii="Times New Roman" w:hAnsi="Times New Roman" w:cs="Times New Roman"/>
          <w:bCs/>
          <w:lang w:val="uk-UA"/>
        </w:rPr>
      </w:pPr>
      <w:r w:rsidRPr="00CD6FD8">
        <w:rPr>
          <w:rFonts w:ascii="Times New Roman" w:hAnsi="Times New Roman" w:cs="Times New Roman"/>
          <w:bCs/>
          <w:lang w:val="uk-UA"/>
        </w:rPr>
        <w:lastRenderedPageBreak/>
        <w:t>Додаток 1</w:t>
      </w:r>
    </w:p>
    <w:p w14:paraId="6A9739CD" w14:textId="46915805" w:rsidR="008F72BC" w:rsidRDefault="00CD6FD8" w:rsidP="008F72BC">
      <w:pPr>
        <w:spacing w:line="240" w:lineRule="atLeast"/>
        <w:ind w:left="4860"/>
        <w:contextualSpacing/>
        <w:jc w:val="both"/>
        <w:rPr>
          <w:rFonts w:ascii="Times New Roman" w:hAnsi="Times New Roman" w:cs="Times New Roman"/>
          <w:bCs/>
          <w:lang w:val="uk-UA"/>
        </w:rPr>
      </w:pPr>
      <w:r w:rsidRPr="00CD6FD8">
        <w:rPr>
          <w:rFonts w:ascii="Times New Roman" w:hAnsi="Times New Roman" w:cs="Times New Roman"/>
          <w:bCs/>
          <w:lang w:val="uk-UA"/>
        </w:rPr>
        <w:t>до Плану бюджетної стабілізації Фонтанської сільської територіальної громади</w:t>
      </w:r>
    </w:p>
    <w:p w14:paraId="50EA9CE5" w14:textId="77777777" w:rsidR="008F72BC" w:rsidRDefault="008F72BC" w:rsidP="008F72BC">
      <w:pPr>
        <w:spacing w:line="240" w:lineRule="atLeast"/>
        <w:contextualSpacing/>
        <w:jc w:val="both"/>
        <w:rPr>
          <w:rFonts w:ascii="Times New Roman" w:hAnsi="Times New Roman" w:cs="Times New Roman"/>
          <w:bCs/>
          <w:lang w:val="uk-UA"/>
        </w:rPr>
      </w:pPr>
    </w:p>
    <w:p w14:paraId="36C7133E" w14:textId="47DFAA5B" w:rsidR="007E581E" w:rsidRPr="007D1EF8" w:rsidRDefault="004F566A" w:rsidP="008F72BC">
      <w:pPr>
        <w:spacing w:line="240" w:lineRule="atLeast"/>
        <w:contextualSpacing/>
        <w:jc w:val="both"/>
        <w:rPr>
          <w:rFonts w:ascii="Times New Roman" w:hAnsi="Times New Roman" w:cs="Times New Roman"/>
          <w:lang w:val="uk-UA"/>
        </w:rPr>
      </w:pPr>
      <w:r>
        <w:rPr>
          <w:noProof/>
          <w:lang w:val="uk-UA" w:eastAsia="uk-UA"/>
        </w:rPr>
        <w:drawing>
          <wp:inline distT="0" distB="0" distL="0" distR="0" wp14:anchorId="776FC660" wp14:editId="1E7D1302">
            <wp:extent cx="5874634" cy="7162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4359" cy="7186850"/>
                    </a:xfrm>
                    <a:prstGeom prst="rect">
                      <a:avLst/>
                    </a:prstGeom>
                    <a:noFill/>
                    <a:ln>
                      <a:noFill/>
                    </a:ln>
                  </pic:spPr>
                </pic:pic>
              </a:graphicData>
            </a:graphic>
          </wp:inline>
        </w:drawing>
      </w:r>
    </w:p>
    <w:p w14:paraId="53476DB2" w14:textId="77777777" w:rsidR="007E581E" w:rsidRDefault="007E581E" w:rsidP="007D147E">
      <w:pPr>
        <w:rPr>
          <w:rFonts w:ascii="Times New Roman" w:hAnsi="Times New Roman" w:cs="Times New Roman"/>
          <w:lang w:val="uk-UA"/>
        </w:rPr>
      </w:pPr>
    </w:p>
    <w:p w14:paraId="1CED3DF4" w14:textId="77777777" w:rsidR="008F72BC" w:rsidRDefault="008F72BC" w:rsidP="007D147E">
      <w:pPr>
        <w:rPr>
          <w:rFonts w:ascii="Times New Roman" w:hAnsi="Times New Roman" w:cs="Times New Roman"/>
          <w:lang w:val="uk-UA"/>
        </w:rPr>
      </w:pPr>
    </w:p>
    <w:p w14:paraId="2C9BFB37" w14:textId="06341E60" w:rsidR="008F72BC" w:rsidRDefault="00B66397" w:rsidP="007D147E">
      <w:pPr>
        <w:rPr>
          <w:rFonts w:ascii="Times New Roman" w:hAnsi="Times New Roman" w:cs="Times New Roman"/>
          <w:lang w:val="uk-UA"/>
        </w:rPr>
      </w:pPr>
      <w:r>
        <w:rPr>
          <w:noProof/>
          <w:lang w:val="uk-UA" w:eastAsia="uk-UA"/>
        </w:rPr>
        <w:lastRenderedPageBreak/>
        <w:drawing>
          <wp:anchor distT="0" distB="0" distL="114300" distR="114300" simplePos="0" relativeHeight="251658240" behindDoc="0" locked="0" layoutInCell="1" allowOverlap="1" wp14:anchorId="62A5A714" wp14:editId="6C64F98B">
            <wp:simplePos x="0" y="0"/>
            <wp:positionH relativeFrom="column">
              <wp:posOffset>115</wp:posOffset>
            </wp:positionH>
            <wp:positionV relativeFrom="paragraph">
              <wp:posOffset>-1385</wp:posOffset>
            </wp:positionV>
            <wp:extent cx="6120765" cy="8415655"/>
            <wp:effectExtent l="0" t="0" r="0" b="444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8415655"/>
                    </a:xfrm>
                    <a:prstGeom prst="rect">
                      <a:avLst/>
                    </a:prstGeom>
                    <a:noFill/>
                    <a:ln>
                      <a:noFill/>
                    </a:ln>
                  </pic:spPr>
                </pic:pic>
              </a:graphicData>
            </a:graphic>
          </wp:anchor>
        </w:drawing>
      </w:r>
    </w:p>
    <w:p w14:paraId="076593B2" w14:textId="77777777" w:rsidR="008F72BC" w:rsidRDefault="008F72BC" w:rsidP="007D147E">
      <w:pPr>
        <w:rPr>
          <w:rFonts w:ascii="Times New Roman" w:hAnsi="Times New Roman" w:cs="Times New Roman"/>
          <w:lang w:val="uk-UA"/>
        </w:rPr>
      </w:pPr>
    </w:p>
    <w:p w14:paraId="4C76E443" w14:textId="77777777" w:rsidR="008F72BC" w:rsidRDefault="008F72BC" w:rsidP="007D147E">
      <w:pPr>
        <w:rPr>
          <w:rFonts w:ascii="Times New Roman" w:hAnsi="Times New Roman" w:cs="Times New Roman"/>
          <w:lang w:val="uk-UA"/>
        </w:rPr>
      </w:pPr>
    </w:p>
    <w:p w14:paraId="3AE3E7F3" w14:textId="5EDFD839" w:rsidR="008F72BC" w:rsidRPr="007D1EF8" w:rsidRDefault="008F72BC" w:rsidP="007D147E">
      <w:pPr>
        <w:rPr>
          <w:rFonts w:ascii="Times New Roman" w:hAnsi="Times New Roman" w:cs="Times New Roman"/>
          <w:lang w:val="uk-UA"/>
        </w:rPr>
        <w:sectPr w:rsidR="008F72BC" w:rsidRPr="007D1EF8" w:rsidSect="00581E0B">
          <w:headerReference w:type="even" r:id="rId14"/>
          <w:headerReference w:type="default" r:id="rId15"/>
          <w:footerReference w:type="even" r:id="rId16"/>
          <w:footerReference w:type="default" r:id="rId17"/>
          <w:headerReference w:type="first" r:id="rId18"/>
          <w:footerReference w:type="first" r:id="rId19"/>
          <w:pgSz w:w="11901" w:h="16840"/>
          <w:pgMar w:top="2104" w:right="844" w:bottom="1134" w:left="1418" w:header="0" w:footer="23" w:gutter="0"/>
          <w:cols w:space="708"/>
          <w:docGrid w:linePitch="360"/>
        </w:sectPr>
      </w:pPr>
    </w:p>
    <w:p w14:paraId="59188A0C" w14:textId="6A28A838" w:rsidR="007E581E" w:rsidRPr="007D1EF8" w:rsidRDefault="007E581E" w:rsidP="000E1596">
      <w:pPr>
        <w:pStyle w:val="22"/>
        <w:spacing w:line="240" w:lineRule="atLeast"/>
        <w:ind w:left="9990" w:right="36"/>
        <w:contextualSpacing/>
        <w:jc w:val="left"/>
        <w:rPr>
          <w:rFonts w:ascii="Times New Roman" w:hAnsi="Times New Roman" w:cs="Times New Roman"/>
          <w:i w:val="0"/>
          <w:color w:val="auto"/>
          <w:sz w:val="24"/>
          <w:szCs w:val="24"/>
        </w:rPr>
      </w:pPr>
      <w:r w:rsidRPr="007D1EF8">
        <w:rPr>
          <w:rFonts w:ascii="Times New Roman" w:hAnsi="Times New Roman" w:cs="Times New Roman"/>
          <w:i w:val="0"/>
          <w:color w:val="auto"/>
          <w:sz w:val="24"/>
          <w:szCs w:val="24"/>
        </w:rPr>
        <w:lastRenderedPageBreak/>
        <w:t xml:space="preserve">Додаток </w:t>
      </w:r>
      <w:r w:rsidR="00B66397">
        <w:rPr>
          <w:rFonts w:ascii="Times New Roman" w:hAnsi="Times New Roman" w:cs="Times New Roman"/>
          <w:i w:val="0"/>
          <w:color w:val="auto"/>
          <w:sz w:val="24"/>
          <w:szCs w:val="24"/>
        </w:rPr>
        <w:t>2</w:t>
      </w:r>
    </w:p>
    <w:p w14:paraId="1D74C667" w14:textId="47398F99" w:rsidR="007E581E" w:rsidRPr="007D1EF8" w:rsidRDefault="007E581E" w:rsidP="000E1596">
      <w:pPr>
        <w:pStyle w:val="22"/>
        <w:spacing w:line="240" w:lineRule="atLeast"/>
        <w:ind w:left="9990" w:right="36"/>
        <w:contextualSpacing/>
        <w:jc w:val="left"/>
        <w:rPr>
          <w:rFonts w:ascii="Times New Roman" w:hAnsi="Times New Roman" w:cs="Times New Roman"/>
          <w:i w:val="0"/>
          <w:color w:val="auto"/>
          <w:sz w:val="24"/>
          <w:szCs w:val="24"/>
        </w:rPr>
      </w:pPr>
      <w:r w:rsidRPr="007D1EF8">
        <w:rPr>
          <w:rFonts w:ascii="Times New Roman" w:hAnsi="Times New Roman" w:cs="Times New Roman"/>
          <w:i w:val="0"/>
          <w:color w:val="auto"/>
          <w:sz w:val="24"/>
          <w:szCs w:val="24"/>
        </w:rPr>
        <w:t xml:space="preserve">до Плану бюджетної стабілізації </w:t>
      </w:r>
      <w:r w:rsidR="00BC5D58" w:rsidRPr="007D1EF8">
        <w:rPr>
          <w:rFonts w:ascii="Times New Roman" w:hAnsi="Times New Roman" w:cs="Times New Roman"/>
          <w:i w:val="0"/>
          <w:color w:val="auto"/>
          <w:sz w:val="24"/>
          <w:szCs w:val="24"/>
        </w:rPr>
        <w:t>Фонтан</w:t>
      </w:r>
      <w:r w:rsidR="0046734D" w:rsidRPr="007D1EF8">
        <w:rPr>
          <w:rFonts w:ascii="Times New Roman" w:hAnsi="Times New Roman" w:cs="Times New Roman"/>
          <w:i w:val="0"/>
          <w:color w:val="auto"/>
          <w:sz w:val="24"/>
          <w:szCs w:val="24"/>
        </w:rPr>
        <w:t>ської с</w:t>
      </w:r>
      <w:r w:rsidR="00BC5D58" w:rsidRPr="007D1EF8">
        <w:rPr>
          <w:rFonts w:ascii="Times New Roman" w:hAnsi="Times New Roman" w:cs="Times New Roman"/>
          <w:i w:val="0"/>
          <w:color w:val="auto"/>
          <w:sz w:val="24"/>
          <w:szCs w:val="24"/>
        </w:rPr>
        <w:t>ільсько</w:t>
      </w:r>
      <w:r w:rsidR="0046734D" w:rsidRPr="007D1EF8">
        <w:rPr>
          <w:rFonts w:ascii="Times New Roman" w:hAnsi="Times New Roman" w:cs="Times New Roman"/>
          <w:i w:val="0"/>
          <w:color w:val="auto"/>
          <w:sz w:val="24"/>
          <w:szCs w:val="24"/>
        </w:rPr>
        <w:t>ї</w:t>
      </w:r>
      <w:r w:rsidRPr="007D1EF8">
        <w:rPr>
          <w:rFonts w:ascii="Times New Roman" w:hAnsi="Times New Roman" w:cs="Times New Roman"/>
          <w:i w:val="0"/>
          <w:color w:val="auto"/>
          <w:sz w:val="24"/>
          <w:szCs w:val="24"/>
        </w:rPr>
        <w:t xml:space="preserve"> територіальної громади</w:t>
      </w:r>
    </w:p>
    <w:p w14:paraId="7136FBBA" w14:textId="77777777" w:rsidR="000E1596" w:rsidRPr="007D1EF8" w:rsidRDefault="000E1596" w:rsidP="000E1596">
      <w:pPr>
        <w:rPr>
          <w:lang w:val="uk-UA" w:eastAsia="en-US"/>
        </w:rPr>
      </w:pPr>
    </w:p>
    <w:p w14:paraId="21927A78" w14:textId="63F257DF" w:rsidR="007E581E" w:rsidRPr="007D1EF8" w:rsidRDefault="00436B0D" w:rsidP="007E581E">
      <w:pPr>
        <w:jc w:val="center"/>
        <w:rPr>
          <w:rFonts w:ascii="Times New Roman" w:hAnsi="Times New Roman" w:cs="Times New Roman"/>
          <w:b/>
          <w:lang w:val="uk-UA"/>
        </w:rPr>
      </w:pPr>
      <w:r w:rsidRPr="007D1EF8">
        <w:rPr>
          <w:rFonts w:ascii="Times New Roman" w:hAnsi="Times New Roman" w:cs="Times New Roman"/>
          <w:b/>
          <w:lang w:val="uk-UA"/>
        </w:rPr>
        <w:t xml:space="preserve">Аналітична таблиця щодо аналізу даних про доходи та ефективність використання ресурсів </w:t>
      </w:r>
      <w:r w:rsidR="00BC5D58" w:rsidRPr="007D1EF8">
        <w:rPr>
          <w:rFonts w:ascii="Times New Roman" w:hAnsi="Times New Roman" w:cs="Times New Roman"/>
          <w:b/>
          <w:lang w:val="uk-UA"/>
        </w:rPr>
        <w:t>Фонтан</w:t>
      </w:r>
      <w:r w:rsidR="0046734D" w:rsidRPr="007D1EF8">
        <w:rPr>
          <w:rFonts w:ascii="Times New Roman" w:hAnsi="Times New Roman" w:cs="Times New Roman"/>
          <w:b/>
          <w:lang w:val="uk-UA"/>
        </w:rPr>
        <w:t xml:space="preserve">ської </w:t>
      </w:r>
      <w:r w:rsidR="00BC5D58" w:rsidRPr="007D1EF8">
        <w:rPr>
          <w:rFonts w:ascii="Times New Roman" w:hAnsi="Times New Roman" w:cs="Times New Roman"/>
          <w:b/>
          <w:lang w:val="uk-UA"/>
        </w:rPr>
        <w:t>сільськ</w:t>
      </w:r>
      <w:r w:rsidR="0046734D" w:rsidRPr="007D1EF8">
        <w:rPr>
          <w:rFonts w:ascii="Times New Roman" w:hAnsi="Times New Roman" w:cs="Times New Roman"/>
          <w:b/>
          <w:lang w:val="uk-UA"/>
        </w:rPr>
        <w:t>ої</w:t>
      </w:r>
      <w:r w:rsidRPr="007D1EF8">
        <w:rPr>
          <w:rFonts w:ascii="Times New Roman" w:hAnsi="Times New Roman" w:cs="Times New Roman"/>
          <w:b/>
          <w:lang w:val="uk-UA"/>
        </w:rPr>
        <w:t xml:space="preserve"> територіальної громади </w:t>
      </w:r>
      <w:r w:rsidR="00BC5D58" w:rsidRPr="007D1EF8">
        <w:rPr>
          <w:rFonts w:ascii="Times New Roman" w:hAnsi="Times New Roman" w:cs="Times New Roman"/>
          <w:b/>
          <w:lang w:val="uk-UA"/>
        </w:rPr>
        <w:t>Оде</w:t>
      </w:r>
      <w:r w:rsidR="0046734D" w:rsidRPr="007D1EF8">
        <w:rPr>
          <w:rFonts w:ascii="Times New Roman" w:hAnsi="Times New Roman" w:cs="Times New Roman"/>
          <w:b/>
          <w:lang w:val="uk-UA"/>
        </w:rPr>
        <w:t>ської</w:t>
      </w:r>
      <w:r w:rsidRPr="007D1EF8">
        <w:rPr>
          <w:rFonts w:ascii="Times New Roman" w:hAnsi="Times New Roman" w:cs="Times New Roman"/>
          <w:b/>
          <w:lang w:val="uk-UA"/>
        </w:rPr>
        <w:t xml:space="preserve"> області</w:t>
      </w:r>
      <w:r w:rsidRPr="007D1EF8">
        <w:rPr>
          <w:rStyle w:val="aff0"/>
          <w:rFonts w:ascii="Times New Roman" w:hAnsi="Times New Roman" w:cs="Times New Roman"/>
          <w:b/>
          <w:lang w:val="uk-UA"/>
        </w:rPr>
        <w:t xml:space="preserve"> </w:t>
      </w:r>
      <w:r w:rsidR="007E581E" w:rsidRPr="007D1EF8">
        <w:rPr>
          <w:rStyle w:val="aff0"/>
          <w:rFonts w:ascii="Times New Roman" w:hAnsi="Times New Roman" w:cs="Times New Roman"/>
          <w:b/>
          <w:lang w:val="uk-UA"/>
        </w:rPr>
        <w:footnoteReference w:id="1"/>
      </w:r>
    </w:p>
    <w:p w14:paraId="17B29E2E" w14:textId="77777777" w:rsidR="007D378E" w:rsidRPr="007D1EF8" w:rsidRDefault="007D378E" w:rsidP="007E581E">
      <w:pPr>
        <w:jc w:val="center"/>
        <w:rPr>
          <w:rFonts w:ascii="Times New Roman" w:hAnsi="Times New Roman" w:cs="Times New Roman"/>
          <w:b/>
          <w:lang w:val="uk-UA"/>
        </w:rPr>
      </w:pPr>
    </w:p>
    <w:p w14:paraId="0B7101AC" w14:textId="77777777" w:rsidR="007E581E" w:rsidRPr="007D1EF8" w:rsidRDefault="007E581E" w:rsidP="007E581E">
      <w:pPr>
        <w:rPr>
          <w:rFonts w:ascii="Times New Roman" w:hAnsi="Times New Roman" w:cs="Times New Roman"/>
          <w:lang w:val="uk-UA"/>
        </w:rPr>
      </w:pPr>
      <w:bookmarkStart w:id="6" w:name="_Hlk111668645"/>
      <w:r w:rsidRPr="007D1EF8">
        <w:rPr>
          <w:rFonts w:ascii="Times New Roman" w:hAnsi="Times New Roman" w:cs="Times New Roman"/>
          <w:lang w:val="uk-UA"/>
        </w:rPr>
        <w:t xml:space="preserve">1.1 Загальні показники виконання бюджету </w:t>
      </w:r>
    </w:p>
    <w:bookmarkEnd w:id="6"/>
    <w:p w14:paraId="0453354B" w14:textId="63AC9FE1" w:rsidR="007E581E" w:rsidRPr="007D1EF8" w:rsidRDefault="00436B0D" w:rsidP="000E1596">
      <w:pPr>
        <w:ind w:right="36"/>
        <w:jc w:val="right"/>
        <w:rPr>
          <w:rFonts w:ascii="Times New Roman" w:hAnsi="Times New Roman" w:cs="Times New Roman"/>
          <w:lang w:val="uk-UA"/>
        </w:rPr>
      </w:pPr>
      <w:r w:rsidRPr="007D1EF8">
        <w:rPr>
          <w:rFonts w:ascii="Times New Roman" w:hAnsi="Times New Roman" w:cs="Times New Roman"/>
          <w:lang w:val="uk-UA"/>
        </w:rPr>
        <w:t xml:space="preserve">         </w:t>
      </w:r>
      <w:r w:rsidR="007E581E" w:rsidRPr="007D1EF8">
        <w:rPr>
          <w:rFonts w:ascii="Times New Roman" w:hAnsi="Times New Roman" w:cs="Times New Roman"/>
          <w:lang w:val="uk-UA"/>
        </w:rPr>
        <w:t>(тис. грн)</w:t>
      </w:r>
    </w:p>
    <w:tbl>
      <w:tblPr>
        <w:tblW w:w="150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8"/>
        <w:gridCol w:w="1509"/>
        <w:gridCol w:w="1509"/>
        <w:gridCol w:w="1509"/>
        <w:gridCol w:w="1509"/>
        <w:gridCol w:w="1509"/>
        <w:gridCol w:w="1509"/>
        <w:gridCol w:w="1509"/>
        <w:gridCol w:w="1510"/>
      </w:tblGrid>
      <w:tr w:rsidR="00C7739E" w:rsidRPr="007D1EF8" w14:paraId="410BCCBC" w14:textId="77777777" w:rsidTr="00E90EB1">
        <w:trPr>
          <w:trHeight w:val="756"/>
          <w:tblHeader/>
        </w:trPr>
        <w:tc>
          <w:tcPr>
            <w:tcW w:w="2948" w:type="dxa"/>
            <w:vMerge w:val="restart"/>
          </w:tcPr>
          <w:p w14:paraId="688A2B5B" w14:textId="77777777" w:rsidR="00C7739E" w:rsidRPr="007D1EF8" w:rsidRDefault="00C7739E"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Назва показника </w:t>
            </w:r>
          </w:p>
        </w:tc>
        <w:tc>
          <w:tcPr>
            <w:tcW w:w="3018" w:type="dxa"/>
            <w:gridSpan w:val="2"/>
          </w:tcPr>
          <w:p w14:paraId="17AE23D8" w14:textId="77777777" w:rsidR="00C7739E" w:rsidRPr="007D1EF8" w:rsidRDefault="00C7739E"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Річний план з урахуванням змін </w:t>
            </w:r>
          </w:p>
        </w:tc>
        <w:tc>
          <w:tcPr>
            <w:tcW w:w="3018" w:type="dxa"/>
            <w:gridSpan w:val="2"/>
          </w:tcPr>
          <w:p w14:paraId="0EA1CA85" w14:textId="77777777" w:rsidR="00C7739E" w:rsidRPr="007D1EF8" w:rsidRDefault="00C7739E"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План І півріччя з урахуванням змін </w:t>
            </w:r>
          </w:p>
        </w:tc>
        <w:tc>
          <w:tcPr>
            <w:tcW w:w="3018" w:type="dxa"/>
            <w:gridSpan w:val="2"/>
          </w:tcPr>
          <w:p w14:paraId="6FE31ADE" w14:textId="77777777" w:rsidR="00C7739E" w:rsidRPr="007D1EF8" w:rsidRDefault="00C7739E"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Фактичні надходження станом на 1 липня 2021 року </w:t>
            </w:r>
          </w:p>
        </w:tc>
        <w:tc>
          <w:tcPr>
            <w:tcW w:w="3019" w:type="dxa"/>
            <w:gridSpan w:val="2"/>
          </w:tcPr>
          <w:p w14:paraId="768AAC95" w14:textId="77777777" w:rsidR="00C7739E" w:rsidRPr="007D1EF8" w:rsidRDefault="00C7739E"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Фактичні надходження станом на 1 липня 2022 року </w:t>
            </w:r>
          </w:p>
        </w:tc>
      </w:tr>
      <w:tr w:rsidR="00C7739E" w:rsidRPr="007D1EF8" w14:paraId="1DAFBA19" w14:textId="77777777" w:rsidTr="00001958">
        <w:trPr>
          <w:trHeight w:val="282"/>
          <w:tblHeader/>
        </w:trPr>
        <w:tc>
          <w:tcPr>
            <w:tcW w:w="2948" w:type="dxa"/>
            <w:vMerge/>
          </w:tcPr>
          <w:p w14:paraId="7CBA24D4" w14:textId="77777777" w:rsidR="00C7739E" w:rsidRPr="007D1EF8" w:rsidRDefault="00C7739E" w:rsidP="00413217">
            <w:pPr>
              <w:widowControl w:val="0"/>
              <w:pBdr>
                <w:top w:val="nil"/>
                <w:left w:val="nil"/>
                <w:bottom w:val="nil"/>
                <w:right w:val="nil"/>
                <w:between w:val="nil"/>
              </w:pBdr>
              <w:spacing w:line="276" w:lineRule="auto"/>
              <w:rPr>
                <w:rFonts w:ascii="Times New Roman" w:hAnsi="Times New Roman" w:cs="Times New Roman"/>
                <w:sz w:val="22"/>
                <w:szCs w:val="22"/>
                <w:lang w:val="uk-UA"/>
              </w:rPr>
            </w:pPr>
          </w:p>
        </w:tc>
        <w:tc>
          <w:tcPr>
            <w:tcW w:w="1509" w:type="dxa"/>
          </w:tcPr>
          <w:p w14:paraId="0C23E5BC" w14:textId="77777777" w:rsidR="00C7739E" w:rsidRPr="007D1EF8" w:rsidRDefault="00C7739E"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2021</w:t>
            </w:r>
          </w:p>
        </w:tc>
        <w:tc>
          <w:tcPr>
            <w:tcW w:w="1509" w:type="dxa"/>
          </w:tcPr>
          <w:p w14:paraId="58311591" w14:textId="77777777" w:rsidR="00C7739E" w:rsidRPr="007D1EF8" w:rsidRDefault="00C7739E"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2022</w:t>
            </w:r>
          </w:p>
        </w:tc>
        <w:tc>
          <w:tcPr>
            <w:tcW w:w="1509" w:type="dxa"/>
          </w:tcPr>
          <w:p w14:paraId="6E154552" w14:textId="77777777" w:rsidR="00C7739E" w:rsidRPr="007D1EF8" w:rsidRDefault="00C7739E"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2021</w:t>
            </w:r>
          </w:p>
        </w:tc>
        <w:tc>
          <w:tcPr>
            <w:tcW w:w="1509" w:type="dxa"/>
          </w:tcPr>
          <w:p w14:paraId="41115F56" w14:textId="77777777" w:rsidR="00C7739E" w:rsidRPr="007D1EF8" w:rsidRDefault="00C7739E"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2022</w:t>
            </w:r>
          </w:p>
        </w:tc>
        <w:tc>
          <w:tcPr>
            <w:tcW w:w="1509" w:type="dxa"/>
          </w:tcPr>
          <w:p w14:paraId="52834C85" w14:textId="77777777" w:rsidR="00C7739E" w:rsidRPr="007D1EF8" w:rsidRDefault="00C7739E"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 квартал</w:t>
            </w:r>
          </w:p>
        </w:tc>
        <w:tc>
          <w:tcPr>
            <w:tcW w:w="1509" w:type="dxa"/>
          </w:tcPr>
          <w:p w14:paraId="121B61D6" w14:textId="77777777" w:rsidR="00C7739E" w:rsidRPr="007D1EF8" w:rsidRDefault="00C7739E"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 квартал</w:t>
            </w:r>
          </w:p>
        </w:tc>
        <w:tc>
          <w:tcPr>
            <w:tcW w:w="1509" w:type="dxa"/>
          </w:tcPr>
          <w:p w14:paraId="3F850836" w14:textId="77777777" w:rsidR="00C7739E" w:rsidRPr="007D1EF8" w:rsidRDefault="00C7739E"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 квартал</w:t>
            </w:r>
          </w:p>
        </w:tc>
        <w:tc>
          <w:tcPr>
            <w:tcW w:w="1510" w:type="dxa"/>
          </w:tcPr>
          <w:p w14:paraId="6D98E5AB" w14:textId="77777777" w:rsidR="00C7739E" w:rsidRPr="007D1EF8" w:rsidRDefault="00C7739E"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 квартал</w:t>
            </w:r>
          </w:p>
        </w:tc>
      </w:tr>
      <w:tr w:rsidR="00C7739E" w:rsidRPr="007D1EF8" w14:paraId="3767F374" w14:textId="77777777" w:rsidTr="00413217">
        <w:trPr>
          <w:trHeight w:val="248"/>
        </w:trPr>
        <w:tc>
          <w:tcPr>
            <w:tcW w:w="2948" w:type="dxa"/>
          </w:tcPr>
          <w:p w14:paraId="798316FD" w14:textId="77777777" w:rsidR="00C7739E" w:rsidRPr="007D1EF8" w:rsidRDefault="00C7739E"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Податкові надходження</w:t>
            </w:r>
          </w:p>
        </w:tc>
        <w:tc>
          <w:tcPr>
            <w:tcW w:w="1509" w:type="dxa"/>
          </w:tcPr>
          <w:p w14:paraId="3515D3CF" w14:textId="77777777" w:rsidR="00C7739E" w:rsidRPr="007D1EF8" w:rsidRDefault="00C7739E"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163531,3</w:t>
            </w:r>
          </w:p>
        </w:tc>
        <w:tc>
          <w:tcPr>
            <w:tcW w:w="1509" w:type="dxa"/>
          </w:tcPr>
          <w:p w14:paraId="216B7542" w14:textId="77777777" w:rsidR="00C7739E" w:rsidRPr="007D1EF8" w:rsidRDefault="00C7739E"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203522,6</w:t>
            </w:r>
          </w:p>
        </w:tc>
        <w:tc>
          <w:tcPr>
            <w:tcW w:w="1509" w:type="dxa"/>
          </w:tcPr>
          <w:p w14:paraId="327E1C46" w14:textId="77777777" w:rsidR="00C7739E" w:rsidRPr="007D1EF8" w:rsidRDefault="00C7739E"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84803,0</w:t>
            </w:r>
          </w:p>
        </w:tc>
        <w:tc>
          <w:tcPr>
            <w:tcW w:w="1509" w:type="dxa"/>
          </w:tcPr>
          <w:p w14:paraId="2B0F8538" w14:textId="77777777" w:rsidR="00C7739E" w:rsidRPr="007D1EF8" w:rsidRDefault="00C7739E"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94326,7</w:t>
            </w:r>
          </w:p>
        </w:tc>
        <w:tc>
          <w:tcPr>
            <w:tcW w:w="1509" w:type="dxa"/>
          </w:tcPr>
          <w:p w14:paraId="0D767C61" w14:textId="77777777" w:rsidR="00C7739E" w:rsidRPr="007D1EF8" w:rsidRDefault="00C7739E"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41736,8</w:t>
            </w:r>
          </w:p>
        </w:tc>
        <w:tc>
          <w:tcPr>
            <w:tcW w:w="1509" w:type="dxa"/>
          </w:tcPr>
          <w:p w14:paraId="158E5036" w14:textId="77777777" w:rsidR="00C7739E" w:rsidRPr="007D1EF8" w:rsidRDefault="00C7739E"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45928,6</w:t>
            </w:r>
          </w:p>
        </w:tc>
        <w:tc>
          <w:tcPr>
            <w:tcW w:w="1509" w:type="dxa"/>
          </w:tcPr>
          <w:p w14:paraId="0FA7D939" w14:textId="77777777" w:rsidR="00C7739E" w:rsidRPr="007D1EF8" w:rsidRDefault="00C7739E"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44460,9</w:t>
            </w:r>
          </w:p>
        </w:tc>
        <w:tc>
          <w:tcPr>
            <w:tcW w:w="1510" w:type="dxa"/>
          </w:tcPr>
          <w:p w14:paraId="35451CA0" w14:textId="77777777" w:rsidR="00C7739E" w:rsidRPr="007D1EF8" w:rsidRDefault="00C7739E"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29943,5</w:t>
            </w:r>
          </w:p>
        </w:tc>
      </w:tr>
      <w:tr w:rsidR="00C7739E" w:rsidRPr="007D1EF8" w14:paraId="45CCBC7A" w14:textId="77777777" w:rsidTr="00413217">
        <w:trPr>
          <w:trHeight w:val="507"/>
        </w:trPr>
        <w:tc>
          <w:tcPr>
            <w:tcW w:w="2948" w:type="dxa"/>
          </w:tcPr>
          <w:p w14:paraId="29F36E00" w14:textId="77777777" w:rsidR="00C7739E" w:rsidRPr="007D1EF8" w:rsidRDefault="00C7739E"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Неподаткові надходження</w:t>
            </w:r>
          </w:p>
        </w:tc>
        <w:tc>
          <w:tcPr>
            <w:tcW w:w="1509" w:type="dxa"/>
          </w:tcPr>
          <w:p w14:paraId="7ACFCD10" w14:textId="77777777" w:rsidR="00C7739E" w:rsidRPr="007D1EF8" w:rsidRDefault="00C7739E"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4671,8</w:t>
            </w:r>
          </w:p>
        </w:tc>
        <w:tc>
          <w:tcPr>
            <w:tcW w:w="1509" w:type="dxa"/>
          </w:tcPr>
          <w:p w14:paraId="10FAE191" w14:textId="77777777" w:rsidR="00C7739E" w:rsidRPr="007D1EF8" w:rsidRDefault="00C7739E"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6707,5</w:t>
            </w:r>
          </w:p>
        </w:tc>
        <w:tc>
          <w:tcPr>
            <w:tcW w:w="1509" w:type="dxa"/>
          </w:tcPr>
          <w:p w14:paraId="03AC29CF" w14:textId="77777777" w:rsidR="00C7739E" w:rsidRPr="007D1EF8" w:rsidRDefault="00C7739E"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3936,6</w:t>
            </w:r>
          </w:p>
        </w:tc>
        <w:tc>
          <w:tcPr>
            <w:tcW w:w="1509" w:type="dxa"/>
          </w:tcPr>
          <w:p w14:paraId="7ECC8B2A" w14:textId="77777777" w:rsidR="00C7739E" w:rsidRPr="007D1EF8" w:rsidRDefault="00C7739E"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4702,2</w:t>
            </w:r>
          </w:p>
        </w:tc>
        <w:tc>
          <w:tcPr>
            <w:tcW w:w="1509" w:type="dxa"/>
          </w:tcPr>
          <w:p w14:paraId="0803C777" w14:textId="77777777" w:rsidR="00C7739E" w:rsidRPr="007D1EF8" w:rsidRDefault="00C7739E"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1932,3</w:t>
            </w:r>
          </w:p>
        </w:tc>
        <w:tc>
          <w:tcPr>
            <w:tcW w:w="1509" w:type="dxa"/>
          </w:tcPr>
          <w:p w14:paraId="1407E7CA" w14:textId="77777777" w:rsidR="00C7739E" w:rsidRPr="007D1EF8" w:rsidRDefault="00C7739E"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1068,1</w:t>
            </w:r>
          </w:p>
        </w:tc>
        <w:tc>
          <w:tcPr>
            <w:tcW w:w="1509" w:type="dxa"/>
          </w:tcPr>
          <w:p w14:paraId="0E53F5C5" w14:textId="77777777" w:rsidR="00C7739E" w:rsidRPr="007D1EF8" w:rsidRDefault="00C7739E"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888,4</w:t>
            </w:r>
          </w:p>
        </w:tc>
        <w:tc>
          <w:tcPr>
            <w:tcW w:w="1510" w:type="dxa"/>
          </w:tcPr>
          <w:p w14:paraId="460841AF" w14:textId="77777777" w:rsidR="00C7739E" w:rsidRPr="007D1EF8" w:rsidRDefault="00C7739E"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333,1</w:t>
            </w:r>
          </w:p>
        </w:tc>
      </w:tr>
      <w:tr w:rsidR="00C7739E" w:rsidRPr="007D1EF8" w14:paraId="75473E4D" w14:textId="77777777" w:rsidTr="00413217">
        <w:trPr>
          <w:trHeight w:val="497"/>
        </w:trPr>
        <w:tc>
          <w:tcPr>
            <w:tcW w:w="2948" w:type="dxa"/>
          </w:tcPr>
          <w:p w14:paraId="5A676F5B" w14:textId="77777777" w:rsidR="00C7739E" w:rsidRPr="007D1EF8" w:rsidRDefault="00C7739E"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Доходи від операцій капіталом</w:t>
            </w:r>
          </w:p>
        </w:tc>
        <w:tc>
          <w:tcPr>
            <w:tcW w:w="1509" w:type="dxa"/>
          </w:tcPr>
          <w:p w14:paraId="4D27EA7F" w14:textId="77777777" w:rsidR="00C7739E" w:rsidRPr="007D1EF8" w:rsidRDefault="00C7739E"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w:t>
            </w:r>
          </w:p>
        </w:tc>
        <w:tc>
          <w:tcPr>
            <w:tcW w:w="1509" w:type="dxa"/>
          </w:tcPr>
          <w:p w14:paraId="0F5BEE52" w14:textId="77777777" w:rsidR="00C7739E" w:rsidRPr="007D1EF8" w:rsidRDefault="00C7739E"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w:t>
            </w:r>
          </w:p>
        </w:tc>
        <w:tc>
          <w:tcPr>
            <w:tcW w:w="1509" w:type="dxa"/>
          </w:tcPr>
          <w:p w14:paraId="54D26DA5" w14:textId="77777777" w:rsidR="00C7739E" w:rsidRPr="007D1EF8" w:rsidRDefault="00C7739E"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w:t>
            </w:r>
          </w:p>
        </w:tc>
        <w:tc>
          <w:tcPr>
            <w:tcW w:w="1509" w:type="dxa"/>
          </w:tcPr>
          <w:p w14:paraId="27C53314" w14:textId="77777777" w:rsidR="00C7739E" w:rsidRPr="007D1EF8" w:rsidRDefault="00C7739E"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w:t>
            </w:r>
          </w:p>
        </w:tc>
        <w:tc>
          <w:tcPr>
            <w:tcW w:w="1509" w:type="dxa"/>
          </w:tcPr>
          <w:p w14:paraId="53453B77" w14:textId="77777777" w:rsidR="00C7739E" w:rsidRPr="007D1EF8" w:rsidRDefault="00C7739E"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1005,5</w:t>
            </w:r>
          </w:p>
        </w:tc>
        <w:tc>
          <w:tcPr>
            <w:tcW w:w="1509" w:type="dxa"/>
          </w:tcPr>
          <w:p w14:paraId="22071CB9" w14:textId="77777777" w:rsidR="00C7739E" w:rsidRPr="007D1EF8" w:rsidRDefault="00C7739E"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695,5</w:t>
            </w:r>
          </w:p>
        </w:tc>
        <w:tc>
          <w:tcPr>
            <w:tcW w:w="1509" w:type="dxa"/>
          </w:tcPr>
          <w:p w14:paraId="05E5AC8B" w14:textId="77777777" w:rsidR="00C7739E" w:rsidRPr="007D1EF8" w:rsidRDefault="00C7739E"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w:t>
            </w:r>
          </w:p>
        </w:tc>
        <w:tc>
          <w:tcPr>
            <w:tcW w:w="1510" w:type="dxa"/>
          </w:tcPr>
          <w:p w14:paraId="571900F9" w14:textId="77777777" w:rsidR="00C7739E" w:rsidRPr="007D1EF8" w:rsidRDefault="00C7739E"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w:t>
            </w:r>
          </w:p>
        </w:tc>
      </w:tr>
      <w:tr w:rsidR="00C7739E" w:rsidRPr="007D1EF8" w14:paraId="42A6BECC" w14:textId="77777777" w:rsidTr="00001958">
        <w:trPr>
          <w:trHeight w:val="849"/>
        </w:trPr>
        <w:tc>
          <w:tcPr>
            <w:tcW w:w="2948" w:type="dxa"/>
          </w:tcPr>
          <w:p w14:paraId="492DF4C0" w14:textId="77777777" w:rsidR="00C7739E" w:rsidRPr="007D1EF8" w:rsidRDefault="00C7739E"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Усього доходів (без урахування міжбюджетних трансфертів)</w:t>
            </w:r>
          </w:p>
        </w:tc>
        <w:tc>
          <w:tcPr>
            <w:tcW w:w="1509" w:type="dxa"/>
          </w:tcPr>
          <w:p w14:paraId="03134F6F" w14:textId="77777777" w:rsidR="00C7739E" w:rsidRPr="007D1EF8" w:rsidRDefault="00C7739E"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168203,1</w:t>
            </w:r>
          </w:p>
        </w:tc>
        <w:tc>
          <w:tcPr>
            <w:tcW w:w="1509" w:type="dxa"/>
          </w:tcPr>
          <w:p w14:paraId="16DAF519" w14:textId="77777777" w:rsidR="00C7739E" w:rsidRPr="007D1EF8" w:rsidRDefault="00C7739E"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210230,1</w:t>
            </w:r>
          </w:p>
        </w:tc>
        <w:tc>
          <w:tcPr>
            <w:tcW w:w="1509" w:type="dxa"/>
          </w:tcPr>
          <w:p w14:paraId="68F97428" w14:textId="77777777" w:rsidR="00C7739E" w:rsidRPr="007D1EF8" w:rsidRDefault="00C7739E"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88739,6</w:t>
            </w:r>
          </w:p>
        </w:tc>
        <w:tc>
          <w:tcPr>
            <w:tcW w:w="1509" w:type="dxa"/>
          </w:tcPr>
          <w:p w14:paraId="44EA1C97" w14:textId="77777777" w:rsidR="00C7739E" w:rsidRPr="007D1EF8" w:rsidRDefault="00C7739E"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99028,9</w:t>
            </w:r>
          </w:p>
        </w:tc>
        <w:tc>
          <w:tcPr>
            <w:tcW w:w="1509" w:type="dxa"/>
          </w:tcPr>
          <w:p w14:paraId="6457A292" w14:textId="77777777" w:rsidR="00C7739E" w:rsidRPr="007D1EF8" w:rsidRDefault="00C7739E"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44674,6</w:t>
            </w:r>
          </w:p>
        </w:tc>
        <w:tc>
          <w:tcPr>
            <w:tcW w:w="1509" w:type="dxa"/>
          </w:tcPr>
          <w:p w14:paraId="1104B374" w14:textId="77777777" w:rsidR="00C7739E" w:rsidRPr="007D1EF8" w:rsidRDefault="00C7739E"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47692,2</w:t>
            </w:r>
          </w:p>
        </w:tc>
        <w:tc>
          <w:tcPr>
            <w:tcW w:w="1509" w:type="dxa"/>
          </w:tcPr>
          <w:p w14:paraId="7C6518A4" w14:textId="77777777" w:rsidR="00C7739E" w:rsidRPr="007D1EF8" w:rsidRDefault="00C7739E"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45349,3</w:t>
            </w:r>
          </w:p>
        </w:tc>
        <w:tc>
          <w:tcPr>
            <w:tcW w:w="1510" w:type="dxa"/>
          </w:tcPr>
          <w:p w14:paraId="4D6F51ED" w14:textId="77777777" w:rsidR="00C7739E" w:rsidRPr="007D1EF8" w:rsidRDefault="00C7739E"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30276,6</w:t>
            </w:r>
          </w:p>
        </w:tc>
      </w:tr>
      <w:tr w:rsidR="00C7739E" w:rsidRPr="007D1EF8" w14:paraId="223CD810" w14:textId="77777777" w:rsidTr="00413217">
        <w:trPr>
          <w:trHeight w:val="497"/>
        </w:trPr>
        <w:tc>
          <w:tcPr>
            <w:tcW w:w="2948" w:type="dxa"/>
          </w:tcPr>
          <w:p w14:paraId="11F27FD0" w14:textId="77777777" w:rsidR="00C7739E" w:rsidRPr="007D1EF8" w:rsidRDefault="00C7739E"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Міжбюджетні трансферти </w:t>
            </w:r>
          </w:p>
        </w:tc>
        <w:tc>
          <w:tcPr>
            <w:tcW w:w="1509" w:type="dxa"/>
          </w:tcPr>
          <w:p w14:paraId="1F1E1107" w14:textId="77777777" w:rsidR="00C7739E" w:rsidRPr="007D1EF8" w:rsidRDefault="00C7739E"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55684,7</w:t>
            </w:r>
          </w:p>
        </w:tc>
        <w:tc>
          <w:tcPr>
            <w:tcW w:w="1509" w:type="dxa"/>
          </w:tcPr>
          <w:p w14:paraId="5F7FF170" w14:textId="77777777" w:rsidR="00C7739E" w:rsidRPr="007D1EF8" w:rsidRDefault="00C7739E"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57790,8</w:t>
            </w:r>
          </w:p>
        </w:tc>
        <w:tc>
          <w:tcPr>
            <w:tcW w:w="1509" w:type="dxa"/>
          </w:tcPr>
          <w:p w14:paraId="4A5E42DC" w14:textId="77777777" w:rsidR="00C7739E" w:rsidRPr="007D1EF8" w:rsidRDefault="00C7739E"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31222,8</w:t>
            </w:r>
          </w:p>
        </w:tc>
        <w:tc>
          <w:tcPr>
            <w:tcW w:w="1509" w:type="dxa"/>
          </w:tcPr>
          <w:p w14:paraId="1D37BE5A" w14:textId="77777777" w:rsidR="00C7739E" w:rsidRPr="007D1EF8" w:rsidRDefault="00C7739E"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35744,4</w:t>
            </w:r>
          </w:p>
        </w:tc>
        <w:tc>
          <w:tcPr>
            <w:tcW w:w="1509" w:type="dxa"/>
          </w:tcPr>
          <w:p w14:paraId="7E8E40A8" w14:textId="77777777" w:rsidR="00C7739E" w:rsidRPr="007D1EF8" w:rsidRDefault="00C7739E"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11327,5</w:t>
            </w:r>
          </w:p>
        </w:tc>
        <w:tc>
          <w:tcPr>
            <w:tcW w:w="1509" w:type="dxa"/>
          </w:tcPr>
          <w:p w14:paraId="3253758D" w14:textId="77777777" w:rsidR="00C7739E" w:rsidRPr="007D1EF8" w:rsidRDefault="00C7739E"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18682,2</w:t>
            </w:r>
          </w:p>
        </w:tc>
        <w:tc>
          <w:tcPr>
            <w:tcW w:w="1509" w:type="dxa"/>
          </w:tcPr>
          <w:p w14:paraId="46D17A43" w14:textId="77777777" w:rsidR="00C7739E" w:rsidRPr="007D1EF8" w:rsidRDefault="00C7739E"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14901,3</w:t>
            </w:r>
          </w:p>
        </w:tc>
        <w:tc>
          <w:tcPr>
            <w:tcW w:w="1510" w:type="dxa"/>
          </w:tcPr>
          <w:p w14:paraId="6D4C4696" w14:textId="77777777" w:rsidR="00C7739E" w:rsidRPr="007D1EF8" w:rsidRDefault="00C7739E"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20727,9</w:t>
            </w:r>
          </w:p>
        </w:tc>
      </w:tr>
      <w:tr w:rsidR="00C7739E" w:rsidRPr="007D1EF8" w14:paraId="4C252653" w14:textId="77777777" w:rsidTr="00413217">
        <w:trPr>
          <w:trHeight w:val="248"/>
        </w:trPr>
        <w:tc>
          <w:tcPr>
            <w:tcW w:w="2948" w:type="dxa"/>
          </w:tcPr>
          <w:p w14:paraId="1339A320" w14:textId="77777777" w:rsidR="00C7739E" w:rsidRPr="007D1EF8" w:rsidRDefault="00C7739E" w:rsidP="00413217">
            <w:pPr>
              <w:rPr>
                <w:rFonts w:ascii="Times New Roman" w:hAnsi="Times New Roman" w:cs="Times New Roman"/>
                <w:b/>
                <w:sz w:val="22"/>
                <w:szCs w:val="22"/>
                <w:lang w:val="uk-UA"/>
              </w:rPr>
            </w:pPr>
            <w:r w:rsidRPr="007D1EF8">
              <w:rPr>
                <w:rFonts w:ascii="Times New Roman" w:hAnsi="Times New Roman" w:cs="Times New Roman"/>
                <w:b/>
                <w:sz w:val="22"/>
                <w:szCs w:val="22"/>
                <w:lang w:val="uk-UA"/>
              </w:rPr>
              <w:t xml:space="preserve">Разом доходів </w:t>
            </w:r>
          </w:p>
        </w:tc>
        <w:tc>
          <w:tcPr>
            <w:tcW w:w="1509" w:type="dxa"/>
          </w:tcPr>
          <w:p w14:paraId="2533B6C7" w14:textId="77777777" w:rsidR="00C7739E" w:rsidRPr="007D1EF8" w:rsidRDefault="00C7739E"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223887,8</w:t>
            </w:r>
          </w:p>
        </w:tc>
        <w:tc>
          <w:tcPr>
            <w:tcW w:w="1509" w:type="dxa"/>
          </w:tcPr>
          <w:p w14:paraId="4BF7B3F4" w14:textId="77777777" w:rsidR="00C7739E" w:rsidRPr="007D1EF8" w:rsidRDefault="00C7739E"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268020,9</w:t>
            </w:r>
          </w:p>
        </w:tc>
        <w:tc>
          <w:tcPr>
            <w:tcW w:w="1509" w:type="dxa"/>
          </w:tcPr>
          <w:p w14:paraId="78BF724D" w14:textId="77777777" w:rsidR="00C7739E" w:rsidRPr="007D1EF8" w:rsidRDefault="00C7739E"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119962,4</w:t>
            </w:r>
          </w:p>
        </w:tc>
        <w:tc>
          <w:tcPr>
            <w:tcW w:w="1509" w:type="dxa"/>
          </w:tcPr>
          <w:p w14:paraId="6390EBEE" w14:textId="77777777" w:rsidR="00C7739E" w:rsidRPr="007D1EF8" w:rsidRDefault="00C7739E"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134773,3</w:t>
            </w:r>
          </w:p>
        </w:tc>
        <w:tc>
          <w:tcPr>
            <w:tcW w:w="1509" w:type="dxa"/>
          </w:tcPr>
          <w:p w14:paraId="49B80252" w14:textId="77777777" w:rsidR="00C7739E" w:rsidRPr="007D1EF8" w:rsidRDefault="00C7739E"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56002,1</w:t>
            </w:r>
          </w:p>
        </w:tc>
        <w:tc>
          <w:tcPr>
            <w:tcW w:w="1509" w:type="dxa"/>
          </w:tcPr>
          <w:p w14:paraId="333DDD1B" w14:textId="77777777" w:rsidR="00C7739E" w:rsidRPr="007D1EF8" w:rsidRDefault="00C7739E"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66374,4</w:t>
            </w:r>
          </w:p>
        </w:tc>
        <w:tc>
          <w:tcPr>
            <w:tcW w:w="1509" w:type="dxa"/>
          </w:tcPr>
          <w:p w14:paraId="67581C10" w14:textId="77777777" w:rsidR="00C7739E" w:rsidRPr="007D1EF8" w:rsidRDefault="00C7739E"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60250,6</w:t>
            </w:r>
          </w:p>
        </w:tc>
        <w:tc>
          <w:tcPr>
            <w:tcW w:w="1510" w:type="dxa"/>
          </w:tcPr>
          <w:p w14:paraId="3A39880D" w14:textId="77777777" w:rsidR="00C7739E" w:rsidRPr="007D1EF8" w:rsidRDefault="00C7739E"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51004,5</w:t>
            </w:r>
          </w:p>
        </w:tc>
      </w:tr>
      <w:tr w:rsidR="00C7739E" w:rsidRPr="007D1EF8" w14:paraId="46068AB6" w14:textId="77777777" w:rsidTr="00413217">
        <w:trPr>
          <w:trHeight w:val="248"/>
        </w:trPr>
        <w:tc>
          <w:tcPr>
            <w:tcW w:w="15021" w:type="dxa"/>
            <w:gridSpan w:val="9"/>
          </w:tcPr>
          <w:p w14:paraId="483C228E" w14:textId="77777777" w:rsidR="00C7739E" w:rsidRPr="007D1EF8" w:rsidRDefault="00C7739E" w:rsidP="00413217">
            <w:pPr>
              <w:rPr>
                <w:rFonts w:ascii="Times New Roman" w:hAnsi="Times New Roman" w:cs="Times New Roman"/>
                <w:sz w:val="22"/>
                <w:szCs w:val="22"/>
                <w:lang w:val="uk-UA"/>
              </w:rPr>
            </w:pPr>
          </w:p>
        </w:tc>
      </w:tr>
    </w:tbl>
    <w:p w14:paraId="1F1D7DE2" w14:textId="49731135" w:rsidR="0011398A" w:rsidRPr="007D1EF8" w:rsidRDefault="0011398A" w:rsidP="0011398A">
      <w:pPr>
        <w:rPr>
          <w:rFonts w:ascii="Times New Roman" w:hAnsi="Times New Roman" w:cs="Times New Roman"/>
          <w:lang w:val="uk-UA"/>
        </w:rPr>
      </w:pPr>
    </w:p>
    <w:p w14:paraId="091668F9" w14:textId="77777777" w:rsidR="003376F6" w:rsidRPr="007D1EF8" w:rsidRDefault="003376F6" w:rsidP="007E581E">
      <w:pPr>
        <w:rPr>
          <w:rFonts w:ascii="Times New Roman" w:hAnsi="Times New Roman" w:cs="Times New Roman"/>
          <w:lang w:val="uk-UA"/>
        </w:rPr>
      </w:pPr>
    </w:p>
    <w:p w14:paraId="689D1E21" w14:textId="4F37AA31" w:rsidR="007E581E" w:rsidRPr="007D1EF8" w:rsidRDefault="007E581E" w:rsidP="007E581E">
      <w:pPr>
        <w:rPr>
          <w:rFonts w:ascii="Times New Roman" w:hAnsi="Times New Roman" w:cs="Times New Roman"/>
          <w:lang w:val="uk-UA"/>
        </w:rPr>
      </w:pPr>
      <w:r w:rsidRPr="007D1EF8">
        <w:rPr>
          <w:rFonts w:ascii="Times New Roman" w:hAnsi="Times New Roman" w:cs="Times New Roman"/>
          <w:lang w:val="uk-UA"/>
        </w:rPr>
        <w:t xml:space="preserve">Діяльність   ОМС в процесі виконання дохідної частини у 2022 році </w:t>
      </w:r>
    </w:p>
    <w:p w14:paraId="25890074" w14:textId="77777777" w:rsidR="00001958" w:rsidRPr="007D1EF8" w:rsidRDefault="00001958" w:rsidP="007E581E">
      <w:pPr>
        <w:rPr>
          <w:rFonts w:ascii="Times New Roman" w:hAnsi="Times New Roman" w:cs="Times New Roman"/>
          <w:lang w:val="uk-UA"/>
        </w:rPr>
      </w:pPr>
    </w:p>
    <w:tbl>
      <w:tblPr>
        <w:tblW w:w="150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4"/>
        <w:gridCol w:w="4854"/>
        <w:gridCol w:w="5313"/>
      </w:tblGrid>
      <w:tr w:rsidR="005F4896" w:rsidRPr="007D1EF8" w14:paraId="5692C02F" w14:textId="77777777" w:rsidTr="001B65D4">
        <w:trPr>
          <w:tblHeader/>
        </w:trPr>
        <w:tc>
          <w:tcPr>
            <w:tcW w:w="4854" w:type="dxa"/>
          </w:tcPr>
          <w:p w14:paraId="06C78030" w14:textId="06BA664C" w:rsidR="005F4896" w:rsidRPr="007D1EF8" w:rsidRDefault="005F4896" w:rsidP="00DC2C7F">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Зміст діяльності</w:t>
            </w:r>
          </w:p>
        </w:tc>
        <w:tc>
          <w:tcPr>
            <w:tcW w:w="4854" w:type="dxa"/>
          </w:tcPr>
          <w:p w14:paraId="2E8D5362" w14:textId="37F31E44" w:rsidR="005F4896" w:rsidRPr="007D1EF8" w:rsidRDefault="005F4896" w:rsidP="00DC2C7F">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Номер та дата документу</w:t>
            </w:r>
          </w:p>
        </w:tc>
        <w:tc>
          <w:tcPr>
            <w:tcW w:w="5313" w:type="dxa"/>
          </w:tcPr>
          <w:p w14:paraId="7EC494F0" w14:textId="77777777" w:rsidR="005F4896" w:rsidRPr="007D1EF8" w:rsidRDefault="005F4896" w:rsidP="00DC2C7F">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Коментарі до заповнення</w:t>
            </w:r>
          </w:p>
        </w:tc>
      </w:tr>
      <w:tr w:rsidR="005F4896" w:rsidRPr="007D1EF8" w14:paraId="0186AF3C" w14:textId="77777777" w:rsidTr="00413217">
        <w:tc>
          <w:tcPr>
            <w:tcW w:w="4854" w:type="dxa"/>
          </w:tcPr>
          <w:p w14:paraId="56E3B4CC" w14:textId="77777777" w:rsidR="005F4896" w:rsidRPr="007D1EF8" w:rsidRDefault="005F4896"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Затверджено План заходів з наповнення бюджету </w:t>
            </w:r>
          </w:p>
        </w:tc>
        <w:tc>
          <w:tcPr>
            <w:tcW w:w="4854" w:type="dxa"/>
          </w:tcPr>
          <w:p w14:paraId="789BDB42" w14:textId="77777777" w:rsidR="005F4896" w:rsidRPr="007D1EF8" w:rsidRDefault="005F4896"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Розпорядження №51/2021-СР від 24.06.2021 року</w:t>
            </w:r>
          </w:p>
        </w:tc>
        <w:tc>
          <w:tcPr>
            <w:tcW w:w="5313" w:type="dxa"/>
          </w:tcPr>
          <w:p w14:paraId="0E377B6D" w14:textId="77777777" w:rsidR="005F4896" w:rsidRPr="007D1EF8" w:rsidRDefault="005F4896"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Вказати номер та дату рішення </w:t>
            </w:r>
          </w:p>
        </w:tc>
      </w:tr>
      <w:tr w:rsidR="005F4896" w:rsidRPr="007D1EF8" w14:paraId="5AD631C7" w14:textId="77777777" w:rsidTr="00413217">
        <w:tc>
          <w:tcPr>
            <w:tcW w:w="4854" w:type="dxa"/>
          </w:tcPr>
          <w:p w14:paraId="26FD51D6" w14:textId="77777777" w:rsidR="005F4896" w:rsidRPr="007D1EF8" w:rsidRDefault="005F4896"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Переглянуто рішення про встановлення ставок місцевих податків та зборів</w:t>
            </w:r>
          </w:p>
        </w:tc>
        <w:tc>
          <w:tcPr>
            <w:tcW w:w="4854" w:type="dxa"/>
          </w:tcPr>
          <w:p w14:paraId="5F394BB1" w14:textId="77777777" w:rsidR="005F4896" w:rsidRPr="007D1EF8" w:rsidRDefault="005F4896"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Рішення №396-VIII від 14.07.2021 року</w:t>
            </w:r>
          </w:p>
        </w:tc>
        <w:tc>
          <w:tcPr>
            <w:tcW w:w="5313" w:type="dxa"/>
          </w:tcPr>
          <w:p w14:paraId="3419BF8C" w14:textId="77777777" w:rsidR="005F4896" w:rsidRPr="007D1EF8" w:rsidRDefault="005F4896"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Вказати номер та дату рішення ради</w:t>
            </w:r>
          </w:p>
        </w:tc>
      </w:tr>
      <w:tr w:rsidR="005F4896" w:rsidRPr="007D1EF8" w14:paraId="30979C86" w14:textId="77777777" w:rsidTr="00413217">
        <w:tc>
          <w:tcPr>
            <w:tcW w:w="4854" w:type="dxa"/>
          </w:tcPr>
          <w:p w14:paraId="664089EA" w14:textId="77777777" w:rsidR="005F4896" w:rsidRPr="007D1EF8" w:rsidRDefault="005F4896" w:rsidP="00413217">
            <w:pPr>
              <w:pBdr>
                <w:top w:val="nil"/>
                <w:left w:val="nil"/>
                <w:bottom w:val="nil"/>
                <w:right w:val="nil"/>
                <w:between w:val="nil"/>
              </w:pBdr>
              <w:spacing w:line="276" w:lineRule="auto"/>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Створена робоча групи з питань легалізації виплати заробітної плати і зайнятості населення, наповнення місцевого бюджету тощо.</w:t>
            </w:r>
          </w:p>
        </w:tc>
        <w:tc>
          <w:tcPr>
            <w:tcW w:w="4854" w:type="dxa"/>
          </w:tcPr>
          <w:p w14:paraId="54F7C20E" w14:textId="77777777" w:rsidR="005F4896" w:rsidRPr="007D1EF8" w:rsidRDefault="005F4896"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Розпорядження №51/2021-СР від 24.06.2021 року.</w:t>
            </w:r>
          </w:p>
          <w:p w14:paraId="3FDC6A14" w14:textId="77777777" w:rsidR="005F4896" w:rsidRPr="007D1EF8" w:rsidRDefault="005F4896"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Засідання робочих груп ,основні питання які розглядались це -  виплата заробітної  менше мінімальної заробітної плати, оформлення трудових відносин у відповідності до законодавства, подання інформації до Держпраці щодо виплати заробітної плати підприємцями менше мінімальної заробітної плати та здійснення перевірки.</w:t>
            </w:r>
          </w:p>
        </w:tc>
        <w:tc>
          <w:tcPr>
            <w:tcW w:w="5313" w:type="dxa"/>
          </w:tcPr>
          <w:p w14:paraId="05DE56B0" w14:textId="77777777" w:rsidR="005F4896" w:rsidRPr="007D1EF8" w:rsidRDefault="005F4896"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Вказати номер та дату розпорядження голови про утворення робочої групи та перелічити основні її рішення (вжиті заходи)</w:t>
            </w:r>
          </w:p>
          <w:p w14:paraId="3DB0541C" w14:textId="77777777" w:rsidR="005F4896" w:rsidRPr="007D1EF8" w:rsidRDefault="005F4896" w:rsidP="00413217">
            <w:pPr>
              <w:rPr>
                <w:rFonts w:ascii="Times New Roman" w:hAnsi="Times New Roman" w:cs="Times New Roman"/>
                <w:sz w:val="22"/>
                <w:szCs w:val="22"/>
                <w:lang w:val="uk-UA"/>
              </w:rPr>
            </w:pPr>
          </w:p>
        </w:tc>
      </w:tr>
      <w:tr w:rsidR="005F4896" w:rsidRPr="007D1EF8" w14:paraId="63CE94C4" w14:textId="77777777" w:rsidTr="00413217">
        <w:tc>
          <w:tcPr>
            <w:tcW w:w="4854" w:type="dxa"/>
          </w:tcPr>
          <w:p w14:paraId="435C9F2A" w14:textId="77777777" w:rsidR="005F4896" w:rsidRPr="007D1EF8" w:rsidRDefault="005F4896"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Прийнято порядок оренди комунального майна у відповідності до оновленого законодавства</w:t>
            </w:r>
          </w:p>
        </w:tc>
        <w:tc>
          <w:tcPr>
            <w:tcW w:w="4854" w:type="dxa"/>
          </w:tcPr>
          <w:p w14:paraId="5352E9F8" w14:textId="77777777" w:rsidR="005F4896" w:rsidRPr="007D1EF8" w:rsidRDefault="005F4896"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Не прийнято </w:t>
            </w:r>
          </w:p>
        </w:tc>
        <w:tc>
          <w:tcPr>
            <w:tcW w:w="5313" w:type="dxa"/>
          </w:tcPr>
          <w:p w14:paraId="2EE6B586" w14:textId="77777777" w:rsidR="005F4896" w:rsidRPr="007D1EF8" w:rsidRDefault="005F4896"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Вказати номер та дату рішення ради </w:t>
            </w:r>
          </w:p>
        </w:tc>
      </w:tr>
      <w:tr w:rsidR="005F4896" w:rsidRPr="007D1EF8" w14:paraId="3183C68D" w14:textId="77777777" w:rsidTr="00413217">
        <w:tc>
          <w:tcPr>
            <w:tcW w:w="4854" w:type="dxa"/>
          </w:tcPr>
          <w:p w14:paraId="072E2129" w14:textId="77777777" w:rsidR="005F4896" w:rsidRPr="007D1EF8" w:rsidRDefault="005F4896"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Затверджено методику визначення орендної плати за оренду комунального майна у відповідності до оновленого законодавства </w:t>
            </w:r>
          </w:p>
        </w:tc>
        <w:tc>
          <w:tcPr>
            <w:tcW w:w="4854" w:type="dxa"/>
          </w:tcPr>
          <w:p w14:paraId="0FBAE256" w14:textId="77777777" w:rsidR="005F4896" w:rsidRPr="007D1EF8" w:rsidRDefault="005F4896"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Не прийнято</w:t>
            </w:r>
          </w:p>
        </w:tc>
        <w:tc>
          <w:tcPr>
            <w:tcW w:w="5313" w:type="dxa"/>
          </w:tcPr>
          <w:p w14:paraId="0F89B8D0" w14:textId="77777777" w:rsidR="005F4896" w:rsidRPr="007D1EF8" w:rsidRDefault="005F4896"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Вказати номер та дату рішення ради </w:t>
            </w:r>
          </w:p>
        </w:tc>
      </w:tr>
      <w:tr w:rsidR="005F4896" w:rsidRPr="007D1EF8" w14:paraId="3DCFE93F" w14:textId="77777777" w:rsidTr="00413217">
        <w:trPr>
          <w:trHeight w:val="873"/>
        </w:trPr>
        <w:tc>
          <w:tcPr>
            <w:tcW w:w="4854" w:type="dxa"/>
          </w:tcPr>
          <w:p w14:paraId="2764D189" w14:textId="77777777" w:rsidR="005F4896" w:rsidRPr="007D1EF8" w:rsidRDefault="005F4896"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Проведено аукціонів на право оренди </w:t>
            </w:r>
          </w:p>
        </w:tc>
        <w:tc>
          <w:tcPr>
            <w:tcW w:w="4854" w:type="dxa"/>
          </w:tcPr>
          <w:p w14:paraId="61C74517" w14:textId="77777777" w:rsidR="005F4896" w:rsidRPr="007D1EF8" w:rsidRDefault="005F4896"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w:t>
            </w:r>
          </w:p>
        </w:tc>
        <w:tc>
          <w:tcPr>
            <w:tcW w:w="5313" w:type="dxa"/>
          </w:tcPr>
          <w:p w14:paraId="34B278C5" w14:textId="77777777" w:rsidR="005F4896" w:rsidRPr="007D1EF8" w:rsidRDefault="005F4896"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Вказати кількість, з них успішних (укладені договори), у тому числі продовжених  ____</w:t>
            </w:r>
          </w:p>
        </w:tc>
      </w:tr>
      <w:tr w:rsidR="005F4896" w:rsidRPr="007D1EF8" w14:paraId="3FE921DD" w14:textId="77777777" w:rsidTr="00413217">
        <w:tc>
          <w:tcPr>
            <w:tcW w:w="4854" w:type="dxa"/>
          </w:tcPr>
          <w:p w14:paraId="6C33DAE5" w14:textId="77777777" w:rsidR="005F4896" w:rsidRPr="007D1EF8" w:rsidRDefault="005F4896"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Реалізовано права на оренду земельних ділянок </w:t>
            </w:r>
          </w:p>
        </w:tc>
        <w:tc>
          <w:tcPr>
            <w:tcW w:w="4854" w:type="dxa"/>
          </w:tcPr>
          <w:p w14:paraId="1C616832" w14:textId="77777777" w:rsidR="005F4896" w:rsidRPr="007D1EF8" w:rsidRDefault="005F4896"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w:t>
            </w:r>
          </w:p>
        </w:tc>
        <w:tc>
          <w:tcPr>
            <w:tcW w:w="5313" w:type="dxa"/>
          </w:tcPr>
          <w:p w14:paraId="5FE71A4F" w14:textId="77777777" w:rsidR="005F4896" w:rsidRPr="007D1EF8" w:rsidRDefault="005F4896"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Вказати кількість аукціонів у 2022 році</w:t>
            </w:r>
          </w:p>
        </w:tc>
      </w:tr>
      <w:tr w:rsidR="005F4896" w:rsidRPr="007D1EF8" w14:paraId="6527750A" w14:textId="77777777" w:rsidTr="00413217">
        <w:trPr>
          <w:trHeight w:val="992"/>
        </w:trPr>
        <w:tc>
          <w:tcPr>
            <w:tcW w:w="4854" w:type="dxa"/>
          </w:tcPr>
          <w:p w14:paraId="6DC4FAF7" w14:textId="77777777" w:rsidR="005F4896" w:rsidRPr="007D1EF8" w:rsidRDefault="005F4896"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Реалізовано права на оренду водних об’єктів </w:t>
            </w:r>
          </w:p>
        </w:tc>
        <w:tc>
          <w:tcPr>
            <w:tcW w:w="4854" w:type="dxa"/>
          </w:tcPr>
          <w:p w14:paraId="38DCD436" w14:textId="77777777" w:rsidR="005F4896" w:rsidRPr="007D1EF8" w:rsidRDefault="005F4896"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w:t>
            </w:r>
          </w:p>
        </w:tc>
        <w:tc>
          <w:tcPr>
            <w:tcW w:w="5313" w:type="dxa"/>
          </w:tcPr>
          <w:p w14:paraId="0AC5E679" w14:textId="77777777" w:rsidR="005F4896" w:rsidRPr="007D1EF8" w:rsidRDefault="005F4896"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Вказати кількість аукціонів у 2022 році, переглянуто договорів укладених ОДА в частині заміни сторони договору _____ </w:t>
            </w:r>
          </w:p>
        </w:tc>
      </w:tr>
      <w:tr w:rsidR="005F4896" w:rsidRPr="007D1EF8" w14:paraId="3183D91C" w14:textId="77777777" w:rsidTr="00413217">
        <w:tc>
          <w:tcPr>
            <w:tcW w:w="4854" w:type="dxa"/>
          </w:tcPr>
          <w:p w14:paraId="35C1EC9B" w14:textId="77777777" w:rsidR="005F4896" w:rsidRPr="007D1EF8" w:rsidRDefault="005F4896"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lastRenderedPageBreak/>
              <w:t xml:space="preserve">Встановлено єдині ставки орендної плати за земельні ділянки </w:t>
            </w:r>
          </w:p>
        </w:tc>
        <w:tc>
          <w:tcPr>
            <w:tcW w:w="4854" w:type="dxa"/>
          </w:tcPr>
          <w:p w14:paraId="6B9EC654" w14:textId="77777777" w:rsidR="005F4896" w:rsidRPr="007D1EF8" w:rsidRDefault="005F4896"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w:t>
            </w:r>
          </w:p>
        </w:tc>
        <w:tc>
          <w:tcPr>
            <w:tcW w:w="5313" w:type="dxa"/>
          </w:tcPr>
          <w:p w14:paraId="452B846B" w14:textId="77777777" w:rsidR="005F4896" w:rsidRPr="007D1EF8" w:rsidRDefault="005F4896"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Вказати номер та дату рішення ради</w:t>
            </w:r>
          </w:p>
        </w:tc>
      </w:tr>
      <w:tr w:rsidR="005F4896" w:rsidRPr="007D1EF8" w14:paraId="2E34BF18" w14:textId="77777777" w:rsidTr="00413217">
        <w:tc>
          <w:tcPr>
            <w:tcW w:w="4854" w:type="dxa"/>
          </w:tcPr>
          <w:p w14:paraId="2A2CD1A7" w14:textId="77777777" w:rsidR="005F4896" w:rsidRPr="007D1EF8" w:rsidRDefault="005F4896"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Проведено інвентаризацію землі </w:t>
            </w:r>
          </w:p>
        </w:tc>
        <w:tc>
          <w:tcPr>
            <w:tcW w:w="4854" w:type="dxa"/>
          </w:tcPr>
          <w:p w14:paraId="1473BC47" w14:textId="77777777" w:rsidR="005F4896" w:rsidRPr="007D1EF8" w:rsidRDefault="005F4896"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w:t>
            </w:r>
          </w:p>
        </w:tc>
        <w:tc>
          <w:tcPr>
            <w:tcW w:w="5313" w:type="dxa"/>
          </w:tcPr>
          <w:p w14:paraId="370AA3A5" w14:textId="77777777" w:rsidR="005F4896" w:rsidRPr="007D1EF8" w:rsidRDefault="005F4896"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Так/ні, номер дата рішення, яким затверджено</w:t>
            </w:r>
          </w:p>
        </w:tc>
      </w:tr>
      <w:tr w:rsidR="005F4896" w:rsidRPr="007D1EF8" w14:paraId="0A01166B" w14:textId="77777777" w:rsidTr="00413217">
        <w:trPr>
          <w:trHeight w:val="693"/>
        </w:trPr>
        <w:tc>
          <w:tcPr>
            <w:tcW w:w="4854" w:type="dxa"/>
          </w:tcPr>
          <w:p w14:paraId="3893C081" w14:textId="77777777" w:rsidR="005F4896" w:rsidRPr="007D1EF8" w:rsidRDefault="005F4896"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Проведено (оновлено) нормативну грошову оцінку землі </w:t>
            </w:r>
          </w:p>
        </w:tc>
        <w:tc>
          <w:tcPr>
            <w:tcW w:w="4854" w:type="dxa"/>
          </w:tcPr>
          <w:p w14:paraId="174CE4F7" w14:textId="77777777" w:rsidR="005F4896" w:rsidRPr="007D1EF8" w:rsidRDefault="005F4896"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3</w:t>
            </w:r>
          </w:p>
        </w:tc>
        <w:tc>
          <w:tcPr>
            <w:tcW w:w="5313" w:type="dxa"/>
          </w:tcPr>
          <w:p w14:paraId="7BF891DF" w14:textId="77777777" w:rsidR="005F4896" w:rsidRPr="007D1EF8" w:rsidRDefault="005F4896"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Вказати кількість населених пунктів, де переглянута НГО в 2022 році </w:t>
            </w:r>
          </w:p>
        </w:tc>
      </w:tr>
      <w:tr w:rsidR="005F4896" w:rsidRPr="007D1EF8" w14:paraId="6A8F53F2" w14:textId="77777777" w:rsidTr="00413217">
        <w:tc>
          <w:tcPr>
            <w:tcW w:w="4854" w:type="dxa"/>
            <w:tcBorders>
              <w:bottom w:val="single" w:sz="4" w:space="0" w:color="000000"/>
            </w:tcBorders>
          </w:tcPr>
          <w:p w14:paraId="66C5CAD4" w14:textId="77777777" w:rsidR="005F4896" w:rsidRPr="007D1EF8" w:rsidRDefault="005F4896"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Створено ЦНАП </w:t>
            </w:r>
          </w:p>
        </w:tc>
        <w:tc>
          <w:tcPr>
            <w:tcW w:w="4854" w:type="dxa"/>
            <w:tcBorders>
              <w:bottom w:val="single" w:sz="4" w:space="0" w:color="000000"/>
            </w:tcBorders>
          </w:tcPr>
          <w:p w14:paraId="4D031D8D" w14:textId="1D52C46A" w:rsidR="005F4896" w:rsidRPr="007D1EF8" w:rsidRDefault="005F4896"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В складі об’єднаної територіальної громади ЦНАП розпочав працювати з 01.01.2021 року (хоча в Крижанівській с/р створено ЦНАП 03.06.2016 року, у Фонтанській с/р 20.04.2018 року) </w:t>
            </w:r>
          </w:p>
        </w:tc>
        <w:tc>
          <w:tcPr>
            <w:tcW w:w="5313" w:type="dxa"/>
            <w:tcBorders>
              <w:bottom w:val="single" w:sz="4" w:space="0" w:color="000000"/>
            </w:tcBorders>
          </w:tcPr>
          <w:p w14:paraId="0B9191B4" w14:textId="77777777" w:rsidR="005F4896" w:rsidRPr="007D1EF8" w:rsidRDefault="005F4896"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Дата створення </w:t>
            </w:r>
          </w:p>
        </w:tc>
      </w:tr>
      <w:tr w:rsidR="005F4896" w:rsidRPr="007D1EF8" w14:paraId="3BA288CA" w14:textId="77777777" w:rsidTr="00413217">
        <w:tc>
          <w:tcPr>
            <w:tcW w:w="4854" w:type="dxa"/>
            <w:tcBorders>
              <w:bottom w:val="single" w:sz="4" w:space="0" w:color="000000"/>
            </w:tcBorders>
          </w:tcPr>
          <w:p w14:paraId="1794558A" w14:textId="77777777" w:rsidR="005F4896" w:rsidRPr="007D1EF8" w:rsidRDefault="005F4896" w:rsidP="00413217">
            <w:pPr>
              <w:rPr>
                <w:rFonts w:ascii="Times New Roman" w:hAnsi="Times New Roman" w:cs="Times New Roman"/>
                <w:sz w:val="22"/>
                <w:szCs w:val="22"/>
                <w:lang w:val="uk-UA"/>
              </w:rPr>
            </w:pPr>
            <w:bookmarkStart w:id="7" w:name="_heading=h.30j0zll" w:colFirst="0" w:colLast="0"/>
            <w:bookmarkEnd w:id="7"/>
            <w:r w:rsidRPr="007D1EF8">
              <w:rPr>
                <w:rFonts w:ascii="Times New Roman" w:hAnsi="Times New Roman" w:cs="Times New Roman"/>
                <w:sz w:val="22"/>
                <w:szCs w:val="22"/>
                <w:lang w:val="uk-UA"/>
              </w:rPr>
              <w:t xml:space="preserve">Затверджено плату за доступ до </w:t>
            </w:r>
            <w:r w:rsidRPr="007D1EF8">
              <w:rPr>
                <w:rFonts w:ascii="Times New Roman" w:hAnsi="Times New Roman" w:cs="Times New Roman"/>
                <w:color w:val="333333"/>
                <w:sz w:val="22"/>
                <w:szCs w:val="22"/>
                <w:lang w:val="uk-UA"/>
              </w:rPr>
              <w:t xml:space="preserve"> елементів інфраструктури об’єкта (телекомунікації) </w:t>
            </w:r>
          </w:p>
        </w:tc>
        <w:tc>
          <w:tcPr>
            <w:tcW w:w="4854" w:type="dxa"/>
            <w:tcBorders>
              <w:bottom w:val="single" w:sz="4" w:space="0" w:color="000000"/>
            </w:tcBorders>
          </w:tcPr>
          <w:p w14:paraId="30A254D1" w14:textId="77777777" w:rsidR="005F4896" w:rsidRPr="007D1EF8" w:rsidRDefault="005F4896"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w:t>
            </w:r>
          </w:p>
        </w:tc>
        <w:tc>
          <w:tcPr>
            <w:tcW w:w="5313" w:type="dxa"/>
            <w:tcBorders>
              <w:bottom w:val="single" w:sz="4" w:space="0" w:color="000000"/>
            </w:tcBorders>
          </w:tcPr>
          <w:p w14:paraId="5E9CACEA" w14:textId="77777777" w:rsidR="005F4896" w:rsidRPr="007D1EF8" w:rsidRDefault="005F4896"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Вказати номер та дату рішення ради</w:t>
            </w:r>
          </w:p>
        </w:tc>
      </w:tr>
      <w:tr w:rsidR="005F4896" w:rsidRPr="007D1EF8" w14:paraId="62DAEB27" w14:textId="77777777" w:rsidTr="00413217">
        <w:tc>
          <w:tcPr>
            <w:tcW w:w="15021" w:type="dxa"/>
            <w:gridSpan w:val="3"/>
            <w:tcBorders>
              <w:top w:val="single" w:sz="4" w:space="0" w:color="000000"/>
              <w:left w:val="single" w:sz="4" w:space="0" w:color="000000"/>
              <w:bottom w:val="single" w:sz="4" w:space="0" w:color="000000"/>
              <w:right w:val="single" w:sz="4" w:space="0" w:color="000000"/>
            </w:tcBorders>
          </w:tcPr>
          <w:p w14:paraId="656689EB" w14:textId="77777777" w:rsidR="005F4896" w:rsidRPr="007D1EF8" w:rsidRDefault="005F4896"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Інша інформація </w:t>
            </w:r>
          </w:p>
          <w:p w14:paraId="29C5E2BA" w14:textId="0590C142" w:rsidR="005F4896" w:rsidRPr="007D1EF8" w:rsidRDefault="005F4896" w:rsidP="00DB7484">
            <w:pPr>
              <w:numPr>
                <w:ilvl w:val="0"/>
                <w:numId w:val="21"/>
              </w:numPr>
              <w:pBdr>
                <w:top w:val="nil"/>
                <w:left w:val="nil"/>
                <w:bottom w:val="nil"/>
                <w:right w:val="nil"/>
                <w:between w:val="nil"/>
              </w:pBdr>
              <w:rPr>
                <w:rFonts w:ascii="Times New Roman" w:hAnsi="Times New Roman" w:cs="Times New Roman"/>
                <w:sz w:val="22"/>
                <w:szCs w:val="22"/>
                <w:lang w:val="uk-UA"/>
              </w:rPr>
            </w:pPr>
            <w:r w:rsidRPr="007D1EF8">
              <w:rPr>
                <w:rFonts w:ascii="Times New Roman" w:hAnsi="Times New Roman" w:cs="Times New Roman"/>
                <w:color w:val="000000"/>
                <w:sz w:val="22"/>
                <w:szCs w:val="22"/>
                <w:lang w:val="uk-UA"/>
              </w:rPr>
              <w:t xml:space="preserve">На територію сільради виготовлено ТД </w:t>
            </w:r>
            <w:r w:rsidR="00DC2C7F" w:rsidRPr="007D1EF8">
              <w:rPr>
                <w:rFonts w:ascii="Times New Roman" w:hAnsi="Times New Roman" w:cs="Times New Roman"/>
                <w:color w:val="000000"/>
                <w:sz w:val="22"/>
                <w:szCs w:val="22"/>
                <w:lang w:val="uk-UA"/>
              </w:rPr>
              <w:t>інвентаризації</w:t>
            </w:r>
            <w:r w:rsidRPr="007D1EF8">
              <w:rPr>
                <w:rFonts w:ascii="Times New Roman" w:hAnsi="Times New Roman" w:cs="Times New Roman"/>
                <w:color w:val="000000"/>
                <w:sz w:val="22"/>
                <w:szCs w:val="22"/>
                <w:lang w:val="uk-UA"/>
              </w:rPr>
              <w:t xml:space="preserve"> землі в розрізі всіх колишніх сільрад. Підготувати пропозиції та розглянути варіанти рішення щодо виготовлення ТД з інвентаризації в межах громади із використанням наявних ТД – зем і юрвідділ</w:t>
            </w:r>
          </w:p>
          <w:p w14:paraId="2797B1B2" w14:textId="77777777" w:rsidR="005F4896" w:rsidRPr="007D1EF8" w:rsidRDefault="005F4896" w:rsidP="00DB7484">
            <w:pPr>
              <w:numPr>
                <w:ilvl w:val="0"/>
                <w:numId w:val="21"/>
              </w:numPr>
              <w:pBdr>
                <w:top w:val="nil"/>
                <w:left w:val="nil"/>
                <w:bottom w:val="nil"/>
                <w:right w:val="nil"/>
                <w:between w:val="nil"/>
              </w:pBdr>
              <w:rPr>
                <w:rFonts w:ascii="Times New Roman" w:hAnsi="Times New Roman" w:cs="Times New Roman"/>
                <w:sz w:val="22"/>
                <w:szCs w:val="22"/>
                <w:lang w:val="uk-UA"/>
              </w:rPr>
            </w:pPr>
            <w:r w:rsidRPr="007D1EF8">
              <w:rPr>
                <w:rFonts w:ascii="Times New Roman" w:hAnsi="Times New Roman" w:cs="Times New Roman"/>
                <w:color w:val="000000"/>
                <w:sz w:val="22"/>
                <w:szCs w:val="22"/>
                <w:lang w:val="uk-UA"/>
              </w:rPr>
              <w:t>НГО є по всіх НП, по 3-х оновлена в 22-му році.</w:t>
            </w:r>
          </w:p>
          <w:p w14:paraId="0188AF04" w14:textId="77777777" w:rsidR="005F4896" w:rsidRPr="007D1EF8" w:rsidRDefault="005F4896" w:rsidP="00DB7484">
            <w:pPr>
              <w:numPr>
                <w:ilvl w:val="0"/>
                <w:numId w:val="21"/>
              </w:numPr>
              <w:pBdr>
                <w:top w:val="nil"/>
                <w:left w:val="nil"/>
                <w:bottom w:val="nil"/>
                <w:right w:val="nil"/>
                <w:between w:val="nil"/>
              </w:pBdr>
              <w:rPr>
                <w:rFonts w:ascii="Times New Roman" w:hAnsi="Times New Roman" w:cs="Times New Roman"/>
                <w:sz w:val="22"/>
                <w:szCs w:val="22"/>
                <w:lang w:val="uk-UA"/>
              </w:rPr>
            </w:pPr>
            <w:r w:rsidRPr="007D1EF8">
              <w:rPr>
                <w:rFonts w:ascii="Times New Roman" w:hAnsi="Times New Roman" w:cs="Times New Roman"/>
                <w:color w:val="000000"/>
                <w:sz w:val="22"/>
                <w:szCs w:val="22"/>
                <w:lang w:val="uk-UA"/>
              </w:rPr>
              <w:t>Вивчити питання щодо встановлення плати за доступ до об’єкту інфраструктури – юрвідділ</w:t>
            </w:r>
          </w:p>
          <w:p w14:paraId="1C82D966" w14:textId="0B45DC45" w:rsidR="005F4896" w:rsidRPr="007D1EF8" w:rsidRDefault="005F4896" w:rsidP="00DB7484">
            <w:pPr>
              <w:numPr>
                <w:ilvl w:val="0"/>
                <w:numId w:val="21"/>
              </w:numPr>
              <w:pBdr>
                <w:top w:val="nil"/>
                <w:left w:val="nil"/>
                <w:bottom w:val="nil"/>
                <w:right w:val="nil"/>
                <w:between w:val="nil"/>
              </w:pBdr>
              <w:rPr>
                <w:rFonts w:ascii="Times New Roman" w:hAnsi="Times New Roman" w:cs="Times New Roman"/>
                <w:sz w:val="22"/>
                <w:szCs w:val="22"/>
                <w:lang w:val="uk-UA"/>
              </w:rPr>
            </w:pPr>
            <w:r w:rsidRPr="007D1EF8">
              <w:rPr>
                <w:rFonts w:ascii="Times New Roman" w:hAnsi="Times New Roman" w:cs="Times New Roman"/>
                <w:color w:val="000000"/>
                <w:sz w:val="22"/>
                <w:szCs w:val="22"/>
                <w:lang w:val="uk-UA"/>
              </w:rPr>
              <w:t>Вивчити НПА стосовно проведення перевірок/рейдів по легалізації з/п на предмет змін стосовно війс</w:t>
            </w:r>
            <w:r w:rsidR="00DC2C7F" w:rsidRPr="007D1EF8">
              <w:rPr>
                <w:rFonts w:ascii="Times New Roman" w:hAnsi="Times New Roman" w:cs="Times New Roman"/>
                <w:color w:val="000000"/>
                <w:sz w:val="22"/>
                <w:szCs w:val="22"/>
                <w:lang w:val="uk-UA"/>
              </w:rPr>
              <w:t>ь</w:t>
            </w:r>
            <w:r w:rsidRPr="007D1EF8">
              <w:rPr>
                <w:rFonts w:ascii="Times New Roman" w:hAnsi="Times New Roman" w:cs="Times New Roman"/>
                <w:color w:val="000000"/>
                <w:sz w:val="22"/>
                <w:szCs w:val="22"/>
                <w:lang w:val="uk-UA"/>
              </w:rPr>
              <w:t>кового стану - юрвідділ</w:t>
            </w:r>
          </w:p>
        </w:tc>
      </w:tr>
    </w:tbl>
    <w:p w14:paraId="3A1A8C42" w14:textId="239AC1FA" w:rsidR="007E581E" w:rsidRPr="007D1EF8" w:rsidRDefault="007E581E" w:rsidP="00A91FDC">
      <w:pPr>
        <w:rPr>
          <w:rFonts w:ascii="Times New Roman" w:hAnsi="Times New Roman" w:cs="Times New Roman"/>
          <w:lang w:val="uk-UA"/>
        </w:rPr>
      </w:pPr>
    </w:p>
    <w:p w14:paraId="432FBD78" w14:textId="45DD794E" w:rsidR="00027E41" w:rsidRPr="007D1EF8" w:rsidRDefault="00027E41" w:rsidP="00A91FDC">
      <w:pPr>
        <w:rPr>
          <w:rFonts w:ascii="Times New Roman" w:hAnsi="Times New Roman" w:cs="Times New Roman"/>
          <w:lang w:val="uk-UA"/>
        </w:rPr>
      </w:pPr>
    </w:p>
    <w:p w14:paraId="27838A88" w14:textId="6928F75A" w:rsidR="007E581E" w:rsidRPr="007D1EF8" w:rsidRDefault="007E581E" w:rsidP="007E581E">
      <w:pPr>
        <w:rPr>
          <w:rFonts w:ascii="Times New Roman" w:hAnsi="Times New Roman" w:cs="Times New Roman"/>
          <w:lang w:val="uk-UA"/>
        </w:rPr>
      </w:pPr>
      <w:r w:rsidRPr="007D1EF8">
        <w:rPr>
          <w:rFonts w:ascii="Times New Roman" w:hAnsi="Times New Roman" w:cs="Times New Roman"/>
          <w:lang w:val="uk-UA"/>
        </w:rPr>
        <w:t xml:space="preserve">1.2. Виконання загального фонду бюджету (без міжбюджетних трансфертів) </w:t>
      </w:r>
    </w:p>
    <w:p w14:paraId="0BCDB02C" w14:textId="03700932" w:rsidR="00027E41" w:rsidRPr="007D1EF8" w:rsidRDefault="001B5436" w:rsidP="001B5436">
      <w:pPr>
        <w:jc w:val="right"/>
        <w:rPr>
          <w:rFonts w:ascii="Times New Roman" w:hAnsi="Times New Roman" w:cs="Times New Roman"/>
          <w:sz w:val="22"/>
          <w:szCs w:val="22"/>
          <w:lang w:val="uk-UA"/>
        </w:rPr>
      </w:pPr>
      <w:r w:rsidRPr="007D1EF8">
        <w:rPr>
          <w:rFonts w:ascii="Times New Roman" w:hAnsi="Times New Roman" w:cs="Times New Roman"/>
          <w:sz w:val="22"/>
          <w:szCs w:val="22"/>
          <w:lang w:val="uk-UA"/>
        </w:rPr>
        <w:t>(тис грн)</w:t>
      </w:r>
    </w:p>
    <w:tbl>
      <w:tblPr>
        <w:tblW w:w="1490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1"/>
        <w:gridCol w:w="1490"/>
        <w:gridCol w:w="1491"/>
        <w:gridCol w:w="1490"/>
        <w:gridCol w:w="1491"/>
        <w:gridCol w:w="1490"/>
        <w:gridCol w:w="1492"/>
        <w:gridCol w:w="1490"/>
        <w:gridCol w:w="1494"/>
      </w:tblGrid>
      <w:tr w:rsidR="00CB2D0F" w:rsidRPr="007D1EF8" w14:paraId="599CC50F" w14:textId="77777777" w:rsidTr="00CB2D0F">
        <w:trPr>
          <w:trHeight w:val="511"/>
          <w:tblHeader/>
        </w:trPr>
        <w:tc>
          <w:tcPr>
            <w:tcW w:w="2981" w:type="dxa"/>
            <w:vMerge w:val="restart"/>
          </w:tcPr>
          <w:p w14:paraId="1489EB0D" w14:textId="26EB1F3D" w:rsidR="00CB2D0F" w:rsidRPr="007D1EF8" w:rsidRDefault="00CB2D0F" w:rsidP="00CB2D0F">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Назва показника</w:t>
            </w:r>
          </w:p>
        </w:tc>
        <w:tc>
          <w:tcPr>
            <w:tcW w:w="2981" w:type="dxa"/>
            <w:gridSpan w:val="2"/>
          </w:tcPr>
          <w:p w14:paraId="0A0B03EE" w14:textId="251A2E7E" w:rsidR="00CB2D0F" w:rsidRPr="007D1EF8" w:rsidRDefault="00CB2D0F" w:rsidP="00CB2D0F">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Річний план з урахуванням змін</w:t>
            </w:r>
          </w:p>
        </w:tc>
        <w:tc>
          <w:tcPr>
            <w:tcW w:w="2981" w:type="dxa"/>
            <w:gridSpan w:val="2"/>
          </w:tcPr>
          <w:p w14:paraId="63A26965" w14:textId="78766E9D" w:rsidR="00CB2D0F" w:rsidRPr="007D1EF8" w:rsidRDefault="00CB2D0F" w:rsidP="00CB2D0F">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План І півріччя з урахуванням змін</w:t>
            </w:r>
          </w:p>
        </w:tc>
        <w:tc>
          <w:tcPr>
            <w:tcW w:w="2982" w:type="dxa"/>
            <w:gridSpan w:val="2"/>
          </w:tcPr>
          <w:p w14:paraId="68B240C6" w14:textId="727E6AE1" w:rsidR="00CB2D0F" w:rsidRPr="007D1EF8" w:rsidRDefault="00CB2D0F" w:rsidP="00CB2D0F">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Фактичні надходження станом на 1 липня 2021року</w:t>
            </w:r>
          </w:p>
        </w:tc>
        <w:tc>
          <w:tcPr>
            <w:tcW w:w="2982" w:type="dxa"/>
            <w:gridSpan w:val="2"/>
          </w:tcPr>
          <w:p w14:paraId="196BDA27" w14:textId="76D71EAA" w:rsidR="00CB2D0F" w:rsidRPr="007D1EF8" w:rsidRDefault="00CB2D0F" w:rsidP="00CB2D0F">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Фактичні надходження станом на 1 липня 2022року</w:t>
            </w:r>
          </w:p>
        </w:tc>
      </w:tr>
      <w:tr w:rsidR="00CB2D0F" w:rsidRPr="007D1EF8" w14:paraId="1BC41E1F" w14:textId="77777777" w:rsidTr="00CB2D0F">
        <w:trPr>
          <w:trHeight w:val="511"/>
          <w:tblHeader/>
        </w:trPr>
        <w:tc>
          <w:tcPr>
            <w:tcW w:w="2981" w:type="dxa"/>
            <w:vMerge/>
          </w:tcPr>
          <w:p w14:paraId="6E40C7CF" w14:textId="77777777" w:rsidR="00CB2D0F" w:rsidRPr="007D1EF8" w:rsidRDefault="00CB2D0F" w:rsidP="00CB2D0F">
            <w:pPr>
              <w:widowControl w:val="0"/>
              <w:pBdr>
                <w:top w:val="nil"/>
                <w:left w:val="nil"/>
                <w:bottom w:val="nil"/>
                <w:right w:val="nil"/>
                <w:between w:val="nil"/>
              </w:pBdr>
              <w:spacing w:line="276" w:lineRule="auto"/>
              <w:jc w:val="center"/>
              <w:rPr>
                <w:rFonts w:ascii="Times New Roman" w:hAnsi="Times New Roman" w:cs="Times New Roman"/>
                <w:sz w:val="22"/>
                <w:szCs w:val="22"/>
                <w:lang w:val="uk-UA"/>
              </w:rPr>
            </w:pPr>
          </w:p>
        </w:tc>
        <w:tc>
          <w:tcPr>
            <w:tcW w:w="1490" w:type="dxa"/>
          </w:tcPr>
          <w:p w14:paraId="463E379A" w14:textId="77777777" w:rsidR="00CB2D0F" w:rsidRPr="007D1EF8" w:rsidRDefault="00CB2D0F" w:rsidP="00CB2D0F">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2021</w:t>
            </w:r>
          </w:p>
        </w:tc>
        <w:tc>
          <w:tcPr>
            <w:tcW w:w="1490" w:type="dxa"/>
          </w:tcPr>
          <w:p w14:paraId="5BE7DBE5" w14:textId="77777777" w:rsidR="00CB2D0F" w:rsidRPr="007D1EF8" w:rsidRDefault="00CB2D0F" w:rsidP="00CB2D0F">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2022</w:t>
            </w:r>
          </w:p>
        </w:tc>
        <w:tc>
          <w:tcPr>
            <w:tcW w:w="1490" w:type="dxa"/>
          </w:tcPr>
          <w:p w14:paraId="68EBCEEF" w14:textId="77777777" w:rsidR="00CB2D0F" w:rsidRPr="007D1EF8" w:rsidRDefault="00CB2D0F" w:rsidP="00CB2D0F">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2021</w:t>
            </w:r>
          </w:p>
        </w:tc>
        <w:tc>
          <w:tcPr>
            <w:tcW w:w="1490" w:type="dxa"/>
          </w:tcPr>
          <w:p w14:paraId="396E927F" w14:textId="77777777" w:rsidR="00CB2D0F" w:rsidRPr="007D1EF8" w:rsidRDefault="00CB2D0F" w:rsidP="00CB2D0F">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2022</w:t>
            </w:r>
          </w:p>
        </w:tc>
        <w:tc>
          <w:tcPr>
            <w:tcW w:w="1490" w:type="dxa"/>
          </w:tcPr>
          <w:p w14:paraId="61F6ECA6" w14:textId="77777777" w:rsidR="00CB2D0F" w:rsidRPr="007D1EF8" w:rsidRDefault="00CB2D0F" w:rsidP="00CB2D0F">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 квартал</w:t>
            </w:r>
          </w:p>
        </w:tc>
        <w:tc>
          <w:tcPr>
            <w:tcW w:w="1491" w:type="dxa"/>
          </w:tcPr>
          <w:p w14:paraId="58E18654" w14:textId="77777777" w:rsidR="00CB2D0F" w:rsidRPr="007D1EF8" w:rsidRDefault="00CB2D0F" w:rsidP="00CB2D0F">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 квартал</w:t>
            </w:r>
          </w:p>
        </w:tc>
        <w:tc>
          <w:tcPr>
            <w:tcW w:w="1490" w:type="dxa"/>
          </w:tcPr>
          <w:p w14:paraId="5EEB1F2D" w14:textId="77777777" w:rsidR="00CB2D0F" w:rsidRPr="007D1EF8" w:rsidRDefault="00CB2D0F" w:rsidP="00CB2D0F">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 квартал</w:t>
            </w:r>
          </w:p>
        </w:tc>
        <w:tc>
          <w:tcPr>
            <w:tcW w:w="1491" w:type="dxa"/>
          </w:tcPr>
          <w:p w14:paraId="7D17F94E" w14:textId="77777777" w:rsidR="00CB2D0F" w:rsidRPr="007D1EF8" w:rsidRDefault="00CB2D0F" w:rsidP="00CB2D0F">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 квартал</w:t>
            </w:r>
          </w:p>
        </w:tc>
      </w:tr>
      <w:tr w:rsidR="00CB2D0F" w:rsidRPr="007D1EF8" w14:paraId="7BEB3F83" w14:textId="77777777" w:rsidTr="00CB2D0F">
        <w:trPr>
          <w:trHeight w:val="511"/>
        </w:trPr>
        <w:tc>
          <w:tcPr>
            <w:tcW w:w="2981" w:type="dxa"/>
          </w:tcPr>
          <w:p w14:paraId="4DC45D9B" w14:textId="77777777" w:rsidR="00CB2D0F" w:rsidRPr="007D1EF8" w:rsidRDefault="00CB2D0F" w:rsidP="00413217">
            <w:pPr>
              <w:rPr>
                <w:rFonts w:ascii="Times New Roman" w:hAnsi="Times New Roman" w:cs="Times New Roman"/>
                <w:sz w:val="22"/>
                <w:szCs w:val="22"/>
                <w:lang w:val="uk-UA"/>
              </w:rPr>
            </w:pPr>
            <w:r w:rsidRPr="007D1EF8">
              <w:rPr>
                <w:rFonts w:ascii="Times New Roman" w:hAnsi="Times New Roman" w:cs="Times New Roman"/>
                <w:color w:val="333333"/>
                <w:sz w:val="22"/>
                <w:szCs w:val="22"/>
                <w:lang w:val="uk-UA"/>
              </w:rPr>
              <w:t>Податок та збір на доходи фізичних осіб</w:t>
            </w:r>
          </w:p>
        </w:tc>
        <w:tc>
          <w:tcPr>
            <w:tcW w:w="1490" w:type="dxa"/>
          </w:tcPr>
          <w:p w14:paraId="0147F50E"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59570,0</w:t>
            </w:r>
          </w:p>
        </w:tc>
        <w:tc>
          <w:tcPr>
            <w:tcW w:w="1490" w:type="dxa"/>
          </w:tcPr>
          <w:p w14:paraId="4090C339"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77100,0</w:t>
            </w:r>
          </w:p>
        </w:tc>
        <w:tc>
          <w:tcPr>
            <w:tcW w:w="1490" w:type="dxa"/>
          </w:tcPr>
          <w:p w14:paraId="0C9E30D6"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29063,5</w:t>
            </w:r>
          </w:p>
        </w:tc>
        <w:tc>
          <w:tcPr>
            <w:tcW w:w="1490" w:type="dxa"/>
          </w:tcPr>
          <w:p w14:paraId="2BC4397E"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37422,4</w:t>
            </w:r>
          </w:p>
        </w:tc>
        <w:tc>
          <w:tcPr>
            <w:tcW w:w="1490" w:type="dxa"/>
          </w:tcPr>
          <w:p w14:paraId="21DE4FA5"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14811,4</w:t>
            </w:r>
          </w:p>
        </w:tc>
        <w:tc>
          <w:tcPr>
            <w:tcW w:w="1491" w:type="dxa"/>
          </w:tcPr>
          <w:p w14:paraId="68A2419C"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16513,5</w:t>
            </w:r>
          </w:p>
        </w:tc>
        <w:tc>
          <w:tcPr>
            <w:tcW w:w="1490" w:type="dxa"/>
          </w:tcPr>
          <w:p w14:paraId="33BBE141"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18828,2</w:t>
            </w:r>
          </w:p>
        </w:tc>
        <w:tc>
          <w:tcPr>
            <w:tcW w:w="1491" w:type="dxa"/>
          </w:tcPr>
          <w:p w14:paraId="49BD3D73"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14531,6</w:t>
            </w:r>
          </w:p>
        </w:tc>
      </w:tr>
      <w:tr w:rsidR="00CB2D0F" w:rsidRPr="007D1EF8" w14:paraId="26CE3B84" w14:textId="77777777" w:rsidTr="00CB2D0F">
        <w:trPr>
          <w:trHeight w:val="511"/>
        </w:trPr>
        <w:tc>
          <w:tcPr>
            <w:tcW w:w="2981" w:type="dxa"/>
          </w:tcPr>
          <w:p w14:paraId="0AF08386" w14:textId="77777777" w:rsidR="00CB2D0F" w:rsidRPr="007D1EF8" w:rsidRDefault="00CB2D0F" w:rsidP="00413217">
            <w:pPr>
              <w:rPr>
                <w:rFonts w:ascii="Times New Roman" w:hAnsi="Times New Roman" w:cs="Times New Roman"/>
                <w:sz w:val="22"/>
                <w:szCs w:val="22"/>
                <w:lang w:val="uk-UA"/>
              </w:rPr>
            </w:pPr>
            <w:r w:rsidRPr="007D1EF8">
              <w:rPr>
                <w:rFonts w:ascii="Times New Roman" w:hAnsi="Times New Roman" w:cs="Times New Roman"/>
                <w:color w:val="333333"/>
                <w:sz w:val="22"/>
                <w:szCs w:val="22"/>
                <w:lang w:val="uk-UA"/>
              </w:rPr>
              <w:lastRenderedPageBreak/>
              <w:t>Податок на прибуток підприємств та фінансових установ комунальної власності </w:t>
            </w:r>
          </w:p>
        </w:tc>
        <w:tc>
          <w:tcPr>
            <w:tcW w:w="1490" w:type="dxa"/>
          </w:tcPr>
          <w:p w14:paraId="47F253C4"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70,0</w:t>
            </w:r>
          </w:p>
        </w:tc>
        <w:tc>
          <w:tcPr>
            <w:tcW w:w="1490" w:type="dxa"/>
          </w:tcPr>
          <w:p w14:paraId="368466DD"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87,0</w:t>
            </w:r>
          </w:p>
        </w:tc>
        <w:tc>
          <w:tcPr>
            <w:tcW w:w="1490" w:type="dxa"/>
          </w:tcPr>
          <w:p w14:paraId="106AEBE7"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70,0</w:t>
            </w:r>
          </w:p>
        </w:tc>
        <w:tc>
          <w:tcPr>
            <w:tcW w:w="1490" w:type="dxa"/>
          </w:tcPr>
          <w:p w14:paraId="70E8B88F"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87,0</w:t>
            </w:r>
          </w:p>
        </w:tc>
        <w:tc>
          <w:tcPr>
            <w:tcW w:w="1490" w:type="dxa"/>
          </w:tcPr>
          <w:p w14:paraId="2AFD3645"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86,8</w:t>
            </w:r>
          </w:p>
        </w:tc>
        <w:tc>
          <w:tcPr>
            <w:tcW w:w="1491" w:type="dxa"/>
          </w:tcPr>
          <w:p w14:paraId="4F17B355"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w:t>
            </w:r>
          </w:p>
        </w:tc>
        <w:tc>
          <w:tcPr>
            <w:tcW w:w="1490" w:type="dxa"/>
          </w:tcPr>
          <w:p w14:paraId="5B479B8B"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486,5</w:t>
            </w:r>
          </w:p>
        </w:tc>
        <w:tc>
          <w:tcPr>
            <w:tcW w:w="1491" w:type="dxa"/>
          </w:tcPr>
          <w:p w14:paraId="65271144"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w:t>
            </w:r>
          </w:p>
        </w:tc>
      </w:tr>
      <w:tr w:rsidR="00CB2D0F" w:rsidRPr="007D1EF8" w14:paraId="7B1A712C" w14:textId="77777777" w:rsidTr="00CB2D0F">
        <w:trPr>
          <w:trHeight w:val="754"/>
        </w:trPr>
        <w:tc>
          <w:tcPr>
            <w:tcW w:w="2981" w:type="dxa"/>
          </w:tcPr>
          <w:p w14:paraId="50CDFA50" w14:textId="77777777" w:rsidR="00CB2D0F" w:rsidRPr="007D1EF8" w:rsidRDefault="00CB2D0F" w:rsidP="00413217">
            <w:pPr>
              <w:rPr>
                <w:rFonts w:ascii="Times New Roman" w:hAnsi="Times New Roman" w:cs="Times New Roman"/>
                <w:sz w:val="22"/>
                <w:szCs w:val="22"/>
                <w:lang w:val="uk-UA"/>
              </w:rPr>
            </w:pPr>
            <w:r w:rsidRPr="007D1EF8">
              <w:rPr>
                <w:rFonts w:ascii="Times New Roman" w:hAnsi="Times New Roman" w:cs="Times New Roman"/>
                <w:color w:val="333333"/>
                <w:sz w:val="22"/>
                <w:szCs w:val="22"/>
                <w:lang w:val="uk-UA"/>
              </w:rPr>
              <w:t>Рентна плата та плата за використання інших природних ресурсів </w:t>
            </w:r>
          </w:p>
        </w:tc>
        <w:tc>
          <w:tcPr>
            <w:tcW w:w="1490" w:type="dxa"/>
          </w:tcPr>
          <w:p w14:paraId="0908B438"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4,2</w:t>
            </w:r>
          </w:p>
        </w:tc>
        <w:tc>
          <w:tcPr>
            <w:tcW w:w="1490" w:type="dxa"/>
          </w:tcPr>
          <w:p w14:paraId="2DF68410"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3,6</w:t>
            </w:r>
          </w:p>
        </w:tc>
        <w:tc>
          <w:tcPr>
            <w:tcW w:w="1490" w:type="dxa"/>
          </w:tcPr>
          <w:p w14:paraId="65352ABC"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3,2</w:t>
            </w:r>
          </w:p>
        </w:tc>
        <w:tc>
          <w:tcPr>
            <w:tcW w:w="1490" w:type="dxa"/>
          </w:tcPr>
          <w:p w14:paraId="43B54EBB"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3,6</w:t>
            </w:r>
          </w:p>
        </w:tc>
        <w:tc>
          <w:tcPr>
            <w:tcW w:w="1490" w:type="dxa"/>
          </w:tcPr>
          <w:p w14:paraId="1D9A2D02"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w:t>
            </w:r>
          </w:p>
        </w:tc>
        <w:tc>
          <w:tcPr>
            <w:tcW w:w="1491" w:type="dxa"/>
          </w:tcPr>
          <w:p w14:paraId="3EBD6DBC"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3,1</w:t>
            </w:r>
          </w:p>
        </w:tc>
        <w:tc>
          <w:tcPr>
            <w:tcW w:w="1490" w:type="dxa"/>
          </w:tcPr>
          <w:p w14:paraId="04278E22"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0,6</w:t>
            </w:r>
          </w:p>
        </w:tc>
        <w:tc>
          <w:tcPr>
            <w:tcW w:w="1491" w:type="dxa"/>
          </w:tcPr>
          <w:p w14:paraId="7C8450BE"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3,3</w:t>
            </w:r>
          </w:p>
        </w:tc>
      </w:tr>
      <w:tr w:rsidR="00CB2D0F" w:rsidRPr="007D1EF8" w14:paraId="33E98567" w14:textId="77777777" w:rsidTr="00CB2D0F">
        <w:trPr>
          <w:trHeight w:val="255"/>
        </w:trPr>
        <w:tc>
          <w:tcPr>
            <w:tcW w:w="2981" w:type="dxa"/>
          </w:tcPr>
          <w:p w14:paraId="40749168" w14:textId="77777777" w:rsidR="00CB2D0F" w:rsidRPr="007D1EF8" w:rsidRDefault="00CB2D0F"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Акцизний податок </w:t>
            </w:r>
          </w:p>
        </w:tc>
        <w:tc>
          <w:tcPr>
            <w:tcW w:w="1490" w:type="dxa"/>
          </w:tcPr>
          <w:p w14:paraId="52FB1653"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40800,0</w:t>
            </w:r>
          </w:p>
        </w:tc>
        <w:tc>
          <w:tcPr>
            <w:tcW w:w="1490" w:type="dxa"/>
          </w:tcPr>
          <w:p w14:paraId="05945C4D"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45400,0</w:t>
            </w:r>
          </w:p>
        </w:tc>
        <w:tc>
          <w:tcPr>
            <w:tcW w:w="1490" w:type="dxa"/>
          </w:tcPr>
          <w:p w14:paraId="27A5A9E6"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19762,8</w:t>
            </w:r>
          </w:p>
        </w:tc>
        <w:tc>
          <w:tcPr>
            <w:tcW w:w="1490" w:type="dxa"/>
          </w:tcPr>
          <w:p w14:paraId="1973B1AD"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19333,0</w:t>
            </w:r>
          </w:p>
        </w:tc>
        <w:tc>
          <w:tcPr>
            <w:tcW w:w="1490" w:type="dxa"/>
          </w:tcPr>
          <w:p w14:paraId="0673FA84"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9433,3</w:t>
            </w:r>
          </w:p>
        </w:tc>
        <w:tc>
          <w:tcPr>
            <w:tcW w:w="1491" w:type="dxa"/>
          </w:tcPr>
          <w:p w14:paraId="2A5E4411"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10476,3</w:t>
            </w:r>
          </w:p>
        </w:tc>
        <w:tc>
          <w:tcPr>
            <w:tcW w:w="1490" w:type="dxa"/>
          </w:tcPr>
          <w:p w14:paraId="7D65F6CC"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8203,7</w:t>
            </w:r>
          </w:p>
        </w:tc>
        <w:tc>
          <w:tcPr>
            <w:tcW w:w="1491" w:type="dxa"/>
          </w:tcPr>
          <w:p w14:paraId="4BB9D9E8"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2756,1</w:t>
            </w:r>
          </w:p>
        </w:tc>
      </w:tr>
      <w:tr w:rsidR="00CB2D0F" w:rsidRPr="007D1EF8" w14:paraId="234F1541" w14:textId="77777777" w:rsidTr="00CB2D0F">
        <w:trPr>
          <w:trHeight w:val="255"/>
        </w:trPr>
        <w:tc>
          <w:tcPr>
            <w:tcW w:w="2981" w:type="dxa"/>
          </w:tcPr>
          <w:p w14:paraId="20AF9E61" w14:textId="77777777" w:rsidR="00CB2D0F" w:rsidRPr="007D1EF8" w:rsidRDefault="00CB2D0F"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Місцеві податки та збори </w:t>
            </w:r>
          </w:p>
        </w:tc>
        <w:tc>
          <w:tcPr>
            <w:tcW w:w="1490" w:type="dxa"/>
          </w:tcPr>
          <w:p w14:paraId="0C5BC08A"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63050,6</w:t>
            </w:r>
          </w:p>
        </w:tc>
        <w:tc>
          <w:tcPr>
            <w:tcW w:w="1490" w:type="dxa"/>
          </w:tcPr>
          <w:p w14:paraId="36F624AE"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80895,2</w:t>
            </w:r>
          </w:p>
        </w:tc>
        <w:tc>
          <w:tcPr>
            <w:tcW w:w="1490" w:type="dxa"/>
          </w:tcPr>
          <w:p w14:paraId="1BEA0A0B"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35883,3</w:t>
            </w:r>
          </w:p>
        </w:tc>
        <w:tc>
          <w:tcPr>
            <w:tcW w:w="1490" w:type="dxa"/>
          </w:tcPr>
          <w:p w14:paraId="7C9011DF"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37454,9</w:t>
            </w:r>
          </w:p>
        </w:tc>
        <w:tc>
          <w:tcPr>
            <w:tcW w:w="1490" w:type="dxa"/>
          </w:tcPr>
          <w:p w14:paraId="3E0A9BF6"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17394,6</w:t>
            </w:r>
          </w:p>
        </w:tc>
        <w:tc>
          <w:tcPr>
            <w:tcW w:w="1491" w:type="dxa"/>
          </w:tcPr>
          <w:p w14:paraId="380E0143"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18926,2</w:t>
            </w:r>
          </w:p>
        </w:tc>
        <w:tc>
          <w:tcPr>
            <w:tcW w:w="1490" w:type="dxa"/>
          </w:tcPr>
          <w:p w14:paraId="0C533977"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16924,2</w:t>
            </w:r>
          </w:p>
        </w:tc>
        <w:tc>
          <w:tcPr>
            <w:tcW w:w="1491" w:type="dxa"/>
          </w:tcPr>
          <w:p w14:paraId="6FD040B3"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12646,4</w:t>
            </w:r>
          </w:p>
        </w:tc>
      </w:tr>
      <w:tr w:rsidR="00CB2D0F" w:rsidRPr="007D1EF8" w14:paraId="57C3950B" w14:textId="77777777" w:rsidTr="00CB2D0F">
        <w:trPr>
          <w:trHeight w:val="511"/>
        </w:trPr>
        <w:tc>
          <w:tcPr>
            <w:tcW w:w="2981" w:type="dxa"/>
          </w:tcPr>
          <w:p w14:paraId="2BEF2CC4" w14:textId="77777777" w:rsidR="00CB2D0F" w:rsidRPr="007D1EF8" w:rsidRDefault="00CB2D0F"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Інші податки та податкові платежі  </w:t>
            </w:r>
          </w:p>
        </w:tc>
        <w:tc>
          <w:tcPr>
            <w:tcW w:w="1490" w:type="dxa"/>
          </w:tcPr>
          <w:p w14:paraId="11951FFE"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w:t>
            </w:r>
          </w:p>
        </w:tc>
        <w:tc>
          <w:tcPr>
            <w:tcW w:w="1490" w:type="dxa"/>
          </w:tcPr>
          <w:p w14:paraId="20F8FD03"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w:t>
            </w:r>
          </w:p>
        </w:tc>
        <w:tc>
          <w:tcPr>
            <w:tcW w:w="1490" w:type="dxa"/>
          </w:tcPr>
          <w:p w14:paraId="0B0F163D"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w:t>
            </w:r>
          </w:p>
        </w:tc>
        <w:tc>
          <w:tcPr>
            <w:tcW w:w="1490" w:type="dxa"/>
          </w:tcPr>
          <w:p w14:paraId="5CD4D3D6"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w:t>
            </w:r>
          </w:p>
        </w:tc>
        <w:tc>
          <w:tcPr>
            <w:tcW w:w="1490" w:type="dxa"/>
          </w:tcPr>
          <w:p w14:paraId="6BCFA2FD"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w:t>
            </w:r>
          </w:p>
        </w:tc>
        <w:tc>
          <w:tcPr>
            <w:tcW w:w="1491" w:type="dxa"/>
          </w:tcPr>
          <w:p w14:paraId="17ACB37B"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w:t>
            </w:r>
          </w:p>
        </w:tc>
        <w:tc>
          <w:tcPr>
            <w:tcW w:w="1490" w:type="dxa"/>
          </w:tcPr>
          <w:p w14:paraId="576E3AFE"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w:t>
            </w:r>
          </w:p>
        </w:tc>
        <w:tc>
          <w:tcPr>
            <w:tcW w:w="1491" w:type="dxa"/>
          </w:tcPr>
          <w:p w14:paraId="3AD9FCCA"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w:t>
            </w:r>
          </w:p>
        </w:tc>
      </w:tr>
      <w:tr w:rsidR="00CB2D0F" w:rsidRPr="007D1EF8" w14:paraId="303106AD" w14:textId="77777777" w:rsidTr="00CB2D0F">
        <w:trPr>
          <w:trHeight w:val="497"/>
        </w:trPr>
        <w:tc>
          <w:tcPr>
            <w:tcW w:w="2981" w:type="dxa"/>
          </w:tcPr>
          <w:p w14:paraId="0539A1AA" w14:textId="77777777" w:rsidR="00CB2D0F" w:rsidRPr="007D1EF8" w:rsidRDefault="00CB2D0F"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Плата за надання адміністративних послуг </w:t>
            </w:r>
          </w:p>
        </w:tc>
        <w:tc>
          <w:tcPr>
            <w:tcW w:w="1490" w:type="dxa"/>
          </w:tcPr>
          <w:p w14:paraId="0EFBA1FF"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1140,0</w:t>
            </w:r>
          </w:p>
        </w:tc>
        <w:tc>
          <w:tcPr>
            <w:tcW w:w="1490" w:type="dxa"/>
          </w:tcPr>
          <w:p w14:paraId="66825FB1"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1264,0</w:t>
            </w:r>
          </w:p>
        </w:tc>
        <w:tc>
          <w:tcPr>
            <w:tcW w:w="1490" w:type="dxa"/>
          </w:tcPr>
          <w:p w14:paraId="329E0203"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656,6</w:t>
            </w:r>
          </w:p>
        </w:tc>
        <w:tc>
          <w:tcPr>
            <w:tcW w:w="1490" w:type="dxa"/>
          </w:tcPr>
          <w:p w14:paraId="72BFF877"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670,9</w:t>
            </w:r>
          </w:p>
        </w:tc>
        <w:tc>
          <w:tcPr>
            <w:tcW w:w="1490" w:type="dxa"/>
          </w:tcPr>
          <w:p w14:paraId="49ABE318"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262,4</w:t>
            </w:r>
          </w:p>
        </w:tc>
        <w:tc>
          <w:tcPr>
            <w:tcW w:w="1491" w:type="dxa"/>
          </w:tcPr>
          <w:p w14:paraId="6233DEEB"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419,0</w:t>
            </w:r>
          </w:p>
        </w:tc>
        <w:tc>
          <w:tcPr>
            <w:tcW w:w="1490" w:type="dxa"/>
          </w:tcPr>
          <w:p w14:paraId="7AFBB6FB"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331,8</w:t>
            </w:r>
          </w:p>
        </w:tc>
        <w:tc>
          <w:tcPr>
            <w:tcW w:w="1491" w:type="dxa"/>
          </w:tcPr>
          <w:p w14:paraId="25A7C4AE"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35,6</w:t>
            </w:r>
          </w:p>
        </w:tc>
      </w:tr>
      <w:tr w:rsidR="00CB2D0F" w:rsidRPr="007D1EF8" w14:paraId="164DE849" w14:textId="77777777" w:rsidTr="00CB2D0F">
        <w:trPr>
          <w:trHeight w:val="1534"/>
        </w:trPr>
        <w:tc>
          <w:tcPr>
            <w:tcW w:w="2981" w:type="dxa"/>
          </w:tcPr>
          <w:p w14:paraId="63D9EEEA" w14:textId="77777777" w:rsidR="00CB2D0F" w:rsidRPr="007D1EF8" w:rsidRDefault="00CB2D0F"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Надходження від орендної плати за користування майновим комплексом та іншим майном, що перебуває в комунальній власності</w:t>
            </w:r>
          </w:p>
        </w:tc>
        <w:tc>
          <w:tcPr>
            <w:tcW w:w="1490" w:type="dxa"/>
          </w:tcPr>
          <w:p w14:paraId="3AAF7F91"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24,0</w:t>
            </w:r>
          </w:p>
        </w:tc>
        <w:tc>
          <w:tcPr>
            <w:tcW w:w="1490" w:type="dxa"/>
          </w:tcPr>
          <w:p w14:paraId="79BDC17A"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4,0</w:t>
            </w:r>
          </w:p>
        </w:tc>
        <w:tc>
          <w:tcPr>
            <w:tcW w:w="1490" w:type="dxa"/>
          </w:tcPr>
          <w:p w14:paraId="7FB4636C"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3,2</w:t>
            </w:r>
          </w:p>
        </w:tc>
        <w:tc>
          <w:tcPr>
            <w:tcW w:w="1490" w:type="dxa"/>
          </w:tcPr>
          <w:p w14:paraId="46571B0C"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3,0</w:t>
            </w:r>
          </w:p>
        </w:tc>
        <w:tc>
          <w:tcPr>
            <w:tcW w:w="1490" w:type="dxa"/>
          </w:tcPr>
          <w:p w14:paraId="16B57C18"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1,0</w:t>
            </w:r>
          </w:p>
        </w:tc>
        <w:tc>
          <w:tcPr>
            <w:tcW w:w="1491" w:type="dxa"/>
          </w:tcPr>
          <w:p w14:paraId="4B666B4D"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2,2</w:t>
            </w:r>
          </w:p>
        </w:tc>
        <w:tc>
          <w:tcPr>
            <w:tcW w:w="1490" w:type="dxa"/>
          </w:tcPr>
          <w:p w14:paraId="332F46DC"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1,2</w:t>
            </w:r>
          </w:p>
        </w:tc>
        <w:tc>
          <w:tcPr>
            <w:tcW w:w="1491" w:type="dxa"/>
          </w:tcPr>
          <w:p w14:paraId="37BE3040"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1,2</w:t>
            </w:r>
          </w:p>
        </w:tc>
      </w:tr>
      <w:tr w:rsidR="00CB2D0F" w:rsidRPr="007D1EF8" w14:paraId="082DED24" w14:textId="77777777" w:rsidTr="00CB2D0F">
        <w:trPr>
          <w:trHeight w:val="255"/>
        </w:trPr>
        <w:tc>
          <w:tcPr>
            <w:tcW w:w="2981" w:type="dxa"/>
          </w:tcPr>
          <w:p w14:paraId="45D4F49D" w14:textId="77777777" w:rsidR="00CB2D0F" w:rsidRPr="007D1EF8" w:rsidRDefault="00CB2D0F"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Державне мито </w:t>
            </w:r>
          </w:p>
        </w:tc>
        <w:tc>
          <w:tcPr>
            <w:tcW w:w="1490" w:type="dxa"/>
          </w:tcPr>
          <w:p w14:paraId="15B8F870"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2,0</w:t>
            </w:r>
          </w:p>
        </w:tc>
        <w:tc>
          <w:tcPr>
            <w:tcW w:w="1490" w:type="dxa"/>
          </w:tcPr>
          <w:p w14:paraId="741FAC83"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19,0</w:t>
            </w:r>
          </w:p>
        </w:tc>
        <w:tc>
          <w:tcPr>
            <w:tcW w:w="1490" w:type="dxa"/>
          </w:tcPr>
          <w:p w14:paraId="7E2A16E5"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2,0</w:t>
            </w:r>
          </w:p>
        </w:tc>
        <w:tc>
          <w:tcPr>
            <w:tcW w:w="1490" w:type="dxa"/>
          </w:tcPr>
          <w:p w14:paraId="2FBD5264"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11,2</w:t>
            </w:r>
          </w:p>
        </w:tc>
        <w:tc>
          <w:tcPr>
            <w:tcW w:w="1490" w:type="dxa"/>
          </w:tcPr>
          <w:p w14:paraId="0D0EA245"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8,6</w:t>
            </w:r>
          </w:p>
        </w:tc>
        <w:tc>
          <w:tcPr>
            <w:tcW w:w="1491" w:type="dxa"/>
          </w:tcPr>
          <w:p w14:paraId="0573DFAD"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6,5</w:t>
            </w:r>
          </w:p>
        </w:tc>
        <w:tc>
          <w:tcPr>
            <w:tcW w:w="1490" w:type="dxa"/>
          </w:tcPr>
          <w:p w14:paraId="4958A293"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1,6</w:t>
            </w:r>
          </w:p>
        </w:tc>
        <w:tc>
          <w:tcPr>
            <w:tcW w:w="1491" w:type="dxa"/>
          </w:tcPr>
          <w:p w14:paraId="6861BA1E"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w:t>
            </w:r>
          </w:p>
        </w:tc>
      </w:tr>
      <w:tr w:rsidR="00CB2D0F" w:rsidRPr="007D1EF8" w14:paraId="2EED198E" w14:textId="77777777" w:rsidTr="00CB2D0F">
        <w:trPr>
          <w:trHeight w:val="497"/>
        </w:trPr>
        <w:tc>
          <w:tcPr>
            <w:tcW w:w="2981" w:type="dxa"/>
          </w:tcPr>
          <w:p w14:paraId="64EF2231" w14:textId="77777777" w:rsidR="00CB2D0F" w:rsidRPr="007D1EF8" w:rsidRDefault="00CB2D0F"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Інша неподаткові надходження </w:t>
            </w:r>
          </w:p>
        </w:tc>
        <w:tc>
          <w:tcPr>
            <w:tcW w:w="1490" w:type="dxa"/>
          </w:tcPr>
          <w:p w14:paraId="44FFA0C5"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2035,0</w:t>
            </w:r>
          </w:p>
        </w:tc>
        <w:tc>
          <w:tcPr>
            <w:tcW w:w="1490" w:type="dxa"/>
          </w:tcPr>
          <w:p w14:paraId="1DC77FC8"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2642,0</w:t>
            </w:r>
          </w:p>
        </w:tc>
        <w:tc>
          <w:tcPr>
            <w:tcW w:w="1490" w:type="dxa"/>
          </w:tcPr>
          <w:p w14:paraId="097DE9CF"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1804,0</w:t>
            </w:r>
          </w:p>
        </w:tc>
        <w:tc>
          <w:tcPr>
            <w:tcW w:w="1490" w:type="dxa"/>
          </w:tcPr>
          <w:p w14:paraId="3E7F6EFC"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1238,5</w:t>
            </w:r>
          </w:p>
        </w:tc>
        <w:tc>
          <w:tcPr>
            <w:tcW w:w="1490" w:type="dxa"/>
          </w:tcPr>
          <w:p w14:paraId="39D189A5"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1491,8</w:t>
            </w:r>
          </w:p>
        </w:tc>
        <w:tc>
          <w:tcPr>
            <w:tcW w:w="1491" w:type="dxa"/>
          </w:tcPr>
          <w:p w14:paraId="369A5F73"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465,0</w:t>
            </w:r>
          </w:p>
        </w:tc>
        <w:tc>
          <w:tcPr>
            <w:tcW w:w="1490" w:type="dxa"/>
          </w:tcPr>
          <w:p w14:paraId="5B4C96D1"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394,9</w:t>
            </w:r>
          </w:p>
        </w:tc>
        <w:tc>
          <w:tcPr>
            <w:tcW w:w="1491" w:type="dxa"/>
          </w:tcPr>
          <w:p w14:paraId="2442BA2D" w14:textId="77777777" w:rsidR="00CB2D0F" w:rsidRPr="007D1EF8" w:rsidRDefault="00CB2D0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227,8</w:t>
            </w:r>
          </w:p>
        </w:tc>
      </w:tr>
      <w:tr w:rsidR="00CB2D0F" w:rsidRPr="007D1EF8" w14:paraId="18EDF92A" w14:textId="77777777" w:rsidTr="00CB2D0F">
        <w:trPr>
          <w:trHeight w:val="255"/>
        </w:trPr>
        <w:tc>
          <w:tcPr>
            <w:tcW w:w="2981" w:type="dxa"/>
            <w:tcBorders>
              <w:bottom w:val="single" w:sz="4" w:space="0" w:color="000000"/>
            </w:tcBorders>
          </w:tcPr>
          <w:p w14:paraId="58FA21D2" w14:textId="77777777" w:rsidR="00CB2D0F" w:rsidRPr="007D1EF8" w:rsidRDefault="00CB2D0F" w:rsidP="00413217">
            <w:pPr>
              <w:rPr>
                <w:rFonts w:ascii="Times New Roman" w:hAnsi="Times New Roman" w:cs="Times New Roman"/>
                <w:b/>
                <w:sz w:val="22"/>
                <w:szCs w:val="22"/>
                <w:lang w:val="uk-UA"/>
              </w:rPr>
            </w:pPr>
            <w:r w:rsidRPr="007D1EF8">
              <w:rPr>
                <w:rFonts w:ascii="Times New Roman" w:hAnsi="Times New Roman" w:cs="Times New Roman"/>
                <w:b/>
                <w:sz w:val="22"/>
                <w:szCs w:val="22"/>
                <w:lang w:val="uk-UA"/>
              </w:rPr>
              <w:t xml:space="preserve">Всього загальний фонд </w:t>
            </w:r>
          </w:p>
        </w:tc>
        <w:tc>
          <w:tcPr>
            <w:tcW w:w="1490" w:type="dxa"/>
            <w:tcBorders>
              <w:bottom w:val="single" w:sz="4" w:space="0" w:color="000000"/>
            </w:tcBorders>
          </w:tcPr>
          <w:p w14:paraId="0EF048D6" w14:textId="77777777" w:rsidR="00CB2D0F" w:rsidRPr="007D1EF8" w:rsidRDefault="00CB2D0F"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166695,8</w:t>
            </w:r>
          </w:p>
        </w:tc>
        <w:tc>
          <w:tcPr>
            <w:tcW w:w="1490" w:type="dxa"/>
            <w:tcBorders>
              <w:bottom w:val="single" w:sz="4" w:space="0" w:color="000000"/>
            </w:tcBorders>
          </w:tcPr>
          <w:p w14:paraId="33270186" w14:textId="77777777" w:rsidR="00CB2D0F" w:rsidRPr="007D1EF8" w:rsidRDefault="00CB2D0F"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207414,8</w:t>
            </w:r>
          </w:p>
        </w:tc>
        <w:tc>
          <w:tcPr>
            <w:tcW w:w="1490" w:type="dxa"/>
            <w:tcBorders>
              <w:bottom w:val="single" w:sz="4" w:space="0" w:color="000000"/>
            </w:tcBorders>
          </w:tcPr>
          <w:p w14:paraId="7A724BF7" w14:textId="77777777" w:rsidR="00CB2D0F" w:rsidRPr="007D1EF8" w:rsidRDefault="00CB2D0F"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87248,6</w:t>
            </w:r>
          </w:p>
        </w:tc>
        <w:tc>
          <w:tcPr>
            <w:tcW w:w="1490" w:type="dxa"/>
            <w:tcBorders>
              <w:bottom w:val="single" w:sz="4" w:space="0" w:color="000000"/>
            </w:tcBorders>
          </w:tcPr>
          <w:p w14:paraId="0DD93E37" w14:textId="77777777" w:rsidR="00CB2D0F" w:rsidRPr="007D1EF8" w:rsidRDefault="00CB2D0F"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96224,5</w:t>
            </w:r>
          </w:p>
        </w:tc>
        <w:tc>
          <w:tcPr>
            <w:tcW w:w="1490" w:type="dxa"/>
            <w:tcBorders>
              <w:bottom w:val="single" w:sz="4" w:space="0" w:color="000000"/>
            </w:tcBorders>
          </w:tcPr>
          <w:p w14:paraId="623484A4" w14:textId="77777777" w:rsidR="00CB2D0F" w:rsidRPr="007D1EF8" w:rsidRDefault="00CB2D0F"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43489,9</w:t>
            </w:r>
          </w:p>
        </w:tc>
        <w:tc>
          <w:tcPr>
            <w:tcW w:w="1491" w:type="dxa"/>
            <w:tcBorders>
              <w:bottom w:val="single" w:sz="4" w:space="0" w:color="000000"/>
            </w:tcBorders>
          </w:tcPr>
          <w:p w14:paraId="13D17E6B" w14:textId="77777777" w:rsidR="00CB2D0F" w:rsidRPr="007D1EF8" w:rsidRDefault="00CB2D0F"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46811,8</w:t>
            </w:r>
          </w:p>
        </w:tc>
        <w:tc>
          <w:tcPr>
            <w:tcW w:w="1490" w:type="dxa"/>
            <w:tcBorders>
              <w:bottom w:val="single" w:sz="4" w:space="0" w:color="000000"/>
            </w:tcBorders>
          </w:tcPr>
          <w:p w14:paraId="66EB857E" w14:textId="77777777" w:rsidR="00CB2D0F" w:rsidRPr="007D1EF8" w:rsidRDefault="00CB2D0F"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45172,7</w:t>
            </w:r>
          </w:p>
        </w:tc>
        <w:tc>
          <w:tcPr>
            <w:tcW w:w="1491" w:type="dxa"/>
            <w:tcBorders>
              <w:bottom w:val="single" w:sz="4" w:space="0" w:color="000000"/>
            </w:tcBorders>
          </w:tcPr>
          <w:p w14:paraId="746D1C92" w14:textId="77777777" w:rsidR="00CB2D0F" w:rsidRPr="007D1EF8" w:rsidRDefault="00CB2D0F"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30202,0</w:t>
            </w:r>
          </w:p>
        </w:tc>
      </w:tr>
      <w:tr w:rsidR="00CB2D0F" w:rsidRPr="007D1EF8" w14:paraId="081A42DA" w14:textId="77777777" w:rsidTr="00CB2D0F">
        <w:trPr>
          <w:trHeight w:val="1776"/>
        </w:trPr>
        <w:tc>
          <w:tcPr>
            <w:tcW w:w="14909" w:type="dxa"/>
            <w:gridSpan w:val="9"/>
            <w:tcBorders>
              <w:top w:val="single" w:sz="4" w:space="0" w:color="000000"/>
              <w:left w:val="single" w:sz="4" w:space="0" w:color="000000"/>
              <w:bottom w:val="single" w:sz="4" w:space="0" w:color="000000"/>
              <w:right w:val="single" w:sz="4" w:space="0" w:color="000000"/>
            </w:tcBorders>
          </w:tcPr>
          <w:p w14:paraId="19A86183" w14:textId="77777777" w:rsidR="00CB2D0F" w:rsidRPr="007D1EF8" w:rsidRDefault="00CB2D0F" w:rsidP="00413217">
            <w:pPr>
              <w:rPr>
                <w:rFonts w:ascii="Times New Roman" w:hAnsi="Times New Roman" w:cs="Times New Roman"/>
                <w:b/>
                <w:sz w:val="22"/>
                <w:szCs w:val="22"/>
                <w:lang w:val="uk-UA"/>
              </w:rPr>
            </w:pPr>
            <w:r w:rsidRPr="007D1EF8">
              <w:rPr>
                <w:rFonts w:ascii="Times New Roman" w:hAnsi="Times New Roman" w:cs="Times New Roman"/>
                <w:b/>
                <w:sz w:val="22"/>
                <w:szCs w:val="22"/>
                <w:lang w:val="uk-UA"/>
              </w:rPr>
              <w:lastRenderedPageBreak/>
              <w:t xml:space="preserve">Додаткова інформація : </w:t>
            </w:r>
          </w:p>
          <w:p w14:paraId="6BB1A95E" w14:textId="77777777" w:rsidR="00CB2D0F" w:rsidRPr="007D1EF8" w:rsidRDefault="00CB2D0F" w:rsidP="00413217">
            <w:pPr>
              <w:rPr>
                <w:rFonts w:ascii="Times New Roman" w:hAnsi="Times New Roman" w:cs="Times New Roman"/>
                <w:b/>
                <w:sz w:val="22"/>
                <w:szCs w:val="22"/>
                <w:lang w:val="uk-UA"/>
              </w:rPr>
            </w:pPr>
            <w:r w:rsidRPr="007D1EF8">
              <w:rPr>
                <w:rFonts w:ascii="Times New Roman" w:hAnsi="Times New Roman" w:cs="Times New Roman"/>
                <w:b/>
                <w:sz w:val="22"/>
                <w:szCs w:val="22"/>
                <w:lang w:val="uk-UA"/>
              </w:rPr>
              <w:t>Причини падіння ПДФО</w:t>
            </w:r>
          </w:p>
          <w:p w14:paraId="19BB5FA1" w14:textId="4E4472A0" w:rsidR="00CB2D0F" w:rsidRPr="007D1EF8" w:rsidRDefault="00CB2D0F" w:rsidP="00DB7484">
            <w:pPr>
              <w:numPr>
                <w:ilvl w:val="0"/>
                <w:numId w:val="21"/>
              </w:numPr>
              <w:pBdr>
                <w:top w:val="nil"/>
                <w:left w:val="nil"/>
                <w:bottom w:val="nil"/>
                <w:right w:val="nil"/>
                <w:between w:val="nil"/>
              </w:pBdr>
              <w:rPr>
                <w:rFonts w:ascii="Times New Roman" w:hAnsi="Times New Roman" w:cs="Times New Roman"/>
                <w:b/>
                <w:color w:val="000000"/>
                <w:sz w:val="22"/>
                <w:szCs w:val="22"/>
                <w:lang w:val="uk-UA"/>
              </w:rPr>
            </w:pPr>
            <w:r w:rsidRPr="007D1EF8">
              <w:rPr>
                <w:rFonts w:ascii="Times New Roman" w:hAnsi="Times New Roman" w:cs="Times New Roman"/>
                <w:b/>
                <w:color w:val="000000"/>
                <w:sz w:val="22"/>
                <w:szCs w:val="22"/>
                <w:lang w:val="uk-UA"/>
              </w:rPr>
              <w:t>Невиплата премій по БУ, п</w:t>
            </w:r>
            <w:r w:rsidR="00440EBD" w:rsidRPr="007D1EF8">
              <w:rPr>
                <w:rFonts w:ascii="Times New Roman" w:hAnsi="Times New Roman" w:cs="Times New Roman"/>
                <w:b/>
                <w:color w:val="000000"/>
                <w:sz w:val="22"/>
                <w:szCs w:val="22"/>
                <w:lang w:val="uk-UA"/>
              </w:rPr>
              <w:t>е</w:t>
            </w:r>
            <w:r w:rsidRPr="007D1EF8">
              <w:rPr>
                <w:rFonts w:ascii="Times New Roman" w:hAnsi="Times New Roman" w:cs="Times New Roman"/>
                <w:b/>
                <w:color w:val="000000"/>
                <w:sz w:val="22"/>
                <w:szCs w:val="22"/>
                <w:lang w:val="uk-UA"/>
              </w:rPr>
              <w:t>реведення на 2/3 ТР – вияснити на скільки знизило, фінвідділ</w:t>
            </w:r>
          </w:p>
          <w:p w14:paraId="44506D4B" w14:textId="7B58810B" w:rsidR="00CB2D0F" w:rsidRPr="007D1EF8" w:rsidRDefault="00440EBD" w:rsidP="00DB7484">
            <w:pPr>
              <w:numPr>
                <w:ilvl w:val="0"/>
                <w:numId w:val="21"/>
              </w:numPr>
              <w:pBdr>
                <w:top w:val="nil"/>
                <w:left w:val="nil"/>
                <w:bottom w:val="nil"/>
                <w:right w:val="nil"/>
                <w:between w:val="nil"/>
              </w:pBdr>
              <w:rPr>
                <w:rFonts w:ascii="Times New Roman" w:hAnsi="Times New Roman" w:cs="Times New Roman"/>
                <w:b/>
                <w:color w:val="000000"/>
                <w:sz w:val="22"/>
                <w:szCs w:val="22"/>
                <w:lang w:val="uk-UA"/>
              </w:rPr>
            </w:pPr>
            <w:r w:rsidRPr="007D1EF8">
              <w:rPr>
                <w:rFonts w:ascii="Times New Roman" w:hAnsi="Times New Roman" w:cs="Times New Roman"/>
                <w:b/>
                <w:color w:val="000000"/>
                <w:sz w:val="22"/>
                <w:szCs w:val="22"/>
                <w:lang w:val="uk-UA"/>
              </w:rPr>
              <w:t>Рив’єра</w:t>
            </w:r>
            <w:r w:rsidR="00CB2D0F" w:rsidRPr="007D1EF8">
              <w:rPr>
                <w:rFonts w:ascii="Times New Roman" w:hAnsi="Times New Roman" w:cs="Times New Roman"/>
                <w:b/>
                <w:color w:val="000000"/>
                <w:sz w:val="22"/>
                <w:szCs w:val="22"/>
                <w:lang w:val="uk-UA"/>
              </w:rPr>
              <w:t>. – вплинути не можемо.</w:t>
            </w:r>
          </w:p>
          <w:p w14:paraId="5C7DACDD" w14:textId="5884184E" w:rsidR="00CB2D0F" w:rsidRPr="007D1EF8" w:rsidRDefault="00CB2D0F" w:rsidP="00DB7484">
            <w:pPr>
              <w:numPr>
                <w:ilvl w:val="0"/>
                <w:numId w:val="21"/>
              </w:numPr>
              <w:pBdr>
                <w:top w:val="nil"/>
                <w:left w:val="nil"/>
                <w:bottom w:val="nil"/>
                <w:right w:val="nil"/>
                <w:between w:val="nil"/>
              </w:pBdr>
              <w:rPr>
                <w:rFonts w:ascii="Times New Roman" w:hAnsi="Times New Roman" w:cs="Times New Roman"/>
                <w:b/>
                <w:color w:val="000000"/>
                <w:sz w:val="22"/>
                <w:szCs w:val="22"/>
                <w:lang w:val="uk-UA"/>
              </w:rPr>
            </w:pPr>
            <w:r w:rsidRPr="007D1EF8">
              <w:rPr>
                <w:rFonts w:ascii="Times New Roman" w:hAnsi="Times New Roman" w:cs="Times New Roman"/>
                <w:b/>
                <w:color w:val="000000"/>
                <w:sz w:val="22"/>
                <w:szCs w:val="22"/>
                <w:lang w:val="uk-UA"/>
              </w:rPr>
              <w:t>Зем податок – не платять через невизначеність території. Претензійно-позовна робота щодо сплати пода</w:t>
            </w:r>
            <w:r w:rsidR="00440EBD" w:rsidRPr="007D1EF8">
              <w:rPr>
                <w:rFonts w:ascii="Times New Roman" w:hAnsi="Times New Roman" w:cs="Times New Roman"/>
                <w:b/>
                <w:color w:val="000000"/>
                <w:sz w:val="22"/>
                <w:szCs w:val="22"/>
                <w:lang w:val="uk-UA"/>
              </w:rPr>
              <w:t>т</w:t>
            </w:r>
            <w:r w:rsidRPr="007D1EF8">
              <w:rPr>
                <w:rFonts w:ascii="Times New Roman" w:hAnsi="Times New Roman" w:cs="Times New Roman"/>
                <w:b/>
                <w:color w:val="000000"/>
                <w:sz w:val="22"/>
                <w:szCs w:val="22"/>
                <w:lang w:val="uk-UA"/>
              </w:rPr>
              <w:t>кових заборгованостей. Юрвідділ.</w:t>
            </w:r>
          </w:p>
          <w:p w14:paraId="5C5D7339" w14:textId="0866F457" w:rsidR="00CB2D0F" w:rsidRPr="007D1EF8" w:rsidRDefault="00CB2D0F" w:rsidP="00413217">
            <w:pPr>
              <w:rPr>
                <w:rFonts w:ascii="Times New Roman" w:hAnsi="Times New Roman" w:cs="Times New Roman"/>
                <w:b/>
                <w:sz w:val="22"/>
                <w:szCs w:val="22"/>
                <w:lang w:val="uk-UA"/>
              </w:rPr>
            </w:pPr>
            <w:r w:rsidRPr="007D1EF8">
              <w:rPr>
                <w:rFonts w:ascii="Times New Roman" w:hAnsi="Times New Roman" w:cs="Times New Roman"/>
                <w:b/>
                <w:sz w:val="22"/>
                <w:szCs w:val="22"/>
                <w:lang w:val="uk-UA"/>
              </w:rPr>
              <w:t>По адмін</w:t>
            </w:r>
            <w:r w:rsidR="00440EBD" w:rsidRPr="007D1EF8">
              <w:rPr>
                <w:rFonts w:ascii="Times New Roman" w:hAnsi="Times New Roman" w:cs="Times New Roman"/>
                <w:b/>
                <w:sz w:val="22"/>
                <w:szCs w:val="22"/>
                <w:lang w:val="uk-UA"/>
              </w:rPr>
              <w:t>.</w:t>
            </w:r>
            <w:r w:rsidRPr="007D1EF8">
              <w:rPr>
                <w:rFonts w:ascii="Times New Roman" w:hAnsi="Times New Roman" w:cs="Times New Roman"/>
                <w:b/>
                <w:sz w:val="22"/>
                <w:szCs w:val="22"/>
                <w:lang w:val="uk-UA"/>
              </w:rPr>
              <w:t xml:space="preserve"> платам було падіння через закриті реєстри, на 9 місяців вже ситуація з надходженням </w:t>
            </w:r>
            <w:r w:rsidR="00440EBD" w:rsidRPr="007D1EF8">
              <w:rPr>
                <w:rFonts w:ascii="Times New Roman" w:hAnsi="Times New Roman" w:cs="Times New Roman"/>
                <w:b/>
                <w:sz w:val="22"/>
                <w:szCs w:val="22"/>
                <w:lang w:val="uk-UA"/>
              </w:rPr>
              <w:t>вирівнюється</w:t>
            </w:r>
          </w:p>
        </w:tc>
      </w:tr>
    </w:tbl>
    <w:p w14:paraId="77AC3005" w14:textId="77777777" w:rsidR="00932CAB" w:rsidRPr="007D1EF8" w:rsidRDefault="00932CAB" w:rsidP="007E581E">
      <w:pPr>
        <w:rPr>
          <w:rFonts w:ascii="Times New Roman" w:hAnsi="Times New Roman" w:cs="Times New Roman"/>
          <w:lang w:val="uk-UA"/>
        </w:rPr>
      </w:pPr>
    </w:p>
    <w:p w14:paraId="5328A003" w14:textId="53BF8F3F" w:rsidR="007E581E" w:rsidRPr="007D1EF8" w:rsidRDefault="007E581E" w:rsidP="007E581E">
      <w:pPr>
        <w:rPr>
          <w:rFonts w:ascii="Times New Roman" w:hAnsi="Times New Roman" w:cs="Times New Roman"/>
          <w:lang w:val="uk-UA"/>
        </w:rPr>
      </w:pPr>
      <w:r w:rsidRPr="007D1EF8">
        <w:rPr>
          <w:rFonts w:ascii="Times New Roman" w:hAnsi="Times New Roman" w:cs="Times New Roman"/>
          <w:lang w:val="uk-UA"/>
        </w:rPr>
        <w:t>1.3. Адміністрування місцевих податків</w:t>
      </w:r>
    </w:p>
    <w:p w14:paraId="76E74CDC" w14:textId="77777777" w:rsidR="00BD69FD" w:rsidRPr="007D1EF8" w:rsidRDefault="00BD69FD" w:rsidP="007E581E">
      <w:pPr>
        <w:rPr>
          <w:rFonts w:ascii="Times New Roman" w:hAnsi="Times New Roman" w:cs="Times New Roman"/>
          <w:lang w:val="uk-UA"/>
        </w:rPr>
      </w:pPr>
    </w:p>
    <w:p w14:paraId="588F76D1" w14:textId="40FD1134" w:rsidR="007E581E" w:rsidRPr="007D1EF8" w:rsidRDefault="007E581E" w:rsidP="00D86B8C">
      <w:pPr>
        <w:rPr>
          <w:rFonts w:ascii="Times New Roman" w:hAnsi="Times New Roman" w:cs="Times New Roman"/>
          <w:lang w:val="uk-UA"/>
        </w:rPr>
      </w:pPr>
      <w:r w:rsidRPr="007D1EF8">
        <w:rPr>
          <w:rFonts w:ascii="Times New Roman" w:hAnsi="Times New Roman" w:cs="Times New Roman"/>
          <w:lang w:val="uk-UA"/>
        </w:rPr>
        <w:t>Надходження місцевих податків</w:t>
      </w:r>
    </w:p>
    <w:p w14:paraId="1D4BE3D4" w14:textId="52B880D5" w:rsidR="00BD69FD" w:rsidRPr="007D1EF8" w:rsidRDefault="00BD69FD" w:rsidP="00BE297F">
      <w:pPr>
        <w:jc w:val="right"/>
        <w:rPr>
          <w:rFonts w:ascii="Times New Roman" w:hAnsi="Times New Roman" w:cs="Times New Roman"/>
          <w:sz w:val="22"/>
          <w:szCs w:val="22"/>
          <w:lang w:val="uk-UA"/>
        </w:rPr>
      </w:pPr>
      <w:r w:rsidRPr="007D1EF8">
        <w:rPr>
          <w:rFonts w:ascii="Times New Roman" w:hAnsi="Times New Roman" w:cs="Times New Roman"/>
          <w:sz w:val="22"/>
          <w:szCs w:val="22"/>
          <w:lang w:val="uk-UA"/>
        </w:rPr>
        <w:t>(тис грн)</w:t>
      </w:r>
    </w:p>
    <w:tbl>
      <w:tblPr>
        <w:tblW w:w="145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1112"/>
        <w:gridCol w:w="1456"/>
        <w:gridCol w:w="1456"/>
        <w:gridCol w:w="1456"/>
        <w:gridCol w:w="1456"/>
        <w:gridCol w:w="1457"/>
        <w:gridCol w:w="1456"/>
        <w:gridCol w:w="1457"/>
      </w:tblGrid>
      <w:tr w:rsidR="003B2C08" w:rsidRPr="007D1EF8" w14:paraId="362C3BAD" w14:textId="77777777" w:rsidTr="00155E98">
        <w:trPr>
          <w:tblHeader/>
        </w:trPr>
        <w:tc>
          <w:tcPr>
            <w:tcW w:w="3256" w:type="dxa"/>
            <w:vMerge w:val="restart"/>
          </w:tcPr>
          <w:p w14:paraId="1A63A18B" w14:textId="3CB5B37C" w:rsidR="003B2C08" w:rsidRPr="007D1EF8" w:rsidRDefault="003B2C08" w:rsidP="00155E98">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Назва показника</w:t>
            </w:r>
          </w:p>
        </w:tc>
        <w:tc>
          <w:tcPr>
            <w:tcW w:w="2568" w:type="dxa"/>
            <w:gridSpan w:val="2"/>
          </w:tcPr>
          <w:p w14:paraId="7B38FFA6" w14:textId="21B3827A" w:rsidR="003B2C08" w:rsidRPr="007D1EF8" w:rsidRDefault="003B2C08" w:rsidP="00155E98">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Річний план з урахуванням змін</w:t>
            </w:r>
          </w:p>
        </w:tc>
        <w:tc>
          <w:tcPr>
            <w:tcW w:w="2912" w:type="dxa"/>
            <w:gridSpan w:val="2"/>
          </w:tcPr>
          <w:p w14:paraId="54B47F4F" w14:textId="7EA14168" w:rsidR="003B2C08" w:rsidRPr="007D1EF8" w:rsidRDefault="003B2C08" w:rsidP="00155E98">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План І півріччя з урахуванням змін</w:t>
            </w:r>
          </w:p>
        </w:tc>
        <w:tc>
          <w:tcPr>
            <w:tcW w:w="2913" w:type="dxa"/>
            <w:gridSpan w:val="2"/>
          </w:tcPr>
          <w:p w14:paraId="2B84EB38" w14:textId="0B5730BD" w:rsidR="003B2C08" w:rsidRPr="007D1EF8" w:rsidRDefault="003B2C08" w:rsidP="00155E98">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Фактичні надходження станом на 1 липня 2021року</w:t>
            </w:r>
          </w:p>
        </w:tc>
        <w:tc>
          <w:tcPr>
            <w:tcW w:w="2913" w:type="dxa"/>
            <w:gridSpan w:val="2"/>
          </w:tcPr>
          <w:p w14:paraId="25407DF1" w14:textId="2AF5832D" w:rsidR="003B2C08" w:rsidRPr="007D1EF8" w:rsidRDefault="003B2C08" w:rsidP="00155E98">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Фактичні надходження станом на 1 липня 2022року</w:t>
            </w:r>
          </w:p>
        </w:tc>
      </w:tr>
      <w:tr w:rsidR="003B2C08" w:rsidRPr="007D1EF8" w14:paraId="5CE3336E" w14:textId="77777777" w:rsidTr="00155E98">
        <w:trPr>
          <w:tblHeader/>
        </w:trPr>
        <w:tc>
          <w:tcPr>
            <w:tcW w:w="3256" w:type="dxa"/>
            <w:vMerge/>
          </w:tcPr>
          <w:p w14:paraId="59FA2D5E" w14:textId="77777777" w:rsidR="003B2C08" w:rsidRPr="007D1EF8" w:rsidRDefault="003B2C08" w:rsidP="00155E98">
            <w:pPr>
              <w:widowControl w:val="0"/>
              <w:pBdr>
                <w:top w:val="nil"/>
                <w:left w:val="nil"/>
                <w:bottom w:val="nil"/>
                <w:right w:val="nil"/>
                <w:between w:val="nil"/>
              </w:pBdr>
              <w:spacing w:line="276" w:lineRule="auto"/>
              <w:jc w:val="center"/>
              <w:rPr>
                <w:rFonts w:ascii="Times New Roman" w:hAnsi="Times New Roman" w:cs="Times New Roman"/>
                <w:sz w:val="22"/>
                <w:szCs w:val="22"/>
                <w:lang w:val="uk-UA"/>
              </w:rPr>
            </w:pPr>
          </w:p>
        </w:tc>
        <w:tc>
          <w:tcPr>
            <w:tcW w:w="1112" w:type="dxa"/>
          </w:tcPr>
          <w:p w14:paraId="6DAB60F6" w14:textId="77777777" w:rsidR="003B2C08" w:rsidRPr="007D1EF8" w:rsidRDefault="003B2C08" w:rsidP="00155E98">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2021</w:t>
            </w:r>
          </w:p>
        </w:tc>
        <w:tc>
          <w:tcPr>
            <w:tcW w:w="1456" w:type="dxa"/>
          </w:tcPr>
          <w:p w14:paraId="62B3BA32" w14:textId="77777777" w:rsidR="003B2C08" w:rsidRPr="007D1EF8" w:rsidRDefault="003B2C08" w:rsidP="00155E98">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2022</w:t>
            </w:r>
          </w:p>
        </w:tc>
        <w:tc>
          <w:tcPr>
            <w:tcW w:w="1456" w:type="dxa"/>
          </w:tcPr>
          <w:p w14:paraId="23FB01AF" w14:textId="77777777" w:rsidR="003B2C08" w:rsidRPr="007D1EF8" w:rsidRDefault="003B2C08" w:rsidP="00155E98">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2021</w:t>
            </w:r>
          </w:p>
        </w:tc>
        <w:tc>
          <w:tcPr>
            <w:tcW w:w="1456" w:type="dxa"/>
          </w:tcPr>
          <w:p w14:paraId="6F7C512A" w14:textId="77777777" w:rsidR="003B2C08" w:rsidRPr="007D1EF8" w:rsidRDefault="003B2C08" w:rsidP="00155E98">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2022</w:t>
            </w:r>
          </w:p>
        </w:tc>
        <w:tc>
          <w:tcPr>
            <w:tcW w:w="1456" w:type="dxa"/>
          </w:tcPr>
          <w:p w14:paraId="0F42BA1D" w14:textId="77777777" w:rsidR="003B2C08" w:rsidRPr="007D1EF8" w:rsidRDefault="003B2C08" w:rsidP="00155E98">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 квартал</w:t>
            </w:r>
          </w:p>
        </w:tc>
        <w:tc>
          <w:tcPr>
            <w:tcW w:w="1457" w:type="dxa"/>
          </w:tcPr>
          <w:p w14:paraId="0DEA95C6" w14:textId="77777777" w:rsidR="003B2C08" w:rsidRPr="007D1EF8" w:rsidRDefault="003B2C08" w:rsidP="00155E98">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 квартал</w:t>
            </w:r>
          </w:p>
        </w:tc>
        <w:tc>
          <w:tcPr>
            <w:tcW w:w="1456" w:type="dxa"/>
          </w:tcPr>
          <w:p w14:paraId="7B8078FC" w14:textId="77777777" w:rsidR="003B2C08" w:rsidRPr="007D1EF8" w:rsidRDefault="003B2C08" w:rsidP="00155E98">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 квартал</w:t>
            </w:r>
          </w:p>
        </w:tc>
        <w:tc>
          <w:tcPr>
            <w:tcW w:w="1457" w:type="dxa"/>
          </w:tcPr>
          <w:p w14:paraId="0AAE5443" w14:textId="77777777" w:rsidR="003B2C08" w:rsidRPr="007D1EF8" w:rsidRDefault="003B2C08" w:rsidP="00155E98">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 квартал</w:t>
            </w:r>
          </w:p>
        </w:tc>
      </w:tr>
      <w:tr w:rsidR="003B2C08" w:rsidRPr="007D1EF8" w14:paraId="41E7EB61" w14:textId="77777777" w:rsidTr="00413217">
        <w:tc>
          <w:tcPr>
            <w:tcW w:w="3256" w:type="dxa"/>
            <w:vAlign w:val="center"/>
          </w:tcPr>
          <w:p w14:paraId="1338D96E" w14:textId="77777777" w:rsidR="003B2C08" w:rsidRPr="007D1EF8" w:rsidRDefault="003B2C08" w:rsidP="00413217">
            <w:pPr>
              <w:rPr>
                <w:rFonts w:ascii="Times New Roman" w:hAnsi="Times New Roman" w:cs="Times New Roman"/>
                <w:sz w:val="22"/>
                <w:szCs w:val="22"/>
                <w:lang w:val="uk-UA"/>
              </w:rPr>
            </w:pPr>
            <w:r w:rsidRPr="007D1EF8">
              <w:rPr>
                <w:rFonts w:ascii="Times New Roman" w:hAnsi="Times New Roman" w:cs="Times New Roman"/>
                <w:color w:val="000000"/>
                <w:sz w:val="22"/>
                <w:szCs w:val="22"/>
                <w:lang w:val="uk-UA"/>
              </w:rPr>
              <w:t>Податок на нерухоме майно, відмінне від земельної ділянки, сплачений юридичними особами, які є власниками об`єктів житлової нерухомості </w:t>
            </w:r>
          </w:p>
        </w:tc>
        <w:tc>
          <w:tcPr>
            <w:tcW w:w="1112" w:type="dxa"/>
          </w:tcPr>
          <w:p w14:paraId="06FA1BF8"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200,0</w:t>
            </w:r>
          </w:p>
        </w:tc>
        <w:tc>
          <w:tcPr>
            <w:tcW w:w="1456" w:type="dxa"/>
          </w:tcPr>
          <w:p w14:paraId="440FA5C0"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200,0</w:t>
            </w:r>
          </w:p>
        </w:tc>
        <w:tc>
          <w:tcPr>
            <w:tcW w:w="1456" w:type="dxa"/>
          </w:tcPr>
          <w:p w14:paraId="27569A7B"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123,9</w:t>
            </w:r>
          </w:p>
        </w:tc>
        <w:tc>
          <w:tcPr>
            <w:tcW w:w="1456" w:type="dxa"/>
          </w:tcPr>
          <w:p w14:paraId="40713175"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111,4</w:t>
            </w:r>
          </w:p>
        </w:tc>
        <w:tc>
          <w:tcPr>
            <w:tcW w:w="1456" w:type="dxa"/>
          </w:tcPr>
          <w:p w14:paraId="51832800"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69,9</w:t>
            </w:r>
          </w:p>
        </w:tc>
        <w:tc>
          <w:tcPr>
            <w:tcW w:w="1457" w:type="dxa"/>
          </w:tcPr>
          <w:p w14:paraId="2FA26151"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54,1</w:t>
            </w:r>
          </w:p>
        </w:tc>
        <w:tc>
          <w:tcPr>
            <w:tcW w:w="1456" w:type="dxa"/>
          </w:tcPr>
          <w:p w14:paraId="037C27B0"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42,9</w:t>
            </w:r>
          </w:p>
        </w:tc>
        <w:tc>
          <w:tcPr>
            <w:tcW w:w="1457" w:type="dxa"/>
          </w:tcPr>
          <w:p w14:paraId="4D0B3473"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26,3</w:t>
            </w:r>
          </w:p>
        </w:tc>
      </w:tr>
      <w:tr w:rsidR="003B2C08" w:rsidRPr="007D1EF8" w14:paraId="717D4465" w14:textId="77777777" w:rsidTr="00413217">
        <w:tc>
          <w:tcPr>
            <w:tcW w:w="3256" w:type="dxa"/>
            <w:vAlign w:val="center"/>
          </w:tcPr>
          <w:p w14:paraId="793DCCA4" w14:textId="77777777" w:rsidR="003B2C08" w:rsidRPr="007D1EF8" w:rsidRDefault="003B2C08" w:rsidP="00413217">
            <w:pPr>
              <w:rPr>
                <w:rFonts w:ascii="Times New Roman" w:hAnsi="Times New Roman" w:cs="Times New Roman"/>
                <w:sz w:val="22"/>
                <w:szCs w:val="22"/>
                <w:lang w:val="uk-UA"/>
              </w:rPr>
            </w:pPr>
            <w:r w:rsidRPr="007D1EF8">
              <w:rPr>
                <w:rFonts w:ascii="Times New Roman" w:hAnsi="Times New Roman" w:cs="Times New Roman"/>
                <w:color w:val="000000"/>
                <w:sz w:val="22"/>
                <w:szCs w:val="22"/>
                <w:lang w:val="uk-UA"/>
              </w:rPr>
              <w:t>Податок на нерухоме майно, відмінне від земельної ділянки, сплачений фізичними особами, які є власниками об`єктів житлової нерухомості </w:t>
            </w:r>
          </w:p>
        </w:tc>
        <w:tc>
          <w:tcPr>
            <w:tcW w:w="1112" w:type="dxa"/>
          </w:tcPr>
          <w:p w14:paraId="52E098B4"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1401,9</w:t>
            </w:r>
          </w:p>
        </w:tc>
        <w:tc>
          <w:tcPr>
            <w:tcW w:w="1456" w:type="dxa"/>
          </w:tcPr>
          <w:p w14:paraId="0D4F053D"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2000,0</w:t>
            </w:r>
          </w:p>
        </w:tc>
        <w:tc>
          <w:tcPr>
            <w:tcW w:w="1456" w:type="dxa"/>
          </w:tcPr>
          <w:p w14:paraId="2B88B274"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485,1</w:t>
            </w:r>
          </w:p>
        </w:tc>
        <w:tc>
          <w:tcPr>
            <w:tcW w:w="1456" w:type="dxa"/>
          </w:tcPr>
          <w:p w14:paraId="3632D5F2"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535,0</w:t>
            </w:r>
          </w:p>
        </w:tc>
        <w:tc>
          <w:tcPr>
            <w:tcW w:w="1456" w:type="dxa"/>
          </w:tcPr>
          <w:p w14:paraId="57467B88"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146,4</w:t>
            </w:r>
          </w:p>
        </w:tc>
        <w:tc>
          <w:tcPr>
            <w:tcW w:w="1457" w:type="dxa"/>
          </w:tcPr>
          <w:p w14:paraId="45FDE959"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421,6</w:t>
            </w:r>
          </w:p>
        </w:tc>
        <w:tc>
          <w:tcPr>
            <w:tcW w:w="1456" w:type="dxa"/>
          </w:tcPr>
          <w:p w14:paraId="38EDC61C"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102,6</w:t>
            </w:r>
          </w:p>
        </w:tc>
        <w:tc>
          <w:tcPr>
            <w:tcW w:w="1457" w:type="dxa"/>
          </w:tcPr>
          <w:p w14:paraId="14D604A7"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27,4</w:t>
            </w:r>
          </w:p>
        </w:tc>
      </w:tr>
      <w:tr w:rsidR="003B2C08" w:rsidRPr="007D1EF8" w14:paraId="363A2F9F" w14:textId="77777777" w:rsidTr="00413217">
        <w:tc>
          <w:tcPr>
            <w:tcW w:w="3256" w:type="dxa"/>
            <w:vAlign w:val="center"/>
          </w:tcPr>
          <w:p w14:paraId="6DB5CCB3" w14:textId="77777777" w:rsidR="003B2C08" w:rsidRPr="007D1EF8" w:rsidRDefault="003B2C08" w:rsidP="00413217">
            <w:pPr>
              <w:rPr>
                <w:rFonts w:ascii="Times New Roman" w:hAnsi="Times New Roman" w:cs="Times New Roman"/>
                <w:sz w:val="22"/>
                <w:szCs w:val="22"/>
                <w:lang w:val="uk-UA"/>
              </w:rPr>
            </w:pPr>
            <w:r w:rsidRPr="007D1EF8">
              <w:rPr>
                <w:rFonts w:ascii="Times New Roman" w:hAnsi="Times New Roman" w:cs="Times New Roman"/>
                <w:color w:val="000000"/>
                <w:sz w:val="22"/>
                <w:szCs w:val="22"/>
                <w:lang w:val="uk-UA"/>
              </w:rPr>
              <w:t xml:space="preserve">Податок на нерухоме майно, відмінне від земельної ділянки, </w:t>
            </w:r>
            <w:r w:rsidRPr="007D1EF8">
              <w:rPr>
                <w:rFonts w:ascii="Times New Roman" w:hAnsi="Times New Roman" w:cs="Times New Roman"/>
                <w:color w:val="000000"/>
                <w:sz w:val="22"/>
                <w:szCs w:val="22"/>
                <w:lang w:val="uk-UA"/>
              </w:rPr>
              <w:lastRenderedPageBreak/>
              <w:t>сплачений фізичними особами, які є власниками об`єктів нежитлової нерухомості </w:t>
            </w:r>
          </w:p>
        </w:tc>
        <w:tc>
          <w:tcPr>
            <w:tcW w:w="1112" w:type="dxa"/>
          </w:tcPr>
          <w:p w14:paraId="727AF286"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lastRenderedPageBreak/>
              <w:t>580,9</w:t>
            </w:r>
          </w:p>
        </w:tc>
        <w:tc>
          <w:tcPr>
            <w:tcW w:w="1456" w:type="dxa"/>
          </w:tcPr>
          <w:p w14:paraId="71B6F67D"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2000,0</w:t>
            </w:r>
          </w:p>
        </w:tc>
        <w:tc>
          <w:tcPr>
            <w:tcW w:w="1456" w:type="dxa"/>
          </w:tcPr>
          <w:p w14:paraId="131B0456"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433,9</w:t>
            </w:r>
          </w:p>
        </w:tc>
        <w:tc>
          <w:tcPr>
            <w:tcW w:w="1456" w:type="dxa"/>
          </w:tcPr>
          <w:p w14:paraId="0E821284"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708,0</w:t>
            </w:r>
          </w:p>
        </w:tc>
        <w:tc>
          <w:tcPr>
            <w:tcW w:w="1456" w:type="dxa"/>
          </w:tcPr>
          <w:p w14:paraId="2F0CF911"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218,1</w:t>
            </w:r>
          </w:p>
        </w:tc>
        <w:tc>
          <w:tcPr>
            <w:tcW w:w="1457" w:type="dxa"/>
          </w:tcPr>
          <w:p w14:paraId="1FBBD3F9"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249,9</w:t>
            </w:r>
          </w:p>
        </w:tc>
        <w:tc>
          <w:tcPr>
            <w:tcW w:w="1456" w:type="dxa"/>
          </w:tcPr>
          <w:p w14:paraId="03BFC649"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26,3</w:t>
            </w:r>
          </w:p>
        </w:tc>
        <w:tc>
          <w:tcPr>
            <w:tcW w:w="1457" w:type="dxa"/>
          </w:tcPr>
          <w:p w14:paraId="6F26954A"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57,8</w:t>
            </w:r>
          </w:p>
        </w:tc>
      </w:tr>
      <w:tr w:rsidR="003B2C08" w:rsidRPr="007D1EF8" w14:paraId="735EE751" w14:textId="77777777" w:rsidTr="00413217">
        <w:tc>
          <w:tcPr>
            <w:tcW w:w="3256" w:type="dxa"/>
            <w:vAlign w:val="center"/>
          </w:tcPr>
          <w:p w14:paraId="7141A46D" w14:textId="77777777" w:rsidR="003B2C08" w:rsidRPr="007D1EF8" w:rsidRDefault="003B2C08" w:rsidP="00413217">
            <w:pPr>
              <w:rPr>
                <w:rFonts w:ascii="Times New Roman" w:hAnsi="Times New Roman" w:cs="Times New Roman"/>
                <w:sz w:val="22"/>
                <w:szCs w:val="22"/>
                <w:lang w:val="uk-UA"/>
              </w:rPr>
            </w:pPr>
            <w:r w:rsidRPr="007D1EF8">
              <w:rPr>
                <w:rFonts w:ascii="Times New Roman" w:hAnsi="Times New Roman" w:cs="Times New Roman"/>
                <w:color w:val="000000"/>
                <w:sz w:val="22"/>
                <w:szCs w:val="22"/>
                <w:lang w:val="uk-UA"/>
              </w:rPr>
              <w:lastRenderedPageBreak/>
              <w:t>Податок на нерухоме майно, відмінне від земельної ділянки, сплачений юридичними особами, які є власниками об`єктів нежитлової нерухомості </w:t>
            </w:r>
          </w:p>
        </w:tc>
        <w:tc>
          <w:tcPr>
            <w:tcW w:w="1112" w:type="dxa"/>
          </w:tcPr>
          <w:p w14:paraId="7E4DD63D"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7340,0</w:t>
            </w:r>
          </w:p>
        </w:tc>
        <w:tc>
          <w:tcPr>
            <w:tcW w:w="1456" w:type="dxa"/>
          </w:tcPr>
          <w:p w14:paraId="0B20F10D"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11800,0</w:t>
            </w:r>
          </w:p>
        </w:tc>
        <w:tc>
          <w:tcPr>
            <w:tcW w:w="1456" w:type="dxa"/>
          </w:tcPr>
          <w:p w14:paraId="09CC4230"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4937,7</w:t>
            </w:r>
          </w:p>
        </w:tc>
        <w:tc>
          <w:tcPr>
            <w:tcW w:w="1456" w:type="dxa"/>
          </w:tcPr>
          <w:p w14:paraId="7C13E355"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5677,9</w:t>
            </w:r>
          </w:p>
        </w:tc>
        <w:tc>
          <w:tcPr>
            <w:tcW w:w="1456" w:type="dxa"/>
          </w:tcPr>
          <w:p w14:paraId="2205210D"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2246,9</w:t>
            </w:r>
          </w:p>
        </w:tc>
        <w:tc>
          <w:tcPr>
            <w:tcW w:w="1457" w:type="dxa"/>
          </w:tcPr>
          <w:p w14:paraId="39D1BC3A"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2697,2</w:t>
            </w:r>
          </w:p>
        </w:tc>
        <w:tc>
          <w:tcPr>
            <w:tcW w:w="1456" w:type="dxa"/>
          </w:tcPr>
          <w:p w14:paraId="3E2EC201"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2842,1</w:t>
            </w:r>
          </w:p>
        </w:tc>
        <w:tc>
          <w:tcPr>
            <w:tcW w:w="1457" w:type="dxa"/>
          </w:tcPr>
          <w:p w14:paraId="22D57E67"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2837,2</w:t>
            </w:r>
          </w:p>
        </w:tc>
      </w:tr>
      <w:tr w:rsidR="003B2C08" w:rsidRPr="007D1EF8" w14:paraId="21C0C86F" w14:textId="77777777" w:rsidTr="00413217">
        <w:tc>
          <w:tcPr>
            <w:tcW w:w="3256" w:type="dxa"/>
            <w:vAlign w:val="center"/>
          </w:tcPr>
          <w:p w14:paraId="1ADD0D95" w14:textId="77777777" w:rsidR="003B2C08" w:rsidRPr="007D1EF8" w:rsidRDefault="003B2C08" w:rsidP="00413217">
            <w:pPr>
              <w:rPr>
                <w:rFonts w:ascii="Times New Roman" w:hAnsi="Times New Roman" w:cs="Times New Roman"/>
                <w:b/>
                <w:color w:val="000000"/>
                <w:sz w:val="22"/>
                <w:szCs w:val="22"/>
                <w:lang w:val="uk-UA"/>
              </w:rPr>
            </w:pPr>
            <w:r w:rsidRPr="007D1EF8">
              <w:rPr>
                <w:rFonts w:ascii="Times New Roman" w:hAnsi="Times New Roman" w:cs="Times New Roman"/>
                <w:b/>
                <w:color w:val="000000"/>
                <w:sz w:val="22"/>
                <w:szCs w:val="22"/>
                <w:lang w:val="uk-UA"/>
              </w:rPr>
              <w:t xml:space="preserve">Всього податок на нерухоме майно </w:t>
            </w:r>
          </w:p>
        </w:tc>
        <w:tc>
          <w:tcPr>
            <w:tcW w:w="1112" w:type="dxa"/>
          </w:tcPr>
          <w:p w14:paraId="2D5ECA0C" w14:textId="77777777" w:rsidR="003B2C08" w:rsidRPr="007D1EF8" w:rsidRDefault="003B2C08"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9522,8</w:t>
            </w:r>
          </w:p>
        </w:tc>
        <w:tc>
          <w:tcPr>
            <w:tcW w:w="1456" w:type="dxa"/>
          </w:tcPr>
          <w:p w14:paraId="2879FBB0" w14:textId="77777777" w:rsidR="003B2C08" w:rsidRPr="007D1EF8" w:rsidRDefault="003B2C08"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16000,0</w:t>
            </w:r>
          </w:p>
        </w:tc>
        <w:tc>
          <w:tcPr>
            <w:tcW w:w="1456" w:type="dxa"/>
          </w:tcPr>
          <w:p w14:paraId="6AB953CB" w14:textId="77777777" w:rsidR="003B2C08" w:rsidRPr="007D1EF8" w:rsidRDefault="003B2C08"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5980,6</w:t>
            </w:r>
          </w:p>
        </w:tc>
        <w:tc>
          <w:tcPr>
            <w:tcW w:w="1456" w:type="dxa"/>
          </w:tcPr>
          <w:p w14:paraId="62D0902D" w14:textId="77777777" w:rsidR="003B2C08" w:rsidRPr="007D1EF8" w:rsidRDefault="003B2C08"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7032,3</w:t>
            </w:r>
          </w:p>
        </w:tc>
        <w:tc>
          <w:tcPr>
            <w:tcW w:w="1456" w:type="dxa"/>
          </w:tcPr>
          <w:p w14:paraId="7637EABB" w14:textId="77777777" w:rsidR="003B2C08" w:rsidRPr="007D1EF8" w:rsidRDefault="003B2C08"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2681,3</w:t>
            </w:r>
          </w:p>
        </w:tc>
        <w:tc>
          <w:tcPr>
            <w:tcW w:w="1457" w:type="dxa"/>
          </w:tcPr>
          <w:p w14:paraId="5A3506B6" w14:textId="77777777" w:rsidR="003B2C08" w:rsidRPr="007D1EF8" w:rsidRDefault="003B2C08"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3422,8</w:t>
            </w:r>
          </w:p>
        </w:tc>
        <w:tc>
          <w:tcPr>
            <w:tcW w:w="1456" w:type="dxa"/>
          </w:tcPr>
          <w:p w14:paraId="3F4F5AD8" w14:textId="77777777" w:rsidR="003B2C08" w:rsidRPr="007D1EF8" w:rsidRDefault="003B2C08"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3013,9</w:t>
            </w:r>
          </w:p>
        </w:tc>
        <w:tc>
          <w:tcPr>
            <w:tcW w:w="1457" w:type="dxa"/>
          </w:tcPr>
          <w:p w14:paraId="625CEB6E" w14:textId="77777777" w:rsidR="003B2C08" w:rsidRPr="007D1EF8" w:rsidRDefault="003B2C08"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2948,7</w:t>
            </w:r>
          </w:p>
        </w:tc>
      </w:tr>
      <w:tr w:rsidR="003B2C08" w:rsidRPr="007D1EF8" w14:paraId="6EA0CE73" w14:textId="77777777" w:rsidTr="00413217">
        <w:tc>
          <w:tcPr>
            <w:tcW w:w="3256" w:type="dxa"/>
            <w:vAlign w:val="center"/>
          </w:tcPr>
          <w:p w14:paraId="7BD60C42" w14:textId="77777777" w:rsidR="003B2C08" w:rsidRPr="007D1EF8" w:rsidRDefault="003B2C08" w:rsidP="00413217">
            <w:pPr>
              <w:rPr>
                <w:rFonts w:ascii="Times New Roman" w:hAnsi="Times New Roman" w:cs="Times New Roman"/>
                <w:sz w:val="22"/>
                <w:szCs w:val="22"/>
                <w:lang w:val="uk-UA"/>
              </w:rPr>
            </w:pPr>
            <w:r w:rsidRPr="007D1EF8">
              <w:rPr>
                <w:rFonts w:ascii="Times New Roman" w:hAnsi="Times New Roman" w:cs="Times New Roman"/>
                <w:color w:val="000000"/>
                <w:sz w:val="22"/>
                <w:szCs w:val="22"/>
                <w:lang w:val="uk-UA"/>
              </w:rPr>
              <w:t>Земельний податок з юридичних осіб </w:t>
            </w:r>
          </w:p>
        </w:tc>
        <w:tc>
          <w:tcPr>
            <w:tcW w:w="1112" w:type="dxa"/>
          </w:tcPr>
          <w:p w14:paraId="5DA13A2F"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13306,0</w:t>
            </w:r>
          </w:p>
        </w:tc>
        <w:tc>
          <w:tcPr>
            <w:tcW w:w="1456" w:type="dxa"/>
          </w:tcPr>
          <w:p w14:paraId="0D4200CF"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12000,0</w:t>
            </w:r>
          </w:p>
        </w:tc>
        <w:tc>
          <w:tcPr>
            <w:tcW w:w="1456" w:type="dxa"/>
          </w:tcPr>
          <w:p w14:paraId="3825AF9C"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7092,8</w:t>
            </w:r>
          </w:p>
        </w:tc>
        <w:tc>
          <w:tcPr>
            <w:tcW w:w="1456" w:type="dxa"/>
          </w:tcPr>
          <w:p w14:paraId="18CEC62C"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6100,0</w:t>
            </w:r>
          </w:p>
        </w:tc>
        <w:tc>
          <w:tcPr>
            <w:tcW w:w="1456" w:type="dxa"/>
          </w:tcPr>
          <w:p w14:paraId="4F9538EF"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3764,5</w:t>
            </w:r>
          </w:p>
        </w:tc>
        <w:tc>
          <w:tcPr>
            <w:tcW w:w="1457" w:type="dxa"/>
          </w:tcPr>
          <w:p w14:paraId="2AB61672"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3475,7</w:t>
            </w:r>
          </w:p>
        </w:tc>
        <w:tc>
          <w:tcPr>
            <w:tcW w:w="1456" w:type="dxa"/>
          </w:tcPr>
          <w:p w14:paraId="2687E34A"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1833,6</w:t>
            </w:r>
          </w:p>
        </w:tc>
        <w:tc>
          <w:tcPr>
            <w:tcW w:w="1457" w:type="dxa"/>
          </w:tcPr>
          <w:p w14:paraId="4627597C"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1151,1</w:t>
            </w:r>
          </w:p>
        </w:tc>
      </w:tr>
      <w:tr w:rsidR="003B2C08" w:rsidRPr="007D1EF8" w14:paraId="552952AE" w14:textId="77777777" w:rsidTr="00413217">
        <w:tc>
          <w:tcPr>
            <w:tcW w:w="3256" w:type="dxa"/>
            <w:vAlign w:val="center"/>
          </w:tcPr>
          <w:p w14:paraId="2A1CFAE7" w14:textId="77777777" w:rsidR="003B2C08" w:rsidRPr="007D1EF8" w:rsidRDefault="003B2C08" w:rsidP="00413217">
            <w:pPr>
              <w:rPr>
                <w:rFonts w:ascii="Times New Roman" w:hAnsi="Times New Roman" w:cs="Times New Roman"/>
                <w:sz w:val="22"/>
                <w:szCs w:val="22"/>
                <w:lang w:val="uk-UA"/>
              </w:rPr>
            </w:pPr>
            <w:r w:rsidRPr="007D1EF8">
              <w:rPr>
                <w:rFonts w:ascii="Times New Roman" w:hAnsi="Times New Roman" w:cs="Times New Roman"/>
                <w:color w:val="000000"/>
                <w:sz w:val="22"/>
                <w:szCs w:val="22"/>
                <w:lang w:val="uk-UA"/>
              </w:rPr>
              <w:t>Орендна плата з юридичних осіб </w:t>
            </w:r>
          </w:p>
        </w:tc>
        <w:tc>
          <w:tcPr>
            <w:tcW w:w="1112" w:type="dxa"/>
          </w:tcPr>
          <w:p w14:paraId="34D243C4"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13500,0</w:t>
            </w:r>
          </w:p>
        </w:tc>
        <w:tc>
          <w:tcPr>
            <w:tcW w:w="1456" w:type="dxa"/>
          </w:tcPr>
          <w:p w14:paraId="017E7380"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17200,0</w:t>
            </w:r>
          </w:p>
        </w:tc>
        <w:tc>
          <w:tcPr>
            <w:tcW w:w="1456" w:type="dxa"/>
          </w:tcPr>
          <w:p w14:paraId="6B2198F0"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7844,4</w:t>
            </w:r>
          </w:p>
        </w:tc>
        <w:tc>
          <w:tcPr>
            <w:tcW w:w="1456" w:type="dxa"/>
          </w:tcPr>
          <w:p w14:paraId="02F52C2C"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7253,3</w:t>
            </w:r>
          </w:p>
        </w:tc>
        <w:tc>
          <w:tcPr>
            <w:tcW w:w="1456" w:type="dxa"/>
          </w:tcPr>
          <w:p w14:paraId="12AC521A"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3857,7</w:t>
            </w:r>
          </w:p>
        </w:tc>
        <w:tc>
          <w:tcPr>
            <w:tcW w:w="1457" w:type="dxa"/>
          </w:tcPr>
          <w:p w14:paraId="77D6792D"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4088,8</w:t>
            </w:r>
          </w:p>
        </w:tc>
        <w:tc>
          <w:tcPr>
            <w:tcW w:w="1456" w:type="dxa"/>
          </w:tcPr>
          <w:p w14:paraId="79F399FF"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3053,4</w:t>
            </w:r>
          </w:p>
        </w:tc>
        <w:tc>
          <w:tcPr>
            <w:tcW w:w="1457" w:type="dxa"/>
          </w:tcPr>
          <w:p w14:paraId="1167C626"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2591,2</w:t>
            </w:r>
          </w:p>
        </w:tc>
      </w:tr>
      <w:tr w:rsidR="003B2C08" w:rsidRPr="007D1EF8" w14:paraId="35C90352" w14:textId="77777777" w:rsidTr="00413217">
        <w:tc>
          <w:tcPr>
            <w:tcW w:w="3256" w:type="dxa"/>
            <w:vAlign w:val="center"/>
          </w:tcPr>
          <w:p w14:paraId="2D55C3DD" w14:textId="77777777" w:rsidR="003B2C08" w:rsidRPr="007D1EF8" w:rsidRDefault="003B2C08" w:rsidP="00413217">
            <w:pPr>
              <w:rPr>
                <w:rFonts w:ascii="Times New Roman" w:hAnsi="Times New Roman" w:cs="Times New Roman"/>
                <w:sz w:val="22"/>
                <w:szCs w:val="22"/>
                <w:lang w:val="uk-UA"/>
              </w:rPr>
            </w:pPr>
            <w:r w:rsidRPr="007D1EF8">
              <w:rPr>
                <w:rFonts w:ascii="Times New Roman" w:hAnsi="Times New Roman" w:cs="Times New Roman"/>
                <w:color w:val="000000"/>
                <w:sz w:val="22"/>
                <w:szCs w:val="22"/>
                <w:lang w:val="uk-UA"/>
              </w:rPr>
              <w:t>Земельний податок з фізичних осіб </w:t>
            </w:r>
          </w:p>
        </w:tc>
        <w:tc>
          <w:tcPr>
            <w:tcW w:w="1112" w:type="dxa"/>
          </w:tcPr>
          <w:p w14:paraId="4E47C947"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1800,0</w:t>
            </w:r>
          </w:p>
        </w:tc>
        <w:tc>
          <w:tcPr>
            <w:tcW w:w="1456" w:type="dxa"/>
          </w:tcPr>
          <w:p w14:paraId="33019A63"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2300,0</w:t>
            </w:r>
          </w:p>
        </w:tc>
        <w:tc>
          <w:tcPr>
            <w:tcW w:w="1456" w:type="dxa"/>
          </w:tcPr>
          <w:p w14:paraId="5F8C8987"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782,7</w:t>
            </w:r>
          </w:p>
        </w:tc>
        <w:tc>
          <w:tcPr>
            <w:tcW w:w="1456" w:type="dxa"/>
          </w:tcPr>
          <w:p w14:paraId="2D84D769"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960,0</w:t>
            </w:r>
          </w:p>
        </w:tc>
        <w:tc>
          <w:tcPr>
            <w:tcW w:w="1456" w:type="dxa"/>
          </w:tcPr>
          <w:p w14:paraId="5C48A90A"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227,4</w:t>
            </w:r>
          </w:p>
        </w:tc>
        <w:tc>
          <w:tcPr>
            <w:tcW w:w="1457" w:type="dxa"/>
          </w:tcPr>
          <w:p w14:paraId="6A89D2ED"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560,7</w:t>
            </w:r>
          </w:p>
        </w:tc>
        <w:tc>
          <w:tcPr>
            <w:tcW w:w="1456" w:type="dxa"/>
          </w:tcPr>
          <w:p w14:paraId="446DB653"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601,2</w:t>
            </w:r>
          </w:p>
        </w:tc>
        <w:tc>
          <w:tcPr>
            <w:tcW w:w="1457" w:type="dxa"/>
          </w:tcPr>
          <w:p w14:paraId="3FF85B07"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139,6</w:t>
            </w:r>
          </w:p>
        </w:tc>
      </w:tr>
      <w:tr w:rsidR="003B2C08" w:rsidRPr="007D1EF8" w14:paraId="338A4E2C" w14:textId="77777777" w:rsidTr="00413217">
        <w:tc>
          <w:tcPr>
            <w:tcW w:w="3256" w:type="dxa"/>
            <w:vAlign w:val="center"/>
          </w:tcPr>
          <w:p w14:paraId="7B912A37" w14:textId="77777777" w:rsidR="003B2C08" w:rsidRPr="007D1EF8" w:rsidRDefault="003B2C08" w:rsidP="00413217">
            <w:pPr>
              <w:rPr>
                <w:rFonts w:ascii="Times New Roman" w:hAnsi="Times New Roman" w:cs="Times New Roman"/>
                <w:sz w:val="22"/>
                <w:szCs w:val="22"/>
                <w:lang w:val="uk-UA"/>
              </w:rPr>
            </w:pPr>
            <w:r w:rsidRPr="007D1EF8">
              <w:rPr>
                <w:rFonts w:ascii="Times New Roman" w:hAnsi="Times New Roman" w:cs="Times New Roman"/>
                <w:color w:val="000000"/>
                <w:sz w:val="22"/>
                <w:szCs w:val="22"/>
                <w:lang w:val="uk-UA"/>
              </w:rPr>
              <w:t>Орендна плата з фізичних осіб </w:t>
            </w:r>
          </w:p>
        </w:tc>
        <w:tc>
          <w:tcPr>
            <w:tcW w:w="1112" w:type="dxa"/>
          </w:tcPr>
          <w:p w14:paraId="0B0D807C"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4700,0</w:t>
            </w:r>
          </w:p>
        </w:tc>
        <w:tc>
          <w:tcPr>
            <w:tcW w:w="1456" w:type="dxa"/>
          </w:tcPr>
          <w:p w14:paraId="2006DC4E"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3500,0</w:t>
            </w:r>
          </w:p>
        </w:tc>
        <w:tc>
          <w:tcPr>
            <w:tcW w:w="1456" w:type="dxa"/>
          </w:tcPr>
          <w:p w14:paraId="423E6C36"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1757,6</w:t>
            </w:r>
          </w:p>
        </w:tc>
        <w:tc>
          <w:tcPr>
            <w:tcW w:w="1456" w:type="dxa"/>
          </w:tcPr>
          <w:p w14:paraId="6FCA1F38"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1607,8</w:t>
            </w:r>
          </w:p>
        </w:tc>
        <w:tc>
          <w:tcPr>
            <w:tcW w:w="1456" w:type="dxa"/>
          </w:tcPr>
          <w:p w14:paraId="381C8BC0"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858,4</w:t>
            </w:r>
          </w:p>
        </w:tc>
        <w:tc>
          <w:tcPr>
            <w:tcW w:w="1457" w:type="dxa"/>
          </w:tcPr>
          <w:p w14:paraId="3A2A0783"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908,9</w:t>
            </w:r>
          </w:p>
        </w:tc>
        <w:tc>
          <w:tcPr>
            <w:tcW w:w="1456" w:type="dxa"/>
          </w:tcPr>
          <w:p w14:paraId="796F005B"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599,5</w:t>
            </w:r>
          </w:p>
        </w:tc>
        <w:tc>
          <w:tcPr>
            <w:tcW w:w="1457" w:type="dxa"/>
          </w:tcPr>
          <w:p w14:paraId="326DA61C"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281,2</w:t>
            </w:r>
          </w:p>
        </w:tc>
      </w:tr>
      <w:tr w:rsidR="003B2C08" w:rsidRPr="007D1EF8" w14:paraId="3C3C300B" w14:textId="77777777" w:rsidTr="00413217">
        <w:tc>
          <w:tcPr>
            <w:tcW w:w="3256" w:type="dxa"/>
            <w:vAlign w:val="center"/>
          </w:tcPr>
          <w:p w14:paraId="5BE5CB32" w14:textId="77777777" w:rsidR="003B2C08" w:rsidRPr="007D1EF8" w:rsidRDefault="003B2C08" w:rsidP="00413217">
            <w:pPr>
              <w:rPr>
                <w:rFonts w:ascii="Times New Roman" w:hAnsi="Times New Roman" w:cs="Times New Roman"/>
                <w:b/>
                <w:color w:val="000000"/>
                <w:sz w:val="22"/>
                <w:szCs w:val="22"/>
                <w:lang w:val="uk-UA"/>
              </w:rPr>
            </w:pPr>
            <w:r w:rsidRPr="007D1EF8">
              <w:rPr>
                <w:rFonts w:ascii="Times New Roman" w:hAnsi="Times New Roman" w:cs="Times New Roman"/>
                <w:b/>
                <w:color w:val="000000"/>
                <w:sz w:val="22"/>
                <w:szCs w:val="22"/>
                <w:lang w:val="uk-UA"/>
              </w:rPr>
              <w:t xml:space="preserve">Всього плата за землю </w:t>
            </w:r>
          </w:p>
        </w:tc>
        <w:tc>
          <w:tcPr>
            <w:tcW w:w="1112" w:type="dxa"/>
          </w:tcPr>
          <w:p w14:paraId="19B11582" w14:textId="77777777" w:rsidR="003B2C08" w:rsidRPr="007D1EF8" w:rsidRDefault="003B2C08"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33306,0</w:t>
            </w:r>
          </w:p>
        </w:tc>
        <w:tc>
          <w:tcPr>
            <w:tcW w:w="1456" w:type="dxa"/>
          </w:tcPr>
          <w:p w14:paraId="3992D59F" w14:textId="77777777" w:rsidR="003B2C08" w:rsidRPr="007D1EF8" w:rsidRDefault="003B2C08"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35000,0</w:t>
            </w:r>
          </w:p>
        </w:tc>
        <w:tc>
          <w:tcPr>
            <w:tcW w:w="1456" w:type="dxa"/>
          </w:tcPr>
          <w:p w14:paraId="511A13D8" w14:textId="77777777" w:rsidR="003B2C08" w:rsidRPr="007D1EF8" w:rsidRDefault="003B2C08"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17477,5</w:t>
            </w:r>
          </w:p>
        </w:tc>
        <w:tc>
          <w:tcPr>
            <w:tcW w:w="1456" w:type="dxa"/>
          </w:tcPr>
          <w:p w14:paraId="70783290" w14:textId="77777777" w:rsidR="003B2C08" w:rsidRPr="007D1EF8" w:rsidRDefault="003B2C08"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15921,1</w:t>
            </w:r>
          </w:p>
        </w:tc>
        <w:tc>
          <w:tcPr>
            <w:tcW w:w="1456" w:type="dxa"/>
          </w:tcPr>
          <w:p w14:paraId="4E38AA22" w14:textId="77777777" w:rsidR="003B2C08" w:rsidRPr="007D1EF8" w:rsidRDefault="003B2C08"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8708,0</w:t>
            </w:r>
          </w:p>
        </w:tc>
        <w:tc>
          <w:tcPr>
            <w:tcW w:w="1457" w:type="dxa"/>
          </w:tcPr>
          <w:p w14:paraId="6EE3C2E0" w14:textId="77777777" w:rsidR="003B2C08" w:rsidRPr="007D1EF8" w:rsidRDefault="003B2C08"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9034,1</w:t>
            </w:r>
          </w:p>
        </w:tc>
        <w:tc>
          <w:tcPr>
            <w:tcW w:w="1456" w:type="dxa"/>
          </w:tcPr>
          <w:p w14:paraId="32B7F420" w14:textId="77777777" w:rsidR="003B2C08" w:rsidRPr="007D1EF8" w:rsidRDefault="003B2C08"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6087,7</w:t>
            </w:r>
          </w:p>
        </w:tc>
        <w:tc>
          <w:tcPr>
            <w:tcW w:w="1457" w:type="dxa"/>
          </w:tcPr>
          <w:p w14:paraId="561D4711" w14:textId="77777777" w:rsidR="003B2C08" w:rsidRPr="007D1EF8" w:rsidRDefault="003B2C08"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4163,1</w:t>
            </w:r>
          </w:p>
        </w:tc>
      </w:tr>
      <w:tr w:rsidR="003B2C08" w:rsidRPr="007D1EF8" w14:paraId="4403D29E" w14:textId="77777777" w:rsidTr="00413217">
        <w:tc>
          <w:tcPr>
            <w:tcW w:w="3256" w:type="dxa"/>
            <w:vAlign w:val="center"/>
          </w:tcPr>
          <w:p w14:paraId="6C0BD9CE" w14:textId="77777777" w:rsidR="003B2C08" w:rsidRPr="007D1EF8" w:rsidRDefault="003B2C08" w:rsidP="00413217">
            <w:pPr>
              <w:rPr>
                <w:rFonts w:ascii="Times New Roman" w:hAnsi="Times New Roman" w:cs="Times New Roman"/>
                <w:b/>
                <w:color w:val="000000"/>
                <w:sz w:val="22"/>
                <w:szCs w:val="22"/>
                <w:lang w:val="uk-UA"/>
              </w:rPr>
            </w:pPr>
            <w:r w:rsidRPr="007D1EF8">
              <w:rPr>
                <w:rFonts w:ascii="Times New Roman" w:hAnsi="Times New Roman" w:cs="Times New Roman"/>
                <w:color w:val="000000"/>
                <w:sz w:val="22"/>
                <w:szCs w:val="22"/>
                <w:lang w:val="uk-UA"/>
              </w:rPr>
              <w:t>Єдиний податок з юридичних осіб </w:t>
            </w:r>
          </w:p>
        </w:tc>
        <w:tc>
          <w:tcPr>
            <w:tcW w:w="1112" w:type="dxa"/>
          </w:tcPr>
          <w:p w14:paraId="1DAF9C70"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2500,0</w:t>
            </w:r>
          </w:p>
        </w:tc>
        <w:tc>
          <w:tcPr>
            <w:tcW w:w="1456" w:type="dxa"/>
          </w:tcPr>
          <w:p w14:paraId="75113E0A"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3700,0</w:t>
            </w:r>
          </w:p>
        </w:tc>
        <w:tc>
          <w:tcPr>
            <w:tcW w:w="1456" w:type="dxa"/>
          </w:tcPr>
          <w:p w14:paraId="3185FF2B"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1416,7</w:t>
            </w:r>
          </w:p>
        </w:tc>
        <w:tc>
          <w:tcPr>
            <w:tcW w:w="1456" w:type="dxa"/>
          </w:tcPr>
          <w:p w14:paraId="7C9AE012"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1989,5</w:t>
            </w:r>
          </w:p>
        </w:tc>
        <w:tc>
          <w:tcPr>
            <w:tcW w:w="1456" w:type="dxa"/>
          </w:tcPr>
          <w:p w14:paraId="5C930F5E"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575,1</w:t>
            </w:r>
          </w:p>
        </w:tc>
        <w:tc>
          <w:tcPr>
            <w:tcW w:w="1457" w:type="dxa"/>
          </w:tcPr>
          <w:p w14:paraId="10C17AAB"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841,7</w:t>
            </w:r>
          </w:p>
        </w:tc>
        <w:tc>
          <w:tcPr>
            <w:tcW w:w="1456" w:type="dxa"/>
          </w:tcPr>
          <w:p w14:paraId="698BACB6"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819,2</w:t>
            </w:r>
          </w:p>
        </w:tc>
        <w:tc>
          <w:tcPr>
            <w:tcW w:w="1457" w:type="dxa"/>
          </w:tcPr>
          <w:p w14:paraId="2E6DC3F8"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1170,9</w:t>
            </w:r>
          </w:p>
        </w:tc>
      </w:tr>
      <w:tr w:rsidR="003B2C08" w:rsidRPr="007D1EF8" w14:paraId="42AD5C42" w14:textId="77777777" w:rsidTr="00413217">
        <w:tc>
          <w:tcPr>
            <w:tcW w:w="3256" w:type="dxa"/>
            <w:vAlign w:val="center"/>
          </w:tcPr>
          <w:p w14:paraId="61B3C2D9" w14:textId="77777777" w:rsidR="003B2C08" w:rsidRPr="007D1EF8" w:rsidRDefault="003B2C08" w:rsidP="00413217">
            <w:pPr>
              <w:rPr>
                <w:rFonts w:ascii="Times New Roman" w:hAnsi="Times New Roman" w:cs="Times New Roman"/>
                <w:b/>
                <w:color w:val="000000"/>
                <w:sz w:val="22"/>
                <w:szCs w:val="22"/>
                <w:lang w:val="uk-UA"/>
              </w:rPr>
            </w:pPr>
            <w:r w:rsidRPr="007D1EF8">
              <w:rPr>
                <w:rFonts w:ascii="Times New Roman" w:hAnsi="Times New Roman" w:cs="Times New Roman"/>
                <w:color w:val="000000"/>
                <w:sz w:val="22"/>
                <w:szCs w:val="22"/>
                <w:lang w:val="uk-UA"/>
              </w:rPr>
              <w:t>Єдиний податок з фізичних осіб </w:t>
            </w:r>
          </w:p>
        </w:tc>
        <w:tc>
          <w:tcPr>
            <w:tcW w:w="1112" w:type="dxa"/>
          </w:tcPr>
          <w:p w14:paraId="4846FBAA"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17000,0</w:t>
            </w:r>
          </w:p>
        </w:tc>
        <w:tc>
          <w:tcPr>
            <w:tcW w:w="1456" w:type="dxa"/>
          </w:tcPr>
          <w:p w14:paraId="663173C2"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25336,2</w:t>
            </w:r>
          </w:p>
        </w:tc>
        <w:tc>
          <w:tcPr>
            <w:tcW w:w="1456" w:type="dxa"/>
          </w:tcPr>
          <w:p w14:paraId="1232D2DD"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10735,6</w:t>
            </w:r>
          </w:p>
        </w:tc>
        <w:tc>
          <w:tcPr>
            <w:tcW w:w="1456" w:type="dxa"/>
          </w:tcPr>
          <w:p w14:paraId="42D025A7"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12196,7</w:t>
            </w:r>
          </w:p>
        </w:tc>
        <w:tc>
          <w:tcPr>
            <w:tcW w:w="1456" w:type="dxa"/>
          </w:tcPr>
          <w:p w14:paraId="46414871"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5242,4</w:t>
            </w:r>
          </w:p>
        </w:tc>
        <w:tc>
          <w:tcPr>
            <w:tcW w:w="1457" w:type="dxa"/>
          </w:tcPr>
          <w:p w14:paraId="5184E98C"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5529,1</w:t>
            </w:r>
          </w:p>
        </w:tc>
        <w:tc>
          <w:tcPr>
            <w:tcW w:w="1456" w:type="dxa"/>
          </w:tcPr>
          <w:p w14:paraId="7300792C"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6827,6</w:t>
            </w:r>
          </w:p>
        </w:tc>
        <w:tc>
          <w:tcPr>
            <w:tcW w:w="1457" w:type="dxa"/>
          </w:tcPr>
          <w:p w14:paraId="74357A9A"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4250,9</w:t>
            </w:r>
          </w:p>
        </w:tc>
      </w:tr>
      <w:tr w:rsidR="003B2C08" w:rsidRPr="007D1EF8" w14:paraId="0BAA2A17" w14:textId="77777777" w:rsidTr="00413217">
        <w:tc>
          <w:tcPr>
            <w:tcW w:w="3256" w:type="dxa"/>
            <w:vAlign w:val="center"/>
          </w:tcPr>
          <w:p w14:paraId="0FB922A0" w14:textId="77777777" w:rsidR="003B2C08" w:rsidRPr="007D1EF8" w:rsidRDefault="003B2C08" w:rsidP="00413217">
            <w:pPr>
              <w:rPr>
                <w:rFonts w:ascii="Times New Roman" w:hAnsi="Times New Roman" w:cs="Times New Roman"/>
                <w:b/>
                <w:color w:val="000000"/>
                <w:sz w:val="22"/>
                <w:szCs w:val="22"/>
                <w:lang w:val="uk-UA"/>
              </w:rPr>
            </w:pPr>
            <w:r w:rsidRPr="007D1EF8">
              <w:rPr>
                <w:rFonts w:ascii="Times New Roman" w:hAnsi="Times New Roman" w:cs="Times New Roman"/>
                <w:color w:val="000000"/>
                <w:sz w:val="22"/>
                <w:szCs w:val="22"/>
                <w:lang w:val="uk-UA"/>
              </w:rPr>
              <w:t xml:space="preserve">Єдиний податок з сільськогосподарських товаровиробників, у яких частка сільськогосподарського товаровиробництва за </w:t>
            </w:r>
            <w:r w:rsidRPr="007D1EF8">
              <w:rPr>
                <w:rFonts w:ascii="Times New Roman" w:hAnsi="Times New Roman" w:cs="Times New Roman"/>
                <w:color w:val="000000"/>
                <w:sz w:val="22"/>
                <w:szCs w:val="22"/>
                <w:lang w:val="uk-UA"/>
              </w:rPr>
              <w:lastRenderedPageBreak/>
              <w:t>попередній податковий (звітний) рік дорівнює або перевищує 75 відсотків` </w:t>
            </w:r>
          </w:p>
        </w:tc>
        <w:tc>
          <w:tcPr>
            <w:tcW w:w="1112" w:type="dxa"/>
          </w:tcPr>
          <w:p w14:paraId="4C721503"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lastRenderedPageBreak/>
              <w:t>600,0</w:t>
            </w:r>
          </w:p>
        </w:tc>
        <w:tc>
          <w:tcPr>
            <w:tcW w:w="1456" w:type="dxa"/>
          </w:tcPr>
          <w:p w14:paraId="4F9CF978"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690,0</w:t>
            </w:r>
          </w:p>
        </w:tc>
        <w:tc>
          <w:tcPr>
            <w:tcW w:w="1456" w:type="dxa"/>
          </w:tcPr>
          <w:p w14:paraId="541B4137"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205,7</w:t>
            </w:r>
          </w:p>
        </w:tc>
        <w:tc>
          <w:tcPr>
            <w:tcW w:w="1456" w:type="dxa"/>
          </w:tcPr>
          <w:p w14:paraId="34A1C5E7"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216,4</w:t>
            </w:r>
          </w:p>
        </w:tc>
        <w:tc>
          <w:tcPr>
            <w:tcW w:w="1456" w:type="dxa"/>
          </w:tcPr>
          <w:p w14:paraId="3D32107A"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132,9</w:t>
            </w:r>
          </w:p>
        </w:tc>
        <w:tc>
          <w:tcPr>
            <w:tcW w:w="1457" w:type="dxa"/>
          </w:tcPr>
          <w:p w14:paraId="44AEDED4"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72,7</w:t>
            </w:r>
          </w:p>
        </w:tc>
        <w:tc>
          <w:tcPr>
            <w:tcW w:w="1456" w:type="dxa"/>
          </w:tcPr>
          <w:p w14:paraId="03A741F0"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117,8</w:t>
            </w:r>
          </w:p>
        </w:tc>
        <w:tc>
          <w:tcPr>
            <w:tcW w:w="1457" w:type="dxa"/>
          </w:tcPr>
          <w:p w14:paraId="42993C46" w14:textId="77777777" w:rsidR="003B2C08" w:rsidRPr="007D1EF8" w:rsidRDefault="003B2C08"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98,6</w:t>
            </w:r>
          </w:p>
        </w:tc>
      </w:tr>
      <w:tr w:rsidR="003B2C08" w:rsidRPr="007D1EF8" w14:paraId="223ABF21" w14:textId="77777777" w:rsidTr="00413217">
        <w:tc>
          <w:tcPr>
            <w:tcW w:w="3256" w:type="dxa"/>
            <w:vAlign w:val="center"/>
          </w:tcPr>
          <w:p w14:paraId="1A1D73F9" w14:textId="77777777" w:rsidR="003B2C08" w:rsidRPr="007D1EF8" w:rsidRDefault="003B2C08" w:rsidP="00413217">
            <w:pPr>
              <w:rPr>
                <w:rFonts w:ascii="Times New Roman" w:hAnsi="Times New Roman" w:cs="Times New Roman"/>
                <w:b/>
                <w:color w:val="000000"/>
                <w:sz w:val="22"/>
                <w:szCs w:val="22"/>
                <w:lang w:val="uk-UA"/>
              </w:rPr>
            </w:pPr>
            <w:r w:rsidRPr="007D1EF8">
              <w:rPr>
                <w:rFonts w:ascii="Times New Roman" w:hAnsi="Times New Roman" w:cs="Times New Roman"/>
                <w:b/>
                <w:color w:val="000000"/>
                <w:sz w:val="22"/>
                <w:szCs w:val="22"/>
                <w:lang w:val="uk-UA"/>
              </w:rPr>
              <w:lastRenderedPageBreak/>
              <w:t xml:space="preserve">Всього єдиний податок </w:t>
            </w:r>
          </w:p>
        </w:tc>
        <w:tc>
          <w:tcPr>
            <w:tcW w:w="1112" w:type="dxa"/>
          </w:tcPr>
          <w:p w14:paraId="76F6D319" w14:textId="77777777" w:rsidR="003B2C08" w:rsidRPr="007D1EF8" w:rsidRDefault="003B2C08"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20100,0</w:t>
            </w:r>
          </w:p>
        </w:tc>
        <w:tc>
          <w:tcPr>
            <w:tcW w:w="1456" w:type="dxa"/>
          </w:tcPr>
          <w:p w14:paraId="760D5666" w14:textId="77777777" w:rsidR="003B2C08" w:rsidRPr="007D1EF8" w:rsidRDefault="003B2C08"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29726,2</w:t>
            </w:r>
          </w:p>
        </w:tc>
        <w:tc>
          <w:tcPr>
            <w:tcW w:w="1456" w:type="dxa"/>
          </w:tcPr>
          <w:p w14:paraId="78B86BAE" w14:textId="77777777" w:rsidR="003B2C08" w:rsidRPr="007D1EF8" w:rsidRDefault="003B2C08"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12358,0</w:t>
            </w:r>
          </w:p>
        </w:tc>
        <w:tc>
          <w:tcPr>
            <w:tcW w:w="1456" w:type="dxa"/>
          </w:tcPr>
          <w:p w14:paraId="5607F050" w14:textId="77777777" w:rsidR="003B2C08" w:rsidRPr="007D1EF8" w:rsidRDefault="003B2C08"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14402,6</w:t>
            </w:r>
          </w:p>
        </w:tc>
        <w:tc>
          <w:tcPr>
            <w:tcW w:w="1456" w:type="dxa"/>
          </w:tcPr>
          <w:p w14:paraId="099B21E1" w14:textId="77777777" w:rsidR="003B2C08" w:rsidRPr="007D1EF8" w:rsidRDefault="003B2C08"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5950,4</w:t>
            </w:r>
          </w:p>
        </w:tc>
        <w:tc>
          <w:tcPr>
            <w:tcW w:w="1457" w:type="dxa"/>
          </w:tcPr>
          <w:p w14:paraId="1F6F6F09" w14:textId="77777777" w:rsidR="003B2C08" w:rsidRPr="007D1EF8" w:rsidRDefault="003B2C08"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6443,5</w:t>
            </w:r>
          </w:p>
        </w:tc>
        <w:tc>
          <w:tcPr>
            <w:tcW w:w="1456" w:type="dxa"/>
          </w:tcPr>
          <w:p w14:paraId="11036BE3" w14:textId="77777777" w:rsidR="003B2C08" w:rsidRPr="007D1EF8" w:rsidRDefault="003B2C08"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7764,6</w:t>
            </w:r>
          </w:p>
        </w:tc>
        <w:tc>
          <w:tcPr>
            <w:tcW w:w="1457" w:type="dxa"/>
          </w:tcPr>
          <w:p w14:paraId="4B4E9F1B" w14:textId="77777777" w:rsidR="003B2C08" w:rsidRPr="007D1EF8" w:rsidRDefault="003B2C08"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5520,4</w:t>
            </w:r>
          </w:p>
        </w:tc>
      </w:tr>
      <w:tr w:rsidR="003B2C08" w:rsidRPr="007D1EF8" w14:paraId="19EA99AD" w14:textId="77777777" w:rsidTr="00413217">
        <w:tc>
          <w:tcPr>
            <w:tcW w:w="3256" w:type="dxa"/>
            <w:vAlign w:val="center"/>
          </w:tcPr>
          <w:p w14:paraId="42C3132E" w14:textId="77777777" w:rsidR="003B2C08" w:rsidRPr="007D1EF8" w:rsidRDefault="003B2C08" w:rsidP="00413217">
            <w:pPr>
              <w:rPr>
                <w:rFonts w:ascii="Times New Roman" w:hAnsi="Times New Roman" w:cs="Times New Roman"/>
                <w:b/>
                <w:color w:val="000000"/>
                <w:sz w:val="22"/>
                <w:szCs w:val="22"/>
                <w:lang w:val="uk-UA"/>
              </w:rPr>
            </w:pPr>
            <w:r w:rsidRPr="007D1EF8">
              <w:rPr>
                <w:rFonts w:ascii="Times New Roman" w:hAnsi="Times New Roman" w:cs="Times New Roman"/>
                <w:b/>
                <w:color w:val="000000"/>
                <w:sz w:val="22"/>
                <w:szCs w:val="22"/>
                <w:lang w:val="uk-UA"/>
              </w:rPr>
              <w:t xml:space="preserve">Транспортний податок (всього) </w:t>
            </w:r>
          </w:p>
        </w:tc>
        <w:tc>
          <w:tcPr>
            <w:tcW w:w="1112" w:type="dxa"/>
          </w:tcPr>
          <w:p w14:paraId="50C39C68" w14:textId="77777777" w:rsidR="003B2C08" w:rsidRPr="007D1EF8" w:rsidRDefault="003B2C08"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90,0</w:t>
            </w:r>
          </w:p>
        </w:tc>
        <w:tc>
          <w:tcPr>
            <w:tcW w:w="1456" w:type="dxa"/>
          </w:tcPr>
          <w:p w14:paraId="7B5433AB" w14:textId="77777777" w:rsidR="003B2C08" w:rsidRPr="007D1EF8" w:rsidRDefault="003B2C08"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93,0</w:t>
            </w:r>
          </w:p>
        </w:tc>
        <w:tc>
          <w:tcPr>
            <w:tcW w:w="1456" w:type="dxa"/>
          </w:tcPr>
          <w:p w14:paraId="684F2AEB" w14:textId="77777777" w:rsidR="003B2C08" w:rsidRPr="007D1EF8" w:rsidRDefault="003B2C08"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50,0</w:t>
            </w:r>
          </w:p>
        </w:tc>
        <w:tc>
          <w:tcPr>
            <w:tcW w:w="1456" w:type="dxa"/>
          </w:tcPr>
          <w:p w14:paraId="402E66B1" w14:textId="77777777" w:rsidR="003B2C08" w:rsidRPr="007D1EF8" w:rsidRDefault="003B2C08"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66,1</w:t>
            </w:r>
          </w:p>
        </w:tc>
        <w:tc>
          <w:tcPr>
            <w:tcW w:w="1456" w:type="dxa"/>
          </w:tcPr>
          <w:p w14:paraId="4F266EAA" w14:textId="77777777" w:rsidR="003B2C08" w:rsidRPr="007D1EF8" w:rsidRDefault="003B2C08"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43,7</w:t>
            </w:r>
          </w:p>
        </w:tc>
        <w:tc>
          <w:tcPr>
            <w:tcW w:w="1457" w:type="dxa"/>
          </w:tcPr>
          <w:p w14:paraId="10704BD9" w14:textId="77777777" w:rsidR="003B2C08" w:rsidRPr="007D1EF8" w:rsidRDefault="003B2C08"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12,6</w:t>
            </w:r>
          </w:p>
        </w:tc>
        <w:tc>
          <w:tcPr>
            <w:tcW w:w="1456" w:type="dxa"/>
          </w:tcPr>
          <w:p w14:paraId="3F1A8060" w14:textId="77777777" w:rsidR="003B2C08" w:rsidRPr="007D1EF8" w:rsidRDefault="003B2C08"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52,8</w:t>
            </w:r>
          </w:p>
        </w:tc>
        <w:tc>
          <w:tcPr>
            <w:tcW w:w="1457" w:type="dxa"/>
          </w:tcPr>
          <w:p w14:paraId="76BBB3B8" w14:textId="77777777" w:rsidR="003B2C08" w:rsidRPr="007D1EF8" w:rsidRDefault="003B2C08"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6,3</w:t>
            </w:r>
          </w:p>
        </w:tc>
      </w:tr>
      <w:tr w:rsidR="003B2C08" w:rsidRPr="007D1EF8" w14:paraId="438D910C" w14:textId="77777777" w:rsidTr="00413217">
        <w:tc>
          <w:tcPr>
            <w:tcW w:w="3256" w:type="dxa"/>
            <w:vAlign w:val="center"/>
          </w:tcPr>
          <w:p w14:paraId="581630D4" w14:textId="77777777" w:rsidR="003B2C08" w:rsidRPr="007D1EF8" w:rsidRDefault="003B2C08" w:rsidP="00413217">
            <w:pPr>
              <w:rPr>
                <w:rFonts w:ascii="Times New Roman" w:hAnsi="Times New Roman" w:cs="Times New Roman"/>
                <w:b/>
                <w:color w:val="000000"/>
                <w:sz w:val="22"/>
                <w:szCs w:val="22"/>
                <w:lang w:val="uk-UA"/>
              </w:rPr>
            </w:pPr>
            <w:r w:rsidRPr="007D1EF8">
              <w:rPr>
                <w:rFonts w:ascii="Times New Roman" w:hAnsi="Times New Roman" w:cs="Times New Roman"/>
                <w:b/>
                <w:color w:val="333333"/>
                <w:sz w:val="22"/>
                <w:szCs w:val="22"/>
                <w:lang w:val="uk-UA"/>
              </w:rPr>
              <w:t>Збір за місця для паркування транспортних засобів </w:t>
            </w:r>
          </w:p>
        </w:tc>
        <w:tc>
          <w:tcPr>
            <w:tcW w:w="1112" w:type="dxa"/>
          </w:tcPr>
          <w:p w14:paraId="665C0A95" w14:textId="77777777" w:rsidR="003B2C08" w:rsidRPr="007D1EF8" w:rsidRDefault="003B2C08"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0,5</w:t>
            </w:r>
          </w:p>
        </w:tc>
        <w:tc>
          <w:tcPr>
            <w:tcW w:w="1456" w:type="dxa"/>
          </w:tcPr>
          <w:p w14:paraId="740EE099" w14:textId="77777777" w:rsidR="003B2C08" w:rsidRPr="007D1EF8" w:rsidRDefault="003B2C08"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w:t>
            </w:r>
          </w:p>
        </w:tc>
        <w:tc>
          <w:tcPr>
            <w:tcW w:w="1456" w:type="dxa"/>
          </w:tcPr>
          <w:p w14:paraId="79CB520D" w14:textId="77777777" w:rsidR="003B2C08" w:rsidRPr="007D1EF8" w:rsidRDefault="003B2C08"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w:t>
            </w:r>
          </w:p>
        </w:tc>
        <w:tc>
          <w:tcPr>
            <w:tcW w:w="1456" w:type="dxa"/>
          </w:tcPr>
          <w:p w14:paraId="0817C253" w14:textId="77777777" w:rsidR="003B2C08" w:rsidRPr="007D1EF8" w:rsidRDefault="003B2C08"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w:t>
            </w:r>
          </w:p>
        </w:tc>
        <w:tc>
          <w:tcPr>
            <w:tcW w:w="1456" w:type="dxa"/>
          </w:tcPr>
          <w:p w14:paraId="12869889" w14:textId="77777777" w:rsidR="003B2C08" w:rsidRPr="007D1EF8" w:rsidRDefault="003B2C08"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w:t>
            </w:r>
          </w:p>
        </w:tc>
        <w:tc>
          <w:tcPr>
            <w:tcW w:w="1457" w:type="dxa"/>
          </w:tcPr>
          <w:p w14:paraId="509683F4" w14:textId="77777777" w:rsidR="003B2C08" w:rsidRPr="007D1EF8" w:rsidRDefault="003B2C08"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w:t>
            </w:r>
          </w:p>
        </w:tc>
        <w:tc>
          <w:tcPr>
            <w:tcW w:w="1456" w:type="dxa"/>
          </w:tcPr>
          <w:p w14:paraId="39510CB8" w14:textId="77777777" w:rsidR="003B2C08" w:rsidRPr="007D1EF8" w:rsidRDefault="003B2C08"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w:t>
            </w:r>
          </w:p>
        </w:tc>
        <w:tc>
          <w:tcPr>
            <w:tcW w:w="1457" w:type="dxa"/>
          </w:tcPr>
          <w:p w14:paraId="7561C9F4" w14:textId="77777777" w:rsidR="003B2C08" w:rsidRPr="007D1EF8" w:rsidRDefault="003B2C08"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w:t>
            </w:r>
          </w:p>
        </w:tc>
      </w:tr>
      <w:tr w:rsidR="003B2C08" w:rsidRPr="007D1EF8" w14:paraId="756AA97C" w14:textId="77777777" w:rsidTr="00413217">
        <w:tc>
          <w:tcPr>
            <w:tcW w:w="3256" w:type="dxa"/>
            <w:vAlign w:val="center"/>
          </w:tcPr>
          <w:p w14:paraId="2902597E" w14:textId="77777777" w:rsidR="003B2C08" w:rsidRPr="007D1EF8" w:rsidRDefault="003B2C08" w:rsidP="00413217">
            <w:pPr>
              <w:rPr>
                <w:rFonts w:ascii="Times New Roman" w:hAnsi="Times New Roman" w:cs="Times New Roman"/>
                <w:b/>
                <w:color w:val="000000"/>
                <w:sz w:val="22"/>
                <w:szCs w:val="22"/>
                <w:lang w:val="uk-UA"/>
              </w:rPr>
            </w:pPr>
            <w:r w:rsidRPr="007D1EF8">
              <w:rPr>
                <w:rFonts w:ascii="Times New Roman" w:hAnsi="Times New Roman" w:cs="Times New Roman"/>
                <w:b/>
                <w:color w:val="333333"/>
                <w:sz w:val="22"/>
                <w:szCs w:val="22"/>
                <w:lang w:val="uk-UA"/>
              </w:rPr>
              <w:t>Туристичний збір </w:t>
            </w:r>
          </w:p>
        </w:tc>
        <w:tc>
          <w:tcPr>
            <w:tcW w:w="1112" w:type="dxa"/>
          </w:tcPr>
          <w:p w14:paraId="5A301256" w14:textId="77777777" w:rsidR="003B2C08" w:rsidRPr="007D1EF8" w:rsidRDefault="003B2C08"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31,3</w:t>
            </w:r>
          </w:p>
        </w:tc>
        <w:tc>
          <w:tcPr>
            <w:tcW w:w="1456" w:type="dxa"/>
          </w:tcPr>
          <w:p w14:paraId="013C45BD" w14:textId="77777777" w:rsidR="003B2C08" w:rsidRPr="007D1EF8" w:rsidRDefault="003B2C08"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76,0</w:t>
            </w:r>
          </w:p>
        </w:tc>
        <w:tc>
          <w:tcPr>
            <w:tcW w:w="1456" w:type="dxa"/>
          </w:tcPr>
          <w:p w14:paraId="004C04A2" w14:textId="77777777" w:rsidR="003B2C08" w:rsidRPr="007D1EF8" w:rsidRDefault="003B2C08"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17,2</w:t>
            </w:r>
          </w:p>
        </w:tc>
        <w:tc>
          <w:tcPr>
            <w:tcW w:w="1456" w:type="dxa"/>
          </w:tcPr>
          <w:p w14:paraId="7F5A6B54" w14:textId="77777777" w:rsidR="003B2C08" w:rsidRPr="007D1EF8" w:rsidRDefault="003B2C08"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32,8</w:t>
            </w:r>
          </w:p>
        </w:tc>
        <w:tc>
          <w:tcPr>
            <w:tcW w:w="1456" w:type="dxa"/>
          </w:tcPr>
          <w:p w14:paraId="4AD46EDC" w14:textId="77777777" w:rsidR="003B2C08" w:rsidRPr="007D1EF8" w:rsidRDefault="003B2C08"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11,2</w:t>
            </w:r>
          </w:p>
        </w:tc>
        <w:tc>
          <w:tcPr>
            <w:tcW w:w="1457" w:type="dxa"/>
          </w:tcPr>
          <w:p w14:paraId="52ADCD4E" w14:textId="77777777" w:rsidR="003B2C08" w:rsidRPr="007D1EF8" w:rsidRDefault="003B2C08"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13,2</w:t>
            </w:r>
          </w:p>
        </w:tc>
        <w:tc>
          <w:tcPr>
            <w:tcW w:w="1456" w:type="dxa"/>
          </w:tcPr>
          <w:p w14:paraId="70AA0BF0" w14:textId="77777777" w:rsidR="003B2C08" w:rsidRPr="007D1EF8" w:rsidRDefault="003B2C08"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5,2</w:t>
            </w:r>
          </w:p>
        </w:tc>
        <w:tc>
          <w:tcPr>
            <w:tcW w:w="1457" w:type="dxa"/>
          </w:tcPr>
          <w:p w14:paraId="4698F7E3" w14:textId="77777777" w:rsidR="003B2C08" w:rsidRPr="007D1EF8" w:rsidRDefault="003B2C08"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7,9</w:t>
            </w:r>
          </w:p>
        </w:tc>
      </w:tr>
      <w:tr w:rsidR="003B2C08" w:rsidRPr="007D1EF8" w14:paraId="32D3B4CB" w14:textId="77777777" w:rsidTr="00413217">
        <w:tc>
          <w:tcPr>
            <w:tcW w:w="3256" w:type="dxa"/>
            <w:vAlign w:val="center"/>
          </w:tcPr>
          <w:p w14:paraId="17F4FB14" w14:textId="77777777" w:rsidR="003B2C08" w:rsidRPr="007D1EF8" w:rsidRDefault="003B2C08" w:rsidP="00413217">
            <w:pPr>
              <w:rPr>
                <w:rFonts w:ascii="Times New Roman" w:hAnsi="Times New Roman" w:cs="Times New Roman"/>
                <w:b/>
                <w:color w:val="333333"/>
                <w:sz w:val="22"/>
                <w:szCs w:val="22"/>
                <w:lang w:val="uk-UA"/>
              </w:rPr>
            </w:pPr>
            <w:r w:rsidRPr="007D1EF8">
              <w:rPr>
                <w:rFonts w:ascii="Times New Roman" w:hAnsi="Times New Roman" w:cs="Times New Roman"/>
                <w:b/>
                <w:color w:val="333333"/>
                <w:sz w:val="22"/>
                <w:szCs w:val="22"/>
                <w:lang w:val="uk-UA"/>
              </w:rPr>
              <w:t>Всього місцеві податки :</w:t>
            </w:r>
          </w:p>
        </w:tc>
        <w:tc>
          <w:tcPr>
            <w:tcW w:w="1112" w:type="dxa"/>
          </w:tcPr>
          <w:p w14:paraId="2C50D9A7" w14:textId="77777777" w:rsidR="003B2C08" w:rsidRPr="007D1EF8" w:rsidRDefault="003B2C08"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63050,6</w:t>
            </w:r>
          </w:p>
        </w:tc>
        <w:tc>
          <w:tcPr>
            <w:tcW w:w="1456" w:type="dxa"/>
          </w:tcPr>
          <w:p w14:paraId="34BA95AA" w14:textId="77777777" w:rsidR="003B2C08" w:rsidRPr="007D1EF8" w:rsidRDefault="003B2C08"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80895,2</w:t>
            </w:r>
          </w:p>
        </w:tc>
        <w:tc>
          <w:tcPr>
            <w:tcW w:w="1456" w:type="dxa"/>
          </w:tcPr>
          <w:p w14:paraId="750C64DC" w14:textId="77777777" w:rsidR="003B2C08" w:rsidRPr="007D1EF8" w:rsidRDefault="003B2C08"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35883,3</w:t>
            </w:r>
          </w:p>
        </w:tc>
        <w:tc>
          <w:tcPr>
            <w:tcW w:w="1456" w:type="dxa"/>
          </w:tcPr>
          <w:p w14:paraId="77863E69" w14:textId="77777777" w:rsidR="003B2C08" w:rsidRPr="007D1EF8" w:rsidRDefault="003B2C08"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37454,9</w:t>
            </w:r>
          </w:p>
        </w:tc>
        <w:tc>
          <w:tcPr>
            <w:tcW w:w="1456" w:type="dxa"/>
          </w:tcPr>
          <w:p w14:paraId="741530F6" w14:textId="77777777" w:rsidR="003B2C08" w:rsidRPr="007D1EF8" w:rsidRDefault="003B2C08"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17394,6</w:t>
            </w:r>
          </w:p>
        </w:tc>
        <w:tc>
          <w:tcPr>
            <w:tcW w:w="1457" w:type="dxa"/>
          </w:tcPr>
          <w:p w14:paraId="6C044014" w14:textId="77777777" w:rsidR="003B2C08" w:rsidRPr="007D1EF8" w:rsidRDefault="003B2C08"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18926,2</w:t>
            </w:r>
          </w:p>
        </w:tc>
        <w:tc>
          <w:tcPr>
            <w:tcW w:w="1456" w:type="dxa"/>
          </w:tcPr>
          <w:p w14:paraId="7A1B4310" w14:textId="77777777" w:rsidR="003B2C08" w:rsidRPr="007D1EF8" w:rsidRDefault="003B2C08"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16924,2</w:t>
            </w:r>
          </w:p>
        </w:tc>
        <w:tc>
          <w:tcPr>
            <w:tcW w:w="1457" w:type="dxa"/>
          </w:tcPr>
          <w:p w14:paraId="02E8AA23" w14:textId="77777777" w:rsidR="003B2C08" w:rsidRPr="007D1EF8" w:rsidRDefault="003B2C08"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12646,4</w:t>
            </w:r>
          </w:p>
        </w:tc>
      </w:tr>
    </w:tbl>
    <w:p w14:paraId="18D01029" w14:textId="77777777" w:rsidR="009D6D19" w:rsidRPr="007D1EF8" w:rsidRDefault="009D6D19" w:rsidP="00BB07D7">
      <w:pPr>
        <w:rPr>
          <w:rFonts w:ascii="Times New Roman" w:hAnsi="Times New Roman" w:cs="Times New Roman"/>
          <w:lang w:val="uk-UA"/>
        </w:rPr>
      </w:pPr>
    </w:p>
    <w:p w14:paraId="3BBE4C8C" w14:textId="097F4C24" w:rsidR="003D5EEC" w:rsidRPr="007D1EF8" w:rsidRDefault="007E581E" w:rsidP="007E581E">
      <w:pPr>
        <w:rPr>
          <w:rFonts w:ascii="Times New Roman" w:hAnsi="Times New Roman" w:cs="Times New Roman"/>
          <w:lang w:val="uk-UA"/>
        </w:rPr>
      </w:pPr>
      <w:r w:rsidRPr="007D1EF8">
        <w:rPr>
          <w:rFonts w:ascii="Times New Roman" w:hAnsi="Times New Roman" w:cs="Times New Roman"/>
          <w:lang w:val="uk-UA"/>
        </w:rPr>
        <w:t>Основні ставки місцевих податків та зборів, які застосовуються у 2022 році</w:t>
      </w:r>
    </w:p>
    <w:p w14:paraId="7398C7E3" w14:textId="77777777" w:rsidR="00AC3AF3" w:rsidRPr="007D1EF8" w:rsidRDefault="00AC3AF3" w:rsidP="007E581E">
      <w:pPr>
        <w:rPr>
          <w:rFonts w:ascii="Times New Roman" w:hAnsi="Times New Roman" w:cs="Times New Roman"/>
          <w:lang w:val="uk-UA"/>
        </w:rPr>
      </w:pPr>
    </w:p>
    <w:tbl>
      <w:tblPr>
        <w:tblW w:w="145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3"/>
        <w:gridCol w:w="2340"/>
        <w:gridCol w:w="5490"/>
        <w:gridCol w:w="2793"/>
      </w:tblGrid>
      <w:tr w:rsidR="00AC3AF3" w:rsidRPr="007D1EF8" w14:paraId="61FBAF56" w14:textId="77777777" w:rsidTr="00AC3AF3">
        <w:trPr>
          <w:trHeight w:val="414"/>
          <w:tblHeader/>
        </w:trPr>
        <w:tc>
          <w:tcPr>
            <w:tcW w:w="3973" w:type="dxa"/>
          </w:tcPr>
          <w:p w14:paraId="1E6FB4F7" w14:textId="7249A55E" w:rsidR="00AC3AF3" w:rsidRPr="007D1EF8" w:rsidRDefault="00AC3AF3" w:rsidP="00AC3AF3">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Назва показника</w:t>
            </w:r>
          </w:p>
        </w:tc>
        <w:tc>
          <w:tcPr>
            <w:tcW w:w="2340" w:type="dxa"/>
          </w:tcPr>
          <w:p w14:paraId="3E7E1B48" w14:textId="0E5A058E" w:rsidR="00AC3AF3" w:rsidRPr="007D1EF8" w:rsidRDefault="00AC3AF3" w:rsidP="00AC3AF3">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Застосовані ставки</w:t>
            </w:r>
          </w:p>
          <w:p w14:paraId="06E971CD" w14:textId="77777777" w:rsidR="00AC3AF3" w:rsidRPr="007D1EF8" w:rsidRDefault="00AC3AF3" w:rsidP="00AC3AF3">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 Х-У)</w:t>
            </w:r>
          </w:p>
        </w:tc>
        <w:tc>
          <w:tcPr>
            <w:tcW w:w="5490" w:type="dxa"/>
          </w:tcPr>
          <w:p w14:paraId="44BF7461" w14:textId="2E93DC8C" w:rsidR="00AC3AF3" w:rsidRPr="007D1EF8" w:rsidRDefault="00AC3AF3" w:rsidP="00AC3AF3">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Надані додаткові пільги за рішенням ОМС</w:t>
            </w:r>
          </w:p>
        </w:tc>
        <w:tc>
          <w:tcPr>
            <w:tcW w:w="2793" w:type="dxa"/>
          </w:tcPr>
          <w:p w14:paraId="7FE07BD6" w14:textId="77777777" w:rsidR="00AC3AF3" w:rsidRPr="007D1EF8" w:rsidRDefault="00AC3AF3" w:rsidP="00AC3AF3">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Коментарі до заповнення</w:t>
            </w:r>
          </w:p>
        </w:tc>
      </w:tr>
      <w:tr w:rsidR="00AC3AF3" w:rsidRPr="007D1EF8" w14:paraId="15BBE208" w14:textId="77777777" w:rsidTr="00AC3AF3">
        <w:trPr>
          <w:trHeight w:val="1114"/>
        </w:trPr>
        <w:tc>
          <w:tcPr>
            <w:tcW w:w="3973" w:type="dxa"/>
          </w:tcPr>
          <w:p w14:paraId="0F8253FB" w14:textId="77777777" w:rsidR="00AC3AF3" w:rsidRPr="007D1EF8" w:rsidRDefault="00AC3AF3" w:rsidP="00413217">
            <w:pPr>
              <w:rPr>
                <w:rFonts w:ascii="Times New Roman" w:hAnsi="Times New Roman" w:cs="Times New Roman"/>
                <w:sz w:val="22"/>
                <w:szCs w:val="22"/>
                <w:lang w:val="uk-UA"/>
              </w:rPr>
            </w:pPr>
            <w:r w:rsidRPr="007D1EF8">
              <w:rPr>
                <w:rFonts w:ascii="Times New Roman" w:hAnsi="Times New Roman" w:cs="Times New Roman"/>
                <w:color w:val="000000"/>
                <w:sz w:val="22"/>
                <w:szCs w:val="22"/>
                <w:lang w:val="uk-UA"/>
              </w:rPr>
              <w:t>Податок на нерухоме майно, відмінне від земельної ділянки, сплачений юридичними особами, які є власниками об`єктів житлової нерухомості </w:t>
            </w:r>
          </w:p>
        </w:tc>
        <w:tc>
          <w:tcPr>
            <w:tcW w:w="2340" w:type="dxa"/>
          </w:tcPr>
          <w:p w14:paraId="15DC8094" w14:textId="77777777" w:rsidR="00AC3AF3" w:rsidRPr="007D1EF8" w:rsidRDefault="00AC3AF3"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w:t>
            </w:r>
          </w:p>
        </w:tc>
        <w:tc>
          <w:tcPr>
            <w:tcW w:w="5490" w:type="dxa"/>
          </w:tcPr>
          <w:p w14:paraId="473D70AD" w14:textId="77777777" w:rsidR="00AC3AF3" w:rsidRPr="007D1EF8" w:rsidRDefault="00AC3AF3" w:rsidP="00413217">
            <w:pPr>
              <w:jc w:val="both"/>
              <w:rPr>
                <w:rFonts w:ascii="Times New Roman" w:hAnsi="Times New Roman" w:cs="Times New Roman"/>
                <w:sz w:val="22"/>
                <w:szCs w:val="22"/>
                <w:lang w:val="uk-UA"/>
              </w:rPr>
            </w:pPr>
          </w:p>
        </w:tc>
        <w:tc>
          <w:tcPr>
            <w:tcW w:w="2793" w:type="dxa"/>
          </w:tcPr>
          <w:p w14:paraId="1B187E8F" w14:textId="77777777" w:rsidR="00AC3AF3" w:rsidRPr="007D1EF8" w:rsidRDefault="00AC3AF3"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Вказати категорії платників та розмір пільги.</w:t>
            </w:r>
          </w:p>
        </w:tc>
      </w:tr>
      <w:tr w:rsidR="00AC3AF3" w:rsidRPr="007D1EF8" w14:paraId="5AE651BA" w14:textId="77777777" w:rsidTr="00AC3AF3">
        <w:trPr>
          <w:trHeight w:val="1114"/>
        </w:trPr>
        <w:tc>
          <w:tcPr>
            <w:tcW w:w="3973" w:type="dxa"/>
          </w:tcPr>
          <w:p w14:paraId="63DB1B94" w14:textId="77777777" w:rsidR="00AC3AF3" w:rsidRPr="007D1EF8" w:rsidRDefault="00AC3AF3" w:rsidP="00413217">
            <w:pPr>
              <w:rPr>
                <w:rFonts w:ascii="Times New Roman" w:hAnsi="Times New Roman" w:cs="Times New Roman"/>
                <w:sz w:val="22"/>
                <w:szCs w:val="22"/>
                <w:lang w:val="uk-UA"/>
              </w:rPr>
            </w:pPr>
            <w:r w:rsidRPr="007D1EF8">
              <w:rPr>
                <w:rFonts w:ascii="Times New Roman" w:hAnsi="Times New Roman" w:cs="Times New Roman"/>
                <w:color w:val="000000"/>
                <w:sz w:val="22"/>
                <w:szCs w:val="22"/>
                <w:lang w:val="uk-UA"/>
              </w:rPr>
              <w:t>Податок на нерухоме майно, відмінне від земельної ділянки, сплачений фізичними особами, які є власниками об`єктів житлової нерухомості </w:t>
            </w:r>
          </w:p>
        </w:tc>
        <w:tc>
          <w:tcPr>
            <w:tcW w:w="2340" w:type="dxa"/>
          </w:tcPr>
          <w:p w14:paraId="67BDF253" w14:textId="77777777" w:rsidR="00AC3AF3" w:rsidRPr="007D1EF8" w:rsidRDefault="00AC3AF3"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w:t>
            </w:r>
          </w:p>
        </w:tc>
        <w:tc>
          <w:tcPr>
            <w:tcW w:w="5490" w:type="dxa"/>
          </w:tcPr>
          <w:p w14:paraId="7D065A20" w14:textId="021F6556" w:rsidR="00AC3AF3" w:rsidRPr="007D1EF8" w:rsidRDefault="00AC3AF3"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Ветерани війни та особи, на яких поширюється дія Закону України «Про статус ветеранів війни, гарантії їх соціального захисту»(відповідно до ст..6,7,9,10) в тому числі учасники АТО.</w:t>
            </w:r>
          </w:p>
          <w:p w14:paraId="77BC871E" w14:textId="77777777" w:rsidR="00AC3AF3" w:rsidRPr="007D1EF8" w:rsidRDefault="00AC3AF3"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Діти війни. </w:t>
            </w:r>
          </w:p>
          <w:p w14:paraId="16986FBB" w14:textId="77777777" w:rsidR="00AC3AF3" w:rsidRPr="007D1EF8" w:rsidRDefault="00AC3AF3"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Особи, віднесені до 1 та 2 категорії, що постраждали внаслідок Чорнобильської катастрофи(п.1,2 ст.14 Закону України «Про статус і соціальний захист </w:t>
            </w:r>
            <w:r w:rsidRPr="007D1EF8">
              <w:rPr>
                <w:rFonts w:ascii="Times New Roman" w:hAnsi="Times New Roman" w:cs="Times New Roman"/>
                <w:sz w:val="22"/>
                <w:szCs w:val="22"/>
                <w:lang w:val="uk-UA"/>
              </w:rPr>
              <w:lastRenderedPageBreak/>
              <w:t>громадян, які постраждали внаслідок Чорнобильської катастрофи).</w:t>
            </w:r>
          </w:p>
          <w:p w14:paraId="710306B6" w14:textId="77777777" w:rsidR="00AC3AF3" w:rsidRPr="007D1EF8" w:rsidRDefault="00AC3AF3"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Особи, що мають статус багатодітних батьків або статус малозабезпеченої родини.</w:t>
            </w:r>
          </w:p>
          <w:p w14:paraId="1C2573A6" w14:textId="77777777" w:rsidR="00AC3AF3" w:rsidRPr="007D1EF8" w:rsidRDefault="00AC3AF3"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Особи з інвалідністю 1,2,3 групи які отримують пенсію по інвалідності.</w:t>
            </w:r>
          </w:p>
          <w:p w14:paraId="63D260C6" w14:textId="77777777" w:rsidR="00AC3AF3" w:rsidRPr="007D1EF8" w:rsidRDefault="00AC3AF3"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Пенсіонери за віком.</w:t>
            </w:r>
          </w:p>
          <w:p w14:paraId="18D771FC" w14:textId="77777777" w:rsidR="00AC3AF3" w:rsidRPr="007D1EF8" w:rsidRDefault="00AC3AF3"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Розмір пільги100 %</w:t>
            </w:r>
          </w:p>
        </w:tc>
        <w:tc>
          <w:tcPr>
            <w:tcW w:w="2793" w:type="dxa"/>
          </w:tcPr>
          <w:p w14:paraId="1C3C9329" w14:textId="77777777" w:rsidR="00AC3AF3" w:rsidRPr="007D1EF8" w:rsidRDefault="00AC3AF3"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lastRenderedPageBreak/>
              <w:t>Вказати категорії платників та розмір пільги</w:t>
            </w:r>
          </w:p>
        </w:tc>
      </w:tr>
      <w:tr w:rsidR="00AC3AF3" w:rsidRPr="007D1EF8" w14:paraId="1F9A2BF7" w14:textId="77777777" w:rsidTr="00AC3AF3">
        <w:trPr>
          <w:trHeight w:val="1114"/>
        </w:trPr>
        <w:tc>
          <w:tcPr>
            <w:tcW w:w="3973" w:type="dxa"/>
          </w:tcPr>
          <w:p w14:paraId="50DA317F" w14:textId="77777777" w:rsidR="00AC3AF3" w:rsidRPr="007D1EF8" w:rsidRDefault="00AC3AF3" w:rsidP="00413217">
            <w:pPr>
              <w:rPr>
                <w:rFonts w:ascii="Times New Roman" w:hAnsi="Times New Roman" w:cs="Times New Roman"/>
                <w:sz w:val="22"/>
                <w:szCs w:val="22"/>
                <w:lang w:val="uk-UA"/>
              </w:rPr>
            </w:pPr>
            <w:r w:rsidRPr="007D1EF8">
              <w:rPr>
                <w:rFonts w:ascii="Times New Roman" w:hAnsi="Times New Roman" w:cs="Times New Roman"/>
                <w:color w:val="000000"/>
                <w:sz w:val="22"/>
                <w:szCs w:val="22"/>
                <w:lang w:val="uk-UA"/>
              </w:rPr>
              <w:lastRenderedPageBreak/>
              <w:t>Податок на нерухоме майно, відмінне від земельної ділянки, сплачений фізичними особами, які є власниками об`єктів нежитлової нерухомості </w:t>
            </w:r>
          </w:p>
        </w:tc>
        <w:tc>
          <w:tcPr>
            <w:tcW w:w="2340" w:type="dxa"/>
          </w:tcPr>
          <w:p w14:paraId="5DA9C8AD" w14:textId="77777777" w:rsidR="00AC3AF3" w:rsidRPr="007D1EF8" w:rsidRDefault="00AC3AF3"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1-1,5%</w:t>
            </w:r>
          </w:p>
        </w:tc>
        <w:tc>
          <w:tcPr>
            <w:tcW w:w="5490" w:type="dxa"/>
          </w:tcPr>
          <w:p w14:paraId="55847222" w14:textId="77777777" w:rsidR="00AC3AF3" w:rsidRPr="007D1EF8" w:rsidRDefault="00AC3AF3"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Ветерани війни та особи,на яких поширюється дія Закону України «Про статус ветеранів війни, гарантії їх соціального захисту»(відповідно до ст..6,7,9,10) в тому числі учасники АТО. </w:t>
            </w:r>
          </w:p>
          <w:p w14:paraId="551B61A9" w14:textId="77777777" w:rsidR="00AC3AF3" w:rsidRPr="007D1EF8" w:rsidRDefault="00AC3AF3"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Діти війни. </w:t>
            </w:r>
          </w:p>
          <w:p w14:paraId="167E6C09" w14:textId="77777777" w:rsidR="00AC3AF3" w:rsidRPr="007D1EF8" w:rsidRDefault="00AC3AF3"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Особи, віднесені до 1 та 2 категорії, що постраждали внаслідок Чорнобильської катастрофи(п.1,2 ст.14 Закону України «Про статус і соціальний захист громадян, які постраждали внаслідок Чорнобильської катастрофи)</w:t>
            </w:r>
          </w:p>
          <w:p w14:paraId="0B034E5E" w14:textId="77777777" w:rsidR="00AC3AF3" w:rsidRPr="007D1EF8" w:rsidRDefault="00AC3AF3"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Особи, що мають статус багатодітних батьків або статус малозабезпеченої родини. </w:t>
            </w:r>
          </w:p>
          <w:p w14:paraId="18E22F5D" w14:textId="77777777" w:rsidR="00AC3AF3" w:rsidRPr="007D1EF8" w:rsidRDefault="00AC3AF3"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Особи з інвалідністю 1,2,3 групи які отримують пенсію по інвалідності.</w:t>
            </w:r>
          </w:p>
          <w:p w14:paraId="383FB3A4" w14:textId="77777777" w:rsidR="00AC3AF3" w:rsidRPr="007D1EF8" w:rsidRDefault="00AC3AF3"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Пенсіонери за віком.</w:t>
            </w:r>
          </w:p>
          <w:p w14:paraId="7EDB5E89" w14:textId="77777777" w:rsidR="00AC3AF3" w:rsidRPr="007D1EF8" w:rsidRDefault="00AC3AF3"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Розмір пільги100 %</w:t>
            </w:r>
          </w:p>
        </w:tc>
        <w:tc>
          <w:tcPr>
            <w:tcW w:w="2793" w:type="dxa"/>
          </w:tcPr>
          <w:p w14:paraId="40C6A44E" w14:textId="77777777" w:rsidR="00AC3AF3" w:rsidRPr="007D1EF8" w:rsidRDefault="00AC3AF3"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Вказати категорії платників та розмір пільги</w:t>
            </w:r>
          </w:p>
        </w:tc>
      </w:tr>
      <w:tr w:rsidR="00AC3AF3" w:rsidRPr="007D1EF8" w14:paraId="7DFBF742" w14:textId="77777777" w:rsidTr="00AC3AF3">
        <w:trPr>
          <w:trHeight w:val="1336"/>
        </w:trPr>
        <w:tc>
          <w:tcPr>
            <w:tcW w:w="3973" w:type="dxa"/>
            <w:vAlign w:val="center"/>
          </w:tcPr>
          <w:p w14:paraId="78955E38" w14:textId="77777777" w:rsidR="00AC3AF3" w:rsidRPr="007D1EF8" w:rsidRDefault="00AC3AF3" w:rsidP="00413217">
            <w:pPr>
              <w:rPr>
                <w:rFonts w:ascii="Times New Roman" w:hAnsi="Times New Roman" w:cs="Times New Roman"/>
                <w:sz w:val="22"/>
                <w:szCs w:val="22"/>
                <w:lang w:val="uk-UA"/>
              </w:rPr>
            </w:pPr>
            <w:r w:rsidRPr="007D1EF8">
              <w:rPr>
                <w:rFonts w:ascii="Times New Roman" w:hAnsi="Times New Roman" w:cs="Times New Roman"/>
                <w:color w:val="000000"/>
                <w:sz w:val="22"/>
                <w:szCs w:val="22"/>
                <w:lang w:val="uk-UA"/>
              </w:rPr>
              <w:t>Податок на нерухоме майно, відмінне від земельної ділянки, сплачений юридичними особами, які є власниками об`єктів нежитлової нерухомості </w:t>
            </w:r>
          </w:p>
        </w:tc>
        <w:tc>
          <w:tcPr>
            <w:tcW w:w="2340" w:type="dxa"/>
          </w:tcPr>
          <w:p w14:paraId="154C9317" w14:textId="77777777" w:rsidR="00AC3AF3" w:rsidRPr="007D1EF8" w:rsidRDefault="00AC3AF3"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1-1,5%</w:t>
            </w:r>
          </w:p>
        </w:tc>
        <w:tc>
          <w:tcPr>
            <w:tcW w:w="5490" w:type="dxa"/>
          </w:tcPr>
          <w:p w14:paraId="35B39FDD" w14:textId="77777777" w:rsidR="00AC3AF3" w:rsidRPr="007D1EF8" w:rsidRDefault="00AC3AF3"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Органи місцевого самоврядування, комунальні підприємства, установи та заклади, засновником яких є сільська рада. </w:t>
            </w:r>
          </w:p>
          <w:p w14:paraId="4708B834" w14:textId="77777777" w:rsidR="00AC3AF3" w:rsidRPr="007D1EF8" w:rsidRDefault="00AC3AF3"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Розмір пільги100 %</w:t>
            </w:r>
          </w:p>
        </w:tc>
        <w:tc>
          <w:tcPr>
            <w:tcW w:w="2793" w:type="dxa"/>
          </w:tcPr>
          <w:p w14:paraId="348F7157" w14:textId="77777777" w:rsidR="00AC3AF3" w:rsidRPr="007D1EF8" w:rsidRDefault="00AC3AF3"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Вказати категорії платників та розмір пільги</w:t>
            </w:r>
          </w:p>
        </w:tc>
      </w:tr>
      <w:tr w:rsidR="00AC3AF3" w:rsidRPr="007D1EF8" w14:paraId="6A985E2C" w14:textId="77777777" w:rsidTr="00AC3AF3">
        <w:trPr>
          <w:trHeight w:val="445"/>
        </w:trPr>
        <w:tc>
          <w:tcPr>
            <w:tcW w:w="3973" w:type="dxa"/>
            <w:vAlign w:val="center"/>
          </w:tcPr>
          <w:p w14:paraId="4649AB51" w14:textId="77777777" w:rsidR="00AC3AF3" w:rsidRPr="007D1EF8" w:rsidRDefault="00AC3AF3" w:rsidP="00413217">
            <w:pPr>
              <w:rPr>
                <w:rFonts w:ascii="Times New Roman" w:hAnsi="Times New Roman" w:cs="Times New Roman"/>
                <w:sz w:val="22"/>
                <w:szCs w:val="22"/>
                <w:lang w:val="uk-UA"/>
              </w:rPr>
            </w:pPr>
            <w:r w:rsidRPr="007D1EF8">
              <w:rPr>
                <w:rFonts w:ascii="Times New Roman" w:hAnsi="Times New Roman" w:cs="Times New Roman"/>
                <w:color w:val="000000"/>
                <w:sz w:val="22"/>
                <w:szCs w:val="22"/>
                <w:lang w:val="uk-UA"/>
              </w:rPr>
              <w:lastRenderedPageBreak/>
              <w:t>Земельний податок з юридичних осіб </w:t>
            </w:r>
          </w:p>
        </w:tc>
        <w:tc>
          <w:tcPr>
            <w:tcW w:w="2340" w:type="dxa"/>
          </w:tcPr>
          <w:p w14:paraId="133E2483" w14:textId="77777777" w:rsidR="00AC3AF3" w:rsidRPr="007D1EF8" w:rsidRDefault="00AC3AF3"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0,03-3%</w:t>
            </w:r>
          </w:p>
        </w:tc>
        <w:tc>
          <w:tcPr>
            <w:tcW w:w="5490" w:type="dxa"/>
          </w:tcPr>
          <w:p w14:paraId="520B6026" w14:textId="77777777" w:rsidR="00AC3AF3" w:rsidRPr="007D1EF8" w:rsidRDefault="00AC3AF3"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Органи державної влади та місцевого самоврядування , органи прокуратури, заклади та організації, спеціалізовані санаторії України для реабілітації, лікування та оздоровлення хворих, військові формування, утворені у відповідності до Законів Країни, Збройні сили України та Державна прикордонна служба Країни, які повністю утримуються за рахунок державного або місцевого бюджетів.</w:t>
            </w:r>
          </w:p>
          <w:p w14:paraId="1974723D" w14:textId="77777777" w:rsidR="00AC3AF3" w:rsidRPr="007D1EF8" w:rsidRDefault="00AC3AF3"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Суб’єкти визначені ст..281,282 Податкового кодексу України.</w:t>
            </w:r>
          </w:p>
          <w:p w14:paraId="234F5F3C" w14:textId="77777777" w:rsidR="00AC3AF3" w:rsidRPr="007D1EF8" w:rsidRDefault="00AC3AF3"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Земельні ділянки, які повністю утримуються за рахунок коштів місцевого та районного  бюджету, на яких розташовані заклади дошкільної освіти, загальноосвітні навчальні заклади, заклади культури та спорту охорони здоров’я бібліотеки, кладовища релігійні організації.</w:t>
            </w:r>
          </w:p>
          <w:p w14:paraId="370548CE" w14:textId="77777777" w:rsidR="00AC3AF3" w:rsidRPr="007D1EF8" w:rsidRDefault="00AC3AF3"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КП «Надія»</w:t>
            </w:r>
          </w:p>
          <w:p w14:paraId="60C6CFAA" w14:textId="77777777" w:rsidR="00AC3AF3" w:rsidRPr="007D1EF8" w:rsidRDefault="00AC3AF3"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ДП «Одеське лісове господарство» за земельні ділянки лісогосподарського призначення.</w:t>
            </w:r>
          </w:p>
          <w:p w14:paraId="46199BE0" w14:textId="77777777" w:rsidR="00AC3AF3" w:rsidRPr="007D1EF8" w:rsidRDefault="00AC3AF3"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ВЧ А2800.</w:t>
            </w:r>
          </w:p>
          <w:p w14:paraId="5F7DC886" w14:textId="77777777" w:rsidR="00AC3AF3" w:rsidRPr="007D1EF8" w:rsidRDefault="00AC3AF3"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Розмір пільги100 %</w:t>
            </w:r>
          </w:p>
        </w:tc>
        <w:tc>
          <w:tcPr>
            <w:tcW w:w="2793" w:type="dxa"/>
          </w:tcPr>
          <w:p w14:paraId="7782A8F3" w14:textId="77777777" w:rsidR="00AC3AF3" w:rsidRPr="007D1EF8" w:rsidRDefault="00AC3AF3"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Вказати категорії платників та розмір пільги</w:t>
            </w:r>
          </w:p>
        </w:tc>
      </w:tr>
      <w:tr w:rsidR="00AC3AF3" w:rsidRPr="007D1EF8" w14:paraId="43764503" w14:textId="77777777" w:rsidTr="00AC3AF3">
        <w:trPr>
          <w:trHeight w:val="596"/>
        </w:trPr>
        <w:tc>
          <w:tcPr>
            <w:tcW w:w="3973" w:type="dxa"/>
            <w:vAlign w:val="center"/>
          </w:tcPr>
          <w:p w14:paraId="7261AD66" w14:textId="77777777" w:rsidR="00AC3AF3" w:rsidRPr="007D1EF8" w:rsidRDefault="00AC3AF3" w:rsidP="00413217">
            <w:pPr>
              <w:rPr>
                <w:rFonts w:ascii="Times New Roman" w:hAnsi="Times New Roman" w:cs="Times New Roman"/>
                <w:sz w:val="22"/>
                <w:szCs w:val="22"/>
                <w:lang w:val="uk-UA"/>
              </w:rPr>
            </w:pPr>
            <w:r w:rsidRPr="007D1EF8">
              <w:rPr>
                <w:rFonts w:ascii="Times New Roman" w:hAnsi="Times New Roman" w:cs="Times New Roman"/>
                <w:color w:val="000000"/>
                <w:sz w:val="22"/>
                <w:szCs w:val="22"/>
                <w:lang w:val="uk-UA"/>
              </w:rPr>
              <w:t>Орендна плата з юридичних осіб </w:t>
            </w:r>
          </w:p>
        </w:tc>
        <w:tc>
          <w:tcPr>
            <w:tcW w:w="2340" w:type="dxa"/>
          </w:tcPr>
          <w:p w14:paraId="28462615" w14:textId="77777777" w:rsidR="00AC3AF3" w:rsidRPr="007D1EF8" w:rsidRDefault="00AC3AF3"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3-12%</w:t>
            </w:r>
          </w:p>
        </w:tc>
        <w:tc>
          <w:tcPr>
            <w:tcW w:w="5490" w:type="dxa"/>
          </w:tcPr>
          <w:p w14:paraId="262FA934" w14:textId="77777777" w:rsidR="00AC3AF3" w:rsidRPr="007D1EF8" w:rsidRDefault="00AC3AF3"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w:t>
            </w:r>
          </w:p>
        </w:tc>
        <w:tc>
          <w:tcPr>
            <w:tcW w:w="2793" w:type="dxa"/>
          </w:tcPr>
          <w:p w14:paraId="0D7B04DD" w14:textId="77777777" w:rsidR="00AC3AF3" w:rsidRPr="007D1EF8" w:rsidRDefault="00AC3AF3"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У разі прийнятого рішення щодо єдиних  ставок орендної плати</w:t>
            </w:r>
          </w:p>
        </w:tc>
      </w:tr>
      <w:tr w:rsidR="00AC3AF3" w:rsidRPr="007D1EF8" w14:paraId="46A12178" w14:textId="77777777" w:rsidTr="00AC3AF3">
        <w:trPr>
          <w:trHeight w:val="445"/>
        </w:trPr>
        <w:tc>
          <w:tcPr>
            <w:tcW w:w="3973" w:type="dxa"/>
            <w:vAlign w:val="center"/>
          </w:tcPr>
          <w:p w14:paraId="2B425CCE" w14:textId="77777777" w:rsidR="00AC3AF3" w:rsidRPr="007D1EF8" w:rsidRDefault="00AC3AF3" w:rsidP="00413217">
            <w:pPr>
              <w:rPr>
                <w:rFonts w:ascii="Times New Roman" w:hAnsi="Times New Roman" w:cs="Times New Roman"/>
                <w:sz w:val="22"/>
                <w:szCs w:val="22"/>
                <w:lang w:val="uk-UA"/>
              </w:rPr>
            </w:pPr>
            <w:r w:rsidRPr="007D1EF8">
              <w:rPr>
                <w:rFonts w:ascii="Times New Roman" w:hAnsi="Times New Roman" w:cs="Times New Roman"/>
                <w:color w:val="000000"/>
                <w:sz w:val="22"/>
                <w:szCs w:val="22"/>
                <w:lang w:val="uk-UA"/>
              </w:rPr>
              <w:t>Земельний податок з фізичних осіб </w:t>
            </w:r>
          </w:p>
        </w:tc>
        <w:tc>
          <w:tcPr>
            <w:tcW w:w="2340" w:type="dxa"/>
          </w:tcPr>
          <w:p w14:paraId="2BEF2713" w14:textId="77777777" w:rsidR="00AC3AF3" w:rsidRPr="007D1EF8" w:rsidRDefault="00AC3AF3"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0,03-3%</w:t>
            </w:r>
          </w:p>
        </w:tc>
        <w:tc>
          <w:tcPr>
            <w:tcW w:w="5490" w:type="dxa"/>
          </w:tcPr>
          <w:p w14:paraId="10BACE62" w14:textId="77777777" w:rsidR="00AC3AF3" w:rsidRPr="007D1EF8" w:rsidRDefault="00AC3AF3"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w:t>
            </w:r>
          </w:p>
        </w:tc>
        <w:tc>
          <w:tcPr>
            <w:tcW w:w="2793" w:type="dxa"/>
          </w:tcPr>
          <w:p w14:paraId="698C4E34" w14:textId="77777777" w:rsidR="00AC3AF3" w:rsidRPr="007D1EF8" w:rsidRDefault="00AC3AF3"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Вказати категорії платників та розмір пільги</w:t>
            </w:r>
          </w:p>
        </w:tc>
      </w:tr>
      <w:tr w:rsidR="00AC3AF3" w:rsidRPr="007D1EF8" w14:paraId="152486C2" w14:textId="77777777" w:rsidTr="00AC3AF3">
        <w:trPr>
          <w:trHeight w:val="586"/>
        </w:trPr>
        <w:tc>
          <w:tcPr>
            <w:tcW w:w="3973" w:type="dxa"/>
            <w:vAlign w:val="center"/>
          </w:tcPr>
          <w:p w14:paraId="2E8DC6BF" w14:textId="77777777" w:rsidR="00AC3AF3" w:rsidRPr="007D1EF8" w:rsidRDefault="00AC3AF3" w:rsidP="00413217">
            <w:pPr>
              <w:rPr>
                <w:rFonts w:ascii="Times New Roman" w:hAnsi="Times New Roman" w:cs="Times New Roman"/>
                <w:sz w:val="22"/>
                <w:szCs w:val="22"/>
                <w:lang w:val="uk-UA"/>
              </w:rPr>
            </w:pPr>
            <w:r w:rsidRPr="007D1EF8">
              <w:rPr>
                <w:rFonts w:ascii="Times New Roman" w:hAnsi="Times New Roman" w:cs="Times New Roman"/>
                <w:color w:val="000000"/>
                <w:sz w:val="22"/>
                <w:szCs w:val="22"/>
                <w:lang w:val="uk-UA"/>
              </w:rPr>
              <w:t xml:space="preserve">Орендна плата з фізичних осіб  </w:t>
            </w:r>
          </w:p>
        </w:tc>
        <w:tc>
          <w:tcPr>
            <w:tcW w:w="2340" w:type="dxa"/>
          </w:tcPr>
          <w:p w14:paraId="100E522D" w14:textId="77777777" w:rsidR="00AC3AF3" w:rsidRPr="007D1EF8" w:rsidRDefault="00AC3AF3"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3-12%</w:t>
            </w:r>
          </w:p>
        </w:tc>
        <w:tc>
          <w:tcPr>
            <w:tcW w:w="5490" w:type="dxa"/>
          </w:tcPr>
          <w:p w14:paraId="10733216" w14:textId="77777777" w:rsidR="00AC3AF3" w:rsidRPr="007D1EF8" w:rsidRDefault="00AC3AF3"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w:t>
            </w:r>
          </w:p>
        </w:tc>
        <w:tc>
          <w:tcPr>
            <w:tcW w:w="2793" w:type="dxa"/>
          </w:tcPr>
          <w:p w14:paraId="2E553023" w14:textId="77777777" w:rsidR="00AC3AF3" w:rsidRPr="007D1EF8" w:rsidRDefault="00AC3AF3"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У разі прийнятого рішення щодо єдиних  ставок орендної плати </w:t>
            </w:r>
          </w:p>
        </w:tc>
      </w:tr>
      <w:tr w:rsidR="00AC3AF3" w:rsidRPr="007D1EF8" w14:paraId="596462B6" w14:textId="77777777" w:rsidTr="00AC3AF3">
        <w:trPr>
          <w:trHeight w:val="627"/>
        </w:trPr>
        <w:tc>
          <w:tcPr>
            <w:tcW w:w="3973" w:type="dxa"/>
            <w:vAlign w:val="center"/>
          </w:tcPr>
          <w:p w14:paraId="3552845D" w14:textId="77777777" w:rsidR="00AC3AF3" w:rsidRPr="007D1EF8" w:rsidRDefault="00AC3AF3" w:rsidP="00413217">
            <w:pPr>
              <w:rPr>
                <w:rFonts w:ascii="Times New Roman" w:hAnsi="Times New Roman" w:cs="Times New Roman"/>
                <w:b/>
                <w:color w:val="000000"/>
                <w:sz w:val="22"/>
                <w:szCs w:val="22"/>
                <w:lang w:val="uk-UA"/>
              </w:rPr>
            </w:pPr>
            <w:r w:rsidRPr="007D1EF8">
              <w:rPr>
                <w:rFonts w:ascii="Times New Roman" w:hAnsi="Times New Roman" w:cs="Times New Roman"/>
                <w:color w:val="000000"/>
                <w:sz w:val="22"/>
                <w:szCs w:val="22"/>
                <w:lang w:val="uk-UA"/>
              </w:rPr>
              <w:lastRenderedPageBreak/>
              <w:t>Єдиний податок з юридичних осіб </w:t>
            </w:r>
          </w:p>
        </w:tc>
        <w:tc>
          <w:tcPr>
            <w:tcW w:w="2340" w:type="dxa"/>
          </w:tcPr>
          <w:p w14:paraId="39ACACFE" w14:textId="77777777" w:rsidR="00AC3AF3" w:rsidRPr="007D1EF8" w:rsidRDefault="00AC3AF3"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10%</w:t>
            </w:r>
          </w:p>
        </w:tc>
        <w:tc>
          <w:tcPr>
            <w:tcW w:w="5490" w:type="dxa"/>
          </w:tcPr>
          <w:p w14:paraId="30755182" w14:textId="77777777" w:rsidR="00AC3AF3" w:rsidRPr="007D1EF8" w:rsidRDefault="00AC3AF3"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w:t>
            </w:r>
          </w:p>
        </w:tc>
        <w:tc>
          <w:tcPr>
            <w:tcW w:w="2793" w:type="dxa"/>
          </w:tcPr>
          <w:p w14:paraId="1FC4BBC6" w14:textId="77777777" w:rsidR="00AC3AF3" w:rsidRPr="007D1EF8" w:rsidRDefault="00AC3AF3"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w:t>
            </w:r>
          </w:p>
        </w:tc>
      </w:tr>
      <w:tr w:rsidR="00AC3AF3" w:rsidRPr="007D1EF8" w14:paraId="1FBDBF15" w14:textId="77777777" w:rsidTr="00AC3AF3">
        <w:trPr>
          <w:trHeight w:val="627"/>
        </w:trPr>
        <w:tc>
          <w:tcPr>
            <w:tcW w:w="3973" w:type="dxa"/>
            <w:vAlign w:val="center"/>
          </w:tcPr>
          <w:p w14:paraId="7B2BBA67" w14:textId="77777777" w:rsidR="00AC3AF3" w:rsidRPr="007D1EF8" w:rsidRDefault="00AC3AF3" w:rsidP="00413217">
            <w:pPr>
              <w:rPr>
                <w:rFonts w:ascii="Times New Roman" w:hAnsi="Times New Roman" w:cs="Times New Roman"/>
                <w:b/>
                <w:color w:val="000000"/>
                <w:sz w:val="22"/>
                <w:szCs w:val="22"/>
                <w:lang w:val="uk-UA"/>
              </w:rPr>
            </w:pPr>
            <w:r w:rsidRPr="007D1EF8">
              <w:rPr>
                <w:rFonts w:ascii="Times New Roman" w:hAnsi="Times New Roman" w:cs="Times New Roman"/>
                <w:color w:val="000000"/>
                <w:sz w:val="22"/>
                <w:szCs w:val="22"/>
                <w:lang w:val="uk-UA"/>
              </w:rPr>
              <w:t>Єдиний податок з фізичних осіб </w:t>
            </w:r>
          </w:p>
        </w:tc>
        <w:tc>
          <w:tcPr>
            <w:tcW w:w="2340" w:type="dxa"/>
          </w:tcPr>
          <w:p w14:paraId="579AFCE6" w14:textId="77777777" w:rsidR="00AC3AF3" w:rsidRPr="007D1EF8" w:rsidRDefault="00AC3AF3"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10%-20%</w:t>
            </w:r>
          </w:p>
        </w:tc>
        <w:tc>
          <w:tcPr>
            <w:tcW w:w="5490" w:type="dxa"/>
          </w:tcPr>
          <w:p w14:paraId="6FE4EA94" w14:textId="77777777" w:rsidR="00AC3AF3" w:rsidRPr="007D1EF8" w:rsidRDefault="00AC3AF3"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w:t>
            </w:r>
          </w:p>
        </w:tc>
        <w:tc>
          <w:tcPr>
            <w:tcW w:w="2793" w:type="dxa"/>
          </w:tcPr>
          <w:p w14:paraId="3C08269A" w14:textId="77777777" w:rsidR="00AC3AF3" w:rsidRPr="007D1EF8" w:rsidRDefault="00AC3AF3"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w:t>
            </w:r>
          </w:p>
        </w:tc>
      </w:tr>
      <w:tr w:rsidR="00AC3AF3" w:rsidRPr="007D1EF8" w14:paraId="331BEA0C" w14:textId="77777777" w:rsidTr="00AC3AF3">
        <w:trPr>
          <w:trHeight w:val="1782"/>
        </w:trPr>
        <w:tc>
          <w:tcPr>
            <w:tcW w:w="3973" w:type="dxa"/>
            <w:vAlign w:val="center"/>
          </w:tcPr>
          <w:p w14:paraId="4D585A00" w14:textId="77777777" w:rsidR="00AC3AF3" w:rsidRPr="007D1EF8" w:rsidRDefault="00AC3AF3" w:rsidP="00413217">
            <w:pPr>
              <w:rPr>
                <w:rFonts w:ascii="Times New Roman" w:hAnsi="Times New Roman" w:cs="Times New Roman"/>
                <w:b/>
                <w:color w:val="000000"/>
                <w:sz w:val="22"/>
                <w:szCs w:val="22"/>
                <w:lang w:val="uk-UA"/>
              </w:rPr>
            </w:pPr>
            <w:r w:rsidRPr="007D1EF8">
              <w:rPr>
                <w:rFonts w:ascii="Times New Roman" w:hAnsi="Times New Roman" w:cs="Times New Roman"/>
                <w:color w:val="000000"/>
                <w:sz w:val="22"/>
                <w:szCs w:val="22"/>
                <w:lang w:val="uk-UA"/>
              </w:rPr>
              <w:t>Єдиний податок з сільськогосподарських товаровиробників, у яких частка сільськогосподарського товаровиробництва за попередній податковий (звітний) рік дорівнює або перевищує 75 відсотків` </w:t>
            </w:r>
          </w:p>
        </w:tc>
        <w:tc>
          <w:tcPr>
            <w:tcW w:w="2340" w:type="dxa"/>
          </w:tcPr>
          <w:p w14:paraId="518195E1" w14:textId="77777777" w:rsidR="00AC3AF3" w:rsidRPr="007D1EF8" w:rsidRDefault="00AC3AF3"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Відповідно до ПКУ</w:t>
            </w:r>
          </w:p>
        </w:tc>
        <w:tc>
          <w:tcPr>
            <w:tcW w:w="5490" w:type="dxa"/>
          </w:tcPr>
          <w:p w14:paraId="735FB772" w14:textId="77777777" w:rsidR="00AC3AF3" w:rsidRPr="007D1EF8" w:rsidRDefault="00AC3AF3"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w:t>
            </w:r>
          </w:p>
        </w:tc>
        <w:tc>
          <w:tcPr>
            <w:tcW w:w="2793" w:type="dxa"/>
          </w:tcPr>
          <w:p w14:paraId="3A0D8108" w14:textId="77777777" w:rsidR="00AC3AF3" w:rsidRPr="007D1EF8" w:rsidRDefault="00AC3AF3"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w:t>
            </w:r>
          </w:p>
        </w:tc>
      </w:tr>
      <w:tr w:rsidR="00AC3AF3" w:rsidRPr="007D1EF8" w14:paraId="2E46AA75" w14:textId="77777777" w:rsidTr="00AC3AF3">
        <w:trPr>
          <w:trHeight w:val="445"/>
        </w:trPr>
        <w:tc>
          <w:tcPr>
            <w:tcW w:w="3973" w:type="dxa"/>
            <w:tcBorders>
              <w:bottom w:val="single" w:sz="4" w:space="0" w:color="000000"/>
            </w:tcBorders>
            <w:vAlign w:val="center"/>
          </w:tcPr>
          <w:p w14:paraId="50EE958A" w14:textId="77777777" w:rsidR="00AC3AF3" w:rsidRPr="007D1EF8" w:rsidRDefault="00AC3AF3" w:rsidP="00413217">
            <w:pPr>
              <w:rPr>
                <w:rFonts w:ascii="Times New Roman" w:hAnsi="Times New Roman" w:cs="Times New Roman"/>
                <w:color w:val="000000"/>
                <w:sz w:val="22"/>
                <w:szCs w:val="22"/>
                <w:lang w:val="uk-UA"/>
              </w:rPr>
            </w:pPr>
            <w:bookmarkStart w:id="8" w:name="_heading=h.1fob9te" w:colFirst="0" w:colLast="0"/>
            <w:bookmarkEnd w:id="8"/>
            <w:r w:rsidRPr="007D1EF8">
              <w:rPr>
                <w:rFonts w:ascii="Times New Roman" w:hAnsi="Times New Roman" w:cs="Times New Roman"/>
                <w:color w:val="333333"/>
                <w:sz w:val="22"/>
                <w:szCs w:val="22"/>
                <w:lang w:val="uk-UA"/>
              </w:rPr>
              <w:t>Збір за місця для паркування транспортних засобів </w:t>
            </w:r>
          </w:p>
        </w:tc>
        <w:tc>
          <w:tcPr>
            <w:tcW w:w="2340" w:type="dxa"/>
            <w:tcBorders>
              <w:bottom w:val="single" w:sz="4" w:space="0" w:color="000000"/>
            </w:tcBorders>
          </w:tcPr>
          <w:p w14:paraId="6BEBBE66" w14:textId="77777777" w:rsidR="00AC3AF3" w:rsidRPr="007D1EF8" w:rsidRDefault="00AC3AF3"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0,05%</w:t>
            </w:r>
          </w:p>
        </w:tc>
        <w:tc>
          <w:tcPr>
            <w:tcW w:w="5490" w:type="dxa"/>
            <w:tcBorders>
              <w:bottom w:val="single" w:sz="4" w:space="0" w:color="000000"/>
            </w:tcBorders>
          </w:tcPr>
          <w:p w14:paraId="4DF44524" w14:textId="77777777" w:rsidR="00AC3AF3" w:rsidRPr="007D1EF8" w:rsidRDefault="00AC3AF3"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w:t>
            </w:r>
          </w:p>
        </w:tc>
        <w:tc>
          <w:tcPr>
            <w:tcW w:w="2793" w:type="dxa"/>
            <w:tcBorders>
              <w:bottom w:val="single" w:sz="4" w:space="0" w:color="000000"/>
            </w:tcBorders>
          </w:tcPr>
          <w:p w14:paraId="2F0D5A1C" w14:textId="77777777" w:rsidR="00AC3AF3" w:rsidRPr="007D1EF8" w:rsidRDefault="00AC3AF3"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w:t>
            </w:r>
          </w:p>
        </w:tc>
      </w:tr>
      <w:tr w:rsidR="00AC3AF3" w:rsidRPr="007D1EF8" w14:paraId="0FC46C36" w14:textId="77777777" w:rsidTr="00A6212A">
        <w:trPr>
          <w:trHeight w:val="615"/>
        </w:trPr>
        <w:tc>
          <w:tcPr>
            <w:tcW w:w="14596" w:type="dxa"/>
            <w:gridSpan w:val="4"/>
            <w:tcBorders>
              <w:top w:val="single" w:sz="4" w:space="0" w:color="000000"/>
              <w:left w:val="single" w:sz="4" w:space="0" w:color="000000"/>
              <w:bottom w:val="single" w:sz="4" w:space="0" w:color="000000"/>
              <w:right w:val="single" w:sz="4" w:space="0" w:color="000000"/>
            </w:tcBorders>
            <w:vAlign w:val="center"/>
          </w:tcPr>
          <w:p w14:paraId="4E2F8314" w14:textId="4F923337" w:rsidR="00AC3AF3" w:rsidRPr="007D1EF8" w:rsidRDefault="00AC3AF3" w:rsidP="00A6212A">
            <w:pPr>
              <w:rPr>
                <w:rFonts w:ascii="Times New Roman" w:hAnsi="Times New Roman" w:cs="Times New Roman"/>
                <w:sz w:val="22"/>
                <w:szCs w:val="22"/>
                <w:lang w:val="uk-UA"/>
              </w:rPr>
            </w:pPr>
            <w:r w:rsidRPr="007D1EF8">
              <w:rPr>
                <w:rFonts w:ascii="Times New Roman" w:hAnsi="Times New Roman" w:cs="Times New Roman"/>
                <w:color w:val="333333"/>
                <w:sz w:val="22"/>
                <w:szCs w:val="22"/>
                <w:lang w:val="uk-UA"/>
              </w:rPr>
              <w:t>Додаткова інформація:</w:t>
            </w:r>
          </w:p>
        </w:tc>
      </w:tr>
    </w:tbl>
    <w:p w14:paraId="74EDF85F" w14:textId="2051F1C5" w:rsidR="007E581E" w:rsidRPr="007D1EF8" w:rsidRDefault="007E581E" w:rsidP="00786E11">
      <w:pPr>
        <w:rPr>
          <w:rFonts w:ascii="Times New Roman" w:hAnsi="Times New Roman" w:cs="Times New Roman"/>
          <w:lang w:val="uk-UA"/>
        </w:rPr>
      </w:pPr>
    </w:p>
    <w:p w14:paraId="685E3CE2" w14:textId="02447BA4" w:rsidR="007E581E" w:rsidRPr="007D1EF8" w:rsidRDefault="007E581E" w:rsidP="007E581E">
      <w:pPr>
        <w:rPr>
          <w:rFonts w:ascii="Times New Roman" w:hAnsi="Times New Roman" w:cs="Times New Roman"/>
          <w:lang w:val="uk-UA"/>
        </w:rPr>
      </w:pPr>
      <w:r w:rsidRPr="007D1EF8">
        <w:rPr>
          <w:rFonts w:ascii="Times New Roman" w:hAnsi="Times New Roman" w:cs="Times New Roman"/>
          <w:lang w:val="uk-UA"/>
        </w:rPr>
        <w:t>1.4. Виконання спеціального фонду бюджету (без урахування міжбюджетних трансфертів)</w:t>
      </w:r>
    </w:p>
    <w:p w14:paraId="1847F395" w14:textId="0CAFD274" w:rsidR="004217AA" w:rsidRPr="007D1EF8" w:rsidRDefault="004217AA" w:rsidP="004217AA">
      <w:pPr>
        <w:jc w:val="right"/>
        <w:rPr>
          <w:rFonts w:ascii="Times New Roman" w:hAnsi="Times New Roman" w:cs="Times New Roman"/>
          <w:lang w:val="uk-UA"/>
        </w:rPr>
      </w:pPr>
      <w:r w:rsidRPr="007D1EF8">
        <w:rPr>
          <w:rFonts w:ascii="Times New Roman" w:hAnsi="Times New Roman" w:cs="Times New Roman"/>
          <w:lang w:val="uk-UA"/>
        </w:rPr>
        <w:t>(тис. грн)</w:t>
      </w:r>
    </w:p>
    <w:tbl>
      <w:tblPr>
        <w:tblW w:w="145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12"/>
        <w:gridCol w:w="1456"/>
        <w:gridCol w:w="1456"/>
        <w:gridCol w:w="1456"/>
        <w:gridCol w:w="1456"/>
        <w:gridCol w:w="1456"/>
        <w:gridCol w:w="1457"/>
        <w:gridCol w:w="1456"/>
        <w:gridCol w:w="1457"/>
      </w:tblGrid>
      <w:tr w:rsidR="00104085" w:rsidRPr="007D1EF8" w14:paraId="7EF2D11E" w14:textId="77777777" w:rsidTr="00104085">
        <w:trPr>
          <w:tblHeader/>
        </w:trPr>
        <w:tc>
          <w:tcPr>
            <w:tcW w:w="2912" w:type="dxa"/>
            <w:vMerge w:val="restart"/>
          </w:tcPr>
          <w:p w14:paraId="13A3664A" w14:textId="1A95034A" w:rsidR="00104085" w:rsidRPr="007D1EF8" w:rsidRDefault="00104085" w:rsidP="00104085">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Назва показника</w:t>
            </w:r>
          </w:p>
        </w:tc>
        <w:tc>
          <w:tcPr>
            <w:tcW w:w="2912" w:type="dxa"/>
            <w:gridSpan w:val="2"/>
          </w:tcPr>
          <w:p w14:paraId="7E97D189" w14:textId="61ABFEE1" w:rsidR="00104085" w:rsidRPr="007D1EF8" w:rsidRDefault="00104085" w:rsidP="00104085">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Річний план з урахуванням змін</w:t>
            </w:r>
          </w:p>
        </w:tc>
        <w:tc>
          <w:tcPr>
            <w:tcW w:w="2912" w:type="dxa"/>
            <w:gridSpan w:val="2"/>
          </w:tcPr>
          <w:p w14:paraId="214E7EDD" w14:textId="1E5DE524" w:rsidR="00104085" w:rsidRPr="007D1EF8" w:rsidRDefault="00104085" w:rsidP="00104085">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План І півріччя з урахуванням змін</w:t>
            </w:r>
          </w:p>
        </w:tc>
        <w:tc>
          <w:tcPr>
            <w:tcW w:w="2913" w:type="dxa"/>
            <w:gridSpan w:val="2"/>
          </w:tcPr>
          <w:p w14:paraId="5B65B522" w14:textId="132C6308" w:rsidR="00104085" w:rsidRPr="007D1EF8" w:rsidRDefault="00104085" w:rsidP="00104085">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Фактичні надходження станом на 1 липня 2021 року</w:t>
            </w:r>
          </w:p>
        </w:tc>
        <w:tc>
          <w:tcPr>
            <w:tcW w:w="2913" w:type="dxa"/>
            <w:gridSpan w:val="2"/>
          </w:tcPr>
          <w:p w14:paraId="67E2B2D0" w14:textId="28DFF24A" w:rsidR="00104085" w:rsidRPr="007D1EF8" w:rsidRDefault="00104085" w:rsidP="00104085">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Фактичні надходження станом на 1 липня 2022 року</w:t>
            </w:r>
          </w:p>
        </w:tc>
      </w:tr>
      <w:tr w:rsidR="00104085" w:rsidRPr="007D1EF8" w14:paraId="791675D8" w14:textId="77777777" w:rsidTr="00104085">
        <w:trPr>
          <w:tblHeader/>
        </w:trPr>
        <w:tc>
          <w:tcPr>
            <w:tcW w:w="2912" w:type="dxa"/>
            <w:vMerge/>
          </w:tcPr>
          <w:p w14:paraId="444D59E5" w14:textId="77777777" w:rsidR="00104085" w:rsidRPr="007D1EF8" w:rsidRDefault="00104085" w:rsidP="00104085">
            <w:pPr>
              <w:widowControl w:val="0"/>
              <w:pBdr>
                <w:top w:val="nil"/>
                <w:left w:val="nil"/>
                <w:bottom w:val="nil"/>
                <w:right w:val="nil"/>
                <w:between w:val="nil"/>
              </w:pBdr>
              <w:spacing w:line="276" w:lineRule="auto"/>
              <w:jc w:val="center"/>
              <w:rPr>
                <w:rFonts w:ascii="Times New Roman" w:hAnsi="Times New Roman" w:cs="Times New Roman"/>
                <w:sz w:val="22"/>
                <w:szCs w:val="22"/>
                <w:lang w:val="uk-UA"/>
              </w:rPr>
            </w:pPr>
          </w:p>
        </w:tc>
        <w:tc>
          <w:tcPr>
            <w:tcW w:w="1456" w:type="dxa"/>
          </w:tcPr>
          <w:p w14:paraId="667E728B" w14:textId="77777777" w:rsidR="00104085" w:rsidRPr="007D1EF8" w:rsidRDefault="00104085" w:rsidP="00104085">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2021</w:t>
            </w:r>
          </w:p>
        </w:tc>
        <w:tc>
          <w:tcPr>
            <w:tcW w:w="1456" w:type="dxa"/>
          </w:tcPr>
          <w:p w14:paraId="1BFD1BDC" w14:textId="77777777" w:rsidR="00104085" w:rsidRPr="007D1EF8" w:rsidRDefault="00104085" w:rsidP="00104085">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2022</w:t>
            </w:r>
          </w:p>
        </w:tc>
        <w:tc>
          <w:tcPr>
            <w:tcW w:w="1456" w:type="dxa"/>
          </w:tcPr>
          <w:p w14:paraId="582286D6" w14:textId="77777777" w:rsidR="00104085" w:rsidRPr="007D1EF8" w:rsidRDefault="00104085" w:rsidP="00104085">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2021</w:t>
            </w:r>
          </w:p>
        </w:tc>
        <w:tc>
          <w:tcPr>
            <w:tcW w:w="1456" w:type="dxa"/>
          </w:tcPr>
          <w:p w14:paraId="3F9B9742" w14:textId="77777777" w:rsidR="00104085" w:rsidRPr="007D1EF8" w:rsidRDefault="00104085" w:rsidP="00104085">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2022</w:t>
            </w:r>
          </w:p>
        </w:tc>
        <w:tc>
          <w:tcPr>
            <w:tcW w:w="1456" w:type="dxa"/>
          </w:tcPr>
          <w:p w14:paraId="4F069ECF" w14:textId="77777777" w:rsidR="00104085" w:rsidRPr="007D1EF8" w:rsidRDefault="00104085" w:rsidP="00104085">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 квартал</w:t>
            </w:r>
          </w:p>
        </w:tc>
        <w:tc>
          <w:tcPr>
            <w:tcW w:w="1457" w:type="dxa"/>
          </w:tcPr>
          <w:p w14:paraId="4C075140" w14:textId="77777777" w:rsidR="00104085" w:rsidRPr="007D1EF8" w:rsidRDefault="00104085" w:rsidP="00104085">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 квартал</w:t>
            </w:r>
          </w:p>
        </w:tc>
        <w:tc>
          <w:tcPr>
            <w:tcW w:w="1456" w:type="dxa"/>
          </w:tcPr>
          <w:p w14:paraId="4FC4ED39" w14:textId="77777777" w:rsidR="00104085" w:rsidRPr="007D1EF8" w:rsidRDefault="00104085" w:rsidP="00104085">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 квартал</w:t>
            </w:r>
          </w:p>
        </w:tc>
        <w:tc>
          <w:tcPr>
            <w:tcW w:w="1457" w:type="dxa"/>
          </w:tcPr>
          <w:p w14:paraId="50CD8FE7" w14:textId="77777777" w:rsidR="00104085" w:rsidRPr="007D1EF8" w:rsidRDefault="00104085" w:rsidP="00104085">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 квартал</w:t>
            </w:r>
          </w:p>
        </w:tc>
      </w:tr>
      <w:tr w:rsidR="00104085" w:rsidRPr="007D1EF8" w14:paraId="731A91DF" w14:textId="77777777" w:rsidTr="00413217">
        <w:tc>
          <w:tcPr>
            <w:tcW w:w="2912" w:type="dxa"/>
          </w:tcPr>
          <w:p w14:paraId="6DB3D301" w14:textId="77777777" w:rsidR="00104085" w:rsidRPr="007D1EF8" w:rsidRDefault="00104085" w:rsidP="00413217">
            <w:pPr>
              <w:rPr>
                <w:rFonts w:ascii="Times New Roman" w:hAnsi="Times New Roman" w:cs="Times New Roman"/>
                <w:sz w:val="22"/>
                <w:szCs w:val="22"/>
                <w:lang w:val="uk-UA"/>
              </w:rPr>
            </w:pPr>
            <w:bookmarkStart w:id="9" w:name="_heading=h.3znysh7" w:colFirst="0" w:colLast="0"/>
            <w:bookmarkEnd w:id="9"/>
            <w:r w:rsidRPr="007D1EF8">
              <w:rPr>
                <w:rFonts w:ascii="Times New Roman" w:hAnsi="Times New Roman" w:cs="Times New Roman"/>
                <w:color w:val="333333"/>
                <w:sz w:val="22"/>
                <w:szCs w:val="22"/>
                <w:lang w:val="uk-UA"/>
              </w:rPr>
              <w:t xml:space="preserve">Екологічний податок </w:t>
            </w:r>
          </w:p>
        </w:tc>
        <w:tc>
          <w:tcPr>
            <w:tcW w:w="1456" w:type="dxa"/>
          </w:tcPr>
          <w:p w14:paraId="26B2D12A" w14:textId="77777777" w:rsidR="00104085" w:rsidRPr="007D1EF8" w:rsidRDefault="00104085"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36,5</w:t>
            </w:r>
          </w:p>
        </w:tc>
        <w:tc>
          <w:tcPr>
            <w:tcW w:w="1456" w:type="dxa"/>
          </w:tcPr>
          <w:p w14:paraId="350EFF37" w14:textId="77777777" w:rsidR="00104085" w:rsidRPr="007D1EF8" w:rsidRDefault="00104085"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36,8</w:t>
            </w:r>
          </w:p>
        </w:tc>
        <w:tc>
          <w:tcPr>
            <w:tcW w:w="1456" w:type="dxa"/>
          </w:tcPr>
          <w:p w14:paraId="1B61BB59" w14:textId="77777777" w:rsidR="00104085" w:rsidRPr="007D1EF8" w:rsidRDefault="00104085"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20,2</w:t>
            </w:r>
          </w:p>
        </w:tc>
        <w:tc>
          <w:tcPr>
            <w:tcW w:w="1456" w:type="dxa"/>
          </w:tcPr>
          <w:p w14:paraId="0F5CFB0F" w14:textId="77777777" w:rsidR="00104085" w:rsidRPr="007D1EF8" w:rsidRDefault="00104085"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25,9</w:t>
            </w:r>
          </w:p>
        </w:tc>
        <w:tc>
          <w:tcPr>
            <w:tcW w:w="1456" w:type="dxa"/>
          </w:tcPr>
          <w:p w14:paraId="7D182AFD" w14:textId="77777777" w:rsidR="00104085" w:rsidRPr="007D1EF8" w:rsidRDefault="00104085"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10,7</w:t>
            </w:r>
          </w:p>
        </w:tc>
        <w:tc>
          <w:tcPr>
            <w:tcW w:w="1457" w:type="dxa"/>
          </w:tcPr>
          <w:p w14:paraId="23362320" w14:textId="77777777" w:rsidR="00104085" w:rsidRPr="007D1EF8" w:rsidRDefault="00104085"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9,5</w:t>
            </w:r>
          </w:p>
        </w:tc>
        <w:tc>
          <w:tcPr>
            <w:tcW w:w="1456" w:type="dxa"/>
          </w:tcPr>
          <w:p w14:paraId="6EEE35CC" w14:textId="77777777" w:rsidR="00104085" w:rsidRPr="007D1EF8" w:rsidRDefault="00104085"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17,6</w:t>
            </w:r>
          </w:p>
        </w:tc>
        <w:tc>
          <w:tcPr>
            <w:tcW w:w="1457" w:type="dxa"/>
          </w:tcPr>
          <w:p w14:paraId="4392D5A2" w14:textId="77777777" w:rsidR="00104085" w:rsidRPr="007D1EF8" w:rsidRDefault="00104085"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6,2</w:t>
            </w:r>
          </w:p>
        </w:tc>
      </w:tr>
      <w:tr w:rsidR="00104085" w:rsidRPr="007D1EF8" w14:paraId="07C2645C" w14:textId="77777777" w:rsidTr="00413217">
        <w:tc>
          <w:tcPr>
            <w:tcW w:w="2912" w:type="dxa"/>
          </w:tcPr>
          <w:p w14:paraId="5D5B1909" w14:textId="77777777" w:rsidR="00104085" w:rsidRPr="007D1EF8" w:rsidRDefault="00104085"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Власні надходження бюджетних установ </w:t>
            </w:r>
          </w:p>
        </w:tc>
        <w:tc>
          <w:tcPr>
            <w:tcW w:w="1456" w:type="dxa"/>
          </w:tcPr>
          <w:p w14:paraId="0ADC6662" w14:textId="77777777" w:rsidR="00104085" w:rsidRPr="007D1EF8" w:rsidRDefault="00104085"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1470,8</w:t>
            </w:r>
          </w:p>
        </w:tc>
        <w:tc>
          <w:tcPr>
            <w:tcW w:w="1456" w:type="dxa"/>
          </w:tcPr>
          <w:p w14:paraId="44507799" w14:textId="77777777" w:rsidR="00104085" w:rsidRPr="007D1EF8" w:rsidRDefault="00104085"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2778,5</w:t>
            </w:r>
          </w:p>
        </w:tc>
        <w:tc>
          <w:tcPr>
            <w:tcW w:w="1456" w:type="dxa"/>
          </w:tcPr>
          <w:p w14:paraId="5E08F2AF" w14:textId="77777777" w:rsidR="00104085" w:rsidRPr="007D1EF8" w:rsidRDefault="00104085"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1470,8</w:t>
            </w:r>
          </w:p>
        </w:tc>
        <w:tc>
          <w:tcPr>
            <w:tcW w:w="1456" w:type="dxa"/>
          </w:tcPr>
          <w:p w14:paraId="18531611" w14:textId="77777777" w:rsidR="00104085" w:rsidRPr="007D1EF8" w:rsidRDefault="00104085"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2778,5</w:t>
            </w:r>
          </w:p>
        </w:tc>
        <w:tc>
          <w:tcPr>
            <w:tcW w:w="1456" w:type="dxa"/>
          </w:tcPr>
          <w:p w14:paraId="468252A2" w14:textId="77777777" w:rsidR="00104085" w:rsidRPr="007D1EF8" w:rsidRDefault="00104085"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168,5</w:t>
            </w:r>
          </w:p>
        </w:tc>
        <w:tc>
          <w:tcPr>
            <w:tcW w:w="1457" w:type="dxa"/>
          </w:tcPr>
          <w:p w14:paraId="10A8DD22" w14:textId="77777777" w:rsidR="00104085" w:rsidRPr="007D1EF8" w:rsidRDefault="00104085"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174,2</w:t>
            </w:r>
          </w:p>
        </w:tc>
        <w:tc>
          <w:tcPr>
            <w:tcW w:w="1456" w:type="dxa"/>
          </w:tcPr>
          <w:p w14:paraId="39381162" w14:textId="77777777" w:rsidR="00104085" w:rsidRPr="007D1EF8" w:rsidRDefault="00104085"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158,9</w:t>
            </w:r>
          </w:p>
        </w:tc>
        <w:tc>
          <w:tcPr>
            <w:tcW w:w="1457" w:type="dxa"/>
          </w:tcPr>
          <w:p w14:paraId="36FFA0A3" w14:textId="77777777" w:rsidR="00104085" w:rsidRPr="007D1EF8" w:rsidRDefault="00104085"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68,5</w:t>
            </w:r>
          </w:p>
        </w:tc>
      </w:tr>
      <w:tr w:rsidR="00104085" w:rsidRPr="007D1EF8" w14:paraId="11506FA3" w14:textId="77777777" w:rsidTr="00413217">
        <w:tc>
          <w:tcPr>
            <w:tcW w:w="2912" w:type="dxa"/>
          </w:tcPr>
          <w:p w14:paraId="4790DA6A" w14:textId="77777777" w:rsidR="00104085" w:rsidRPr="007D1EF8" w:rsidRDefault="00104085" w:rsidP="00413217">
            <w:pPr>
              <w:rPr>
                <w:rFonts w:ascii="Times New Roman" w:hAnsi="Times New Roman" w:cs="Times New Roman"/>
                <w:sz w:val="22"/>
                <w:szCs w:val="22"/>
                <w:lang w:val="uk-UA"/>
              </w:rPr>
            </w:pPr>
            <w:r w:rsidRPr="007D1EF8">
              <w:rPr>
                <w:rFonts w:ascii="Times New Roman" w:hAnsi="Times New Roman" w:cs="Times New Roman"/>
                <w:color w:val="333333"/>
                <w:sz w:val="22"/>
                <w:szCs w:val="22"/>
                <w:lang w:val="uk-UA"/>
              </w:rPr>
              <w:t xml:space="preserve">Надходження від плати за послуги, що надаються </w:t>
            </w:r>
            <w:r w:rsidRPr="007D1EF8">
              <w:rPr>
                <w:rFonts w:ascii="Times New Roman" w:hAnsi="Times New Roman" w:cs="Times New Roman"/>
                <w:color w:val="333333"/>
                <w:sz w:val="22"/>
                <w:szCs w:val="22"/>
                <w:lang w:val="uk-UA"/>
              </w:rPr>
              <w:lastRenderedPageBreak/>
              <w:t>бюджетними установами згідно із законодавством </w:t>
            </w:r>
          </w:p>
        </w:tc>
        <w:tc>
          <w:tcPr>
            <w:tcW w:w="1456" w:type="dxa"/>
          </w:tcPr>
          <w:p w14:paraId="1B17E8CE" w14:textId="77777777" w:rsidR="00104085" w:rsidRPr="007D1EF8" w:rsidRDefault="00104085"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lastRenderedPageBreak/>
              <w:t>1470,8</w:t>
            </w:r>
          </w:p>
        </w:tc>
        <w:tc>
          <w:tcPr>
            <w:tcW w:w="1456" w:type="dxa"/>
          </w:tcPr>
          <w:p w14:paraId="7F4AE792" w14:textId="77777777" w:rsidR="00104085" w:rsidRPr="007D1EF8" w:rsidRDefault="00104085"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2778,5</w:t>
            </w:r>
          </w:p>
        </w:tc>
        <w:tc>
          <w:tcPr>
            <w:tcW w:w="1456" w:type="dxa"/>
          </w:tcPr>
          <w:p w14:paraId="77A2C9D7" w14:textId="77777777" w:rsidR="00104085" w:rsidRPr="007D1EF8" w:rsidRDefault="00104085"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1470,8</w:t>
            </w:r>
          </w:p>
        </w:tc>
        <w:tc>
          <w:tcPr>
            <w:tcW w:w="1456" w:type="dxa"/>
          </w:tcPr>
          <w:p w14:paraId="3B263C69" w14:textId="77777777" w:rsidR="00104085" w:rsidRPr="007D1EF8" w:rsidRDefault="00104085"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2778,5</w:t>
            </w:r>
          </w:p>
        </w:tc>
        <w:tc>
          <w:tcPr>
            <w:tcW w:w="1456" w:type="dxa"/>
          </w:tcPr>
          <w:p w14:paraId="44E852FF" w14:textId="77777777" w:rsidR="00104085" w:rsidRPr="007D1EF8" w:rsidRDefault="00104085"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168,5</w:t>
            </w:r>
          </w:p>
        </w:tc>
        <w:tc>
          <w:tcPr>
            <w:tcW w:w="1457" w:type="dxa"/>
          </w:tcPr>
          <w:p w14:paraId="1FC4EC16" w14:textId="77777777" w:rsidR="00104085" w:rsidRPr="007D1EF8" w:rsidRDefault="00104085" w:rsidP="00413217">
            <w:pPr>
              <w:jc w:val="center"/>
              <w:rPr>
                <w:rFonts w:ascii="Times New Roman" w:hAnsi="Times New Roman" w:cs="Times New Roman"/>
                <w:sz w:val="22"/>
                <w:szCs w:val="22"/>
                <w:lang w:val="uk-UA"/>
              </w:rPr>
            </w:pPr>
          </w:p>
        </w:tc>
        <w:tc>
          <w:tcPr>
            <w:tcW w:w="1456" w:type="dxa"/>
          </w:tcPr>
          <w:p w14:paraId="60A1CD99" w14:textId="77777777" w:rsidR="00104085" w:rsidRPr="007D1EF8" w:rsidRDefault="00104085"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158,9</w:t>
            </w:r>
          </w:p>
        </w:tc>
        <w:tc>
          <w:tcPr>
            <w:tcW w:w="1457" w:type="dxa"/>
          </w:tcPr>
          <w:p w14:paraId="3A595CF8" w14:textId="77777777" w:rsidR="00104085" w:rsidRPr="007D1EF8" w:rsidRDefault="00104085"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68,5</w:t>
            </w:r>
          </w:p>
        </w:tc>
      </w:tr>
      <w:tr w:rsidR="00104085" w:rsidRPr="007D1EF8" w14:paraId="4B61EFBF" w14:textId="77777777" w:rsidTr="00413217">
        <w:tc>
          <w:tcPr>
            <w:tcW w:w="2912" w:type="dxa"/>
          </w:tcPr>
          <w:p w14:paraId="55D77603" w14:textId="77777777" w:rsidR="00104085" w:rsidRPr="007D1EF8" w:rsidRDefault="00104085" w:rsidP="00413217">
            <w:pPr>
              <w:rPr>
                <w:rFonts w:ascii="Times New Roman" w:hAnsi="Times New Roman" w:cs="Times New Roman"/>
                <w:sz w:val="22"/>
                <w:szCs w:val="22"/>
                <w:lang w:val="uk-UA"/>
              </w:rPr>
            </w:pPr>
            <w:r w:rsidRPr="007D1EF8">
              <w:rPr>
                <w:rFonts w:ascii="Times New Roman" w:hAnsi="Times New Roman" w:cs="Times New Roman"/>
                <w:color w:val="333333"/>
                <w:sz w:val="22"/>
                <w:szCs w:val="22"/>
                <w:lang w:val="uk-UA"/>
              </w:rPr>
              <w:lastRenderedPageBreak/>
              <w:t>Інші джерела власних надходжень бюджетних установ  </w:t>
            </w:r>
          </w:p>
        </w:tc>
        <w:tc>
          <w:tcPr>
            <w:tcW w:w="1456" w:type="dxa"/>
          </w:tcPr>
          <w:p w14:paraId="45D73AF7" w14:textId="77777777" w:rsidR="00104085" w:rsidRPr="007D1EF8" w:rsidRDefault="00104085" w:rsidP="00413217">
            <w:pPr>
              <w:jc w:val="center"/>
              <w:rPr>
                <w:rFonts w:ascii="Times New Roman" w:hAnsi="Times New Roman" w:cs="Times New Roman"/>
                <w:sz w:val="22"/>
                <w:szCs w:val="22"/>
                <w:lang w:val="uk-UA"/>
              </w:rPr>
            </w:pPr>
          </w:p>
        </w:tc>
        <w:tc>
          <w:tcPr>
            <w:tcW w:w="1456" w:type="dxa"/>
          </w:tcPr>
          <w:p w14:paraId="6CFDE274" w14:textId="77777777" w:rsidR="00104085" w:rsidRPr="007D1EF8" w:rsidRDefault="00104085" w:rsidP="00413217">
            <w:pPr>
              <w:jc w:val="center"/>
              <w:rPr>
                <w:rFonts w:ascii="Times New Roman" w:hAnsi="Times New Roman" w:cs="Times New Roman"/>
                <w:sz w:val="22"/>
                <w:szCs w:val="22"/>
                <w:lang w:val="uk-UA"/>
              </w:rPr>
            </w:pPr>
          </w:p>
        </w:tc>
        <w:tc>
          <w:tcPr>
            <w:tcW w:w="1456" w:type="dxa"/>
          </w:tcPr>
          <w:p w14:paraId="62E57C57" w14:textId="77777777" w:rsidR="00104085" w:rsidRPr="007D1EF8" w:rsidRDefault="00104085" w:rsidP="00413217">
            <w:pPr>
              <w:jc w:val="center"/>
              <w:rPr>
                <w:rFonts w:ascii="Times New Roman" w:hAnsi="Times New Roman" w:cs="Times New Roman"/>
                <w:sz w:val="22"/>
                <w:szCs w:val="22"/>
                <w:lang w:val="uk-UA"/>
              </w:rPr>
            </w:pPr>
          </w:p>
        </w:tc>
        <w:tc>
          <w:tcPr>
            <w:tcW w:w="1456" w:type="dxa"/>
          </w:tcPr>
          <w:p w14:paraId="18E00DB8" w14:textId="77777777" w:rsidR="00104085" w:rsidRPr="007D1EF8" w:rsidRDefault="00104085" w:rsidP="00413217">
            <w:pPr>
              <w:jc w:val="center"/>
              <w:rPr>
                <w:rFonts w:ascii="Times New Roman" w:hAnsi="Times New Roman" w:cs="Times New Roman"/>
                <w:sz w:val="22"/>
                <w:szCs w:val="22"/>
                <w:lang w:val="uk-UA"/>
              </w:rPr>
            </w:pPr>
          </w:p>
        </w:tc>
        <w:tc>
          <w:tcPr>
            <w:tcW w:w="1456" w:type="dxa"/>
          </w:tcPr>
          <w:p w14:paraId="667B05D6" w14:textId="77777777" w:rsidR="00104085" w:rsidRPr="007D1EF8" w:rsidRDefault="00104085" w:rsidP="00413217">
            <w:pPr>
              <w:jc w:val="center"/>
              <w:rPr>
                <w:rFonts w:ascii="Times New Roman" w:hAnsi="Times New Roman" w:cs="Times New Roman"/>
                <w:sz w:val="22"/>
                <w:szCs w:val="22"/>
                <w:lang w:val="uk-UA"/>
              </w:rPr>
            </w:pPr>
          </w:p>
        </w:tc>
        <w:tc>
          <w:tcPr>
            <w:tcW w:w="1457" w:type="dxa"/>
          </w:tcPr>
          <w:p w14:paraId="189BD336" w14:textId="77777777" w:rsidR="00104085" w:rsidRPr="007D1EF8" w:rsidRDefault="00104085" w:rsidP="00413217">
            <w:pPr>
              <w:jc w:val="center"/>
              <w:rPr>
                <w:rFonts w:ascii="Times New Roman" w:hAnsi="Times New Roman" w:cs="Times New Roman"/>
                <w:sz w:val="22"/>
                <w:szCs w:val="22"/>
                <w:lang w:val="uk-UA"/>
              </w:rPr>
            </w:pPr>
          </w:p>
        </w:tc>
        <w:tc>
          <w:tcPr>
            <w:tcW w:w="1456" w:type="dxa"/>
          </w:tcPr>
          <w:p w14:paraId="2D028ABF" w14:textId="77777777" w:rsidR="00104085" w:rsidRPr="007D1EF8" w:rsidRDefault="00104085" w:rsidP="00413217">
            <w:pPr>
              <w:jc w:val="center"/>
              <w:rPr>
                <w:rFonts w:ascii="Times New Roman" w:hAnsi="Times New Roman" w:cs="Times New Roman"/>
                <w:sz w:val="22"/>
                <w:szCs w:val="22"/>
                <w:lang w:val="uk-UA"/>
              </w:rPr>
            </w:pPr>
          </w:p>
        </w:tc>
        <w:tc>
          <w:tcPr>
            <w:tcW w:w="1457" w:type="dxa"/>
          </w:tcPr>
          <w:p w14:paraId="559189D7" w14:textId="77777777" w:rsidR="00104085" w:rsidRPr="007D1EF8" w:rsidRDefault="00104085" w:rsidP="00413217">
            <w:pPr>
              <w:jc w:val="center"/>
              <w:rPr>
                <w:rFonts w:ascii="Times New Roman" w:hAnsi="Times New Roman" w:cs="Times New Roman"/>
                <w:sz w:val="22"/>
                <w:szCs w:val="22"/>
                <w:lang w:val="uk-UA"/>
              </w:rPr>
            </w:pPr>
          </w:p>
        </w:tc>
      </w:tr>
      <w:tr w:rsidR="00104085" w:rsidRPr="007D1EF8" w14:paraId="6EF4FF6E" w14:textId="77777777" w:rsidTr="00413217">
        <w:tc>
          <w:tcPr>
            <w:tcW w:w="2912" w:type="dxa"/>
          </w:tcPr>
          <w:p w14:paraId="073748C8" w14:textId="77777777" w:rsidR="00104085" w:rsidRPr="007D1EF8" w:rsidRDefault="00104085"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Продаж майна </w:t>
            </w:r>
          </w:p>
        </w:tc>
        <w:tc>
          <w:tcPr>
            <w:tcW w:w="1456" w:type="dxa"/>
          </w:tcPr>
          <w:p w14:paraId="6EEFE4B0" w14:textId="77777777" w:rsidR="00104085" w:rsidRPr="007D1EF8" w:rsidRDefault="00104085" w:rsidP="00413217">
            <w:pPr>
              <w:jc w:val="center"/>
              <w:rPr>
                <w:rFonts w:ascii="Times New Roman" w:hAnsi="Times New Roman" w:cs="Times New Roman"/>
                <w:sz w:val="22"/>
                <w:szCs w:val="22"/>
                <w:lang w:val="uk-UA"/>
              </w:rPr>
            </w:pPr>
          </w:p>
        </w:tc>
        <w:tc>
          <w:tcPr>
            <w:tcW w:w="1456" w:type="dxa"/>
          </w:tcPr>
          <w:p w14:paraId="04253172" w14:textId="77777777" w:rsidR="00104085" w:rsidRPr="007D1EF8" w:rsidRDefault="00104085" w:rsidP="00413217">
            <w:pPr>
              <w:jc w:val="center"/>
              <w:rPr>
                <w:rFonts w:ascii="Times New Roman" w:hAnsi="Times New Roman" w:cs="Times New Roman"/>
                <w:sz w:val="22"/>
                <w:szCs w:val="22"/>
                <w:lang w:val="uk-UA"/>
              </w:rPr>
            </w:pPr>
          </w:p>
        </w:tc>
        <w:tc>
          <w:tcPr>
            <w:tcW w:w="1456" w:type="dxa"/>
          </w:tcPr>
          <w:p w14:paraId="21E69F7C" w14:textId="77777777" w:rsidR="00104085" w:rsidRPr="007D1EF8" w:rsidRDefault="00104085" w:rsidP="00413217">
            <w:pPr>
              <w:jc w:val="center"/>
              <w:rPr>
                <w:rFonts w:ascii="Times New Roman" w:hAnsi="Times New Roman" w:cs="Times New Roman"/>
                <w:sz w:val="22"/>
                <w:szCs w:val="22"/>
                <w:lang w:val="uk-UA"/>
              </w:rPr>
            </w:pPr>
          </w:p>
        </w:tc>
        <w:tc>
          <w:tcPr>
            <w:tcW w:w="1456" w:type="dxa"/>
          </w:tcPr>
          <w:p w14:paraId="27810CF3" w14:textId="77777777" w:rsidR="00104085" w:rsidRPr="007D1EF8" w:rsidRDefault="00104085" w:rsidP="00413217">
            <w:pPr>
              <w:jc w:val="center"/>
              <w:rPr>
                <w:rFonts w:ascii="Times New Roman" w:hAnsi="Times New Roman" w:cs="Times New Roman"/>
                <w:sz w:val="22"/>
                <w:szCs w:val="22"/>
                <w:lang w:val="uk-UA"/>
              </w:rPr>
            </w:pPr>
          </w:p>
        </w:tc>
        <w:tc>
          <w:tcPr>
            <w:tcW w:w="1456" w:type="dxa"/>
          </w:tcPr>
          <w:p w14:paraId="1CDA82E6" w14:textId="77777777" w:rsidR="00104085" w:rsidRPr="007D1EF8" w:rsidRDefault="00104085" w:rsidP="00413217">
            <w:pPr>
              <w:jc w:val="center"/>
              <w:rPr>
                <w:rFonts w:ascii="Times New Roman" w:hAnsi="Times New Roman" w:cs="Times New Roman"/>
                <w:sz w:val="22"/>
                <w:szCs w:val="22"/>
                <w:lang w:val="uk-UA"/>
              </w:rPr>
            </w:pPr>
          </w:p>
        </w:tc>
        <w:tc>
          <w:tcPr>
            <w:tcW w:w="1457" w:type="dxa"/>
          </w:tcPr>
          <w:p w14:paraId="05DC6303" w14:textId="77777777" w:rsidR="00104085" w:rsidRPr="007D1EF8" w:rsidRDefault="00104085" w:rsidP="00413217">
            <w:pPr>
              <w:jc w:val="center"/>
              <w:rPr>
                <w:rFonts w:ascii="Times New Roman" w:hAnsi="Times New Roman" w:cs="Times New Roman"/>
                <w:sz w:val="22"/>
                <w:szCs w:val="22"/>
                <w:lang w:val="uk-UA"/>
              </w:rPr>
            </w:pPr>
          </w:p>
        </w:tc>
        <w:tc>
          <w:tcPr>
            <w:tcW w:w="1456" w:type="dxa"/>
          </w:tcPr>
          <w:p w14:paraId="72CF1911" w14:textId="77777777" w:rsidR="00104085" w:rsidRPr="007D1EF8" w:rsidRDefault="00104085" w:rsidP="00413217">
            <w:pPr>
              <w:jc w:val="center"/>
              <w:rPr>
                <w:rFonts w:ascii="Times New Roman" w:hAnsi="Times New Roman" w:cs="Times New Roman"/>
                <w:sz w:val="22"/>
                <w:szCs w:val="22"/>
                <w:lang w:val="uk-UA"/>
              </w:rPr>
            </w:pPr>
          </w:p>
        </w:tc>
        <w:tc>
          <w:tcPr>
            <w:tcW w:w="1457" w:type="dxa"/>
          </w:tcPr>
          <w:p w14:paraId="0E019D1C" w14:textId="77777777" w:rsidR="00104085" w:rsidRPr="007D1EF8" w:rsidRDefault="00104085" w:rsidP="00413217">
            <w:pPr>
              <w:jc w:val="center"/>
              <w:rPr>
                <w:rFonts w:ascii="Times New Roman" w:hAnsi="Times New Roman" w:cs="Times New Roman"/>
                <w:sz w:val="22"/>
                <w:szCs w:val="22"/>
                <w:lang w:val="uk-UA"/>
              </w:rPr>
            </w:pPr>
          </w:p>
        </w:tc>
      </w:tr>
      <w:tr w:rsidR="00104085" w:rsidRPr="007D1EF8" w14:paraId="37D86BE5" w14:textId="77777777" w:rsidTr="00413217">
        <w:tc>
          <w:tcPr>
            <w:tcW w:w="2912" w:type="dxa"/>
          </w:tcPr>
          <w:p w14:paraId="47F80B02" w14:textId="77777777" w:rsidR="00104085" w:rsidRPr="007D1EF8" w:rsidRDefault="00104085"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Продаж земельних ділянок </w:t>
            </w:r>
          </w:p>
        </w:tc>
        <w:tc>
          <w:tcPr>
            <w:tcW w:w="1456" w:type="dxa"/>
          </w:tcPr>
          <w:p w14:paraId="11CB22DF" w14:textId="77777777" w:rsidR="00104085" w:rsidRPr="007D1EF8" w:rsidRDefault="00104085" w:rsidP="00413217">
            <w:pPr>
              <w:jc w:val="center"/>
              <w:rPr>
                <w:rFonts w:ascii="Times New Roman" w:hAnsi="Times New Roman" w:cs="Times New Roman"/>
                <w:sz w:val="22"/>
                <w:szCs w:val="22"/>
                <w:lang w:val="uk-UA"/>
              </w:rPr>
            </w:pPr>
          </w:p>
        </w:tc>
        <w:tc>
          <w:tcPr>
            <w:tcW w:w="1456" w:type="dxa"/>
          </w:tcPr>
          <w:p w14:paraId="39058201" w14:textId="77777777" w:rsidR="00104085" w:rsidRPr="007D1EF8" w:rsidRDefault="00104085" w:rsidP="00413217">
            <w:pPr>
              <w:jc w:val="center"/>
              <w:rPr>
                <w:rFonts w:ascii="Times New Roman" w:hAnsi="Times New Roman" w:cs="Times New Roman"/>
                <w:sz w:val="22"/>
                <w:szCs w:val="22"/>
                <w:lang w:val="uk-UA"/>
              </w:rPr>
            </w:pPr>
          </w:p>
        </w:tc>
        <w:tc>
          <w:tcPr>
            <w:tcW w:w="1456" w:type="dxa"/>
          </w:tcPr>
          <w:p w14:paraId="235934A9" w14:textId="77777777" w:rsidR="00104085" w:rsidRPr="007D1EF8" w:rsidRDefault="00104085" w:rsidP="00413217">
            <w:pPr>
              <w:jc w:val="center"/>
              <w:rPr>
                <w:rFonts w:ascii="Times New Roman" w:hAnsi="Times New Roman" w:cs="Times New Roman"/>
                <w:sz w:val="22"/>
                <w:szCs w:val="22"/>
                <w:lang w:val="uk-UA"/>
              </w:rPr>
            </w:pPr>
          </w:p>
        </w:tc>
        <w:tc>
          <w:tcPr>
            <w:tcW w:w="1456" w:type="dxa"/>
          </w:tcPr>
          <w:p w14:paraId="3045F822" w14:textId="77777777" w:rsidR="00104085" w:rsidRPr="007D1EF8" w:rsidRDefault="00104085" w:rsidP="00413217">
            <w:pPr>
              <w:jc w:val="center"/>
              <w:rPr>
                <w:rFonts w:ascii="Times New Roman" w:hAnsi="Times New Roman" w:cs="Times New Roman"/>
                <w:sz w:val="22"/>
                <w:szCs w:val="22"/>
                <w:lang w:val="uk-UA"/>
              </w:rPr>
            </w:pPr>
          </w:p>
        </w:tc>
        <w:tc>
          <w:tcPr>
            <w:tcW w:w="1456" w:type="dxa"/>
          </w:tcPr>
          <w:p w14:paraId="074D07CC" w14:textId="77777777" w:rsidR="00104085" w:rsidRPr="007D1EF8" w:rsidRDefault="00104085"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1005,5</w:t>
            </w:r>
          </w:p>
        </w:tc>
        <w:tc>
          <w:tcPr>
            <w:tcW w:w="1457" w:type="dxa"/>
          </w:tcPr>
          <w:p w14:paraId="3130CF9D" w14:textId="77777777" w:rsidR="00104085" w:rsidRPr="007D1EF8" w:rsidRDefault="00104085"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695,5</w:t>
            </w:r>
          </w:p>
        </w:tc>
        <w:tc>
          <w:tcPr>
            <w:tcW w:w="1456" w:type="dxa"/>
          </w:tcPr>
          <w:p w14:paraId="38997DD9" w14:textId="77777777" w:rsidR="00104085" w:rsidRPr="007D1EF8" w:rsidRDefault="00104085" w:rsidP="00413217">
            <w:pPr>
              <w:jc w:val="center"/>
              <w:rPr>
                <w:rFonts w:ascii="Times New Roman" w:hAnsi="Times New Roman" w:cs="Times New Roman"/>
                <w:sz w:val="22"/>
                <w:szCs w:val="22"/>
                <w:lang w:val="uk-UA"/>
              </w:rPr>
            </w:pPr>
          </w:p>
        </w:tc>
        <w:tc>
          <w:tcPr>
            <w:tcW w:w="1457" w:type="dxa"/>
          </w:tcPr>
          <w:p w14:paraId="737DB011" w14:textId="77777777" w:rsidR="00104085" w:rsidRPr="007D1EF8" w:rsidRDefault="00104085" w:rsidP="00413217">
            <w:pPr>
              <w:jc w:val="center"/>
              <w:rPr>
                <w:rFonts w:ascii="Times New Roman" w:hAnsi="Times New Roman" w:cs="Times New Roman"/>
                <w:sz w:val="22"/>
                <w:szCs w:val="22"/>
                <w:lang w:val="uk-UA"/>
              </w:rPr>
            </w:pPr>
          </w:p>
        </w:tc>
      </w:tr>
      <w:tr w:rsidR="00104085" w:rsidRPr="007D1EF8" w14:paraId="61E950C5" w14:textId="77777777" w:rsidTr="00413217">
        <w:tc>
          <w:tcPr>
            <w:tcW w:w="2912" w:type="dxa"/>
          </w:tcPr>
          <w:p w14:paraId="04B00371" w14:textId="77777777" w:rsidR="00104085" w:rsidRPr="007D1EF8" w:rsidRDefault="00104085"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Інші платежі </w:t>
            </w:r>
          </w:p>
        </w:tc>
        <w:tc>
          <w:tcPr>
            <w:tcW w:w="1456" w:type="dxa"/>
          </w:tcPr>
          <w:p w14:paraId="6F80B1F5" w14:textId="77777777" w:rsidR="00104085" w:rsidRPr="007D1EF8" w:rsidRDefault="00104085"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4350,0</w:t>
            </w:r>
          </w:p>
        </w:tc>
        <w:tc>
          <w:tcPr>
            <w:tcW w:w="1456" w:type="dxa"/>
          </w:tcPr>
          <w:p w14:paraId="3737EEC7" w14:textId="77777777" w:rsidR="00104085" w:rsidRPr="007D1EF8" w:rsidRDefault="00104085" w:rsidP="00413217">
            <w:pPr>
              <w:jc w:val="center"/>
              <w:rPr>
                <w:rFonts w:ascii="Times New Roman" w:hAnsi="Times New Roman" w:cs="Times New Roman"/>
                <w:sz w:val="22"/>
                <w:szCs w:val="22"/>
                <w:lang w:val="uk-UA"/>
              </w:rPr>
            </w:pPr>
          </w:p>
        </w:tc>
        <w:tc>
          <w:tcPr>
            <w:tcW w:w="1456" w:type="dxa"/>
          </w:tcPr>
          <w:p w14:paraId="77D01BFC" w14:textId="77777777" w:rsidR="00104085" w:rsidRPr="007D1EF8" w:rsidRDefault="00104085"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1191,6</w:t>
            </w:r>
          </w:p>
        </w:tc>
        <w:tc>
          <w:tcPr>
            <w:tcW w:w="1456" w:type="dxa"/>
          </w:tcPr>
          <w:p w14:paraId="05CE8EA2" w14:textId="77777777" w:rsidR="00104085" w:rsidRPr="007D1EF8" w:rsidRDefault="00104085" w:rsidP="00413217">
            <w:pPr>
              <w:jc w:val="center"/>
              <w:rPr>
                <w:rFonts w:ascii="Times New Roman" w:hAnsi="Times New Roman" w:cs="Times New Roman"/>
                <w:sz w:val="22"/>
                <w:szCs w:val="22"/>
                <w:lang w:val="uk-UA"/>
              </w:rPr>
            </w:pPr>
          </w:p>
        </w:tc>
        <w:tc>
          <w:tcPr>
            <w:tcW w:w="1456" w:type="dxa"/>
          </w:tcPr>
          <w:p w14:paraId="60428888" w14:textId="77777777" w:rsidR="00104085" w:rsidRPr="007D1EF8" w:rsidRDefault="00104085" w:rsidP="00413217">
            <w:pPr>
              <w:jc w:val="center"/>
              <w:rPr>
                <w:rFonts w:ascii="Times New Roman" w:hAnsi="Times New Roman" w:cs="Times New Roman"/>
                <w:sz w:val="22"/>
                <w:szCs w:val="22"/>
                <w:lang w:val="uk-UA"/>
              </w:rPr>
            </w:pPr>
          </w:p>
        </w:tc>
        <w:tc>
          <w:tcPr>
            <w:tcW w:w="1457" w:type="dxa"/>
          </w:tcPr>
          <w:p w14:paraId="737CC5A2" w14:textId="77777777" w:rsidR="00104085" w:rsidRPr="007D1EF8" w:rsidRDefault="00104085"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1,2</w:t>
            </w:r>
          </w:p>
        </w:tc>
        <w:tc>
          <w:tcPr>
            <w:tcW w:w="1456" w:type="dxa"/>
          </w:tcPr>
          <w:p w14:paraId="14B6DE33" w14:textId="77777777" w:rsidR="00104085" w:rsidRPr="007D1EF8" w:rsidRDefault="00104085" w:rsidP="00413217">
            <w:pPr>
              <w:jc w:val="center"/>
              <w:rPr>
                <w:rFonts w:ascii="Times New Roman" w:hAnsi="Times New Roman" w:cs="Times New Roman"/>
                <w:sz w:val="22"/>
                <w:szCs w:val="22"/>
                <w:lang w:val="uk-UA"/>
              </w:rPr>
            </w:pPr>
          </w:p>
        </w:tc>
        <w:tc>
          <w:tcPr>
            <w:tcW w:w="1457" w:type="dxa"/>
          </w:tcPr>
          <w:p w14:paraId="4677183A" w14:textId="77777777" w:rsidR="00104085" w:rsidRPr="007D1EF8" w:rsidRDefault="00104085" w:rsidP="00413217">
            <w:pPr>
              <w:jc w:val="center"/>
              <w:rPr>
                <w:rFonts w:ascii="Times New Roman" w:hAnsi="Times New Roman" w:cs="Times New Roman"/>
                <w:sz w:val="22"/>
                <w:szCs w:val="22"/>
                <w:lang w:val="uk-UA"/>
              </w:rPr>
            </w:pPr>
          </w:p>
        </w:tc>
      </w:tr>
      <w:tr w:rsidR="00104085" w:rsidRPr="007D1EF8" w14:paraId="0D46398B" w14:textId="77777777" w:rsidTr="00413217">
        <w:tc>
          <w:tcPr>
            <w:tcW w:w="2912" w:type="dxa"/>
            <w:tcBorders>
              <w:bottom w:val="single" w:sz="4" w:space="0" w:color="000000"/>
            </w:tcBorders>
          </w:tcPr>
          <w:p w14:paraId="4ECC7E64" w14:textId="77777777" w:rsidR="00104085" w:rsidRPr="007D1EF8" w:rsidRDefault="00104085" w:rsidP="00413217">
            <w:pPr>
              <w:rPr>
                <w:rFonts w:ascii="Times New Roman" w:hAnsi="Times New Roman" w:cs="Times New Roman"/>
                <w:b/>
                <w:sz w:val="22"/>
                <w:szCs w:val="22"/>
                <w:lang w:val="uk-UA"/>
              </w:rPr>
            </w:pPr>
            <w:r w:rsidRPr="007D1EF8">
              <w:rPr>
                <w:rFonts w:ascii="Times New Roman" w:hAnsi="Times New Roman" w:cs="Times New Roman"/>
                <w:b/>
                <w:sz w:val="22"/>
                <w:szCs w:val="22"/>
                <w:lang w:val="uk-UA"/>
              </w:rPr>
              <w:t xml:space="preserve">Всього спеціальний фонд </w:t>
            </w:r>
          </w:p>
        </w:tc>
        <w:tc>
          <w:tcPr>
            <w:tcW w:w="1456" w:type="dxa"/>
            <w:tcBorders>
              <w:bottom w:val="single" w:sz="4" w:space="0" w:color="000000"/>
            </w:tcBorders>
          </w:tcPr>
          <w:p w14:paraId="1619A097" w14:textId="77777777" w:rsidR="00104085" w:rsidRPr="007D1EF8" w:rsidRDefault="00104085"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5857,3</w:t>
            </w:r>
          </w:p>
        </w:tc>
        <w:tc>
          <w:tcPr>
            <w:tcW w:w="1456" w:type="dxa"/>
            <w:tcBorders>
              <w:bottom w:val="single" w:sz="4" w:space="0" w:color="000000"/>
            </w:tcBorders>
          </w:tcPr>
          <w:p w14:paraId="703287A9" w14:textId="77777777" w:rsidR="00104085" w:rsidRPr="007D1EF8" w:rsidRDefault="00104085"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2815,3</w:t>
            </w:r>
          </w:p>
        </w:tc>
        <w:tc>
          <w:tcPr>
            <w:tcW w:w="1456" w:type="dxa"/>
            <w:tcBorders>
              <w:bottom w:val="single" w:sz="4" w:space="0" w:color="000000"/>
            </w:tcBorders>
          </w:tcPr>
          <w:p w14:paraId="5D8B512F" w14:textId="77777777" w:rsidR="00104085" w:rsidRPr="007D1EF8" w:rsidRDefault="00104085"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2682,6</w:t>
            </w:r>
          </w:p>
        </w:tc>
        <w:tc>
          <w:tcPr>
            <w:tcW w:w="1456" w:type="dxa"/>
            <w:tcBorders>
              <w:bottom w:val="single" w:sz="4" w:space="0" w:color="000000"/>
            </w:tcBorders>
          </w:tcPr>
          <w:p w14:paraId="44B65C67" w14:textId="77777777" w:rsidR="00104085" w:rsidRPr="007D1EF8" w:rsidRDefault="00104085"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2804,4</w:t>
            </w:r>
          </w:p>
        </w:tc>
        <w:tc>
          <w:tcPr>
            <w:tcW w:w="1456" w:type="dxa"/>
            <w:tcBorders>
              <w:bottom w:val="single" w:sz="4" w:space="0" w:color="000000"/>
            </w:tcBorders>
          </w:tcPr>
          <w:p w14:paraId="2303BD93" w14:textId="77777777" w:rsidR="00104085" w:rsidRPr="007D1EF8" w:rsidRDefault="00104085"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1184,7</w:t>
            </w:r>
          </w:p>
        </w:tc>
        <w:tc>
          <w:tcPr>
            <w:tcW w:w="1457" w:type="dxa"/>
            <w:tcBorders>
              <w:bottom w:val="single" w:sz="4" w:space="0" w:color="000000"/>
            </w:tcBorders>
          </w:tcPr>
          <w:p w14:paraId="618C884B" w14:textId="77777777" w:rsidR="00104085" w:rsidRPr="007D1EF8" w:rsidRDefault="00104085"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880,4</w:t>
            </w:r>
          </w:p>
        </w:tc>
        <w:tc>
          <w:tcPr>
            <w:tcW w:w="1456" w:type="dxa"/>
            <w:tcBorders>
              <w:bottom w:val="single" w:sz="4" w:space="0" w:color="000000"/>
            </w:tcBorders>
          </w:tcPr>
          <w:p w14:paraId="6755818E" w14:textId="77777777" w:rsidR="00104085" w:rsidRPr="007D1EF8" w:rsidRDefault="00104085"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176,5</w:t>
            </w:r>
          </w:p>
        </w:tc>
        <w:tc>
          <w:tcPr>
            <w:tcW w:w="1457" w:type="dxa"/>
            <w:tcBorders>
              <w:bottom w:val="single" w:sz="4" w:space="0" w:color="000000"/>
            </w:tcBorders>
          </w:tcPr>
          <w:p w14:paraId="56581C65" w14:textId="77777777" w:rsidR="00104085" w:rsidRPr="007D1EF8" w:rsidRDefault="00104085"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74,7</w:t>
            </w:r>
          </w:p>
        </w:tc>
      </w:tr>
      <w:tr w:rsidR="00104085" w:rsidRPr="007D1EF8" w14:paraId="092F2F01" w14:textId="77777777" w:rsidTr="00413217">
        <w:tc>
          <w:tcPr>
            <w:tcW w:w="14562" w:type="dxa"/>
            <w:gridSpan w:val="9"/>
            <w:tcBorders>
              <w:top w:val="single" w:sz="4" w:space="0" w:color="000000"/>
              <w:left w:val="single" w:sz="4" w:space="0" w:color="000000"/>
              <w:bottom w:val="single" w:sz="4" w:space="0" w:color="000000"/>
              <w:right w:val="single" w:sz="4" w:space="0" w:color="000000"/>
            </w:tcBorders>
          </w:tcPr>
          <w:p w14:paraId="2304C611" w14:textId="4320D30F" w:rsidR="00104085" w:rsidRPr="007D1EF8" w:rsidRDefault="00104085" w:rsidP="00FC728F">
            <w:pPr>
              <w:rPr>
                <w:rFonts w:ascii="Times New Roman" w:hAnsi="Times New Roman" w:cs="Times New Roman"/>
                <w:b/>
                <w:sz w:val="22"/>
                <w:szCs w:val="22"/>
                <w:lang w:val="uk-UA"/>
              </w:rPr>
            </w:pPr>
            <w:r w:rsidRPr="007D1EF8">
              <w:rPr>
                <w:rFonts w:ascii="Times New Roman" w:hAnsi="Times New Roman" w:cs="Times New Roman"/>
                <w:sz w:val="22"/>
                <w:szCs w:val="22"/>
                <w:lang w:val="uk-UA"/>
              </w:rPr>
              <w:t>Додаткова інформація</w:t>
            </w:r>
          </w:p>
        </w:tc>
      </w:tr>
    </w:tbl>
    <w:p w14:paraId="4CD87E70" w14:textId="6335FE15" w:rsidR="007E581E" w:rsidRPr="007D1EF8" w:rsidRDefault="007E581E" w:rsidP="007E581E">
      <w:pPr>
        <w:rPr>
          <w:rFonts w:ascii="Times New Roman" w:hAnsi="Times New Roman" w:cs="Times New Roman"/>
          <w:b/>
          <w:lang w:val="uk-UA"/>
        </w:rPr>
      </w:pPr>
    </w:p>
    <w:p w14:paraId="29615E0C" w14:textId="3857217E" w:rsidR="003E74CA" w:rsidRPr="007D1EF8" w:rsidRDefault="003E74CA" w:rsidP="007E581E">
      <w:pPr>
        <w:rPr>
          <w:rFonts w:ascii="Times New Roman" w:hAnsi="Times New Roman" w:cs="Times New Roman"/>
          <w:b/>
          <w:lang w:val="uk-UA"/>
        </w:rPr>
      </w:pPr>
    </w:p>
    <w:p w14:paraId="01ACAC67" w14:textId="585EA5C9" w:rsidR="00A95BDF" w:rsidRPr="007D1EF8" w:rsidRDefault="00A95BDF" w:rsidP="007E581E">
      <w:pPr>
        <w:rPr>
          <w:rFonts w:ascii="Times New Roman" w:hAnsi="Times New Roman" w:cs="Times New Roman"/>
          <w:b/>
          <w:lang w:val="uk-UA"/>
        </w:rPr>
      </w:pPr>
    </w:p>
    <w:p w14:paraId="420AFCF8" w14:textId="3A97849F" w:rsidR="00A95BDF" w:rsidRPr="007D1EF8" w:rsidRDefault="00A95BDF" w:rsidP="007E581E">
      <w:pPr>
        <w:rPr>
          <w:rFonts w:ascii="Times New Roman" w:hAnsi="Times New Roman" w:cs="Times New Roman"/>
          <w:b/>
          <w:lang w:val="uk-UA"/>
        </w:rPr>
      </w:pPr>
    </w:p>
    <w:p w14:paraId="61C78906" w14:textId="3EE08D09" w:rsidR="00A95BDF" w:rsidRPr="007D1EF8" w:rsidRDefault="00A95BDF" w:rsidP="007E581E">
      <w:pPr>
        <w:rPr>
          <w:rFonts w:ascii="Times New Roman" w:hAnsi="Times New Roman" w:cs="Times New Roman"/>
          <w:b/>
          <w:lang w:val="uk-UA"/>
        </w:rPr>
      </w:pPr>
    </w:p>
    <w:p w14:paraId="478F74A6" w14:textId="657AF119" w:rsidR="00A95BDF" w:rsidRPr="007D1EF8" w:rsidRDefault="00A95BDF" w:rsidP="007E581E">
      <w:pPr>
        <w:rPr>
          <w:rFonts w:ascii="Times New Roman" w:hAnsi="Times New Roman" w:cs="Times New Roman"/>
          <w:b/>
          <w:lang w:val="uk-UA"/>
        </w:rPr>
      </w:pPr>
    </w:p>
    <w:p w14:paraId="38804265" w14:textId="2B7FEF44" w:rsidR="00A95BDF" w:rsidRPr="007D1EF8" w:rsidRDefault="00A95BDF" w:rsidP="007E581E">
      <w:pPr>
        <w:rPr>
          <w:rFonts w:ascii="Times New Roman" w:hAnsi="Times New Roman" w:cs="Times New Roman"/>
          <w:b/>
          <w:lang w:val="uk-UA"/>
        </w:rPr>
      </w:pPr>
    </w:p>
    <w:p w14:paraId="660ABD9F" w14:textId="45196643" w:rsidR="00A95BDF" w:rsidRPr="007D1EF8" w:rsidRDefault="00A95BDF" w:rsidP="007E581E">
      <w:pPr>
        <w:rPr>
          <w:rFonts w:ascii="Times New Roman" w:hAnsi="Times New Roman" w:cs="Times New Roman"/>
          <w:b/>
          <w:lang w:val="uk-UA"/>
        </w:rPr>
      </w:pPr>
    </w:p>
    <w:p w14:paraId="7A74E896" w14:textId="720BB0EF" w:rsidR="00A95BDF" w:rsidRPr="007D1EF8" w:rsidRDefault="00A95BDF" w:rsidP="007E581E">
      <w:pPr>
        <w:rPr>
          <w:rFonts w:ascii="Times New Roman" w:hAnsi="Times New Roman" w:cs="Times New Roman"/>
          <w:b/>
          <w:lang w:val="uk-UA"/>
        </w:rPr>
      </w:pPr>
    </w:p>
    <w:p w14:paraId="458FB723" w14:textId="35718C5D" w:rsidR="00A95BDF" w:rsidRPr="007D1EF8" w:rsidRDefault="00A95BDF" w:rsidP="007E581E">
      <w:pPr>
        <w:rPr>
          <w:rFonts w:ascii="Times New Roman" w:hAnsi="Times New Roman" w:cs="Times New Roman"/>
          <w:b/>
          <w:lang w:val="uk-UA"/>
        </w:rPr>
      </w:pPr>
    </w:p>
    <w:p w14:paraId="60228CAC" w14:textId="287B87DD" w:rsidR="00A95BDF" w:rsidRPr="007D1EF8" w:rsidRDefault="00A95BDF" w:rsidP="007E581E">
      <w:pPr>
        <w:rPr>
          <w:rFonts w:ascii="Times New Roman" w:hAnsi="Times New Roman" w:cs="Times New Roman"/>
          <w:b/>
          <w:lang w:val="uk-UA"/>
        </w:rPr>
      </w:pPr>
    </w:p>
    <w:p w14:paraId="2617F9E9" w14:textId="00DB2435" w:rsidR="00A95BDF" w:rsidRPr="007D1EF8" w:rsidRDefault="00A95BDF" w:rsidP="007E581E">
      <w:pPr>
        <w:rPr>
          <w:rFonts w:ascii="Times New Roman" w:hAnsi="Times New Roman" w:cs="Times New Roman"/>
          <w:b/>
          <w:lang w:val="uk-UA"/>
        </w:rPr>
      </w:pPr>
    </w:p>
    <w:p w14:paraId="7208C072" w14:textId="54CBC249" w:rsidR="00A95BDF" w:rsidRPr="007D1EF8" w:rsidRDefault="00A95BDF" w:rsidP="007E581E">
      <w:pPr>
        <w:rPr>
          <w:rFonts w:ascii="Times New Roman" w:hAnsi="Times New Roman" w:cs="Times New Roman"/>
          <w:b/>
          <w:lang w:val="uk-UA"/>
        </w:rPr>
      </w:pPr>
    </w:p>
    <w:p w14:paraId="27E94D0D" w14:textId="3C3DC018" w:rsidR="00A95BDF" w:rsidRPr="007D1EF8" w:rsidRDefault="00A95BDF" w:rsidP="007E581E">
      <w:pPr>
        <w:rPr>
          <w:rFonts w:ascii="Times New Roman" w:hAnsi="Times New Roman" w:cs="Times New Roman"/>
          <w:b/>
          <w:lang w:val="uk-UA"/>
        </w:rPr>
      </w:pPr>
    </w:p>
    <w:p w14:paraId="27FF206D" w14:textId="018BC8EC" w:rsidR="00A95BDF" w:rsidRPr="007D1EF8" w:rsidRDefault="00A95BDF" w:rsidP="007E581E">
      <w:pPr>
        <w:rPr>
          <w:rFonts w:ascii="Times New Roman" w:hAnsi="Times New Roman" w:cs="Times New Roman"/>
          <w:b/>
          <w:lang w:val="uk-UA"/>
        </w:rPr>
      </w:pPr>
    </w:p>
    <w:p w14:paraId="6AA7B89C" w14:textId="77777777" w:rsidR="00A95BDF" w:rsidRPr="007D1EF8" w:rsidRDefault="00A95BDF" w:rsidP="007E581E">
      <w:pPr>
        <w:rPr>
          <w:rFonts w:ascii="Times New Roman" w:hAnsi="Times New Roman" w:cs="Times New Roman"/>
          <w:b/>
          <w:lang w:val="uk-UA"/>
        </w:rPr>
      </w:pPr>
    </w:p>
    <w:p w14:paraId="6E65B9AF" w14:textId="3F621F53" w:rsidR="00192D9A" w:rsidRPr="007D1EF8" w:rsidRDefault="007E581E" w:rsidP="007E581E">
      <w:pPr>
        <w:rPr>
          <w:rFonts w:ascii="Times New Roman" w:hAnsi="Times New Roman" w:cs="Times New Roman"/>
          <w:lang w:val="uk-UA"/>
        </w:rPr>
      </w:pPr>
      <w:r w:rsidRPr="007D1EF8">
        <w:rPr>
          <w:rFonts w:ascii="Times New Roman" w:hAnsi="Times New Roman" w:cs="Times New Roman"/>
          <w:lang w:val="uk-UA"/>
        </w:rPr>
        <w:lastRenderedPageBreak/>
        <w:t xml:space="preserve">Заходи в частині забезпечення доходів, </w:t>
      </w:r>
      <w:r w:rsidRPr="007D1EF8">
        <w:rPr>
          <w:rFonts w:ascii="Times New Roman" w:hAnsi="Times New Roman" w:cs="Times New Roman"/>
          <w:b/>
          <w:lang w:val="uk-UA"/>
        </w:rPr>
        <w:t>які НЕ ВКЛЮЧЕНІ до місцевих цільових програм, АЛЕ ЇХ ВИКОНАННЯ ПОТРІБНЕ для стабілізації ситуації в громаді</w:t>
      </w:r>
      <w:r w:rsidRPr="007D1EF8">
        <w:rPr>
          <w:rFonts w:ascii="Times New Roman" w:hAnsi="Times New Roman" w:cs="Times New Roman"/>
          <w:lang w:val="uk-UA"/>
        </w:rPr>
        <w:t>:</w:t>
      </w:r>
    </w:p>
    <w:p w14:paraId="3258929D" w14:textId="77777777" w:rsidR="00A95BDF" w:rsidRPr="007D1EF8" w:rsidRDefault="00A95BDF" w:rsidP="007E581E">
      <w:pPr>
        <w:rPr>
          <w:rFonts w:ascii="Times New Roman" w:hAnsi="Times New Roman" w:cs="Times New Roman"/>
          <w:lang w:val="uk-UA"/>
        </w:rPr>
      </w:pPr>
    </w:p>
    <w:tbl>
      <w:tblPr>
        <w:tblW w:w="1456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8"/>
        <w:gridCol w:w="6545"/>
        <w:gridCol w:w="2790"/>
        <w:gridCol w:w="2160"/>
        <w:gridCol w:w="2308"/>
      </w:tblGrid>
      <w:tr w:rsidR="00B64B3C" w:rsidRPr="007D1EF8" w14:paraId="63E0BF6B" w14:textId="77777777" w:rsidTr="00A95BDF">
        <w:trPr>
          <w:tblHeader/>
        </w:trPr>
        <w:tc>
          <w:tcPr>
            <w:tcW w:w="758" w:type="dxa"/>
          </w:tcPr>
          <w:p w14:paraId="56D865C6" w14:textId="77777777" w:rsidR="00B64B3C" w:rsidRPr="007D1EF8" w:rsidRDefault="00B64B3C" w:rsidP="00A95BDF">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№з/п</w:t>
            </w:r>
          </w:p>
        </w:tc>
        <w:tc>
          <w:tcPr>
            <w:tcW w:w="6545" w:type="dxa"/>
          </w:tcPr>
          <w:p w14:paraId="46C54AD9" w14:textId="77777777" w:rsidR="00B64B3C" w:rsidRPr="007D1EF8" w:rsidRDefault="00B64B3C" w:rsidP="00A95BDF">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Назва заходу</w:t>
            </w:r>
            <w:r w:rsidRPr="007D1EF8">
              <w:rPr>
                <w:rFonts w:ascii="Times New Roman" w:hAnsi="Times New Roman" w:cs="Times New Roman"/>
                <w:b/>
                <w:sz w:val="22"/>
                <w:szCs w:val="22"/>
                <w:vertAlign w:val="superscript"/>
                <w:lang w:val="uk-UA"/>
              </w:rPr>
              <w:footnoteReference w:id="2"/>
            </w:r>
          </w:p>
        </w:tc>
        <w:tc>
          <w:tcPr>
            <w:tcW w:w="2790" w:type="dxa"/>
          </w:tcPr>
          <w:p w14:paraId="19D55295" w14:textId="77777777" w:rsidR="00B64B3C" w:rsidRPr="007D1EF8" w:rsidRDefault="00B64B3C" w:rsidP="00A95BDF">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Виконавець</w:t>
            </w:r>
            <w:r w:rsidRPr="007D1EF8">
              <w:rPr>
                <w:rFonts w:ascii="Times New Roman" w:hAnsi="Times New Roman" w:cs="Times New Roman"/>
                <w:b/>
                <w:sz w:val="22"/>
                <w:szCs w:val="22"/>
                <w:vertAlign w:val="superscript"/>
                <w:lang w:val="uk-UA"/>
              </w:rPr>
              <w:footnoteReference w:id="3"/>
            </w:r>
          </w:p>
        </w:tc>
        <w:tc>
          <w:tcPr>
            <w:tcW w:w="2160" w:type="dxa"/>
          </w:tcPr>
          <w:p w14:paraId="27CDD940" w14:textId="77777777" w:rsidR="00B64B3C" w:rsidRPr="007D1EF8" w:rsidRDefault="00B64B3C" w:rsidP="00A95BDF">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Строки виконання</w:t>
            </w:r>
            <w:r w:rsidRPr="007D1EF8">
              <w:rPr>
                <w:rFonts w:ascii="Times New Roman" w:hAnsi="Times New Roman" w:cs="Times New Roman"/>
                <w:b/>
                <w:sz w:val="22"/>
                <w:szCs w:val="22"/>
                <w:vertAlign w:val="superscript"/>
                <w:lang w:val="uk-UA"/>
              </w:rPr>
              <w:footnoteReference w:id="4"/>
            </w:r>
          </w:p>
        </w:tc>
        <w:tc>
          <w:tcPr>
            <w:tcW w:w="2308" w:type="dxa"/>
          </w:tcPr>
          <w:p w14:paraId="1F142BCB" w14:textId="0AFD5440" w:rsidR="00B64B3C" w:rsidRPr="007D1EF8" w:rsidRDefault="00B64B3C" w:rsidP="00A95BDF">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Орієнтовний обсяг залученого ресурсу</w:t>
            </w:r>
            <w:r w:rsidRPr="007D1EF8">
              <w:rPr>
                <w:rFonts w:ascii="Times New Roman" w:hAnsi="Times New Roman" w:cs="Times New Roman"/>
                <w:b/>
                <w:sz w:val="22"/>
                <w:szCs w:val="22"/>
                <w:vertAlign w:val="superscript"/>
                <w:lang w:val="uk-UA"/>
              </w:rPr>
              <w:footnoteReference w:id="5"/>
            </w:r>
            <w:r w:rsidRPr="007D1EF8">
              <w:rPr>
                <w:rFonts w:ascii="Times New Roman" w:hAnsi="Times New Roman" w:cs="Times New Roman"/>
                <w:b/>
                <w:sz w:val="22"/>
                <w:szCs w:val="22"/>
                <w:lang w:val="uk-UA"/>
              </w:rPr>
              <w:t>, тис.</w:t>
            </w:r>
            <w:r w:rsidR="00A95BDF" w:rsidRPr="007D1EF8">
              <w:rPr>
                <w:rFonts w:ascii="Times New Roman" w:hAnsi="Times New Roman" w:cs="Times New Roman"/>
                <w:b/>
                <w:sz w:val="22"/>
                <w:szCs w:val="22"/>
                <w:lang w:val="uk-UA"/>
              </w:rPr>
              <w:t xml:space="preserve"> </w:t>
            </w:r>
            <w:r w:rsidRPr="007D1EF8">
              <w:rPr>
                <w:rFonts w:ascii="Times New Roman" w:hAnsi="Times New Roman" w:cs="Times New Roman"/>
                <w:b/>
                <w:sz w:val="22"/>
                <w:szCs w:val="22"/>
                <w:lang w:val="uk-UA"/>
              </w:rPr>
              <w:t>грн</w:t>
            </w:r>
          </w:p>
        </w:tc>
      </w:tr>
      <w:tr w:rsidR="00B64B3C" w:rsidRPr="007D1EF8" w14:paraId="783CEE48" w14:textId="77777777" w:rsidTr="00A95BDF">
        <w:tc>
          <w:tcPr>
            <w:tcW w:w="758" w:type="dxa"/>
          </w:tcPr>
          <w:p w14:paraId="401C604F" w14:textId="77777777" w:rsidR="00B64B3C" w:rsidRPr="007D1EF8" w:rsidRDefault="00B64B3C" w:rsidP="00413217">
            <w:pPr>
              <w:rPr>
                <w:rFonts w:ascii="Times New Roman" w:hAnsi="Times New Roman" w:cs="Times New Roman"/>
                <w:b/>
                <w:sz w:val="22"/>
                <w:szCs w:val="22"/>
                <w:lang w:val="uk-UA"/>
              </w:rPr>
            </w:pPr>
            <w:r w:rsidRPr="007D1EF8">
              <w:rPr>
                <w:rFonts w:ascii="Times New Roman" w:hAnsi="Times New Roman" w:cs="Times New Roman"/>
                <w:b/>
                <w:sz w:val="22"/>
                <w:szCs w:val="22"/>
                <w:lang w:val="uk-UA"/>
              </w:rPr>
              <w:t>1</w:t>
            </w:r>
          </w:p>
        </w:tc>
        <w:tc>
          <w:tcPr>
            <w:tcW w:w="6545" w:type="dxa"/>
          </w:tcPr>
          <w:p w14:paraId="1BA79AE2"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Створити відділ економіки. Відповідно здійснити розподіл повноважень між заступниками ради. </w:t>
            </w:r>
          </w:p>
        </w:tc>
        <w:tc>
          <w:tcPr>
            <w:tcW w:w="2790" w:type="dxa"/>
          </w:tcPr>
          <w:p w14:paraId="07ED7DF6"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Сільський  голова</w:t>
            </w:r>
          </w:p>
        </w:tc>
        <w:tc>
          <w:tcPr>
            <w:tcW w:w="2160" w:type="dxa"/>
          </w:tcPr>
          <w:p w14:paraId="3D060023"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4 квартал 2022 року</w:t>
            </w:r>
          </w:p>
        </w:tc>
        <w:tc>
          <w:tcPr>
            <w:tcW w:w="2308" w:type="dxa"/>
          </w:tcPr>
          <w:p w14:paraId="2A401A47" w14:textId="77777777" w:rsidR="00B64B3C" w:rsidRPr="007D1EF8" w:rsidRDefault="00B64B3C" w:rsidP="00413217">
            <w:pPr>
              <w:rPr>
                <w:rFonts w:ascii="Times New Roman" w:hAnsi="Times New Roman" w:cs="Times New Roman"/>
                <w:sz w:val="22"/>
                <w:szCs w:val="22"/>
                <w:lang w:val="uk-UA"/>
              </w:rPr>
            </w:pPr>
          </w:p>
        </w:tc>
      </w:tr>
      <w:tr w:rsidR="00B64B3C" w:rsidRPr="007D1EF8" w14:paraId="61B5CAE0" w14:textId="77777777" w:rsidTr="00A95BDF">
        <w:tc>
          <w:tcPr>
            <w:tcW w:w="758" w:type="dxa"/>
          </w:tcPr>
          <w:p w14:paraId="548E2DDA" w14:textId="77777777" w:rsidR="00B64B3C" w:rsidRPr="007D1EF8" w:rsidRDefault="00B64B3C" w:rsidP="00413217">
            <w:pPr>
              <w:rPr>
                <w:rFonts w:ascii="Times New Roman" w:hAnsi="Times New Roman" w:cs="Times New Roman"/>
                <w:b/>
                <w:sz w:val="22"/>
                <w:szCs w:val="22"/>
                <w:lang w:val="uk-UA"/>
              </w:rPr>
            </w:pPr>
            <w:r w:rsidRPr="007D1EF8">
              <w:rPr>
                <w:rFonts w:ascii="Times New Roman" w:hAnsi="Times New Roman" w:cs="Times New Roman"/>
                <w:b/>
                <w:sz w:val="22"/>
                <w:szCs w:val="22"/>
                <w:lang w:val="uk-UA"/>
              </w:rPr>
              <w:t>2</w:t>
            </w:r>
          </w:p>
        </w:tc>
        <w:tc>
          <w:tcPr>
            <w:tcW w:w="6545" w:type="dxa"/>
          </w:tcPr>
          <w:p w14:paraId="6D81DB09"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Розробити та затвердити Програму  залучення інвестицій в економіку громади.</w:t>
            </w:r>
          </w:p>
        </w:tc>
        <w:tc>
          <w:tcPr>
            <w:tcW w:w="2790" w:type="dxa"/>
          </w:tcPr>
          <w:p w14:paraId="29BCD61E"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Фінансовий відділ</w:t>
            </w:r>
          </w:p>
          <w:p w14:paraId="4C6EFB77"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Економічний відділ </w:t>
            </w:r>
          </w:p>
          <w:p w14:paraId="58B1D168"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Відділ земельних ресурсів</w:t>
            </w:r>
          </w:p>
          <w:p w14:paraId="38BB6011"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Управління культури</w:t>
            </w:r>
          </w:p>
          <w:p w14:paraId="07614B7D"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Управління освіти</w:t>
            </w:r>
          </w:p>
          <w:p w14:paraId="3A99AFAF"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Відділ містобудування</w:t>
            </w:r>
          </w:p>
          <w:p w14:paraId="34F5AC09"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Сектор ЖКГ</w:t>
            </w:r>
          </w:p>
        </w:tc>
        <w:tc>
          <w:tcPr>
            <w:tcW w:w="2160" w:type="dxa"/>
          </w:tcPr>
          <w:p w14:paraId="4FD5987B"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4 квартал 2022 року</w:t>
            </w:r>
          </w:p>
        </w:tc>
        <w:tc>
          <w:tcPr>
            <w:tcW w:w="2308" w:type="dxa"/>
          </w:tcPr>
          <w:p w14:paraId="50477DE6" w14:textId="77777777" w:rsidR="00B64B3C" w:rsidRPr="007D1EF8" w:rsidRDefault="00B64B3C" w:rsidP="00413217">
            <w:pPr>
              <w:rPr>
                <w:rFonts w:ascii="Times New Roman" w:hAnsi="Times New Roman" w:cs="Times New Roman"/>
                <w:sz w:val="22"/>
                <w:szCs w:val="22"/>
                <w:lang w:val="uk-UA"/>
              </w:rPr>
            </w:pPr>
          </w:p>
        </w:tc>
      </w:tr>
      <w:tr w:rsidR="00B64B3C" w:rsidRPr="007D1EF8" w14:paraId="2EF1EDFA" w14:textId="77777777" w:rsidTr="00A95BDF">
        <w:tc>
          <w:tcPr>
            <w:tcW w:w="758" w:type="dxa"/>
          </w:tcPr>
          <w:p w14:paraId="1634E9EA" w14:textId="77777777" w:rsidR="00B64B3C" w:rsidRPr="007D1EF8" w:rsidRDefault="00B64B3C" w:rsidP="00413217">
            <w:pPr>
              <w:rPr>
                <w:rFonts w:ascii="Times New Roman" w:hAnsi="Times New Roman" w:cs="Times New Roman"/>
                <w:b/>
                <w:sz w:val="22"/>
                <w:szCs w:val="22"/>
                <w:lang w:val="uk-UA"/>
              </w:rPr>
            </w:pPr>
            <w:r w:rsidRPr="007D1EF8">
              <w:rPr>
                <w:rFonts w:ascii="Times New Roman" w:hAnsi="Times New Roman" w:cs="Times New Roman"/>
                <w:b/>
                <w:sz w:val="22"/>
                <w:szCs w:val="22"/>
                <w:lang w:val="uk-UA"/>
              </w:rPr>
              <w:t>3</w:t>
            </w:r>
          </w:p>
        </w:tc>
        <w:tc>
          <w:tcPr>
            <w:tcW w:w="6545" w:type="dxa"/>
          </w:tcPr>
          <w:p w14:paraId="06FE7720"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Розробка інвестиційного паспорту громади</w:t>
            </w:r>
          </w:p>
        </w:tc>
        <w:tc>
          <w:tcPr>
            <w:tcW w:w="2790" w:type="dxa"/>
          </w:tcPr>
          <w:p w14:paraId="6B2CB42E"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Фінансовий відділ</w:t>
            </w:r>
          </w:p>
          <w:p w14:paraId="2D093356"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Економічний відділ </w:t>
            </w:r>
          </w:p>
          <w:p w14:paraId="55033000"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Відділ земельних ресурсів</w:t>
            </w:r>
          </w:p>
          <w:p w14:paraId="76554DF5"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Управління культури</w:t>
            </w:r>
          </w:p>
          <w:p w14:paraId="419CA7AA"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Управління освіти</w:t>
            </w:r>
          </w:p>
          <w:p w14:paraId="31D901BF"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Відділ містобудування</w:t>
            </w:r>
          </w:p>
          <w:p w14:paraId="6D24BFD2"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Сектор ЖКГ</w:t>
            </w:r>
          </w:p>
        </w:tc>
        <w:tc>
          <w:tcPr>
            <w:tcW w:w="2160" w:type="dxa"/>
          </w:tcPr>
          <w:p w14:paraId="35DFC769"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І квартал 2023 року</w:t>
            </w:r>
          </w:p>
        </w:tc>
        <w:tc>
          <w:tcPr>
            <w:tcW w:w="2308" w:type="dxa"/>
          </w:tcPr>
          <w:p w14:paraId="64F1E52D" w14:textId="77777777" w:rsidR="00B64B3C" w:rsidRPr="007D1EF8" w:rsidRDefault="00B64B3C" w:rsidP="00413217">
            <w:pPr>
              <w:rPr>
                <w:rFonts w:ascii="Times New Roman" w:hAnsi="Times New Roman" w:cs="Times New Roman"/>
                <w:sz w:val="22"/>
                <w:szCs w:val="22"/>
                <w:lang w:val="uk-UA"/>
              </w:rPr>
            </w:pPr>
          </w:p>
        </w:tc>
      </w:tr>
      <w:tr w:rsidR="00B64B3C" w:rsidRPr="007D1EF8" w14:paraId="0FEC2797" w14:textId="77777777" w:rsidTr="00A95BDF">
        <w:tc>
          <w:tcPr>
            <w:tcW w:w="758" w:type="dxa"/>
          </w:tcPr>
          <w:p w14:paraId="1243689D" w14:textId="77777777" w:rsidR="00B64B3C" w:rsidRPr="007D1EF8" w:rsidRDefault="00B64B3C" w:rsidP="00413217">
            <w:pPr>
              <w:rPr>
                <w:rFonts w:ascii="Times New Roman" w:hAnsi="Times New Roman" w:cs="Times New Roman"/>
                <w:b/>
                <w:sz w:val="22"/>
                <w:szCs w:val="22"/>
                <w:lang w:val="uk-UA"/>
              </w:rPr>
            </w:pPr>
            <w:r w:rsidRPr="007D1EF8">
              <w:rPr>
                <w:rFonts w:ascii="Times New Roman" w:hAnsi="Times New Roman" w:cs="Times New Roman"/>
                <w:b/>
                <w:sz w:val="22"/>
                <w:szCs w:val="22"/>
                <w:lang w:val="uk-UA"/>
              </w:rPr>
              <w:lastRenderedPageBreak/>
              <w:t>4</w:t>
            </w:r>
          </w:p>
        </w:tc>
        <w:tc>
          <w:tcPr>
            <w:tcW w:w="6545" w:type="dxa"/>
          </w:tcPr>
          <w:p w14:paraId="3F110BE1"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Заходи з розробки та затвердження Комплексного плану просторового плану розвитку громади.</w:t>
            </w:r>
          </w:p>
        </w:tc>
        <w:tc>
          <w:tcPr>
            <w:tcW w:w="2790" w:type="dxa"/>
          </w:tcPr>
          <w:p w14:paraId="0C017D19"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Відділ містобудування </w:t>
            </w:r>
          </w:p>
          <w:p w14:paraId="3028F110"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Відділ земельних ресурсів</w:t>
            </w:r>
          </w:p>
        </w:tc>
        <w:tc>
          <w:tcPr>
            <w:tcW w:w="2160" w:type="dxa"/>
          </w:tcPr>
          <w:p w14:paraId="2DB4C982"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2023 рік</w:t>
            </w:r>
          </w:p>
        </w:tc>
        <w:tc>
          <w:tcPr>
            <w:tcW w:w="2308" w:type="dxa"/>
          </w:tcPr>
          <w:p w14:paraId="0BA339C6"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5,0 млн. грн..</w:t>
            </w:r>
          </w:p>
        </w:tc>
      </w:tr>
      <w:tr w:rsidR="00B64B3C" w:rsidRPr="007D1EF8" w14:paraId="1C89FE26" w14:textId="77777777" w:rsidTr="00A95BDF">
        <w:tc>
          <w:tcPr>
            <w:tcW w:w="758" w:type="dxa"/>
          </w:tcPr>
          <w:p w14:paraId="71B78A58" w14:textId="77777777" w:rsidR="00B64B3C" w:rsidRPr="007D1EF8" w:rsidRDefault="00B64B3C" w:rsidP="00413217">
            <w:pPr>
              <w:rPr>
                <w:rFonts w:ascii="Times New Roman" w:hAnsi="Times New Roman" w:cs="Times New Roman"/>
                <w:b/>
                <w:sz w:val="22"/>
                <w:szCs w:val="22"/>
                <w:lang w:val="uk-UA"/>
              </w:rPr>
            </w:pPr>
            <w:r w:rsidRPr="007D1EF8">
              <w:rPr>
                <w:rFonts w:ascii="Times New Roman" w:hAnsi="Times New Roman" w:cs="Times New Roman"/>
                <w:b/>
                <w:sz w:val="22"/>
                <w:szCs w:val="22"/>
                <w:lang w:val="uk-UA"/>
              </w:rPr>
              <w:t>5</w:t>
            </w:r>
          </w:p>
        </w:tc>
        <w:tc>
          <w:tcPr>
            <w:tcW w:w="6545" w:type="dxa"/>
          </w:tcPr>
          <w:p w14:paraId="29433E8B" w14:textId="77777777" w:rsidR="00B64B3C" w:rsidRPr="007D1EF8" w:rsidRDefault="00B64B3C"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Забезпечення відповідно до законодавства постійного контролю за правильністю, своєчасністю надходжень до бюджету сільської ради податків і зборів з урахуванням наявних резервів, а також ведення обліку таких платежів у розрізі платників </w:t>
            </w:r>
          </w:p>
        </w:tc>
        <w:tc>
          <w:tcPr>
            <w:tcW w:w="2790" w:type="dxa"/>
          </w:tcPr>
          <w:p w14:paraId="13C3159E" w14:textId="77777777" w:rsidR="00B64B3C" w:rsidRPr="007D1EF8" w:rsidRDefault="00B64B3C" w:rsidP="00413217">
            <w:pPr>
              <w:rPr>
                <w:rFonts w:ascii="Times New Roman" w:hAnsi="Times New Roman" w:cs="Times New Roman"/>
                <w:sz w:val="22"/>
                <w:szCs w:val="22"/>
                <w:lang w:val="uk-UA"/>
              </w:rPr>
            </w:pPr>
          </w:p>
        </w:tc>
        <w:tc>
          <w:tcPr>
            <w:tcW w:w="2160" w:type="dxa"/>
          </w:tcPr>
          <w:p w14:paraId="3E210DF0" w14:textId="77777777" w:rsidR="00B64B3C" w:rsidRPr="007D1EF8" w:rsidRDefault="00B64B3C" w:rsidP="00413217">
            <w:pPr>
              <w:rPr>
                <w:rFonts w:ascii="Times New Roman" w:hAnsi="Times New Roman" w:cs="Times New Roman"/>
                <w:sz w:val="22"/>
                <w:szCs w:val="22"/>
                <w:lang w:val="uk-UA"/>
              </w:rPr>
            </w:pPr>
          </w:p>
        </w:tc>
        <w:tc>
          <w:tcPr>
            <w:tcW w:w="2308" w:type="dxa"/>
          </w:tcPr>
          <w:p w14:paraId="15208B3A" w14:textId="77777777" w:rsidR="00B64B3C" w:rsidRPr="007D1EF8" w:rsidRDefault="00B64B3C" w:rsidP="00413217">
            <w:pPr>
              <w:rPr>
                <w:rFonts w:ascii="Times New Roman" w:hAnsi="Times New Roman" w:cs="Times New Roman"/>
                <w:sz w:val="22"/>
                <w:szCs w:val="22"/>
                <w:lang w:val="uk-UA"/>
              </w:rPr>
            </w:pPr>
          </w:p>
        </w:tc>
      </w:tr>
      <w:tr w:rsidR="00B64B3C" w:rsidRPr="007D1EF8" w14:paraId="61F4E1CA" w14:textId="77777777" w:rsidTr="00A95BDF">
        <w:tc>
          <w:tcPr>
            <w:tcW w:w="758" w:type="dxa"/>
          </w:tcPr>
          <w:p w14:paraId="74E7B59E" w14:textId="77777777" w:rsidR="00B64B3C" w:rsidRPr="007D1EF8" w:rsidRDefault="00B64B3C" w:rsidP="00413217">
            <w:pPr>
              <w:rPr>
                <w:rFonts w:ascii="Times New Roman" w:hAnsi="Times New Roman" w:cs="Times New Roman"/>
                <w:b/>
                <w:sz w:val="22"/>
                <w:szCs w:val="22"/>
                <w:lang w:val="uk-UA"/>
              </w:rPr>
            </w:pPr>
            <w:r w:rsidRPr="007D1EF8">
              <w:rPr>
                <w:rFonts w:ascii="Times New Roman" w:hAnsi="Times New Roman" w:cs="Times New Roman"/>
                <w:b/>
                <w:sz w:val="22"/>
                <w:szCs w:val="22"/>
                <w:lang w:val="uk-UA"/>
              </w:rPr>
              <w:t>6</w:t>
            </w:r>
          </w:p>
        </w:tc>
        <w:tc>
          <w:tcPr>
            <w:tcW w:w="6545" w:type="dxa"/>
          </w:tcPr>
          <w:p w14:paraId="782F68FA" w14:textId="77777777" w:rsidR="00B64B3C" w:rsidRPr="007D1EF8" w:rsidRDefault="00B64B3C"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Проведення перевірок щодо дотримання законодавства про працю та податкового законодавства на підприємствах усіх форм власності, в установах та організаціях, зокрема при виплаті заробітної плати</w:t>
            </w:r>
          </w:p>
        </w:tc>
        <w:tc>
          <w:tcPr>
            <w:tcW w:w="2790" w:type="dxa"/>
          </w:tcPr>
          <w:p w14:paraId="4DDB4551" w14:textId="77777777" w:rsidR="00B64B3C" w:rsidRPr="007D1EF8" w:rsidRDefault="00B64B3C" w:rsidP="00413217">
            <w:pPr>
              <w:rPr>
                <w:rFonts w:ascii="Times New Roman" w:hAnsi="Times New Roman" w:cs="Times New Roman"/>
                <w:sz w:val="22"/>
                <w:szCs w:val="22"/>
                <w:lang w:val="uk-UA"/>
              </w:rPr>
            </w:pPr>
          </w:p>
        </w:tc>
        <w:tc>
          <w:tcPr>
            <w:tcW w:w="2160" w:type="dxa"/>
          </w:tcPr>
          <w:p w14:paraId="6FFF100F"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2023 рік</w:t>
            </w:r>
          </w:p>
        </w:tc>
        <w:tc>
          <w:tcPr>
            <w:tcW w:w="2308" w:type="dxa"/>
          </w:tcPr>
          <w:p w14:paraId="27181546" w14:textId="77777777" w:rsidR="00B64B3C" w:rsidRPr="007D1EF8" w:rsidRDefault="00B64B3C" w:rsidP="00413217">
            <w:pPr>
              <w:rPr>
                <w:rFonts w:ascii="Times New Roman" w:hAnsi="Times New Roman" w:cs="Times New Roman"/>
                <w:sz w:val="22"/>
                <w:szCs w:val="22"/>
                <w:lang w:val="uk-UA"/>
              </w:rPr>
            </w:pPr>
          </w:p>
        </w:tc>
      </w:tr>
      <w:tr w:rsidR="00B64B3C" w:rsidRPr="007D1EF8" w14:paraId="6104C897" w14:textId="77777777" w:rsidTr="00A95BDF">
        <w:tc>
          <w:tcPr>
            <w:tcW w:w="758" w:type="dxa"/>
          </w:tcPr>
          <w:p w14:paraId="0A86E78A" w14:textId="77777777" w:rsidR="00B64B3C" w:rsidRPr="007D1EF8" w:rsidRDefault="00B64B3C" w:rsidP="00413217">
            <w:pPr>
              <w:rPr>
                <w:rFonts w:ascii="Times New Roman" w:hAnsi="Times New Roman" w:cs="Times New Roman"/>
                <w:b/>
                <w:sz w:val="22"/>
                <w:szCs w:val="22"/>
                <w:lang w:val="uk-UA"/>
              </w:rPr>
            </w:pPr>
            <w:r w:rsidRPr="007D1EF8">
              <w:rPr>
                <w:rFonts w:ascii="Times New Roman" w:hAnsi="Times New Roman" w:cs="Times New Roman"/>
                <w:b/>
                <w:sz w:val="22"/>
                <w:szCs w:val="22"/>
                <w:lang w:val="uk-UA"/>
              </w:rPr>
              <w:t>7</w:t>
            </w:r>
          </w:p>
        </w:tc>
        <w:tc>
          <w:tcPr>
            <w:tcW w:w="6545" w:type="dxa"/>
          </w:tcPr>
          <w:p w14:paraId="746D54D9" w14:textId="77777777" w:rsidR="00B64B3C" w:rsidRPr="007D1EF8" w:rsidRDefault="00B64B3C"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Забезпечення діяльності робочої  групи, створеної для розгляду та вирішення питань щодо легалізації трудових відносин, зайнятості населення, дотримання норм законодавства в частині мінімальної заробітної плати, погашення заборгованості з заробітної плати, , виявлення упередження, руйнування схем ухилення від оподаткування, у тому числі ліквідації джерел </w:t>
            </w:r>
          </w:p>
          <w:p w14:paraId="215D001F" w14:textId="77777777" w:rsidR="00B64B3C" w:rsidRPr="007D1EF8" w:rsidRDefault="00B64B3C" w:rsidP="00413217">
            <w:pPr>
              <w:jc w:val="both"/>
              <w:rPr>
                <w:rFonts w:ascii="Times New Roman" w:hAnsi="Times New Roman" w:cs="Times New Roman"/>
                <w:sz w:val="22"/>
                <w:szCs w:val="22"/>
                <w:lang w:val="uk-UA"/>
              </w:rPr>
            </w:pPr>
          </w:p>
        </w:tc>
        <w:tc>
          <w:tcPr>
            <w:tcW w:w="2790" w:type="dxa"/>
          </w:tcPr>
          <w:p w14:paraId="07DA5F56"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Управління фінансів</w:t>
            </w:r>
          </w:p>
          <w:p w14:paraId="5F8810F3"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 ради (в межах повноважень). </w:t>
            </w:r>
          </w:p>
          <w:p w14:paraId="01FF28A7"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Відділ економіки</w:t>
            </w:r>
          </w:p>
          <w:p w14:paraId="34C73123"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Територіальний підрозділ ДПС (за згодою). Територіальна державна інспекція з питань праці (за згодою).</w:t>
            </w:r>
          </w:p>
        </w:tc>
        <w:tc>
          <w:tcPr>
            <w:tcW w:w="2160" w:type="dxa"/>
          </w:tcPr>
          <w:p w14:paraId="58B4D479"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2023 рік</w:t>
            </w:r>
          </w:p>
        </w:tc>
        <w:tc>
          <w:tcPr>
            <w:tcW w:w="2308" w:type="dxa"/>
          </w:tcPr>
          <w:p w14:paraId="2C47FEC0" w14:textId="77777777" w:rsidR="00B64B3C" w:rsidRPr="007D1EF8" w:rsidRDefault="00B64B3C" w:rsidP="00413217">
            <w:pPr>
              <w:rPr>
                <w:rFonts w:ascii="Times New Roman" w:hAnsi="Times New Roman" w:cs="Times New Roman"/>
                <w:sz w:val="22"/>
                <w:szCs w:val="22"/>
                <w:lang w:val="uk-UA"/>
              </w:rPr>
            </w:pPr>
          </w:p>
        </w:tc>
      </w:tr>
      <w:tr w:rsidR="00B64B3C" w:rsidRPr="007D1EF8" w14:paraId="543D14C3" w14:textId="77777777" w:rsidTr="00A95BDF">
        <w:tc>
          <w:tcPr>
            <w:tcW w:w="758" w:type="dxa"/>
          </w:tcPr>
          <w:p w14:paraId="0F903594" w14:textId="77777777" w:rsidR="00B64B3C" w:rsidRPr="007D1EF8" w:rsidRDefault="00B64B3C" w:rsidP="00413217">
            <w:pPr>
              <w:rPr>
                <w:rFonts w:ascii="Times New Roman" w:hAnsi="Times New Roman" w:cs="Times New Roman"/>
                <w:b/>
                <w:sz w:val="22"/>
                <w:szCs w:val="22"/>
                <w:lang w:val="uk-UA"/>
              </w:rPr>
            </w:pPr>
            <w:r w:rsidRPr="007D1EF8">
              <w:rPr>
                <w:rFonts w:ascii="Times New Roman" w:hAnsi="Times New Roman" w:cs="Times New Roman"/>
                <w:b/>
                <w:sz w:val="22"/>
                <w:szCs w:val="22"/>
                <w:lang w:val="uk-UA"/>
              </w:rPr>
              <w:t>8</w:t>
            </w:r>
          </w:p>
        </w:tc>
        <w:tc>
          <w:tcPr>
            <w:tcW w:w="6545" w:type="dxa"/>
          </w:tcPr>
          <w:p w14:paraId="2A6437BF" w14:textId="77777777" w:rsidR="00B64B3C" w:rsidRPr="007D1EF8" w:rsidRDefault="00B64B3C"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Моніторинг стану підвищення заробітної плати (зокрема, збільшення її мінімального розміру), аналіз динаміки фонду оплати праці, у тому числі на бюджетоутворюючих підприємствах, на підставі даних органів державної статистики, Пенсійного фонду, територіальних органів ДПС, а також впливу змін, внесених до чинного законодавства з питань оплати праці, на надходження ПДФО до сільського бюджету з метою виявлення та залучення додаткових резервів збільшення надходжень цього податку</w:t>
            </w:r>
          </w:p>
        </w:tc>
        <w:tc>
          <w:tcPr>
            <w:tcW w:w="2790" w:type="dxa"/>
          </w:tcPr>
          <w:p w14:paraId="61BB7114"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Управління фінансів</w:t>
            </w:r>
          </w:p>
          <w:p w14:paraId="6EEDEC2C"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 ради (в межах повноважень). </w:t>
            </w:r>
          </w:p>
          <w:p w14:paraId="388A4101"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Відділ економіки</w:t>
            </w:r>
          </w:p>
          <w:p w14:paraId="2AECA84B"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Територіальний підрозділ ДПС (за згодою). Територіальна державна інспекція з питань праці (за згодою).</w:t>
            </w:r>
          </w:p>
          <w:p w14:paraId="5401126C"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lastRenderedPageBreak/>
              <w:t>Управління пенсійного фонду</w:t>
            </w:r>
          </w:p>
        </w:tc>
        <w:tc>
          <w:tcPr>
            <w:tcW w:w="2160" w:type="dxa"/>
          </w:tcPr>
          <w:p w14:paraId="482C9685"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lastRenderedPageBreak/>
              <w:t>2023 рік</w:t>
            </w:r>
          </w:p>
        </w:tc>
        <w:tc>
          <w:tcPr>
            <w:tcW w:w="2308" w:type="dxa"/>
          </w:tcPr>
          <w:p w14:paraId="71974B9F" w14:textId="77777777" w:rsidR="00B64B3C" w:rsidRPr="007D1EF8" w:rsidRDefault="00B64B3C" w:rsidP="00413217">
            <w:pPr>
              <w:rPr>
                <w:rFonts w:ascii="Times New Roman" w:hAnsi="Times New Roman" w:cs="Times New Roman"/>
                <w:sz w:val="22"/>
                <w:szCs w:val="22"/>
                <w:lang w:val="uk-UA"/>
              </w:rPr>
            </w:pPr>
          </w:p>
        </w:tc>
      </w:tr>
      <w:tr w:rsidR="00B64B3C" w:rsidRPr="007D1EF8" w14:paraId="1108507E" w14:textId="77777777" w:rsidTr="00A95BDF">
        <w:tc>
          <w:tcPr>
            <w:tcW w:w="758" w:type="dxa"/>
          </w:tcPr>
          <w:p w14:paraId="46525C60" w14:textId="77777777" w:rsidR="00B64B3C" w:rsidRPr="007D1EF8" w:rsidRDefault="00B64B3C" w:rsidP="00413217">
            <w:pPr>
              <w:rPr>
                <w:rFonts w:ascii="Times New Roman" w:hAnsi="Times New Roman" w:cs="Times New Roman"/>
                <w:b/>
                <w:sz w:val="22"/>
                <w:szCs w:val="22"/>
                <w:lang w:val="uk-UA"/>
              </w:rPr>
            </w:pPr>
          </w:p>
        </w:tc>
        <w:tc>
          <w:tcPr>
            <w:tcW w:w="6545" w:type="dxa"/>
          </w:tcPr>
          <w:p w14:paraId="60AE990D" w14:textId="77777777" w:rsidR="00B64B3C" w:rsidRPr="007D1EF8" w:rsidRDefault="00B64B3C"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Проведення роботи з керівниками підприємств усіх форм власності, насамперед із власниками малого та середнього бізнесу, в частині підвищення заробітної плати найманих працівників, враховуючи підвищення соціальних стандартів</w:t>
            </w:r>
          </w:p>
        </w:tc>
        <w:tc>
          <w:tcPr>
            <w:tcW w:w="2790" w:type="dxa"/>
          </w:tcPr>
          <w:p w14:paraId="2532812F"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Управління фінансів</w:t>
            </w:r>
          </w:p>
          <w:p w14:paraId="1D92AC69"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 ради (в межах повноважень). </w:t>
            </w:r>
          </w:p>
          <w:p w14:paraId="1EED04CC"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Відділ економіки</w:t>
            </w:r>
          </w:p>
          <w:p w14:paraId="05DDD8FC" w14:textId="77777777" w:rsidR="00B64B3C" w:rsidRPr="007D1EF8" w:rsidRDefault="00B64B3C" w:rsidP="00413217">
            <w:pPr>
              <w:rPr>
                <w:rFonts w:ascii="Times New Roman" w:hAnsi="Times New Roman" w:cs="Times New Roman"/>
                <w:sz w:val="22"/>
                <w:szCs w:val="22"/>
                <w:lang w:val="uk-UA"/>
              </w:rPr>
            </w:pPr>
          </w:p>
        </w:tc>
        <w:tc>
          <w:tcPr>
            <w:tcW w:w="2160" w:type="dxa"/>
          </w:tcPr>
          <w:p w14:paraId="2AD9EAFA"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2022 -2023 рік</w:t>
            </w:r>
          </w:p>
        </w:tc>
        <w:tc>
          <w:tcPr>
            <w:tcW w:w="2308" w:type="dxa"/>
          </w:tcPr>
          <w:p w14:paraId="051851D7" w14:textId="77777777" w:rsidR="00B64B3C" w:rsidRPr="007D1EF8" w:rsidRDefault="00B64B3C" w:rsidP="00413217">
            <w:pPr>
              <w:rPr>
                <w:rFonts w:ascii="Times New Roman" w:hAnsi="Times New Roman" w:cs="Times New Roman"/>
                <w:sz w:val="22"/>
                <w:szCs w:val="22"/>
                <w:lang w:val="uk-UA"/>
              </w:rPr>
            </w:pPr>
          </w:p>
        </w:tc>
      </w:tr>
      <w:tr w:rsidR="00B64B3C" w:rsidRPr="007D1EF8" w14:paraId="7244AE43" w14:textId="77777777" w:rsidTr="00A95BDF">
        <w:tc>
          <w:tcPr>
            <w:tcW w:w="758" w:type="dxa"/>
          </w:tcPr>
          <w:p w14:paraId="0704ABC6" w14:textId="77777777" w:rsidR="00B64B3C" w:rsidRPr="007D1EF8" w:rsidRDefault="00B64B3C" w:rsidP="00413217">
            <w:pPr>
              <w:rPr>
                <w:rFonts w:ascii="Times New Roman" w:hAnsi="Times New Roman" w:cs="Times New Roman"/>
                <w:b/>
                <w:sz w:val="22"/>
                <w:szCs w:val="22"/>
                <w:lang w:val="uk-UA"/>
              </w:rPr>
            </w:pPr>
            <w:r w:rsidRPr="007D1EF8">
              <w:rPr>
                <w:rFonts w:ascii="Times New Roman" w:hAnsi="Times New Roman" w:cs="Times New Roman"/>
                <w:b/>
                <w:sz w:val="22"/>
                <w:szCs w:val="22"/>
                <w:lang w:val="uk-UA"/>
              </w:rPr>
              <w:t>9</w:t>
            </w:r>
          </w:p>
        </w:tc>
        <w:tc>
          <w:tcPr>
            <w:tcW w:w="6545" w:type="dxa"/>
          </w:tcPr>
          <w:p w14:paraId="593E6EAB" w14:textId="77777777" w:rsidR="00B64B3C" w:rsidRPr="007D1EF8" w:rsidRDefault="00B64B3C"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Проведення претензійно позовної роботи з ліквідації заборгованості зі сплати податків та зборів</w:t>
            </w:r>
          </w:p>
        </w:tc>
        <w:tc>
          <w:tcPr>
            <w:tcW w:w="2790" w:type="dxa"/>
          </w:tcPr>
          <w:p w14:paraId="4B28889C"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Юридичний відділ Територіальний підрозділ ДПС (за згодою)</w:t>
            </w:r>
          </w:p>
        </w:tc>
        <w:tc>
          <w:tcPr>
            <w:tcW w:w="2160" w:type="dxa"/>
          </w:tcPr>
          <w:p w14:paraId="6D0DB77D"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2022 -2023 рік</w:t>
            </w:r>
          </w:p>
        </w:tc>
        <w:tc>
          <w:tcPr>
            <w:tcW w:w="2308" w:type="dxa"/>
          </w:tcPr>
          <w:p w14:paraId="4245290D" w14:textId="77777777" w:rsidR="00B64B3C" w:rsidRPr="007D1EF8" w:rsidRDefault="00B64B3C" w:rsidP="00413217">
            <w:pPr>
              <w:rPr>
                <w:rFonts w:ascii="Times New Roman" w:hAnsi="Times New Roman" w:cs="Times New Roman"/>
                <w:sz w:val="22"/>
                <w:szCs w:val="22"/>
                <w:lang w:val="uk-UA"/>
              </w:rPr>
            </w:pPr>
          </w:p>
        </w:tc>
      </w:tr>
      <w:tr w:rsidR="00B64B3C" w:rsidRPr="007D1EF8" w14:paraId="3254D110" w14:textId="77777777" w:rsidTr="00A95BDF">
        <w:tc>
          <w:tcPr>
            <w:tcW w:w="758" w:type="dxa"/>
          </w:tcPr>
          <w:p w14:paraId="4FDE38AD" w14:textId="77777777" w:rsidR="00B64B3C" w:rsidRPr="007D1EF8" w:rsidRDefault="00B64B3C" w:rsidP="00413217">
            <w:pPr>
              <w:rPr>
                <w:rFonts w:ascii="Times New Roman" w:hAnsi="Times New Roman" w:cs="Times New Roman"/>
                <w:b/>
                <w:sz w:val="22"/>
                <w:szCs w:val="22"/>
                <w:lang w:val="uk-UA"/>
              </w:rPr>
            </w:pPr>
            <w:r w:rsidRPr="007D1EF8">
              <w:rPr>
                <w:rFonts w:ascii="Times New Roman" w:hAnsi="Times New Roman" w:cs="Times New Roman"/>
                <w:b/>
                <w:sz w:val="22"/>
                <w:szCs w:val="22"/>
                <w:lang w:val="uk-UA"/>
              </w:rPr>
              <w:t>10</w:t>
            </w:r>
          </w:p>
        </w:tc>
        <w:tc>
          <w:tcPr>
            <w:tcW w:w="6545" w:type="dxa"/>
          </w:tcPr>
          <w:p w14:paraId="1B3113E6" w14:textId="77777777" w:rsidR="00B64B3C" w:rsidRPr="007D1EF8" w:rsidRDefault="00B64B3C"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Забезпечення дотримання норм Податкового кодексу України при встановленні пільгових ставок місцевих податків та зборів для юридичних осіб, фізичних осіб – підприємців і фізичних осіб або звільнення їх від сплати таких податків та зборів, перегляду рішень органів місцевого самоврядування щодо доцільності надання пільг з податків і зборів (обов’язкових платежів), що зараховуються до сільського бюджету, у тому числі з урахуванням положень Закону України «Про державну допомогу суб’єктам господарювання»</w:t>
            </w:r>
          </w:p>
        </w:tc>
        <w:tc>
          <w:tcPr>
            <w:tcW w:w="2790" w:type="dxa"/>
          </w:tcPr>
          <w:p w14:paraId="44D52A3B"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Відділ містобудування </w:t>
            </w:r>
          </w:p>
          <w:p w14:paraId="40C204CE"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Відділ земельних ресурсів</w:t>
            </w:r>
          </w:p>
          <w:p w14:paraId="6E3F37D6"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Управління фінансів</w:t>
            </w:r>
          </w:p>
        </w:tc>
        <w:tc>
          <w:tcPr>
            <w:tcW w:w="2160" w:type="dxa"/>
          </w:tcPr>
          <w:p w14:paraId="0A4E0741"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2022 -2023 рік</w:t>
            </w:r>
          </w:p>
        </w:tc>
        <w:tc>
          <w:tcPr>
            <w:tcW w:w="2308" w:type="dxa"/>
          </w:tcPr>
          <w:p w14:paraId="6E78FB7D" w14:textId="77777777" w:rsidR="00B64B3C" w:rsidRPr="007D1EF8" w:rsidRDefault="00B64B3C" w:rsidP="00413217">
            <w:pPr>
              <w:rPr>
                <w:rFonts w:ascii="Times New Roman" w:hAnsi="Times New Roman" w:cs="Times New Roman"/>
                <w:sz w:val="22"/>
                <w:szCs w:val="22"/>
                <w:lang w:val="uk-UA"/>
              </w:rPr>
            </w:pPr>
          </w:p>
        </w:tc>
      </w:tr>
      <w:tr w:rsidR="00B64B3C" w:rsidRPr="007D1EF8" w14:paraId="12C95955" w14:textId="77777777" w:rsidTr="00A95BDF">
        <w:tc>
          <w:tcPr>
            <w:tcW w:w="758" w:type="dxa"/>
          </w:tcPr>
          <w:p w14:paraId="7AE526F4" w14:textId="77777777" w:rsidR="00B64B3C" w:rsidRPr="007D1EF8" w:rsidRDefault="00B64B3C" w:rsidP="00413217">
            <w:pPr>
              <w:rPr>
                <w:rFonts w:ascii="Times New Roman" w:hAnsi="Times New Roman" w:cs="Times New Roman"/>
                <w:b/>
                <w:sz w:val="22"/>
                <w:szCs w:val="22"/>
                <w:lang w:val="uk-UA"/>
              </w:rPr>
            </w:pPr>
            <w:r w:rsidRPr="007D1EF8">
              <w:rPr>
                <w:rFonts w:ascii="Times New Roman" w:hAnsi="Times New Roman" w:cs="Times New Roman"/>
                <w:b/>
                <w:sz w:val="22"/>
                <w:szCs w:val="22"/>
                <w:lang w:val="uk-UA"/>
              </w:rPr>
              <w:t>11</w:t>
            </w:r>
          </w:p>
        </w:tc>
        <w:tc>
          <w:tcPr>
            <w:tcW w:w="6545" w:type="dxa"/>
          </w:tcPr>
          <w:p w14:paraId="44145E2B" w14:textId="77777777" w:rsidR="00B64B3C" w:rsidRPr="007D1EF8" w:rsidRDefault="00B64B3C"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Проведення інвентаризації діючих договорів оренди комунального майна щодо відповідності ставок орендної плати вимогам чинного законодавства і ринковим умовам, розгляд питання щодо необхідності укладення додаткових угод до діючих договорів оренди про збільшення розміру орендної плати </w:t>
            </w:r>
          </w:p>
        </w:tc>
        <w:tc>
          <w:tcPr>
            <w:tcW w:w="2790" w:type="dxa"/>
          </w:tcPr>
          <w:p w14:paraId="5C6D7774"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Відділ містобудування </w:t>
            </w:r>
          </w:p>
          <w:p w14:paraId="6E8C8331"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Відділ земельних ресурсів</w:t>
            </w:r>
          </w:p>
          <w:p w14:paraId="1F91D7C7"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Управління фінансів</w:t>
            </w:r>
          </w:p>
          <w:p w14:paraId="390FB334"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Юридичний відділ</w:t>
            </w:r>
          </w:p>
        </w:tc>
        <w:tc>
          <w:tcPr>
            <w:tcW w:w="2160" w:type="dxa"/>
          </w:tcPr>
          <w:p w14:paraId="2A5A976D"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2022 -2023 рік</w:t>
            </w:r>
          </w:p>
        </w:tc>
        <w:tc>
          <w:tcPr>
            <w:tcW w:w="2308" w:type="dxa"/>
          </w:tcPr>
          <w:p w14:paraId="706FF9A6" w14:textId="77777777" w:rsidR="00B64B3C" w:rsidRPr="007D1EF8" w:rsidRDefault="00B64B3C" w:rsidP="00413217">
            <w:pPr>
              <w:rPr>
                <w:rFonts w:ascii="Times New Roman" w:hAnsi="Times New Roman" w:cs="Times New Roman"/>
                <w:sz w:val="22"/>
                <w:szCs w:val="22"/>
                <w:lang w:val="uk-UA"/>
              </w:rPr>
            </w:pPr>
          </w:p>
        </w:tc>
      </w:tr>
      <w:tr w:rsidR="00B64B3C" w:rsidRPr="007D1EF8" w14:paraId="7E181D32" w14:textId="77777777" w:rsidTr="00A95BDF">
        <w:tc>
          <w:tcPr>
            <w:tcW w:w="758" w:type="dxa"/>
          </w:tcPr>
          <w:p w14:paraId="5174C774" w14:textId="77777777" w:rsidR="00B64B3C" w:rsidRPr="007D1EF8" w:rsidRDefault="00B64B3C" w:rsidP="00413217">
            <w:pPr>
              <w:rPr>
                <w:rFonts w:ascii="Times New Roman" w:hAnsi="Times New Roman" w:cs="Times New Roman"/>
                <w:b/>
                <w:sz w:val="22"/>
                <w:szCs w:val="22"/>
                <w:lang w:val="uk-UA"/>
              </w:rPr>
            </w:pPr>
            <w:r w:rsidRPr="007D1EF8">
              <w:rPr>
                <w:rFonts w:ascii="Times New Roman" w:hAnsi="Times New Roman" w:cs="Times New Roman"/>
                <w:b/>
                <w:sz w:val="22"/>
                <w:szCs w:val="22"/>
                <w:lang w:val="uk-UA"/>
              </w:rPr>
              <w:t>12</w:t>
            </w:r>
          </w:p>
        </w:tc>
        <w:tc>
          <w:tcPr>
            <w:tcW w:w="6545" w:type="dxa"/>
          </w:tcPr>
          <w:p w14:paraId="0814821D" w14:textId="77777777" w:rsidR="00B64B3C" w:rsidRPr="007D1EF8" w:rsidRDefault="00B64B3C"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Проведення роботи з:</w:t>
            </w:r>
          </w:p>
          <w:p w14:paraId="15D04544" w14:textId="77777777" w:rsidR="00B64B3C" w:rsidRPr="007D1EF8" w:rsidRDefault="00B64B3C"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 – інвентаризації діючих договорів оренди земельних ділянок щодо відповідності ставок орендної плати вимогам Податкового кодексу України і ринковим умовам та, за необхідності, укладання додаткових угод про збільшення розміру орендної плати за землю;</w:t>
            </w:r>
          </w:p>
          <w:p w14:paraId="71FDF40D" w14:textId="77777777" w:rsidR="00B64B3C" w:rsidRPr="007D1EF8" w:rsidRDefault="00B64B3C"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lastRenderedPageBreak/>
              <w:t xml:space="preserve"> – ініціювання перед сільською радою питання перегляду ставок плати за оренду землі, розміру орендної плати земель запасу, резервного фонду, не витребуваних (нерозподілених) часток (паїв), та комунального майна відповідно до ринкових умов або щодо перегляду в установленому порядку договорів оренди земельних ділянок у разі систематичної несплати орендної плати громадянам, фізичними особами – підприємцями та юридичними особами - Ініціювання укладення сільською радою договорів оренди на вільні земельні ділянки, прийняття погоджувальних рішень на такі, в тому числі за межами населених пунктів</w:t>
            </w:r>
          </w:p>
          <w:p w14:paraId="36889953" w14:textId="77777777" w:rsidR="00B64B3C" w:rsidRPr="007D1EF8" w:rsidRDefault="00B64B3C" w:rsidP="00DB7484">
            <w:pPr>
              <w:numPr>
                <w:ilvl w:val="0"/>
                <w:numId w:val="22"/>
              </w:numPr>
              <w:pBdr>
                <w:top w:val="nil"/>
                <w:left w:val="nil"/>
                <w:bottom w:val="nil"/>
                <w:right w:val="nil"/>
                <w:between w:val="nil"/>
              </w:pBdr>
              <w:jc w:val="both"/>
              <w:rPr>
                <w:rFonts w:ascii="Times New Roman" w:hAnsi="Times New Roman" w:cs="Times New Roman"/>
                <w:sz w:val="22"/>
                <w:szCs w:val="22"/>
                <w:lang w:val="uk-UA"/>
              </w:rPr>
            </w:pPr>
            <w:r w:rsidRPr="007D1EF8">
              <w:rPr>
                <w:rFonts w:ascii="Times New Roman" w:hAnsi="Times New Roman" w:cs="Times New Roman"/>
                <w:color w:val="000000"/>
                <w:sz w:val="22"/>
                <w:szCs w:val="22"/>
                <w:lang w:val="uk-UA"/>
              </w:rPr>
              <w:t>передача в оренду на конкурсних засадах або продаж вільних земельних ділянок на аукціонах.</w:t>
            </w:r>
          </w:p>
        </w:tc>
        <w:tc>
          <w:tcPr>
            <w:tcW w:w="2790" w:type="dxa"/>
          </w:tcPr>
          <w:p w14:paraId="316ECFB5" w14:textId="77777777" w:rsidR="00B64B3C" w:rsidRPr="007D1EF8" w:rsidRDefault="00B64B3C" w:rsidP="00413217">
            <w:pPr>
              <w:rPr>
                <w:rFonts w:ascii="Times New Roman" w:hAnsi="Times New Roman" w:cs="Times New Roman"/>
                <w:sz w:val="22"/>
                <w:szCs w:val="22"/>
                <w:lang w:val="uk-UA"/>
              </w:rPr>
            </w:pPr>
          </w:p>
        </w:tc>
        <w:tc>
          <w:tcPr>
            <w:tcW w:w="2160" w:type="dxa"/>
          </w:tcPr>
          <w:p w14:paraId="03232255"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2022 -2023 рік</w:t>
            </w:r>
          </w:p>
        </w:tc>
        <w:tc>
          <w:tcPr>
            <w:tcW w:w="2308" w:type="dxa"/>
          </w:tcPr>
          <w:p w14:paraId="75E8C69B" w14:textId="77777777" w:rsidR="00B64B3C" w:rsidRPr="007D1EF8" w:rsidRDefault="00B64B3C" w:rsidP="00413217">
            <w:pPr>
              <w:rPr>
                <w:rFonts w:ascii="Times New Roman" w:hAnsi="Times New Roman" w:cs="Times New Roman"/>
                <w:sz w:val="22"/>
                <w:szCs w:val="22"/>
                <w:lang w:val="uk-UA"/>
              </w:rPr>
            </w:pPr>
          </w:p>
        </w:tc>
      </w:tr>
      <w:tr w:rsidR="00B64B3C" w:rsidRPr="007D1EF8" w14:paraId="723DF1B4" w14:textId="77777777" w:rsidTr="00A95BDF">
        <w:tc>
          <w:tcPr>
            <w:tcW w:w="758" w:type="dxa"/>
          </w:tcPr>
          <w:p w14:paraId="7E2505DD" w14:textId="77777777" w:rsidR="00B64B3C" w:rsidRPr="007D1EF8" w:rsidRDefault="00B64B3C" w:rsidP="00413217">
            <w:pPr>
              <w:rPr>
                <w:rFonts w:ascii="Times New Roman" w:hAnsi="Times New Roman" w:cs="Times New Roman"/>
                <w:b/>
                <w:sz w:val="22"/>
                <w:szCs w:val="22"/>
                <w:lang w:val="uk-UA"/>
              </w:rPr>
            </w:pPr>
            <w:r w:rsidRPr="007D1EF8">
              <w:rPr>
                <w:rFonts w:ascii="Times New Roman" w:hAnsi="Times New Roman" w:cs="Times New Roman"/>
                <w:b/>
                <w:sz w:val="22"/>
                <w:szCs w:val="22"/>
                <w:lang w:val="uk-UA"/>
              </w:rPr>
              <w:lastRenderedPageBreak/>
              <w:t>13</w:t>
            </w:r>
          </w:p>
        </w:tc>
        <w:tc>
          <w:tcPr>
            <w:tcW w:w="6545" w:type="dxa"/>
          </w:tcPr>
          <w:p w14:paraId="6D5EF57B" w14:textId="77777777" w:rsidR="00B64B3C" w:rsidRPr="007D1EF8" w:rsidRDefault="00B64B3C"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Аналіз стану активної недоїмки по земельному податку з фізичних , юридичних осіб, орендної плати та забезпечити її надходження відповідно до термінів сплати, а де це необхідно ініціювати стягнення в примусовому порядку</w:t>
            </w:r>
          </w:p>
        </w:tc>
        <w:tc>
          <w:tcPr>
            <w:tcW w:w="2790" w:type="dxa"/>
          </w:tcPr>
          <w:p w14:paraId="6EFC55CF"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Юридичний відділ</w:t>
            </w:r>
          </w:p>
          <w:p w14:paraId="6174D637"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Територіальний підрозділ ДПС</w:t>
            </w:r>
          </w:p>
        </w:tc>
        <w:tc>
          <w:tcPr>
            <w:tcW w:w="2160" w:type="dxa"/>
          </w:tcPr>
          <w:p w14:paraId="5A4AEB19"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2022 -2023 рік</w:t>
            </w:r>
          </w:p>
        </w:tc>
        <w:tc>
          <w:tcPr>
            <w:tcW w:w="2308" w:type="dxa"/>
          </w:tcPr>
          <w:p w14:paraId="072A063C" w14:textId="77777777" w:rsidR="00B64B3C" w:rsidRPr="007D1EF8" w:rsidRDefault="00B64B3C" w:rsidP="00413217">
            <w:pPr>
              <w:rPr>
                <w:rFonts w:ascii="Times New Roman" w:hAnsi="Times New Roman" w:cs="Times New Roman"/>
                <w:sz w:val="22"/>
                <w:szCs w:val="22"/>
                <w:lang w:val="uk-UA"/>
              </w:rPr>
            </w:pPr>
          </w:p>
        </w:tc>
      </w:tr>
      <w:tr w:rsidR="00B64B3C" w:rsidRPr="007D1EF8" w14:paraId="4AFA433B" w14:textId="77777777" w:rsidTr="00A95BDF">
        <w:trPr>
          <w:trHeight w:val="915"/>
        </w:trPr>
        <w:tc>
          <w:tcPr>
            <w:tcW w:w="758" w:type="dxa"/>
          </w:tcPr>
          <w:p w14:paraId="4D6E7249" w14:textId="77777777" w:rsidR="00B64B3C" w:rsidRPr="007D1EF8" w:rsidRDefault="00B64B3C" w:rsidP="00413217">
            <w:pPr>
              <w:rPr>
                <w:rFonts w:ascii="Times New Roman" w:hAnsi="Times New Roman" w:cs="Times New Roman"/>
                <w:b/>
                <w:sz w:val="22"/>
                <w:szCs w:val="22"/>
                <w:lang w:val="uk-UA"/>
              </w:rPr>
            </w:pPr>
            <w:r w:rsidRPr="007D1EF8">
              <w:rPr>
                <w:rFonts w:ascii="Times New Roman" w:hAnsi="Times New Roman" w:cs="Times New Roman"/>
                <w:b/>
                <w:sz w:val="22"/>
                <w:szCs w:val="22"/>
                <w:lang w:val="uk-UA"/>
              </w:rPr>
              <w:t>14</w:t>
            </w:r>
          </w:p>
        </w:tc>
        <w:tc>
          <w:tcPr>
            <w:tcW w:w="6545" w:type="dxa"/>
          </w:tcPr>
          <w:p w14:paraId="212349F1" w14:textId="77777777" w:rsidR="00B64B3C" w:rsidRPr="007D1EF8" w:rsidRDefault="00B64B3C"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Своєчасне проведення (оновлення) нормативної грошової оцінки земель у строки, встановлені статтею 18 Закону України «Про оцінку земель</w:t>
            </w:r>
          </w:p>
        </w:tc>
        <w:tc>
          <w:tcPr>
            <w:tcW w:w="2790" w:type="dxa"/>
          </w:tcPr>
          <w:p w14:paraId="61D859D9"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Відділ земельних ресурсів</w:t>
            </w:r>
          </w:p>
          <w:p w14:paraId="43FBB59F" w14:textId="77777777" w:rsidR="00B64B3C" w:rsidRPr="007D1EF8" w:rsidRDefault="00B64B3C" w:rsidP="00413217">
            <w:pPr>
              <w:rPr>
                <w:rFonts w:ascii="Times New Roman" w:hAnsi="Times New Roman" w:cs="Times New Roman"/>
                <w:sz w:val="22"/>
                <w:szCs w:val="22"/>
                <w:lang w:val="uk-UA"/>
              </w:rPr>
            </w:pPr>
          </w:p>
        </w:tc>
        <w:tc>
          <w:tcPr>
            <w:tcW w:w="2160" w:type="dxa"/>
          </w:tcPr>
          <w:p w14:paraId="2A735BCC"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2022 -2023 рік</w:t>
            </w:r>
          </w:p>
        </w:tc>
        <w:tc>
          <w:tcPr>
            <w:tcW w:w="2308" w:type="dxa"/>
          </w:tcPr>
          <w:p w14:paraId="26955C14" w14:textId="77777777" w:rsidR="00B64B3C" w:rsidRPr="007D1EF8" w:rsidRDefault="00B64B3C" w:rsidP="00413217">
            <w:pPr>
              <w:rPr>
                <w:rFonts w:ascii="Times New Roman" w:hAnsi="Times New Roman" w:cs="Times New Roman"/>
                <w:sz w:val="22"/>
                <w:szCs w:val="22"/>
                <w:lang w:val="uk-UA"/>
              </w:rPr>
            </w:pPr>
          </w:p>
        </w:tc>
      </w:tr>
      <w:tr w:rsidR="00B64B3C" w:rsidRPr="007D1EF8" w14:paraId="2A0F9176" w14:textId="77777777" w:rsidTr="00A95BDF">
        <w:tc>
          <w:tcPr>
            <w:tcW w:w="758" w:type="dxa"/>
          </w:tcPr>
          <w:p w14:paraId="7DF211B6" w14:textId="77777777" w:rsidR="00B64B3C" w:rsidRPr="007D1EF8" w:rsidRDefault="00B64B3C" w:rsidP="00413217">
            <w:pPr>
              <w:rPr>
                <w:rFonts w:ascii="Times New Roman" w:hAnsi="Times New Roman" w:cs="Times New Roman"/>
                <w:b/>
                <w:sz w:val="22"/>
                <w:szCs w:val="22"/>
                <w:lang w:val="uk-UA"/>
              </w:rPr>
            </w:pPr>
            <w:r w:rsidRPr="007D1EF8">
              <w:rPr>
                <w:rFonts w:ascii="Times New Roman" w:hAnsi="Times New Roman" w:cs="Times New Roman"/>
                <w:b/>
                <w:sz w:val="22"/>
                <w:szCs w:val="22"/>
                <w:lang w:val="uk-UA"/>
              </w:rPr>
              <w:t>15</w:t>
            </w:r>
          </w:p>
        </w:tc>
        <w:tc>
          <w:tcPr>
            <w:tcW w:w="6545" w:type="dxa"/>
          </w:tcPr>
          <w:p w14:paraId="4A9E66CE" w14:textId="77777777" w:rsidR="00B64B3C" w:rsidRPr="007D1EF8" w:rsidRDefault="00B64B3C"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Вжиття заходів щодо оформлення правовстановлюючих документів на земельні ділянки під водними об’єктами, що перебувають в оренді у фізичних та юридичних осіб, та надання інформації щодо оформлених договорів до ГУ ДФС у Дніпропетровській області</w:t>
            </w:r>
          </w:p>
        </w:tc>
        <w:tc>
          <w:tcPr>
            <w:tcW w:w="2790" w:type="dxa"/>
          </w:tcPr>
          <w:p w14:paraId="39DAD80F"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ГУ Держгеокадастру (за згодою).</w:t>
            </w:r>
          </w:p>
          <w:p w14:paraId="1B9F8E85"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 Відділ земельних ресурсів</w:t>
            </w:r>
          </w:p>
          <w:p w14:paraId="532B3A57" w14:textId="77777777" w:rsidR="00B64B3C" w:rsidRPr="007D1EF8" w:rsidRDefault="00B64B3C" w:rsidP="00413217">
            <w:pPr>
              <w:rPr>
                <w:rFonts w:ascii="Times New Roman" w:hAnsi="Times New Roman" w:cs="Times New Roman"/>
                <w:sz w:val="22"/>
                <w:szCs w:val="22"/>
                <w:lang w:val="uk-UA"/>
              </w:rPr>
            </w:pPr>
          </w:p>
        </w:tc>
        <w:tc>
          <w:tcPr>
            <w:tcW w:w="2160" w:type="dxa"/>
          </w:tcPr>
          <w:p w14:paraId="3C69F405"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2022 -2023 рік</w:t>
            </w:r>
          </w:p>
        </w:tc>
        <w:tc>
          <w:tcPr>
            <w:tcW w:w="2308" w:type="dxa"/>
          </w:tcPr>
          <w:p w14:paraId="47C34A8B" w14:textId="77777777" w:rsidR="00B64B3C" w:rsidRPr="007D1EF8" w:rsidRDefault="00B64B3C" w:rsidP="00413217">
            <w:pPr>
              <w:rPr>
                <w:rFonts w:ascii="Times New Roman" w:hAnsi="Times New Roman" w:cs="Times New Roman"/>
                <w:sz w:val="22"/>
                <w:szCs w:val="22"/>
                <w:lang w:val="uk-UA"/>
              </w:rPr>
            </w:pPr>
          </w:p>
        </w:tc>
      </w:tr>
      <w:tr w:rsidR="00B64B3C" w:rsidRPr="007D1EF8" w14:paraId="7109DABF" w14:textId="77777777" w:rsidTr="00A95BDF">
        <w:tc>
          <w:tcPr>
            <w:tcW w:w="758" w:type="dxa"/>
          </w:tcPr>
          <w:p w14:paraId="324C22FA" w14:textId="77777777" w:rsidR="00B64B3C" w:rsidRPr="007D1EF8" w:rsidRDefault="00B64B3C" w:rsidP="00413217">
            <w:pPr>
              <w:rPr>
                <w:rFonts w:ascii="Times New Roman" w:hAnsi="Times New Roman" w:cs="Times New Roman"/>
                <w:b/>
                <w:sz w:val="22"/>
                <w:szCs w:val="22"/>
                <w:lang w:val="uk-UA"/>
              </w:rPr>
            </w:pPr>
            <w:r w:rsidRPr="007D1EF8">
              <w:rPr>
                <w:rFonts w:ascii="Times New Roman" w:hAnsi="Times New Roman" w:cs="Times New Roman"/>
                <w:b/>
                <w:sz w:val="22"/>
                <w:szCs w:val="22"/>
                <w:lang w:val="uk-UA"/>
              </w:rPr>
              <w:t>16</w:t>
            </w:r>
          </w:p>
        </w:tc>
        <w:tc>
          <w:tcPr>
            <w:tcW w:w="6545" w:type="dxa"/>
          </w:tcPr>
          <w:p w14:paraId="2DE692C2" w14:textId="77777777" w:rsidR="00B64B3C" w:rsidRPr="007D1EF8" w:rsidRDefault="00B64B3C"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Забезпечення подання територіальному підрозділу ДПС відомостей, необхідних для розрахунку податку на нерухоме майно, відмінне від земельної ділянки, з визначенням місця </w:t>
            </w:r>
            <w:r w:rsidRPr="007D1EF8">
              <w:rPr>
                <w:rFonts w:ascii="Times New Roman" w:hAnsi="Times New Roman" w:cs="Times New Roman"/>
                <w:sz w:val="22"/>
                <w:szCs w:val="22"/>
                <w:lang w:val="uk-UA"/>
              </w:rPr>
              <w:lastRenderedPageBreak/>
              <w:t>розташування такого об’єкта нерухомого майна станом на перше число відповідного кварталу</w:t>
            </w:r>
          </w:p>
        </w:tc>
        <w:tc>
          <w:tcPr>
            <w:tcW w:w="2790" w:type="dxa"/>
          </w:tcPr>
          <w:p w14:paraId="0198F053"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lastRenderedPageBreak/>
              <w:t>ЦНАП</w:t>
            </w:r>
          </w:p>
          <w:p w14:paraId="63485D71"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Відділ містобудування</w:t>
            </w:r>
          </w:p>
          <w:p w14:paraId="6A35A838"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Відділ земельних ресурсів</w:t>
            </w:r>
          </w:p>
        </w:tc>
        <w:tc>
          <w:tcPr>
            <w:tcW w:w="2160" w:type="dxa"/>
          </w:tcPr>
          <w:p w14:paraId="27834E6D"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2022 -2023 рік</w:t>
            </w:r>
          </w:p>
        </w:tc>
        <w:tc>
          <w:tcPr>
            <w:tcW w:w="2308" w:type="dxa"/>
          </w:tcPr>
          <w:p w14:paraId="73647C84" w14:textId="77777777" w:rsidR="00B64B3C" w:rsidRPr="007D1EF8" w:rsidRDefault="00B64B3C" w:rsidP="00413217">
            <w:pPr>
              <w:rPr>
                <w:rFonts w:ascii="Times New Roman" w:hAnsi="Times New Roman" w:cs="Times New Roman"/>
                <w:sz w:val="22"/>
                <w:szCs w:val="22"/>
                <w:lang w:val="uk-UA"/>
              </w:rPr>
            </w:pPr>
          </w:p>
        </w:tc>
      </w:tr>
      <w:tr w:rsidR="00B64B3C" w:rsidRPr="007D1EF8" w14:paraId="1E6C0E89" w14:textId="77777777" w:rsidTr="00A95BDF">
        <w:tc>
          <w:tcPr>
            <w:tcW w:w="758" w:type="dxa"/>
          </w:tcPr>
          <w:p w14:paraId="2219C8E6" w14:textId="77777777" w:rsidR="00B64B3C" w:rsidRPr="007D1EF8" w:rsidRDefault="00B64B3C" w:rsidP="00413217">
            <w:pPr>
              <w:rPr>
                <w:rFonts w:ascii="Times New Roman" w:hAnsi="Times New Roman" w:cs="Times New Roman"/>
                <w:b/>
                <w:sz w:val="22"/>
                <w:szCs w:val="22"/>
                <w:lang w:val="uk-UA"/>
              </w:rPr>
            </w:pPr>
            <w:r w:rsidRPr="007D1EF8">
              <w:rPr>
                <w:rFonts w:ascii="Times New Roman" w:hAnsi="Times New Roman" w:cs="Times New Roman"/>
                <w:b/>
                <w:sz w:val="22"/>
                <w:szCs w:val="22"/>
                <w:lang w:val="uk-UA"/>
              </w:rPr>
              <w:lastRenderedPageBreak/>
              <w:t>17</w:t>
            </w:r>
          </w:p>
        </w:tc>
        <w:tc>
          <w:tcPr>
            <w:tcW w:w="6545" w:type="dxa"/>
          </w:tcPr>
          <w:p w14:paraId="523CEE9A" w14:textId="77777777" w:rsidR="00B64B3C" w:rsidRPr="007D1EF8" w:rsidRDefault="00B64B3C"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Проведення роботи із залучення до оподаткування податком на нерухоме майно, відмінне від земельної ділянки, всіх платників, які повинні сплачувати зазначений податок, погашення наявного податкового боргу з цього податку та розгляду органами місцевого самоврядування питання доцільності </w:t>
            </w:r>
          </w:p>
        </w:tc>
        <w:tc>
          <w:tcPr>
            <w:tcW w:w="2790" w:type="dxa"/>
          </w:tcPr>
          <w:p w14:paraId="069A7BFD"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ЦНАП</w:t>
            </w:r>
          </w:p>
          <w:p w14:paraId="6F935DEB"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Відділ містобудування</w:t>
            </w:r>
          </w:p>
          <w:p w14:paraId="0386E561"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Відділ земельних ресурсів</w:t>
            </w:r>
          </w:p>
          <w:p w14:paraId="691A6804"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Відділ економіки</w:t>
            </w:r>
          </w:p>
          <w:p w14:paraId="351560FB"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Управління фінансів</w:t>
            </w:r>
          </w:p>
          <w:p w14:paraId="10365CDF" w14:textId="77777777" w:rsidR="00B64B3C" w:rsidRPr="007D1EF8" w:rsidRDefault="00B64B3C" w:rsidP="00413217">
            <w:pPr>
              <w:rPr>
                <w:rFonts w:ascii="Times New Roman" w:hAnsi="Times New Roman" w:cs="Times New Roman"/>
                <w:sz w:val="22"/>
                <w:szCs w:val="22"/>
                <w:lang w:val="uk-UA"/>
              </w:rPr>
            </w:pPr>
          </w:p>
        </w:tc>
        <w:tc>
          <w:tcPr>
            <w:tcW w:w="2160" w:type="dxa"/>
          </w:tcPr>
          <w:p w14:paraId="109588C4"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2022 -2023 рік</w:t>
            </w:r>
          </w:p>
        </w:tc>
        <w:tc>
          <w:tcPr>
            <w:tcW w:w="2308" w:type="dxa"/>
          </w:tcPr>
          <w:p w14:paraId="53AC920E" w14:textId="77777777" w:rsidR="00B64B3C" w:rsidRPr="007D1EF8" w:rsidRDefault="00B64B3C" w:rsidP="00413217">
            <w:pPr>
              <w:rPr>
                <w:rFonts w:ascii="Times New Roman" w:hAnsi="Times New Roman" w:cs="Times New Roman"/>
                <w:sz w:val="22"/>
                <w:szCs w:val="22"/>
                <w:lang w:val="uk-UA"/>
              </w:rPr>
            </w:pPr>
          </w:p>
        </w:tc>
      </w:tr>
      <w:tr w:rsidR="00B64B3C" w:rsidRPr="007D1EF8" w14:paraId="3D2DC936" w14:textId="77777777" w:rsidTr="00A95BDF">
        <w:tc>
          <w:tcPr>
            <w:tcW w:w="758" w:type="dxa"/>
          </w:tcPr>
          <w:p w14:paraId="32766361" w14:textId="77777777" w:rsidR="00B64B3C" w:rsidRPr="007D1EF8" w:rsidRDefault="00B64B3C" w:rsidP="00413217">
            <w:pPr>
              <w:rPr>
                <w:rFonts w:ascii="Times New Roman" w:hAnsi="Times New Roman" w:cs="Times New Roman"/>
                <w:b/>
                <w:sz w:val="22"/>
                <w:szCs w:val="22"/>
                <w:lang w:val="uk-UA"/>
              </w:rPr>
            </w:pPr>
            <w:r w:rsidRPr="007D1EF8">
              <w:rPr>
                <w:rFonts w:ascii="Times New Roman" w:hAnsi="Times New Roman" w:cs="Times New Roman"/>
                <w:b/>
                <w:sz w:val="22"/>
                <w:szCs w:val="22"/>
                <w:lang w:val="uk-UA"/>
              </w:rPr>
              <w:t>18</w:t>
            </w:r>
          </w:p>
        </w:tc>
        <w:tc>
          <w:tcPr>
            <w:tcW w:w="6545" w:type="dxa"/>
          </w:tcPr>
          <w:p w14:paraId="02CF5044" w14:textId="77777777" w:rsidR="00B64B3C" w:rsidRPr="007D1EF8" w:rsidRDefault="00B64B3C"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Проведення спільно з територіальними органами ДПС звірки відповідності місця реєстрації реєстраторів розрахункових операцій адміністративно територіальній одиниці, на території якої здійснюється роздрібна торгівля пальним, алкогольними та тютюновими виробами. У разі встановлення невідповідностей вжити заходів щодо їх усунення з метою забезпечення повноти надходження частини акцизного податку до сільського бюджету. Створити реєстр платників акцизного прдатку.</w:t>
            </w:r>
          </w:p>
        </w:tc>
        <w:tc>
          <w:tcPr>
            <w:tcW w:w="2790" w:type="dxa"/>
          </w:tcPr>
          <w:p w14:paraId="6646F3E1"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Відділ економіки</w:t>
            </w:r>
          </w:p>
          <w:p w14:paraId="4B06DAE7"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Територіальний підрозділ ДПС</w:t>
            </w:r>
          </w:p>
        </w:tc>
        <w:tc>
          <w:tcPr>
            <w:tcW w:w="2160" w:type="dxa"/>
          </w:tcPr>
          <w:p w14:paraId="6108AA6E"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2022 -2023 рік</w:t>
            </w:r>
          </w:p>
        </w:tc>
        <w:tc>
          <w:tcPr>
            <w:tcW w:w="2308" w:type="dxa"/>
          </w:tcPr>
          <w:p w14:paraId="247F27FD" w14:textId="77777777" w:rsidR="00B64B3C" w:rsidRPr="007D1EF8" w:rsidRDefault="00B64B3C" w:rsidP="00413217">
            <w:pPr>
              <w:rPr>
                <w:rFonts w:ascii="Times New Roman" w:hAnsi="Times New Roman" w:cs="Times New Roman"/>
                <w:sz w:val="22"/>
                <w:szCs w:val="22"/>
                <w:lang w:val="uk-UA"/>
              </w:rPr>
            </w:pPr>
          </w:p>
        </w:tc>
      </w:tr>
      <w:tr w:rsidR="00B64B3C" w:rsidRPr="007D1EF8" w14:paraId="45B498AE" w14:textId="77777777" w:rsidTr="00A95BDF">
        <w:tc>
          <w:tcPr>
            <w:tcW w:w="758" w:type="dxa"/>
          </w:tcPr>
          <w:p w14:paraId="208CEE37" w14:textId="77777777" w:rsidR="00B64B3C" w:rsidRPr="007D1EF8" w:rsidRDefault="00B64B3C" w:rsidP="00413217">
            <w:pPr>
              <w:rPr>
                <w:rFonts w:ascii="Times New Roman" w:hAnsi="Times New Roman" w:cs="Times New Roman"/>
                <w:b/>
                <w:sz w:val="22"/>
                <w:szCs w:val="22"/>
                <w:lang w:val="uk-UA"/>
              </w:rPr>
            </w:pPr>
            <w:r w:rsidRPr="007D1EF8">
              <w:rPr>
                <w:rFonts w:ascii="Times New Roman" w:hAnsi="Times New Roman" w:cs="Times New Roman"/>
                <w:b/>
                <w:sz w:val="22"/>
                <w:szCs w:val="22"/>
                <w:lang w:val="uk-UA"/>
              </w:rPr>
              <w:t>19</w:t>
            </w:r>
          </w:p>
        </w:tc>
        <w:tc>
          <w:tcPr>
            <w:tcW w:w="6545" w:type="dxa"/>
          </w:tcPr>
          <w:p w14:paraId="599B8666" w14:textId="77777777" w:rsidR="00B64B3C" w:rsidRPr="007D1EF8" w:rsidRDefault="00B64B3C"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Здійснення заходів щодо виявлення СПД які використовують найману працю без оформлення належним чином трудові відносини</w:t>
            </w:r>
          </w:p>
        </w:tc>
        <w:tc>
          <w:tcPr>
            <w:tcW w:w="2790" w:type="dxa"/>
          </w:tcPr>
          <w:p w14:paraId="3E7FEFC4"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Відділ економіки</w:t>
            </w:r>
          </w:p>
          <w:p w14:paraId="4D1DFD95"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Територіальний підрозділ ДПС</w:t>
            </w:r>
          </w:p>
        </w:tc>
        <w:tc>
          <w:tcPr>
            <w:tcW w:w="2160" w:type="dxa"/>
          </w:tcPr>
          <w:p w14:paraId="12960CA2"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2022 -2023 рік</w:t>
            </w:r>
          </w:p>
        </w:tc>
        <w:tc>
          <w:tcPr>
            <w:tcW w:w="2308" w:type="dxa"/>
          </w:tcPr>
          <w:p w14:paraId="216F4B9D" w14:textId="77777777" w:rsidR="00B64B3C" w:rsidRPr="007D1EF8" w:rsidRDefault="00B64B3C" w:rsidP="00413217">
            <w:pPr>
              <w:rPr>
                <w:rFonts w:ascii="Times New Roman" w:hAnsi="Times New Roman" w:cs="Times New Roman"/>
                <w:sz w:val="22"/>
                <w:szCs w:val="22"/>
                <w:lang w:val="uk-UA"/>
              </w:rPr>
            </w:pPr>
          </w:p>
        </w:tc>
      </w:tr>
      <w:tr w:rsidR="00B64B3C" w:rsidRPr="007D1EF8" w14:paraId="3D950394" w14:textId="77777777" w:rsidTr="00A95BDF">
        <w:tc>
          <w:tcPr>
            <w:tcW w:w="758" w:type="dxa"/>
          </w:tcPr>
          <w:p w14:paraId="3C523276" w14:textId="77777777" w:rsidR="00B64B3C" w:rsidRPr="007D1EF8" w:rsidRDefault="00B64B3C" w:rsidP="00413217">
            <w:pPr>
              <w:rPr>
                <w:rFonts w:ascii="Times New Roman" w:hAnsi="Times New Roman" w:cs="Times New Roman"/>
                <w:b/>
                <w:sz w:val="22"/>
                <w:szCs w:val="22"/>
                <w:lang w:val="uk-UA"/>
              </w:rPr>
            </w:pPr>
            <w:r w:rsidRPr="007D1EF8">
              <w:rPr>
                <w:rFonts w:ascii="Times New Roman" w:hAnsi="Times New Roman" w:cs="Times New Roman"/>
                <w:b/>
                <w:sz w:val="22"/>
                <w:szCs w:val="22"/>
                <w:lang w:val="uk-UA"/>
              </w:rPr>
              <w:t>20</w:t>
            </w:r>
          </w:p>
        </w:tc>
        <w:tc>
          <w:tcPr>
            <w:tcW w:w="6545" w:type="dxa"/>
          </w:tcPr>
          <w:p w14:paraId="3866BE3F" w14:textId="77777777" w:rsidR="00B64B3C" w:rsidRPr="007D1EF8" w:rsidRDefault="00B64B3C"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Виявлення відокремлених підрозділів юридичних осіб які сплачують ПДФО не за місцем їх розташування а за місцем реєстрації</w:t>
            </w:r>
          </w:p>
        </w:tc>
        <w:tc>
          <w:tcPr>
            <w:tcW w:w="2790" w:type="dxa"/>
          </w:tcPr>
          <w:p w14:paraId="589D4782"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Відділ економіки</w:t>
            </w:r>
          </w:p>
          <w:p w14:paraId="24CD3127"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Управління фінансів</w:t>
            </w:r>
          </w:p>
          <w:p w14:paraId="6EE3605C"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Територіальний підрозділ ДПС</w:t>
            </w:r>
          </w:p>
        </w:tc>
        <w:tc>
          <w:tcPr>
            <w:tcW w:w="2160" w:type="dxa"/>
          </w:tcPr>
          <w:p w14:paraId="23F4964B"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2022 -2023 рік</w:t>
            </w:r>
          </w:p>
        </w:tc>
        <w:tc>
          <w:tcPr>
            <w:tcW w:w="2308" w:type="dxa"/>
          </w:tcPr>
          <w:p w14:paraId="7936923C" w14:textId="77777777" w:rsidR="00B64B3C" w:rsidRPr="007D1EF8" w:rsidRDefault="00B64B3C" w:rsidP="00413217">
            <w:pPr>
              <w:rPr>
                <w:rFonts w:ascii="Times New Roman" w:hAnsi="Times New Roman" w:cs="Times New Roman"/>
                <w:sz w:val="22"/>
                <w:szCs w:val="22"/>
                <w:lang w:val="uk-UA"/>
              </w:rPr>
            </w:pPr>
          </w:p>
        </w:tc>
      </w:tr>
      <w:tr w:rsidR="00B64B3C" w:rsidRPr="007D1EF8" w14:paraId="121BD65B" w14:textId="77777777" w:rsidTr="00A95BDF">
        <w:tc>
          <w:tcPr>
            <w:tcW w:w="758" w:type="dxa"/>
          </w:tcPr>
          <w:p w14:paraId="18B7214E" w14:textId="77777777" w:rsidR="00B64B3C" w:rsidRPr="007D1EF8" w:rsidRDefault="00B64B3C" w:rsidP="00413217">
            <w:pPr>
              <w:rPr>
                <w:rFonts w:ascii="Times New Roman" w:hAnsi="Times New Roman" w:cs="Times New Roman"/>
                <w:b/>
                <w:sz w:val="22"/>
                <w:szCs w:val="22"/>
                <w:lang w:val="uk-UA"/>
              </w:rPr>
            </w:pPr>
            <w:r w:rsidRPr="007D1EF8">
              <w:rPr>
                <w:rFonts w:ascii="Times New Roman" w:hAnsi="Times New Roman" w:cs="Times New Roman"/>
                <w:b/>
                <w:sz w:val="22"/>
                <w:szCs w:val="22"/>
                <w:lang w:val="uk-UA"/>
              </w:rPr>
              <w:t>21</w:t>
            </w:r>
          </w:p>
        </w:tc>
        <w:tc>
          <w:tcPr>
            <w:tcW w:w="6545" w:type="dxa"/>
          </w:tcPr>
          <w:p w14:paraId="44856D53" w14:textId="77777777" w:rsidR="00B64B3C" w:rsidRPr="007D1EF8" w:rsidRDefault="00B64B3C"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Взаємодія з ДПС України ГУДПС щодо необхідності погодження юридичними особами питання розміщення на території громади своїх відокремлених підрозділів при реєстрації таких юридичних осіб на облік в органах ДПС за місцезнаходженням відокремлених підрозділів.</w:t>
            </w:r>
          </w:p>
        </w:tc>
        <w:tc>
          <w:tcPr>
            <w:tcW w:w="2790" w:type="dxa"/>
          </w:tcPr>
          <w:p w14:paraId="4DBFE7A3"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Відділ економіки</w:t>
            </w:r>
          </w:p>
          <w:p w14:paraId="562633ED"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Управління фінансів</w:t>
            </w:r>
          </w:p>
          <w:p w14:paraId="12A2F187"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Територіальний підрозділ ДПС</w:t>
            </w:r>
          </w:p>
        </w:tc>
        <w:tc>
          <w:tcPr>
            <w:tcW w:w="2160" w:type="dxa"/>
          </w:tcPr>
          <w:p w14:paraId="10188723"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2022 -2023 рік</w:t>
            </w:r>
          </w:p>
        </w:tc>
        <w:tc>
          <w:tcPr>
            <w:tcW w:w="2308" w:type="dxa"/>
          </w:tcPr>
          <w:p w14:paraId="1804FAF2" w14:textId="77777777" w:rsidR="00B64B3C" w:rsidRPr="007D1EF8" w:rsidRDefault="00B64B3C" w:rsidP="00413217">
            <w:pPr>
              <w:rPr>
                <w:rFonts w:ascii="Times New Roman" w:hAnsi="Times New Roman" w:cs="Times New Roman"/>
                <w:sz w:val="22"/>
                <w:szCs w:val="22"/>
                <w:lang w:val="uk-UA"/>
              </w:rPr>
            </w:pPr>
          </w:p>
        </w:tc>
      </w:tr>
      <w:tr w:rsidR="00B64B3C" w:rsidRPr="007D1EF8" w14:paraId="37184FC1" w14:textId="77777777" w:rsidTr="00A95BDF">
        <w:tc>
          <w:tcPr>
            <w:tcW w:w="758" w:type="dxa"/>
          </w:tcPr>
          <w:p w14:paraId="50FB1CA0" w14:textId="77777777" w:rsidR="00B64B3C" w:rsidRPr="007D1EF8" w:rsidRDefault="00B64B3C" w:rsidP="00413217">
            <w:pPr>
              <w:rPr>
                <w:rFonts w:ascii="Times New Roman" w:hAnsi="Times New Roman" w:cs="Times New Roman"/>
                <w:b/>
                <w:sz w:val="22"/>
                <w:szCs w:val="22"/>
                <w:lang w:val="uk-UA"/>
              </w:rPr>
            </w:pPr>
            <w:r w:rsidRPr="007D1EF8">
              <w:rPr>
                <w:rFonts w:ascii="Times New Roman" w:hAnsi="Times New Roman" w:cs="Times New Roman"/>
                <w:b/>
                <w:sz w:val="22"/>
                <w:szCs w:val="22"/>
                <w:lang w:val="uk-UA"/>
              </w:rPr>
              <w:lastRenderedPageBreak/>
              <w:t>22</w:t>
            </w:r>
          </w:p>
        </w:tc>
        <w:tc>
          <w:tcPr>
            <w:tcW w:w="6545" w:type="dxa"/>
          </w:tcPr>
          <w:p w14:paraId="4C860F79" w14:textId="77777777" w:rsidR="00B64B3C" w:rsidRPr="007D1EF8" w:rsidRDefault="00B64B3C"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Створення реєстру об’єктів житлової та нежитлової нерухомості. Забезпечення постійного оновлення бази даних юридичних та фізичних осіб у власності яких перебувають об’єкти житлової та або нежитлової нерухомості відмінної від земельної ділянки. Спільно з органами ДПС співпрацювати в напрямку відпрацювання резервів податку на нерухоме майно. </w:t>
            </w:r>
          </w:p>
        </w:tc>
        <w:tc>
          <w:tcPr>
            <w:tcW w:w="2790" w:type="dxa"/>
          </w:tcPr>
          <w:p w14:paraId="4E0C7DA2"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Відділ економіки</w:t>
            </w:r>
          </w:p>
          <w:p w14:paraId="503C802D"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Управління фінансів</w:t>
            </w:r>
          </w:p>
          <w:p w14:paraId="3C0E0D66"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ЦНАП</w:t>
            </w:r>
          </w:p>
          <w:p w14:paraId="0224CDBD"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Територіальний підрозділ ДПС</w:t>
            </w:r>
          </w:p>
        </w:tc>
        <w:tc>
          <w:tcPr>
            <w:tcW w:w="2160" w:type="dxa"/>
          </w:tcPr>
          <w:p w14:paraId="58F56A4E"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2022 -2023 рік</w:t>
            </w:r>
          </w:p>
        </w:tc>
        <w:tc>
          <w:tcPr>
            <w:tcW w:w="2308" w:type="dxa"/>
          </w:tcPr>
          <w:p w14:paraId="59FC1757" w14:textId="77777777" w:rsidR="00B64B3C" w:rsidRPr="007D1EF8" w:rsidRDefault="00B64B3C" w:rsidP="00413217">
            <w:pPr>
              <w:rPr>
                <w:rFonts w:ascii="Times New Roman" w:hAnsi="Times New Roman" w:cs="Times New Roman"/>
                <w:sz w:val="22"/>
                <w:szCs w:val="22"/>
                <w:lang w:val="uk-UA"/>
              </w:rPr>
            </w:pPr>
          </w:p>
        </w:tc>
      </w:tr>
      <w:tr w:rsidR="00B64B3C" w:rsidRPr="007D1EF8" w14:paraId="105783FF" w14:textId="77777777" w:rsidTr="00A95BDF">
        <w:tc>
          <w:tcPr>
            <w:tcW w:w="758" w:type="dxa"/>
          </w:tcPr>
          <w:p w14:paraId="3AB86F36" w14:textId="77777777" w:rsidR="00B64B3C" w:rsidRPr="007D1EF8" w:rsidRDefault="00B64B3C" w:rsidP="00413217">
            <w:pPr>
              <w:rPr>
                <w:rFonts w:ascii="Times New Roman" w:hAnsi="Times New Roman" w:cs="Times New Roman"/>
                <w:b/>
                <w:sz w:val="22"/>
                <w:szCs w:val="22"/>
                <w:lang w:val="uk-UA"/>
              </w:rPr>
            </w:pPr>
            <w:r w:rsidRPr="007D1EF8">
              <w:rPr>
                <w:rFonts w:ascii="Times New Roman" w:hAnsi="Times New Roman" w:cs="Times New Roman"/>
                <w:b/>
                <w:sz w:val="22"/>
                <w:szCs w:val="22"/>
                <w:lang w:val="uk-UA"/>
              </w:rPr>
              <w:t>23</w:t>
            </w:r>
          </w:p>
        </w:tc>
        <w:tc>
          <w:tcPr>
            <w:tcW w:w="6545" w:type="dxa"/>
          </w:tcPr>
          <w:p w14:paraId="508F4B20" w14:textId="77777777" w:rsidR="00B64B3C" w:rsidRPr="007D1EF8" w:rsidRDefault="00B64B3C"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Здійснювати постійне відстеження терміну дії договорів на тимчасове користування окремими елементами благоустрою для розміщення тимчасових споруд та розміщення рекламних конструкцій. Проводити роботу щодо виявлення незаконно встановлених конструкцій зовнішньої реклами. Проводити претензійно - позовну роботу щодо стіг неня  коштів за розміщення без правовстановлюючих документів.</w:t>
            </w:r>
          </w:p>
        </w:tc>
        <w:tc>
          <w:tcPr>
            <w:tcW w:w="2790" w:type="dxa"/>
          </w:tcPr>
          <w:p w14:paraId="2441E2AB"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Юридичний відділ.</w:t>
            </w:r>
          </w:p>
          <w:p w14:paraId="0EA17E02"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Відділ містобудування</w:t>
            </w:r>
          </w:p>
        </w:tc>
        <w:tc>
          <w:tcPr>
            <w:tcW w:w="2160" w:type="dxa"/>
          </w:tcPr>
          <w:p w14:paraId="646BDBEE"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2022 -2023 рік</w:t>
            </w:r>
          </w:p>
        </w:tc>
        <w:tc>
          <w:tcPr>
            <w:tcW w:w="2308" w:type="dxa"/>
          </w:tcPr>
          <w:p w14:paraId="18E12510" w14:textId="77777777" w:rsidR="00B64B3C" w:rsidRPr="007D1EF8" w:rsidRDefault="00B64B3C" w:rsidP="00413217">
            <w:pPr>
              <w:rPr>
                <w:rFonts w:ascii="Times New Roman" w:hAnsi="Times New Roman" w:cs="Times New Roman"/>
                <w:sz w:val="22"/>
                <w:szCs w:val="22"/>
                <w:lang w:val="uk-UA"/>
              </w:rPr>
            </w:pPr>
          </w:p>
        </w:tc>
      </w:tr>
      <w:tr w:rsidR="00B64B3C" w:rsidRPr="007D1EF8" w14:paraId="525E9C7F" w14:textId="77777777" w:rsidTr="00A95BDF">
        <w:tc>
          <w:tcPr>
            <w:tcW w:w="758" w:type="dxa"/>
          </w:tcPr>
          <w:p w14:paraId="086F956C" w14:textId="77777777" w:rsidR="00B64B3C" w:rsidRPr="007D1EF8" w:rsidRDefault="00B64B3C" w:rsidP="00413217">
            <w:pPr>
              <w:rPr>
                <w:rFonts w:ascii="Times New Roman" w:hAnsi="Times New Roman" w:cs="Times New Roman"/>
                <w:b/>
                <w:sz w:val="22"/>
                <w:szCs w:val="22"/>
                <w:lang w:val="uk-UA"/>
              </w:rPr>
            </w:pPr>
            <w:r w:rsidRPr="007D1EF8">
              <w:rPr>
                <w:rFonts w:ascii="Times New Roman" w:hAnsi="Times New Roman" w:cs="Times New Roman"/>
                <w:b/>
                <w:sz w:val="22"/>
                <w:szCs w:val="22"/>
                <w:lang w:val="uk-UA"/>
              </w:rPr>
              <w:t>24</w:t>
            </w:r>
          </w:p>
        </w:tc>
        <w:tc>
          <w:tcPr>
            <w:tcW w:w="6545" w:type="dxa"/>
          </w:tcPr>
          <w:p w14:paraId="3BC40429" w14:textId="77777777" w:rsidR="00B64B3C" w:rsidRPr="007D1EF8" w:rsidRDefault="00B64B3C"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Розроблення, затвердження та здійснення заходів з енергозбереження із забезпеченням зменшення витрат на оплату комунальних послуг та енергоносіїв (із визначенням показників результативності цих заходів у натуральних та вартісних показниках)</w:t>
            </w:r>
          </w:p>
        </w:tc>
        <w:tc>
          <w:tcPr>
            <w:tcW w:w="2790" w:type="dxa"/>
          </w:tcPr>
          <w:p w14:paraId="69E06E03"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Головні розпорядники коштів сільського бюджету. Розпорядники коштів нижчого рівня. Отримувачі бюджетних коштів. Виконавчий комітет</w:t>
            </w:r>
          </w:p>
        </w:tc>
        <w:tc>
          <w:tcPr>
            <w:tcW w:w="2160" w:type="dxa"/>
          </w:tcPr>
          <w:p w14:paraId="61E9501D"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2022 -2023 рік</w:t>
            </w:r>
          </w:p>
        </w:tc>
        <w:tc>
          <w:tcPr>
            <w:tcW w:w="2308" w:type="dxa"/>
          </w:tcPr>
          <w:p w14:paraId="4EB35F5F" w14:textId="77777777" w:rsidR="00B64B3C" w:rsidRPr="007D1EF8" w:rsidRDefault="00B64B3C" w:rsidP="00413217">
            <w:pPr>
              <w:rPr>
                <w:rFonts w:ascii="Times New Roman" w:hAnsi="Times New Roman" w:cs="Times New Roman"/>
                <w:sz w:val="22"/>
                <w:szCs w:val="22"/>
                <w:lang w:val="uk-UA"/>
              </w:rPr>
            </w:pPr>
          </w:p>
        </w:tc>
      </w:tr>
      <w:tr w:rsidR="00B64B3C" w:rsidRPr="007D1EF8" w14:paraId="28D2B3FD" w14:textId="77777777" w:rsidTr="00A95BDF">
        <w:tc>
          <w:tcPr>
            <w:tcW w:w="758" w:type="dxa"/>
          </w:tcPr>
          <w:p w14:paraId="12A69DF0" w14:textId="77777777" w:rsidR="00B64B3C" w:rsidRPr="007D1EF8" w:rsidRDefault="00B64B3C" w:rsidP="00413217">
            <w:pPr>
              <w:rPr>
                <w:rFonts w:ascii="Times New Roman" w:hAnsi="Times New Roman" w:cs="Times New Roman"/>
                <w:b/>
                <w:sz w:val="22"/>
                <w:szCs w:val="22"/>
                <w:lang w:val="uk-UA"/>
              </w:rPr>
            </w:pPr>
            <w:r w:rsidRPr="007D1EF8">
              <w:rPr>
                <w:rFonts w:ascii="Times New Roman" w:hAnsi="Times New Roman" w:cs="Times New Roman"/>
                <w:b/>
                <w:sz w:val="22"/>
                <w:szCs w:val="22"/>
                <w:lang w:val="uk-UA"/>
              </w:rPr>
              <w:t>25</w:t>
            </w:r>
          </w:p>
        </w:tc>
        <w:tc>
          <w:tcPr>
            <w:tcW w:w="6545" w:type="dxa"/>
          </w:tcPr>
          <w:p w14:paraId="1D05C5F3"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Проведення аналізу використання автомобільного транспорту (крім спеціалізованого) керівниками бюджетних установ та органами місцевого самоврядування з метою оптимізації видатків на його утримання</w:t>
            </w:r>
          </w:p>
        </w:tc>
        <w:tc>
          <w:tcPr>
            <w:tcW w:w="2790" w:type="dxa"/>
          </w:tcPr>
          <w:p w14:paraId="0187B2E1"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Головні розпорядники коштів сільського бюджету. Розпорядники коштів нижчого рівня. Отримувачі бюджетних коштів. Виконавчий комітет</w:t>
            </w:r>
          </w:p>
        </w:tc>
        <w:tc>
          <w:tcPr>
            <w:tcW w:w="2160" w:type="dxa"/>
          </w:tcPr>
          <w:p w14:paraId="4DE60CAC"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2022 -2023 рік</w:t>
            </w:r>
          </w:p>
        </w:tc>
        <w:tc>
          <w:tcPr>
            <w:tcW w:w="2308" w:type="dxa"/>
          </w:tcPr>
          <w:p w14:paraId="0D80FF66" w14:textId="77777777" w:rsidR="00B64B3C" w:rsidRPr="007D1EF8" w:rsidRDefault="00B64B3C" w:rsidP="00413217">
            <w:pPr>
              <w:rPr>
                <w:rFonts w:ascii="Times New Roman" w:hAnsi="Times New Roman" w:cs="Times New Roman"/>
                <w:sz w:val="22"/>
                <w:szCs w:val="22"/>
                <w:lang w:val="uk-UA"/>
              </w:rPr>
            </w:pPr>
          </w:p>
        </w:tc>
      </w:tr>
      <w:tr w:rsidR="00B64B3C" w:rsidRPr="007D1EF8" w14:paraId="4CCC06B1" w14:textId="77777777" w:rsidTr="00A95BDF">
        <w:tc>
          <w:tcPr>
            <w:tcW w:w="758" w:type="dxa"/>
          </w:tcPr>
          <w:p w14:paraId="364FB2C6" w14:textId="77777777" w:rsidR="00B64B3C" w:rsidRPr="007D1EF8" w:rsidRDefault="00B64B3C" w:rsidP="00413217">
            <w:pPr>
              <w:rPr>
                <w:rFonts w:ascii="Times New Roman" w:hAnsi="Times New Roman" w:cs="Times New Roman"/>
                <w:b/>
                <w:sz w:val="22"/>
                <w:szCs w:val="22"/>
                <w:lang w:val="uk-UA"/>
              </w:rPr>
            </w:pPr>
            <w:r w:rsidRPr="007D1EF8">
              <w:rPr>
                <w:rFonts w:ascii="Times New Roman" w:hAnsi="Times New Roman" w:cs="Times New Roman"/>
                <w:b/>
                <w:sz w:val="22"/>
                <w:szCs w:val="22"/>
                <w:lang w:val="uk-UA"/>
              </w:rPr>
              <w:t>26</w:t>
            </w:r>
          </w:p>
        </w:tc>
        <w:tc>
          <w:tcPr>
            <w:tcW w:w="6545" w:type="dxa"/>
          </w:tcPr>
          <w:p w14:paraId="2A8A22CF"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Проведення роз’яснювальної роботи з розпорядниками (одержувачами) бюджетних коштів з питань суворого дотримання </w:t>
            </w:r>
            <w:r w:rsidRPr="007D1EF8">
              <w:rPr>
                <w:rFonts w:ascii="Times New Roman" w:hAnsi="Times New Roman" w:cs="Times New Roman"/>
                <w:sz w:val="22"/>
                <w:szCs w:val="22"/>
                <w:lang w:val="uk-UA"/>
              </w:rPr>
              <w:lastRenderedPageBreak/>
              <w:t>фінансово бюджетної дисципліни та запобігати порушенням, що призводять до втрат фінансових ресурсів</w:t>
            </w:r>
          </w:p>
        </w:tc>
        <w:tc>
          <w:tcPr>
            <w:tcW w:w="2790" w:type="dxa"/>
          </w:tcPr>
          <w:p w14:paraId="1066209D"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lastRenderedPageBreak/>
              <w:t xml:space="preserve">Головні розпорядники коштів сільського </w:t>
            </w:r>
            <w:r w:rsidRPr="007D1EF8">
              <w:rPr>
                <w:rFonts w:ascii="Times New Roman" w:hAnsi="Times New Roman" w:cs="Times New Roman"/>
                <w:sz w:val="22"/>
                <w:szCs w:val="22"/>
                <w:lang w:val="uk-UA"/>
              </w:rPr>
              <w:lastRenderedPageBreak/>
              <w:t>бюджету. Розпорядники коштів нижчого рівня. Отримувачі бюджетних коштів. Виконавчий комітет</w:t>
            </w:r>
          </w:p>
        </w:tc>
        <w:tc>
          <w:tcPr>
            <w:tcW w:w="2160" w:type="dxa"/>
          </w:tcPr>
          <w:p w14:paraId="38FDF077"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lastRenderedPageBreak/>
              <w:t>2022 -2023 рік</w:t>
            </w:r>
          </w:p>
        </w:tc>
        <w:tc>
          <w:tcPr>
            <w:tcW w:w="2308" w:type="dxa"/>
          </w:tcPr>
          <w:p w14:paraId="00FEDF60" w14:textId="77777777" w:rsidR="00B64B3C" w:rsidRPr="007D1EF8" w:rsidRDefault="00B64B3C" w:rsidP="00413217">
            <w:pPr>
              <w:rPr>
                <w:rFonts w:ascii="Times New Roman" w:hAnsi="Times New Roman" w:cs="Times New Roman"/>
                <w:sz w:val="22"/>
                <w:szCs w:val="22"/>
                <w:lang w:val="uk-UA"/>
              </w:rPr>
            </w:pPr>
          </w:p>
        </w:tc>
      </w:tr>
      <w:tr w:rsidR="00B64B3C" w:rsidRPr="007D1EF8" w14:paraId="230E7309" w14:textId="77777777" w:rsidTr="00A95BDF">
        <w:tc>
          <w:tcPr>
            <w:tcW w:w="758" w:type="dxa"/>
          </w:tcPr>
          <w:p w14:paraId="4A29A392" w14:textId="77777777" w:rsidR="00B64B3C" w:rsidRPr="007D1EF8" w:rsidRDefault="00B64B3C" w:rsidP="00413217">
            <w:pPr>
              <w:rPr>
                <w:rFonts w:ascii="Times New Roman" w:hAnsi="Times New Roman" w:cs="Times New Roman"/>
                <w:b/>
                <w:sz w:val="22"/>
                <w:szCs w:val="22"/>
                <w:lang w:val="uk-UA"/>
              </w:rPr>
            </w:pPr>
            <w:r w:rsidRPr="007D1EF8">
              <w:rPr>
                <w:rFonts w:ascii="Times New Roman" w:hAnsi="Times New Roman" w:cs="Times New Roman"/>
                <w:b/>
                <w:sz w:val="22"/>
                <w:szCs w:val="22"/>
                <w:lang w:val="uk-UA"/>
              </w:rPr>
              <w:lastRenderedPageBreak/>
              <w:t>27</w:t>
            </w:r>
          </w:p>
        </w:tc>
        <w:tc>
          <w:tcPr>
            <w:tcW w:w="6545" w:type="dxa"/>
          </w:tcPr>
          <w:p w14:paraId="3A74F33A"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Забезпечення внутрішнього контролю за повнотою власних надходжень бюджетних установ, взяттям бюджетних Протягом року Головні розпорядники коштів сільського бюджету зобов’язань розпорядниками бюджетних коштів нижчого рівня та одержувачами бюджетних коштів і витрачанням ними бюджетних коштів</w:t>
            </w:r>
          </w:p>
        </w:tc>
        <w:tc>
          <w:tcPr>
            <w:tcW w:w="2790" w:type="dxa"/>
          </w:tcPr>
          <w:p w14:paraId="33A3D415"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Управління фінансів</w:t>
            </w:r>
          </w:p>
        </w:tc>
        <w:tc>
          <w:tcPr>
            <w:tcW w:w="2160" w:type="dxa"/>
          </w:tcPr>
          <w:p w14:paraId="2F0C0591"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2022 -2023 рік</w:t>
            </w:r>
          </w:p>
        </w:tc>
        <w:tc>
          <w:tcPr>
            <w:tcW w:w="2308" w:type="dxa"/>
          </w:tcPr>
          <w:p w14:paraId="7B3E60A4" w14:textId="77777777" w:rsidR="00B64B3C" w:rsidRPr="007D1EF8" w:rsidRDefault="00B64B3C" w:rsidP="00413217">
            <w:pPr>
              <w:rPr>
                <w:rFonts w:ascii="Times New Roman" w:hAnsi="Times New Roman" w:cs="Times New Roman"/>
                <w:sz w:val="22"/>
                <w:szCs w:val="22"/>
                <w:lang w:val="uk-UA"/>
              </w:rPr>
            </w:pPr>
          </w:p>
        </w:tc>
      </w:tr>
      <w:tr w:rsidR="00B64B3C" w:rsidRPr="007D1EF8" w14:paraId="5A42F061" w14:textId="77777777" w:rsidTr="00A95BDF">
        <w:tc>
          <w:tcPr>
            <w:tcW w:w="758" w:type="dxa"/>
          </w:tcPr>
          <w:p w14:paraId="7C5FD2B1" w14:textId="77777777" w:rsidR="00B64B3C" w:rsidRPr="007D1EF8" w:rsidRDefault="00B64B3C" w:rsidP="00413217">
            <w:pPr>
              <w:rPr>
                <w:rFonts w:ascii="Times New Roman" w:hAnsi="Times New Roman" w:cs="Times New Roman"/>
                <w:b/>
                <w:sz w:val="22"/>
                <w:szCs w:val="22"/>
                <w:lang w:val="uk-UA"/>
              </w:rPr>
            </w:pPr>
            <w:r w:rsidRPr="007D1EF8">
              <w:rPr>
                <w:rFonts w:ascii="Times New Roman" w:hAnsi="Times New Roman" w:cs="Times New Roman"/>
                <w:b/>
                <w:sz w:val="22"/>
                <w:szCs w:val="22"/>
                <w:lang w:val="uk-UA"/>
              </w:rPr>
              <w:t>28</w:t>
            </w:r>
          </w:p>
        </w:tc>
        <w:tc>
          <w:tcPr>
            <w:tcW w:w="6545" w:type="dxa"/>
          </w:tcPr>
          <w:p w14:paraId="0322D9E0"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Заслуховування на засіданнях виконавчого комітету сільської ради головних розпорядників бюджетних коштів питань щодо дотримання фінансово бюджетної дисципліни</w:t>
            </w:r>
          </w:p>
        </w:tc>
        <w:tc>
          <w:tcPr>
            <w:tcW w:w="2790" w:type="dxa"/>
          </w:tcPr>
          <w:p w14:paraId="6B0D065E"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Головні розпорядники коштів сільського бюджету</w:t>
            </w:r>
          </w:p>
        </w:tc>
        <w:tc>
          <w:tcPr>
            <w:tcW w:w="2160" w:type="dxa"/>
          </w:tcPr>
          <w:p w14:paraId="6DBA337E" w14:textId="77777777" w:rsidR="00B64B3C" w:rsidRPr="007D1EF8" w:rsidRDefault="00B64B3C"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Щоквартально</w:t>
            </w:r>
          </w:p>
        </w:tc>
        <w:tc>
          <w:tcPr>
            <w:tcW w:w="2308" w:type="dxa"/>
          </w:tcPr>
          <w:p w14:paraId="1B56568C" w14:textId="77777777" w:rsidR="00B64B3C" w:rsidRPr="007D1EF8" w:rsidRDefault="00B64B3C" w:rsidP="00413217">
            <w:pPr>
              <w:rPr>
                <w:rFonts w:ascii="Times New Roman" w:hAnsi="Times New Roman" w:cs="Times New Roman"/>
                <w:sz w:val="22"/>
                <w:szCs w:val="22"/>
                <w:lang w:val="uk-UA"/>
              </w:rPr>
            </w:pPr>
          </w:p>
        </w:tc>
      </w:tr>
    </w:tbl>
    <w:p w14:paraId="7D5C3054" w14:textId="2F29A073" w:rsidR="007E581E" w:rsidRPr="007D1EF8" w:rsidRDefault="007E581E" w:rsidP="007E581E">
      <w:pPr>
        <w:rPr>
          <w:rFonts w:ascii="Times New Roman" w:hAnsi="Times New Roman" w:cs="Times New Roman"/>
          <w:b/>
          <w:lang w:val="uk-UA"/>
        </w:rPr>
      </w:pPr>
    </w:p>
    <w:p w14:paraId="41976FC5" w14:textId="5406904A" w:rsidR="004203A0" w:rsidRPr="007D1EF8" w:rsidRDefault="007E581E" w:rsidP="00BA1606">
      <w:pPr>
        <w:pStyle w:val="22"/>
        <w:spacing w:line="240" w:lineRule="atLeast"/>
        <w:ind w:left="10170" w:right="36"/>
        <w:contextualSpacing/>
        <w:jc w:val="left"/>
        <w:rPr>
          <w:rFonts w:ascii="Times New Roman" w:hAnsi="Times New Roman" w:cs="Times New Roman"/>
          <w:i w:val="0"/>
          <w:color w:val="auto"/>
          <w:sz w:val="24"/>
          <w:szCs w:val="24"/>
        </w:rPr>
      </w:pPr>
      <w:r w:rsidRPr="007D1EF8">
        <w:rPr>
          <w:rFonts w:ascii="Times New Roman" w:hAnsi="Times New Roman" w:cs="Times New Roman"/>
          <w:b/>
        </w:rPr>
        <w:br w:type="page"/>
      </w:r>
      <w:r w:rsidR="004203A0" w:rsidRPr="007D1EF8">
        <w:rPr>
          <w:rFonts w:ascii="Times New Roman" w:hAnsi="Times New Roman" w:cs="Times New Roman"/>
          <w:i w:val="0"/>
          <w:color w:val="auto"/>
          <w:sz w:val="24"/>
          <w:szCs w:val="24"/>
        </w:rPr>
        <w:lastRenderedPageBreak/>
        <w:t xml:space="preserve">Додаток </w:t>
      </w:r>
      <w:r w:rsidR="00B66397">
        <w:rPr>
          <w:rFonts w:ascii="Times New Roman" w:hAnsi="Times New Roman" w:cs="Times New Roman"/>
          <w:i w:val="0"/>
          <w:color w:val="auto"/>
          <w:sz w:val="24"/>
          <w:szCs w:val="24"/>
        </w:rPr>
        <w:t>3</w:t>
      </w:r>
    </w:p>
    <w:p w14:paraId="69A7B4BA" w14:textId="41CB2DC9" w:rsidR="004203A0" w:rsidRPr="007D1EF8" w:rsidRDefault="004203A0" w:rsidP="00BA1606">
      <w:pPr>
        <w:pStyle w:val="22"/>
        <w:spacing w:line="240" w:lineRule="atLeast"/>
        <w:ind w:left="10170" w:right="36"/>
        <w:contextualSpacing/>
        <w:jc w:val="left"/>
        <w:rPr>
          <w:rFonts w:ascii="Times New Roman" w:hAnsi="Times New Roman" w:cs="Times New Roman"/>
          <w:i w:val="0"/>
          <w:color w:val="auto"/>
          <w:sz w:val="24"/>
          <w:szCs w:val="24"/>
        </w:rPr>
      </w:pPr>
      <w:r w:rsidRPr="007D1EF8">
        <w:rPr>
          <w:rFonts w:ascii="Times New Roman" w:hAnsi="Times New Roman" w:cs="Times New Roman"/>
          <w:i w:val="0"/>
          <w:color w:val="auto"/>
          <w:sz w:val="24"/>
          <w:szCs w:val="24"/>
        </w:rPr>
        <w:t xml:space="preserve">до Плану бюджетної стабілізації </w:t>
      </w:r>
      <w:r w:rsidR="00ED7D49" w:rsidRPr="007D1EF8">
        <w:rPr>
          <w:rFonts w:ascii="Times New Roman" w:hAnsi="Times New Roman" w:cs="Times New Roman"/>
          <w:i w:val="0"/>
          <w:color w:val="auto"/>
          <w:sz w:val="24"/>
          <w:szCs w:val="24"/>
        </w:rPr>
        <w:t>Фонтан</w:t>
      </w:r>
      <w:r w:rsidR="00567FE8" w:rsidRPr="007D1EF8">
        <w:rPr>
          <w:rFonts w:ascii="Times New Roman" w:hAnsi="Times New Roman" w:cs="Times New Roman"/>
          <w:i w:val="0"/>
          <w:color w:val="auto"/>
          <w:sz w:val="24"/>
          <w:szCs w:val="24"/>
        </w:rPr>
        <w:t xml:space="preserve">ської </w:t>
      </w:r>
      <w:r w:rsidR="00ED7D49" w:rsidRPr="007D1EF8">
        <w:rPr>
          <w:rFonts w:ascii="Times New Roman" w:hAnsi="Times New Roman" w:cs="Times New Roman"/>
          <w:i w:val="0"/>
          <w:color w:val="auto"/>
          <w:sz w:val="24"/>
          <w:szCs w:val="24"/>
        </w:rPr>
        <w:t>сільськ</w:t>
      </w:r>
      <w:r w:rsidR="00567FE8" w:rsidRPr="007D1EF8">
        <w:rPr>
          <w:rFonts w:ascii="Times New Roman" w:hAnsi="Times New Roman" w:cs="Times New Roman"/>
          <w:i w:val="0"/>
          <w:color w:val="auto"/>
          <w:sz w:val="24"/>
          <w:szCs w:val="24"/>
        </w:rPr>
        <w:t>ої</w:t>
      </w:r>
      <w:r w:rsidRPr="007D1EF8">
        <w:rPr>
          <w:rFonts w:ascii="Times New Roman" w:hAnsi="Times New Roman" w:cs="Times New Roman"/>
          <w:i w:val="0"/>
          <w:color w:val="auto"/>
          <w:sz w:val="24"/>
          <w:szCs w:val="24"/>
        </w:rPr>
        <w:t xml:space="preserve"> територіальної громади</w:t>
      </w:r>
    </w:p>
    <w:p w14:paraId="70C7B616" w14:textId="77777777" w:rsidR="004203A0" w:rsidRPr="007D1EF8" w:rsidRDefault="004203A0" w:rsidP="007E581E">
      <w:pPr>
        <w:jc w:val="center"/>
        <w:rPr>
          <w:rFonts w:ascii="Times New Roman" w:hAnsi="Times New Roman" w:cs="Times New Roman"/>
          <w:b/>
          <w:lang w:val="uk-UA"/>
        </w:rPr>
      </w:pPr>
    </w:p>
    <w:p w14:paraId="1DEF038F" w14:textId="724D4024" w:rsidR="00567FE8" w:rsidRPr="007D1EF8" w:rsidRDefault="004203A0" w:rsidP="007E581E">
      <w:pPr>
        <w:jc w:val="center"/>
        <w:rPr>
          <w:rFonts w:ascii="Times New Roman" w:hAnsi="Times New Roman" w:cs="Times New Roman"/>
          <w:b/>
          <w:lang w:val="uk-UA"/>
        </w:rPr>
      </w:pPr>
      <w:r w:rsidRPr="007D1EF8">
        <w:rPr>
          <w:rFonts w:ascii="Times New Roman" w:hAnsi="Times New Roman" w:cs="Times New Roman"/>
          <w:b/>
          <w:lang w:val="uk-UA"/>
        </w:rPr>
        <w:t xml:space="preserve">Аналітична таблиця щодо аналізу видаткової частини бюджету </w:t>
      </w:r>
      <w:r w:rsidR="00ED7D49" w:rsidRPr="007D1EF8">
        <w:rPr>
          <w:rFonts w:ascii="Times New Roman" w:hAnsi="Times New Roman" w:cs="Times New Roman"/>
          <w:b/>
          <w:lang w:val="uk-UA"/>
        </w:rPr>
        <w:t>Фонтан</w:t>
      </w:r>
      <w:r w:rsidR="00567FE8" w:rsidRPr="007D1EF8">
        <w:rPr>
          <w:rFonts w:ascii="Times New Roman" w:hAnsi="Times New Roman" w:cs="Times New Roman"/>
          <w:b/>
          <w:lang w:val="uk-UA"/>
        </w:rPr>
        <w:t xml:space="preserve">ської </w:t>
      </w:r>
      <w:r w:rsidR="00314600" w:rsidRPr="007D1EF8">
        <w:rPr>
          <w:rFonts w:ascii="Times New Roman" w:hAnsi="Times New Roman" w:cs="Times New Roman"/>
          <w:b/>
          <w:lang w:val="uk-UA"/>
        </w:rPr>
        <w:t>сільсько</w:t>
      </w:r>
      <w:r w:rsidR="00567FE8" w:rsidRPr="007D1EF8">
        <w:rPr>
          <w:rFonts w:ascii="Times New Roman" w:hAnsi="Times New Roman" w:cs="Times New Roman"/>
          <w:b/>
          <w:lang w:val="uk-UA"/>
        </w:rPr>
        <w:t>ї</w:t>
      </w:r>
      <w:r w:rsidRPr="007D1EF8">
        <w:rPr>
          <w:rFonts w:ascii="Times New Roman" w:hAnsi="Times New Roman" w:cs="Times New Roman"/>
          <w:b/>
          <w:lang w:val="uk-UA"/>
        </w:rPr>
        <w:t xml:space="preserve"> територіальної громади </w:t>
      </w:r>
    </w:p>
    <w:p w14:paraId="54B70717" w14:textId="465CAE6C" w:rsidR="007E581E" w:rsidRPr="007D1EF8" w:rsidRDefault="00314600" w:rsidP="007E581E">
      <w:pPr>
        <w:jc w:val="center"/>
        <w:rPr>
          <w:rFonts w:ascii="Times New Roman" w:hAnsi="Times New Roman" w:cs="Times New Roman"/>
          <w:b/>
          <w:lang w:val="uk-UA"/>
        </w:rPr>
      </w:pPr>
      <w:r w:rsidRPr="007D1EF8">
        <w:rPr>
          <w:rFonts w:ascii="Times New Roman" w:hAnsi="Times New Roman" w:cs="Times New Roman"/>
          <w:b/>
          <w:lang w:val="uk-UA"/>
        </w:rPr>
        <w:t>Оде</w:t>
      </w:r>
      <w:r w:rsidR="00567FE8" w:rsidRPr="007D1EF8">
        <w:rPr>
          <w:rFonts w:ascii="Times New Roman" w:hAnsi="Times New Roman" w:cs="Times New Roman"/>
          <w:b/>
          <w:lang w:val="uk-UA"/>
        </w:rPr>
        <w:t>ської</w:t>
      </w:r>
      <w:r w:rsidR="004203A0" w:rsidRPr="007D1EF8">
        <w:rPr>
          <w:rFonts w:ascii="Times New Roman" w:hAnsi="Times New Roman" w:cs="Times New Roman"/>
          <w:b/>
          <w:lang w:val="uk-UA"/>
        </w:rPr>
        <w:t xml:space="preserve"> області</w:t>
      </w:r>
    </w:p>
    <w:p w14:paraId="0C97F1DF" w14:textId="77777777" w:rsidR="007E581E" w:rsidRPr="007D1EF8" w:rsidRDefault="007E581E" w:rsidP="007E581E">
      <w:pPr>
        <w:jc w:val="both"/>
        <w:rPr>
          <w:rFonts w:ascii="Times New Roman" w:hAnsi="Times New Roman" w:cs="Times New Roman"/>
          <w:b/>
          <w:lang w:val="uk-UA"/>
        </w:rPr>
      </w:pPr>
    </w:p>
    <w:p w14:paraId="3C26BCCC" w14:textId="77777777" w:rsidR="007E581E" w:rsidRPr="007D1EF8" w:rsidRDefault="007E581E" w:rsidP="007E581E">
      <w:pPr>
        <w:rPr>
          <w:rFonts w:ascii="Times New Roman" w:hAnsi="Times New Roman" w:cs="Times New Roman"/>
          <w:bCs/>
          <w:iCs/>
          <w:color w:val="FF0000"/>
          <w:lang w:val="uk-UA"/>
        </w:rPr>
      </w:pPr>
      <w:r w:rsidRPr="007D1EF8">
        <w:rPr>
          <w:rFonts w:ascii="Times New Roman" w:hAnsi="Times New Roman" w:cs="Times New Roman"/>
          <w:bCs/>
          <w:iCs/>
          <w:lang w:val="uk-UA"/>
        </w:rPr>
        <w:t>2.1 Касові видатки за галузями за 2021 (1 півріччя) та 2022 роки (1 півріччя), тис. грн (загальний фонд)</w:t>
      </w:r>
    </w:p>
    <w:p w14:paraId="1952E5A7" w14:textId="16B3D0DE" w:rsidR="007E581E" w:rsidRPr="007D1EF8" w:rsidRDefault="007E581E" w:rsidP="00A77F1E">
      <w:pPr>
        <w:jc w:val="right"/>
        <w:rPr>
          <w:rFonts w:ascii="Times New Roman" w:hAnsi="Times New Roman" w:cs="Times New Roman"/>
          <w:lang w:val="uk-UA"/>
        </w:rPr>
      </w:pPr>
    </w:p>
    <w:tbl>
      <w:tblPr>
        <w:tblStyle w:val="a3"/>
        <w:tblW w:w="5000" w:type="pct"/>
        <w:tblInd w:w="-275" w:type="dxa"/>
        <w:tblLayout w:type="fixed"/>
        <w:tblLook w:val="04A0" w:firstRow="1" w:lastRow="0" w:firstColumn="1" w:lastColumn="0" w:noHBand="0" w:noVBand="1"/>
      </w:tblPr>
      <w:tblGrid>
        <w:gridCol w:w="687"/>
        <w:gridCol w:w="1736"/>
        <w:gridCol w:w="1153"/>
        <w:gridCol w:w="1156"/>
        <w:gridCol w:w="1159"/>
        <w:gridCol w:w="1073"/>
        <w:gridCol w:w="1289"/>
        <w:gridCol w:w="1343"/>
        <w:gridCol w:w="1319"/>
        <w:gridCol w:w="1292"/>
        <w:gridCol w:w="1260"/>
        <w:gridCol w:w="1319"/>
      </w:tblGrid>
      <w:tr w:rsidR="0015243D" w:rsidRPr="007D1EF8" w14:paraId="1B832F4C" w14:textId="77777777" w:rsidTr="0015243D">
        <w:trPr>
          <w:trHeight w:val="496"/>
          <w:tblHeader/>
        </w:trPr>
        <w:tc>
          <w:tcPr>
            <w:tcW w:w="232" w:type="pct"/>
            <w:vMerge w:val="restart"/>
          </w:tcPr>
          <w:p w14:paraId="50A64A4C" w14:textId="77777777" w:rsidR="00367616" w:rsidRPr="007D1EF8" w:rsidRDefault="00367616"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Код</w:t>
            </w:r>
          </w:p>
        </w:tc>
        <w:tc>
          <w:tcPr>
            <w:tcW w:w="587" w:type="pct"/>
            <w:vMerge w:val="restart"/>
          </w:tcPr>
          <w:p w14:paraId="167D1915" w14:textId="77777777" w:rsidR="00367616" w:rsidRPr="007D1EF8" w:rsidRDefault="00367616"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Найменування </w:t>
            </w:r>
          </w:p>
        </w:tc>
        <w:tc>
          <w:tcPr>
            <w:tcW w:w="781" w:type="pct"/>
            <w:gridSpan w:val="2"/>
          </w:tcPr>
          <w:p w14:paraId="5837FB71" w14:textId="77777777" w:rsidR="00367616" w:rsidRPr="007D1EF8" w:rsidRDefault="00367616"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Річний план  з урахуванням змін</w:t>
            </w:r>
          </w:p>
        </w:tc>
        <w:tc>
          <w:tcPr>
            <w:tcW w:w="755" w:type="pct"/>
            <w:gridSpan w:val="2"/>
          </w:tcPr>
          <w:p w14:paraId="76B5FC75" w14:textId="77777777" w:rsidR="00367616" w:rsidRPr="007D1EF8" w:rsidRDefault="00367616"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План І півріччя  з урахуванням змін</w:t>
            </w:r>
          </w:p>
        </w:tc>
        <w:tc>
          <w:tcPr>
            <w:tcW w:w="1336" w:type="pct"/>
            <w:gridSpan w:val="3"/>
          </w:tcPr>
          <w:p w14:paraId="74908236" w14:textId="77777777" w:rsidR="00367616" w:rsidRPr="007D1EF8" w:rsidRDefault="00367616"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Фактичні видатки станом на </w:t>
            </w:r>
          </w:p>
          <w:p w14:paraId="3EA30F9D" w14:textId="75846E83" w:rsidR="00367616" w:rsidRPr="007D1EF8" w:rsidRDefault="00367616"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 липня 2021 року</w:t>
            </w:r>
          </w:p>
        </w:tc>
        <w:tc>
          <w:tcPr>
            <w:tcW w:w="1309" w:type="pct"/>
            <w:gridSpan w:val="3"/>
          </w:tcPr>
          <w:p w14:paraId="43AD59B2" w14:textId="77777777" w:rsidR="00367616" w:rsidRPr="007D1EF8" w:rsidRDefault="00367616"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Фактичні видатки станом на </w:t>
            </w:r>
          </w:p>
          <w:p w14:paraId="109ABE4C" w14:textId="66E03DBD" w:rsidR="00367616" w:rsidRPr="007D1EF8" w:rsidRDefault="00367616"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 липня 2022 року</w:t>
            </w:r>
          </w:p>
        </w:tc>
      </w:tr>
      <w:tr w:rsidR="0015243D" w:rsidRPr="007D1EF8" w14:paraId="50250E3A" w14:textId="77777777" w:rsidTr="0015243D">
        <w:trPr>
          <w:trHeight w:val="496"/>
          <w:tblHeader/>
        </w:trPr>
        <w:tc>
          <w:tcPr>
            <w:tcW w:w="232" w:type="pct"/>
            <w:vMerge/>
          </w:tcPr>
          <w:p w14:paraId="12BA273E" w14:textId="77777777" w:rsidR="00367616" w:rsidRPr="007D1EF8" w:rsidRDefault="00367616" w:rsidP="00413217">
            <w:pPr>
              <w:rPr>
                <w:rFonts w:ascii="Times New Roman" w:hAnsi="Times New Roman" w:cs="Times New Roman"/>
                <w:sz w:val="22"/>
                <w:szCs w:val="22"/>
                <w:lang w:val="uk-UA"/>
              </w:rPr>
            </w:pPr>
          </w:p>
        </w:tc>
        <w:tc>
          <w:tcPr>
            <w:tcW w:w="587" w:type="pct"/>
            <w:vMerge/>
          </w:tcPr>
          <w:p w14:paraId="0A802495" w14:textId="77777777" w:rsidR="00367616" w:rsidRPr="007D1EF8" w:rsidRDefault="00367616" w:rsidP="00413217">
            <w:pPr>
              <w:rPr>
                <w:rFonts w:ascii="Times New Roman" w:hAnsi="Times New Roman" w:cs="Times New Roman"/>
                <w:sz w:val="22"/>
                <w:szCs w:val="22"/>
                <w:lang w:val="uk-UA"/>
              </w:rPr>
            </w:pPr>
          </w:p>
        </w:tc>
        <w:tc>
          <w:tcPr>
            <w:tcW w:w="390" w:type="pct"/>
          </w:tcPr>
          <w:p w14:paraId="71081E4D" w14:textId="77777777" w:rsidR="00367616" w:rsidRPr="007D1EF8" w:rsidRDefault="00367616"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2021</w:t>
            </w:r>
          </w:p>
        </w:tc>
        <w:tc>
          <w:tcPr>
            <w:tcW w:w="391" w:type="pct"/>
          </w:tcPr>
          <w:p w14:paraId="5F7F5653" w14:textId="77777777" w:rsidR="00367616" w:rsidRPr="007D1EF8" w:rsidRDefault="00367616"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2022</w:t>
            </w:r>
          </w:p>
        </w:tc>
        <w:tc>
          <w:tcPr>
            <w:tcW w:w="392" w:type="pct"/>
          </w:tcPr>
          <w:p w14:paraId="331F8CCA" w14:textId="77777777" w:rsidR="00367616" w:rsidRPr="007D1EF8" w:rsidRDefault="00367616"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2021</w:t>
            </w:r>
          </w:p>
        </w:tc>
        <w:tc>
          <w:tcPr>
            <w:tcW w:w="363" w:type="pct"/>
          </w:tcPr>
          <w:p w14:paraId="5C68E4AB" w14:textId="77777777" w:rsidR="00367616" w:rsidRPr="007D1EF8" w:rsidRDefault="00367616"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2022</w:t>
            </w:r>
          </w:p>
        </w:tc>
        <w:tc>
          <w:tcPr>
            <w:tcW w:w="436" w:type="pct"/>
          </w:tcPr>
          <w:p w14:paraId="3F19524E" w14:textId="77777777" w:rsidR="00367616" w:rsidRPr="007D1EF8" w:rsidRDefault="00367616" w:rsidP="00413217">
            <w:pPr>
              <w:ind w:left="-44" w:right="-118"/>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 квартал</w:t>
            </w:r>
          </w:p>
        </w:tc>
        <w:tc>
          <w:tcPr>
            <w:tcW w:w="454" w:type="pct"/>
          </w:tcPr>
          <w:p w14:paraId="4977608A" w14:textId="77777777" w:rsidR="00367616" w:rsidRPr="007D1EF8" w:rsidRDefault="00367616" w:rsidP="00413217">
            <w:pPr>
              <w:ind w:left="-44" w:right="-118"/>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 квартал</w:t>
            </w:r>
          </w:p>
        </w:tc>
        <w:tc>
          <w:tcPr>
            <w:tcW w:w="446" w:type="pct"/>
          </w:tcPr>
          <w:p w14:paraId="03BF5EAF" w14:textId="77777777" w:rsidR="00367616" w:rsidRPr="007D1EF8" w:rsidRDefault="00367616" w:rsidP="00413217">
            <w:pPr>
              <w:ind w:left="-44" w:right="-118"/>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Разом</w:t>
            </w:r>
          </w:p>
        </w:tc>
        <w:tc>
          <w:tcPr>
            <w:tcW w:w="437" w:type="pct"/>
          </w:tcPr>
          <w:p w14:paraId="5FA01D2A" w14:textId="77777777" w:rsidR="00367616" w:rsidRPr="007D1EF8" w:rsidRDefault="00367616" w:rsidP="00413217">
            <w:pPr>
              <w:ind w:left="-44" w:right="-118"/>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 квартал</w:t>
            </w:r>
          </w:p>
        </w:tc>
        <w:tc>
          <w:tcPr>
            <w:tcW w:w="426" w:type="pct"/>
          </w:tcPr>
          <w:p w14:paraId="1C8BB9F0" w14:textId="77777777" w:rsidR="00367616" w:rsidRPr="007D1EF8" w:rsidRDefault="00367616" w:rsidP="00413217">
            <w:pPr>
              <w:ind w:left="-44" w:right="-118"/>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 квартал</w:t>
            </w:r>
          </w:p>
        </w:tc>
        <w:tc>
          <w:tcPr>
            <w:tcW w:w="446" w:type="pct"/>
          </w:tcPr>
          <w:p w14:paraId="3768F252" w14:textId="77777777" w:rsidR="00367616" w:rsidRPr="007D1EF8" w:rsidRDefault="00367616" w:rsidP="00413217">
            <w:pPr>
              <w:ind w:left="-44" w:right="-118"/>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Разом</w:t>
            </w:r>
          </w:p>
        </w:tc>
      </w:tr>
      <w:tr w:rsidR="0015243D" w:rsidRPr="007D1EF8" w14:paraId="21E3A37E" w14:textId="77777777" w:rsidTr="0015243D">
        <w:trPr>
          <w:trHeight w:val="119"/>
        </w:trPr>
        <w:tc>
          <w:tcPr>
            <w:tcW w:w="232" w:type="pct"/>
            <w:vAlign w:val="center"/>
          </w:tcPr>
          <w:p w14:paraId="389FAA20" w14:textId="77777777" w:rsidR="00367616" w:rsidRPr="007D1EF8" w:rsidRDefault="00367616"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0100</w:t>
            </w:r>
          </w:p>
        </w:tc>
        <w:tc>
          <w:tcPr>
            <w:tcW w:w="587" w:type="pct"/>
            <w:vAlign w:val="center"/>
          </w:tcPr>
          <w:p w14:paraId="604E6C68" w14:textId="77777777" w:rsidR="00367616" w:rsidRPr="007D1EF8" w:rsidRDefault="00367616"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Державне управління </w:t>
            </w:r>
          </w:p>
        </w:tc>
        <w:tc>
          <w:tcPr>
            <w:tcW w:w="390" w:type="pct"/>
          </w:tcPr>
          <w:p w14:paraId="3BA1C95E"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55 614 000</w:t>
            </w:r>
          </w:p>
        </w:tc>
        <w:tc>
          <w:tcPr>
            <w:tcW w:w="391" w:type="pct"/>
          </w:tcPr>
          <w:p w14:paraId="48B6F117"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47 641 573</w:t>
            </w:r>
          </w:p>
        </w:tc>
        <w:tc>
          <w:tcPr>
            <w:tcW w:w="392" w:type="pct"/>
          </w:tcPr>
          <w:p w14:paraId="2D4BE64F"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30 977 389</w:t>
            </w:r>
          </w:p>
        </w:tc>
        <w:tc>
          <w:tcPr>
            <w:tcW w:w="363" w:type="pct"/>
          </w:tcPr>
          <w:p w14:paraId="53CF2E34"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14 605 068</w:t>
            </w:r>
          </w:p>
        </w:tc>
        <w:tc>
          <w:tcPr>
            <w:tcW w:w="436" w:type="pct"/>
          </w:tcPr>
          <w:p w14:paraId="4E2C61FF"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9 550 483,48</w:t>
            </w:r>
          </w:p>
        </w:tc>
        <w:tc>
          <w:tcPr>
            <w:tcW w:w="454" w:type="pct"/>
          </w:tcPr>
          <w:p w14:paraId="17B85D10"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12 204 203,83</w:t>
            </w:r>
          </w:p>
        </w:tc>
        <w:tc>
          <w:tcPr>
            <w:tcW w:w="446" w:type="pct"/>
          </w:tcPr>
          <w:p w14:paraId="16D6F818"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21 754 687,31</w:t>
            </w:r>
          </w:p>
        </w:tc>
        <w:tc>
          <w:tcPr>
            <w:tcW w:w="437" w:type="pct"/>
          </w:tcPr>
          <w:p w14:paraId="4FF87CEC"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7 573 681,46</w:t>
            </w:r>
          </w:p>
        </w:tc>
        <w:tc>
          <w:tcPr>
            <w:tcW w:w="426" w:type="pct"/>
          </w:tcPr>
          <w:p w14:paraId="0ADD3929"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5 411 617,08</w:t>
            </w:r>
          </w:p>
        </w:tc>
        <w:tc>
          <w:tcPr>
            <w:tcW w:w="446" w:type="pct"/>
          </w:tcPr>
          <w:p w14:paraId="63E6A20C"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12 985 298,54</w:t>
            </w:r>
          </w:p>
        </w:tc>
      </w:tr>
      <w:tr w:rsidR="0015243D" w:rsidRPr="007D1EF8" w14:paraId="6A05B48D" w14:textId="77777777" w:rsidTr="0015243D">
        <w:trPr>
          <w:trHeight w:val="247"/>
        </w:trPr>
        <w:tc>
          <w:tcPr>
            <w:tcW w:w="232" w:type="pct"/>
            <w:vAlign w:val="center"/>
          </w:tcPr>
          <w:p w14:paraId="3503D94A" w14:textId="77777777" w:rsidR="00367616" w:rsidRPr="007D1EF8" w:rsidRDefault="00367616"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1000</w:t>
            </w:r>
          </w:p>
        </w:tc>
        <w:tc>
          <w:tcPr>
            <w:tcW w:w="587" w:type="pct"/>
            <w:vAlign w:val="center"/>
          </w:tcPr>
          <w:p w14:paraId="6FB3AE6B" w14:textId="77777777" w:rsidR="00367616" w:rsidRPr="007D1EF8" w:rsidRDefault="00367616"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Освіта</w:t>
            </w:r>
          </w:p>
        </w:tc>
        <w:tc>
          <w:tcPr>
            <w:tcW w:w="390" w:type="pct"/>
          </w:tcPr>
          <w:p w14:paraId="5B372419"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104 638 616</w:t>
            </w:r>
          </w:p>
        </w:tc>
        <w:tc>
          <w:tcPr>
            <w:tcW w:w="391" w:type="pct"/>
          </w:tcPr>
          <w:p w14:paraId="6D70BC34"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123 583 621</w:t>
            </w:r>
          </w:p>
        </w:tc>
        <w:tc>
          <w:tcPr>
            <w:tcW w:w="392" w:type="pct"/>
          </w:tcPr>
          <w:p w14:paraId="18F11107"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60 398 247</w:t>
            </w:r>
          </w:p>
        </w:tc>
        <w:tc>
          <w:tcPr>
            <w:tcW w:w="363" w:type="pct"/>
          </w:tcPr>
          <w:p w14:paraId="7326F003"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34 800 040</w:t>
            </w:r>
          </w:p>
        </w:tc>
        <w:tc>
          <w:tcPr>
            <w:tcW w:w="436" w:type="pct"/>
          </w:tcPr>
          <w:p w14:paraId="37D2A551"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20 031 915,98</w:t>
            </w:r>
          </w:p>
        </w:tc>
        <w:tc>
          <w:tcPr>
            <w:tcW w:w="454" w:type="pct"/>
          </w:tcPr>
          <w:p w14:paraId="271CE294"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27 334 733,45</w:t>
            </w:r>
          </w:p>
        </w:tc>
        <w:tc>
          <w:tcPr>
            <w:tcW w:w="446" w:type="pct"/>
          </w:tcPr>
          <w:p w14:paraId="1A2D0C8D"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47 366 649,43</w:t>
            </w:r>
          </w:p>
        </w:tc>
        <w:tc>
          <w:tcPr>
            <w:tcW w:w="437" w:type="pct"/>
          </w:tcPr>
          <w:p w14:paraId="4D474D52"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24 220 079,75</w:t>
            </w:r>
          </w:p>
        </w:tc>
        <w:tc>
          <w:tcPr>
            <w:tcW w:w="426" w:type="pct"/>
          </w:tcPr>
          <w:p w14:paraId="436E234C"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23 909 551,09</w:t>
            </w:r>
          </w:p>
        </w:tc>
        <w:tc>
          <w:tcPr>
            <w:tcW w:w="446" w:type="pct"/>
          </w:tcPr>
          <w:p w14:paraId="734CF2A6"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48 129 630,84</w:t>
            </w:r>
          </w:p>
        </w:tc>
      </w:tr>
      <w:tr w:rsidR="0015243D" w:rsidRPr="007D1EF8" w14:paraId="5A232194" w14:textId="77777777" w:rsidTr="0015243D">
        <w:trPr>
          <w:trHeight w:val="496"/>
        </w:trPr>
        <w:tc>
          <w:tcPr>
            <w:tcW w:w="232" w:type="pct"/>
            <w:vAlign w:val="center"/>
          </w:tcPr>
          <w:p w14:paraId="77EC74F0" w14:textId="77777777" w:rsidR="00367616" w:rsidRPr="007D1EF8" w:rsidRDefault="00367616"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2000</w:t>
            </w:r>
          </w:p>
        </w:tc>
        <w:tc>
          <w:tcPr>
            <w:tcW w:w="587" w:type="pct"/>
            <w:vAlign w:val="center"/>
          </w:tcPr>
          <w:p w14:paraId="454F14B9" w14:textId="77777777" w:rsidR="00367616" w:rsidRPr="007D1EF8" w:rsidRDefault="00367616"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Охорона здоров’я</w:t>
            </w:r>
          </w:p>
        </w:tc>
        <w:tc>
          <w:tcPr>
            <w:tcW w:w="390" w:type="pct"/>
          </w:tcPr>
          <w:p w14:paraId="05DAC8AA"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1 915 000</w:t>
            </w:r>
          </w:p>
        </w:tc>
        <w:tc>
          <w:tcPr>
            <w:tcW w:w="391" w:type="pct"/>
          </w:tcPr>
          <w:p w14:paraId="3550D1DD"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4 046 236</w:t>
            </w:r>
          </w:p>
        </w:tc>
        <w:tc>
          <w:tcPr>
            <w:tcW w:w="392" w:type="pct"/>
          </w:tcPr>
          <w:p w14:paraId="788FD649"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1 557 260</w:t>
            </w:r>
          </w:p>
        </w:tc>
        <w:tc>
          <w:tcPr>
            <w:tcW w:w="363" w:type="pct"/>
          </w:tcPr>
          <w:p w14:paraId="411CA7E7"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1 603 298</w:t>
            </w:r>
          </w:p>
        </w:tc>
        <w:tc>
          <w:tcPr>
            <w:tcW w:w="436" w:type="pct"/>
          </w:tcPr>
          <w:p w14:paraId="03622CA7"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143 591,88</w:t>
            </w:r>
          </w:p>
        </w:tc>
        <w:tc>
          <w:tcPr>
            <w:tcW w:w="454" w:type="pct"/>
          </w:tcPr>
          <w:p w14:paraId="6857AD13"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647 513,55</w:t>
            </w:r>
          </w:p>
        </w:tc>
        <w:tc>
          <w:tcPr>
            <w:tcW w:w="446" w:type="pct"/>
          </w:tcPr>
          <w:p w14:paraId="0697AAC4"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791 105,43</w:t>
            </w:r>
          </w:p>
        </w:tc>
        <w:tc>
          <w:tcPr>
            <w:tcW w:w="437" w:type="pct"/>
          </w:tcPr>
          <w:p w14:paraId="037ED429"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338 534,55</w:t>
            </w:r>
          </w:p>
        </w:tc>
        <w:tc>
          <w:tcPr>
            <w:tcW w:w="426" w:type="pct"/>
          </w:tcPr>
          <w:p w14:paraId="339DC9CA"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1 040 458,55</w:t>
            </w:r>
          </w:p>
        </w:tc>
        <w:tc>
          <w:tcPr>
            <w:tcW w:w="446" w:type="pct"/>
          </w:tcPr>
          <w:p w14:paraId="47531A42"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1 378 993,10</w:t>
            </w:r>
          </w:p>
        </w:tc>
      </w:tr>
      <w:tr w:rsidR="0015243D" w:rsidRPr="007D1EF8" w14:paraId="38EBE8E1" w14:textId="77777777" w:rsidTr="0015243D">
        <w:trPr>
          <w:trHeight w:val="979"/>
        </w:trPr>
        <w:tc>
          <w:tcPr>
            <w:tcW w:w="232" w:type="pct"/>
            <w:vAlign w:val="center"/>
          </w:tcPr>
          <w:p w14:paraId="10CC0F2C" w14:textId="77777777" w:rsidR="00367616" w:rsidRPr="007D1EF8" w:rsidRDefault="00367616"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3000</w:t>
            </w:r>
          </w:p>
        </w:tc>
        <w:tc>
          <w:tcPr>
            <w:tcW w:w="587" w:type="pct"/>
            <w:vAlign w:val="center"/>
          </w:tcPr>
          <w:p w14:paraId="7F6ECDBE" w14:textId="77777777" w:rsidR="00367616" w:rsidRPr="007D1EF8" w:rsidRDefault="00367616"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Соціальний захист та соціальне забезпечення</w:t>
            </w:r>
          </w:p>
        </w:tc>
        <w:tc>
          <w:tcPr>
            <w:tcW w:w="390" w:type="pct"/>
          </w:tcPr>
          <w:p w14:paraId="58D7EC28"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8 583 500</w:t>
            </w:r>
          </w:p>
        </w:tc>
        <w:tc>
          <w:tcPr>
            <w:tcW w:w="391" w:type="pct"/>
          </w:tcPr>
          <w:p w14:paraId="6E8B975D"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15 279 669</w:t>
            </w:r>
          </w:p>
        </w:tc>
        <w:tc>
          <w:tcPr>
            <w:tcW w:w="392" w:type="pct"/>
          </w:tcPr>
          <w:p w14:paraId="7C3ACD02"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5 635 500</w:t>
            </w:r>
          </w:p>
        </w:tc>
        <w:tc>
          <w:tcPr>
            <w:tcW w:w="363" w:type="pct"/>
          </w:tcPr>
          <w:p w14:paraId="76D7BA3D"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6 200 333</w:t>
            </w:r>
          </w:p>
        </w:tc>
        <w:tc>
          <w:tcPr>
            <w:tcW w:w="436" w:type="pct"/>
          </w:tcPr>
          <w:p w14:paraId="4D10A162"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181 500,00</w:t>
            </w:r>
          </w:p>
        </w:tc>
        <w:tc>
          <w:tcPr>
            <w:tcW w:w="454" w:type="pct"/>
          </w:tcPr>
          <w:p w14:paraId="120C03BF"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2 896 688,00</w:t>
            </w:r>
          </w:p>
        </w:tc>
        <w:tc>
          <w:tcPr>
            <w:tcW w:w="446" w:type="pct"/>
          </w:tcPr>
          <w:p w14:paraId="71F87360"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3 078 188,00</w:t>
            </w:r>
          </w:p>
        </w:tc>
        <w:tc>
          <w:tcPr>
            <w:tcW w:w="437" w:type="pct"/>
          </w:tcPr>
          <w:p w14:paraId="636F2488"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3 556 805,94</w:t>
            </w:r>
          </w:p>
        </w:tc>
        <w:tc>
          <w:tcPr>
            <w:tcW w:w="426" w:type="pct"/>
          </w:tcPr>
          <w:p w14:paraId="39D95C95"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5 394 736,68</w:t>
            </w:r>
          </w:p>
        </w:tc>
        <w:tc>
          <w:tcPr>
            <w:tcW w:w="446" w:type="pct"/>
          </w:tcPr>
          <w:p w14:paraId="62C19E89"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8 951 542,62</w:t>
            </w:r>
          </w:p>
        </w:tc>
      </w:tr>
      <w:tr w:rsidR="0015243D" w:rsidRPr="007D1EF8" w14:paraId="629FCD43" w14:textId="77777777" w:rsidTr="0015243D">
        <w:trPr>
          <w:trHeight w:val="496"/>
        </w:trPr>
        <w:tc>
          <w:tcPr>
            <w:tcW w:w="232" w:type="pct"/>
            <w:vAlign w:val="center"/>
          </w:tcPr>
          <w:p w14:paraId="4D51C3EC" w14:textId="77777777" w:rsidR="00367616" w:rsidRPr="007D1EF8" w:rsidRDefault="00367616"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4000</w:t>
            </w:r>
          </w:p>
        </w:tc>
        <w:tc>
          <w:tcPr>
            <w:tcW w:w="587" w:type="pct"/>
            <w:vAlign w:val="center"/>
          </w:tcPr>
          <w:p w14:paraId="54D619D0" w14:textId="77777777" w:rsidR="00367616" w:rsidRPr="007D1EF8" w:rsidRDefault="00367616"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Культура і мистецтво</w:t>
            </w:r>
          </w:p>
        </w:tc>
        <w:tc>
          <w:tcPr>
            <w:tcW w:w="390" w:type="pct"/>
          </w:tcPr>
          <w:p w14:paraId="34A91BAD"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6 833 776</w:t>
            </w:r>
          </w:p>
        </w:tc>
        <w:tc>
          <w:tcPr>
            <w:tcW w:w="391" w:type="pct"/>
          </w:tcPr>
          <w:p w14:paraId="569790E4"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8 661 971</w:t>
            </w:r>
          </w:p>
        </w:tc>
        <w:tc>
          <w:tcPr>
            <w:tcW w:w="392" w:type="pct"/>
          </w:tcPr>
          <w:p w14:paraId="0F9E5AE4"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3 893 224</w:t>
            </w:r>
          </w:p>
        </w:tc>
        <w:tc>
          <w:tcPr>
            <w:tcW w:w="363" w:type="pct"/>
          </w:tcPr>
          <w:p w14:paraId="49118B0F"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2 418 395</w:t>
            </w:r>
          </w:p>
        </w:tc>
        <w:tc>
          <w:tcPr>
            <w:tcW w:w="436" w:type="pct"/>
          </w:tcPr>
          <w:p w14:paraId="41109B10"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1 141 831,94</w:t>
            </w:r>
          </w:p>
        </w:tc>
        <w:tc>
          <w:tcPr>
            <w:tcW w:w="454" w:type="pct"/>
          </w:tcPr>
          <w:p w14:paraId="35197BC5"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1 279 002,52</w:t>
            </w:r>
          </w:p>
        </w:tc>
        <w:tc>
          <w:tcPr>
            <w:tcW w:w="446" w:type="pct"/>
          </w:tcPr>
          <w:p w14:paraId="2DAE0EEE"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2 420 834,46</w:t>
            </w:r>
          </w:p>
        </w:tc>
        <w:tc>
          <w:tcPr>
            <w:tcW w:w="437" w:type="pct"/>
          </w:tcPr>
          <w:p w14:paraId="097F9C8D"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1 249 552,57</w:t>
            </w:r>
          </w:p>
        </w:tc>
        <w:tc>
          <w:tcPr>
            <w:tcW w:w="426" w:type="pct"/>
          </w:tcPr>
          <w:p w14:paraId="7FA589C3"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889 122,71</w:t>
            </w:r>
          </w:p>
        </w:tc>
        <w:tc>
          <w:tcPr>
            <w:tcW w:w="446" w:type="pct"/>
          </w:tcPr>
          <w:p w14:paraId="0CA2F50E"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2 138 675,28</w:t>
            </w:r>
          </w:p>
        </w:tc>
      </w:tr>
      <w:tr w:rsidR="0015243D" w:rsidRPr="007D1EF8" w14:paraId="1F454D31" w14:textId="77777777" w:rsidTr="0015243D">
        <w:trPr>
          <w:trHeight w:val="744"/>
        </w:trPr>
        <w:tc>
          <w:tcPr>
            <w:tcW w:w="232" w:type="pct"/>
            <w:tcBorders>
              <w:top w:val="nil"/>
              <w:left w:val="single" w:sz="4" w:space="0" w:color="auto"/>
              <w:bottom w:val="single" w:sz="4" w:space="0" w:color="auto"/>
              <w:right w:val="single" w:sz="4" w:space="0" w:color="auto"/>
            </w:tcBorders>
            <w:shd w:val="clear" w:color="auto" w:fill="auto"/>
            <w:vAlign w:val="center"/>
          </w:tcPr>
          <w:p w14:paraId="27925F81" w14:textId="77777777" w:rsidR="00367616" w:rsidRPr="007D1EF8" w:rsidRDefault="00367616"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5000</w:t>
            </w:r>
          </w:p>
        </w:tc>
        <w:tc>
          <w:tcPr>
            <w:tcW w:w="587" w:type="pct"/>
            <w:tcBorders>
              <w:top w:val="nil"/>
              <w:left w:val="nil"/>
              <w:bottom w:val="single" w:sz="4" w:space="0" w:color="auto"/>
              <w:right w:val="single" w:sz="4" w:space="0" w:color="auto"/>
            </w:tcBorders>
            <w:shd w:val="clear" w:color="auto" w:fill="auto"/>
            <w:vAlign w:val="center"/>
          </w:tcPr>
          <w:p w14:paraId="35669B60" w14:textId="77777777" w:rsidR="00367616" w:rsidRPr="007D1EF8" w:rsidRDefault="00367616"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Фізична культура і спорт</w:t>
            </w:r>
          </w:p>
        </w:tc>
        <w:tc>
          <w:tcPr>
            <w:tcW w:w="390" w:type="pct"/>
          </w:tcPr>
          <w:p w14:paraId="3C637E9A"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2 861 186</w:t>
            </w:r>
          </w:p>
        </w:tc>
        <w:tc>
          <w:tcPr>
            <w:tcW w:w="391" w:type="pct"/>
          </w:tcPr>
          <w:p w14:paraId="4FFCB3C9"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5 000 000</w:t>
            </w:r>
          </w:p>
        </w:tc>
        <w:tc>
          <w:tcPr>
            <w:tcW w:w="392" w:type="pct"/>
          </w:tcPr>
          <w:p w14:paraId="2C89F7B1"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1 414 556</w:t>
            </w:r>
          </w:p>
        </w:tc>
        <w:tc>
          <w:tcPr>
            <w:tcW w:w="363" w:type="pct"/>
          </w:tcPr>
          <w:p w14:paraId="43F01AB1"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1 963 952</w:t>
            </w:r>
          </w:p>
        </w:tc>
        <w:tc>
          <w:tcPr>
            <w:tcW w:w="436" w:type="pct"/>
          </w:tcPr>
          <w:p w14:paraId="6D3CC686"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506 590,57</w:t>
            </w:r>
          </w:p>
        </w:tc>
        <w:tc>
          <w:tcPr>
            <w:tcW w:w="454" w:type="pct"/>
          </w:tcPr>
          <w:p w14:paraId="4F98F4CB"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719 455,05</w:t>
            </w:r>
          </w:p>
        </w:tc>
        <w:tc>
          <w:tcPr>
            <w:tcW w:w="446" w:type="pct"/>
          </w:tcPr>
          <w:p w14:paraId="39F4022A"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1 226 045,62</w:t>
            </w:r>
          </w:p>
        </w:tc>
        <w:tc>
          <w:tcPr>
            <w:tcW w:w="437" w:type="pct"/>
          </w:tcPr>
          <w:p w14:paraId="6103C6BE"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660 962,50</w:t>
            </w:r>
          </w:p>
        </w:tc>
        <w:tc>
          <w:tcPr>
            <w:tcW w:w="426" w:type="pct"/>
          </w:tcPr>
          <w:p w14:paraId="68EC5DC8"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555 625,08</w:t>
            </w:r>
          </w:p>
        </w:tc>
        <w:tc>
          <w:tcPr>
            <w:tcW w:w="446" w:type="pct"/>
          </w:tcPr>
          <w:p w14:paraId="4ED6BE09"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1 216 587,58</w:t>
            </w:r>
          </w:p>
        </w:tc>
      </w:tr>
      <w:tr w:rsidR="0015243D" w:rsidRPr="007D1EF8" w14:paraId="513A4388" w14:textId="77777777" w:rsidTr="0015243D">
        <w:trPr>
          <w:trHeight w:val="731"/>
        </w:trPr>
        <w:tc>
          <w:tcPr>
            <w:tcW w:w="232" w:type="pct"/>
            <w:tcBorders>
              <w:top w:val="nil"/>
              <w:left w:val="single" w:sz="4" w:space="0" w:color="auto"/>
              <w:bottom w:val="single" w:sz="4" w:space="0" w:color="auto"/>
              <w:right w:val="single" w:sz="4" w:space="0" w:color="auto"/>
            </w:tcBorders>
            <w:shd w:val="clear" w:color="auto" w:fill="auto"/>
            <w:vAlign w:val="center"/>
          </w:tcPr>
          <w:p w14:paraId="40AF162F" w14:textId="77777777" w:rsidR="00367616" w:rsidRPr="007D1EF8" w:rsidRDefault="00367616"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lastRenderedPageBreak/>
              <w:t>6000</w:t>
            </w:r>
          </w:p>
        </w:tc>
        <w:tc>
          <w:tcPr>
            <w:tcW w:w="587" w:type="pct"/>
            <w:tcBorders>
              <w:top w:val="nil"/>
              <w:left w:val="nil"/>
              <w:bottom w:val="single" w:sz="4" w:space="0" w:color="auto"/>
              <w:right w:val="single" w:sz="4" w:space="0" w:color="auto"/>
            </w:tcBorders>
            <w:shd w:val="clear" w:color="auto" w:fill="auto"/>
            <w:vAlign w:val="center"/>
          </w:tcPr>
          <w:p w14:paraId="17F2EA8F" w14:textId="77777777" w:rsidR="00367616" w:rsidRPr="007D1EF8" w:rsidRDefault="00367616"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Житлово-комунальне господарство</w:t>
            </w:r>
          </w:p>
        </w:tc>
        <w:tc>
          <w:tcPr>
            <w:tcW w:w="390" w:type="pct"/>
          </w:tcPr>
          <w:p w14:paraId="5D1D2F7D"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23 441 800</w:t>
            </w:r>
          </w:p>
        </w:tc>
        <w:tc>
          <w:tcPr>
            <w:tcW w:w="391" w:type="pct"/>
          </w:tcPr>
          <w:p w14:paraId="43B3A973"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22 776 722</w:t>
            </w:r>
          </w:p>
        </w:tc>
        <w:tc>
          <w:tcPr>
            <w:tcW w:w="392" w:type="pct"/>
          </w:tcPr>
          <w:p w14:paraId="5E786EDA"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13 294 400</w:t>
            </w:r>
          </w:p>
        </w:tc>
        <w:tc>
          <w:tcPr>
            <w:tcW w:w="363" w:type="pct"/>
          </w:tcPr>
          <w:p w14:paraId="4D418560"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6 301 369</w:t>
            </w:r>
          </w:p>
        </w:tc>
        <w:tc>
          <w:tcPr>
            <w:tcW w:w="436" w:type="pct"/>
          </w:tcPr>
          <w:p w14:paraId="65A68818"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3 480 639,28</w:t>
            </w:r>
          </w:p>
        </w:tc>
        <w:tc>
          <w:tcPr>
            <w:tcW w:w="454" w:type="pct"/>
          </w:tcPr>
          <w:p w14:paraId="40BFE0DA"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6 263 626,53</w:t>
            </w:r>
          </w:p>
        </w:tc>
        <w:tc>
          <w:tcPr>
            <w:tcW w:w="446" w:type="pct"/>
          </w:tcPr>
          <w:p w14:paraId="1C21E6C3"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9 744 265,81</w:t>
            </w:r>
          </w:p>
        </w:tc>
        <w:tc>
          <w:tcPr>
            <w:tcW w:w="437" w:type="pct"/>
          </w:tcPr>
          <w:p w14:paraId="5B9E78F7"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2 303 124,19</w:t>
            </w:r>
          </w:p>
        </w:tc>
        <w:tc>
          <w:tcPr>
            <w:tcW w:w="426" w:type="pct"/>
          </w:tcPr>
          <w:p w14:paraId="6993896C"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3 257 898,74</w:t>
            </w:r>
          </w:p>
        </w:tc>
        <w:tc>
          <w:tcPr>
            <w:tcW w:w="446" w:type="pct"/>
          </w:tcPr>
          <w:p w14:paraId="5C0BF170"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5 561 022,93</w:t>
            </w:r>
          </w:p>
        </w:tc>
      </w:tr>
      <w:tr w:rsidR="0015243D" w:rsidRPr="007D1EF8" w14:paraId="052C12FC" w14:textId="77777777" w:rsidTr="0015243D">
        <w:trPr>
          <w:trHeight w:val="496"/>
        </w:trPr>
        <w:tc>
          <w:tcPr>
            <w:tcW w:w="232" w:type="pct"/>
            <w:tcBorders>
              <w:top w:val="nil"/>
              <w:left w:val="single" w:sz="4" w:space="0" w:color="auto"/>
              <w:bottom w:val="single" w:sz="4" w:space="0" w:color="auto"/>
              <w:right w:val="single" w:sz="4" w:space="0" w:color="auto"/>
            </w:tcBorders>
            <w:shd w:val="clear" w:color="auto" w:fill="auto"/>
            <w:vAlign w:val="center"/>
          </w:tcPr>
          <w:p w14:paraId="433D9D2F" w14:textId="77777777" w:rsidR="00367616" w:rsidRPr="007D1EF8" w:rsidRDefault="00367616"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7000</w:t>
            </w:r>
          </w:p>
        </w:tc>
        <w:tc>
          <w:tcPr>
            <w:tcW w:w="587" w:type="pct"/>
            <w:tcBorders>
              <w:top w:val="nil"/>
              <w:left w:val="nil"/>
              <w:bottom w:val="single" w:sz="4" w:space="0" w:color="auto"/>
              <w:right w:val="single" w:sz="4" w:space="0" w:color="auto"/>
            </w:tcBorders>
            <w:shd w:val="clear" w:color="auto" w:fill="auto"/>
            <w:vAlign w:val="center"/>
          </w:tcPr>
          <w:p w14:paraId="2DC3F9AE" w14:textId="77777777" w:rsidR="00367616" w:rsidRPr="007D1EF8" w:rsidRDefault="00367616"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Економічна діяльність</w:t>
            </w:r>
          </w:p>
        </w:tc>
        <w:tc>
          <w:tcPr>
            <w:tcW w:w="390" w:type="pct"/>
          </w:tcPr>
          <w:p w14:paraId="524E4760"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5 199 800</w:t>
            </w:r>
          </w:p>
        </w:tc>
        <w:tc>
          <w:tcPr>
            <w:tcW w:w="391" w:type="pct"/>
          </w:tcPr>
          <w:p w14:paraId="20150C70"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768 705</w:t>
            </w:r>
          </w:p>
        </w:tc>
        <w:tc>
          <w:tcPr>
            <w:tcW w:w="392" w:type="pct"/>
          </w:tcPr>
          <w:p w14:paraId="628AE101"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5 199 800</w:t>
            </w:r>
          </w:p>
        </w:tc>
        <w:tc>
          <w:tcPr>
            <w:tcW w:w="363" w:type="pct"/>
          </w:tcPr>
          <w:p w14:paraId="04E6C5AC"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752 955</w:t>
            </w:r>
          </w:p>
        </w:tc>
        <w:tc>
          <w:tcPr>
            <w:tcW w:w="436" w:type="pct"/>
          </w:tcPr>
          <w:p w14:paraId="243A16F3" w14:textId="77777777" w:rsidR="00367616" w:rsidRPr="007D1EF8" w:rsidRDefault="00367616" w:rsidP="00413217">
            <w:pPr>
              <w:rPr>
                <w:rFonts w:ascii="Times New Roman" w:hAnsi="Times New Roman" w:cs="Times New Roman"/>
                <w:sz w:val="18"/>
                <w:szCs w:val="18"/>
                <w:lang w:val="uk-UA"/>
              </w:rPr>
            </w:pPr>
          </w:p>
        </w:tc>
        <w:tc>
          <w:tcPr>
            <w:tcW w:w="454" w:type="pct"/>
          </w:tcPr>
          <w:p w14:paraId="638F3C58"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5 413,79</w:t>
            </w:r>
          </w:p>
        </w:tc>
        <w:tc>
          <w:tcPr>
            <w:tcW w:w="446" w:type="pct"/>
          </w:tcPr>
          <w:p w14:paraId="090AF488"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5 413,79</w:t>
            </w:r>
          </w:p>
        </w:tc>
        <w:tc>
          <w:tcPr>
            <w:tcW w:w="437" w:type="pct"/>
          </w:tcPr>
          <w:p w14:paraId="0453C2DA"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0</w:t>
            </w:r>
          </w:p>
        </w:tc>
        <w:tc>
          <w:tcPr>
            <w:tcW w:w="426" w:type="pct"/>
          </w:tcPr>
          <w:p w14:paraId="1C66D693"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0</w:t>
            </w:r>
          </w:p>
        </w:tc>
        <w:tc>
          <w:tcPr>
            <w:tcW w:w="446" w:type="pct"/>
          </w:tcPr>
          <w:p w14:paraId="304293C7"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0</w:t>
            </w:r>
          </w:p>
        </w:tc>
      </w:tr>
      <w:tr w:rsidR="0015243D" w:rsidRPr="007D1EF8" w14:paraId="443D0E34" w14:textId="77777777" w:rsidTr="0015243D">
        <w:trPr>
          <w:trHeight w:val="482"/>
        </w:trPr>
        <w:tc>
          <w:tcPr>
            <w:tcW w:w="232" w:type="pct"/>
            <w:tcBorders>
              <w:top w:val="nil"/>
              <w:left w:val="single" w:sz="4" w:space="0" w:color="auto"/>
              <w:bottom w:val="single" w:sz="4" w:space="0" w:color="auto"/>
              <w:right w:val="single" w:sz="4" w:space="0" w:color="auto"/>
            </w:tcBorders>
            <w:shd w:val="clear" w:color="auto" w:fill="auto"/>
            <w:vAlign w:val="center"/>
          </w:tcPr>
          <w:p w14:paraId="06E11149" w14:textId="77777777" w:rsidR="00367616" w:rsidRPr="007D1EF8" w:rsidRDefault="00367616"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8000</w:t>
            </w:r>
          </w:p>
        </w:tc>
        <w:tc>
          <w:tcPr>
            <w:tcW w:w="587" w:type="pct"/>
            <w:tcBorders>
              <w:top w:val="nil"/>
              <w:left w:val="nil"/>
              <w:bottom w:val="single" w:sz="4" w:space="0" w:color="auto"/>
              <w:right w:val="single" w:sz="4" w:space="0" w:color="auto"/>
            </w:tcBorders>
            <w:shd w:val="clear" w:color="auto" w:fill="auto"/>
            <w:vAlign w:val="center"/>
          </w:tcPr>
          <w:p w14:paraId="0360D8CB" w14:textId="77777777" w:rsidR="00367616" w:rsidRPr="007D1EF8" w:rsidRDefault="00367616"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Інша діяльність </w:t>
            </w:r>
          </w:p>
        </w:tc>
        <w:tc>
          <w:tcPr>
            <w:tcW w:w="390" w:type="pct"/>
          </w:tcPr>
          <w:p w14:paraId="35698ADC"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100 000</w:t>
            </w:r>
          </w:p>
        </w:tc>
        <w:tc>
          <w:tcPr>
            <w:tcW w:w="391" w:type="pct"/>
          </w:tcPr>
          <w:p w14:paraId="2D00ECB8"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1 839 000</w:t>
            </w:r>
          </w:p>
        </w:tc>
        <w:tc>
          <w:tcPr>
            <w:tcW w:w="392" w:type="pct"/>
          </w:tcPr>
          <w:p w14:paraId="17861DAC"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100 000</w:t>
            </w:r>
          </w:p>
        </w:tc>
        <w:tc>
          <w:tcPr>
            <w:tcW w:w="363" w:type="pct"/>
          </w:tcPr>
          <w:p w14:paraId="0F2D0643"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1 636 500</w:t>
            </w:r>
          </w:p>
        </w:tc>
        <w:tc>
          <w:tcPr>
            <w:tcW w:w="436" w:type="pct"/>
          </w:tcPr>
          <w:p w14:paraId="4D55E359"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0</w:t>
            </w:r>
          </w:p>
        </w:tc>
        <w:tc>
          <w:tcPr>
            <w:tcW w:w="454" w:type="pct"/>
          </w:tcPr>
          <w:p w14:paraId="72FFB135"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0</w:t>
            </w:r>
          </w:p>
        </w:tc>
        <w:tc>
          <w:tcPr>
            <w:tcW w:w="446" w:type="pct"/>
          </w:tcPr>
          <w:p w14:paraId="563E4353"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0</w:t>
            </w:r>
          </w:p>
        </w:tc>
        <w:tc>
          <w:tcPr>
            <w:tcW w:w="437" w:type="pct"/>
          </w:tcPr>
          <w:p w14:paraId="2DA9B7C5"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26 990,00</w:t>
            </w:r>
          </w:p>
        </w:tc>
        <w:tc>
          <w:tcPr>
            <w:tcW w:w="426" w:type="pct"/>
          </w:tcPr>
          <w:p w14:paraId="62FBDAA1"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80 970,00</w:t>
            </w:r>
          </w:p>
        </w:tc>
        <w:tc>
          <w:tcPr>
            <w:tcW w:w="446" w:type="pct"/>
          </w:tcPr>
          <w:p w14:paraId="72FF3910"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107 960,00</w:t>
            </w:r>
          </w:p>
        </w:tc>
      </w:tr>
      <w:tr w:rsidR="0015243D" w:rsidRPr="007D1EF8" w14:paraId="7F0FCC6B" w14:textId="77777777" w:rsidTr="0015243D">
        <w:trPr>
          <w:trHeight w:val="496"/>
        </w:trPr>
        <w:tc>
          <w:tcPr>
            <w:tcW w:w="232" w:type="pct"/>
            <w:tcBorders>
              <w:top w:val="nil"/>
              <w:left w:val="single" w:sz="4" w:space="0" w:color="auto"/>
              <w:bottom w:val="single" w:sz="4" w:space="0" w:color="auto"/>
              <w:right w:val="single" w:sz="4" w:space="0" w:color="auto"/>
            </w:tcBorders>
            <w:shd w:val="clear" w:color="auto" w:fill="auto"/>
            <w:vAlign w:val="center"/>
          </w:tcPr>
          <w:p w14:paraId="7556B03D" w14:textId="77777777" w:rsidR="00367616" w:rsidRPr="007D1EF8" w:rsidRDefault="00367616"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8700</w:t>
            </w:r>
          </w:p>
        </w:tc>
        <w:tc>
          <w:tcPr>
            <w:tcW w:w="587" w:type="pct"/>
            <w:tcBorders>
              <w:top w:val="nil"/>
              <w:left w:val="nil"/>
              <w:bottom w:val="single" w:sz="4" w:space="0" w:color="auto"/>
              <w:right w:val="single" w:sz="4" w:space="0" w:color="auto"/>
            </w:tcBorders>
            <w:shd w:val="clear" w:color="auto" w:fill="auto"/>
            <w:vAlign w:val="center"/>
          </w:tcPr>
          <w:p w14:paraId="19B3FBB7" w14:textId="77777777" w:rsidR="00367616" w:rsidRPr="007D1EF8" w:rsidRDefault="00367616"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Резервний фонд</w:t>
            </w:r>
          </w:p>
        </w:tc>
        <w:tc>
          <w:tcPr>
            <w:tcW w:w="390" w:type="pct"/>
          </w:tcPr>
          <w:p w14:paraId="28CC5028"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300 000</w:t>
            </w:r>
          </w:p>
        </w:tc>
        <w:tc>
          <w:tcPr>
            <w:tcW w:w="391" w:type="pct"/>
          </w:tcPr>
          <w:p w14:paraId="412BDC9B"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1 350 000</w:t>
            </w:r>
          </w:p>
        </w:tc>
        <w:tc>
          <w:tcPr>
            <w:tcW w:w="392" w:type="pct"/>
          </w:tcPr>
          <w:p w14:paraId="4ABB0A7D"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300 000</w:t>
            </w:r>
          </w:p>
        </w:tc>
        <w:tc>
          <w:tcPr>
            <w:tcW w:w="363" w:type="pct"/>
          </w:tcPr>
          <w:p w14:paraId="048E31A2"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1 350 000</w:t>
            </w:r>
          </w:p>
        </w:tc>
        <w:tc>
          <w:tcPr>
            <w:tcW w:w="436" w:type="pct"/>
          </w:tcPr>
          <w:p w14:paraId="5E12CD9F"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0</w:t>
            </w:r>
          </w:p>
        </w:tc>
        <w:tc>
          <w:tcPr>
            <w:tcW w:w="454" w:type="pct"/>
          </w:tcPr>
          <w:p w14:paraId="12672854"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0</w:t>
            </w:r>
          </w:p>
        </w:tc>
        <w:tc>
          <w:tcPr>
            <w:tcW w:w="446" w:type="pct"/>
          </w:tcPr>
          <w:p w14:paraId="1A82D0A5"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0</w:t>
            </w:r>
          </w:p>
        </w:tc>
        <w:tc>
          <w:tcPr>
            <w:tcW w:w="437" w:type="pct"/>
          </w:tcPr>
          <w:p w14:paraId="278B1146"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425 029,78</w:t>
            </w:r>
          </w:p>
        </w:tc>
        <w:tc>
          <w:tcPr>
            <w:tcW w:w="426" w:type="pct"/>
          </w:tcPr>
          <w:p w14:paraId="1D228146"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761 998,62</w:t>
            </w:r>
          </w:p>
        </w:tc>
        <w:tc>
          <w:tcPr>
            <w:tcW w:w="446" w:type="pct"/>
          </w:tcPr>
          <w:p w14:paraId="4FC621E9"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1 187 028,40</w:t>
            </w:r>
          </w:p>
        </w:tc>
      </w:tr>
      <w:tr w:rsidR="0015243D" w:rsidRPr="007D1EF8" w14:paraId="23D15C75" w14:textId="77777777" w:rsidTr="0015243D">
        <w:trPr>
          <w:trHeight w:val="496"/>
        </w:trPr>
        <w:tc>
          <w:tcPr>
            <w:tcW w:w="232" w:type="pct"/>
            <w:tcBorders>
              <w:top w:val="nil"/>
              <w:left w:val="single" w:sz="4" w:space="0" w:color="auto"/>
              <w:bottom w:val="single" w:sz="4" w:space="0" w:color="auto"/>
              <w:right w:val="single" w:sz="4" w:space="0" w:color="auto"/>
            </w:tcBorders>
            <w:shd w:val="clear" w:color="auto" w:fill="auto"/>
            <w:vAlign w:val="center"/>
          </w:tcPr>
          <w:p w14:paraId="1C2230D7" w14:textId="77777777" w:rsidR="00367616" w:rsidRPr="007D1EF8" w:rsidRDefault="00367616"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9000</w:t>
            </w:r>
          </w:p>
        </w:tc>
        <w:tc>
          <w:tcPr>
            <w:tcW w:w="587" w:type="pct"/>
            <w:tcBorders>
              <w:top w:val="nil"/>
              <w:left w:val="nil"/>
              <w:bottom w:val="single" w:sz="4" w:space="0" w:color="auto"/>
              <w:right w:val="single" w:sz="4" w:space="0" w:color="auto"/>
            </w:tcBorders>
            <w:shd w:val="clear" w:color="auto" w:fill="auto"/>
            <w:vAlign w:val="center"/>
          </w:tcPr>
          <w:p w14:paraId="66B86745" w14:textId="77777777" w:rsidR="00367616" w:rsidRPr="007D1EF8" w:rsidRDefault="00367616"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Міжбюджетні трансферти</w:t>
            </w:r>
          </w:p>
        </w:tc>
        <w:tc>
          <w:tcPr>
            <w:tcW w:w="390" w:type="pct"/>
          </w:tcPr>
          <w:p w14:paraId="4B5EA0A0"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50 000</w:t>
            </w:r>
          </w:p>
        </w:tc>
        <w:tc>
          <w:tcPr>
            <w:tcW w:w="391" w:type="pct"/>
          </w:tcPr>
          <w:p w14:paraId="0844FCCF"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2 442 750</w:t>
            </w:r>
          </w:p>
        </w:tc>
        <w:tc>
          <w:tcPr>
            <w:tcW w:w="392" w:type="pct"/>
          </w:tcPr>
          <w:p w14:paraId="59A34D24"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50 000</w:t>
            </w:r>
          </w:p>
        </w:tc>
        <w:tc>
          <w:tcPr>
            <w:tcW w:w="363" w:type="pct"/>
          </w:tcPr>
          <w:p w14:paraId="68D343E7"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2 334 002</w:t>
            </w:r>
          </w:p>
        </w:tc>
        <w:tc>
          <w:tcPr>
            <w:tcW w:w="436" w:type="pct"/>
          </w:tcPr>
          <w:p w14:paraId="0BE0EF5B"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0</w:t>
            </w:r>
          </w:p>
        </w:tc>
        <w:tc>
          <w:tcPr>
            <w:tcW w:w="454" w:type="pct"/>
          </w:tcPr>
          <w:p w14:paraId="4F4B21E4"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0</w:t>
            </w:r>
          </w:p>
        </w:tc>
        <w:tc>
          <w:tcPr>
            <w:tcW w:w="446" w:type="pct"/>
          </w:tcPr>
          <w:p w14:paraId="10600BA3"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0</w:t>
            </w:r>
          </w:p>
        </w:tc>
        <w:tc>
          <w:tcPr>
            <w:tcW w:w="437" w:type="pct"/>
          </w:tcPr>
          <w:p w14:paraId="4FAB1D98"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2 334 002,00</w:t>
            </w:r>
          </w:p>
        </w:tc>
        <w:tc>
          <w:tcPr>
            <w:tcW w:w="426" w:type="pct"/>
          </w:tcPr>
          <w:p w14:paraId="729B1E97"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336 250,00</w:t>
            </w:r>
          </w:p>
        </w:tc>
        <w:tc>
          <w:tcPr>
            <w:tcW w:w="446" w:type="pct"/>
          </w:tcPr>
          <w:p w14:paraId="43F186E8" w14:textId="77777777" w:rsidR="00367616" w:rsidRPr="007D1EF8" w:rsidRDefault="00367616"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2 670 252,00</w:t>
            </w:r>
          </w:p>
        </w:tc>
      </w:tr>
      <w:tr w:rsidR="0015243D" w:rsidRPr="007D1EF8" w14:paraId="06D57886" w14:textId="77777777" w:rsidTr="0015243D">
        <w:trPr>
          <w:trHeight w:val="247"/>
        </w:trPr>
        <w:tc>
          <w:tcPr>
            <w:tcW w:w="232" w:type="pct"/>
            <w:tcBorders>
              <w:top w:val="nil"/>
              <w:left w:val="single" w:sz="4" w:space="0" w:color="auto"/>
              <w:bottom w:val="single" w:sz="4" w:space="0" w:color="auto"/>
              <w:right w:val="single" w:sz="4" w:space="0" w:color="auto"/>
            </w:tcBorders>
            <w:shd w:val="clear" w:color="auto" w:fill="auto"/>
            <w:vAlign w:val="center"/>
          </w:tcPr>
          <w:p w14:paraId="31D4B6BE" w14:textId="77777777" w:rsidR="00367616" w:rsidRPr="007D1EF8" w:rsidRDefault="00367616" w:rsidP="00413217">
            <w:pPr>
              <w:rPr>
                <w:rFonts w:ascii="Times New Roman" w:hAnsi="Times New Roman" w:cs="Times New Roman"/>
                <w:sz w:val="22"/>
                <w:szCs w:val="22"/>
                <w:lang w:val="uk-UA"/>
              </w:rPr>
            </w:pPr>
          </w:p>
        </w:tc>
        <w:tc>
          <w:tcPr>
            <w:tcW w:w="587" w:type="pct"/>
            <w:tcBorders>
              <w:top w:val="nil"/>
              <w:left w:val="nil"/>
              <w:bottom w:val="single" w:sz="4" w:space="0" w:color="auto"/>
              <w:right w:val="single" w:sz="4" w:space="0" w:color="auto"/>
            </w:tcBorders>
            <w:shd w:val="clear" w:color="auto" w:fill="auto"/>
            <w:vAlign w:val="center"/>
          </w:tcPr>
          <w:p w14:paraId="48736061" w14:textId="77777777" w:rsidR="00367616" w:rsidRPr="007D1EF8" w:rsidRDefault="00367616" w:rsidP="00413217">
            <w:pPr>
              <w:rPr>
                <w:rFonts w:ascii="Times New Roman" w:hAnsi="Times New Roman" w:cs="Times New Roman"/>
                <w:sz w:val="22"/>
                <w:szCs w:val="22"/>
                <w:lang w:val="uk-UA"/>
              </w:rPr>
            </w:pPr>
            <w:r w:rsidRPr="007D1EF8">
              <w:rPr>
                <w:rFonts w:ascii="Times New Roman" w:hAnsi="Times New Roman" w:cs="Times New Roman"/>
                <w:b/>
                <w:bCs/>
                <w:sz w:val="22"/>
                <w:szCs w:val="22"/>
                <w:lang w:val="uk-UA"/>
              </w:rPr>
              <w:t>Разом</w:t>
            </w:r>
          </w:p>
        </w:tc>
        <w:tc>
          <w:tcPr>
            <w:tcW w:w="390" w:type="pct"/>
          </w:tcPr>
          <w:p w14:paraId="0D453C69" w14:textId="77777777" w:rsidR="00367616" w:rsidRPr="007D1EF8" w:rsidRDefault="00367616" w:rsidP="00413217">
            <w:pPr>
              <w:rPr>
                <w:rFonts w:ascii="Times New Roman" w:hAnsi="Times New Roman" w:cs="Times New Roman"/>
                <w:b/>
                <w:sz w:val="18"/>
                <w:szCs w:val="18"/>
                <w:lang w:val="uk-UA"/>
              </w:rPr>
            </w:pPr>
            <w:r w:rsidRPr="007D1EF8">
              <w:rPr>
                <w:rFonts w:ascii="Times New Roman" w:hAnsi="Times New Roman" w:cs="Times New Roman"/>
                <w:b/>
                <w:sz w:val="18"/>
                <w:szCs w:val="18"/>
                <w:lang w:val="uk-UA"/>
              </w:rPr>
              <w:t>209 537 678</w:t>
            </w:r>
          </w:p>
        </w:tc>
        <w:tc>
          <w:tcPr>
            <w:tcW w:w="391" w:type="pct"/>
          </w:tcPr>
          <w:p w14:paraId="342B5373" w14:textId="77777777" w:rsidR="00367616" w:rsidRPr="007D1EF8" w:rsidRDefault="00367616" w:rsidP="00413217">
            <w:pPr>
              <w:rPr>
                <w:rFonts w:ascii="Times New Roman" w:hAnsi="Times New Roman" w:cs="Times New Roman"/>
                <w:b/>
                <w:sz w:val="18"/>
                <w:szCs w:val="18"/>
                <w:lang w:val="uk-UA"/>
              </w:rPr>
            </w:pPr>
            <w:r w:rsidRPr="007D1EF8">
              <w:rPr>
                <w:rFonts w:ascii="Times New Roman" w:hAnsi="Times New Roman" w:cs="Times New Roman"/>
                <w:b/>
                <w:sz w:val="18"/>
                <w:szCs w:val="18"/>
                <w:lang w:val="uk-UA"/>
              </w:rPr>
              <w:t>233 390 247</w:t>
            </w:r>
          </w:p>
        </w:tc>
        <w:tc>
          <w:tcPr>
            <w:tcW w:w="392" w:type="pct"/>
          </w:tcPr>
          <w:p w14:paraId="7D2D2B4E" w14:textId="77777777" w:rsidR="00367616" w:rsidRPr="007D1EF8" w:rsidRDefault="00367616" w:rsidP="00413217">
            <w:pPr>
              <w:rPr>
                <w:rFonts w:ascii="Times New Roman" w:hAnsi="Times New Roman" w:cs="Times New Roman"/>
                <w:b/>
                <w:sz w:val="18"/>
                <w:szCs w:val="18"/>
                <w:lang w:val="uk-UA"/>
              </w:rPr>
            </w:pPr>
            <w:r w:rsidRPr="007D1EF8">
              <w:rPr>
                <w:rFonts w:ascii="Times New Roman" w:hAnsi="Times New Roman" w:cs="Times New Roman"/>
                <w:b/>
                <w:sz w:val="18"/>
                <w:szCs w:val="18"/>
                <w:lang w:val="uk-UA"/>
              </w:rPr>
              <w:t>122 820 376</w:t>
            </w:r>
          </w:p>
        </w:tc>
        <w:tc>
          <w:tcPr>
            <w:tcW w:w="363" w:type="pct"/>
          </w:tcPr>
          <w:p w14:paraId="48E348F2" w14:textId="77777777" w:rsidR="00367616" w:rsidRPr="007D1EF8" w:rsidRDefault="00367616" w:rsidP="00413217">
            <w:pPr>
              <w:rPr>
                <w:rFonts w:ascii="Times New Roman" w:hAnsi="Times New Roman" w:cs="Times New Roman"/>
                <w:b/>
                <w:sz w:val="18"/>
                <w:szCs w:val="18"/>
                <w:lang w:val="uk-UA"/>
              </w:rPr>
            </w:pPr>
            <w:r w:rsidRPr="007D1EF8">
              <w:rPr>
                <w:rFonts w:ascii="Times New Roman" w:hAnsi="Times New Roman" w:cs="Times New Roman"/>
                <w:b/>
                <w:sz w:val="18"/>
                <w:szCs w:val="18"/>
                <w:lang w:val="uk-UA"/>
              </w:rPr>
              <w:t>73 965 912</w:t>
            </w:r>
          </w:p>
        </w:tc>
        <w:tc>
          <w:tcPr>
            <w:tcW w:w="436" w:type="pct"/>
          </w:tcPr>
          <w:p w14:paraId="52723E42" w14:textId="77777777" w:rsidR="00367616" w:rsidRPr="007D1EF8" w:rsidRDefault="00367616" w:rsidP="00413217">
            <w:pPr>
              <w:rPr>
                <w:rFonts w:ascii="Times New Roman" w:hAnsi="Times New Roman" w:cs="Times New Roman"/>
                <w:b/>
                <w:sz w:val="18"/>
                <w:szCs w:val="18"/>
                <w:lang w:val="uk-UA"/>
              </w:rPr>
            </w:pPr>
            <w:r w:rsidRPr="007D1EF8">
              <w:rPr>
                <w:rFonts w:ascii="Times New Roman" w:hAnsi="Times New Roman" w:cs="Times New Roman"/>
                <w:b/>
                <w:sz w:val="18"/>
                <w:szCs w:val="18"/>
                <w:lang w:val="uk-UA"/>
              </w:rPr>
              <w:t>35 036 553,13</w:t>
            </w:r>
          </w:p>
        </w:tc>
        <w:tc>
          <w:tcPr>
            <w:tcW w:w="454" w:type="pct"/>
          </w:tcPr>
          <w:p w14:paraId="03CB5BB9" w14:textId="77777777" w:rsidR="00367616" w:rsidRPr="007D1EF8" w:rsidRDefault="00367616" w:rsidP="00413217">
            <w:pPr>
              <w:rPr>
                <w:rFonts w:ascii="Times New Roman" w:hAnsi="Times New Roman" w:cs="Times New Roman"/>
                <w:b/>
                <w:sz w:val="18"/>
                <w:szCs w:val="18"/>
                <w:lang w:val="uk-UA"/>
              </w:rPr>
            </w:pPr>
            <w:r w:rsidRPr="007D1EF8">
              <w:rPr>
                <w:rFonts w:ascii="Times New Roman" w:hAnsi="Times New Roman" w:cs="Times New Roman"/>
                <w:b/>
                <w:sz w:val="18"/>
                <w:szCs w:val="18"/>
                <w:lang w:val="uk-UA"/>
              </w:rPr>
              <w:t>51 350 636,72</w:t>
            </w:r>
          </w:p>
        </w:tc>
        <w:tc>
          <w:tcPr>
            <w:tcW w:w="446" w:type="pct"/>
          </w:tcPr>
          <w:p w14:paraId="2B8A7158" w14:textId="77777777" w:rsidR="00367616" w:rsidRPr="007D1EF8" w:rsidRDefault="00367616" w:rsidP="00413217">
            <w:pPr>
              <w:rPr>
                <w:rFonts w:ascii="Times New Roman" w:hAnsi="Times New Roman" w:cs="Times New Roman"/>
                <w:b/>
                <w:sz w:val="18"/>
                <w:szCs w:val="18"/>
                <w:lang w:val="uk-UA"/>
              </w:rPr>
            </w:pPr>
            <w:r w:rsidRPr="007D1EF8">
              <w:rPr>
                <w:rFonts w:ascii="Times New Roman" w:hAnsi="Times New Roman" w:cs="Times New Roman"/>
                <w:b/>
                <w:sz w:val="18"/>
                <w:szCs w:val="18"/>
                <w:lang w:val="uk-UA"/>
              </w:rPr>
              <w:t>86 387 189,85</w:t>
            </w:r>
          </w:p>
        </w:tc>
        <w:tc>
          <w:tcPr>
            <w:tcW w:w="437" w:type="pct"/>
          </w:tcPr>
          <w:p w14:paraId="792B0C17" w14:textId="77777777" w:rsidR="00367616" w:rsidRPr="007D1EF8" w:rsidRDefault="00367616" w:rsidP="00413217">
            <w:pPr>
              <w:rPr>
                <w:rFonts w:ascii="Times New Roman" w:hAnsi="Times New Roman" w:cs="Times New Roman"/>
                <w:b/>
                <w:sz w:val="18"/>
                <w:szCs w:val="18"/>
                <w:lang w:val="uk-UA"/>
              </w:rPr>
            </w:pPr>
            <w:r w:rsidRPr="007D1EF8">
              <w:rPr>
                <w:rFonts w:ascii="Times New Roman" w:hAnsi="Times New Roman" w:cs="Times New Roman"/>
                <w:b/>
                <w:sz w:val="18"/>
                <w:szCs w:val="18"/>
                <w:lang w:val="uk-UA"/>
              </w:rPr>
              <w:t>42 688 762,74</w:t>
            </w:r>
          </w:p>
        </w:tc>
        <w:tc>
          <w:tcPr>
            <w:tcW w:w="426" w:type="pct"/>
          </w:tcPr>
          <w:p w14:paraId="037BC75E" w14:textId="77777777" w:rsidR="00367616" w:rsidRPr="007D1EF8" w:rsidRDefault="00367616" w:rsidP="00413217">
            <w:pPr>
              <w:rPr>
                <w:rFonts w:ascii="Times New Roman" w:hAnsi="Times New Roman" w:cs="Times New Roman"/>
                <w:b/>
                <w:sz w:val="18"/>
                <w:szCs w:val="18"/>
                <w:lang w:val="uk-UA"/>
              </w:rPr>
            </w:pPr>
            <w:r w:rsidRPr="007D1EF8">
              <w:rPr>
                <w:rFonts w:ascii="Times New Roman" w:hAnsi="Times New Roman" w:cs="Times New Roman"/>
                <w:b/>
                <w:sz w:val="18"/>
                <w:szCs w:val="18"/>
                <w:lang w:val="uk-UA"/>
              </w:rPr>
              <w:t>41 638 228,55</w:t>
            </w:r>
          </w:p>
        </w:tc>
        <w:tc>
          <w:tcPr>
            <w:tcW w:w="446" w:type="pct"/>
          </w:tcPr>
          <w:p w14:paraId="3E9C221D" w14:textId="77777777" w:rsidR="00367616" w:rsidRPr="007D1EF8" w:rsidRDefault="00367616" w:rsidP="00413217">
            <w:pPr>
              <w:rPr>
                <w:rFonts w:ascii="Times New Roman" w:hAnsi="Times New Roman" w:cs="Times New Roman"/>
                <w:b/>
                <w:sz w:val="18"/>
                <w:szCs w:val="18"/>
                <w:lang w:val="uk-UA"/>
              </w:rPr>
            </w:pPr>
            <w:r w:rsidRPr="007D1EF8">
              <w:rPr>
                <w:rFonts w:ascii="Times New Roman" w:hAnsi="Times New Roman" w:cs="Times New Roman"/>
                <w:b/>
                <w:sz w:val="18"/>
                <w:szCs w:val="18"/>
                <w:lang w:val="uk-UA"/>
              </w:rPr>
              <w:t>84 326 991,29</w:t>
            </w:r>
          </w:p>
        </w:tc>
      </w:tr>
      <w:tr w:rsidR="0015243D" w:rsidRPr="007D1EF8" w14:paraId="5C8FE6D0" w14:textId="77777777" w:rsidTr="0015243D">
        <w:trPr>
          <w:trHeight w:val="380"/>
        </w:trPr>
        <w:tc>
          <w:tcPr>
            <w:tcW w:w="5000" w:type="pct"/>
            <w:gridSpan w:val="12"/>
            <w:tcBorders>
              <w:top w:val="nil"/>
              <w:left w:val="single" w:sz="4" w:space="0" w:color="auto"/>
              <w:bottom w:val="single" w:sz="4" w:space="0" w:color="auto"/>
            </w:tcBorders>
            <w:shd w:val="clear" w:color="auto" w:fill="auto"/>
            <w:vAlign w:val="center"/>
          </w:tcPr>
          <w:p w14:paraId="467D52D1" w14:textId="77777777" w:rsidR="00367616" w:rsidRPr="007D1EF8" w:rsidRDefault="00367616" w:rsidP="00413217">
            <w:pPr>
              <w:rPr>
                <w:rFonts w:ascii="Times New Roman" w:hAnsi="Times New Roman" w:cs="Times New Roman"/>
                <w:b/>
                <w:bCs/>
                <w:sz w:val="22"/>
                <w:szCs w:val="22"/>
                <w:lang w:val="uk-UA"/>
              </w:rPr>
            </w:pPr>
            <w:r w:rsidRPr="007D1EF8">
              <w:rPr>
                <w:rFonts w:ascii="Times New Roman" w:hAnsi="Times New Roman" w:cs="Times New Roman"/>
                <w:sz w:val="22"/>
                <w:szCs w:val="22"/>
                <w:lang w:val="uk-UA"/>
              </w:rPr>
              <w:t> </w:t>
            </w:r>
            <w:r w:rsidRPr="007D1EF8">
              <w:rPr>
                <w:rFonts w:ascii="Times New Roman" w:hAnsi="Times New Roman" w:cs="Times New Roman"/>
                <w:b/>
                <w:bCs/>
                <w:sz w:val="22"/>
                <w:szCs w:val="22"/>
                <w:lang w:val="uk-UA"/>
              </w:rPr>
              <w:t>Додаткова інформація :</w:t>
            </w:r>
          </w:p>
          <w:p w14:paraId="50DF0739" w14:textId="77777777" w:rsidR="00367616" w:rsidRPr="007D1EF8" w:rsidRDefault="00367616" w:rsidP="00413217">
            <w:pPr>
              <w:rPr>
                <w:rFonts w:ascii="Times New Roman" w:hAnsi="Times New Roman" w:cs="Times New Roman"/>
                <w:b/>
                <w:bCs/>
                <w:sz w:val="22"/>
                <w:szCs w:val="22"/>
                <w:lang w:val="uk-UA"/>
              </w:rPr>
            </w:pPr>
            <w:r w:rsidRPr="007D1EF8">
              <w:rPr>
                <w:rFonts w:ascii="Times New Roman" w:hAnsi="Times New Roman" w:cs="Times New Roman"/>
                <w:b/>
                <w:bCs/>
                <w:sz w:val="22"/>
                <w:szCs w:val="22"/>
                <w:lang w:val="uk-UA"/>
              </w:rPr>
              <w:t>Збільшення видаткової частини порівняно із планом за рахунок:</w:t>
            </w:r>
          </w:p>
          <w:p w14:paraId="1724F3BF" w14:textId="77777777" w:rsidR="00367616" w:rsidRPr="007D1EF8" w:rsidRDefault="00367616" w:rsidP="00DB7484">
            <w:pPr>
              <w:pStyle w:val="a4"/>
              <w:numPr>
                <w:ilvl w:val="0"/>
                <w:numId w:val="23"/>
              </w:numPr>
              <w:rPr>
                <w:rFonts w:ascii="Times New Roman" w:hAnsi="Times New Roman" w:cs="Times New Roman"/>
                <w:b/>
                <w:bCs/>
                <w:sz w:val="22"/>
                <w:szCs w:val="22"/>
                <w:lang w:val="uk-UA"/>
              </w:rPr>
            </w:pPr>
            <w:r w:rsidRPr="007D1EF8">
              <w:rPr>
                <w:rFonts w:ascii="Times New Roman" w:hAnsi="Times New Roman" w:cs="Times New Roman"/>
                <w:b/>
                <w:bCs/>
                <w:sz w:val="22"/>
                <w:szCs w:val="22"/>
                <w:lang w:val="uk-UA"/>
              </w:rPr>
              <w:t xml:space="preserve">трансфертів військовим частинам </w:t>
            </w:r>
          </w:p>
          <w:p w14:paraId="7FA79849" w14:textId="77777777" w:rsidR="00367616" w:rsidRPr="007D1EF8" w:rsidRDefault="00367616" w:rsidP="00DB7484">
            <w:pPr>
              <w:pStyle w:val="a4"/>
              <w:numPr>
                <w:ilvl w:val="0"/>
                <w:numId w:val="23"/>
              </w:numPr>
              <w:rPr>
                <w:rFonts w:ascii="Times New Roman" w:hAnsi="Times New Roman" w:cs="Times New Roman"/>
                <w:b/>
                <w:bCs/>
                <w:sz w:val="22"/>
                <w:szCs w:val="22"/>
                <w:lang w:val="uk-UA"/>
              </w:rPr>
            </w:pPr>
            <w:r w:rsidRPr="007D1EF8">
              <w:rPr>
                <w:rFonts w:ascii="Times New Roman" w:hAnsi="Times New Roman" w:cs="Times New Roman"/>
                <w:b/>
                <w:bCs/>
                <w:sz w:val="22"/>
                <w:szCs w:val="22"/>
                <w:lang w:val="uk-UA"/>
              </w:rPr>
              <w:t xml:space="preserve">соціальним виплатам населенню, в т. ч. на відновлення пошкодженого майна, </w:t>
            </w:r>
          </w:p>
          <w:p w14:paraId="5B8A27AC" w14:textId="77777777" w:rsidR="00367616" w:rsidRPr="007D1EF8" w:rsidRDefault="00367616" w:rsidP="00DB7484">
            <w:pPr>
              <w:pStyle w:val="a4"/>
              <w:numPr>
                <w:ilvl w:val="0"/>
                <w:numId w:val="23"/>
              </w:numPr>
              <w:rPr>
                <w:rFonts w:ascii="Times New Roman" w:hAnsi="Times New Roman" w:cs="Times New Roman"/>
                <w:b/>
                <w:bCs/>
                <w:sz w:val="22"/>
                <w:szCs w:val="22"/>
                <w:lang w:val="uk-UA"/>
              </w:rPr>
            </w:pPr>
            <w:r w:rsidRPr="007D1EF8">
              <w:rPr>
                <w:rFonts w:ascii="Times New Roman" w:hAnsi="Times New Roman" w:cs="Times New Roman"/>
                <w:b/>
                <w:bCs/>
                <w:sz w:val="22"/>
                <w:szCs w:val="22"/>
                <w:lang w:val="uk-UA"/>
              </w:rPr>
              <w:t xml:space="preserve">забезпечення підтримки ВПО, </w:t>
            </w:r>
          </w:p>
          <w:p w14:paraId="5E20D4C3" w14:textId="77777777" w:rsidR="00367616" w:rsidRPr="007D1EF8" w:rsidRDefault="00367616" w:rsidP="00DB7484">
            <w:pPr>
              <w:pStyle w:val="a4"/>
              <w:numPr>
                <w:ilvl w:val="0"/>
                <w:numId w:val="23"/>
              </w:numPr>
              <w:rPr>
                <w:rFonts w:ascii="Times New Roman" w:hAnsi="Times New Roman" w:cs="Times New Roman"/>
                <w:b/>
                <w:bCs/>
                <w:sz w:val="22"/>
                <w:szCs w:val="22"/>
                <w:lang w:val="uk-UA"/>
              </w:rPr>
            </w:pPr>
            <w:r w:rsidRPr="007D1EF8">
              <w:rPr>
                <w:rFonts w:ascii="Times New Roman" w:hAnsi="Times New Roman" w:cs="Times New Roman"/>
                <w:b/>
                <w:bCs/>
                <w:sz w:val="22"/>
                <w:szCs w:val="22"/>
                <w:lang w:val="uk-UA"/>
              </w:rPr>
              <w:t>створення матрезерву</w:t>
            </w:r>
          </w:p>
          <w:p w14:paraId="7EC8130D" w14:textId="29759F3E" w:rsidR="00367616" w:rsidRPr="007D1EF8" w:rsidRDefault="00367616" w:rsidP="00DB7484">
            <w:pPr>
              <w:pStyle w:val="a4"/>
              <w:numPr>
                <w:ilvl w:val="0"/>
                <w:numId w:val="23"/>
              </w:numPr>
              <w:rPr>
                <w:rFonts w:ascii="Times New Roman" w:hAnsi="Times New Roman" w:cs="Times New Roman"/>
                <w:sz w:val="22"/>
                <w:szCs w:val="22"/>
                <w:lang w:val="uk-UA"/>
              </w:rPr>
            </w:pPr>
            <w:r w:rsidRPr="007D1EF8">
              <w:rPr>
                <w:rFonts w:ascii="Times New Roman" w:hAnsi="Times New Roman" w:cs="Times New Roman"/>
                <w:b/>
                <w:bCs/>
                <w:sz w:val="22"/>
                <w:szCs w:val="22"/>
                <w:lang w:val="uk-UA"/>
              </w:rPr>
              <w:t>облаштування укриттів</w:t>
            </w:r>
          </w:p>
        </w:tc>
      </w:tr>
    </w:tbl>
    <w:p w14:paraId="0A79796C" w14:textId="7133DC0E" w:rsidR="003376F6" w:rsidRPr="007D1EF8" w:rsidRDefault="003376F6" w:rsidP="007E581E">
      <w:pPr>
        <w:rPr>
          <w:rFonts w:ascii="Times New Roman" w:hAnsi="Times New Roman" w:cs="Times New Roman"/>
          <w:lang w:val="uk-UA"/>
        </w:rPr>
      </w:pPr>
    </w:p>
    <w:p w14:paraId="6D8DEB49" w14:textId="7A816750" w:rsidR="003376F6" w:rsidRPr="007D1EF8" w:rsidRDefault="003376F6" w:rsidP="007E581E">
      <w:pPr>
        <w:rPr>
          <w:rFonts w:ascii="Times New Roman" w:hAnsi="Times New Roman" w:cs="Times New Roman"/>
          <w:lang w:val="uk-UA"/>
        </w:rPr>
      </w:pPr>
    </w:p>
    <w:p w14:paraId="51655D06" w14:textId="38AE9DD9" w:rsidR="007E3D2F" w:rsidRPr="007D1EF8" w:rsidRDefault="007E3D2F" w:rsidP="007E581E">
      <w:pPr>
        <w:rPr>
          <w:rFonts w:ascii="Times New Roman" w:hAnsi="Times New Roman" w:cs="Times New Roman"/>
          <w:lang w:val="uk-UA"/>
        </w:rPr>
      </w:pPr>
    </w:p>
    <w:p w14:paraId="1DEA728A" w14:textId="4638D067" w:rsidR="007E3D2F" w:rsidRPr="007D1EF8" w:rsidRDefault="007E3D2F" w:rsidP="007E581E">
      <w:pPr>
        <w:rPr>
          <w:rFonts w:ascii="Times New Roman" w:hAnsi="Times New Roman" w:cs="Times New Roman"/>
          <w:lang w:val="uk-UA"/>
        </w:rPr>
      </w:pPr>
    </w:p>
    <w:p w14:paraId="0C9FE912" w14:textId="6DBD0F5C" w:rsidR="007E3D2F" w:rsidRPr="007D1EF8" w:rsidRDefault="007E3D2F" w:rsidP="007E581E">
      <w:pPr>
        <w:rPr>
          <w:rFonts w:ascii="Times New Roman" w:hAnsi="Times New Roman" w:cs="Times New Roman"/>
          <w:lang w:val="uk-UA"/>
        </w:rPr>
      </w:pPr>
    </w:p>
    <w:p w14:paraId="090322A1" w14:textId="585424AC" w:rsidR="007E3D2F" w:rsidRPr="007D1EF8" w:rsidRDefault="007E3D2F" w:rsidP="007E581E">
      <w:pPr>
        <w:rPr>
          <w:rFonts w:ascii="Times New Roman" w:hAnsi="Times New Roman" w:cs="Times New Roman"/>
          <w:lang w:val="uk-UA"/>
        </w:rPr>
      </w:pPr>
    </w:p>
    <w:p w14:paraId="2F0FBE71" w14:textId="0A09B45E" w:rsidR="007E3D2F" w:rsidRPr="007D1EF8" w:rsidRDefault="007E3D2F" w:rsidP="007E581E">
      <w:pPr>
        <w:rPr>
          <w:rFonts w:ascii="Times New Roman" w:hAnsi="Times New Roman" w:cs="Times New Roman"/>
          <w:lang w:val="uk-UA"/>
        </w:rPr>
      </w:pPr>
    </w:p>
    <w:p w14:paraId="31594048" w14:textId="77777777" w:rsidR="007E3D2F" w:rsidRPr="007D1EF8" w:rsidRDefault="007E3D2F" w:rsidP="007E581E">
      <w:pPr>
        <w:rPr>
          <w:rFonts w:ascii="Times New Roman" w:hAnsi="Times New Roman" w:cs="Times New Roman"/>
          <w:lang w:val="uk-UA"/>
        </w:rPr>
      </w:pPr>
    </w:p>
    <w:p w14:paraId="1C4101C6" w14:textId="112035C1" w:rsidR="007E581E" w:rsidRPr="007D1EF8" w:rsidRDefault="007E581E" w:rsidP="007E581E">
      <w:pPr>
        <w:rPr>
          <w:rFonts w:ascii="Times New Roman" w:hAnsi="Times New Roman" w:cs="Times New Roman"/>
          <w:bCs/>
          <w:iCs/>
          <w:lang w:val="uk-UA"/>
        </w:rPr>
      </w:pPr>
      <w:r w:rsidRPr="007D1EF8">
        <w:rPr>
          <w:rFonts w:ascii="Times New Roman" w:hAnsi="Times New Roman" w:cs="Times New Roman"/>
          <w:bCs/>
          <w:iCs/>
          <w:lang w:val="uk-UA"/>
        </w:rPr>
        <w:lastRenderedPageBreak/>
        <w:t>2.2 Касові видатки за економічною класифікацією за 2021 (1 півріччя) та 2022 роки (1 півріччя),тис. грн (загальний фонд)</w:t>
      </w:r>
    </w:p>
    <w:p w14:paraId="1BBAE3F7" w14:textId="77777777" w:rsidR="003F0786" w:rsidRPr="007D1EF8" w:rsidRDefault="003F0786" w:rsidP="007E581E">
      <w:pPr>
        <w:rPr>
          <w:rFonts w:ascii="Times New Roman" w:hAnsi="Times New Roman" w:cs="Times New Roman"/>
          <w:bCs/>
          <w:iCs/>
          <w:lang w:val="uk-UA"/>
        </w:rPr>
      </w:pPr>
    </w:p>
    <w:tbl>
      <w:tblPr>
        <w:tblStyle w:val="a3"/>
        <w:tblW w:w="5000" w:type="pct"/>
        <w:tblInd w:w="-5" w:type="dxa"/>
        <w:tblLook w:val="04A0" w:firstRow="1" w:lastRow="0" w:firstColumn="1" w:lastColumn="0" w:noHBand="0" w:noVBand="1"/>
      </w:tblPr>
      <w:tblGrid>
        <w:gridCol w:w="774"/>
        <w:gridCol w:w="1750"/>
        <w:gridCol w:w="1162"/>
        <w:gridCol w:w="1177"/>
        <w:gridCol w:w="1168"/>
        <w:gridCol w:w="1183"/>
        <w:gridCol w:w="1260"/>
        <w:gridCol w:w="1257"/>
        <w:gridCol w:w="1272"/>
        <w:gridCol w:w="1260"/>
        <w:gridCol w:w="1263"/>
        <w:gridCol w:w="1260"/>
      </w:tblGrid>
      <w:tr w:rsidR="002875D9" w:rsidRPr="007D1EF8" w14:paraId="3BE8A8A5" w14:textId="77777777" w:rsidTr="002875D9">
        <w:trPr>
          <w:trHeight w:val="525"/>
          <w:tblHeader/>
        </w:trPr>
        <w:tc>
          <w:tcPr>
            <w:tcW w:w="262" w:type="pct"/>
            <w:vMerge w:val="restart"/>
            <w:tcBorders>
              <w:top w:val="single" w:sz="4" w:space="0" w:color="auto"/>
              <w:left w:val="single" w:sz="4" w:space="0" w:color="auto"/>
              <w:right w:val="single" w:sz="4" w:space="0" w:color="auto"/>
            </w:tcBorders>
            <w:shd w:val="clear" w:color="auto" w:fill="auto"/>
          </w:tcPr>
          <w:p w14:paraId="2FF4C4B9" w14:textId="77777777" w:rsidR="0063242F" w:rsidRPr="007D1EF8" w:rsidRDefault="0063242F"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Код</w:t>
            </w:r>
          </w:p>
        </w:tc>
        <w:tc>
          <w:tcPr>
            <w:tcW w:w="592" w:type="pct"/>
            <w:vMerge w:val="restart"/>
            <w:tcBorders>
              <w:top w:val="single" w:sz="4" w:space="0" w:color="auto"/>
              <w:left w:val="nil"/>
              <w:right w:val="single" w:sz="4" w:space="0" w:color="auto"/>
            </w:tcBorders>
            <w:shd w:val="clear" w:color="auto" w:fill="auto"/>
          </w:tcPr>
          <w:p w14:paraId="5C2BBA9B" w14:textId="77777777" w:rsidR="0063242F" w:rsidRPr="007D1EF8" w:rsidRDefault="0063242F"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Найменування </w:t>
            </w:r>
          </w:p>
        </w:tc>
        <w:tc>
          <w:tcPr>
            <w:tcW w:w="791" w:type="pct"/>
            <w:gridSpan w:val="2"/>
          </w:tcPr>
          <w:p w14:paraId="14A2BE81" w14:textId="77777777" w:rsidR="0063242F" w:rsidRPr="007D1EF8" w:rsidRDefault="0063242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Річний план з урахуванням змін</w:t>
            </w:r>
          </w:p>
        </w:tc>
        <w:tc>
          <w:tcPr>
            <w:tcW w:w="795" w:type="pct"/>
            <w:gridSpan w:val="2"/>
          </w:tcPr>
          <w:p w14:paraId="42730772" w14:textId="77777777" w:rsidR="0063242F" w:rsidRPr="007D1EF8" w:rsidRDefault="0063242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План І півріччя  з урахуванням змін</w:t>
            </w:r>
          </w:p>
        </w:tc>
        <w:tc>
          <w:tcPr>
            <w:tcW w:w="1281" w:type="pct"/>
            <w:gridSpan w:val="3"/>
          </w:tcPr>
          <w:p w14:paraId="51F17D2D" w14:textId="77777777" w:rsidR="0063242F" w:rsidRPr="007D1EF8" w:rsidRDefault="0063242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Фактичні видатки станом на 1 липня 2021 року</w:t>
            </w:r>
          </w:p>
        </w:tc>
        <w:tc>
          <w:tcPr>
            <w:tcW w:w="1279" w:type="pct"/>
            <w:gridSpan w:val="3"/>
          </w:tcPr>
          <w:p w14:paraId="385BFC3E" w14:textId="77777777" w:rsidR="0063242F" w:rsidRPr="007D1EF8" w:rsidRDefault="0063242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Фактичні видатки станом на 1 липня 2022 року</w:t>
            </w:r>
          </w:p>
        </w:tc>
      </w:tr>
      <w:tr w:rsidR="002875D9" w:rsidRPr="007D1EF8" w14:paraId="5498B01F" w14:textId="77777777" w:rsidTr="002875D9">
        <w:trPr>
          <w:trHeight w:val="262"/>
          <w:tblHeader/>
        </w:trPr>
        <w:tc>
          <w:tcPr>
            <w:tcW w:w="262" w:type="pct"/>
            <w:vMerge/>
            <w:tcBorders>
              <w:left w:val="single" w:sz="4" w:space="0" w:color="auto"/>
              <w:bottom w:val="single" w:sz="4" w:space="0" w:color="auto"/>
              <w:right w:val="single" w:sz="4" w:space="0" w:color="auto"/>
            </w:tcBorders>
            <w:shd w:val="clear" w:color="auto" w:fill="auto"/>
            <w:vAlign w:val="center"/>
          </w:tcPr>
          <w:p w14:paraId="679A9EC7" w14:textId="77777777" w:rsidR="0063242F" w:rsidRPr="007D1EF8" w:rsidRDefault="0063242F" w:rsidP="00413217">
            <w:pPr>
              <w:rPr>
                <w:rFonts w:ascii="Times New Roman" w:hAnsi="Times New Roman" w:cs="Times New Roman"/>
                <w:sz w:val="22"/>
                <w:szCs w:val="22"/>
                <w:lang w:val="uk-UA"/>
              </w:rPr>
            </w:pPr>
          </w:p>
        </w:tc>
        <w:tc>
          <w:tcPr>
            <w:tcW w:w="592" w:type="pct"/>
            <w:vMerge/>
            <w:tcBorders>
              <w:left w:val="nil"/>
              <w:bottom w:val="single" w:sz="4" w:space="0" w:color="auto"/>
              <w:right w:val="single" w:sz="4" w:space="0" w:color="auto"/>
            </w:tcBorders>
            <w:shd w:val="clear" w:color="auto" w:fill="auto"/>
            <w:vAlign w:val="center"/>
          </w:tcPr>
          <w:p w14:paraId="31CA1428" w14:textId="77777777" w:rsidR="0063242F" w:rsidRPr="007D1EF8" w:rsidRDefault="0063242F" w:rsidP="00413217">
            <w:pPr>
              <w:rPr>
                <w:rFonts w:ascii="Times New Roman" w:hAnsi="Times New Roman" w:cs="Times New Roman"/>
                <w:sz w:val="22"/>
                <w:szCs w:val="22"/>
                <w:lang w:val="uk-UA"/>
              </w:rPr>
            </w:pPr>
          </w:p>
        </w:tc>
        <w:tc>
          <w:tcPr>
            <w:tcW w:w="393" w:type="pct"/>
          </w:tcPr>
          <w:p w14:paraId="30741088" w14:textId="77777777" w:rsidR="0063242F" w:rsidRPr="007D1EF8" w:rsidRDefault="0063242F"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2021</w:t>
            </w:r>
          </w:p>
        </w:tc>
        <w:tc>
          <w:tcPr>
            <w:tcW w:w="398" w:type="pct"/>
          </w:tcPr>
          <w:p w14:paraId="6FAB0E9D" w14:textId="77777777" w:rsidR="0063242F" w:rsidRPr="007D1EF8" w:rsidRDefault="0063242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2022</w:t>
            </w:r>
          </w:p>
        </w:tc>
        <w:tc>
          <w:tcPr>
            <w:tcW w:w="395" w:type="pct"/>
          </w:tcPr>
          <w:p w14:paraId="105C9BBE" w14:textId="77777777" w:rsidR="0063242F" w:rsidRPr="007D1EF8" w:rsidRDefault="0063242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2021</w:t>
            </w:r>
          </w:p>
        </w:tc>
        <w:tc>
          <w:tcPr>
            <w:tcW w:w="400" w:type="pct"/>
          </w:tcPr>
          <w:p w14:paraId="4BCF817E" w14:textId="77777777" w:rsidR="0063242F" w:rsidRPr="007D1EF8" w:rsidRDefault="0063242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2022</w:t>
            </w:r>
          </w:p>
        </w:tc>
        <w:tc>
          <w:tcPr>
            <w:tcW w:w="426" w:type="pct"/>
          </w:tcPr>
          <w:p w14:paraId="72A7A4D3" w14:textId="77777777" w:rsidR="0063242F" w:rsidRPr="007D1EF8" w:rsidRDefault="0063242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 квартал</w:t>
            </w:r>
          </w:p>
        </w:tc>
        <w:tc>
          <w:tcPr>
            <w:tcW w:w="425" w:type="pct"/>
          </w:tcPr>
          <w:p w14:paraId="246B1BA1" w14:textId="77777777" w:rsidR="0063242F" w:rsidRPr="007D1EF8" w:rsidRDefault="0063242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 квартал</w:t>
            </w:r>
          </w:p>
        </w:tc>
        <w:tc>
          <w:tcPr>
            <w:tcW w:w="430" w:type="pct"/>
          </w:tcPr>
          <w:p w14:paraId="3C0FB566" w14:textId="77777777" w:rsidR="0063242F" w:rsidRPr="007D1EF8" w:rsidRDefault="0063242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Разом</w:t>
            </w:r>
          </w:p>
        </w:tc>
        <w:tc>
          <w:tcPr>
            <w:tcW w:w="426" w:type="pct"/>
          </w:tcPr>
          <w:p w14:paraId="41AECF97" w14:textId="77777777" w:rsidR="0063242F" w:rsidRPr="007D1EF8" w:rsidRDefault="0063242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 квартал</w:t>
            </w:r>
          </w:p>
        </w:tc>
        <w:tc>
          <w:tcPr>
            <w:tcW w:w="427" w:type="pct"/>
          </w:tcPr>
          <w:p w14:paraId="6A5E9CE9" w14:textId="77777777" w:rsidR="0063242F" w:rsidRPr="007D1EF8" w:rsidRDefault="0063242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 квартал</w:t>
            </w:r>
          </w:p>
        </w:tc>
        <w:tc>
          <w:tcPr>
            <w:tcW w:w="426" w:type="pct"/>
          </w:tcPr>
          <w:p w14:paraId="4AB6744E" w14:textId="77777777" w:rsidR="0063242F" w:rsidRPr="007D1EF8" w:rsidRDefault="0063242F"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Разом</w:t>
            </w:r>
          </w:p>
        </w:tc>
      </w:tr>
      <w:tr w:rsidR="002875D9" w:rsidRPr="007D1EF8" w14:paraId="7637D127" w14:textId="77777777" w:rsidTr="002875D9">
        <w:trPr>
          <w:trHeight w:val="787"/>
        </w:trPr>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14:paraId="00A982A9" w14:textId="77777777" w:rsidR="0063242F" w:rsidRPr="007D1EF8" w:rsidRDefault="0063242F"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2100</w:t>
            </w:r>
          </w:p>
        </w:tc>
        <w:tc>
          <w:tcPr>
            <w:tcW w:w="592" w:type="pct"/>
            <w:tcBorders>
              <w:top w:val="single" w:sz="4" w:space="0" w:color="auto"/>
              <w:left w:val="nil"/>
              <w:bottom w:val="single" w:sz="4" w:space="0" w:color="auto"/>
              <w:right w:val="single" w:sz="4" w:space="0" w:color="auto"/>
            </w:tcBorders>
            <w:shd w:val="clear" w:color="auto" w:fill="auto"/>
            <w:vAlign w:val="center"/>
          </w:tcPr>
          <w:p w14:paraId="0206485E" w14:textId="77777777" w:rsidR="0063242F" w:rsidRPr="007D1EF8" w:rsidRDefault="0063242F"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Оплата праці і нарахування на заробітну плату</w:t>
            </w:r>
          </w:p>
        </w:tc>
        <w:tc>
          <w:tcPr>
            <w:tcW w:w="393" w:type="pct"/>
          </w:tcPr>
          <w:p w14:paraId="4612EFC1" w14:textId="77777777" w:rsidR="0063242F" w:rsidRPr="007D1EF8" w:rsidRDefault="0063242F"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148 272 696</w:t>
            </w:r>
          </w:p>
        </w:tc>
        <w:tc>
          <w:tcPr>
            <w:tcW w:w="398" w:type="pct"/>
          </w:tcPr>
          <w:p w14:paraId="5F848787" w14:textId="77777777" w:rsidR="0063242F" w:rsidRPr="007D1EF8" w:rsidRDefault="0063242F"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149 634 780</w:t>
            </w:r>
          </w:p>
        </w:tc>
        <w:tc>
          <w:tcPr>
            <w:tcW w:w="395" w:type="pct"/>
          </w:tcPr>
          <w:p w14:paraId="7A503169" w14:textId="77777777" w:rsidR="0063242F" w:rsidRPr="007D1EF8" w:rsidRDefault="0063242F"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82 803 147</w:t>
            </w:r>
          </w:p>
        </w:tc>
        <w:tc>
          <w:tcPr>
            <w:tcW w:w="400" w:type="pct"/>
          </w:tcPr>
          <w:p w14:paraId="71849482" w14:textId="77777777" w:rsidR="0063242F" w:rsidRPr="007D1EF8" w:rsidRDefault="0063242F"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83 812 815</w:t>
            </w:r>
          </w:p>
        </w:tc>
        <w:tc>
          <w:tcPr>
            <w:tcW w:w="426" w:type="pct"/>
          </w:tcPr>
          <w:p w14:paraId="064239BD" w14:textId="77777777" w:rsidR="0063242F" w:rsidRPr="007D1EF8" w:rsidRDefault="0063242F"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29 461 281,93</w:t>
            </w:r>
          </w:p>
        </w:tc>
        <w:tc>
          <w:tcPr>
            <w:tcW w:w="425" w:type="pct"/>
          </w:tcPr>
          <w:p w14:paraId="35ADBA8A" w14:textId="77777777" w:rsidR="0063242F" w:rsidRPr="007D1EF8" w:rsidRDefault="0063242F"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37 448 468,19</w:t>
            </w:r>
          </w:p>
        </w:tc>
        <w:tc>
          <w:tcPr>
            <w:tcW w:w="430" w:type="pct"/>
          </w:tcPr>
          <w:p w14:paraId="64DA006B" w14:textId="77777777" w:rsidR="0063242F" w:rsidRPr="007D1EF8" w:rsidRDefault="0063242F"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66 909 750,12</w:t>
            </w:r>
          </w:p>
        </w:tc>
        <w:tc>
          <w:tcPr>
            <w:tcW w:w="426" w:type="pct"/>
          </w:tcPr>
          <w:p w14:paraId="1A4F033B" w14:textId="77777777" w:rsidR="0063242F" w:rsidRPr="007D1EF8" w:rsidRDefault="0063242F"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30 767 176,50</w:t>
            </w:r>
          </w:p>
        </w:tc>
        <w:tc>
          <w:tcPr>
            <w:tcW w:w="427" w:type="pct"/>
          </w:tcPr>
          <w:p w14:paraId="643BB9A9" w14:textId="77777777" w:rsidR="0063242F" w:rsidRPr="007D1EF8" w:rsidRDefault="0063242F"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29 102 775,88</w:t>
            </w:r>
          </w:p>
        </w:tc>
        <w:tc>
          <w:tcPr>
            <w:tcW w:w="426" w:type="pct"/>
          </w:tcPr>
          <w:p w14:paraId="624E7051" w14:textId="77777777" w:rsidR="0063242F" w:rsidRPr="007D1EF8" w:rsidRDefault="0063242F"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59 869 952,38</w:t>
            </w:r>
          </w:p>
        </w:tc>
      </w:tr>
      <w:tr w:rsidR="002875D9" w:rsidRPr="007D1EF8" w14:paraId="19C3CBD7" w14:textId="77777777" w:rsidTr="002875D9">
        <w:trPr>
          <w:trHeight w:val="525"/>
        </w:trPr>
        <w:tc>
          <w:tcPr>
            <w:tcW w:w="262" w:type="pct"/>
            <w:tcBorders>
              <w:top w:val="nil"/>
              <w:left w:val="single" w:sz="4" w:space="0" w:color="auto"/>
              <w:bottom w:val="single" w:sz="4" w:space="0" w:color="auto"/>
              <w:right w:val="single" w:sz="4" w:space="0" w:color="auto"/>
            </w:tcBorders>
            <w:shd w:val="clear" w:color="auto" w:fill="auto"/>
            <w:vAlign w:val="center"/>
          </w:tcPr>
          <w:p w14:paraId="565FBD6D" w14:textId="77777777" w:rsidR="0063242F" w:rsidRPr="007D1EF8" w:rsidRDefault="0063242F"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2200</w:t>
            </w:r>
          </w:p>
        </w:tc>
        <w:tc>
          <w:tcPr>
            <w:tcW w:w="592" w:type="pct"/>
            <w:tcBorders>
              <w:top w:val="nil"/>
              <w:left w:val="nil"/>
              <w:bottom w:val="single" w:sz="4" w:space="0" w:color="auto"/>
              <w:right w:val="single" w:sz="4" w:space="0" w:color="auto"/>
            </w:tcBorders>
            <w:shd w:val="clear" w:color="auto" w:fill="auto"/>
            <w:vAlign w:val="center"/>
          </w:tcPr>
          <w:p w14:paraId="31F2ECF8" w14:textId="77777777" w:rsidR="0063242F" w:rsidRPr="007D1EF8" w:rsidRDefault="0063242F"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Використання товарів і послуг</w:t>
            </w:r>
          </w:p>
        </w:tc>
        <w:tc>
          <w:tcPr>
            <w:tcW w:w="393" w:type="pct"/>
          </w:tcPr>
          <w:p w14:paraId="4F79AEEC" w14:textId="77777777" w:rsidR="0063242F" w:rsidRPr="007D1EF8" w:rsidRDefault="0063242F"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29 760 288</w:t>
            </w:r>
          </w:p>
        </w:tc>
        <w:tc>
          <w:tcPr>
            <w:tcW w:w="398" w:type="pct"/>
          </w:tcPr>
          <w:p w14:paraId="0A3882DB" w14:textId="77777777" w:rsidR="0063242F" w:rsidRPr="007D1EF8" w:rsidRDefault="0063242F"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48 522 764</w:t>
            </w:r>
          </w:p>
        </w:tc>
        <w:tc>
          <w:tcPr>
            <w:tcW w:w="395" w:type="pct"/>
          </w:tcPr>
          <w:p w14:paraId="3500CD59" w14:textId="77777777" w:rsidR="0063242F" w:rsidRPr="007D1EF8" w:rsidRDefault="0063242F"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22 016 961</w:t>
            </w:r>
          </w:p>
        </w:tc>
        <w:tc>
          <w:tcPr>
            <w:tcW w:w="400" w:type="pct"/>
          </w:tcPr>
          <w:p w14:paraId="7AD2953D" w14:textId="77777777" w:rsidR="0063242F" w:rsidRPr="007D1EF8" w:rsidRDefault="0063242F"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35 919 951</w:t>
            </w:r>
          </w:p>
        </w:tc>
        <w:tc>
          <w:tcPr>
            <w:tcW w:w="426" w:type="pct"/>
          </w:tcPr>
          <w:p w14:paraId="7BB4310E" w14:textId="77777777" w:rsidR="0063242F" w:rsidRPr="007D1EF8" w:rsidRDefault="0063242F"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1 742 561,78</w:t>
            </w:r>
          </w:p>
        </w:tc>
        <w:tc>
          <w:tcPr>
            <w:tcW w:w="425" w:type="pct"/>
          </w:tcPr>
          <w:p w14:paraId="4ACAD581" w14:textId="77777777" w:rsidR="0063242F" w:rsidRPr="007D1EF8" w:rsidRDefault="0063242F"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5 580 199,48</w:t>
            </w:r>
          </w:p>
        </w:tc>
        <w:tc>
          <w:tcPr>
            <w:tcW w:w="430" w:type="pct"/>
          </w:tcPr>
          <w:p w14:paraId="626D9399" w14:textId="77777777" w:rsidR="0063242F" w:rsidRPr="007D1EF8" w:rsidRDefault="0063242F"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7 322 761,26</w:t>
            </w:r>
          </w:p>
        </w:tc>
        <w:tc>
          <w:tcPr>
            <w:tcW w:w="426" w:type="pct"/>
          </w:tcPr>
          <w:p w14:paraId="20C43757" w14:textId="77777777" w:rsidR="0063242F" w:rsidRPr="007D1EF8" w:rsidRDefault="0063242F"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4 985 220,51</w:t>
            </w:r>
          </w:p>
        </w:tc>
        <w:tc>
          <w:tcPr>
            <w:tcW w:w="427" w:type="pct"/>
          </w:tcPr>
          <w:p w14:paraId="228BC785" w14:textId="77777777" w:rsidR="0063242F" w:rsidRPr="007D1EF8" w:rsidRDefault="0063242F"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4 999 282,15</w:t>
            </w:r>
          </w:p>
        </w:tc>
        <w:tc>
          <w:tcPr>
            <w:tcW w:w="426" w:type="pct"/>
          </w:tcPr>
          <w:p w14:paraId="6771F4A8" w14:textId="77777777" w:rsidR="0063242F" w:rsidRPr="007D1EF8" w:rsidRDefault="0063242F"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9 984 502,66</w:t>
            </w:r>
          </w:p>
        </w:tc>
      </w:tr>
      <w:tr w:rsidR="002875D9" w:rsidRPr="007D1EF8" w14:paraId="18307E9F" w14:textId="77777777" w:rsidTr="002875D9">
        <w:trPr>
          <w:trHeight w:val="510"/>
        </w:trPr>
        <w:tc>
          <w:tcPr>
            <w:tcW w:w="262" w:type="pct"/>
            <w:tcBorders>
              <w:top w:val="nil"/>
              <w:left w:val="single" w:sz="4" w:space="0" w:color="auto"/>
              <w:bottom w:val="single" w:sz="4" w:space="0" w:color="auto"/>
              <w:right w:val="single" w:sz="4" w:space="0" w:color="auto"/>
            </w:tcBorders>
            <w:shd w:val="clear" w:color="auto" w:fill="auto"/>
            <w:vAlign w:val="center"/>
          </w:tcPr>
          <w:p w14:paraId="076FC5C9" w14:textId="77777777" w:rsidR="0063242F" w:rsidRPr="007D1EF8" w:rsidRDefault="0063242F"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2600</w:t>
            </w:r>
          </w:p>
        </w:tc>
        <w:tc>
          <w:tcPr>
            <w:tcW w:w="592" w:type="pct"/>
            <w:tcBorders>
              <w:top w:val="nil"/>
              <w:left w:val="nil"/>
              <w:bottom w:val="single" w:sz="4" w:space="0" w:color="auto"/>
              <w:right w:val="single" w:sz="4" w:space="0" w:color="auto"/>
            </w:tcBorders>
            <w:shd w:val="clear" w:color="auto" w:fill="auto"/>
            <w:vAlign w:val="center"/>
          </w:tcPr>
          <w:p w14:paraId="660358DA" w14:textId="77777777" w:rsidR="0063242F" w:rsidRPr="007D1EF8" w:rsidRDefault="0063242F"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Поточні трансферти</w:t>
            </w:r>
          </w:p>
        </w:tc>
        <w:tc>
          <w:tcPr>
            <w:tcW w:w="393" w:type="pct"/>
          </w:tcPr>
          <w:p w14:paraId="2974A32D" w14:textId="77777777" w:rsidR="0063242F" w:rsidRPr="007D1EF8" w:rsidRDefault="0063242F"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24 604 694</w:t>
            </w:r>
          </w:p>
        </w:tc>
        <w:tc>
          <w:tcPr>
            <w:tcW w:w="398" w:type="pct"/>
          </w:tcPr>
          <w:p w14:paraId="7AA4B21C" w14:textId="77777777" w:rsidR="0063242F" w:rsidRPr="007D1EF8" w:rsidRDefault="0063242F"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26 138 596</w:t>
            </w:r>
          </w:p>
        </w:tc>
        <w:tc>
          <w:tcPr>
            <w:tcW w:w="395" w:type="pct"/>
          </w:tcPr>
          <w:p w14:paraId="1B51E84A" w14:textId="77777777" w:rsidR="0063242F" w:rsidRPr="007D1EF8" w:rsidRDefault="0063242F"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13 740 268</w:t>
            </w:r>
          </w:p>
        </w:tc>
        <w:tc>
          <w:tcPr>
            <w:tcW w:w="400" w:type="pct"/>
          </w:tcPr>
          <w:p w14:paraId="30492C23" w14:textId="77777777" w:rsidR="0063242F" w:rsidRPr="007D1EF8" w:rsidRDefault="0063242F"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16 295 451</w:t>
            </w:r>
          </w:p>
        </w:tc>
        <w:tc>
          <w:tcPr>
            <w:tcW w:w="426" w:type="pct"/>
          </w:tcPr>
          <w:p w14:paraId="022EF89C" w14:textId="77777777" w:rsidR="0063242F" w:rsidRPr="007D1EF8" w:rsidRDefault="0063242F"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3 645 099,42</w:t>
            </w:r>
          </w:p>
        </w:tc>
        <w:tc>
          <w:tcPr>
            <w:tcW w:w="425" w:type="pct"/>
          </w:tcPr>
          <w:p w14:paraId="5F042D7F" w14:textId="77777777" w:rsidR="0063242F" w:rsidRPr="007D1EF8" w:rsidRDefault="0063242F"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6 916 811,63</w:t>
            </w:r>
          </w:p>
        </w:tc>
        <w:tc>
          <w:tcPr>
            <w:tcW w:w="430" w:type="pct"/>
          </w:tcPr>
          <w:p w14:paraId="3E523D27" w14:textId="77777777" w:rsidR="0063242F" w:rsidRPr="007D1EF8" w:rsidRDefault="0063242F"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10 561 911,05</w:t>
            </w:r>
          </w:p>
        </w:tc>
        <w:tc>
          <w:tcPr>
            <w:tcW w:w="426" w:type="pct"/>
          </w:tcPr>
          <w:p w14:paraId="7400CDBE" w14:textId="77777777" w:rsidR="0063242F" w:rsidRPr="007D1EF8" w:rsidRDefault="0063242F"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5 492 202,73</w:t>
            </w:r>
          </w:p>
        </w:tc>
        <w:tc>
          <w:tcPr>
            <w:tcW w:w="427" w:type="pct"/>
          </w:tcPr>
          <w:p w14:paraId="5DE1E44A" w14:textId="77777777" w:rsidR="0063242F" w:rsidRPr="007D1EF8" w:rsidRDefault="0063242F"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4 874 573,82</w:t>
            </w:r>
          </w:p>
        </w:tc>
        <w:tc>
          <w:tcPr>
            <w:tcW w:w="426" w:type="pct"/>
          </w:tcPr>
          <w:p w14:paraId="3DFFC4DF" w14:textId="77777777" w:rsidR="0063242F" w:rsidRPr="007D1EF8" w:rsidRDefault="0063242F"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10 366 776,55</w:t>
            </w:r>
          </w:p>
        </w:tc>
      </w:tr>
      <w:tr w:rsidR="002875D9" w:rsidRPr="007D1EF8" w14:paraId="7E6DD510" w14:textId="77777777" w:rsidTr="002875D9">
        <w:trPr>
          <w:trHeight w:val="525"/>
        </w:trPr>
        <w:tc>
          <w:tcPr>
            <w:tcW w:w="262" w:type="pct"/>
            <w:tcBorders>
              <w:top w:val="nil"/>
              <w:left w:val="single" w:sz="4" w:space="0" w:color="auto"/>
              <w:bottom w:val="single" w:sz="4" w:space="0" w:color="auto"/>
              <w:right w:val="single" w:sz="4" w:space="0" w:color="auto"/>
            </w:tcBorders>
            <w:shd w:val="clear" w:color="auto" w:fill="auto"/>
            <w:vAlign w:val="center"/>
          </w:tcPr>
          <w:p w14:paraId="17766AE9" w14:textId="77777777" w:rsidR="0063242F" w:rsidRPr="007D1EF8" w:rsidRDefault="0063242F"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2700</w:t>
            </w:r>
          </w:p>
        </w:tc>
        <w:tc>
          <w:tcPr>
            <w:tcW w:w="592" w:type="pct"/>
            <w:tcBorders>
              <w:top w:val="nil"/>
              <w:left w:val="nil"/>
              <w:bottom w:val="single" w:sz="4" w:space="0" w:color="auto"/>
              <w:right w:val="single" w:sz="4" w:space="0" w:color="auto"/>
            </w:tcBorders>
            <w:shd w:val="clear" w:color="auto" w:fill="auto"/>
            <w:vAlign w:val="center"/>
          </w:tcPr>
          <w:p w14:paraId="34F03B9F" w14:textId="77777777" w:rsidR="0063242F" w:rsidRPr="007D1EF8" w:rsidRDefault="0063242F"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Соціальне забезпечення</w:t>
            </w:r>
          </w:p>
        </w:tc>
        <w:tc>
          <w:tcPr>
            <w:tcW w:w="393" w:type="pct"/>
          </w:tcPr>
          <w:p w14:paraId="7F2C0778" w14:textId="77777777" w:rsidR="0063242F" w:rsidRPr="007D1EF8" w:rsidRDefault="0063242F"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6 400 000</w:t>
            </w:r>
          </w:p>
        </w:tc>
        <w:tc>
          <w:tcPr>
            <w:tcW w:w="398" w:type="pct"/>
          </w:tcPr>
          <w:p w14:paraId="57277616" w14:textId="77777777" w:rsidR="0063242F" w:rsidRPr="007D1EF8" w:rsidRDefault="0063242F"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9 884 430</w:t>
            </w:r>
          </w:p>
        </w:tc>
        <w:tc>
          <w:tcPr>
            <w:tcW w:w="395" w:type="pct"/>
          </w:tcPr>
          <w:p w14:paraId="1FEA0EA0" w14:textId="77777777" w:rsidR="0063242F" w:rsidRPr="007D1EF8" w:rsidRDefault="0063242F"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3 810 000</w:t>
            </w:r>
          </w:p>
        </w:tc>
        <w:tc>
          <w:tcPr>
            <w:tcW w:w="400" w:type="pct"/>
          </w:tcPr>
          <w:p w14:paraId="713FC16D" w14:textId="77777777" w:rsidR="0063242F" w:rsidRPr="007D1EF8" w:rsidRDefault="0063242F"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6 964 830</w:t>
            </w:r>
          </w:p>
        </w:tc>
        <w:tc>
          <w:tcPr>
            <w:tcW w:w="426" w:type="pct"/>
          </w:tcPr>
          <w:p w14:paraId="35EC605E" w14:textId="77777777" w:rsidR="0063242F" w:rsidRPr="007D1EF8" w:rsidRDefault="0063242F"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181 500,00</w:t>
            </w:r>
          </w:p>
        </w:tc>
        <w:tc>
          <w:tcPr>
            <w:tcW w:w="425" w:type="pct"/>
          </w:tcPr>
          <w:p w14:paraId="4839D409" w14:textId="77777777" w:rsidR="0063242F" w:rsidRPr="007D1EF8" w:rsidRDefault="0063242F"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1 373 450,00</w:t>
            </w:r>
          </w:p>
        </w:tc>
        <w:tc>
          <w:tcPr>
            <w:tcW w:w="430" w:type="pct"/>
          </w:tcPr>
          <w:p w14:paraId="6D882799" w14:textId="77777777" w:rsidR="0063242F" w:rsidRPr="007D1EF8" w:rsidRDefault="0063242F"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1 554 950,00</w:t>
            </w:r>
          </w:p>
        </w:tc>
        <w:tc>
          <w:tcPr>
            <w:tcW w:w="426" w:type="pct"/>
          </w:tcPr>
          <w:p w14:paraId="1B63F99E" w14:textId="77777777" w:rsidR="0063242F" w:rsidRPr="007D1EF8" w:rsidRDefault="0063242F"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1 437 900,00</w:t>
            </w:r>
          </w:p>
        </w:tc>
        <w:tc>
          <w:tcPr>
            <w:tcW w:w="427" w:type="pct"/>
          </w:tcPr>
          <w:p w14:paraId="656BDE90" w14:textId="77777777" w:rsidR="0063242F" w:rsidRPr="007D1EF8" w:rsidRDefault="0063242F"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2 653 303,39</w:t>
            </w:r>
          </w:p>
        </w:tc>
        <w:tc>
          <w:tcPr>
            <w:tcW w:w="426" w:type="pct"/>
          </w:tcPr>
          <w:p w14:paraId="7646350B" w14:textId="77777777" w:rsidR="0063242F" w:rsidRPr="007D1EF8" w:rsidRDefault="0063242F"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4 091 203,39</w:t>
            </w:r>
          </w:p>
        </w:tc>
      </w:tr>
      <w:tr w:rsidR="002875D9" w:rsidRPr="007D1EF8" w14:paraId="6EF24027" w14:textId="77777777" w:rsidTr="002875D9">
        <w:trPr>
          <w:trHeight w:val="525"/>
        </w:trPr>
        <w:tc>
          <w:tcPr>
            <w:tcW w:w="262" w:type="pct"/>
            <w:tcBorders>
              <w:top w:val="nil"/>
              <w:left w:val="single" w:sz="4" w:space="0" w:color="auto"/>
              <w:bottom w:val="single" w:sz="4" w:space="0" w:color="auto"/>
              <w:right w:val="single" w:sz="4" w:space="0" w:color="auto"/>
            </w:tcBorders>
            <w:shd w:val="clear" w:color="auto" w:fill="auto"/>
            <w:vAlign w:val="center"/>
          </w:tcPr>
          <w:p w14:paraId="5693C092" w14:textId="77777777" w:rsidR="0063242F" w:rsidRPr="007D1EF8" w:rsidRDefault="0063242F"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2800</w:t>
            </w:r>
          </w:p>
        </w:tc>
        <w:tc>
          <w:tcPr>
            <w:tcW w:w="592" w:type="pct"/>
            <w:tcBorders>
              <w:top w:val="nil"/>
              <w:left w:val="nil"/>
              <w:bottom w:val="single" w:sz="4" w:space="0" w:color="auto"/>
              <w:right w:val="single" w:sz="4" w:space="0" w:color="auto"/>
            </w:tcBorders>
            <w:shd w:val="clear" w:color="auto" w:fill="auto"/>
            <w:vAlign w:val="center"/>
          </w:tcPr>
          <w:p w14:paraId="7D4F8152" w14:textId="77777777" w:rsidR="0063242F" w:rsidRPr="007D1EF8" w:rsidRDefault="0063242F"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Інші поточні видатки</w:t>
            </w:r>
          </w:p>
        </w:tc>
        <w:tc>
          <w:tcPr>
            <w:tcW w:w="393" w:type="pct"/>
          </w:tcPr>
          <w:p w14:paraId="6E211049" w14:textId="77777777" w:rsidR="0063242F" w:rsidRPr="007D1EF8" w:rsidRDefault="0063242F"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200 000</w:t>
            </w:r>
          </w:p>
        </w:tc>
        <w:tc>
          <w:tcPr>
            <w:tcW w:w="398" w:type="pct"/>
          </w:tcPr>
          <w:p w14:paraId="057AB723" w14:textId="77777777" w:rsidR="0063242F" w:rsidRPr="007D1EF8" w:rsidRDefault="0063242F"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210 000</w:t>
            </w:r>
          </w:p>
        </w:tc>
        <w:tc>
          <w:tcPr>
            <w:tcW w:w="395" w:type="pct"/>
          </w:tcPr>
          <w:p w14:paraId="4FD05B82" w14:textId="77777777" w:rsidR="0063242F" w:rsidRPr="007D1EF8" w:rsidRDefault="0063242F"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150 000</w:t>
            </w:r>
          </w:p>
        </w:tc>
        <w:tc>
          <w:tcPr>
            <w:tcW w:w="400" w:type="pct"/>
          </w:tcPr>
          <w:p w14:paraId="075360FF" w14:textId="77777777" w:rsidR="0063242F" w:rsidRPr="007D1EF8" w:rsidRDefault="0063242F"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150 000</w:t>
            </w:r>
          </w:p>
        </w:tc>
        <w:tc>
          <w:tcPr>
            <w:tcW w:w="426" w:type="pct"/>
          </w:tcPr>
          <w:p w14:paraId="24BCD727" w14:textId="77777777" w:rsidR="0063242F" w:rsidRPr="007D1EF8" w:rsidRDefault="0063242F"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6 110,00</w:t>
            </w:r>
          </w:p>
        </w:tc>
        <w:tc>
          <w:tcPr>
            <w:tcW w:w="425" w:type="pct"/>
          </w:tcPr>
          <w:p w14:paraId="7B96B5B3" w14:textId="77777777" w:rsidR="0063242F" w:rsidRPr="007D1EF8" w:rsidRDefault="0063242F"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31 707,42</w:t>
            </w:r>
          </w:p>
        </w:tc>
        <w:tc>
          <w:tcPr>
            <w:tcW w:w="430" w:type="pct"/>
          </w:tcPr>
          <w:p w14:paraId="5FC59F9E" w14:textId="77777777" w:rsidR="0063242F" w:rsidRPr="007D1EF8" w:rsidRDefault="0063242F"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37 817,42</w:t>
            </w:r>
          </w:p>
        </w:tc>
        <w:tc>
          <w:tcPr>
            <w:tcW w:w="426" w:type="pct"/>
          </w:tcPr>
          <w:p w14:paraId="3B895986" w14:textId="77777777" w:rsidR="0063242F" w:rsidRPr="007D1EF8" w:rsidRDefault="0063242F"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6 263,00</w:t>
            </w:r>
          </w:p>
        </w:tc>
        <w:tc>
          <w:tcPr>
            <w:tcW w:w="427" w:type="pct"/>
          </w:tcPr>
          <w:p w14:paraId="1F3C3D74" w14:textId="77777777" w:rsidR="0063242F" w:rsidRPr="007D1EF8" w:rsidRDefault="0063242F"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8 293,31</w:t>
            </w:r>
          </w:p>
        </w:tc>
        <w:tc>
          <w:tcPr>
            <w:tcW w:w="426" w:type="pct"/>
          </w:tcPr>
          <w:p w14:paraId="650E4176" w14:textId="77777777" w:rsidR="0063242F" w:rsidRPr="007D1EF8" w:rsidRDefault="0063242F"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14 556,31</w:t>
            </w:r>
          </w:p>
        </w:tc>
      </w:tr>
      <w:tr w:rsidR="002875D9" w:rsidRPr="007D1EF8" w14:paraId="60105445" w14:textId="77777777" w:rsidTr="002875D9">
        <w:trPr>
          <w:trHeight w:val="525"/>
        </w:trPr>
        <w:tc>
          <w:tcPr>
            <w:tcW w:w="262" w:type="pct"/>
            <w:tcBorders>
              <w:top w:val="nil"/>
              <w:left w:val="single" w:sz="4" w:space="0" w:color="auto"/>
              <w:bottom w:val="single" w:sz="4" w:space="0" w:color="auto"/>
              <w:right w:val="single" w:sz="4" w:space="0" w:color="auto"/>
            </w:tcBorders>
            <w:shd w:val="clear" w:color="auto" w:fill="auto"/>
            <w:vAlign w:val="center"/>
          </w:tcPr>
          <w:p w14:paraId="5E9414C6" w14:textId="77777777" w:rsidR="0063242F" w:rsidRPr="007D1EF8" w:rsidRDefault="0063242F"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3000</w:t>
            </w:r>
          </w:p>
        </w:tc>
        <w:tc>
          <w:tcPr>
            <w:tcW w:w="592" w:type="pct"/>
            <w:tcBorders>
              <w:top w:val="nil"/>
              <w:left w:val="nil"/>
              <w:bottom w:val="single" w:sz="4" w:space="0" w:color="auto"/>
              <w:right w:val="single" w:sz="4" w:space="0" w:color="auto"/>
            </w:tcBorders>
            <w:shd w:val="clear" w:color="auto" w:fill="auto"/>
            <w:vAlign w:val="center"/>
          </w:tcPr>
          <w:p w14:paraId="71EDCC77" w14:textId="77777777" w:rsidR="0063242F" w:rsidRPr="007D1EF8" w:rsidRDefault="0063242F"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Капітальні видатки</w:t>
            </w:r>
          </w:p>
        </w:tc>
        <w:tc>
          <w:tcPr>
            <w:tcW w:w="393" w:type="pct"/>
          </w:tcPr>
          <w:p w14:paraId="4AC9D795" w14:textId="77777777" w:rsidR="0063242F" w:rsidRPr="007D1EF8" w:rsidRDefault="0063242F" w:rsidP="00413217">
            <w:pPr>
              <w:rPr>
                <w:rFonts w:ascii="Times New Roman" w:hAnsi="Times New Roman" w:cs="Times New Roman"/>
                <w:sz w:val="18"/>
                <w:szCs w:val="18"/>
                <w:lang w:val="uk-UA"/>
              </w:rPr>
            </w:pPr>
          </w:p>
        </w:tc>
        <w:tc>
          <w:tcPr>
            <w:tcW w:w="398" w:type="pct"/>
          </w:tcPr>
          <w:p w14:paraId="3C604DC4" w14:textId="77777777" w:rsidR="0063242F" w:rsidRPr="007D1EF8" w:rsidRDefault="0063242F" w:rsidP="00413217">
            <w:pPr>
              <w:rPr>
                <w:rFonts w:ascii="Times New Roman" w:hAnsi="Times New Roman" w:cs="Times New Roman"/>
                <w:sz w:val="18"/>
                <w:szCs w:val="18"/>
                <w:lang w:val="uk-UA"/>
              </w:rPr>
            </w:pPr>
          </w:p>
        </w:tc>
        <w:tc>
          <w:tcPr>
            <w:tcW w:w="395" w:type="pct"/>
          </w:tcPr>
          <w:p w14:paraId="55941B7D" w14:textId="77777777" w:rsidR="0063242F" w:rsidRPr="007D1EF8" w:rsidRDefault="0063242F" w:rsidP="00413217">
            <w:pPr>
              <w:rPr>
                <w:rFonts w:ascii="Times New Roman" w:hAnsi="Times New Roman" w:cs="Times New Roman"/>
                <w:sz w:val="18"/>
                <w:szCs w:val="18"/>
                <w:lang w:val="uk-UA"/>
              </w:rPr>
            </w:pPr>
          </w:p>
        </w:tc>
        <w:tc>
          <w:tcPr>
            <w:tcW w:w="400" w:type="pct"/>
          </w:tcPr>
          <w:p w14:paraId="2DEF6899" w14:textId="77777777" w:rsidR="0063242F" w:rsidRPr="007D1EF8" w:rsidRDefault="0063242F" w:rsidP="00413217">
            <w:pPr>
              <w:rPr>
                <w:rFonts w:ascii="Times New Roman" w:hAnsi="Times New Roman" w:cs="Times New Roman"/>
                <w:sz w:val="18"/>
                <w:szCs w:val="18"/>
                <w:lang w:val="uk-UA"/>
              </w:rPr>
            </w:pPr>
          </w:p>
        </w:tc>
        <w:tc>
          <w:tcPr>
            <w:tcW w:w="426" w:type="pct"/>
          </w:tcPr>
          <w:p w14:paraId="548C756C" w14:textId="77777777" w:rsidR="0063242F" w:rsidRPr="007D1EF8" w:rsidRDefault="0063242F" w:rsidP="00413217">
            <w:pPr>
              <w:rPr>
                <w:rFonts w:ascii="Times New Roman" w:hAnsi="Times New Roman" w:cs="Times New Roman"/>
                <w:sz w:val="18"/>
                <w:szCs w:val="18"/>
                <w:lang w:val="uk-UA"/>
              </w:rPr>
            </w:pPr>
          </w:p>
        </w:tc>
        <w:tc>
          <w:tcPr>
            <w:tcW w:w="425" w:type="pct"/>
          </w:tcPr>
          <w:p w14:paraId="2B8180C9" w14:textId="77777777" w:rsidR="0063242F" w:rsidRPr="007D1EF8" w:rsidRDefault="0063242F" w:rsidP="00413217">
            <w:pPr>
              <w:rPr>
                <w:rFonts w:ascii="Times New Roman" w:hAnsi="Times New Roman" w:cs="Times New Roman"/>
                <w:sz w:val="18"/>
                <w:szCs w:val="18"/>
                <w:lang w:val="uk-UA"/>
              </w:rPr>
            </w:pPr>
          </w:p>
        </w:tc>
        <w:tc>
          <w:tcPr>
            <w:tcW w:w="430" w:type="pct"/>
          </w:tcPr>
          <w:p w14:paraId="22365C9D" w14:textId="77777777" w:rsidR="0063242F" w:rsidRPr="007D1EF8" w:rsidRDefault="0063242F" w:rsidP="00413217">
            <w:pPr>
              <w:rPr>
                <w:rFonts w:ascii="Times New Roman" w:hAnsi="Times New Roman" w:cs="Times New Roman"/>
                <w:sz w:val="18"/>
                <w:szCs w:val="18"/>
                <w:lang w:val="uk-UA"/>
              </w:rPr>
            </w:pPr>
          </w:p>
        </w:tc>
        <w:tc>
          <w:tcPr>
            <w:tcW w:w="426" w:type="pct"/>
          </w:tcPr>
          <w:p w14:paraId="1A8BB25A" w14:textId="77777777" w:rsidR="0063242F" w:rsidRPr="007D1EF8" w:rsidRDefault="0063242F" w:rsidP="00413217">
            <w:pPr>
              <w:rPr>
                <w:rFonts w:ascii="Times New Roman" w:hAnsi="Times New Roman" w:cs="Times New Roman"/>
                <w:sz w:val="18"/>
                <w:szCs w:val="18"/>
                <w:lang w:val="uk-UA"/>
              </w:rPr>
            </w:pPr>
          </w:p>
        </w:tc>
        <w:tc>
          <w:tcPr>
            <w:tcW w:w="427" w:type="pct"/>
          </w:tcPr>
          <w:p w14:paraId="7C45ECD3" w14:textId="77777777" w:rsidR="0063242F" w:rsidRPr="007D1EF8" w:rsidRDefault="0063242F" w:rsidP="00413217">
            <w:pPr>
              <w:rPr>
                <w:rFonts w:ascii="Times New Roman" w:hAnsi="Times New Roman" w:cs="Times New Roman"/>
                <w:sz w:val="18"/>
                <w:szCs w:val="18"/>
                <w:lang w:val="uk-UA"/>
              </w:rPr>
            </w:pPr>
          </w:p>
        </w:tc>
        <w:tc>
          <w:tcPr>
            <w:tcW w:w="426" w:type="pct"/>
          </w:tcPr>
          <w:p w14:paraId="219B5B75" w14:textId="77777777" w:rsidR="0063242F" w:rsidRPr="007D1EF8" w:rsidRDefault="0063242F" w:rsidP="00413217">
            <w:pPr>
              <w:rPr>
                <w:rFonts w:ascii="Times New Roman" w:hAnsi="Times New Roman" w:cs="Times New Roman"/>
                <w:sz w:val="18"/>
                <w:szCs w:val="18"/>
                <w:lang w:val="uk-UA"/>
              </w:rPr>
            </w:pPr>
          </w:p>
        </w:tc>
      </w:tr>
      <w:tr w:rsidR="002875D9" w:rsidRPr="007D1EF8" w14:paraId="0D0A0E60" w14:textId="77777777" w:rsidTr="002875D9">
        <w:trPr>
          <w:trHeight w:val="510"/>
        </w:trPr>
        <w:tc>
          <w:tcPr>
            <w:tcW w:w="262" w:type="pct"/>
            <w:tcBorders>
              <w:top w:val="nil"/>
              <w:left w:val="single" w:sz="4" w:space="0" w:color="auto"/>
              <w:bottom w:val="single" w:sz="4" w:space="0" w:color="auto"/>
              <w:right w:val="single" w:sz="4" w:space="0" w:color="auto"/>
            </w:tcBorders>
            <w:shd w:val="clear" w:color="auto" w:fill="auto"/>
            <w:vAlign w:val="center"/>
          </w:tcPr>
          <w:p w14:paraId="6D7DC0D1" w14:textId="77777777" w:rsidR="0063242F" w:rsidRPr="007D1EF8" w:rsidRDefault="0063242F"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9000</w:t>
            </w:r>
          </w:p>
        </w:tc>
        <w:tc>
          <w:tcPr>
            <w:tcW w:w="592" w:type="pct"/>
            <w:tcBorders>
              <w:top w:val="nil"/>
              <w:left w:val="nil"/>
              <w:bottom w:val="single" w:sz="4" w:space="0" w:color="auto"/>
              <w:right w:val="single" w:sz="4" w:space="0" w:color="auto"/>
            </w:tcBorders>
            <w:shd w:val="clear" w:color="auto" w:fill="auto"/>
            <w:vAlign w:val="center"/>
          </w:tcPr>
          <w:p w14:paraId="0C5B0565" w14:textId="77777777" w:rsidR="0063242F" w:rsidRPr="007D1EF8" w:rsidRDefault="0063242F"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Нерозподілені видатки</w:t>
            </w:r>
          </w:p>
        </w:tc>
        <w:tc>
          <w:tcPr>
            <w:tcW w:w="393" w:type="pct"/>
          </w:tcPr>
          <w:p w14:paraId="1AEAA3B9" w14:textId="77777777" w:rsidR="0063242F" w:rsidRPr="007D1EF8" w:rsidRDefault="0063242F"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300 000</w:t>
            </w:r>
          </w:p>
        </w:tc>
        <w:tc>
          <w:tcPr>
            <w:tcW w:w="398" w:type="pct"/>
          </w:tcPr>
          <w:p w14:paraId="3697B43E" w14:textId="77777777" w:rsidR="0063242F" w:rsidRPr="007D1EF8" w:rsidRDefault="0063242F"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700 000</w:t>
            </w:r>
          </w:p>
        </w:tc>
        <w:tc>
          <w:tcPr>
            <w:tcW w:w="395" w:type="pct"/>
          </w:tcPr>
          <w:p w14:paraId="74EA85AA" w14:textId="77777777" w:rsidR="0063242F" w:rsidRPr="007D1EF8" w:rsidRDefault="0063242F"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300 000</w:t>
            </w:r>
          </w:p>
        </w:tc>
        <w:tc>
          <w:tcPr>
            <w:tcW w:w="400" w:type="pct"/>
          </w:tcPr>
          <w:p w14:paraId="6416AE1C" w14:textId="77777777" w:rsidR="0063242F" w:rsidRPr="007D1EF8" w:rsidRDefault="0063242F" w:rsidP="00413217">
            <w:pPr>
              <w:rPr>
                <w:rFonts w:ascii="Times New Roman" w:hAnsi="Times New Roman" w:cs="Times New Roman"/>
                <w:sz w:val="18"/>
                <w:szCs w:val="18"/>
                <w:lang w:val="uk-UA"/>
              </w:rPr>
            </w:pPr>
            <w:r w:rsidRPr="007D1EF8">
              <w:rPr>
                <w:rFonts w:ascii="Times New Roman" w:hAnsi="Times New Roman" w:cs="Times New Roman"/>
                <w:sz w:val="18"/>
                <w:szCs w:val="18"/>
                <w:lang w:val="uk-UA"/>
              </w:rPr>
              <w:t>700 000</w:t>
            </w:r>
          </w:p>
        </w:tc>
        <w:tc>
          <w:tcPr>
            <w:tcW w:w="426" w:type="pct"/>
          </w:tcPr>
          <w:p w14:paraId="552262FA" w14:textId="77777777" w:rsidR="0063242F" w:rsidRPr="007D1EF8" w:rsidRDefault="0063242F" w:rsidP="00413217">
            <w:pPr>
              <w:rPr>
                <w:rFonts w:ascii="Times New Roman" w:hAnsi="Times New Roman" w:cs="Times New Roman"/>
                <w:sz w:val="18"/>
                <w:szCs w:val="18"/>
                <w:lang w:val="uk-UA"/>
              </w:rPr>
            </w:pPr>
          </w:p>
        </w:tc>
        <w:tc>
          <w:tcPr>
            <w:tcW w:w="425" w:type="pct"/>
          </w:tcPr>
          <w:p w14:paraId="233C05DC" w14:textId="77777777" w:rsidR="0063242F" w:rsidRPr="007D1EF8" w:rsidRDefault="0063242F" w:rsidP="00413217">
            <w:pPr>
              <w:rPr>
                <w:rFonts w:ascii="Times New Roman" w:hAnsi="Times New Roman" w:cs="Times New Roman"/>
                <w:sz w:val="18"/>
                <w:szCs w:val="18"/>
                <w:lang w:val="uk-UA"/>
              </w:rPr>
            </w:pPr>
          </w:p>
        </w:tc>
        <w:tc>
          <w:tcPr>
            <w:tcW w:w="430" w:type="pct"/>
          </w:tcPr>
          <w:p w14:paraId="50B9981F" w14:textId="77777777" w:rsidR="0063242F" w:rsidRPr="007D1EF8" w:rsidRDefault="0063242F" w:rsidP="00413217">
            <w:pPr>
              <w:rPr>
                <w:rFonts w:ascii="Times New Roman" w:hAnsi="Times New Roman" w:cs="Times New Roman"/>
                <w:sz w:val="18"/>
                <w:szCs w:val="18"/>
                <w:lang w:val="uk-UA"/>
              </w:rPr>
            </w:pPr>
          </w:p>
        </w:tc>
        <w:tc>
          <w:tcPr>
            <w:tcW w:w="426" w:type="pct"/>
          </w:tcPr>
          <w:p w14:paraId="7B0DB6DF" w14:textId="77777777" w:rsidR="0063242F" w:rsidRPr="007D1EF8" w:rsidRDefault="0063242F" w:rsidP="00413217">
            <w:pPr>
              <w:rPr>
                <w:rFonts w:ascii="Times New Roman" w:hAnsi="Times New Roman" w:cs="Times New Roman"/>
                <w:sz w:val="18"/>
                <w:szCs w:val="18"/>
                <w:lang w:val="uk-UA"/>
              </w:rPr>
            </w:pPr>
          </w:p>
        </w:tc>
        <w:tc>
          <w:tcPr>
            <w:tcW w:w="427" w:type="pct"/>
          </w:tcPr>
          <w:p w14:paraId="582D9281" w14:textId="77777777" w:rsidR="0063242F" w:rsidRPr="007D1EF8" w:rsidRDefault="0063242F" w:rsidP="00413217">
            <w:pPr>
              <w:rPr>
                <w:rFonts w:ascii="Times New Roman" w:hAnsi="Times New Roman" w:cs="Times New Roman"/>
                <w:sz w:val="18"/>
                <w:szCs w:val="18"/>
                <w:lang w:val="uk-UA"/>
              </w:rPr>
            </w:pPr>
          </w:p>
        </w:tc>
        <w:tc>
          <w:tcPr>
            <w:tcW w:w="426" w:type="pct"/>
          </w:tcPr>
          <w:p w14:paraId="675A44B0" w14:textId="77777777" w:rsidR="0063242F" w:rsidRPr="007D1EF8" w:rsidRDefault="0063242F" w:rsidP="00413217">
            <w:pPr>
              <w:rPr>
                <w:rFonts w:ascii="Times New Roman" w:hAnsi="Times New Roman" w:cs="Times New Roman"/>
                <w:sz w:val="18"/>
                <w:szCs w:val="18"/>
                <w:lang w:val="uk-UA"/>
              </w:rPr>
            </w:pPr>
          </w:p>
        </w:tc>
      </w:tr>
      <w:tr w:rsidR="002875D9" w:rsidRPr="007D1EF8" w14:paraId="6D491184" w14:textId="77777777" w:rsidTr="002875D9">
        <w:trPr>
          <w:trHeight w:val="262"/>
        </w:trPr>
        <w:tc>
          <w:tcPr>
            <w:tcW w:w="262" w:type="pct"/>
            <w:tcBorders>
              <w:top w:val="nil"/>
              <w:left w:val="single" w:sz="4" w:space="0" w:color="auto"/>
              <w:bottom w:val="single" w:sz="4" w:space="0" w:color="auto"/>
              <w:right w:val="single" w:sz="4" w:space="0" w:color="auto"/>
            </w:tcBorders>
            <w:shd w:val="clear" w:color="auto" w:fill="auto"/>
            <w:vAlign w:val="center"/>
          </w:tcPr>
          <w:p w14:paraId="55D624B5" w14:textId="77777777" w:rsidR="0063242F" w:rsidRPr="007D1EF8" w:rsidRDefault="0063242F" w:rsidP="00413217">
            <w:pPr>
              <w:rPr>
                <w:rFonts w:ascii="Times New Roman" w:hAnsi="Times New Roman" w:cs="Times New Roman"/>
                <w:sz w:val="22"/>
                <w:szCs w:val="22"/>
                <w:lang w:val="uk-UA"/>
              </w:rPr>
            </w:pPr>
          </w:p>
        </w:tc>
        <w:tc>
          <w:tcPr>
            <w:tcW w:w="592" w:type="pct"/>
            <w:tcBorders>
              <w:top w:val="nil"/>
              <w:left w:val="nil"/>
              <w:bottom w:val="single" w:sz="4" w:space="0" w:color="auto"/>
              <w:right w:val="single" w:sz="4" w:space="0" w:color="auto"/>
            </w:tcBorders>
            <w:shd w:val="clear" w:color="auto" w:fill="auto"/>
            <w:vAlign w:val="center"/>
          </w:tcPr>
          <w:p w14:paraId="134B1790" w14:textId="77777777" w:rsidR="0063242F" w:rsidRPr="007D1EF8" w:rsidRDefault="0063242F" w:rsidP="00413217">
            <w:pPr>
              <w:rPr>
                <w:rFonts w:ascii="Times New Roman" w:hAnsi="Times New Roman" w:cs="Times New Roman"/>
                <w:sz w:val="22"/>
                <w:szCs w:val="22"/>
                <w:lang w:val="uk-UA"/>
              </w:rPr>
            </w:pPr>
            <w:r w:rsidRPr="007D1EF8">
              <w:rPr>
                <w:rFonts w:ascii="Times New Roman" w:hAnsi="Times New Roman" w:cs="Times New Roman"/>
                <w:b/>
                <w:bCs/>
                <w:sz w:val="22"/>
                <w:szCs w:val="22"/>
                <w:lang w:val="uk-UA"/>
              </w:rPr>
              <w:t>Разом</w:t>
            </w:r>
          </w:p>
        </w:tc>
        <w:tc>
          <w:tcPr>
            <w:tcW w:w="393" w:type="pct"/>
          </w:tcPr>
          <w:p w14:paraId="42D3A0B1" w14:textId="77777777" w:rsidR="0063242F" w:rsidRPr="007D1EF8" w:rsidRDefault="0063242F" w:rsidP="00413217">
            <w:pPr>
              <w:rPr>
                <w:rFonts w:ascii="Times New Roman" w:hAnsi="Times New Roman" w:cs="Times New Roman"/>
                <w:b/>
                <w:sz w:val="18"/>
                <w:szCs w:val="18"/>
                <w:lang w:val="uk-UA"/>
              </w:rPr>
            </w:pPr>
            <w:r w:rsidRPr="007D1EF8">
              <w:rPr>
                <w:rFonts w:ascii="Times New Roman" w:hAnsi="Times New Roman" w:cs="Times New Roman"/>
                <w:b/>
                <w:sz w:val="18"/>
                <w:szCs w:val="18"/>
                <w:lang w:val="uk-UA"/>
              </w:rPr>
              <w:t>209 537 678</w:t>
            </w:r>
          </w:p>
        </w:tc>
        <w:tc>
          <w:tcPr>
            <w:tcW w:w="398" w:type="pct"/>
          </w:tcPr>
          <w:p w14:paraId="4BC874AD" w14:textId="77777777" w:rsidR="0063242F" w:rsidRPr="007D1EF8" w:rsidRDefault="0063242F" w:rsidP="00413217">
            <w:pPr>
              <w:rPr>
                <w:rFonts w:ascii="Times New Roman" w:hAnsi="Times New Roman" w:cs="Times New Roman"/>
                <w:b/>
                <w:sz w:val="18"/>
                <w:szCs w:val="18"/>
                <w:lang w:val="uk-UA"/>
              </w:rPr>
            </w:pPr>
            <w:r w:rsidRPr="007D1EF8">
              <w:rPr>
                <w:rFonts w:ascii="Times New Roman" w:hAnsi="Times New Roman" w:cs="Times New Roman"/>
                <w:b/>
                <w:sz w:val="18"/>
                <w:szCs w:val="18"/>
                <w:lang w:val="uk-UA"/>
              </w:rPr>
              <w:t>235 090 570</w:t>
            </w:r>
          </w:p>
        </w:tc>
        <w:tc>
          <w:tcPr>
            <w:tcW w:w="395" w:type="pct"/>
          </w:tcPr>
          <w:p w14:paraId="6430EA89" w14:textId="77777777" w:rsidR="0063242F" w:rsidRPr="007D1EF8" w:rsidRDefault="0063242F" w:rsidP="00413217">
            <w:pPr>
              <w:rPr>
                <w:rFonts w:ascii="Times New Roman" w:hAnsi="Times New Roman" w:cs="Times New Roman"/>
                <w:b/>
                <w:sz w:val="18"/>
                <w:szCs w:val="18"/>
                <w:lang w:val="uk-UA"/>
              </w:rPr>
            </w:pPr>
            <w:r w:rsidRPr="007D1EF8">
              <w:rPr>
                <w:rFonts w:ascii="Times New Roman" w:hAnsi="Times New Roman" w:cs="Times New Roman"/>
                <w:b/>
                <w:sz w:val="18"/>
                <w:szCs w:val="18"/>
                <w:lang w:val="uk-UA"/>
              </w:rPr>
              <w:t>122 820 376</w:t>
            </w:r>
          </w:p>
        </w:tc>
        <w:tc>
          <w:tcPr>
            <w:tcW w:w="400" w:type="pct"/>
          </w:tcPr>
          <w:p w14:paraId="43A273DE" w14:textId="77777777" w:rsidR="0063242F" w:rsidRPr="007D1EF8" w:rsidRDefault="0063242F" w:rsidP="00413217">
            <w:pPr>
              <w:rPr>
                <w:rFonts w:ascii="Times New Roman" w:hAnsi="Times New Roman" w:cs="Times New Roman"/>
                <w:b/>
                <w:sz w:val="18"/>
                <w:szCs w:val="18"/>
                <w:lang w:val="uk-UA"/>
              </w:rPr>
            </w:pPr>
            <w:r w:rsidRPr="007D1EF8">
              <w:rPr>
                <w:rFonts w:ascii="Times New Roman" w:hAnsi="Times New Roman" w:cs="Times New Roman"/>
                <w:b/>
                <w:sz w:val="18"/>
                <w:szCs w:val="18"/>
                <w:lang w:val="uk-UA"/>
              </w:rPr>
              <w:t>143 843 047</w:t>
            </w:r>
          </w:p>
        </w:tc>
        <w:tc>
          <w:tcPr>
            <w:tcW w:w="426" w:type="pct"/>
          </w:tcPr>
          <w:p w14:paraId="4A43ED48" w14:textId="77777777" w:rsidR="0063242F" w:rsidRPr="007D1EF8" w:rsidRDefault="0063242F" w:rsidP="00413217">
            <w:pPr>
              <w:rPr>
                <w:rFonts w:ascii="Times New Roman" w:hAnsi="Times New Roman" w:cs="Times New Roman"/>
                <w:b/>
                <w:sz w:val="18"/>
                <w:szCs w:val="18"/>
                <w:lang w:val="uk-UA"/>
              </w:rPr>
            </w:pPr>
            <w:r w:rsidRPr="007D1EF8">
              <w:rPr>
                <w:rFonts w:ascii="Times New Roman" w:hAnsi="Times New Roman" w:cs="Times New Roman"/>
                <w:b/>
                <w:sz w:val="18"/>
                <w:szCs w:val="18"/>
                <w:lang w:val="uk-UA"/>
              </w:rPr>
              <w:t>35 036 553,13</w:t>
            </w:r>
          </w:p>
        </w:tc>
        <w:tc>
          <w:tcPr>
            <w:tcW w:w="425" w:type="pct"/>
          </w:tcPr>
          <w:p w14:paraId="2AF2B0A2" w14:textId="77777777" w:rsidR="0063242F" w:rsidRPr="007D1EF8" w:rsidRDefault="0063242F" w:rsidP="00413217">
            <w:pPr>
              <w:rPr>
                <w:rFonts w:ascii="Times New Roman" w:hAnsi="Times New Roman" w:cs="Times New Roman"/>
                <w:b/>
                <w:sz w:val="18"/>
                <w:szCs w:val="18"/>
                <w:lang w:val="uk-UA"/>
              </w:rPr>
            </w:pPr>
            <w:r w:rsidRPr="007D1EF8">
              <w:rPr>
                <w:rFonts w:ascii="Times New Roman" w:hAnsi="Times New Roman" w:cs="Times New Roman"/>
                <w:b/>
                <w:sz w:val="18"/>
                <w:szCs w:val="18"/>
                <w:lang w:val="uk-UA"/>
              </w:rPr>
              <w:t>51 350 636,72</w:t>
            </w:r>
          </w:p>
        </w:tc>
        <w:tc>
          <w:tcPr>
            <w:tcW w:w="430" w:type="pct"/>
          </w:tcPr>
          <w:p w14:paraId="3B6F09A6" w14:textId="77777777" w:rsidR="0063242F" w:rsidRPr="007D1EF8" w:rsidRDefault="0063242F" w:rsidP="00413217">
            <w:pPr>
              <w:rPr>
                <w:rFonts w:ascii="Times New Roman" w:hAnsi="Times New Roman" w:cs="Times New Roman"/>
                <w:b/>
                <w:sz w:val="18"/>
                <w:szCs w:val="18"/>
                <w:lang w:val="uk-UA"/>
              </w:rPr>
            </w:pPr>
            <w:r w:rsidRPr="007D1EF8">
              <w:rPr>
                <w:rFonts w:ascii="Times New Roman" w:hAnsi="Times New Roman" w:cs="Times New Roman"/>
                <w:b/>
                <w:sz w:val="18"/>
                <w:szCs w:val="18"/>
                <w:lang w:val="uk-UA"/>
              </w:rPr>
              <w:t>86 387 189,85</w:t>
            </w:r>
          </w:p>
        </w:tc>
        <w:tc>
          <w:tcPr>
            <w:tcW w:w="426" w:type="pct"/>
          </w:tcPr>
          <w:p w14:paraId="2DD1F421" w14:textId="77777777" w:rsidR="0063242F" w:rsidRPr="007D1EF8" w:rsidRDefault="0063242F" w:rsidP="00413217">
            <w:pPr>
              <w:rPr>
                <w:rFonts w:ascii="Times New Roman" w:hAnsi="Times New Roman" w:cs="Times New Roman"/>
                <w:b/>
                <w:sz w:val="18"/>
                <w:szCs w:val="18"/>
                <w:lang w:val="uk-UA"/>
              </w:rPr>
            </w:pPr>
            <w:r w:rsidRPr="007D1EF8">
              <w:rPr>
                <w:rFonts w:ascii="Times New Roman" w:hAnsi="Times New Roman" w:cs="Times New Roman"/>
                <w:b/>
                <w:sz w:val="18"/>
                <w:szCs w:val="18"/>
                <w:lang w:val="uk-UA"/>
              </w:rPr>
              <w:t>42 688 762,74</w:t>
            </w:r>
          </w:p>
        </w:tc>
        <w:tc>
          <w:tcPr>
            <w:tcW w:w="427" w:type="pct"/>
          </w:tcPr>
          <w:p w14:paraId="6A8F731F" w14:textId="77777777" w:rsidR="0063242F" w:rsidRPr="007D1EF8" w:rsidRDefault="0063242F" w:rsidP="00413217">
            <w:pPr>
              <w:rPr>
                <w:rFonts w:ascii="Times New Roman" w:hAnsi="Times New Roman" w:cs="Times New Roman"/>
                <w:b/>
                <w:sz w:val="18"/>
                <w:szCs w:val="18"/>
                <w:lang w:val="uk-UA"/>
              </w:rPr>
            </w:pPr>
            <w:r w:rsidRPr="007D1EF8">
              <w:rPr>
                <w:rFonts w:ascii="Times New Roman" w:hAnsi="Times New Roman" w:cs="Times New Roman"/>
                <w:b/>
                <w:sz w:val="18"/>
                <w:szCs w:val="18"/>
                <w:lang w:val="uk-UA"/>
              </w:rPr>
              <w:t>41 638 228,55</w:t>
            </w:r>
          </w:p>
        </w:tc>
        <w:tc>
          <w:tcPr>
            <w:tcW w:w="426" w:type="pct"/>
          </w:tcPr>
          <w:p w14:paraId="1C406400" w14:textId="77777777" w:rsidR="0063242F" w:rsidRPr="007D1EF8" w:rsidRDefault="0063242F" w:rsidP="00413217">
            <w:pPr>
              <w:rPr>
                <w:rFonts w:ascii="Times New Roman" w:hAnsi="Times New Roman" w:cs="Times New Roman"/>
                <w:b/>
                <w:sz w:val="18"/>
                <w:szCs w:val="18"/>
                <w:lang w:val="uk-UA"/>
              </w:rPr>
            </w:pPr>
            <w:r w:rsidRPr="007D1EF8">
              <w:rPr>
                <w:rFonts w:ascii="Times New Roman" w:hAnsi="Times New Roman" w:cs="Times New Roman"/>
                <w:b/>
                <w:sz w:val="18"/>
                <w:szCs w:val="18"/>
                <w:lang w:val="uk-UA"/>
              </w:rPr>
              <w:t>84 326 991,29</w:t>
            </w:r>
          </w:p>
        </w:tc>
      </w:tr>
      <w:tr w:rsidR="002875D9" w:rsidRPr="007D1EF8" w14:paraId="1FE87E6A" w14:textId="77777777" w:rsidTr="002875D9">
        <w:trPr>
          <w:trHeight w:val="248"/>
        </w:trPr>
        <w:tc>
          <w:tcPr>
            <w:tcW w:w="5000" w:type="pct"/>
            <w:gridSpan w:val="12"/>
            <w:tcBorders>
              <w:top w:val="nil"/>
              <w:left w:val="single" w:sz="4" w:space="0" w:color="auto"/>
              <w:bottom w:val="single" w:sz="4" w:space="0" w:color="auto"/>
            </w:tcBorders>
            <w:shd w:val="clear" w:color="auto" w:fill="auto"/>
            <w:vAlign w:val="center"/>
          </w:tcPr>
          <w:p w14:paraId="4F663ABF" w14:textId="34E4956C" w:rsidR="0063242F" w:rsidRPr="007D1EF8" w:rsidRDefault="0063242F" w:rsidP="002875D9">
            <w:pPr>
              <w:rPr>
                <w:rFonts w:ascii="Times New Roman" w:hAnsi="Times New Roman" w:cs="Times New Roman"/>
                <w:sz w:val="22"/>
                <w:szCs w:val="22"/>
                <w:lang w:val="uk-UA"/>
              </w:rPr>
            </w:pPr>
            <w:r w:rsidRPr="007D1EF8">
              <w:rPr>
                <w:rFonts w:ascii="Times New Roman" w:hAnsi="Times New Roman" w:cs="Times New Roman"/>
                <w:b/>
                <w:bCs/>
                <w:sz w:val="22"/>
                <w:szCs w:val="22"/>
                <w:lang w:val="uk-UA"/>
              </w:rPr>
              <w:t xml:space="preserve">Додаткова інформація :  </w:t>
            </w:r>
          </w:p>
        </w:tc>
      </w:tr>
    </w:tbl>
    <w:p w14:paraId="015AE0E2" w14:textId="6BC82CB5" w:rsidR="007E581E" w:rsidRPr="007D1EF8" w:rsidRDefault="007E581E" w:rsidP="007E581E">
      <w:pPr>
        <w:rPr>
          <w:rFonts w:ascii="Times New Roman" w:hAnsi="Times New Roman" w:cs="Times New Roman"/>
          <w:lang w:val="uk-UA"/>
        </w:rPr>
      </w:pPr>
    </w:p>
    <w:p w14:paraId="7967FB82" w14:textId="2528AFD3" w:rsidR="003F0786" w:rsidRPr="007D1EF8" w:rsidRDefault="003F0786" w:rsidP="007E581E">
      <w:pPr>
        <w:rPr>
          <w:rFonts w:ascii="Times New Roman" w:hAnsi="Times New Roman" w:cs="Times New Roman"/>
          <w:lang w:val="uk-UA"/>
        </w:rPr>
      </w:pPr>
    </w:p>
    <w:p w14:paraId="24EE0666" w14:textId="5A783B3D" w:rsidR="003F0786" w:rsidRPr="007D1EF8" w:rsidRDefault="003F0786" w:rsidP="007E581E">
      <w:pPr>
        <w:rPr>
          <w:rFonts w:ascii="Times New Roman" w:hAnsi="Times New Roman" w:cs="Times New Roman"/>
          <w:lang w:val="uk-UA"/>
        </w:rPr>
      </w:pPr>
    </w:p>
    <w:p w14:paraId="5185783D" w14:textId="08629747" w:rsidR="003F0786" w:rsidRPr="007D1EF8" w:rsidRDefault="003F0786" w:rsidP="007E581E">
      <w:pPr>
        <w:rPr>
          <w:rFonts w:ascii="Times New Roman" w:hAnsi="Times New Roman" w:cs="Times New Roman"/>
          <w:lang w:val="uk-UA"/>
        </w:rPr>
      </w:pPr>
    </w:p>
    <w:p w14:paraId="49522D79" w14:textId="1CAED559" w:rsidR="003F0786" w:rsidRPr="007D1EF8" w:rsidRDefault="003F0786" w:rsidP="007E581E">
      <w:pPr>
        <w:rPr>
          <w:rFonts w:ascii="Times New Roman" w:hAnsi="Times New Roman" w:cs="Times New Roman"/>
          <w:lang w:val="uk-UA"/>
        </w:rPr>
      </w:pPr>
    </w:p>
    <w:p w14:paraId="7A3B7BBD" w14:textId="77777777" w:rsidR="00024210" w:rsidRPr="007D1EF8" w:rsidRDefault="00024210" w:rsidP="007E581E">
      <w:pPr>
        <w:rPr>
          <w:rFonts w:ascii="Times New Roman" w:hAnsi="Times New Roman" w:cs="Times New Roman"/>
          <w:lang w:val="uk-UA"/>
        </w:rPr>
      </w:pPr>
    </w:p>
    <w:p w14:paraId="5F5B7D0C" w14:textId="53D9120B" w:rsidR="003F0786" w:rsidRPr="007D1EF8" w:rsidRDefault="003F0786" w:rsidP="007E581E">
      <w:pPr>
        <w:rPr>
          <w:rFonts w:ascii="Times New Roman" w:hAnsi="Times New Roman" w:cs="Times New Roman"/>
          <w:lang w:val="uk-UA"/>
        </w:rPr>
      </w:pPr>
    </w:p>
    <w:p w14:paraId="49962449" w14:textId="1FFADAC4" w:rsidR="003F0786" w:rsidRPr="007D1EF8" w:rsidRDefault="003F0786" w:rsidP="007E581E">
      <w:pPr>
        <w:rPr>
          <w:rFonts w:ascii="Times New Roman" w:hAnsi="Times New Roman" w:cs="Times New Roman"/>
          <w:lang w:val="uk-UA"/>
        </w:rPr>
      </w:pPr>
    </w:p>
    <w:p w14:paraId="1671E1FF" w14:textId="6B9F0E0A" w:rsidR="007E581E" w:rsidRPr="007D1EF8" w:rsidRDefault="007E581E" w:rsidP="007E581E">
      <w:pPr>
        <w:rPr>
          <w:rFonts w:ascii="Times New Roman" w:hAnsi="Times New Roman" w:cs="Times New Roman"/>
          <w:bCs/>
          <w:iCs/>
          <w:lang w:val="uk-UA"/>
        </w:rPr>
      </w:pPr>
      <w:r w:rsidRPr="007D1EF8">
        <w:rPr>
          <w:rFonts w:ascii="Times New Roman" w:hAnsi="Times New Roman" w:cs="Times New Roman"/>
          <w:bCs/>
          <w:iCs/>
          <w:lang w:val="uk-UA"/>
        </w:rPr>
        <w:lastRenderedPageBreak/>
        <w:t>2.3 Видатки на управління, тис. грн</w:t>
      </w:r>
    </w:p>
    <w:tbl>
      <w:tblPr>
        <w:tblStyle w:val="a3"/>
        <w:tblW w:w="5000" w:type="pct"/>
        <w:tblLook w:val="04A0" w:firstRow="1" w:lastRow="0" w:firstColumn="1" w:lastColumn="0" w:noHBand="0" w:noVBand="1"/>
      </w:tblPr>
      <w:tblGrid>
        <w:gridCol w:w="4406"/>
        <w:gridCol w:w="2700"/>
        <w:gridCol w:w="2428"/>
        <w:gridCol w:w="2792"/>
        <w:gridCol w:w="2460"/>
      </w:tblGrid>
      <w:tr w:rsidR="00AE29E6" w:rsidRPr="007D1EF8" w14:paraId="1B8F7134" w14:textId="77777777" w:rsidTr="0079711E">
        <w:trPr>
          <w:tblHeader/>
        </w:trPr>
        <w:tc>
          <w:tcPr>
            <w:tcW w:w="1490" w:type="pct"/>
            <w:vMerge w:val="restart"/>
          </w:tcPr>
          <w:p w14:paraId="7D403565"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lang w:val="uk-UA"/>
              </w:rPr>
              <w:t>Найменування структурного підрозділу</w:t>
            </w:r>
          </w:p>
        </w:tc>
        <w:tc>
          <w:tcPr>
            <w:tcW w:w="1734" w:type="pct"/>
            <w:gridSpan w:val="2"/>
          </w:tcPr>
          <w:p w14:paraId="234D6372"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lang w:val="uk-UA"/>
              </w:rPr>
              <w:t>2021</w:t>
            </w:r>
          </w:p>
        </w:tc>
        <w:tc>
          <w:tcPr>
            <w:tcW w:w="1776" w:type="pct"/>
            <w:gridSpan w:val="2"/>
          </w:tcPr>
          <w:p w14:paraId="6AECDAB6"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lang w:val="uk-UA"/>
              </w:rPr>
              <w:t>2022</w:t>
            </w:r>
          </w:p>
        </w:tc>
      </w:tr>
      <w:tr w:rsidR="0079711E" w:rsidRPr="007D1EF8" w14:paraId="1C7F1995" w14:textId="77777777" w:rsidTr="0079711E">
        <w:trPr>
          <w:tblHeader/>
        </w:trPr>
        <w:tc>
          <w:tcPr>
            <w:tcW w:w="1490" w:type="pct"/>
            <w:vMerge/>
          </w:tcPr>
          <w:p w14:paraId="68F69FBF" w14:textId="77777777" w:rsidR="00AE29E6" w:rsidRPr="007D1EF8" w:rsidRDefault="00AE29E6" w:rsidP="00413217">
            <w:pPr>
              <w:jc w:val="center"/>
              <w:rPr>
                <w:rFonts w:ascii="Times New Roman" w:hAnsi="Times New Roman" w:cs="Times New Roman"/>
                <w:lang w:val="uk-UA"/>
              </w:rPr>
            </w:pPr>
          </w:p>
        </w:tc>
        <w:tc>
          <w:tcPr>
            <w:tcW w:w="913" w:type="pct"/>
          </w:tcPr>
          <w:p w14:paraId="585B43A4"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lang w:val="uk-UA"/>
              </w:rPr>
              <w:t>Штатна чисельність, ос (станом на 01.07.2021)</w:t>
            </w:r>
          </w:p>
        </w:tc>
        <w:tc>
          <w:tcPr>
            <w:tcW w:w="821" w:type="pct"/>
          </w:tcPr>
          <w:p w14:paraId="403EE1F0"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lang w:val="uk-UA"/>
              </w:rPr>
              <w:t>Річний фонд оплати праці, тис. грн</w:t>
            </w:r>
          </w:p>
        </w:tc>
        <w:tc>
          <w:tcPr>
            <w:tcW w:w="944" w:type="pct"/>
          </w:tcPr>
          <w:p w14:paraId="476E9B97"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lang w:val="uk-UA"/>
              </w:rPr>
              <w:t>Штатна чисельність, ос (станом на 01.07.2022)</w:t>
            </w:r>
          </w:p>
        </w:tc>
        <w:tc>
          <w:tcPr>
            <w:tcW w:w="832" w:type="pct"/>
          </w:tcPr>
          <w:p w14:paraId="7953BCCE"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lang w:val="uk-UA"/>
              </w:rPr>
              <w:t>Річний фонд оплати праці, тис. грн</w:t>
            </w:r>
          </w:p>
        </w:tc>
      </w:tr>
      <w:tr w:rsidR="0079711E" w:rsidRPr="007D1EF8" w14:paraId="2651FE0C" w14:textId="77777777" w:rsidTr="0079711E">
        <w:tc>
          <w:tcPr>
            <w:tcW w:w="1490" w:type="pct"/>
          </w:tcPr>
          <w:p w14:paraId="53052E96"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b/>
                <w:lang w:val="uk-UA"/>
              </w:rPr>
              <w:t>Апарат ради:</w:t>
            </w:r>
          </w:p>
        </w:tc>
        <w:tc>
          <w:tcPr>
            <w:tcW w:w="913" w:type="pct"/>
          </w:tcPr>
          <w:p w14:paraId="08D918F2"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b/>
                <w:lang w:val="uk-UA"/>
              </w:rPr>
              <w:t>95,5</w:t>
            </w:r>
          </w:p>
        </w:tc>
        <w:tc>
          <w:tcPr>
            <w:tcW w:w="821" w:type="pct"/>
          </w:tcPr>
          <w:p w14:paraId="0B9EB756"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b/>
                <w:lang w:val="uk-UA"/>
              </w:rPr>
              <w:t>39879,6</w:t>
            </w:r>
          </w:p>
        </w:tc>
        <w:tc>
          <w:tcPr>
            <w:tcW w:w="944" w:type="pct"/>
          </w:tcPr>
          <w:p w14:paraId="62EC134A"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b/>
                <w:lang w:val="uk-UA"/>
              </w:rPr>
              <w:t>89,5</w:t>
            </w:r>
          </w:p>
        </w:tc>
        <w:tc>
          <w:tcPr>
            <w:tcW w:w="832" w:type="pct"/>
          </w:tcPr>
          <w:p w14:paraId="15ACEECD"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b/>
                <w:lang w:val="uk-UA"/>
              </w:rPr>
              <w:t>29712,2</w:t>
            </w:r>
          </w:p>
        </w:tc>
      </w:tr>
      <w:tr w:rsidR="0079711E" w:rsidRPr="007D1EF8" w14:paraId="440C19E7" w14:textId="77777777" w:rsidTr="0079711E">
        <w:tc>
          <w:tcPr>
            <w:tcW w:w="1490" w:type="pct"/>
          </w:tcPr>
          <w:p w14:paraId="328BE874" w14:textId="77777777" w:rsidR="00AE29E6" w:rsidRPr="007D1EF8" w:rsidRDefault="00AE29E6" w:rsidP="00413217">
            <w:pPr>
              <w:jc w:val="both"/>
              <w:rPr>
                <w:rFonts w:ascii="Times New Roman" w:hAnsi="Times New Roman" w:cs="Times New Roman"/>
                <w:lang w:val="uk-UA"/>
              </w:rPr>
            </w:pPr>
            <w:r w:rsidRPr="007D1EF8">
              <w:rPr>
                <w:rFonts w:ascii="Times New Roman" w:hAnsi="Times New Roman" w:cs="Times New Roman"/>
                <w:lang w:val="uk-UA"/>
              </w:rPr>
              <w:t>Без відділу</w:t>
            </w:r>
          </w:p>
        </w:tc>
        <w:tc>
          <w:tcPr>
            <w:tcW w:w="913" w:type="pct"/>
          </w:tcPr>
          <w:p w14:paraId="3C6178AB"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lang w:val="uk-UA"/>
              </w:rPr>
              <w:t>14</w:t>
            </w:r>
          </w:p>
        </w:tc>
        <w:tc>
          <w:tcPr>
            <w:tcW w:w="821" w:type="pct"/>
          </w:tcPr>
          <w:p w14:paraId="025EF963" w14:textId="77777777" w:rsidR="00AE29E6" w:rsidRPr="007D1EF8" w:rsidRDefault="00AE29E6" w:rsidP="00413217">
            <w:pPr>
              <w:jc w:val="center"/>
              <w:rPr>
                <w:rFonts w:ascii="Times New Roman" w:hAnsi="Times New Roman" w:cs="Times New Roman"/>
                <w:lang w:val="uk-UA"/>
              </w:rPr>
            </w:pPr>
          </w:p>
        </w:tc>
        <w:tc>
          <w:tcPr>
            <w:tcW w:w="944" w:type="pct"/>
          </w:tcPr>
          <w:p w14:paraId="10920676"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lang w:val="uk-UA"/>
              </w:rPr>
              <w:t>13</w:t>
            </w:r>
          </w:p>
        </w:tc>
        <w:tc>
          <w:tcPr>
            <w:tcW w:w="832" w:type="pct"/>
          </w:tcPr>
          <w:p w14:paraId="4D0E98E3" w14:textId="77777777" w:rsidR="00AE29E6" w:rsidRPr="007D1EF8" w:rsidRDefault="00AE29E6" w:rsidP="00413217">
            <w:pPr>
              <w:jc w:val="center"/>
              <w:rPr>
                <w:rFonts w:ascii="Times New Roman" w:hAnsi="Times New Roman" w:cs="Times New Roman"/>
                <w:lang w:val="uk-UA"/>
              </w:rPr>
            </w:pPr>
          </w:p>
        </w:tc>
      </w:tr>
      <w:tr w:rsidR="0079711E" w:rsidRPr="007D1EF8" w14:paraId="758A9D46" w14:textId="77777777" w:rsidTr="0079711E">
        <w:tc>
          <w:tcPr>
            <w:tcW w:w="1490" w:type="pct"/>
          </w:tcPr>
          <w:p w14:paraId="1F4A79CD" w14:textId="77777777" w:rsidR="00AE29E6" w:rsidRPr="007D1EF8" w:rsidRDefault="00AE29E6" w:rsidP="00413217">
            <w:pPr>
              <w:jc w:val="both"/>
              <w:rPr>
                <w:rFonts w:ascii="Times New Roman" w:hAnsi="Times New Roman" w:cs="Times New Roman"/>
                <w:lang w:val="uk-UA"/>
              </w:rPr>
            </w:pPr>
            <w:r w:rsidRPr="007D1EF8">
              <w:rPr>
                <w:rFonts w:ascii="Times New Roman" w:hAnsi="Times New Roman" w:cs="Times New Roman"/>
                <w:lang w:val="uk-UA"/>
              </w:rPr>
              <w:t>Відділ загальної та організаційної роботи</w:t>
            </w:r>
          </w:p>
        </w:tc>
        <w:tc>
          <w:tcPr>
            <w:tcW w:w="913" w:type="pct"/>
          </w:tcPr>
          <w:p w14:paraId="072F80DF"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lang w:val="uk-UA"/>
              </w:rPr>
              <w:t>8</w:t>
            </w:r>
          </w:p>
        </w:tc>
        <w:tc>
          <w:tcPr>
            <w:tcW w:w="821" w:type="pct"/>
          </w:tcPr>
          <w:p w14:paraId="446FA4DB" w14:textId="77777777" w:rsidR="00AE29E6" w:rsidRPr="007D1EF8" w:rsidRDefault="00AE29E6" w:rsidP="00413217">
            <w:pPr>
              <w:jc w:val="center"/>
              <w:rPr>
                <w:rFonts w:ascii="Times New Roman" w:hAnsi="Times New Roman" w:cs="Times New Roman"/>
                <w:lang w:val="uk-UA"/>
              </w:rPr>
            </w:pPr>
          </w:p>
        </w:tc>
        <w:tc>
          <w:tcPr>
            <w:tcW w:w="944" w:type="pct"/>
          </w:tcPr>
          <w:p w14:paraId="0A144818"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lang w:val="uk-UA"/>
              </w:rPr>
              <w:t>8</w:t>
            </w:r>
          </w:p>
        </w:tc>
        <w:tc>
          <w:tcPr>
            <w:tcW w:w="832" w:type="pct"/>
          </w:tcPr>
          <w:p w14:paraId="471E6EBA" w14:textId="77777777" w:rsidR="00AE29E6" w:rsidRPr="007D1EF8" w:rsidRDefault="00AE29E6" w:rsidP="00413217">
            <w:pPr>
              <w:jc w:val="center"/>
              <w:rPr>
                <w:rFonts w:ascii="Times New Roman" w:hAnsi="Times New Roman" w:cs="Times New Roman"/>
                <w:lang w:val="uk-UA"/>
              </w:rPr>
            </w:pPr>
          </w:p>
        </w:tc>
      </w:tr>
      <w:tr w:rsidR="0079711E" w:rsidRPr="007D1EF8" w14:paraId="48D2D41F" w14:textId="77777777" w:rsidTr="0079711E">
        <w:tc>
          <w:tcPr>
            <w:tcW w:w="1490" w:type="pct"/>
          </w:tcPr>
          <w:p w14:paraId="61C0801D" w14:textId="77777777" w:rsidR="00AE29E6" w:rsidRPr="007D1EF8" w:rsidRDefault="00AE29E6" w:rsidP="00413217">
            <w:pPr>
              <w:jc w:val="both"/>
              <w:rPr>
                <w:rFonts w:ascii="Times New Roman" w:hAnsi="Times New Roman" w:cs="Times New Roman"/>
                <w:lang w:val="uk-UA"/>
              </w:rPr>
            </w:pPr>
            <w:r w:rsidRPr="007D1EF8">
              <w:rPr>
                <w:rFonts w:ascii="Times New Roman" w:hAnsi="Times New Roman" w:cs="Times New Roman"/>
                <w:lang w:val="uk-UA"/>
              </w:rPr>
              <w:t>Відділ кадрової роботи</w:t>
            </w:r>
          </w:p>
        </w:tc>
        <w:tc>
          <w:tcPr>
            <w:tcW w:w="913" w:type="pct"/>
          </w:tcPr>
          <w:p w14:paraId="30FFB1C7"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lang w:val="uk-UA"/>
              </w:rPr>
              <w:t>3</w:t>
            </w:r>
          </w:p>
        </w:tc>
        <w:tc>
          <w:tcPr>
            <w:tcW w:w="821" w:type="pct"/>
          </w:tcPr>
          <w:p w14:paraId="5C53DF94" w14:textId="77777777" w:rsidR="00AE29E6" w:rsidRPr="007D1EF8" w:rsidRDefault="00AE29E6" w:rsidP="00413217">
            <w:pPr>
              <w:jc w:val="center"/>
              <w:rPr>
                <w:rFonts w:ascii="Times New Roman" w:hAnsi="Times New Roman" w:cs="Times New Roman"/>
                <w:lang w:val="uk-UA"/>
              </w:rPr>
            </w:pPr>
          </w:p>
        </w:tc>
        <w:tc>
          <w:tcPr>
            <w:tcW w:w="944" w:type="pct"/>
          </w:tcPr>
          <w:p w14:paraId="18B52B20"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lang w:val="uk-UA"/>
              </w:rPr>
              <w:t>3</w:t>
            </w:r>
          </w:p>
        </w:tc>
        <w:tc>
          <w:tcPr>
            <w:tcW w:w="832" w:type="pct"/>
          </w:tcPr>
          <w:p w14:paraId="794435DA" w14:textId="77777777" w:rsidR="00AE29E6" w:rsidRPr="007D1EF8" w:rsidRDefault="00AE29E6" w:rsidP="00413217">
            <w:pPr>
              <w:jc w:val="center"/>
              <w:rPr>
                <w:rFonts w:ascii="Times New Roman" w:hAnsi="Times New Roman" w:cs="Times New Roman"/>
                <w:lang w:val="uk-UA"/>
              </w:rPr>
            </w:pPr>
          </w:p>
        </w:tc>
      </w:tr>
      <w:tr w:rsidR="0079711E" w:rsidRPr="007D1EF8" w14:paraId="43A00F12" w14:textId="77777777" w:rsidTr="0079711E">
        <w:tc>
          <w:tcPr>
            <w:tcW w:w="1490" w:type="pct"/>
          </w:tcPr>
          <w:p w14:paraId="5B2080B4" w14:textId="77777777" w:rsidR="00AE29E6" w:rsidRPr="007D1EF8" w:rsidRDefault="00AE29E6" w:rsidP="00413217">
            <w:pPr>
              <w:jc w:val="both"/>
              <w:rPr>
                <w:rFonts w:ascii="Times New Roman" w:hAnsi="Times New Roman" w:cs="Times New Roman"/>
                <w:lang w:val="uk-UA"/>
              </w:rPr>
            </w:pPr>
            <w:r w:rsidRPr="007D1EF8">
              <w:rPr>
                <w:rFonts w:ascii="Times New Roman" w:hAnsi="Times New Roman" w:cs="Times New Roman"/>
                <w:lang w:val="uk-UA"/>
              </w:rPr>
              <w:t>Юридичний відділ</w:t>
            </w:r>
          </w:p>
        </w:tc>
        <w:tc>
          <w:tcPr>
            <w:tcW w:w="913" w:type="pct"/>
          </w:tcPr>
          <w:p w14:paraId="08F65242"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lang w:val="uk-UA"/>
              </w:rPr>
              <w:t>4</w:t>
            </w:r>
          </w:p>
        </w:tc>
        <w:tc>
          <w:tcPr>
            <w:tcW w:w="821" w:type="pct"/>
          </w:tcPr>
          <w:p w14:paraId="6CBE71C9" w14:textId="77777777" w:rsidR="00AE29E6" w:rsidRPr="007D1EF8" w:rsidRDefault="00AE29E6" w:rsidP="00413217">
            <w:pPr>
              <w:jc w:val="center"/>
              <w:rPr>
                <w:rFonts w:ascii="Times New Roman" w:hAnsi="Times New Roman" w:cs="Times New Roman"/>
                <w:lang w:val="uk-UA"/>
              </w:rPr>
            </w:pPr>
          </w:p>
        </w:tc>
        <w:tc>
          <w:tcPr>
            <w:tcW w:w="944" w:type="pct"/>
          </w:tcPr>
          <w:p w14:paraId="6120149E"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lang w:val="uk-UA"/>
              </w:rPr>
              <w:t>4</w:t>
            </w:r>
          </w:p>
        </w:tc>
        <w:tc>
          <w:tcPr>
            <w:tcW w:w="832" w:type="pct"/>
          </w:tcPr>
          <w:p w14:paraId="26C3E11E" w14:textId="77777777" w:rsidR="00AE29E6" w:rsidRPr="007D1EF8" w:rsidRDefault="00AE29E6" w:rsidP="00413217">
            <w:pPr>
              <w:jc w:val="center"/>
              <w:rPr>
                <w:rFonts w:ascii="Times New Roman" w:hAnsi="Times New Roman" w:cs="Times New Roman"/>
                <w:lang w:val="uk-UA"/>
              </w:rPr>
            </w:pPr>
          </w:p>
        </w:tc>
      </w:tr>
      <w:tr w:rsidR="0079711E" w:rsidRPr="007D1EF8" w14:paraId="7518E9F4" w14:textId="77777777" w:rsidTr="0079711E">
        <w:tc>
          <w:tcPr>
            <w:tcW w:w="1490" w:type="pct"/>
          </w:tcPr>
          <w:p w14:paraId="6E6EF0D7" w14:textId="77777777" w:rsidR="00AE29E6" w:rsidRPr="007D1EF8" w:rsidRDefault="00AE29E6" w:rsidP="00413217">
            <w:pPr>
              <w:jc w:val="both"/>
              <w:rPr>
                <w:rFonts w:ascii="Times New Roman" w:hAnsi="Times New Roman" w:cs="Times New Roman"/>
                <w:lang w:val="uk-UA"/>
              </w:rPr>
            </w:pPr>
            <w:r w:rsidRPr="007D1EF8">
              <w:rPr>
                <w:rFonts w:ascii="Times New Roman" w:hAnsi="Times New Roman" w:cs="Times New Roman"/>
                <w:lang w:val="uk-UA"/>
              </w:rPr>
              <w:t>Відділ бухгалтерського обліку та фінансової звітності</w:t>
            </w:r>
          </w:p>
        </w:tc>
        <w:tc>
          <w:tcPr>
            <w:tcW w:w="913" w:type="pct"/>
          </w:tcPr>
          <w:p w14:paraId="311A5700"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lang w:val="uk-UA"/>
              </w:rPr>
              <w:t>3</w:t>
            </w:r>
          </w:p>
        </w:tc>
        <w:tc>
          <w:tcPr>
            <w:tcW w:w="821" w:type="pct"/>
          </w:tcPr>
          <w:p w14:paraId="5A886E3E" w14:textId="77777777" w:rsidR="00AE29E6" w:rsidRPr="007D1EF8" w:rsidRDefault="00AE29E6" w:rsidP="00413217">
            <w:pPr>
              <w:jc w:val="center"/>
              <w:rPr>
                <w:rFonts w:ascii="Times New Roman" w:hAnsi="Times New Roman" w:cs="Times New Roman"/>
                <w:lang w:val="uk-UA"/>
              </w:rPr>
            </w:pPr>
          </w:p>
        </w:tc>
        <w:tc>
          <w:tcPr>
            <w:tcW w:w="944" w:type="pct"/>
          </w:tcPr>
          <w:p w14:paraId="3EFA3929"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lang w:val="uk-UA"/>
              </w:rPr>
              <w:t>3</w:t>
            </w:r>
          </w:p>
        </w:tc>
        <w:tc>
          <w:tcPr>
            <w:tcW w:w="832" w:type="pct"/>
          </w:tcPr>
          <w:p w14:paraId="206F9E4E" w14:textId="77777777" w:rsidR="00AE29E6" w:rsidRPr="007D1EF8" w:rsidRDefault="00AE29E6" w:rsidP="00413217">
            <w:pPr>
              <w:jc w:val="center"/>
              <w:rPr>
                <w:rFonts w:ascii="Times New Roman" w:hAnsi="Times New Roman" w:cs="Times New Roman"/>
                <w:lang w:val="uk-UA"/>
              </w:rPr>
            </w:pPr>
          </w:p>
        </w:tc>
      </w:tr>
      <w:tr w:rsidR="0079711E" w:rsidRPr="007D1EF8" w14:paraId="2267D34D" w14:textId="77777777" w:rsidTr="0079711E">
        <w:tc>
          <w:tcPr>
            <w:tcW w:w="1490" w:type="pct"/>
          </w:tcPr>
          <w:p w14:paraId="57D42AC1" w14:textId="77777777" w:rsidR="00AE29E6" w:rsidRPr="007D1EF8" w:rsidRDefault="00AE29E6" w:rsidP="00413217">
            <w:pPr>
              <w:jc w:val="both"/>
              <w:rPr>
                <w:rFonts w:ascii="Times New Roman" w:hAnsi="Times New Roman" w:cs="Times New Roman"/>
                <w:lang w:val="uk-UA"/>
              </w:rPr>
            </w:pPr>
            <w:r w:rsidRPr="007D1EF8">
              <w:rPr>
                <w:rFonts w:ascii="Times New Roman" w:hAnsi="Times New Roman" w:cs="Times New Roman"/>
                <w:lang w:val="uk-UA"/>
              </w:rPr>
              <w:t>Сектор житлово - комунального господарства</w:t>
            </w:r>
          </w:p>
        </w:tc>
        <w:tc>
          <w:tcPr>
            <w:tcW w:w="913" w:type="pct"/>
          </w:tcPr>
          <w:p w14:paraId="0179045C"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lang w:val="uk-UA"/>
              </w:rPr>
              <w:t>2</w:t>
            </w:r>
          </w:p>
        </w:tc>
        <w:tc>
          <w:tcPr>
            <w:tcW w:w="821" w:type="pct"/>
          </w:tcPr>
          <w:p w14:paraId="1AA8F386" w14:textId="77777777" w:rsidR="00AE29E6" w:rsidRPr="007D1EF8" w:rsidRDefault="00AE29E6" w:rsidP="00413217">
            <w:pPr>
              <w:jc w:val="center"/>
              <w:rPr>
                <w:rFonts w:ascii="Times New Roman" w:hAnsi="Times New Roman" w:cs="Times New Roman"/>
                <w:lang w:val="uk-UA"/>
              </w:rPr>
            </w:pPr>
          </w:p>
        </w:tc>
        <w:tc>
          <w:tcPr>
            <w:tcW w:w="944" w:type="pct"/>
          </w:tcPr>
          <w:p w14:paraId="5E9314B3"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lang w:val="uk-UA"/>
              </w:rPr>
              <w:t>2</w:t>
            </w:r>
          </w:p>
        </w:tc>
        <w:tc>
          <w:tcPr>
            <w:tcW w:w="832" w:type="pct"/>
          </w:tcPr>
          <w:p w14:paraId="4B8E0522" w14:textId="77777777" w:rsidR="00AE29E6" w:rsidRPr="007D1EF8" w:rsidRDefault="00AE29E6" w:rsidP="00413217">
            <w:pPr>
              <w:jc w:val="center"/>
              <w:rPr>
                <w:rFonts w:ascii="Times New Roman" w:hAnsi="Times New Roman" w:cs="Times New Roman"/>
                <w:lang w:val="uk-UA"/>
              </w:rPr>
            </w:pPr>
          </w:p>
        </w:tc>
      </w:tr>
      <w:tr w:rsidR="0079711E" w:rsidRPr="007D1EF8" w14:paraId="296F493E" w14:textId="77777777" w:rsidTr="0079711E">
        <w:tc>
          <w:tcPr>
            <w:tcW w:w="1490" w:type="pct"/>
          </w:tcPr>
          <w:p w14:paraId="042204AC" w14:textId="77777777" w:rsidR="00AE29E6" w:rsidRPr="007D1EF8" w:rsidRDefault="00AE29E6" w:rsidP="00413217">
            <w:pPr>
              <w:jc w:val="both"/>
              <w:rPr>
                <w:rFonts w:ascii="Times New Roman" w:hAnsi="Times New Roman" w:cs="Times New Roman"/>
                <w:lang w:val="uk-UA"/>
              </w:rPr>
            </w:pPr>
            <w:r w:rsidRPr="007D1EF8">
              <w:rPr>
                <w:rFonts w:ascii="Times New Roman" w:hAnsi="Times New Roman" w:cs="Times New Roman"/>
                <w:lang w:val="uk-UA"/>
              </w:rPr>
              <w:t>Сектор з питань цивільного захисту та взаємодії з правоохоронними органами</w:t>
            </w:r>
          </w:p>
        </w:tc>
        <w:tc>
          <w:tcPr>
            <w:tcW w:w="913" w:type="pct"/>
          </w:tcPr>
          <w:p w14:paraId="2819E9D7"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lang w:val="uk-UA"/>
              </w:rPr>
              <w:t>2</w:t>
            </w:r>
          </w:p>
        </w:tc>
        <w:tc>
          <w:tcPr>
            <w:tcW w:w="821" w:type="pct"/>
          </w:tcPr>
          <w:p w14:paraId="052CAF28" w14:textId="77777777" w:rsidR="00AE29E6" w:rsidRPr="007D1EF8" w:rsidRDefault="00AE29E6" w:rsidP="00413217">
            <w:pPr>
              <w:jc w:val="center"/>
              <w:rPr>
                <w:rFonts w:ascii="Times New Roman" w:hAnsi="Times New Roman" w:cs="Times New Roman"/>
                <w:lang w:val="uk-UA"/>
              </w:rPr>
            </w:pPr>
          </w:p>
        </w:tc>
        <w:tc>
          <w:tcPr>
            <w:tcW w:w="944" w:type="pct"/>
          </w:tcPr>
          <w:p w14:paraId="1E48410A"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lang w:val="uk-UA"/>
              </w:rPr>
              <w:t>2</w:t>
            </w:r>
          </w:p>
        </w:tc>
        <w:tc>
          <w:tcPr>
            <w:tcW w:w="832" w:type="pct"/>
          </w:tcPr>
          <w:p w14:paraId="54F3D640" w14:textId="77777777" w:rsidR="00AE29E6" w:rsidRPr="007D1EF8" w:rsidRDefault="00AE29E6" w:rsidP="00413217">
            <w:pPr>
              <w:jc w:val="center"/>
              <w:rPr>
                <w:rFonts w:ascii="Times New Roman" w:hAnsi="Times New Roman" w:cs="Times New Roman"/>
                <w:lang w:val="uk-UA"/>
              </w:rPr>
            </w:pPr>
          </w:p>
        </w:tc>
      </w:tr>
      <w:tr w:rsidR="0079711E" w:rsidRPr="007D1EF8" w14:paraId="242E4766" w14:textId="77777777" w:rsidTr="0079711E">
        <w:tc>
          <w:tcPr>
            <w:tcW w:w="1490" w:type="pct"/>
          </w:tcPr>
          <w:p w14:paraId="2D5989E5" w14:textId="77777777" w:rsidR="00AE29E6" w:rsidRPr="007D1EF8" w:rsidRDefault="00AE29E6" w:rsidP="00413217">
            <w:pPr>
              <w:jc w:val="both"/>
              <w:rPr>
                <w:rFonts w:ascii="Times New Roman" w:hAnsi="Times New Roman" w:cs="Times New Roman"/>
                <w:lang w:val="uk-UA"/>
              </w:rPr>
            </w:pPr>
            <w:r w:rsidRPr="007D1EF8">
              <w:rPr>
                <w:rFonts w:ascii="Times New Roman" w:hAnsi="Times New Roman" w:cs="Times New Roman"/>
                <w:lang w:val="uk-UA"/>
              </w:rPr>
              <w:t>Відділ військового обліку</w:t>
            </w:r>
          </w:p>
        </w:tc>
        <w:tc>
          <w:tcPr>
            <w:tcW w:w="913" w:type="pct"/>
          </w:tcPr>
          <w:p w14:paraId="5F0BDCC6"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lang w:val="uk-UA"/>
              </w:rPr>
              <w:t>3</w:t>
            </w:r>
          </w:p>
        </w:tc>
        <w:tc>
          <w:tcPr>
            <w:tcW w:w="821" w:type="pct"/>
          </w:tcPr>
          <w:p w14:paraId="652175D0" w14:textId="77777777" w:rsidR="00AE29E6" w:rsidRPr="007D1EF8" w:rsidRDefault="00AE29E6" w:rsidP="00413217">
            <w:pPr>
              <w:jc w:val="center"/>
              <w:rPr>
                <w:rFonts w:ascii="Times New Roman" w:hAnsi="Times New Roman" w:cs="Times New Roman"/>
                <w:lang w:val="uk-UA"/>
              </w:rPr>
            </w:pPr>
          </w:p>
        </w:tc>
        <w:tc>
          <w:tcPr>
            <w:tcW w:w="944" w:type="pct"/>
          </w:tcPr>
          <w:p w14:paraId="4FB19D41"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lang w:val="uk-UA"/>
              </w:rPr>
              <w:t>5</w:t>
            </w:r>
          </w:p>
        </w:tc>
        <w:tc>
          <w:tcPr>
            <w:tcW w:w="832" w:type="pct"/>
          </w:tcPr>
          <w:p w14:paraId="6BEAA7A5" w14:textId="77777777" w:rsidR="00AE29E6" w:rsidRPr="007D1EF8" w:rsidRDefault="00AE29E6" w:rsidP="00413217">
            <w:pPr>
              <w:jc w:val="center"/>
              <w:rPr>
                <w:rFonts w:ascii="Times New Roman" w:hAnsi="Times New Roman" w:cs="Times New Roman"/>
                <w:lang w:val="uk-UA"/>
              </w:rPr>
            </w:pPr>
          </w:p>
        </w:tc>
      </w:tr>
      <w:tr w:rsidR="0079711E" w:rsidRPr="007D1EF8" w14:paraId="2060815B" w14:textId="77777777" w:rsidTr="0079711E">
        <w:tc>
          <w:tcPr>
            <w:tcW w:w="1490" w:type="pct"/>
          </w:tcPr>
          <w:p w14:paraId="1E75E19C" w14:textId="77777777" w:rsidR="00AE29E6" w:rsidRPr="007D1EF8" w:rsidRDefault="00AE29E6" w:rsidP="00413217">
            <w:pPr>
              <w:jc w:val="both"/>
              <w:rPr>
                <w:rFonts w:ascii="Times New Roman" w:hAnsi="Times New Roman" w:cs="Times New Roman"/>
                <w:lang w:val="uk-UA"/>
              </w:rPr>
            </w:pPr>
            <w:r w:rsidRPr="007D1EF8">
              <w:rPr>
                <w:rFonts w:ascii="Times New Roman" w:hAnsi="Times New Roman" w:cs="Times New Roman"/>
                <w:lang w:val="uk-UA"/>
              </w:rPr>
              <w:t>Відділ земельних відносин</w:t>
            </w:r>
          </w:p>
        </w:tc>
        <w:tc>
          <w:tcPr>
            <w:tcW w:w="913" w:type="pct"/>
          </w:tcPr>
          <w:p w14:paraId="2B5CD113"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lang w:val="uk-UA"/>
              </w:rPr>
              <w:t>4</w:t>
            </w:r>
          </w:p>
        </w:tc>
        <w:tc>
          <w:tcPr>
            <w:tcW w:w="821" w:type="pct"/>
          </w:tcPr>
          <w:p w14:paraId="22CD909C" w14:textId="77777777" w:rsidR="00AE29E6" w:rsidRPr="007D1EF8" w:rsidRDefault="00AE29E6" w:rsidP="00413217">
            <w:pPr>
              <w:jc w:val="center"/>
              <w:rPr>
                <w:rFonts w:ascii="Times New Roman" w:hAnsi="Times New Roman" w:cs="Times New Roman"/>
                <w:lang w:val="uk-UA"/>
              </w:rPr>
            </w:pPr>
          </w:p>
        </w:tc>
        <w:tc>
          <w:tcPr>
            <w:tcW w:w="944" w:type="pct"/>
          </w:tcPr>
          <w:p w14:paraId="433167D2"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lang w:val="uk-UA"/>
              </w:rPr>
              <w:t>4</w:t>
            </w:r>
          </w:p>
        </w:tc>
        <w:tc>
          <w:tcPr>
            <w:tcW w:w="832" w:type="pct"/>
          </w:tcPr>
          <w:p w14:paraId="5968B123" w14:textId="77777777" w:rsidR="00AE29E6" w:rsidRPr="007D1EF8" w:rsidRDefault="00AE29E6" w:rsidP="00413217">
            <w:pPr>
              <w:jc w:val="center"/>
              <w:rPr>
                <w:rFonts w:ascii="Times New Roman" w:hAnsi="Times New Roman" w:cs="Times New Roman"/>
                <w:lang w:val="uk-UA"/>
              </w:rPr>
            </w:pPr>
          </w:p>
        </w:tc>
      </w:tr>
      <w:tr w:rsidR="0079711E" w:rsidRPr="007D1EF8" w14:paraId="719E8C28" w14:textId="77777777" w:rsidTr="0079711E">
        <w:tc>
          <w:tcPr>
            <w:tcW w:w="1490" w:type="pct"/>
          </w:tcPr>
          <w:p w14:paraId="314F3A47" w14:textId="77777777" w:rsidR="00AE29E6" w:rsidRPr="007D1EF8" w:rsidRDefault="00AE29E6" w:rsidP="00413217">
            <w:pPr>
              <w:jc w:val="both"/>
              <w:rPr>
                <w:rFonts w:ascii="Times New Roman" w:hAnsi="Times New Roman" w:cs="Times New Roman"/>
                <w:lang w:val="uk-UA"/>
              </w:rPr>
            </w:pPr>
            <w:r w:rsidRPr="007D1EF8">
              <w:rPr>
                <w:rFonts w:ascii="Times New Roman" w:hAnsi="Times New Roman" w:cs="Times New Roman"/>
                <w:lang w:val="uk-UA"/>
              </w:rPr>
              <w:t>Відділ містобудування та архітектури</w:t>
            </w:r>
          </w:p>
        </w:tc>
        <w:tc>
          <w:tcPr>
            <w:tcW w:w="913" w:type="pct"/>
          </w:tcPr>
          <w:p w14:paraId="477B94CD"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lang w:val="uk-UA"/>
              </w:rPr>
              <w:t>4</w:t>
            </w:r>
          </w:p>
        </w:tc>
        <w:tc>
          <w:tcPr>
            <w:tcW w:w="821" w:type="pct"/>
          </w:tcPr>
          <w:p w14:paraId="6B086299" w14:textId="77777777" w:rsidR="00AE29E6" w:rsidRPr="007D1EF8" w:rsidRDefault="00AE29E6" w:rsidP="00413217">
            <w:pPr>
              <w:jc w:val="center"/>
              <w:rPr>
                <w:rFonts w:ascii="Times New Roman" w:hAnsi="Times New Roman" w:cs="Times New Roman"/>
                <w:lang w:val="uk-UA"/>
              </w:rPr>
            </w:pPr>
          </w:p>
        </w:tc>
        <w:tc>
          <w:tcPr>
            <w:tcW w:w="944" w:type="pct"/>
          </w:tcPr>
          <w:p w14:paraId="3BBB7787"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lang w:val="uk-UA"/>
              </w:rPr>
              <w:t>4</w:t>
            </w:r>
          </w:p>
        </w:tc>
        <w:tc>
          <w:tcPr>
            <w:tcW w:w="832" w:type="pct"/>
          </w:tcPr>
          <w:p w14:paraId="21E537E8" w14:textId="77777777" w:rsidR="00AE29E6" w:rsidRPr="007D1EF8" w:rsidRDefault="00AE29E6" w:rsidP="00413217">
            <w:pPr>
              <w:jc w:val="center"/>
              <w:rPr>
                <w:rFonts w:ascii="Times New Roman" w:hAnsi="Times New Roman" w:cs="Times New Roman"/>
                <w:lang w:val="uk-UA"/>
              </w:rPr>
            </w:pPr>
          </w:p>
        </w:tc>
      </w:tr>
      <w:tr w:rsidR="0079711E" w:rsidRPr="007D1EF8" w14:paraId="3B6F28EC" w14:textId="77777777" w:rsidTr="0079711E">
        <w:tc>
          <w:tcPr>
            <w:tcW w:w="1490" w:type="pct"/>
          </w:tcPr>
          <w:p w14:paraId="6A73C24E" w14:textId="77777777" w:rsidR="00AE29E6" w:rsidRPr="007D1EF8" w:rsidRDefault="00AE29E6" w:rsidP="00413217">
            <w:pPr>
              <w:jc w:val="both"/>
              <w:rPr>
                <w:rFonts w:ascii="Times New Roman" w:hAnsi="Times New Roman" w:cs="Times New Roman"/>
                <w:lang w:val="uk-UA"/>
              </w:rPr>
            </w:pPr>
            <w:r w:rsidRPr="007D1EF8">
              <w:rPr>
                <w:rFonts w:ascii="Times New Roman" w:hAnsi="Times New Roman" w:cs="Times New Roman"/>
                <w:lang w:val="uk-UA"/>
              </w:rPr>
              <w:t>Відділ ДАБК</w:t>
            </w:r>
          </w:p>
        </w:tc>
        <w:tc>
          <w:tcPr>
            <w:tcW w:w="913" w:type="pct"/>
          </w:tcPr>
          <w:p w14:paraId="75F21A33"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lang w:val="uk-UA"/>
              </w:rPr>
              <w:t>3</w:t>
            </w:r>
          </w:p>
        </w:tc>
        <w:tc>
          <w:tcPr>
            <w:tcW w:w="821" w:type="pct"/>
          </w:tcPr>
          <w:p w14:paraId="63E41DFF" w14:textId="77777777" w:rsidR="00AE29E6" w:rsidRPr="007D1EF8" w:rsidRDefault="00AE29E6" w:rsidP="00413217">
            <w:pPr>
              <w:jc w:val="center"/>
              <w:rPr>
                <w:rFonts w:ascii="Times New Roman" w:hAnsi="Times New Roman" w:cs="Times New Roman"/>
                <w:lang w:val="uk-UA"/>
              </w:rPr>
            </w:pPr>
          </w:p>
        </w:tc>
        <w:tc>
          <w:tcPr>
            <w:tcW w:w="944" w:type="pct"/>
          </w:tcPr>
          <w:p w14:paraId="415FA910"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lang w:val="uk-UA"/>
              </w:rPr>
              <w:t>Скорочено</w:t>
            </w:r>
          </w:p>
        </w:tc>
        <w:tc>
          <w:tcPr>
            <w:tcW w:w="832" w:type="pct"/>
          </w:tcPr>
          <w:p w14:paraId="0DE59419" w14:textId="77777777" w:rsidR="00AE29E6" w:rsidRPr="007D1EF8" w:rsidRDefault="00AE29E6" w:rsidP="00413217">
            <w:pPr>
              <w:jc w:val="center"/>
              <w:rPr>
                <w:rFonts w:ascii="Times New Roman" w:hAnsi="Times New Roman" w:cs="Times New Roman"/>
                <w:lang w:val="uk-UA"/>
              </w:rPr>
            </w:pPr>
          </w:p>
        </w:tc>
      </w:tr>
      <w:tr w:rsidR="0079711E" w:rsidRPr="007D1EF8" w14:paraId="218DF01A" w14:textId="77777777" w:rsidTr="0079711E">
        <w:tc>
          <w:tcPr>
            <w:tcW w:w="1490" w:type="pct"/>
          </w:tcPr>
          <w:p w14:paraId="3281B529" w14:textId="77777777" w:rsidR="00AE29E6" w:rsidRPr="007D1EF8" w:rsidRDefault="00AE29E6" w:rsidP="00413217">
            <w:pPr>
              <w:jc w:val="both"/>
              <w:rPr>
                <w:rFonts w:ascii="Times New Roman" w:hAnsi="Times New Roman" w:cs="Times New Roman"/>
                <w:lang w:val="uk-UA"/>
              </w:rPr>
            </w:pPr>
            <w:r w:rsidRPr="007D1EF8">
              <w:rPr>
                <w:rFonts w:ascii="Times New Roman" w:hAnsi="Times New Roman" w:cs="Times New Roman"/>
                <w:lang w:val="uk-UA"/>
              </w:rPr>
              <w:t>Управління освіти (зі статусом юридичної особи)</w:t>
            </w:r>
          </w:p>
        </w:tc>
        <w:tc>
          <w:tcPr>
            <w:tcW w:w="913" w:type="pct"/>
          </w:tcPr>
          <w:p w14:paraId="350FAE0D"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lang w:val="uk-UA"/>
              </w:rPr>
              <w:t>1</w:t>
            </w:r>
          </w:p>
        </w:tc>
        <w:tc>
          <w:tcPr>
            <w:tcW w:w="821" w:type="pct"/>
          </w:tcPr>
          <w:p w14:paraId="3594FF7E" w14:textId="77777777" w:rsidR="00AE29E6" w:rsidRPr="007D1EF8" w:rsidRDefault="00AE29E6" w:rsidP="00413217">
            <w:pPr>
              <w:jc w:val="center"/>
              <w:rPr>
                <w:rFonts w:ascii="Times New Roman" w:hAnsi="Times New Roman" w:cs="Times New Roman"/>
                <w:lang w:val="uk-UA"/>
              </w:rPr>
            </w:pPr>
          </w:p>
        </w:tc>
        <w:tc>
          <w:tcPr>
            <w:tcW w:w="944" w:type="pct"/>
          </w:tcPr>
          <w:p w14:paraId="301A454A"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lang w:val="uk-UA"/>
              </w:rPr>
              <w:t>1</w:t>
            </w:r>
          </w:p>
        </w:tc>
        <w:tc>
          <w:tcPr>
            <w:tcW w:w="832" w:type="pct"/>
          </w:tcPr>
          <w:p w14:paraId="7AE0EA6A" w14:textId="77777777" w:rsidR="00AE29E6" w:rsidRPr="007D1EF8" w:rsidRDefault="00AE29E6" w:rsidP="00413217">
            <w:pPr>
              <w:jc w:val="center"/>
              <w:rPr>
                <w:rFonts w:ascii="Times New Roman" w:hAnsi="Times New Roman" w:cs="Times New Roman"/>
                <w:lang w:val="uk-UA"/>
              </w:rPr>
            </w:pPr>
          </w:p>
        </w:tc>
      </w:tr>
      <w:tr w:rsidR="0079711E" w:rsidRPr="007D1EF8" w14:paraId="73C89866" w14:textId="77777777" w:rsidTr="0079711E">
        <w:tc>
          <w:tcPr>
            <w:tcW w:w="1490" w:type="pct"/>
          </w:tcPr>
          <w:p w14:paraId="5D40D834" w14:textId="77777777" w:rsidR="00AE29E6" w:rsidRPr="007D1EF8" w:rsidRDefault="00AE29E6" w:rsidP="00413217">
            <w:pPr>
              <w:jc w:val="both"/>
              <w:rPr>
                <w:rFonts w:ascii="Times New Roman" w:hAnsi="Times New Roman" w:cs="Times New Roman"/>
                <w:lang w:val="uk-UA"/>
              </w:rPr>
            </w:pPr>
            <w:r w:rsidRPr="007D1EF8">
              <w:rPr>
                <w:rFonts w:ascii="Times New Roman" w:hAnsi="Times New Roman" w:cs="Times New Roman"/>
                <w:lang w:val="uk-UA"/>
              </w:rPr>
              <w:t>Управління культури, молоді та спорту (зі статусом юридичної особи)</w:t>
            </w:r>
          </w:p>
        </w:tc>
        <w:tc>
          <w:tcPr>
            <w:tcW w:w="913" w:type="pct"/>
          </w:tcPr>
          <w:p w14:paraId="1BB33D07"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lang w:val="uk-UA"/>
              </w:rPr>
              <w:t>1</w:t>
            </w:r>
          </w:p>
        </w:tc>
        <w:tc>
          <w:tcPr>
            <w:tcW w:w="821" w:type="pct"/>
          </w:tcPr>
          <w:p w14:paraId="4638EBDE" w14:textId="77777777" w:rsidR="00AE29E6" w:rsidRPr="007D1EF8" w:rsidRDefault="00AE29E6" w:rsidP="00413217">
            <w:pPr>
              <w:jc w:val="center"/>
              <w:rPr>
                <w:rFonts w:ascii="Times New Roman" w:hAnsi="Times New Roman" w:cs="Times New Roman"/>
                <w:lang w:val="uk-UA"/>
              </w:rPr>
            </w:pPr>
          </w:p>
        </w:tc>
        <w:tc>
          <w:tcPr>
            <w:tcW w:w="944" w:type="pct"/>
          </w:tcPr>
          <w:p w14:paraId="10BD7194"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lang w:val="uk-UA"/>
              </w:rPr>
              <w:t>1</w:t>
            </w:r>
          </w:p>
        </w:tc>
        <w:tc>
          <w:tcPr>
            <w:tcW w:w="832" w:type="pct"/>
          </w:tcPr>
          <w:p w14:paraId="4EBAEAA5" w14:textId="77777777" w:rsidR="00AE29E6" w:rsidRPr="007D1EF8" w:rsidRDefault="00AE29E6" w:rsidP="00413217">
            <w:pPr>
              <w:jc w:val="center"/>
              <w:rPr>
                <w:rFonts w:ascii="Times New Roman" w:hAnsi="Times New Roman" w:cs="Times New Roman"/>
                <w:lang w:val="uk-UA"/>
              </w:rPr>
            </w:pPr>
          </w:p>
        </w:tc>
      </w:tr>
      <w:tr w:rsidR="0079711E" w:rsidRPr="007D1EF8" w14:paraId="02C795C2" w14:textId="77777777" w:rsidTr="0079711E">
        <w:tc>
          <w:tcPr>
            <w:tcW w:w="1490" w:type="pct"/>
          </w:tcPr>
          <w:p w14:paraId="718B86CD" w14:textId="77777777" w:rsidR="00AE29E6" w:rsidRPr="007D1EF8" w:rsidRDefault="00AE29E6" w:rsidP="00413217">
            <w:pPr>
              <w:jc w:val="both"/>
              <w:rPr>
                <w:rFonts w:ascii="Times New Roman" w:hAnsi="Times New Roman" w:cs="Times New Roman"/>
                <w:lang w:val="uk-UA"/>
              </w:rPr>
            </w:pPr>
            <w:r w:rsidRPr="007D1EF8">
              <w:rPr>
                <w:rFonts w:ascii="Times New Roman" w:hAnsi="Times New Roman" w:cs="Times New Roman"/>
                <w:lang w:val="uk-UA"/>
              </w:rPr>
              <w:t>Відділ соціального захисту населення</w:t>
            </w:r>
          </w:p>
        </w:tc>
        <w:tc>
          <w:tcPr>
            <w:tcW w:w="913" w:type="pct"/>
          </w:tcPr>
          <w:p w14:paraId="10BF4928"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lang w:val="uk-UA"/>
              </w:rPr>
              <w:t>4</w:t>
            </w:r>
          </w:p>
        </w:tc>
        <w:tc>
          <w:tcPr>
            <w:tcW w:w="821" w:type="pct"/>
          </w:tcPr>
          <w:p w14:paraId="15663F8D" w14:textId="77777777" w:rsidR="00AE29E6" w:rsidRPr="007D1EF8" w:rsidRDefault="00AE29E6" w:rsidP="00413217">
            <w:pPr>
              <w:jc w:val="center"/>
              <w:rPr>
                <w:rFonts w:ascii="Times New Roman" w:hAnsi="Times New Roman" w:cs="Times New Roman"/>
                <w:lang w:val="uk-UA"/>
              </w:rPr>
            </w:pPr>
          </w:p>
        </w:tc>
        <w:tc>
          <w:tcPr>
            <w:tcW w:w="944" w:type="pct"/>
          </w:tcPr>
          <w:p w14:paraId="0EA0CAA9"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lang w:val="uk-UA"/>
              </w:rPr>
              <w:t>4</w:t>
            </w:r>
          </w:p>
        </w:tc>
        <w:tc>
          <w:tcPr>
            <w:tcW w:w="832" w:type="pct"/>
          </w:tcPr>
          <w:p w14:paraId="498B5EFB" w14:textId="77777777" w:rsidR="00AE29E6" w:rsidRPr="007D1EF8" w:rsidRDefault="00AE29E6" w:rsidP="00413217">
            <w:pPr>
              <w:jc w:val="center"/>
              <w:rPr>
                <w:rFonts w:ascii="Times New Roman" w:hAnsi="Times New Roman" w:cs="Times New Roman"/>
                <w:lang w:val="uk-UA"/>
              </w:rPr>
            </w:pPr>
          </w:p>
        </w:tc>
      </w:tr>
      <w:tr w:rsidR="0079711E" w:rsidRPr="007D1EF8" w14:paraId="4EAB9D19" w14:textId="77777777" w:rsidTr="0079711E">
        <w:tc>
          <w:tcPr>
            <w:tcW w:w="1490" w:type="pct"/>
          </w:tcPr>
          <w:p w14:paraId="3DC8ED66" w14:textId="77777777" w:rsidR="00AE29E6" w:rsidRPr="007D1EF8" w:rsidRDefault="00AE29E6" w:rsidP="00413217">
            <w:pPr>
              <w:jc w:val="both"/>
              <w:rPr>
                <w:rFonts w:ascii="Times New Roman" w:hAnsi="Times New Roman" w:cs="Times New Roman"/>
                <w:lang w:val="uk-UA"/>
              </w:rPr>
            </w:pPr>
            <w:r w:rsidRPr="007D1EF8">
              <w:rPr>
                <w:rFonts w:ascii="Times New Roman" w:hAnsi="Times New Roman" w:cs="Times New Roman"/>
                <w:lang w:val="uk-UA"/>
              </w:rPr>
              <w:t>ЦНАП</w:t>
            </w:r>
          </w:p>
        </w:tc>
        <w:tc>
          <w:tcPr>
            <w:tcW w:w="913" w:type="pct"/>
          </w:tcPr>
          <w:p w14:paraId="60482531"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lang w:val="uk-UA"/>
              </w:rPr>
              <w:t>25</w:t>
            </w:r>
          </w:p>
        </w:tc>
        <w:tc>
          <w:tcPr>
            <w:tcW w:w="821" w:type="pct"/>
          </w:tcPr>
          <w:p w14:paraId="4AC7B00D" w14:textId="77777777" w:rsidR="00AE29E6" w:rsidRPr="007D1EF8" w:rsidRDefault="00AE29E6" w:rsidP="00413217">
            <w:pPr>
              <w:jc w:val="center"/>
              <w:rPr>
                <w:rFonts w:ascii="Times New Roman" w:hAnsi="Times New Roman" w:cs="Times New Roman"/>
                <w:lang w:val="uk-UA"/>
              </w:rPr>
            </w:pPr>
          </w:p>
        </w:tc>
        <w:tc>
          <w:tcPr>
            <w:tcW w:w="944" w:type="pct"/>
          </w:tcPr>
          <w:p w14:paraId="69B9C819"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lang w:val="uk-UA"/>
              </w:rPr>
              <w:t>22</w:t>
            </w:r>
          </w:p>
        </w:tc>
        <w:tc>
          <w:tcPr>
            <w:tcW w:w="832" w:type="pct"/>
          </w:tcPr>
          <w:p w14:paraId="173E5E12" w14:textId="77777777" w:rsidR="00AE29E6" w:rsidRPr="007D1EF8" w:rsidRDefault="00AE29E6" w:rsidP="00413217">
            <w:pPr>
              <w:jc w:val="center"/>
              <w:rPr>
                <w:rFonts w:ascii="Times New Roman" w:hAnsi="Times New Roman" w:cs="Times New Roman"/>
                <w:lang w:val="uk-UA"/>
              </w:rPr>
            </w:pPr>
          </w:p>
        </w:tc>
      </w:tr>
      <w:tr w:rsidR="0079711E" w:rsidRPr="007D1EF8" w14:paraId="4C589026" w14:textId="77777777" w:rsidTr="0079711E">
        <w:tc>
          <w:tcPr>
            <w:tcW w:w="1490" w:type="pct"/>
          </w:tcPr>
          <w:p w14:paraId="28B6A9A4" w14:textId="77777777" w:rsidR="00AE29E6" w:rsidRPr="007D1EF8" w:rsidRDefault="00AE29E6" w:rsidP="00413217">
            <w:pPr>
              <w:jc w:val="both"/>
              <w:rPr>
                <w:rFonts w:ascii="Times New Roman" w:hAnsi="Times New Roman" w:cs="Times New Roman"/>
                <w:lang w:val="uk-UA"/>
              </w:rPr>
            </w:pPr>
            <w:r w:rsidRPr="007D1EF8">
              <w:rPr>
                <w:rFonts w:ascii="Times New Roman" w:hAnsi="Times New Roman" w:cs="Times New Roman"/>
                <w:lang w:val="uk-UA"/>
              </w:rPr>
              <w:t>Служба у справах дітей (зі статусом юридичної особи)</w:t>
            </w:r>
          </w:p>
        </w:tc>
        <w:tc>
          <w:tcPr>
            <w:tcW w:w="913" w:type="pct"/>
          </w:tcPr>
          <w:p w14:paraId="0296BF17"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lang w:val="uk-UA"/>
              </w:rPr>
              <w:t>4</w:t>
            </w:r>
          </w:p>
        </w:tc>
        <w:tc>
          <w:tcPr>
            <w:tcW w:w="821" w:type="pct"/>
          </w:tcPr>
          <w:p w14:paraId="6C2D85E8" w14:textId="77777777" w:rsidR="00AE29E6" w:rsidRPr="007D1EF8" w:rsidRDefault="00AE29E6" w:rsidP="00413217">
            <w:pPr>
              <w:jc w:val="center"/>
              <w:rPr>
                <w:rFonts w:ascii="Times New Roman" w:hAnsi="Times New Roman" w:cs="Times New Roman"/>
                <w:lang w:val="uk-UA"/>
              </w:rPr>
            </w:pPr>
          </w:p>
        </w:tc>
        <w:tc>
          <w:tcPr>
            <w:tcW w:w="944" w:type="pct"/>
          </w:tcPr>
          <w:p w14:paraId="29770A19"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lang w:val="uk-UA"/>
              </w:rPr>
              <w:t>4</w:t>
            </w:r>
          </w:p>
        </w:tc>
        <w:tc>
          <w:tcPr>
            <w:tcW w:w="832" w:type="pct"/>
          </w:tcPr>
          <w:p w14:paraId="56CB3261" w14:textId="77777777" w:rsidR="00AE29E6" w:rsidRPr="007D1EF8" w:rsidRDefault="00AE29E6" w:rsidP="00413217">
            <w:pPr>
              <w:jc w:val="center"/>
              <w:rPr>
                <w:rFonts w:ascii="Times New Roman" w:hAnsi="Times New Roman" w:cs="Times New Roman"/>
                <w:lang w:val="uk-UA"/>
              </w:rPr>
            </w:pPr>
          </w:p>
        </w:tc>
      </w:tr>
      <w:tr w:rsidR="0079711E" w:rsidRPr="007D1EF8" w14:paraId="79AEDFD3" w14:textId="77777777" w:rsidTr="0079711E">
        <w:tc>
          <w:tcPr>
            <w:tcW w:w="1490" w:type="pct"/>
          </w:tcPr>
          <w:p w14:paraId="7C9EE4A2" w14:textId="77777777" w:rsidR="00AE29E6" w:rsidRPr="007D1EF8" w:rsidRDefault="00AE29E6" w:rsidP="00413217">
            <w:pPr>
              <w:jc w:val="both"/>
              <w:rPr>
                <w:rFonts w:ascii="Times New Roman" w:hAnsi="Times New Roman" w:cs="Times New Roman"/>
                <w:lang w:val="uk-UA"/>
              </w:rPr>
            </w:pPr>
            <w:r w:rsidRPr="007D1EF8">
              <w:rPr>
                <w:rFonts w:ascii="Times New Roman" w:hAnsi="Times New Roman" w:cs="Times New Roman"/>
                <w:lang w:val="uk-UA"/>
              </w:rPr>
              <w:lastRenderedPageBreak/>
              <w:t>Сектор інформаційної роботи та взаємодії з громадськістю</w:t>
            </w:r>
          </w:p>
        </w:tc>
        <w:tc>
          <w:tcPr>
            <w:tcW w:w="913" w:type="pct"/>
          </w:tcPr>
          <w:p w14:paraId="76B60B17"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lang w:val="uk-UA"/>
              </w:rPr>
              <w:t>2</w:t>
            </w:r>
          </w:p>
        </w:tc>
        <w:tc>
          <w:tcPr>
            <w:tcW w:w="821" w:type="pct"/>
          </w:tcPr>
          <w:p w14:paraId="40D47574" w14:textId="77777777" w:rsidR="00AE29E6" w:rsidRPr="007D1EF8" w:rsidRDefault="00AE29E6" w:rsidP="00413217">
            <w:pPr>
              <w:jc w:val="center"/>
              <w:rPr>
                <w:rFonts w:ascii="Times New Roman" w:hAnsi="Times New Roman" w:cs="Times New Roman"/>
                <w:lang w:val="uk-UA"/>
              </w:rPr>
            </w:pPr>
          </w:p>
        </w:tc>
        <w:tc>
          <w:tcPr>
            <w:tcW w:w="944" w:type="pct"/>
          </w:tcPr>
          <w:p w14:paraId="31AAC5F9"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lang w:val="uk-UA"/>
              </w:rPr>
              <w:t>2</w:t>
            </w:r>
          </w:p>
        </w:tc>
        <w:tc>
          <w:tcPr>
            <w:tcW w:w="832" w:type="pct"/>
          </w:tcPr>
          <w:p w14:paraId="7F79AB55" w14:textId="77777777" w:rsidR="00AE29E6" w:rsidRPr="007D1EF8" w:rsidRDefault="00AE29E6" w:rsidP="00413217">
            <w:pPr>
              <w:jc w:val="center"/>
              <w:rPr>
                <w:rFonts w:ascii="Times New Roman" w:hAnsi="Times New Roman" w:cs="Times New Roman"/>
                <w:lang w:val="uk-UA"/>
              </w:rPr>
            </w:pPr>
          </w:p>
        </w:tc>
      </w:tr>
      <w:tr w:rsidR="0079711E" w:rsidRPr="007D1EF8" w14:paraId="0CB5384C" w14:textId="77777777" w:rsidTr="0079711E">
        <w:tc>
          <w:tcPr>
            <w:tcW w:w="1490" w:type="pct"/>
          </w:tcPr>
          <w:p w14:paraId="44CD9CE9" w14:textId="77777777" w:rsidR="00AE29E6" w:rsidRPr="007D1EF8" w:rsidRDefault="00AE29E6" w:rsidP="00413217">
            <w:pPr>
              <w:jc w:val="both"/>
              <w:rPr>
                <w:rFonts w:ascii="Times New Roman" w:hAnsi="Times New Roman" w:cs="Times New Roman"/>
                <w:lang w:val="uk-UA"/>
              </w:rPr>
            </w:pPr>
            <w:r w:rsidRPr="007D1EF8">
              <w:rPr>
                <w:rFonts w:ascii="Times New Roman" w:hAnsi="Times New Roman" w:cs="Times New Roman"/>
                <w:lang w:val="uk-UA"/>
              </w:rPr>
              <w:t>Відділ господарського забезпечення</w:t>
            </w:r>
          </w:p>
        </w:tc>
        <w:tc>
          <w:tcPr>
            <w:tcW w:w="913" w:type="pct"/>
          </w:tcPr>
          <w:p w14:paraId="1F0968D8"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lang w:val="uk-UA"/>
              </w:rPr>
              <w:t>8,5</w:t>
            </w:r>
          </w:p>
        </w:tc>
        <w:tc>
          <w:tcPr>
            <w:tcW w:w="821" w:type="pct"/>
          </w:tcPr>
          <w:p w14:paraId="4707E3E9" w14:textId="77777777" w:rsidR="00AE29E6" w:rsidRPr="007D1EF8" w:rsidRDefault="00AE29E6" w:rsidP="00413217">
            <w:pPr>
              <w:jc w:val="center"/>
              <w:rPr>
                <w:rFonts w:ascii="Times New Roman" w:hAnsi="Times New Roman" w:cs="Times New Roman"/>
                <w:lang w:val="uk-UA"/>
              </w:rPr>
            </w:pPr>
          </w:p>
        </w:tc>
        <w:tc>
          <w:tcPr>
            <w:tcW w:w="944" w:type="pct"/>
          </w:tcPr>
          <w:p w14:paraId="14BF3963"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lang w:val="uk-UA"/>
              </w:rPr>
              <w:t>7,5</w:t>
            </w:r>
          </w:p>
        </w:tc>
        <w:tc>
          <w:tcPr>
            <w:tcW w:w="832" w:type="pct"/>
          </w:tcPr>
          <w:p w14:paraId="07095958" w14:textId="77777777" w:rsidR="00AE29E6" w:rsidRPr="007D1EF8" w:rsidRDefault="00AE29E6" w:rsidP="00413217">
            <w:pPr>
              <w:jc w:val="center"/>
              <w:rPr>
                <w:rFonts w:ascii="Times New Roman" w:hAnsi="Times New Roman" w:cs="Times New Roman"/>
                <w:lang w:val="uk-UA"/>
              </w:rPr>
            </w:pPr>
          </w:p>
        </w:tc>
      </w:tr>
      <w:tr w:rsidR="0079711E" w:rsidRPr="007D1EF8" w14:paraId="727292E6" w14:textId="77777777" w:rsidTr="0079711E">
        <w:tc>
          <w:tcPr>
            <w:tcW w:w="1490" w:type="pct"/>
          </w:tcPr>
          <w:p w14:paraId="37D16F20" w14:textId="77777777" w:rsidR="00AE29E6" w:rsidRPr="007D1EF8" w:rsidRDefault="00AE29E6" w:rsidP="00413217">
            <w:pPr>
              <w:rPr>
                <w:rFonts w:ascii="Times New Roman" w:hAnsi="Times New Roman" w:cs="Times New Roman"/>
                <w:lang w:val="uk-UA"/>
              </w:rPr>
            </w:pPr>
            <w:r w:rsidRPr="007D1EF8">
              <w:rPr>
                <w:rFonts w:ascii="Times New Roman" w:hAnsi="Times New Roman" w:cs="Times New Roman"/>
                <w:lang w:val="uk-UA"/>
              </w:rPr>
              <w:t>Виконавчі органи (юр. особи) та структурні підрозділи</w:t>
            </w:r>
          </w:p>
        </w:tc>
        <w:tc>
          <w:tcPr>
            <w:tcW w:w="913" w:type="pct"/>
          </w:tcPr>
          <w:p w14:paraId="78A0F1CB" w14:textId="77777777" w:rsidR="00AE29E6" w:rsidRPr="007D1EF8" w:rsidRDefault="00AE29E6" w:rsidP="00413217">
            <w:pPr>
              <w:rPr>
                <w:rFonts w:ascii="Times New Roman" w:hAnsi="Times New Roman" w:cs="Times New Roman"/>
                <w:lang w:val="uk-UA"/>
              </w:rPr>
            </w:pPr>
          </w:p>
        </w:tc>
        <w:tc>
          <w:tcPr>
            <w:tcW w:w="821" w:type="pct"/>
          </w:tcPr>
          <w:p w14:paraId="5168EA69" w14:textId="77777777" w:rsidR="00AE29E6" w:rsidRPr="007D1EF8" w:rsidRDefault="00AE29E6" w:rsidP="00413217">
            <w:pPr>
              <w:rPr>
                <w:rFonts w:ascii="Times New Roman" w:hAnsi="Times New Roman" w:cs="Times New Roman"/>
                <w:lang w:val="uk-UA"/>
              </w:rPr>
            </w:pPr>
          </w:p>
        </w:tc>
        <w:tc>
          <w:tcPr>
            <w:tcW w:w="944" w:type="pct"/>
          </w:tcPr>
          <w:p w14:paraId="40F5AD1D" w14:textId="77777777" w:rsidR="00AE29E6" w:rsidRPr="007D1EF8" w:rsidRDefault="00AE29E6" w:rsidP="00413217">
            <w:pPr>
              <w:rPr>
                <w:rFonts w:ascii="Times New Roman" w:hAnsi="Times New Roman" w:cs="Times New Roman"/>
                <w:lang w:val="uk-UA"/>
              </w:rPr>
            </w:pPr>
          </w:p>
        </w:tc>
        <w:tc>
          <w:tcPr>
            <w:tcW w:w="832" w:type="pct"/>
          </w:tcPr>
          <w:p w14:paraId="2BFF0BC0" w14:textId="77777777" w:rsidR="00AE29E6" w:rsidRPr="007D1EF8" w:rsidRDefault="00AE29E6" w:rsidP="00413217">
            <w:pPr>
              <w:rPr>
                <w:rFonts w:ascii="Times New Roman" w:hAnsi="Times New Roman" w:cs="Times New Roman"/>
                <w:lang w:val="uk-UA"/>
              </w:rPr>
            </w:pPr>
          </w:p>
        </w:tc>
      </w:tr>
      <w:tr w:rsidR="0079711E" w:rsidRPr="007D1EF8" w14:paraId="3EEECBA2" w14:textId="77777777" w:rsidTr="0079711E">
        <w:tc>
          <w:tcPr>
            <w:tcW w:w="1490" w:type="pct"/>
          </w:tcPr>
          <w:p w14:paraId="307A6CB4" w14:textId="77777777" w:rsidR="00AE29E6" w:rsidRPr="007D1EF8" w:rsidRDefault="00AE29E6" w:rsidP="00413217">
            <w:pPr>
              <w:rPr>
                <w:rFonts w:ascii="Times New Roman" w:hAnsi="Times New Roman" w:cs="Times New Roman"/>
                <w:lang w:val="uk-UA"/>
              </w:rPr>
            </w:pPr>
            <w:r w:rsidRPr="007D1EF8">
              <w:rPr>
                <w:rFonts w:ascii="Times New Roman" w:hAnsi="Times New Roman" w:cs="Times New Roman"/>
                <w:lang w:val="uk-UA"/>
              </w:rPr>
              <w:t>1.Управління освіти</w:t>
            </w:r>
          </w:p>
        </w:tc>
        <w:tc>
          <w:tcPr>
            <w:tcW w:w="913" w:type="pct"/>
          </w:tcPr>
          <w:p w14:paraId="63A905A3"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lang w:val="uk-UA"/>
              </w:rPr>
              <w:t>16</w:t>
            </w:r>
          </w:p>
        </w:tc>
        <w:tc>
          <w:tcPr>
            <w:tcW w:w="821" w:type="pct"/>
          </w:tcPr>
          <w:p w14:paraId="664A2CA8"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lang w:val="uk-UA"/>
              </w:rPr>
              <w:t>4 965,4</w:t>
            </w:r>
          </w:p>
        </w:tc>
        <w:tc>
          <w:tcPr>
            <w:tcW w:w="944" w:type="pct"/>
          </w:tcPr>
          <w:p w14:paraId="46A01F31"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lang w:val="uk-UA"/>
              </w:rPr>
              <w:t>16</w:t>
            </w:r>
          </w:p>
        </w:tc>
        <w:tc>
          <w:tcPr>
            <w:tcW w:w="832" w:type="pct"/>
          </w:tcPr>
          <w:p w14:paraId="07D985CD"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lang w:val="uk-UA"/>
              </w:rPr>
              <w:t>4 702,9</w:t>
            </w:r>
          </w:p>
        </w:tc>
      </w:tr>
      <w:tr w:rsidR="0079711E" w:rsidRPr="007D1EF8" w14:paraId="54CB0A40" w14:textId="77777777" w:rsidTr="0079711E">
        <w:tc>
          <w:tcPr>
            <w:tcW w:w="1490" w:type="pct"/>
          </w:tcPr>
          <w:p w14:paraId="6A06EE99" w14:textId="77777777" w:rsidR="00AE29E6" w:rsidRPr="007D1EF8" w:rsidRDefault="00AE29E6" w:rsidP="00413217">
            <w:pPr>
              <w:rPr>
                <w:rFonts w:ascii="Times New Roman" w:hAnsi="Times New Roman" w:cs="Times New Roman"/>
                <w:lang w:val="uk-UA"/>
              </w:rPr>
            </w:pPr>
            <w:r w:rsidRPr="007D1EF8">
              <w:rPr>
                <w:rFonts w:ascii="Times New Roman" w:hAnsi="Times New Roman" w:cs="Times New Roman"/>
                <w:lang w:val="uk-UA"/>
              </w:rPr>
              <w:t>2. Управління культури</w:t>
            </w:r>
          </w:p>
        </w:tc>
        <w:tc>
          <w:tcPr>
            <w:tcW w:w="913" w:type="pct"/>
          </w:tcPr>
          <w:p w14:paraId="26FC613D"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lang w:val="uk-UA"/>
              </w:rPr>
              <w:t>6</w:t>
            </w:r>
          </w:p>
        </w:tc>
        <w:tc>
          <w:tcPr>
            <w:tcW w:w="821" w:type="pct"/>
          </w:tcPr>
          <w:p w14:paraId="3B2B2C17"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lang w:val="uk-UA"/>
              </w:rPr>
              <w:t>918,1</w:t>
            </w:r>
          </w:p>
        </w:tc>
        <w:tc>
          <w:tcPr>
            <w:tcW w:w="944" w:type="pct"/>
          </w:tcPr>
          <w:p w14:paraId="02473A69"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lang w:val="uk-UA"/>
              </w:rPr>
              <w:t>5</w:t>
            </w:r>
          </w:p>
        </w:tc>
        <w:tc>
          <w:tcPr>
            <w:tcW w:w="832" w:type="pct"/>
          </w:tcPr>
          <w:p w14:paraId="01988FA3"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lang w:val="uk-UA"/>
              </w:rPr>
              <w:t>1 128,1</w:t>
            </w:r>
          </w:p>
        </w:tc>
      </w:tr>
      <w:tr w:rsidR="0079711E" w:rsidRPr="007D1EF8" w14:paraId="1D232954" w14:textId="77777777" w:rsidTr="0079711E">
        <w:tc>
          <w:tcPr>
            <w:tcW w:w="1490" w:type="pct"/>
          </w:tcPr>
          <w:p w14:paraId="0C552645" w14:textId="77777777" w:rsidR="00AE29E6" w:rsidRPr="007D1EF8" w:rsidRDefault="00AE29E6" w:rsidP="00413217">
            <w:pPr>
              <w:rPr>
                <w:rFonts w:ascii="Times New Roman" w:hAnsi="Times New Roman" w:cs="Times New Roman"/>
                <w:lang w:val="uk-UA"/>
              </w:rPr>
            </w:pPr>
            <w:r w:rsidRPr="007D1EF8">
              <w:rPr>
                <w:rFonts w:ascii="Times New Roman" w:hAnsi="Times New Roman" w:cs="Times New Roman"/>
                <w:lang w:val="uk-UA"/>
              </w:rPr>
              <w:t>3.Управління фінансів</w:t>
            </w:r>
          </w:p>
        </w:tc>
        <w:tc>
          <w:tcPr>
            <w:tcW w:w="913" w:type="pct"/>
          </w:tcPr>
          <w:p w14:paraId="39A9D073"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lang w:val="uk-UA"/>
              </w:rPr>
              <w:t>5</w:t>
            </w:r>
          </w:p>
        </w:tc>
        <w:tc>
          <w:tcPr>
            <w:tcW w:w="821" w:type="pct"/>
          </w:tcPr>
          <w:p w14:paraId="42AEAC23"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lang w:val="uk-UA"/>
              </w:rPr>
              <w:t>1 907,8</w:t>
            </w:r>
          </w:p>
        </w:tc>
        <w:tc>
          <w:tcPr>
            <w:tcW w:w="944" w:type="pct"/>
          </w:tcPr>
          <w:p w14:paraId="420E84D2"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lang w:val="uk-UA"/>
              </w:rPr>
              <w:t>5</w:t>
            </w:r>
          </w:p>
        </w:tc>
        <w:tc>
          <w:tcPr>
            <w:tcW w:w="832" w:type="pct"/>
          </w:tcPr>
          <w:p w14:paraId="420A386B"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lang w:val="uk-UA"/>
              </w:rPr>
              <w:t>1 890,7</w:t>
            </w:r>
          </w:p>
        </w:tc>
      </w:tr>
      <w:tr w:rsidR="0079711E" w:rsidRPr="007D1EF8" w14:paraId="21B78030" w14:textId="77777777" w:rsidTr="0079711E">
        <w:tc>
          <w:tcPr>
            <w:tcW w:w="1490" w:type="pct"/>
          </w:tcPr>
          <w:p w14:paraId="68F547CA" w14:textId="77777777" w:rsidR="00AE29E6" w:rsidRPr="007D1EF8" w:rsidRDefault="00AE29E6" w:rsidP="00413217">
            <w:pPr>
              <w:rPr>
                <w:rFonts w:ascii="Times New Roman" w:hAnsi="Times New Roman" w:cs="Times New Roman"/>
                <w:lang w:val="uk-UA"/>
              </w:rPr>
            </w:pPr>
            <w:r w:rsidRPr="007D1EF8">
              <w:rPr>
                <w:rFonts w:ascii="Times New Roman" w:hAnsi="Times New Roman" w:cs="Times New Roman"/>
                <w:lang w:val="uk-UA"/>
              </w:rPr>
              <w:t>4. Управління капітального будівництва</w:t>
            </w:r>
          </w:p>
        </w:tc>
        <w:tc>
          <w:tcPr>
            <w:tcW w:w="913" w:type="pct"/>
          </w:tcPr>
          <w:p w14:paraId="24D00D24"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lang w:val="uk-UA"/>
              </w:rPr>
              <w:t>8</w:t>
            </w:r>
          </w:p>
        </w:tc>
        <w:tc>
          <w:tcPr>
            <w:tcW w:w="821" w:type="pct"/>
          </w:tcPr>
          <w:p w14:paraId="5C94E21D"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lang w:val="uk-UA"/>
              </w:rPr>
              <w:t>1 711,6</w:t>
            </w:r>
          </w:p>
        </w:tc>
        <w:tc>
          <w:tcPr>
            <w:tcW w:w="944" w:type="pct"/>
          </w:tcPr>
          <w:p w14:paraId="56B349AD"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lang w:val="uk-UA"/>
              </w:rPr>
              <w:t>8</w:t>
            </w:r>
          </w:p>
        </w:tc>
        <w:tc>
          <w:tcPr>
            <w:tcW w:w="832" w:type="pct"/>
          </w:tcPr>
          <w:p w14:paraId="371E5534"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lang w:val="uk-UA"/>
              </w:rPr>
              <w:t>4 532,3</w:t>
            </w:r>
          </w:p>
        </w:tc>
      </w:tr>
      <w:tr w:rsidR="0079711E" w:rsidRPr="007D1EF8" w14:paraId="7D8E7C13" w14:textId="77777777" w:rsidTr="0079711E">
        <w:tc>
          <w:tcPr>
            <w:tcW w:w="1490" w:type="pct"/>
          </w:tcPr>
          <w:p w14:paraId="17BD722E" w14:textId="77777777" w:rsidR="00AE29E6" w:rsidRPr="007D1EF8" w:rsidRDefault="00AE29E6" w:rsidP="00413217">
            <w:pPr>
              <w:rPr>
                <w:rFonts w:ascii="Times New Roman" w:hAnsi="Times New Roman" w:cs="Times New Roman"/>
                <w:lang w:val="uk-UA"/>
              </w:rPr>
            </w:pPr>
            <w:r w:rsidRPr="007D1EF8">
              <w:rPr>
                <w:rFonts w:ascii="Times New Roman" w:hAnsi="Times New Roman" w:cs="Times New Roman"/>
                <w:lang w:val="uk-UA"/>
              </w:rPr>
              <w:t xml:space="preserve">5. Центр надання соціальних послуг </w:t>
            </w:r>
          </w:p>
        </w:tc>
        <w:tc>
          <w:tcPr>
            <w:tcW w:w="913" w:type="pct"/>
          </w:tcPr>
          <w:p w14:paraId="59D1FFCA"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lang w:val="uk-UA"/>
              </w:rPr>
              <w:t>0</w:t>
            </w:r>
          </w:p>
        </w:tc>
        <w:tc>
          <w:tcPr>
            <w:tcW w:w="821" w:type="pct"/>
          </w:tcPr>
          <w:p w14:paraId="684EC13F"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lang w:val="uk-UA"/>
              </w:rPr>
              <w:t>0</w:t>
            </w:r>
          </w:p>
        </w:tc>
        <w:tc>
          <w:tcPr>
            <w:tcW w:w="944" w:type="pct"/>
          </w:tcPr>
          <w:p w14:paraId="30587810"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lang w:val="uk-UA"/>
              </w:rPr>
              <w:t>5</w:t>
            </w:r>
          </w:p>
        </w:tc>
        <w:tc>
          <w:tcPr>
            <w:tcW w:w="832" w:type="pct"/>
          </w:tcPr>
          <w:p w14:paraId="4D02C00C" w14:textId="77777777" w:rsidR="00AE29E6" w:rsidRPr="007D1EF8" w:rsidRDefault="00AE29E6" w:rsidP="00413217">
            <w:pPr>
              <w:jc w:val="center"/>
              <w:rPr>
                <w:rFonts w:ascii="Times New Roman" w:hAnsi="Times New Roman" w:cs="Times New Roman"/>
                <w:lang w:val="uk-UA"/>
              </w:rPr>
            </w:pPr>
            <w:r w:rsidRPr="007D1EF8">
              <w:rPr>
                <w:rFonts w:ascii="Times New Roman" w:hAnsi="Times New Roman" w:cs="Times New Roman"/>
                <w:lang w:val="uk-UA"/>
              </w:rPr>
              <w:t>1 474,7</w:t>
            </w:r>
          </w:p>
        </w:tc>
      </w:tr>
      <w:tr w:rsidR="00AE29E6" w:rsidRPr="007D1EF8" w14:paraId="3224F762" w14:textId="77777777" w:rsidTr="00413217">
        <w:tc>
          <w:tcPr>
            <w:tcW w:w="5000" w:type="pct"/>
            <w:gridSpan w:val="5"/>
          </w:tcPr>
          <w:p w14:paraId="0096BEDE" w14:textId="63A4962B" w:rsidR="00AE29E6" w:rsidRPr="007D1EF8" w:rsidRDefault="00AE29E6" w:rsidP="007D63DC">
            <w:pPr>
              <w:rPr>
                <w:rFonts w:ascii="Times New Roman" w:hAnsi="Times New Roman" w:cs="Times New Roman"/>
                <w:lang w:val="uk-UA"/>
              </w:rPr>
            </w:pPr>
            <w:r w:rsidRPr="007D1EF8">
              <w:rPr>
                <w:rFonts w:ascii="Times New Roman" w:hAnsi="Times New Roman" w:cs="Times New Roman"/>
                <w:lang w:val="uk-UA"/>
              </w:rPr>
              <w:t> </w:t>
            </w:r>
            <w:r w:rsidRPr="007D1EF8">
              <w:rPr>
                <w:rFonts w:ascii="Times New Roman" w:hAnsi="Times New Roman" w:cs="Times New Roman"/>
                <w:b/>
                <w:bCs/>
                <w:lang w:val="uk-UA"/>
              </w:rPr>
              <w:t>Додаткова інформація:</w:t>
            </w:r>
          </w:p>
        </w:tc>
      </w:tr>
    </w:tbl>
    <w:p w14:paraId="4FEA8ECB" w14:textId="77777777" w:rsidR="00E02025" w:rsidRPr="007D1EF8" w:rsidRDefault="00E02025" w:rsidP="007E581E">
      <w:pPr>
        <w:rPr>
          <w:rFonts w:ascii="Times New Roman" w:hAnsi="Times New Roman" w:cs="Times New Roman"/>
          <w:bCs/>
          <w:iCs/>
          <w:lang w:val="uk-UA"/>
        </w:rPr>
      </w:pPr>
    </w:p>
    <w:p w14:paraId="2F237E6D" w14:textId="77777777" w:rsidR="007F6F0D" w:rsidRPr="007D1EF8" w:rsidRDefault="007E581E" w:rsidP="007F6F0D">
      <w:pPr>
        <w:rPr>
          <w:rFonts w:ascii="Times New Roman" w:hAnsi="Times New Roman" w:cs="Times New Roman"/>
          <w:b/>
          <w:bCs/>
          <w:i/>
          <w:iCs/>
          <w:lang w:val="uk-UA"/>
        </w:rPr>
      </w:pPr>
      <w:r w:rsidRPr="007D1EF8">
        <w:rPr>
          <w:rFonts w:ascii="Times New Roman" w:hAnsi="Times New Roman" w:cs="Times New Roman"/>
          <w:bCs/>
          <w:iCs/>
          <w:lang w:val="uk-UA"/>
        </w:rPr>
        <w:t xml:space="preserve">2.4 Видатки на освіту (фактичні), тис. </w:t>
      </w:r>
      <w:r w:rsidR="007F6F0D" w:rsidRPr="007D1EF8">
        <w:rPr>
          <w:rFonts w:ascii="Times New Roman" w:hAnsi="Times New Roman" w:cs="Times New Roman"/>
          <w:b/>
          <w:bCs/>
          <w:i/>
          <w:iCs/>
          <w:lang w:val="uk-UA"/>
        </w:rPr>
        <w:t>грн ( загальний +спеціальний)</w:t>
      </w:r>
    </w:p>
    <w:tbl>
      <w:tblPr>
        <w:tblStyle w:val="a3"/>
        <w:tblW w:w="5000" w:type="pct"/>
        <w:tblLook w:val="04A0" w:firstRow="1" w:lastRow="0" w:firstColumn="1" w:lastColumn="0" w:noHBand="0" w:noVBand="1"/>
      </w:tblPr>
      <w:tblGrid>
        <w:gridCol w:w="4929"/>
        <w:gridCol w:w="4930"/>
        <w:gridCol w:w="4927"/>
      </w:tblGrid>
      <w:tr w:rsidR="004D05CA" w:rsidRPr="007D1EF8" w14:paraId="6BEFEB64" w14:textId="77777777" w:rsidTr="004D05CA">
        <w:trPr>
          <w:tblHeader/>
        </w:trPr>
        <w:tc>
          <w:tcPr>
            <w:tcW w:w="1667" w:type="pct"/>
            <w:vMerge w:val="restart"/>
          </w:tcPr>
          <w:p w14:paraId="21F01826" w14:textId="77777777" w:rsidR="004D05CA" w:rsidRPr="007D1EF8" w:rsidRDefault="004D05CA" w:rsidP="00413217">
            <w:pPr>
              <w:jc w:val="center"/>
              <w:rPr>
                <w:rFonts w:ascii="Times New Roman" w:hAnsi="Times New Roman" w:cs="Times New Roman"/>
                <w:lang w:val="uk-UA"/>
              </w:rPr>
            </w:pPr>
            <w:r w:rsidRPr="007D1EF8">
              <w:rPr>
                <w:rFonts w:ascii="Times New Roman" w:hAnsi="Times New Roman" w:cs="Times New Roman"/>
                <w:lang w:val="uk-UA"/>
              </w:rPr>
              <w:t>Найменування</w:t>
            </w:r>
          </w:p>
        </w:tc>
        <w:tc>
          <w:tcPr>
            <w:tcW w:w="1667" w:type="pct"/>
          </w:tcPr>
          <w:p w14:paraId="12DB2633" w14:textId="77777777" w:rsidR="004D05CA" w:rsidRPr="007D1EF8" w:rsidRDefault="004D05CA" w:rsidP="00413217">
            <w:pPr>
              <w:jc w:val="center"/>
              <w:rPr>
                <w:rFonts w:ascii="Times New Roman" w:hAnsi="Times New Roman" w:cs="Times New Roman"/>
                <w:lang w:val="uk-UA"/>
              </w:rPr>
            </w:pPr>
            <w:r w:rsidRPr="007D1EF8">
              <w:rPr>
                <w:rFonts w:ascii="Times New Roman" w:hAnsi="Times New Roman" w:cs="Times New Roman"/>
                <w:lang w:val="uk-UA"/>
              </w:rPr>
              <w:t>2021</w:t>
            </w:r>
          </w:p>
        </w:tc>
        <w:tc>
          <w:tcPr>
            <w:tcW w:w="1666" w:type="pct"/>
          </w:tcPr>
          <w:p w14:paraId="7C55356F" w14:textId="77777777" w:rsidR="004D05CA" w:rsidRPr="007D1EF8" w:rsidRDefault="004D05CA" w:rsidP="00413217">
            <w:pPr>
              <w:jc w:val="center"/>
              <w:rPr>
                <w:rFonts w:ascii="Times New Roman" w:hAnsi="Times New Roman" w:cs="Times New Roman"/>
                <w:lang w:val="uk-UA"/>
              </w:rPr>
            </w:pPr>
            <w:r w:rsidRPr="007D1EF8">
              <w:rPr>
                <w:rFonts w:ascii="Times New Roman" w:hAnsi="Times New Roman" w:cs="Times New Roman"/>
                <w:lang w:val="uk-UA"/>
              </w:rPr>
              <w:t>2022</w:t>
            </w:r>
          </w:p>
        </w:tc>
      </w:tr>
      <w:tr w:rsidR="004D05CA" w:rsidRPr="007D1EF8" w14:paraId="465A006B" w14:textId="77777777" w:rsidTr="004D05CA">
        <w:trPr>
          <w:tblHeader/>
        </w:trPr>
        <w:tc>
          <w:tcPr>
            <w:tcW w:w="1667" w:type="pct"/>
            <w:vMerge/>
          </w:tcPr>
          <w:p w14:paraId="6E265622" w14:textId="77777777" w:rsidR="004D05CA" w:rsidRPr="007D1EF8" w:rsidRDefault="004D05CA" w:rsidP="00413217">
            <w:pPr>
              <w:jc w:val="center"/>
              <w:rPr>
                <w:rFonts w:ascii="Times New Roman" w:hAnsi="Times New Roman" w:cs="Times New Roman"/>
                <w:lang w:val="uk-UA"/>
              </w:rPr>
            </w:pPr>
          </w:p>
        </w:tc>
        <w:tc>
          <w:tcPr>
            <w:tcW w:w="1667" w:type="pct"/>
          </w:tcPr>
          <w:p w14:paraId="4FC34B77" w14:textId="77777777" w:rsidR="004D05CA" w:rsidRPr="007D1EF8" w:rsidRDefault="004D05CA" w:rsidP="00413217">
            <w:pPr>
              <w:jc w:val="center"/>
              <w:rPr>
                <w:rFonts w:ascii="Times New Roman" w:hAnsi="Times New Roman" w:cs="Times New Roman"/>
                <w:lang w:val="uk-UA"/>
              </w:rPr>
            </w:pPr>
            <w:r w:rsidRPr="007D1EF8">
              <w:rPr>
                <w:rFonts w:ascii="Times New Roman" w:hAnsi="Times New Roman" w:cs="Times New Roman"/>
                <w:lang w:val="uk-UA"/>
              </w:rPr>
              <w:t>І півріччя</w:t>
            </w:r>
          </w:p>
        </w:tc>
        <w:tc>
          <w:tcPr>
            <w:tcW w:w="1666" w:type="pct"/>
          </w:tcPr>
          <w:p w14:paraId="1232EA7A" w14:textId="77777777" w:rsidR="004D05CA" w:rsidRPr="007D1EF8" w:rsidRDefault="004D05CA" w:rsidP="00413217">
            <w:pPr>
              <w:jc w:val="center"/>
              <w:rPr>
                <w:rFonts w:ascii="Times New Roman" w:hAnsi="Times New Roman" w:cs="Times New Roman"/>
                <w:lang w:val="uk-UA"/>
              </w:rPr>
            </w:pPr>
            <w:r w:rsidRPr="007D1EF8">
              <w:rPr>
                <w:rFonts w:ascii="Times New Roman" w:hAnsi="Times New Roman" w:cs="Times New Roman"/>
                <w:lang w:val="uk-UA"/>
              </w:rPr>
              <w:t>І півріччя</w:t>
            </w:r>
          </w:p>
        </w:tc>
      </w:tr>
      <w:tr w:rsidR="004D05CA" w:rsidRPr="007D1EF8" w14:paraId="6C67083B" w14:textId="77777777" w:rsidTr="00413217">
        <w:tc>
          <w:tcPr>
            <w:tcW w:w="1667" w:type="pct"/>
          </w:tcPr>
          <w:p w14:paraId="05CEE842" w14:textId="77777777" w:rsidR="004D05CA" w:rsidRPr="007D1EF8" w:rsidRDefault="004D05CA" w:rsidP="00413217">
            <w:pPr>
              <w:rPr>
                <w:rFonts w:ascii="Times New Roman" w:hAnsi="Times New Roman" w:cs="Times New Roman"/>
                <w:lang w:val="uk-UA"/>
              </w:rPr>
            </w:pPr>
            <w:r w:rsidRPr="007D1EF8">
              <w:rPr>
                <w:rFonts w:ascii="Times New Roman" w:hAnsi="Times New Roman" w:cs="Times New Roman"/>
                <w:lang w:val="uk-UA"/>
              </w:rPr>
              <w:t>Надання дошкільної освіти</w:t>
            </w:r>
          </w:p>
        </w:tc>
        <w:tc>
          <w:tcPr>
            <w:tcW w:w="1667" w:type="pct"/>
          </w:tcPr>
          <w:p w14:paraId="6DB0E837" w14:textId="77777777" w:rsidR="004D05CA" w:rsidRPr="007D1EF8" w:rsidRDefault="004D05CA" w:rsidP="00413217">
            <w:pPr>
              <w:jc w:val="center"/>
              <w:rPr>
                <w:rFonts w:ascii="Times New Roman" w:hAnsi="Times New Roman" w:cs="Times New Roman"/>
                <w:lang w:val="uk-UA"/>
              </w:rPr>
            </w:pPr>
            <w:r w:rsidRPr="007D1EF8">
              <w:rPr>
                <w:rFonts w:ascii="Times New Roman" w:hAnsi="Times New Roman" w:cs="Times New Roman"/>
                <w:lang w:val="uk-UA"/>
              </w:rPr>
              <w:t>12909,5</w:t>
            </w:r>
          </w:p>
        </w:tc>
        <w:tc>
          <w:tcPr>
            <w:tcW w:w="1666" w:type="pct"/>
          </w:tcPr>
          <w:p w14:paraId="36C987AF" w14:textId="77777777" w:rsidR="004D05CA" w:rsidRPr="007D1EF8" w:rsidRDefault="004D05CA" w:rsidP="00413217">
            <w:pPr>
              <w:jc w:val="center"/>
              <w:rPr>
                <w:rFonts w:ascii="Times New Roman" w:hAnsi="Times New Roman" w:cs="Times New Roman"/>
                <w:lang w:val="uk-UA"/>
              </w:rPr>
            </w:pPr>
            <w:r w:rsidRPr="007D1EF8">
              <w:rPr>
                <w:rFonts w:ascii="Times New Roman" w:hAnsi="Times New Roman" w:cs="Times New Roman"/>
                <w:lang w:val="uk-UA"/>
              </w:rPr>
              <w:t>12358,5</w:t>
            </w:r>
          </w:p>
        </w:tc>
      </w:tr>
      <w:tr w:rsidR="004D05CA" w:rsidRPr="007D1EF8" w14:paraId="429497CC" w14:textId="77777777" w:rsidTr="00413217">
        <w:tc>
          <w:tcPr>
            <w:tcW w:w="1667" w:type="pct"/>
          </w:tcPr>
          <w:p w14:paraId="47B3C076" w14:textId="77777777" w:rsidR="004D05CA" w:rsidRPr="007D1EF8" w:rsidRDefault="004D05CA" w:rsidP="00413217">
            <w:pPr>
              <w:rPr>
                <w:rFonts w:ascii="Times New Roman" w:hAnsi="Times New Roman" w:cs="Times New Roman"/>
                <w:lang w:val="uk-UA"/>
              </w:rPr>
            </w:pPr>
            <w:r w:rsidRPr="007D1EF8">
              <w:rPr>
                <w:rFonts w:ascii="Times New Roman" w:hAnsi="Times New Roman" w:cs="Times New Roman"/>
                <w:lang w:val="uk-UA"/>
              </w:rPr>
              <w:t>Надання загальної середньої освіти</w:t>
            </w:r>
          </w:p>
        </w:tc>
        <w:tc>
          <w:tcPr>
            <w:tcW w:w="1667" w:type="pct"/>
          </w:tcPr>
          <w:p w14:paraId="55EB409D" w14:textId="77777777" w:rsidR="004D05CA" w:rsidRPr="007D1EF8" w:rsidRDefault="004D05CA" w:rsidP="00413217">
            <w:pPr>
              <w:jc w:val="center"/>
              <w:rPr>
                <w:rFonts w:ascii="Times New Roman" w:hAnsi="Times New Roman" w:cs="Times New Roman"/>
                <w:lang w:val="uk-UA"/>
              </w:rPr>
            </w:pPr>
            <w:r w:rsidRPr="007D1EF8">
              <w:rPr>
                <w:rFonts w:ascii="Times New Roman" w:hAnsi="Times New Roman" w:cs="Times New Roman"/>
                <w:lang w:val="uk-UA"/>
              </w:rPr>
              <w:t>30866,0</w:t>
            </w:r>
          </w:p>
        </w:tc>
        <w:tc>
          <w:tcPr>
            <w:tcW w:w="1666" w:type="pct"/>
          </w:tcPr>
          <w:p w14:paraId="3D1AA765" w14:textId="77777777" w:rsidR="004D05CA" w:rsidRPr="007D1EF8" w:rsidRDefault="004D05CA" w:rsidP="00413217">
            <w:pPr>
              <w:jc w:val="center"/>
              <w:rPr>
                <w:rFonts w:ascii="Times New Roman" w:hAnsi="Times New Roman" w:cs="Times New Roman"/>
                <w:lang w:val="uk-UA"/>
              </w:rPr>
            </w:pPr>
            <w:r w:rsidRPr="007D1EF8">
              <w:rPr>
                <w:rFonts w:ascii="Times New Roman" w:hAnsi="Times New Roman" w:cs="Times New Roman"/>
                <w:lang w:val="uk-UA"/>
              </w:rPr>
              <w:t>32419,7</w:t>
            </w:r>
          </w:p>
        </w:tc>
      </w:tr>
      <w:tr w:rsidR="004D05CA" w:rsidRPr="007D1EF8" w14:paraId="5028213D" w14:textId="77777777" w:rsidTr="00413217">
        <w:tc>
          <w:tcPr>
            <w:tcW w:w="1667" w:type="pct"/>
          </w:tcPr>
          <w:p w14:paraId="5990393C" w14:textId="77777777" w:rsidR="004D05CA" w:rsidRPr="007D1EF8" w:rsidRDefault="004D05CA" w:rsidP="00413217">
            <w:pPr>
              <w:rPr>
                <w:rFonts w:ascii="Times New Roman" w:hAnsi="Times New Roman" w:cs="Times New Roman"/>
                <w:lang w:val="uk-UA"/>
              </w:rPr>
            </w:pPr>
            <w:r w:rsidRPr="007D1EF8">
              <w:rPr>
                <w:rFonts w:ascii="Times New Roman" w:hAnsi="Times New Roman" w:cs="Times New Roman"/>
                <w:lang w:val="uk-UA"/>
              </w:rPr>
              <w:t>Надання позашкільної освіти закладами позашкільної освіти, заходи із позашкільної роботи з дітьми</w:t>
            </w:r>
          </w:p>
        </w:tc>
        <w:tc>
          <w:tcPr>
            <w:tcW w:w="1667" w:type="pct"/>
          </w:tcPr>
          <w:p w14:paraId="0CF0A19F" w14:textId="77777777" w:rsidR="004D05CA" w:rsidRPr="007D1EF8" w:rsidRDefault="004D05CA" w:rsidP="00413217">
            <w:pPr>
              <w:jc w:val="center"/>
              <w:rPr>
                <w:rFonts w:ascii="Times New Roman" w:hAnsi="Times New Roman" w:cs="Times New Roman"/>
                <w:lang w:val="uk-UA"/>
              </w:rPr>
            </w:pPr>
          </w:p>
        </w:tc>
        <w:tc>
          <w:tcPr>
            <w:tcW w:w="1666" w:type="pct"/>
          </w:tcPr>
          <w:p w14:paraId="0674F6AE" w14:textId="77777777" w:rsidR="004D05CA" w:rsidRPr="007D1EF8" w:rsidRDefault="004D05CA" w:rsidP="00413217">
            <w:pPr>
              <w:jc w:val="center"/>
              <w:rPr>
                <w:rFonts w:ascii="Times New Roman" w:hAnsi="Times New Roman" w:cs="Times New Roman"/>
                <w:lang w:val="uk-UA"/>
              </w:rPr>
            </w:pPr>
            <w:r w:rsidRPr="007D1EF8">
              <w:rPr>
                <w:rFonts w:ascii="Times New Roman" w:hAnsi="Times New Roman" w:cs="Times New Roman"/>
                <w:lang w:val="uk-UA"/>
              </w:rPr>
              <w:t>0</w:t>
            </w:r>
          </w:p>
        </w:tc>
      </w:tr>
      <w:tr w:rsidR="004D05CA" w:rsidRPr="007D1EF8" w14:paraId="74F65F69" w14:textId="77777777" w:rsidTr="00413217">
        <w:tc>
          <w:tcPr>
            <w:tcW w:w="1667" w:type="pct"/>
          </w:tcPr>
          <w:p w14:paraId="2E900B8F" w14:textId="77777777" w:rsidR="004D05CA" w:rsidRPr="007D1EF8" w:rsidRDefault="004D05CA" w:rsidP="00413217">
            <w:pPr>
              <w:rPr>
                <w:rFonts w:ascii="Times New Roman" w:hAnsi="Times New Roman" w:cs="Times New Roman"/>
                <w:lang w:val="uk-UA"/>
              </w:rPr>
            </w:pPr>
            <w:r w:rsidRPr="007D1EF8">
              <w:rPr>
                <w:rFonts w:ascii="Times New Roman" w:hAnsi="Times New Roman" w:cs="Times New Roman"/>
                <w:lang w:val="uk-UA"/>
              </w:rPr>
              <w:t>Надання спеціальної освіти мистецькими школами</w:t>
            </w:r>
          </w:p>
        </w:tc>
        <w:tc>
          <w:tcPr>
            <w:tcW w:w="1667" w:type="pct"/>
          </w:tcPr>
          <w:p w14:paraId="67184417" w14:textId="77777777" w:rsidR="004D05CA" w:rsidRPr="007D1EF8" w:rsidRDefault="004D05CA" w:rsidP="00413217">
            <w:pPr>
              <w:jc w:val="center"/>
              <w:rPr>
                <w:rFonts w:ascii="Times New Roman" w:hAnsi="Times New Roman" w:cs="Times New Roman"/>
                <w:lang w:val="uk-UA"/>
              </w:rPr>
            </w:pPr>
            <w:r w:rsidRPr="007D1EF8">
              <w:rPr>
                <w:rFonts w:ascii="Times New Roman" w:hAnsi="Times New Roman" w:cs="Times New Roman"/>
                <w:lang w:val="uk-UA"/>
              </w:rPr>
              <w:t>977,9</w:t>
            </w:r>
          </w:p>
        </w:tc>
        <w:tc>
          <w:tcPr>
            <w:tcW w:w="1666" w:type="pct"/>
          </w:tcPr>
          <w:p w14:paraId="28F909B6" w14:textId="77777777" w:rsidR="004D05CA" w:rsidRPr="007D1EF8" w:rsidRDefault="004D05CA" w:rsidP="00413217">
            <w:pPr>
              <w:jc w:val="center"/>
              <w:rPr>
                <w:rFonts w:ascii="Times New Roman" w:hAnsi="Times New Roman" w:cs="Times New Roman"/>
                <w:lang w:val="uk-UA"/>
              </w:rPr>
            </w:pPr>
            <w:r w:rsidRPr="007D1EF8">
              <w:rPr>
                <w:rFonts w:ascii="Times New Roman" w:hAnsi="Times New Roman" w:cs="Times New Roman"/>
                <w:lang w:val="uk-UA"/>
              </w:rPr>
              <w:t>1170,6</w:t>
            </w:r>
          </w:p>
        </w:tc>
      </w:tr>
      <w:tr w:rsidR="004D05CA" w:rsidRPr="007D1EF8" w14:paraId="66BD0C69" w14:textId="77777777" w:rsidTr="00413217">
        <w:tc>
          <w:tcPr>
            <w:tcW w:w="1667" w:type="pct"/>
          </w:tcPr>
          <w:p w14:paraId="2AB7263F" w14:textId="77777777" w:rsidR="004D05CA" w:rsidRPr="007D1EF8" w:rsidRDefault="004D05CA" w:rsidP="00413217">
            <w:pPr>
              <w:rPr>
                <w:rFonts w:ascii="Times New Roman" w:hAnsi="Times New Roman" w:cs="Times New Roman"/>
                <w:lang w:val="uk-UA"/>
              </w:rPr>
            </w:pPr>
            <w:r w:rsidRPr="007D1EF8">
              <w:rPr>
                <w:rFonts w:ascii="Times New Roman" w:hAnsi="Times New Roman" w:cs="Times New Roman"/>
                <w:lang w:val="uk-UA"/>
              </w:rPr>
              <w:t xml:space="preserve">Підготовка кадрів </w:t>
            </w:r>
          </w:p>
        </w:tc>
        <w:tc>
          <w:tcPr>
            <w:tcW w:w="1667" w:type="pct"/>
          </w:tcPr>
          <w:p w14:paraId="4F431654" w14:textId="77777777" w:rsidR="004D05CA" w:rsidRPr="007D1EF8" w:rsidRDefault="004D05CA" w:rsidP="00413217">
            <w:pPr>
              <w:rPr>
                <w:rFonts w:ascii="Times New Roman" w:hAnsi="Times New Roman" w:cs="Times New Roman"/>
                <w:lang w:val="uk-UA"/>
              </w:rPr>
            </w:pPr>
          </w:p>
        </w:tc>
        <w:tc>
          <w:tcPr>
            <w:tcW w:w="1666" w:type="pct"/>
          </w:tcPr>
          <w:p w14:paraId="5BBC6D61" w14:textId="77777777" w:rsidR="004D05CA" w:rsidRPr="007D1EF8" w:rsidRDefault="004D05CA" w:rsidP="00413217">
            <w:pPr>
              <w:rPr>
                <w:rFonts w:ascii="Times New Roman" w:hAnsi="Times New Roman" w:cs="Times New Roman"/>
                <w:lang w:val="uk-UA"/>
              </w:rPr>
            </w:pPr>
          </w:p>
        </w:tc>
      </w:tr>
      <w:tr w:rsidR="004D05CA" w:rsidRPr="007D1EF8" w14:paraId="1B846D57" w14:textId="77777777" w:rsidTr="00413217">
        <w:tc>
          <w:tcPr>
            <w:tcW w:w="1667" w:type="pct"/>
          </w:tcPr>
          <w:p w14:paraId="7D9200BE" w14:textId="77777777" w:rsidR="004D05CA" w:rsidRPr="007D1EF8" w:rsidRDefault="004D05CA" w:rsidP="00413217">
            <w:pPr>
              <w:rPr>
                <w:rFonts w:ascii="Times New Roman" w:hAnsi="Times New Roman" w:cs="Times New Roman"/>
                <w:lang w:val="uk-UA"/>
              </w:rPr>
            </w:pPr>
            <w:r w:rsidRPr="007D1EF8">
              <w:rPr>
                <w:rFonts w:ascii="Times New Roman" w:hAnsi="Times New Roman" w:cs="Times New Roman"/>
                <w:lang w:val="uk-UA"/>
              </w:rPr>
              <w:t>Методичне забезпечення діяльності закладів освіти</w:t>
            </w:r>
          </w:p>
        </w:tc>
        <w:tc>
          <w:tcPr>
            <w:tcW w:w="1667" w:type="pct"/>
          </w:tcPr>
          <w:p w14:paraId="653368BD" w14:textId="77777777" w:rsidR="004D05CA" w:rsidRPr="007D1EF8" w:rsidRDefault="004D05CA" w:rsidP="00413217">
            <w:pPr>
              <w:rPr>
                <w:rFonts w:ascii="Times New Roman" w:hAnsi="Times New Roman" w:cs="Times New Roman"/>
                <w:lang w:val="uk-UA"/>
              </w:rPr>
            </w:pPr>
          </w:p>
        </w:tc>
        <w:tc>
          <w:tcPr>
            <w:tcW w:w="1666" w:type="pct"/>
          </w:tcPr>
          <w:p w14:paraId="00461446" w14:textId="77777777" w:rsidR="004D05CA" w:rsidRPr="007D1EF8" w:rsidRDefault="004D05CA" w:rsidP="00413217">
            <w:pPr>
              <w:rPr>
                <w:rFonts w:ascii="Times New Roman" w:hAnsi="Times New Roman" w:cs="Times New Roman"/>
                <w:lang w:val="uk-UA"/>
              </w:rPr>
            </w:pPr>
          </w:p>
        </w:tc>
      </w:tr>
      <w:tr w:rsidR="004D05CA" w:rsidRPr="007D1EF8" w14:paraId="4ADB8AEB" w14:textId="77777777" w:rsidTr="00413217">
        <w:tc>
          <w:tcPr>
            <w:tcW w:w="1667" w:type="pct"/>
          </w:tcPr>
          <w:p w14:paraId="42636704" w14:textId="77777777" w:rsidR="004D05CA" w:rsidRPr="007D1EF8" w:rsidRDefault="004D05CA" w:rsidP="00413217">
            <w:pPr>
              <w:rPr>
                <w:rFonts w:ascii="Times New Roman" w:hAnsi="Times New Roman" w:cs="Times New Roman"/>
                <w:lang w:val="uk-UA"/>
              </w:rPr>
            </w:pPr>
            <w:r w:rsidRPr="007D1EF8">
              <w:rPr>
                <w:rFonts w:ascii="Times New Roman" w:hAnsi="Times New Roman" w:cs="Times New Roman"/>
                <w:lang w:val="uk-UA"/>
              </w:rPr>
              <w:lastRenderedPageBreak/>
              <w:t>Інші програми, заклади та заходи у сфері освіти</w:t>
            </w:r>
          </w:p>
        </w:tc>
        <w:tc>
          <w:tcPr>
            <w:tcW w:w="1667" w:type="pct"/>
          </w:tcPr>
          <w:p w14:paraId="7A73E675" w14:textId="77777777" w:rsidR="004D05CA" w:rsidRPr="007D1EF8" w:rsidRDefault="004D05CA" w:rsidP="00413217">
            <w:pPr>
              <w:jc w:val="center"/>
              <w:rPr>
                <w:rFonts w:ascii="Times New Roman" w:hAnsi="Times New Roman" w:cs="Times New Roman"/>
                <w:lang w:val="uk-UA"/>
              </w:rPr>
            </w:pPr>
            <w:r w:rsidRPr="007D1EF8">
              <w:rPr>
                <w:rFonts w:ascii="Times New Roman" w:hAnsi="Times New Roman" w:cs="Times New Roman"/>
                <w:lang w:val="uk-UA"/>
              </w:rPr>
              <w:t>2866,6</w:t>
            </w:r>
          </w:p>
        </w:tc>
        <w:tc>
          <w:tcPr>
            <w:tcW w:w="1666" w:type="pct"/>
          </w:tcPr>
          <w:p w14:paraId="4B5D06D2" w14:textId="77777777" w:rsidR="004D05CA" w:rsidRPr="007D1EF8" w:rsidRDefault="004D05CA" w:rsidP="00413217">
            <w:pPr>
              <w:rPr>
                <w:rFonts w:ascii="Times New Roman" w:hAnsi="Times New Roman" w:cs="Times New Roman"/>
                <w:lang w:val="uk-UA"/>
              </w:rPr>
            </w:pPr>
            <w:r w:rsidRPr="007D1EF8">
              <w:rPr>
                <w:rFonts w:ascii="Times New Roman" w:hAnsi="Times New Roman" w:cs="Times New Roman"/>
                <w:lang w:val="uk-UA"/>
              </w:rPr>
              <w:t xml:space="preserve">                                2266,5</w:t>
            </w:r>
          </w:p>
        </w:tc>
      </w:tr>
      <w:tr w:rsidR="004D05CA" w:rsidRPr="007D1EF8" w14:paraId="752E55C6" w14:textId="77777777" w:rsidTr="00413217">
        <w:tc>
          <w:tcPr>
            <w:tcW w:w="1667" w:type="pct"/>
          </w:tcPr>
          <w:p w14:paraId="636D3109" w14:textId="77777777" w:rsidR="004D05CA" w:rsidRPr="007D1EF8" w:rsidRDefault="004D05CA" w:rsidP="00413217">
            <w:pPr>
              <w:rPr>
                <w:rFonts w:ascii="Times New Roman" w:hAnsi="Times New Roman" w:cs="Times New Roman"/>
                <w:lang w:val="uk-UA"/>
              </w:rPr>
            </w:pPr>
            <w:r w:rsidRPr="007D1EF8">
              <w:rPr>
                <w:rFonts w:ascii="Times New Roman" w:hAnsi="Times New Roman" w:cs="Times New Roman"/>
                <w:lang w:val="uk-UA"/>
              </w:rPr>
              <w:t>Забезпечення діяльності інклюзивно-ресурсних центрів</w:t>
            </w:r>
          </w:p>
        </w:tc>
        <w:tc>
          <w:tcPr>
            <w:tcW w:w="1667" w:type="pct"/>
          </w:tcPr>
          <w:p w14:paraId="6EFF1409" w14:textId="77777777" w:rsidR="004D05CA" w:rsidRPr="007D1EF8" w:rsidRDefault="004D05CA" w:rsidP="00413217">
            <w:pPr>
              <w:rPr>
                <w:rFonts w:ascii="Times New Roman" w:hAnsi="Times New Roman" w:cs="Times New Roman"/>
                <w:lang w:val="uk-UA"/>
              </w:rPr>
            </w:pPr>
          </w:p>
        </w:tc>
        <w:tc>
          <w:tcPr>
            <w:tcW w:w="1666" w:type="pct"/>
          </w:tcPr>
          <w:p w14:paraId="4AB0A171" w14:textId="77777777" w:rsidR="004D05CA" w:rsidRPr="007D1EF8" w:rsidRDefault="004D05CA" w:rsidP="00413217">
            <w:pPr>
              <w:rPr>
                <w:rFonts w:ascii="Times New Roman" w:hAnsi="Times New Roman" w:cs="Times New Roman"/>
                <w:lang w:val="uk-UA"/>
              </w:rPr>
            </w:pPr>
            <w:r w:rsidRPr="007D1EF8">
              <w:rPr>
                <w:rFonts w:ascii="Times New Roman" w:hAnsi="Times New Roman" w:cs="Times New Roman"/>
                <w:lang w:val="uk-UA"/>
              </w:rPr>
              <w:t>0</w:t>
            </w:r>
          </w:p>
        </w:tc>
      </w:tr>
      <w:tr w:rsidR="004D05CA" w:rsidRPr="007D1EF8" w14:paraId="517947FF" w14:textId="77777777" w:rsidTr="00413217">
        <w:tc>
          <w:tcPr>
            <w:tcW w:w="1667" w:type="pct"/>
          </w:tcPr>
          <w:p w14:paraId="0D9D7216" w14:textId="77777777" w:rsidR="004D05CA" w:rsidRPr="007D1EF8" w:rsidRDefault="004D05CA" w:rsidP="00413217">
            <w:pPr>
              <w:rPr>
                <w:rFonts w:ascii="Times New Roman" w:hAnsi="Times New Roman" w:cs="Times New Roman"/>
                <w:lang w:val="uk-UA"/>
              </w:rPr>
            </w:pPr>
            <w:r w:rsidRPr="007D1EF8">
              <w:rPr>
                <w:rFonts w:ascii="Times New Roman" w:hAnsi="Times New Roman" w:cs="Times New Roman"/>
                <w:lang w:val="uk-UA"/>
              </w:rPr>
              <w:t>Забезпечення діяльності центрів професійного розвитку педагогічних працівників</w:t>
            </w:r>
          </w:p>
        </w:tc>
        <w:tc>
          <w:tcPr>
            <w:tcW w:w="1667" w:type="pct"/>
          </w:tcPr>
          <w:p w14:paraId="6C2E71DC" w14:textId="77777777" w:rsidR="004D05CA" w:rsidRPr="007D1EF8" w:rsidRDefault="004D05CA" w:rsidP="00413217">
            <w:pPr>
              <w:rPr>
                <w:rFonts w:ascii="Times New Roman" w:hAnsi="Times New Roman" w:cs="Times New Roman"/>
                <w:lang w:val="uk-UA"/>
              </w:rPr>
            </w:pPr>
          </w:p>
        </w:tc>
        <w:tc>
          <w:tcPr>
            <w:tcW w:w="1666" w:type="pct"/>
          </w:tcPr>
          <w:p w14:paraId="4CD2E3C8" w14:textId="77777777" w:rsidR="004D05CA" w:rsidRPr="007D1EF8" w:rsidRDefault="004D05CA" w:rsidP="00413217">
            <w:pPr>
              <w:rPr>
                <w:rFonts w:ascii="Times New Roman" w:hAnsi="Times New Roman" w:cs="Times New Roman"/>
                <w:lang w:val="uk-UA"/>
              </w:rPr>
            </w:pPr>
            <w:r w:rsidRPr="007D1EF8">
              <w:rPr>
                <w:rFonts w:ascii="Times New Roman" w:hAnsi="Times New Roman" w:cs="Times New Roman"/>
                <w:lang w:val="uk-UA"/>
              </w:rPr>
              <w:t>0</w:t>
            </w:r>
          </w:p>
        </w:tc>
      </w:tr>
      <w:tr w:rsidR="004D05CA" w:rsidRPr="007D1EF8" w14:paraId="43BA9500" w14:textId="77777777" w:rsidTr="00413217">
        <w:tc>
          <w:tcPr>
            <w:tcW w:w="1667" w:type="pct"/>
          </w:tcPr>
          <w:p w14:paraId="34CBE165" w14:textId="77777777" w:rsidR="004D05CA" w:rsidRPr="007D1EF8" w:rsidRDefault="004D05CA" w:rsidP="00413217">
            <w:pPr>
              <w:rPr>
                <w:rFonts w:ascii="Times New Roman" w:hAnsi="Times New Roman" w:cs="Times New Roman"/>
                <w:lang w:val="uk-UA"/>
              </w:rPr>
            </w:pPr>
            <w:r w:rsidRPr="007D1EF8">
              <w:rPr>
                <w:rFonts w:ascii="Times New Roman" w:hAnsi="Times New Roman" w:cs="Times New Roman"/>
                <w:lang w:val="uk-UA"/>
              </w:rPr>
              <w:t>Інші програми та заходи у сфері освіти</w:t>
            </w:r>
          </w:p>
        </w:tc>
        <w:tc>
          <w:tcPr>
            <w:tcW w:w="1667" w:type="pct"/>
          </w:tcPr>
          <w:p w14:paraId="0C92BEC7" w14:textId="77777777" w:rsidR="004D05CA" w:rsidRPr="007D1EF8" w:rsidRDefault="004D05CA" w:rsidP="00413217">
            <w:pPr>
              <w:rPr>
                <w:rFonts w:ascii="Times New Roman" w:hAnsi="Times New Roman" w:cs="Times New Roman"/>
                <w:lang w:val="uk-UA"/>
              </w:rPr>
            </w:pPr>
          </w:p>
        </w:tc>
        <w:tc>
          <w:tcPr>
            <w:tcW w:w="1666" w:type="pct"/>
          </w:tcPr>
          <w:p w14:paraId="74AD9F06" w14:textId="77777777" w:rsidR="004D05CA" w:rsidRPr="007D1EF8" w:rsidRDefault="004D05CA" w:rsidP="00413217">
            <w:pPr>
              <w:rPr>
                <w:rFonts w:ascii="Times New Roman" w:hAnsi="Times New Roman" w:cs="Times New Roman"/>
                <w:lang w:val="uk-UA"/>
              </w:rPr>
            </w:pPr>
          </w:p>
        </w:tc>
      </w:tr>
      <w:tr w:rsidR="004D05CA" w:rsidRPr="007D1EF8" w14:paraId="0B86819F" w14:textId="77777777" w:rsidTr="00413217">
        <w:tc>
          <w:tcPr>
            <w:tcW w:w="1667" w:type="pct"/>
          </w:tcPr>
          <w:p w14:paraId="67F30986" w14:textId="77777777" w:rsidR="004D05CA" w:rsidRPr="007D1EF8" w:rsidRDefault="004D05CA" w:rsidP="00413217">
            <w:pPr>
              <w:rPr>
                <w:rFonts w:ascii="Times New Roman" w:hAnsi="Times New Roman" w:cs="Times New Roman"/>
                <w:b/>
                <w:bCs/>
                <w:lang w:val="uk-UA"/>
              </w:rPr>
            </w:pPr>
            <w:r w:rsidRPr="007D1EF8">
              <w:rPr>
                <w:rFonts w:ascii="Times New Roman" w:hAnsi="Times New Roman" w:cs="Times New Roman"/>
                <w:b/>
                <w:bCs/>
                <w:lang w:val="uk-UA"/>
              </w:rPr>
              <w:t>Разом</w:t>
            </w:r>
          </w:p>
        </w:tc>
        <w:tc>
          <w:tcPr>
            <w:tcW w:w="1667" w:type="pct"/>
          </w:tcPr>
          <w:p w14:paraId="71C1426D" w14:textId="77777777" w:rsidR="004D05CA" w:rsidRPr="007D1EF8" w:rsidRDefault="004D05CA" w:rsidP="00413217">
            <w:pPr>
              <w:jc w:val="center"/>
              <w:rPr>
                <w:rFonts w:ascii="Times New Roman" w:hAnsi="Times New Roman" w:cs="Times New Roman"/>
                <w:b/>
                <w:lang w:val="uk-UA"/>
              </w:rPr>
            </w:pPr>
            <w:r w:rsidRPr="007D1EF8">
              <w:rPr>
                <w:rFonts w:ascii="Times New Roman" w:hAnsi="Times New Roman" w:cs="Times New Roman"/>
                <w:b/>
                <w:lang w:val="uk-UA"/>
              </w:rPr>
              <w:t>47620,0</w:t>
            </w:r>
          </w:p>
        </w:tc>
        <w:tc>
          <w:tcPr>
            <w:tcW w:w="1666" w:type="pct"/>
          </w:tcPr>
          <w:p w14:paraId="1E1E4D41" w14:textId="77777777" w:rsidR="004D05CA" w:rsidRPr="007D1EF8" w:rsidRDefault="004D05CA" w:rsidP="00413217">
            <w:pPr>
              <w:jc w:val="center"/>
              <w:rPr>
                <w:rFonts w:ascii="Times New Roman" w:hAnsi="Times New Roman" w:cs="Times New Roman"/>
                <w:b/>
                <w:lang w:val="uk-UA"/>
              </w:rPr>
            </w:pPr>
            <w:r w:rsidRPr="007D1EF8">
              <w:rPr>
                <w:rFonts w:ascii="Times New Roman" w:hAnsi="Times New Roman" w:cs="Times New Roman"/>
                <w:b/>
                <w:lang w:val="uk-UA"/>
              </w:rPr>
              <w:t>48215,3</w:t>
            </w:r>
          </w:p>
        </w:tc>
      </w:tr>
      <w:tr w:rsidR="004D05CA" w:rsidRPr="007D1EF8" w14:paraId="7ECAE0A8" w14:textId="77777777" w:rsidTr="00413217">
        <w:tc>
          <w:tcPr>
            <w:tcW w:w="5000" w:type="pct"/>
            <w:gridSpan w:val="3"/>
          </w:tcPr>
          <w:p w14:paraId="3568567E" w14:textId="0C8C9858" w:rsidR="004D05CA" w:rsidRPr="007D1EF8" w:rsidRDefault="004D05CA" w:rsidP="00AE402D">
            <w:pPr>
              <w:rPr>
                <w:rFonts w:ascii="Times New Roman" w:hAnsi="Times New Roman" w:cs="Times New Roman"/>
                <w:lang w:val="uk-UA"/>
              </w:rPr>
            </w:pPr>
            <w:r w:rsidRPr="007D1EF8">
              <w:rPr>
                <w:rFonts w:ascii="Times New Roman" w:hAnsi="Times New Roman" w:cs="Times New Roman"/>
                <w:lang w:val="uk-UA"/>
              </w:rPr>
              <w:t> </w:t>
            </w:r>
            <w:r w:rsidRPr="007D1EF8">
              <w:rPr>
                <w:rFonts w:ascii="Times New Roman" w:hAnsi="Times New Roman" w:cs="Times New Roman"/>
                <w:b/>
                <w:bCs/>
                <w:lang w:val="uk-UA"/>
              </w:rPr>
              <w:t>Додаткова інформація:</w:t>
            </w:r>
          </w:p>
        </w:tc>
      </w:tr>
    </w:tbl>
    <w:p w14:paraId="54B8010A" w14:textId="320CB546" w:rsidR="00F22FF8" w:rsidRPr="007D1EF8" w:rsidRDefault="00F22FF8" w:rsidP="007E581E">
      <w:pPr>
        <w:rPr>
          <w:rFonts w:ascii="Times New Roman" w:hAnsi="Times New Roman" w:cs="Times New Roman"/>
          <w:b/>
          <w:bCs/>
          <w:i/>
          <w:iCs/>
          <w:lang w:val="uk-UA"/>
        </w:rPr>
      </w:pPr>
    </w:p>
    <w:p w14:paraId="2BE156E8" w14:textId="73C129E7" w:rsidR="007E581E" w:rsidRPr="007D1EF8" w:rsidRDefault="007E581E" w:rsidP="007E581E">
      <w:pPr>
        <w:rPr>
          <w:rFonts w:ascii="Times New Roman" w:hAnsi="Times New Roman" w:cs="Times New Roman"/>
          <w:bCs/>
          <w:iCs/>
          <w:lang w:val="uk-UA"/>
        </w:rPr>
      </w:pPr>
      <w:r w:rsidRPr="007D1EF8">
        <w:rPr>
          <w:rFonts w:ascii="Times New Roman" w:hAnsi="Times New Roman" w:cs="Times New Roman"/>
          <w:bCs/>
          <w:iCs/>
          <w:lang w:val="uk-UA"/>
        </w:rPr>
        <w:t xml:space="preserve">2.5 Інформація по мережі установ загальної середньої освіти станом на 1.07.2022 </w:t>
      </w:r>
    </w:p>
    <w:tbl>
      <w:tblPr>
        <w:tblStyle w:val="a3"/>
        <w:tblW w:w="4944" w:type="pct"/>
        <w:tblLook w:val="04A0" w:firstRow="1" w:lastRow="0" w:firstColumn="1" w:lastColumn="0" w:noHBand="0" w:noVBand="1"/>
      </w:tblPr>
      <w:tblGrid>
        <w:gridCol w:w="616"/>
        <w:gridCol w:w="3427"/>
        <w:gridCol w:w="2342"/>
        <w:gridCol w:w="2857"/>
        <w:gridCol w:w="757"/>
        <w:gridCol w:w="623"/>
        <w:gridCol w:w="713"/>
        <w:gridCol w:w="699"/>
        <w:gridCol w:w="1404"/>
        <w:gridCol w:w="1170"/>
        <w:gridCol w:w="12"/>
      </w:tblGrid>
      <w:tr w:rsidR="0089026F" w:rsidRPr="007D1EF8" w14:paraId="787103C9" w14:textId="77777777" w:rsidTr="00972306">
        <w:trPr>
          <w:gridAfter w:val="1"/>
          <w:wAfter w:w="4" w:type="pct"/>
          <w:trHeight w:val="669"/>
          <w:tblHeader/>
        </w:trPr>
        <w:tc>
          <w:tcPr>
            <w:tcW w:w="211" w:type="pct"/>
            <w:vMerge w:val="restart"/>
          </w:tcPr>
          <w:p w14:paraId="080254C1" w14:textId="77777777" w:rsidR="0089026F" w:rsidRPr="007D1EF8" w:rsidRDefault="0089026F" w:rsidP="00413217">
            <w:pPr>
              <w:jc w:val="center"/>
              <w:rPr>
                <w:rFonts w:ascii="Times New Roman" w:hAnsi="Times New Roman" w:cs="Times New Roman"/>
                <w:lang w:val="uk-UA"/>
              </w:rPr>
            </w:pPr>
            <w:r w:rsidRPr="007D1EF8">
              <w:rPr>
                <w:rFonts w:ascii="Times New Roman" w:hAnsi="Times New Roman" w:cs="Times New Roman"/>
                <w:lang w:val="uk-UA"/>
              </w:rPr>
              <w:t>№ з/п</w:t>
            </w:r>
          </w:p>
        </w:tc>
        <w:tc>
          <w:tcPr>
            <w:tcW w:w="1172" w:type="pct"/>
            <w:vMerge w:val="restart"/>
          </w:tcPr>
          <w:p w14:paraId="5C7A26A9" w14:textId="77777777" w:rsidR="0089026F" w:rsidRPr="007D1EF8" w:rsidRDefault="0089026F" w:rsidP="00413217">
            <w:pPr>
              <w:jc w:val="center"/>
              <w:rPr>
                <w:rFonts w:ascii="Times New Roman" w:hAnsi="Times New Roman" w:cs="Times New Roman"/>
                <w:lang w:val="uk-UA"/>
              </w:rPr>
            </w:pPr>
            <w:r w:rsidRPr="007D1EF8">
              <w:rPr>
                <w:rFonts w:ascii="Times New Roman" w:hAnsi="Times New Roman" w:cs="Times New Roman"/>
                <w:lang w:val="uk-UA"/>
              </w:rPr>
              <w:t>Назва закладу загальної середньої освіти</w:t>
            </w:r>
          </w:p>
        </w:tc>
        <w:tc>
          <w:tcPr>
            <w:tcW w:w="801" w:type="pct"/>
            <w:vMerge w:val="restart"/>
          </w:tcPr>
          <w:p w14:paraId="552A0439" w14:textId="77777777" w:rsidR="0089026F" w:rsidRPr="007D1EF8" w:rsidRDefault="0089026F" w:rsidP="00413217">
            <w:pPr>
              <w:jc w:val="center"/>
              <w:rPr>
                <w:rFonts w:ascii="Times New Roman" w:hAnsi="Times New Roman" w:cs="Times New Roman"/>
                <w:lang w:val="uk-UA"/>
              </w:rPr>
            </w:pPr>
            <w:r w:rsidRPr="007D1EF8">
              <w:rPr>
                <w:rFonts w:ascii="Times New Roman" w:hAnsi="Times New Roman" w:cs="Times New Roman"/>
                <w:lang w:val="uk-UA"/>
              </w:rPr>
              <w:t>Проектна потужність закладу (кількість учнів, на яку розрахована будівля за проектом)</w:t>
            </w:r>
          </w:p>
        </w:tc>
        <w:tc>
          <w:tcPr>
            <w:tcW w:w="977" w:type="pct"/>
            <w:vMerge w:val="restart"/>
          </w:tcPr>
          <w:p w14:paraId="47F0EEF3" w14:textId="77777777" w:rsidR="0089026F" w:rsidRPr="007D1EF8" w:rsidRDefault="0089026F" w:rsidP="00413217">
            <w:pPr>
              <w:jc w:val="center"/>
              <w:rPr>
                <w:rFonts w:ascii="Times New Roman" w:hAnsi="Times New Roman" w:cs="Times New Roman"/>
                <w:lang w:val="uk-UA"/>
              </w:rPr>
            </w:pPr>
            <w:r w:rsidRPr="007D1EF8">
              <w:rPr>
                <w:rFonts w:ascii="Times New Roman" w:hAnsi="Times New Roman" w:cs="Times New Roman"/>
                <w:lang w:val="uk-UA"/>
              </w:rPr>
              <w:t>Клас енергоефективності будівлі (вказуєтьсся в разі проведення в наявності висновків енергоаудиту будівлі/будівель)</w:t>
            </w:r>
          </w:p>
        </w:tc>
        <w:tc>
          <w:tcPr>
            <w:tcW w:w="955" w:type="pct"/>
            <w:gridSpan w:val="4"/>
          </w:tcPr>
          <w:p w14:paraId="010BBDDE" w14:textId="77777777" w:rsidR="0089026F" w:rsidRPr="007D1EF8" w:rsidRDefault="0089026F" w:rsidP="00413217">
            <w:pPr>
              <w:jc w:val="center"/>
              <w:rPr>
                <w:rFonts w:ascii="Times New Roman" w:hAnsi="Times New Roman" w:cs="Times New Roman"/>
                <w:lang w:val="uk-UA"/>
              </w:rPr>
            </w:pPr>
            <w:r w:rsidRPr="007D1EF8">
              <w:rPr>
                <w:rFonts w:ascii="Times New Roman" w:hAnsi="Times New Roman" w:cs="Times New Roman"/>
                <w:lang w:val="uk-UA"/>
              </w:rPr>
              <w:t>Чисельність  персоналу</w:t>
            </w:r>
          </w:p>
        </w:tc>
        <w:tc>
          <w:tcPr>
            <w:tcW w:w="480" w:type="pct"/>
            <w:vMerge w:val="restart"/>
          </w:tcPr>
          <w:p w14:paraId="3A7F9C1B" w14:textId="77777777" w:rsidR="0089026F" w:rsidRPr="007D1EF8" w:rsidRDefault="0089026F" w:rsidP="00413217">
            <w:pPr>
              <w:jc w:val="center"/>
              <w:rPr>
                <w:rFonts w:ascii="Times New Roman" w:hAnsi="Times New Roman" w:cs="Times New Roman"/>
                <w:lang w:val="uk-UA"/>
              </w:rPr>
            </w:pPr>
            <w:r w:rsidRPr="007D1EF8">
              <w:rPr>
                <w:rFonts w:ascii="Times New Roman" w:hAnsi="Times New Roman" w:cs="Times New Roman"/>
                <w:lang w:val="uk-UA"/>
              </w:rPr>
              <w:t>Кількість учнів, які навчаються в закладі (дітей)</w:t>
            </w:r>
          </w:p>
        </w:tc>
        <w:tc>
          <w:tcPr>
            <w:tcW w:w="400" w:type="pct"/>
            <w:vMerge w:val="restart"/>
          </w:tcPr>
          <w:p w14:paraId="4C9482F6" w14:textId="77777777" w:rsidR="0089026F" w:rsidRPr="007D1EF8" w:rsidRDefault="0089026F" w:rsidP="00413217">
            <w:pPr>
              <w:jc w:val="center"/>
              <w:rPr>
                <w:rFonts w:ascii="Times New Roman" w:hAnsi="Times New Roman" w:cs="Times New Roman"/>
                <w:lang w:val="uk-UA"/>
              </w:rPr>
            </w:pPr>
            <w:r w:rsidRPr="007D1EF8">
              <w:rPr>
                <w:rFonts w:ascii="Times New Roman" w:hAnsi="Times New Roman" w:cs="Times New Roman"/>
                <w:lang w:val="uk-UA"/>
              </w:rPr>
              <w:t>Середні видатки на 1 учня (дитину), тис грн</w:t>
            </w:r>
          </w:p>
        </w:tc>
      </w:tr>
      <w:tr w:rsidR="0089026F" w:rsidRPr="007D1EF8" w14:paraId="3C1E1889" w14:textId="77777777" w:rsidTr="00972306">
        <w:trPr>
          <w:gridAfter w:val="1"/>
          <w:wAfter w:w="4" w:type="pct"/>
          <w:cantSplit/>
          <w:trHeight w:val="1344"/>
          <w:tblHeader/>
        </w:trPr>
        <w:tc>
          <w:tcPr>
            <w:tcW w:w="211" w:type="pct"/>
            <w:vMerge/>
          </w:tcPr>
          <w:p w14:paraId="22AB2FDB" w14:textId="77777777" w:rsidR="0089026F" w:rsidRPr="007D1EF8" w:rsidRDefault="0089026F" w:rsidP="00413217">
            <w:pPr>
              <w:jc w:val="center"/>
              <w:rPr>
                <w:rFonts w:ascii="Times New Roman" w:hAnsi="Times New Roman" w:cs="Times New Roman"/>
                <w:lang w:val="uk-UA"/>
              </w:rPr>
            </w:pPr>
          </w:p>
        </w:tc>
        <w:tc>
          <w:tcPr>
            <w:tcW w:w="1172" w:type="pct"/>
            <w:vMerge/>
          </w:tcPr>
          <w:p w14:paraId="1C57A586" w14:textId="77777777" w:rsidR="0089026F" w:rsidRPr="007D1EF8" w:rsidRDefault="0089026F" w:rsidP="00413217">
            <w:pPr>
              <w:jc w:val="center"/>
              <w:rPr>
                <w:rFonts w:ascii="Times New Roman" w:hAnsi="Times New Roman" w:cs="Times New Roman"/>
                <w:lang w:val="uk-UA"/>
              </w:rPr>
            </w:pPr>
          </w:p>
        </w:tc>
        <w:tc>
          <w:tcPr>
            <w:tcW w:w="801" w:type="pct"/>
            <w:vMerge/>
          </w:tcPr>
          <w:p w14:paraId="6975CBA9" w14:textId="77777777" w:rsidR="0089026F" w:rsidRPr="007D1EF8" w:rsidRDefault="0089026F" w:rsidP="00413217">
            <w:pPr>
              <w:jc w:val="center"/>
              <w:rPr>
                <w:rFonts w:ascii="Times New Roman" w:hAnsi="Times New Roman" w:cs="Times New Roman"/>
                <w:lang w:val="uk-UA"/>
              </w:rPr>
            </w:pPr>
          </w:p>
        </w:tc>
        <w:tc>
          <w:tcPr>
            <w:tcW w:w="977" w:type="pct"/>
            <w:vMerge/>
          </w:tcPr>
          <w:p w14:paraId="67130542" w14:textId="77777777" w:rsidR="0089026F" w:rsidRPr="007D1EF8" w:rsidRDefault="0089026F" w:rsidP="00413217">
            <w:pPr>
              <w:jc w:val="center"/>
              <w:rPr>
                <w:rFonts w:ascii="Times New Roman" w:hAnsi="Times New Roman" w:cs="Times New Roman"/>
                <w:lang w:val="uk-UA"/>
              </w:rPr>
            </w:pPr>
          </w:p>
        </w:tc>
        <w:tc>
          <w:tcPr>
            <w:tcW w:w="259" w:type="pct"/>
            <w:textDirection w:val="btLr"/>
            <w:vAlign w:val="center"/>
          </w:tcPr>
          <w:p w14:paraId="5FBDA046" w14:textId="77777777" w:rsidR="0089026F" w:rsidRPr="007D1EF8" w:rsidRDefault="0089026F" w:rsidP="00413217">
            <w:pPr>
              <w:ind w:left="113" w:right="113"/>
              <w:rPr>
                <w:rFonts w:ascii="Times New Roman" w:hAnsi="Times New Roman" w:cs="Times New Roman"/>
                <w:lang w:val="uk-UA"/>
              </w:rPr>
            </w:pPr>
            <w:r w:rsidRPr="007D1EF8">
              <w:rPr>
                <w:rFonts w:ascii="Times New Roman" w:hAnsi="Times New Roman" w:cs="Times New Roman"/>
                <w:lang w:val="uk-UA"/>
              </w:rPr>
              <w:t>Педагогічного</w:t>
            </w:r>
          </w:p>
        </w:tc>
        <w:tc>
          <w:tcPr>
            <w:tcW w:w="213" w:type="pct"/>
            <w:textDirection w:val="btLr"/>
            <w:vAlign w:val="center"/>
          </w:tcPr>
          <w:p w14:paraId="08BA7B78" w14:textId="77777777" w:rsidR="0089026F" w:rsidRPr="007D1EF8" w:rsidRDefault="0089026F" w:rsidP="00413217">
            <w:pPr>
              <w:ind w:left="113" w:right="113"/>
              <w:rPr>
                <w:rFonts w:ascii="Times New Roman" w:hAnsi="Times New Roman" w:cs="Times New Roman"/>
                <w:lang w:val="uk-UA"/>
              </w:rPr>
            </w:pPr>
            <w:r w:rsidRPr="007D1EF8">
              <w:rPr>
                <w:rFonts w:ascii="Times New Roman" w:hAnsi="Times New Roman" w:cs="Times New Roman"/>
                <w:lang w:val="uk-UA"/>
              </w:rPr>
              <w:t>Адміністративного</w:t>
            </w:r>
          </w:p>
        </w:tc>
        <w:tc>
          <w:tcPr>
            <w:tcW w:w="244" w:type="pct"/>
            <w:textDirection w:val="btLr"/>
            <w:vAlign w:val="center"/>
          </w:tcPr>
          <w:p w14:paraId="751F5C7E" w14:textId="77777777" w:rsidR="0089026F" w:rsidRPr="007D1EF8" w:rsidRDefault="0089026F" w:rsidP="00413217">
            <w:pPr>
              <w:ind w:left="113" w:right="113"/>
              <w:rPr>
                <w:rFonts w:ascii="Times New Roman" w:hAnsi="Times New Roman" w:cs="Times New Roman"/>
                <w:lang w:val="uk-UA"/>
              </w:rPr>
            </w:pPr>
            <w:r w:rsidRPr="007D1EF8">
              <w:rPr>
                <w:rFonts w:ascii="Times New Roman" w:hAnsi="Times New Roman" w:cs="Times New Roman"/>
                <w:lang w:val="uk-UA"/>
              </w:rPr>
              <w:t>Спеціалістів</w:t>
            </w:r>
          </w:p>
        </w:tc>
        <w:tc>
          <w:tcPr>
            <w:tcW w:w="239" w:type="pct"/>
            <w:textDirection w:val="btLr"/>
            <w:vAlign w:val="center"/>
          </w:tcPr>
          <w:p w14:paraId="4F2C4CED" w14:textId="77777777" w:rsidR="0089026F" w:rsidRPr="007D1EF8" w:rsidRDefault="0089026F" w:rsidP="00413217">
            <w:pPr>
              <w:ind w:left="113" w:right="113"/>
              <w:rPr>
                <w:rFonts w:ascii="Times New Roman" w:hAnsi="Times New Roman" w:cs="Times New Roman"/>
                <w:lang w:val="uk-UA"/>
              </w:rPr>
            </w:pPr>
            <w:r w:rsidRPr="007D1EF8">
              <w:rPr>
                <w:rFonts w:ascii="Times New Roman" w:hAnsi="Times New Roman" w:cs="Times New Roman"/>
                <w:lang w:val="uk-UA"/>
              </w:rPr>
              <w:t>Працівників</w:t>
            </w:r>
          </w:p>
        </w:tc>
        <w:tc>
          <w:tcPr>
            <w:tcW w:w="480" w:type="pct"/>
            <w:vMerge/>
          </w:tcPr>
          <w:p w14:paraId="71900360" w14:textId="77777777" w:rsidR="0089026F" w:rsidRPr="007D1EF8" w:rsidRDefault="0089026F" w:rsidP="00413217">
            <w:pPr>
              <w:jc w:val="center"/>
              <w:rPr>
                <w:rFonts w:ascii="Times New Roman" w:hAnsi="Times New Roman" w:cs="Times New Roman"/>
                <w:lang w:val="uk-UA"/>
              </w:rPr>
            </w:pPr>
          </w:p>
        </w:tc>
        <w:tc>
          <w:tcPr>
            <w:tcW w:w="400" w:type="pct"/>
            <w:vMerge/>
          </w:tcPr>
          <w:p w14:paraId="3CDE6D91" w14:textId="77777777" w:rsidR="0089026F" w:rsidRPr="007D1EF8" w:rsidRDefault="0089026F" w:rsidP="00413217">
            <w:pPr>
              <w:jc w:val="center"/>
              <w:rPr>
                <w:rFonts w:ascii="Times New Roman" w:hAnsi="Times New Roman" w:cs="Times New Roman"/>
                <w:lang w:val="uk-UA"/>
              </w:rPr>
            </w:pPr>
          </w:p>
        </w:tc>
      </w:tr>
      <w:tr w:rsidR="0089026F" w:rsidRPr="007D1EF8" w14:paraId="4D3E5FC6" w14:textId="77777777" w:rsidTr="0089026F">
        <w:trPr>
          <w:gridAfter w:val="1"/>
          <w:wAfter w:w="4" w:type="pct"/>
        </w:trPr>
        <w:tc>
          <w:tcPr>
            <w:tcW w:w="211" w:type="pct"/>
          </w:tcPr>
          <w:p w14:paraId="69A016D6" w14:textId="77777777" w:rsidR="0089026F" w:rsidRPr="007D1EF8" w:rsidRDefault="0089026F" w:rsidP="00413217">
            <w:pPr>
              <w:rPr>
                <w:rFonts w:ascii="Times New Roman" w:hAnsi="Times New Roman" w:cs="Times New Roman"/>
                <w:lang w:val="uk-UA"/>
              </w:rPr>
            </w:pPr>
            <w:r w:rsidRPr="007D1EF8">
              <w:rPr>
                <w:rFonts w:ascii="Times New Roman" w:hAnsi="Times New Roman" w:cs="Times New Roman"/>
                <w:lang w:val="uk-UA"/>
              </w:rPr>
              <w:t>1</w:t>
            </w:r>
          </w:p>
        </w:tc>
        <w:tc>
          <w:tcPr>
            <w:tcW w:w="1172" w:type="pct"/>
          </w:tcPr>
          <w:p w14:paraId="3D98EC21" w14:textId="77777777" w:rsidR="0089026F" w:rsidRPr="007D1EF8" w:rsidRDefault="0089026F" w:rsidP="00413217">
            <w:pPr>
              <w:rPr>
                <w:rFonts w:ascii="Times New Roman" w:hAnsi="Times New Roman" w:cs="Times New Roman"/>
                <w:lang w:val="uk-UA"/>
              </w:rPr>
            </w:pPr>
            <w:r w:rsidRPr="007D1EF8">
              <w:rPr>
                <w:rFonts w:ascii="Times New Roman" w:hAnsi="Times New Roman" w:cs="Times New Roman"/>
                <w:lang w:val="uk-UA"/>
              </w:rPr>
              <w:t>Ліцей «Крижанівський»</w:t>
            </w:r>
          </w:p>
        </w:tc>
        <w:tc>
          <w:tcPr>
            <w:tcW w:w="801" w:type="pct"/>
          </w:tcPr>
          <w:p w14:paraId="2EA78668" w14:textId="77777777" w:rsidR="0089026F" w:rsidRPr="007D1EF8" w:rsidRDefault="0089026F" w:rsidP="00413217">
            <w:pPr>
              <w:jc w:val="center"/>
              <w:rPr>
                <w:rFonts w:ascii="Times New Roman" w:hAnsi="Times New Roman" w:cs="Times New Roman"/>
                <w:lang w:val="uk-UA"/>
              </w:rPr>
            </w:pPr>
            <w:r w:rsidRPr="007D1EF8">
              <w:rPr>
                <w:rFonts w:ascii="Times New Roman" w:hAnsi="Times New Roman" w:cs="Times New Roman"/>
                <w:lang w:val="uk-UA"/>
              </w:rPr>
              <w:t>450</w:t>
            </w:r>
          </w:p>
        </w:tc>
        <w:tc>
          <w:tcPr>
            <w:tcW w:w="977" w:type="pct"/>
          </w:tcPr>
          <w:p w14:paraId="6BDC0424" w14:textId="77777777" w:rsidR="0089026F" w:rsidRPr="007D1EF8" w:rsidRDefault="0089026F" w:rsidP="00413217">
            <w:pPr>
              <w:rPr>
                <w:rFonts w:ascii="Times New Roman" w:hAnsi="Times New Roman" w:cs="Times New Roman"/>
                <w:lang w:val="uk-UA"/>
              </w:rPr>
            </w:pPr>
          </w:p>
        </w:tc>
        <w:tc>
          <w:tcPr>
            <w:tcW w:w="259" w:type="pct"/>
            <w:vAlign w:val="center"/>
          </w:tcPr>
          <w:p w14:paraId="7297DA67" w14:textId="77777777" w:rsidR="0089026F" w:rsidRPr="007D1EF8" w:rsidRDefault="0089026F" w:rsidP="00413217">
            <w:pPr>
              <w:jc w:val="center"/>
              <w:rPr>
                <w:rFonts w:ascii="Times New Roman" w:hAnsi="Times New Roman" w:cs="Times New Roman"/>
                <w:lang w:val="uk-UA"/>
              </w:rPr>
            </w:pPr>
            <w:r w:rsidRPr="007D1EF8">
              <w:rPr>
                <w:rFonts w:ascii="Times New Roman" w:hAnsi="Times New Roman" w:cs="Times New Roman"/>
                <w:lang w:val="uk-UA"/>
              </w:rPr>
              <w:t>58,8</w:t>
            </w:r>
          </w:p>
        </w:tc>
        <w:tc>
          <w:tcPr>
            <w:tcW w:w="213" w:type="pct"/>
            <w:vAlign w:val="center"/>
          </w:tcPr>
          <w:p w14:paraId="46A28F0A" w14:textId="77777777" w:rsidR="0089026F" w:rsidRPr="007D1EF8" w:rsidRDefault="0089026F" w:rsidP="00413217">
            <w:pPr>
              <w:jc w:val="center"/>
              <w:rPr>
                <w:rFonts w:ascii="Times New Roman" w:hAnsi="Times New Roman" w:cs="Times New Roman"/>
                <w:lang w:val="uk-UA"/>
              </w:rPr>
            </w:pPr>
            <w:r w:rsidRPr="007D1EF8">
              <w:rPr>
                <w:rFonts w:ascii="Times New Roman" w:hAnsi="Times New Roman" w:cs="Times New Roman"/>
                <w:lang w:val="uk-UA"/>
              </w:rPr>
              <w:t>4</w:t>
            </w:r>
          </w:p>
        </w:tc>
        <w:tc>
          <w:tcPr>
            <w:tcW w:w="244" w:type="pct"/>
            <w:vAlign w:val="center"/>
          </w:tcPr>
          <w:p w14:paraId="65564294" w14:textId="77777777" w:rsidR="0089026F" w:rsidRPr="007D1EF8" w:rsidRDefault="0089026F" w:rsidP="00413217">
            <w:pPr>
              <w:jc w:val="center"/>
              <w:rPr>
                <w:rFonts w:ascii="Times New Roman" w:hAnsi="Times New Roman" w:cs="Times New Roman"/>
                <w:lang w:val="uk-UA"/>
              </w:rPr>
            </w:pPr>
            <w:r w:rsidRPr="007D1EF8">
              <w:rPr>
                <w:rFonts w:ascii="Times New Roman" w:hAnsi="Times New Roman" w:cs="Times New Roman"/>
                <w:lang w:val="uk-UA"/>
              </w:rPr>
              <w:t>3,5</w:t>
            </w:r>
          </w:p>
        </w:tc>
        <w:tc>
          <w:tcPr>
            <w:tcW w:w="239" w:type="pct"/>
            <w:vAlign w:val="center"/>
          </w:tcPr>
          <w:p w14:paraId="394520B3" w14:textId="77777777" w:rsidR="0089026F" w:rsidRPr="007D1EF8" w:rsidRDefault="0089026F" w:rsidP="00413217">
            <w:pPr>
              <w:jc w:val="center"/>
              <w:rPr>
                <w:rFonts w:ascii="Times New Roman" w:hAnsi="Times New Roman" w:cs="Times New Roman"/>
                <w:lang w:val="uk-UA"/>
              </w:rPr>
            </w:pPr>
            <w:r w:rsidRPr="007D1EF8">
              <w:rPr>
                <w:rFonts w:ascii="Times New Roman" w:hAnsi="Times New Roman" w:cs="Times New Roman"/>
                <w:lang w:val="uk-UA"/>
              </w:rPr>
              <w:t>9</w:t>
            </w:r>
          </w:p>
        </w:tc>
        <w:tc>
          <w:tcPr>
            <w:tcW w:w="480" w:type="pct"/>
          </w:tcPr>
          <w:p w14:paraId="2C045350" w14:textId="77777777" w:rsidR="0089026F" w:rsidRPr="007D1EF8" w:rsidRDefault="0089026F" w:rsidP="00413217">
            <w:pPr>
              <w:jc w:val="center"/>
              <w:rPr>
                <w:rFonts w:ascii="Times New Roman" w:hAnsi="Times New Roman" w:cs="Times New Roman"/>
                <w:lang w:val="uk-UA"/>
              </w:rPr>
            </w:pPr>
            <w:r w:rsidRPr="007D1EF8">
              <w:rPr>
                <w:rFonts w:ascii="Times New Roman" w:hAnsi="Times New Roman" w:cs="Times New Roman"/>
                <w:lang w:val="uk-UA"/>
              </w:rPr>
              <w:t>678</w:t>
            </w:r>
          </w:p>
        </w:tc>
        <w:tc>
          <w:tcPr>
            <w:tcW w:w="400" w:type="pct"/>
          </w:tcPr>
          <w:p w14:paraId="3CFCE733" w14:textId="77777777" w:rsidR="0089026F" w:rsidRPr="007D1EF8" w:rsidRDefault="0089026F" w:rsidP="00413217">
            <w:pPr>
              <w:jc w:val="center"/>
              <w:rPr>
                <w:rFonts w:ascii="Times New Roman" w:hAnsi="Times New Roman" w:cs="Times New Roman"/>
                <w:lang w:val="uk-UA"/>
              </w:rPr>
            </w:pPr>
            <w:r w:rsidRPr="007D1EF8">
              <w:rPr>
                <w:rFonts w:ascii="Times New Roman" w:hAnsi="Times New Roman" w:cs="Times New Roman"/>
                <w:lang w:val="uk-UA"/>
              </w:rPr>
              <w:t>1,68</w:t>
            </w:r>
          </w:p>
        </w:tc>
      </w:tr>
      <w:tr w:rsidR="0089026F" w:rsidRPr="007D1EF8" w14:paraId="52EE13DC" w14:textId="77777777" w:rsidTr="0089026F">
        <w:trPr>
          <w:gridAfter w:val="1"/>
          <w:wAfter w:w="4" w:type="pct"/>
        </w:trPr>
        <w:tc>
          <w:tcPr>
            <w:tcW w:w="211" w:type="pct"/>
          </w:tcPr>
          <w:p w14:paraId="6CED1D5F" w14:textId="77777777" w:rsidR="0089026F" w:rsidRPr="007D1EF8" w:rsidRDefault="0089026F" w:rsidP="00413217">
            <w:pPr>
              <w:rPr>
                <w:rFonts w:ascii="Times New Roman" w:hAnsi="Times New Roman" w:cs="Times New Roman"/>
                <w:lang w:val="uk-UA"/>
              </w:rPr>
            </w:pPr>
            <w:r w:rsidRPr="007D1EF8">
              <w:rPr>
                <w:rFonts w:ascii="Times New Roman" w:hAnsi="Times New Roman" w:cs="Times New Roman"/>
                <w:lang w:val="uk-UA"/>
              </w:rPr>
              <w:t>2</w:t>
            </w:r>
          </w:p>
        </w:tc>
        <w:tc>
          <w:tcPr>
            <w:tcW w:w="1172" w:type="pct"/>
          </w:tcPr>
          <w:p w14:paraId="5F8CBBAC" w14:textId="77777777" w:rsidR="0089026F" w:rsidRPr="007D1EF8" w:rsidRDefault="0089026F" w:rsidP="00413217">
            <w:pPr>
              <w:rPr>
                <w:rFonts w:ascii="Times New Roman" w:hAnsi="Times New Roman" w:cs="Times New Roman"/>
                <w:lang w:val="uk-UA"/>
              </w:rPr>
            </w:pPr>
            <w:r w:rsidRPr="007D1EF8">
              <w:rPr>
                <w:rFonts w:ascii="Times New Roman" w:hAnsi="Times New Roman" w:cs="Times New Roman"/>
                <w:lang w:val="uk-UA"/>
              </w:rPr>
              <w:t>Ліцей «Фонтанський»</w:t>
            </w:r>
          </w:p>
        </w:tc>
        <w:tc>
          <w:tcPr>
            <w:tcW w:w="801" w:type="pct"/>
          </w:tcPr>
          <w:p w14:paraId="3508A08F" w14:textId="77777777" w:rsidR="0089026F" w:rsidRPr="007D1EF8" w:rsidRDefault="0089026F" w:rsidP="00413217">
            <w:pPr>
              <w:jc w:val="center"/>
              <w:rPr>
                <w:rFonts w:ascii="Times New Roman" w:hAnsi="Times New Roman" w:cs="Times New Roman"/>
                <w:lang w:val="uk-UA"/>
              </w:rPr>
            </w:pPr>
            <w:r w:rsidRPr="007D1EF8">
              <w:rPr>
                <w:rFonts w:ascii="Times New Roman" w:hAnsi="Times New Roman" w:cs="Times New Roman"/>
                <w:lang w:val="uk-UA"/>
              </w:rPr>
              <w:t>560</w:t>
            </w:r>
          </w:p>
        </w:tc>
        <w:tc>
          <w:tcPr>
            <w:tcW w:w="977" w:type="pct"/>
          </w:tcPr>
          <w:p w14:paraId="27045715" w14:textId="77777777" w:rsidR="0089026F" w:rsidRPr="007D1EF8" w:rsidRDefault="0089026F" w:rsidP="00413217">
            <w:pPr>
              <w:rPr>
                <w:rFonts w:ascii="Times New Roman" w:hAnsi="Times New Roman" w:cs="Times New Roman"/>
                <w:lang w:val="uk-UA"/>
              </w:rPr>
            </w:pPr>
          </w:p>
        </w:tc>
        <w:tc>
          <w:tcPr>
            <w:tcW w:w="259" w:type="pct"/>
            <w:vAlign w:val="center"/>
          </w:tcPr>
          <w:p w14:paraId="6C8D7EE4" w14:textId="77777777" w:rsidR="0089026F" w:rsidRPr="007D1EF8" w:rsidRDefault="0089026F" w:rsidP="00413217">
            <w:pPr>
              <w:jc w:val="center"/>
              <w:rPr>
                <w:rFonts w:ascii="Times New Roman" w:hAnsi="Times New Roman" w:cs="Times New Roman"/>
                <w:lang w:val="uk-UA"/>
              </w:rPr>
            </w:pPr>
            <w:r w:rsidRPr="007D1EF8">
              <w:rPr>
                <w:rFonts w:ascii="Times New Roman" w:hAnsi="Times New Roman" w:cs="Times New Roman"/>
                <w:lang w:val="uk-UA"/>
              </w:rPr>
              <w:t>88,69</w:t>
            </w:r>
          </w:p>
        </w:tc>
        <w:tc>
          <w:tcPr>
            <w:tcW w:w="213" w:type="pct"/>
            <w:vAlign w:val="center"/>
          </w:tcPr>
          <w:p w14:paraId="0B49EEDC" w14:textId="77777777" w:rsidR="0089026F" w:rsidRPr="007D1EF8" w:rsidRDefault="0089026F" w:rsidP="00413217">
            <w:pPr>
              <w:jc w:val="center"/>
              <w:rPr>
                <w:rFonts w:ascii="Times New Roman" w:hAnsi="Times New Roman" w:cs="Times New Roman"/>
                <w:lang w:val="uk-UA"/>
              </w:rPr>
            </w:pPr>
            <w:r w:rsidRPr="007D1EF8">
              <w:rPr>
                <w:rFonts w:ascii="Times New Roman" w:hAnsi="Times New Roman" w:cs="Times New Roman"/>
                <w:lang w:val="uk-UA"/>
              </w:rPr>
              <w:t>4</w:t>
            </w:r>
          </w:p>
        </w:tc>
        <w:tc>
          <w:tcPr>
            <w:tcW w:w="244" w:type="pct"/>
            <w:vAlign w:val="center"/>
          </w:tcPr>
          <w:p w14:paraId="2E5D357B" w14:textId="77777777" w:rsidR="0089026F" w:rsidRPr="007D1EF8" w:rsidRDefault="0089026F" w:rsidP="00413217">
            <w:pPr>
              <w:jc w:val="center"/>
              <w:rPr>
                <w:rFonts w:ascii="Times New Roman" w:hAnsi="Times New Roman" w:cs="Times New Roman"/>
                <w:lang w:val="uk-UA"/>
              </w:rPr>
            </w:pPr>
            <w:r w:rsidRPr="007D1EF8">
              <w:rPr>
                <w:rFonts w:ascii="Times New Roman" w:hAnsi="Times New Roman" w:cs="Times New Roman"/>
                <w:lang w:val="uk-UA"/>
              </w:rPr>
              <w:t>4</w:t>
            </w:r>
          </w:p>
        </w:tc>
        <w:tc>
          <w:tcPr>
            <w:tcW w:w="239" w:type="pct"/>
            <w:vAlign w:val="center"/>
          </w:tcPr>
          <w:p w14:paraId="48D97511" w14:textId="77777777" w:rsidR="0089026F" w:rsidRPr="007D1EF8" w:rsidRDefault="0089026F" w:rsidP="00413217">
            <w:pPr>
              <w:jc w:val="center"/>
              <w:rPr>
                <w:rFonts w:ascii="Times New Roman" w:hAnsi="Times New Roman" w:cs="Times New Roman"/>
                <w:lang w:val="uk-UA"/>
              </w:rPr>
            </w:pPr>
            <w:r w:rsidRPr="007D1EF8">
              <w:rPr>
                <w:rFonts w:ascii="Times New Roman" w:hAnsi="Times New Roman" w:cs="Times New Roman"/>
                <w:lang w:val="uk-UA"/>
              </w:rPr>
              <w:t>16</w:t>
            </w:r>
          </w:p>
        </w:tc>
        <w:tc>
          <w:tcPr>
            <w:tcW w:w="480" w:type="pct"/>
          </w:tcPr>
          <w:p w14:paraId="596CEEA8" w14:textId="77777777" w:rsidR="0089026F" w:rsidRPr="007D1EF8" w:rsidRDefault="0089026F" w:rsidP="00413217">
            <w:pPr>
              <w:jc w:val="center"/>
              <w:rPr>
                <w:rFonts w:ascii="Times New Roman" w:hAnsi="Times New Roman" w:cs="Times New Roman"/>
                <w:lang w:val="uk-UA"/>
              </w:rPr>
            </w:pPr>
            <w:r w:rsidRPr="007D1EF8">
              <w:rPr>
                <w:rFonts w:ascii="Times New Roman" w:hAnsi="Times New Roman" w:cs="Times New Roman"/>
                <w:lang w:val="uk-UA"/>
              </w:rPr>
              <w:t>1111</w:t>
            </w:r>
          </w:p>
        </w:tc>
        <w:tc>
          <w:tcPr>
            <w:tcW w:w="400" w:type="pct"/>
          </w:tcPr>
          <w:p w14:paraId="430C88EF" w14:textId="77777777" w:rsidR="0089026F" w:rsidRPr="007D1EF8" w:rsidRDefault="0089026F" w:rsidP="00413217">
            <w:pPr>
              <w:jc w:val="center"/>
              <w:rPr>
                <w:rFonts w:ascii="Times New Roman" w:hAnsi="Times New Roman" w:cs="Times New Roman"/>
                <w:lang w:val="uk-UA"/>
              </w:rPr>
            </w:pPr>
            <w:r w:rsidRPr="007D1EF8">
              <w:rPr>
                <w:rFonts w:ascii="Times New Roman" w:hAnsi="Times New Roman" w:cs="Times New Roman"/>
                <w:lang w:val="uk-UA"/>
              </w:rPr>
              <w:t>1,4</w:t>
            </w:r>
          </w:p>
        </w:tc>
      </w:tr>
      <w:tr w:rsidR="0089026F" w:rsidRPr="007D1EF8" w14:paraId="1CCAD547" w14:textId="77777777" w:rsidTr="0089026F">
        <w:trPr>
          <w:gridAfter w:val="1"/>
          <w:wAfter w:w="4" w:type="pct"/>
        </w:trPr>
        <w:tc>
          <w:tcPr>
            <w:tcW w:w="211" w:type="pct"/>
          </w:tcPr>
          <w:p w14:paraId="127CD35D" w14:textId="77777777" w:rsidR="0089026F" w:rsidRPr="007D1EF8" w:rsidRDefault="0089026F" w:rsidP="00413217">
            <w:pPr>
              <w:rPr>
                <w:rFonts w:ascii="Times New Roman" w:hAnsi="Times New Roman" w:cs="Times New Roman"/>
                <w:lang w:val="uk-UA"/>
              </w:rPr>
            </w:pPr>
            <w:r w:rsidRPr="007D1EF8">
              <w:rPr>
                <w:rFonts w:ascii="Times New Roman" w:hAnsi="Times New Roman" w:cs="Times New Roman"/>
                <w:lang w:val="uk-UA"/>
              </w:rPr>
              <w:t>3</w:t>
            </w:r>
          </w:p>
        </w:tc>
        <w:tc>
          <w:tcPr>
            <w:tcW w:w="1172" w:type="pct"/>
          </w:tcPr>
          <w:p w14:paraId="59C5549A" w14:textId="77777777" w:rsidR="0089026F" w:rsidRPr="007D1EF8" w:rsidRDefault="0089026F" w:rsidP="00413217">
            <w:pPr>
              <w:rPr>
                <w:rFonts w:ascii="Times New Roman" w:hAnsi="Times New Roman" w:cs="Times New Roman"/>
                <w:lang w:val="uk-UA"/>
              </w:rPr>
            </w:pPr>
            <w:r w:rsidRPr="007D1EF8">
              <w:rPr>
                <w:rFonts w:ascii="Times New Roman" w:hAnsi="Times New Roman" w:cs="Times New Roman"/>
                <w:lang w:val="uk-UA"/>
              </w:rPr>
              <w:t>Олександрівський ЗЗСО</w:t>
            </w:r>
          </w:p>
        </w:tc>
        <w:tc>
          <w:tcPr>
            <w:tcW w:w="801" w:type="pct"/>
          </w:tcPr>
          <w:p w14:paraId="024B6C2B" w14:textId="77777777" w:rsidR="0089026F" w:rsidRPr="007D1EF8" w:rsidRDefault="0089026F" w:rsidP="00413217">
            <w:pPr>
              <w:jc w:val="center"/>
              <w:rPr>
                <w:rFonts w:ascii="Times New Roman" w:hAnsi="Times New Roman" w:cs="Times New Roman"/>
                <w:lang w:val="uk-UA"/>
              </w:rPr>
            </w:pPr>
            <w:r w:rsidRPr="007D1EF8">
              <w:rPr>
                <w:rFonts w:ascii="Times New Roman" w:hAnsi="Times New Roman" w:cs="Times New Roman"/>
                <w:lang w:val="uk-UA"/>
              </w:rPr>
              <w:t>504</w:t>
            </w:r>
          </w:p>
        </w:tc>
        <w:tc>
          <w:tcPr>
            <w:tcW w:w="977" w:type="pct"/>
          </w:tcPr>
          <w:p w14:paraId="22816765" w14:textId="77777777" w:rsidR="0089026F" w:rsidRPr="007D1EF8" w:rsidRDefault="0089026F" w:rsidP="00413217">
            <w:pPr>
              <w:rPr>
                <w:rFonts w:ascii="Times New Roman" w:hAnsi="Times New Roman" w:cs="Times New Roman"/>
                <w:lang w:val="uk-UA"/>
              </w:rPr>
            </w:pPr>
          </w:p>
        </w:tc>
        <w:tc>
          <w:tcPr>
            <w:tcW w:w="259" w:type="pct"/>
            <w:vAlign w:val="center"/>
          </w:tcPr>
          <w:p w14:paraId="596842E4" w14:textId="77777777" w:rsidR="0089026F" w:rsidRPr="007D1EF8" w:rsidRDefault="0089026F" w:rsidP="00413217">
            <w:pPr>
              <w:jc w:val="center"/>
              <w:rPr>
                <w:rFonts w:ascii="Times New Roman" w:hAnsi="Times New Roman" w:cs="Times New Roman"/>
                <w:lang w:val="uk-UA"/>
              </w:rPr>
            </w:pPr>
            <w:r w:rsidRPr="007D1EF8">
              <w:rPr>
                <w:rFonts w:ascii="Times New Roman" w:hAnsi="Times New Roman" w:cs="Times New Roman"/>
                <w:lang w:val="uk-UA"/>
              </w:rPr>
              <w:t>54,03</w:t>
            </w:r>
          </w:p>
        </w:tc>
        <w:tc>
          <w:tcPr>
            <w:tcW w:w="213" w:type="pct"/>
            <w:vAlign w:val="center"/>
          </w:tcPr>
          <w:p w14:paraId="0FDB1453" w14:textId="77777777" w:rsidR="0089026F" w:rsidRPr="007D1EF8" w:rsidRDefault="0089026F" w:rsidP="00413217">
            <w:pPr>
              <w:jc w:val="center"/>
              <w:rPr>
                <w:rFonts w:ascii="Times New Roman" w:hAnsi="Times New Roman" w:cs="Times New Roman"/>
                <w:lang w:val="uk-UA"/>
              </w:rPr>
            </w:pPr>
            <w:r w:rsidRPr="007D1EF8">
              <w:rPr>
                <w:rFonts w:ascii="Times New Roman" w:hAnsi="Times New Roman" w:cs="Times New Roman"/>
                <w:lang w:val="uk-UA"/>
              </w:rPr>
              <w:t>3</w:t>
            </w:r>
          </w:p>
        </w:tc>
        <w:tc>
          <w:tcPr>
            <w:tcW w:w="244" w:type="pct"/>
            <w:vAlign w:val="center"/>
          </w:tcPr>
          <w:p w14:paraId="62A7726A" w14:textId="77777777" w:rsidR="0089026F" w:rsidRPr="007D1EF8" w:rsidRDefault="0089026F" w:rsidP="00413217">
            <w:pPr>
              <w:jc w:val="center"/>
              <w:rPr>
                <w:rFonts w:ascii="Times New Roman" w:hAnsi="Times New Roman" w:cs="Times New Roman"/>
                <w:lang w:val="uk-UA"/>
              </w:rPr>
            </w:pPr>
            <w:r w:rsidRPr="007D1EF8">
              <w:rPr>
                <w:rFonts w:ascii="Times New Roman" w:hAnsi="Times New Roman" w:cs="Times New Roman"/>
                <w:lang w:val="uk-UA"/>
              </w:rPr>
              <w:t>4</w:t>
            </w:r>
          </w:p>
        </w:tc>
        <w:tc>
          <w:tcPr>
            <w:tcW w:w="239" w:type="pct"/>
            <w:vAlign w:val="center"/>
          </w:tcPr>
          <w:p w14:paraId="4CDD4A89" w14:textId="77777777" w:rsidR="0089026F" w:rsidRPr="007D1EF8" w:rsidRDefault="0089026F" w:rsidP="00413217">
            <w:pPr>
              <w:jc w:val="center"/>
              <w:rPr>
                <w:rFonts w:ascii="Times New Roman" w:hAnsi="Times New Roman" w:cs="Times New Roman"/>
                <w:lang w:val="uk-UA"/>
              </w:rPr>
            </w:pPr>
            <w:r w:rsidRPr="007D1EF8">
              <w:rPr>
                <w:rFonts w:ascii="Times New Roman" w:hAnsi="Times New Roman" w:cs="Times New Roman"/>
                <w:lang w:val="uk-UA"/>
              </w:rPr>
              <w:t>15,5</w:t>
            </w:r>
          </w:p>
        </w:tc>
        <w:tc>
          <w:tcPr>
            <w:tcW w:w="480" w:type="pct"/>
          </w:tcPr>
          <w:p w14:paraId="6081578A" w14:textId="77777777" w:rsidR="0089026F" w:rsidRPr="007D1EF8" w:rsidRDefault="0089026F" w:rsidP="00413217">
            <w:pPr>
              <w:jc w:val="center"/>
              <w:rPr>
                <w:rFonts w:ascii="Times New Roman" w:hAnsi="Times New Roman" w:cs="Times New Roman"/>
                <w:lang w:val="uk-UA"/>
              </w:rPr>
            </w:pPr>
            <w:r w:rsidRPr="007D1EF8">
              <w:rPr>
                <w:rFonts w:ascii="Times New Roman" w:hAnsi="Times New Roman" w:cs="Times New Roman"/>
                <w:lang w:val="uk-UA"/>
              </w:rPr>
              <w:t>469</w:t>
            </w:r>
          </w:p>
        </w:tc>
        <w:tc>
          <w:tcPr>
            <w:tcW w:w="400" w:type="pct"/>
          </w:tcPr>
          <w:p w14:paraId="5D0826F1" w14:textId="77777777" w:rsidR="0089026F" w:rsidRPr="007D1EF8" w:rsidRDefault="0089026F" w:rsidP="00413217">
            <w:pPr>
              <w:jc w:val="center"/>
              <w:rPr>
                <w:rFonts w:ascii="Times New Roman" w:hAnsi="Times New Roman" w:cs="Times New Roman"/>
                <w:lang w:val="uk-UA"/>
              </w:rPr>
            </w:pPr>
            <w:r w:rsidRPr="007D1EF8">
              <w:rPr>
                <w:rFonts w:ascii="Times New Roman" w:hAnsi="Times New Roman" w:cs="Times New Roman"/>
                <w:lang w:val="uk-UA"/>
              </w:rPr>
              <w:t>2,2</w:t>
            </w:r>
          </w:p>
        </w:tc>
      </w:tr>
      <w:tr w:rsidR="0089026F" w:rsidRPr="007D1EF8" w14:paraId="523C985D" w14:textId="77777777" w:rsidTr="0089026F">
        <w:trPr>
          <w:gridAfter w:val="1"/>
          <w:wAfter w:w="4" w:type="pct"/>
        </w:trPr>
        <w:tc>
          <w:tcPr>
            <w:tcW w:w="211" w:type="pct"/>
          </w:tcPr>
          <w:p w14:paraId="2C64C396" w14:textId="77777777" w:rsidR="0089026F" w:rsidRPr="007D1EF8" w:rsidRDefault="0089026F" w:rsidP="00413217">
            <w:pPr>
              <w:rPr>
                <w:rFonts w:ascii="Times New Roman" w:hAnsi="Times New Roman" w:cs="Times New Roman"/>
                <w:lang w:val="uk-UA"/>
              </w:rPr>
            </w:pPr>
            <w:r w:rsidRPr="007D1EF8">
              <w:rPr>
                <w:rFonts w:ascii="Times New Roman" w:hAnsi="Times New Roman" w:cs="Times New Roman"/>
                <w:lang w:val="uk-UA"/>
              </w:rPr>
              <w:t>4</w:t>
            </w:r>
          </w:p>
        </w:tc>
        <w:tc>
          <w:tcPr>
            <w:tcW w:w="1172" w:type="pct"/>
          </w:tcPr>
          <w:p w14:paraId="30B00D36" w14:textId="77777777" w:rsidR="0089026F" w:rsidRPr="007D1EF8" w:rsidRDefault="0089026F" w:rsidP="00413217">
            <w:pPr>
              <w:rPr>
                <w:rFonts w:ascii="Times New Roman" w:hAnsi="Times New Roman" w:cs="Times New Roman"/>
                <w:lang w:val="uk-UA"/>
              </w:rPr>
            </w:pPr>
            <w:r w:rsidRPr="007D1EF8">
              <w:rPr>
                <w:rFonts w:ascii="Times New Roman" w:hAnsi="Times New Roman" w:cs="Times New Roman"/>
                <w:lang w:val="uk-UA"/>
              </w:rPr>
              <w:t>Новодофінівська гімназія</w:t>
            </w:r>
          </w:p>
        </w:tc>
        <w:tc>
          <w:tcPr>
            <w:tcW w:w="801" w:type="pct"/>
          </w:tcPr>
          <w:p w14:paraId="6CF7A18A" w14:textId="77777777" w:rsidR="0089026F" w:rsidRPr="007D1EF8" w:rsidRDefault="0089026F" w:rsidP="00413217">
            <w:pPr>
              <w:jc w:val="center"/>
              <w:rPr>
                <w:rFonts w:ascii="Times New Roman" w:hAnsi="Times New Roman" w:cs="Times New Roman"/>
                <w:lang w:val="uk-UA"/>
              </w:rPr>
            </w:pPr>
            <w:r w:rsidRPr="007D1EF8">
              <w:rPr>
                <w:rFonts w:ascii="Times New Roman" w:hAnsi="Times New Roman" w:cs="Times New Roman"/>
                <w:lang w:val="uk-UA"/>
              </w:rPr>
              <w:t>350</w:t>
            </w:r>
          </w:p>
        </w:tc>
        <w:tc>
          <w:tcPr>
            <w:tcW w:w="977" w:type="pct"/>
          </w:tcPr>
          <w:p w14:paraId="72FD0B90" w14:textId="77777777" w:rsidR="0089026F" w:rsidRPr="007D1EF8" w:rsidRDefault="0089026F" w:rsidP="00413217">
            <w:pPr>
              <w:rPr>
                <w:rFonts w:ascii="Times New Roman" w:hAnsi="Times New Roman" w:cs="Times New Roman"/>
                <w:lang w:val="uk-UA"/>
              </w:rPr>
            </w:pPr>
          </w:p>
        </w:tc>
        <w:tc>
          <w:tcPr>
            <w:tcW w:w="259" w:type="pct"/>
            <w:vAlign w:val="center"/>
          </w:tcPr>
          <w:p w14:paraId="70B18AD2" w14:textId="77777777" w:rsidR="0089026F" w:rsidRPr="007D1EF8" w:rsidRDefault="0089026F" w:rsidP="00413217">
            <w:pPr>
              <w:jc w:val="center"/>
              <w:rPr>
                <w:rFonts w:ascii="Times New Roman" w:hAnsi="Times New Roman" w:cs="Times New Roman"/>
                <w:lang w:val="uk-UA"/>
              </w:rPr>
            </w:pPr>
            <w:r w:rsidRPr="007D1EF8">
              <w:rPr>
                <w:rFonts w:ascii="Times New Roman" w:hAnsi="Times New Roman" w:cs="Times New Roman"/>
                <w:lang w:val="uk-UA"/>
              </w:rPr>
              <w:t>22</w:t>
            </w:r>
          </w:p>
        </w:tc>
        <w:tc>
          <w:tcPr>
            <w:tcW w:w="213" w:type="pct"/>
            <w:vAlign w:val="center"/>
          </w:tcPr>
          <w:p w14:paraId="66278FB3" w14:textId="77777777" w:rsidR="0089026F" w:rsidRPr="007D1EF8" w:rsidRDefault="0089026F" w:rsidP="00413217">
            <w:pPr>
              <w:jc w:val="center"/>
              <w:rPr>
                <w:rFonts w:ascii="Times New Roman" w:hAnsi="Times New Roman" w:cs="Times New Roman"/>
                <w:lang w:val="uk-UA"/>
              </w:rPr>
            </w:pPr>
            <w:r w:rsidRPr="007D1EF8">
              <w:rPr>
                <w:rFonts w:ascii="Times New Roman" w:hAnsi="Times New Roman" w:cs="Times New Roman"/>
                <w:lang w:val="uk-UA"/>
              </w:rPr>
              <w:t>1,5</w:t>
            </w:r>
          </w:p>
        </w:tc>
        <w:tc>
          <w:tcPr>
            <w:tcW w:w="244" w:type="pct"/>
            <w:vAlign w:val="center"/>
          </w:tcPr>
          <w:p w14:paraId="16C0B825" w14:textId="77777777" w:rsidR="0089026F" w:rsidRPr="007D1EF8" w:rsidRDefault="0089026F" w:rsidP="00413217">
            <w:pPr>
              <w:jc w:val="center"/>
              <w:rPr>
                <w:rFonts w:ascii="Times New Roman" w:hAnsi="Times New Roman" w:cs="Times New Roman"/>
                <w:lang w:val="uk-UA"/>
              </w:rPr>
            </w:pPr>
            <w:r w:rsidRPr="007D1EF8">
              <w:rPr>
                <w:rFonts w:ascii="Times New Roman" w:hAnsi="Times New Roman" w:cs="Times New Roman"/>
                <w:lang w:val="uk-UA"/>
              </w:rPr>
              <w:t>2</w:t>
            </w:r>
          </w:p>
        </w:tc>
        <w:tc>
          <w:tcPr>
            <w:tcW w:w="239" w:type="pct"/>
            <w:vAlign w:val="center"/>
          </w:tcPr>
          <w:p w14:paraId="7A652F6A" w14:textId="77777777" w:rsidR="0089026F" w:rsidRPr="007D1EF8" w:rsidRDefault="0089026F" w:rsidP="00413217">
            <w:pPr>
              <w:jc w:val="center"/>
              <w:rPr>
                <w:rFonts w:ascii="Times New Roman" w:hAnsi="Times New Roman" w:cs="Times New Roman"/>
                <w:lang w:val="uk-UA"/>
              </w:rPr>
            </w:pPr>
            <w:r w:rsidRPr="007D1EF8">
              <w:rPr>
                <w:rFonts w:ascii="Times New Roman" w:hAnsi="Times New Roman" w:cs="Times New Roman"/>
                <w:lang w:val="uk-UA"/>
              </w:rPr>
              <w:t>8</w:t>
            </w:r>
          </w:p>
        </w:tc>
        <w:tc>
          <w:tcPr>
            <w:tcW w:w="480" w:type="pct"/>
          </w:tcPr>
          <w:p w14:paraId="16D8FCC2" w14:textId="77777777" w:rsidR="0089026F" w:rsidRPr="007D1EF8" w:rsidRDefault="0089026F" w:rsidP="00413217">
            <w:pPr>
              <w:jc w:val="center"/>
              <w:rPr>
                <w:rFonts w:ascii="Times New Roman" w:hAnsi="Times New Roman" w:cs="Times New Roman"/>
                <w:lang w:val="uk-UA"/>
              </w:rPr>
            </w:pPr>
            <w:r w:rsidRPr="007D1EF8">
              <w:rPr>
                <w:rFonts w:ascii="Times New Roman" w:hAnsi="Times New Roman" w:cs="Times New Roman"/>
                <w:lang w:val="uk-UA"/>
              </w:rPr>
              <w:t>173</w:t>
            </w:r>
          </w:p>
        </w:tc>
        <w:tc>
          <w:tcPr>
            <w:tcW w:w="400" w:type="pct"/>
          </w:tcPr>
          <w:p w14:paraId="1D654CB6" w14:textId="77777777" w:rsidR="0089026F" w:rsidRPr="007D1EF8" w:rsidRDefault="0089026F" w:rsidP="00413217">
            <w:pPr>
              <w:jc w:val="center"/>
              <w:rPr>
                <w:rFonts w:ascii="Times New Roman" w:hAnsi="Times New Roman" w:cs="Times New Roman"/>
                <w:lang w:val="uk-UA"/>
              </w:rPr>
            </w:pPr>
            <w:r w:rsidRPr="007D1EF8">
              <w:rPr>
                <w:rFonts w:ascii="Times New Roman" w:hAnsi="Times New Roman" w:cs="Times New Roman"/>
                <w:lang w:val="uk-UA"/>
              </w:rPr>
              <w:t>2,9</w:t>
            </w:r>
          </w:p>
        </w:tc>
      </w:tr>
      <w:tr w:rsidR="0089026F" w:rsidRPr="007D1EF8" w14:paraId="486D06A7" w14:textId="77777777" w:rsidTr="0089026F">
        <w:trPr>
          <w:gridAfter w:val="1"/>
          <w:wAfter w:w="4" w:type="pct"/>
        </w:trPr>
        <w:tc>
          <w:tcPr>
            <w:tcW w:w="211" w:type="pct"/>
          </w:tcPr>
          <w:p w14:paraId="79AE151A" w14:textId="77777777" w:rsidR="0089026F" w:rsidRPr="007D1EF8" w:rsidRDefault="0089026F" w:rsidP="00413217">
            <w:pPr>
              <w:rPr>
                <w:rFonts w:ascii="Times New Roman" w:hAnsi="Times New Roman" w:cs="Times New Roman"/>
                <w:lang w:val="uk-UA"/>
              </w:rPr>
            </w:pPr>
            <w:r w:rsidRPr="007D1EF8">
              <w:rPr>
                <w:rFonts w:ascii="Times New Roman" w:hAnsi="Times New Roman" w:cs="Times New Roman"/>
                <w:lang w:val="uk-UA"/>
              </w:rPr>
              <w:t>5</w:t>
            </w:r>
          </w:p>
        </w:tc>
        <w:tc>
          <w:tcPr>
            <w:tcW w:w="1172" w:type="pct"/>
          </w:tcPr>
          <w:p w14:paraId="266C872D" w14:textId="77777777" w:rsidR="0089026F" w:rsidRPr="007D1EF8" w:rsidRDefault="0089026F" w:rsidP="00413217">
            <w:pPr>
              <w:rPr>
                <w:rFonts w:ascii="Times New Roman" w:hAnsi="Times New Roman" w:cs="Times New Roman"/>
                <w:lang w:val="uk-UA"/>
              </w:rPr>
            </w:pPr>
            <w:r w:rsidRPr="007D1EF8">
              <w:rPr>
                <w:rFonts w:ascii="Times New Roman" w:hAnsi="Times New Roman" w:cs="Times New Roman"/>
                <w:lang w:val="uk-UA"/>
              </w:rPr>
              <w:t>Світлівська початкова школа</w:t>
            </w:r>
          </w:p>
        </w:tc>
        <w:tc>
          <w:tcPr>
            <w:tcW w:w="801" w:type="pct"/>
          </w:tcPr>
          <w:p w14:paraId="2C8A7F39" w14:textId="77777777" w:rsidR="0089026F" w:rsidRPr="007D1EF8" w:rsidRDefault="0089026F" w:rsidP="00413217">
            <w:pPr>
              <w:rPr>
                <w:rFonts w:ascii="Times New Roman" w:hAnsi="Times New Roman" w:cs="Times New Roman"/>
                <w:lang w:val="uk-UA"/>
              </w:rPr>
            </w:pPr>
            <w:r w:rsidRPr="007D1EF8">
              <w:rPr>
                <w:rFonts w:ascii="Times New Roman" w:hAnsi="Times New Roman" w:cs="Times New Roman"/>
                <w:lang w:val="uk-UA"/>
              </w:rPr>
              <w:t>70</w:t>
            </w:r>
          </w:p>
        </w:tc>
        <w:tc>
          <w:tcPr>
            <w:tcW w:w="977" w:type="pct"/>
          </w:tcPr>
          <w:p w14:paraId="583F782F" w14:textId="77777777" w:rsidR="0089026F" w:rsidRPr="007D1EF8" w:rsidRDefault="0089026F" w:rsidP="00413217">
            <w:pPr>
              <w:rPr>
                <w:rFonts w:ascii="Times New Roman" w:hAnsi="Times New Roman" w:cs="Times New Roman"/>
                <w:lang w:val="uk-UA"/>
              </w:rPr>
            </w:pPr>
          </w:p>
        </w:tc>
        <w:tc>
          <w:tcPr>
            <w:tcW w:w="259" w:type="pct"/>
            <w:vAlign w:val="center"/>
          </w:tcPr>
          <w:p w14:paraId="15F2920C" w14:textId="77777777" w:rsidR="0089026F" w:rsidRPr="007D1EF8" w:rsidRDefault="0089026F" w:rsidP="00413217">
            <w:pPr>
              <w:jc w:val="center"/>
              <w:rPr>
                <w:rFonts w:ascii="Times New Roman" w:hAnsi="Times New Roman" w:cs="Times New Roman"/>
                <w:lang w:val="uk-UA"/>
              </w:rPr>
            </w:pPr>
            <w:r w:rsidRPr="007D1EF8">
              <w:rPr>
                <w:rFonts w:ascii="Times New Roman" w:hAnsi="Times New Roman" w:cs="Times New Roman"/>
                <w:lang w:val="uk-UA"/>
              </w:rPr>
              <w:t>5,3</w:t>
            </w:r>
          </w:p>
        </w:tc>
        <w:tc>
          <w:tcPr>
            <w:tcW w:w="213" w:type="pct"/>
            <w:vAlign w:val="center"/>
          </w:tcPr>
          <w:p w14:paraId="15D98A36" w14:textId="77777777" w:rsidR="0089026F" w:rsidRPr="007D1EF8" w:rsidRDefault="0089026F" w:rsidP="00413217">
            <w:pPr>
              <w:jc w:val="center"/>
              <w:rPr>
                <w:rFonts w:ascii="Times New Roman" w:hAnsi="Times New Roman" w:cs="Times New Roman"/>
                <w:lang w:val="uk-UA"/>
              </w:rPr>
            </w:pPr>
            <w:r w:rsidRPr="007D1EF8">
              <w:rPr>
                <w:rFonts w:ascii="Times New Roman" w:hAnsi="Times New Roman" w:cs="Times New Roman"/>
                <w:lang w:val="uk-UA"/>
              </w:rPr>
              <w:t>1</w:t>
            </w:r>
          </w:p>
        </w:tc>
        <w:tc>
          <w:tcPr>
            <w:tcW w:w="244" w:type="pct"/>
            <w:vAlign w:val="center"/>
          </w:tcPr>
          <w:p w14:paraId="559807C4" w14:textId="77777777" w:rsidR="0089026F" w:rsidRPr="007D1EF8" w:rsidRDefault="0089026F" w:rsidP="00413217">
            <w:pPr>
              <w:jc w:val="center"/>
              <w:rPr>
                <w:rFonts w:ascii="Times New Roman" w:hAnsi="Times New Roman" w:cs="Times New Roman"/>
                <w:lang w:val="uk-UA"/>
              </w:rPr>
            </w:pPr>
            <w:r w:rsidRPr="007D1EF8">
              <w:rPr>
                <w:rFonts w:ascii="Times New Roman" w:hAnsi="Times New Roman" w:cs="Times New Roman"/>
                <w:lang w:val="uk-UA"/>
              </w:rPr>
              <w:t>0,5</w:t>
            </w:r>
          </w:p>
        </w:tc>
        <w:tc>
          <w:tcPr>
            <w:tcW w:w="239" w:type="pct"/>
            <w:vAlign w:val="center"/>
          </w:tcPr>
          <w:p w14:paraId="446ED55A" w14:textId="77777777" w:rsidR="0089026F" w:rsidRPr="007D1EF8" w:rsidRDefault="0089026F" w:rsidP="00413217">
            <w:pPr>
              <w:jc w:val="center"/>
              <w:rPr>
                <w:rFonts w:ascii="Times New Roman" w:hAnsi="Times New Roman" w:cs="Times New Roman"/>
                <w:lang w:val="uk-UA"/>
              </w:rPr>
            </w:pPr>
            <w:r w:rsidRPr="007D1EF8">
              <w:rPr>
                <w:rFonts w:ascii="Times New Roman" w:hAnsi="Times New Roman" w:cs="Times New Roman"/>
                <w:lang w:val="uk-UA"/>
              </w:rPr>
              <w:t>2,5</w:t>
            </w:r>
          </w:p>
        </w:tc>
        <w:tc>
          <w:tcPr>
            <w:tcW w:w="480" w:type="pct"/>
          </w:tcPr>
          <w:p w14:paraId="6AFBADCB" w14:textId="77777777" w:rsidR="0089026F" w:rsidRPr="007D1EF8" w:rsidRDefault="0089026F" w:rsidP="00413217">
            <w:pPr>
              <w:jc w:val="center"/>
              <w:rPr>
                <w:rFonts w:ascii="Times New Roman" w:hAnsi="Times New Roman" w:cs="Times New Roman"/>
                <w:lang w:val="uk-UA"/>
              </w:rPr>
            </w:pPr>
            <w:r w:rsidRPr="007D1EF8">
              <w:rPr>
                <w:rFonts w:ascii="Times New Roman" w:hAnsi="Times New Roman" w:cs="Times New Roman"/>
                <w:lang w:val="uk-UA"/>
              </w:rPr>
              <w:t>74</w:t>
            </w:r>
          </w:p>
        </w:tc>
        <w:tc>
          <w:tcPr>
            <w:tcW w:w="400" w:type="pct"/>
          </w:tcPr>
          <w:p w14:paraId="54472541" w14:textId="77777777" w:rsidR="0089026F" w:rsidRPr="007D1EF8" w:rsidRDefault="0089026F" w:rsidP="00413217">
            <w:pPr>
              <w:jc w:val="center"/>
              <w:rPr>
                <w:rFonts w:ascii="Times New Roman" w:hAnsi="Times New Roman" w:cs="Times New Roman"/>
                <w:lang w:val="uk-UA"/>
              </w:rPr>
            </w:pPr>
            <w:r w:rsidRPr="007D1EF8">
              <w:rPr>
                <w:rFonts w:ascii="Times New Roman" w:hAnsi="Times New Roman" w:cs="Times New Roman"/>
                <w:lang w:val="uk-UA"/>
              </w:rPr>
              <w:t>2,3</w:t>
            </w:r>
          </w:p>
        </w:tc>
      </w:tr>
      <w:tr w:rsidR="0089026F" w:rsidRPr="007D1EF8" w14:paraId="292AB08C" w14:textId="77777777" w:rsidTr="0089026F">
        <w:tc>
          <w:tcPr>
            <w:tcW w:w="5000" w:type="pct"/>
            <w:gridSpan w:val="11"/>
          </w:tcPr>
          <w:p w14:paraId="19A51EEB" w14:textId="77777777" w:rsidR="0089026F" w:rsidRPr="007D1EF8" w:rsidRDefault="0089026F" w:rsidP="00413217">
            <w:pPr>
              <w:rPr>
                <w:rFonts w:ascii="Times New Roman" w:hAnsi="Times New Roman" w:cs="Times New Roman"/>
                <w:b/>
                <w:bCs/>
                <w:lang w:val="uk-UA"/>
              </w:rPr>
            </w:pPr>
            <w:r w:rsidRPr="007D1EF8">
              <w:rPr>
                <w:rFonts w:ascii="Times New Roman" w:hAnsi="Times New Roman" w:cs="Times New Roman"/>
                <w:lang w:val="uk-UA"/>
              </w:rPr>
              <w:t> </w:t>
            </w:r>
            <w:r w:rsidRPr="007D1EF8">
              <w:rPr>
                <w:rFonts w:ascii="Times New Roman" w:hAnsi="Times New Roman" w:cs="Times New Roman"/>
                <w:b/>
                <w:bCs/>
                <w:lang w:val="uk-UA"/>
              </w:rPr>
              <w:t>Додаткова інформація :</w:t>
            </w:r>
          </w:p>
          <w:p w14:paraId="075D8101" w14:textId="413B5A8B" w:rsidR="0089026F" w:rsidRPr="007D1EF8" w:rsidRDefault="0089026F" w:rsidP="009C61F2">
            <w:pPr>
              <w:rPr>
                <w:rFonts w:ascii="Times New Roman" w:hAnsi="Times New Roman" w:cs="Times New Roman"/>
                <w:lang w:val="uk-UA"/>
              </w:rPr>
            </w:pPr>
            <w:r w:rsidRPr="007D1EF8">
              <w:rPr>
                <w:rFonts w:ascii="Times New Roman" w:hAnsi="Times New Roman" w:cs="Times New Roman"/>
                <w:b/>
                <w:bCs/>
                <w:lang w:val="uk-UA"/>
              </w:rPr>
              <w:t>Перевищення проектної потужності закладів обумовлено збільшенням дітей за рахунок ВПО, але навчання відбувається он-лайн</w:t>
            </w:r>
          </w:p>
        </w:tc>
      </w:tr>
    </w:tbl>
    <w:p w14:paraId="32B50EA9" w14:textId="71F289DC" w:rsidR="00A918BB" w:rsidRPr="007D1EF8" w:rsidRDefault="00A918BB" w:rsidP="007E581E">
      <w:pPr>
        <w:rPr>
          <w:rFonts w:ascii="Times New Roman" w:hAnsi="Times New Roman" w:cs="Times New Roman"/>
          <w:bCs/>
          <w:iCs/>
          <w:lang w:val="uk-UA"/>
        </w:rPr>
      </w:pPr>
    </w:p>
    <w:p w14:paraId="739C2B7D" w14:textId="5CAE1563" w:rsidR="007E581E" w:rsidRPr="007D1EF8" w:rsidRDefault="007E581E" w:rsidP="007E581E">
      <w:pPr>
        <w:rPr>
          <w:rFonts w:ascii="Times New Roman" w:hAnsi="Times New Roman" w:cs="Times New Roman"/>
          <w:bCs/>
          <w:iCs/>
          <w:lang w:val="uk-UA"/>
        </w:rPr>
      </w:pPr>
      <w:r w:rsidRPr="007D1EF8">
        <w:rPr>
          <w:rFonts w:ascii="Times New Roman" w:hAnsi="Times New Roman" w:cs="Times New Roman"/>
          <w:bCs/>
          <w:iCs/>
          <w:lang w:val="uk-UA"/>
        </w:rPr>
        <w:t xml:space="preserve">2.6 Інформація про видатки і мережу установ закладів охорони здоров’я станом на 1.07.2022 </w:t>
      </w:r>
    </w:p>
    <w:tbl>
      <w:tblPr>
        <w:tblStyle w:val="a3"/>
        <w:tblW w:w="5000" w:type="pct"/>
        <w:tblLook w:val="04A0" w:firstRow="1" w:lastRow="0" w:firstColumn="1" w:lastColumn="0" w:noHBand="0" w:noVBand="1"/>
      </w:tblPr>
      <w:tblGrid>
        <w:gridCol w:w="804"/>
        <w:gridCol w:w="2647"/>
        <w:gridCol w:w="5657"/>
        <w:gridCol w:w="5678"/>
      </w:tblGrid>
      <w:tr w:rsidR="002A1864" w:rsidRPr="007D1EF8" w14:paraId="2FB60783" w14:textId="77777777" w:rsidTr="002A1864">
        <w:trPr>
          <w:tblHeader/>
        </w:trPr>
        <w:tc>
          <w:tcPr>
            <w:tcW w:w="272" w:type="pct"/>
          </w:tcPr>
          <w:p w14:paraId="23F06E4B" w14:textId="77777777" w:rsidR="002A1864" w:rsidRPr="007D1EF8" w:rsidRDefault="002A1864" w:rsidP="002A1864">
            <w:pPr>
              <w:spacing w:after="160" w:line="259" w:lineRule="auto"/>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 з/п</w:t>
            </w:r>
          </w:p>
        </w:tc>
        <w:tc>
          <w:tcPr>
            <w:tcW w:w="895" w:type="pct"/>
          </w:tcPr>
          <w:p w14:paraId="59C3F22D" w14:textId="04F289E6" w:rsidR="002A1864" w:rsidRPr="007D1EF8" w:rsidRDefault="002A1864" w:rsidP="002A1864">
            <w:pPr>
              <w:spacing w:after="160" w:line="259" w:lineRule="auto"/>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Назва закладу</w:t>
            </w:r>
          </w:p>
        </w:tc>
        <w:tc>
          <w:tcPr>
            <w:tcW w:w="1913" w:type="pct"/>
            <w:tcBorders>
              <w:bottom w:val="single" w:sz="4" w:space="0" w:color="auto"/>
            </w:tcBorders>
          </w:tcPr>
          <w:p w14:paraId="4D2E891E" w14:textId="77777777" w:rsidR="002A1864" w:rsidRPr="007D1EF8" w:rsidRDefault="002A1864" w:rsidP="002A1864">
            <w:pPr>
              <w:spacing w:after="160" w:line="259" w:lineRule="auto"/>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Назва показника</w:t>
            </w:r>
          </w:p>
        </w:tc>
        <w:tc>
          <w:tcPr>
            <w:tcW w:w="1920" w:type="pct"/>
            <w:tcBorders>
              <w:bottom w:val="single" w:sz="4" w:space="0" w:color="auto"/>
            </w:tcBorders>
          </w:tcPr>
          <w:p w14:paraId="0D4F211D" w14:textId="77777777" w:rsidR="002A1864" w:rsidRPr="007D1EF8" w:rsidRDefault="002A1864" w:rsidP="002A1864">
            <w:pPr>
              <w:spacing w:after="160" w:line="259" w:lineRule="auto"/>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Значення показника</w:t>
            </w:r>
          </w:p>
        </w:tc>
      </w:tr>
      <w:tr w:rsidR="002A1864" w:rsidRPr="007D1EF8" w14:paraId="168E2C90" w14:textId="77777777" w:rsidTr="00413217">
        <w:trPr>
          <w:trHeight w:val="1128"/>
        </w:trPr>
        <w:tc>
          <w:tcPr>
            <w:tcW w:w="272" w:type="pct"/>
            <w:vMerge w:val="restart"/>
          </w:tcPr>
          <w:p w14:paraId="754B0C58" w14:textId="77777777" w:rsidR="002A1864" w:rsidRPr="007D1EF8" w:rsidRDefault="002A1864" w:rsidP="00413217">
            <w:pPr>
              <w:spacing w:after="160" w:line="259" w:lineRule="auto"/>
              <w:rPr>
                <w:rFonts w:ascii="Times New Roman" w:hAnsi="Times New Roman" w:cs="Times New Roman"/>
                <w:sz w:val="22"/>
                <w:szCs w:val="22"/>
                <w:lang w:val="uk-UA"/>
              </w:rPr>
            </w:pPr>
            <w:r w:rsidRPr="007D1EF8">
              <w:rPr>
                <w:rFonts w:ascii="Times New Roman" w:hAnsi="Times New Roman" w:cs="Times New Roman"/>
                <w:sz w:val="22"/>
                <w:szCs w:val="22"/>
                <w:lang w:val="uk-UA"/>
              </w:rPr>
              <w:t>1</w:t>
            </w:r>
          </w:p>
        </w:tc>
        <w:tc>
          <w:tcPr>
            <w:tcW w:w="895" w:type="pct"/>
            <w:vMerge w:val="restart"/>
            <w:tcBorders>
              <w:right w:val="single" w:sz="4" w:space="0" w:color="auto"/>
            </w:tcBorders>
          </w:tcPr>
          <w:p w14:paraId="5B25916A" w14:textId="77777777" w:rsidR="002A1864" w:rsidRPr="007D1EF8" w:rsidRDefault="002A1864" w:rsidP="00413217">
            <w:pPr>
              <w:spacing w:after="160" w:line="259" w:lineRule="auto"/>
              <w:rPr>
                <w:rFonts w:ascii="Times New Roman" w:hAnsi="Times New Roman" w:cs="Times New Roman"/>
                <w:sz w:val="22"/>
                <w:szCs w:val="22"/>
                <w:lang w:val="uk-UA"/>
              </w:rPr>
            </w:pPr>
            <w:r w:rsidRPr="007D1EF8">
              <w:rPr>
                <w:rFonts w:ascii="Times New Roman" w:eastAsia="Times New Roman" w:hAnsi="Times New Roman" w:cs="Times New Roman"/>
                <w:bCs/>
                <w:sz w:val="22"/>
                <w:szCs w:val="22"/>
                <w:lang w:val="uk-UA" w:eastAsia="ru-RU"/>
              </w:rPr>
              <w:t>Комунальне некомерційне підприємство «Центр первинної медико-санітарної допомоги» Фонтанської сільської ради Одеського району Одеської області</w:t>
            </w:r>
          </w:p>
        </w:tc>
        <w:tc>
          <w:tcPr>
            <w:tcW w:w="1913" w:type="pct"/>
            <w:tcBorders>
              <w:top w:val="single" w:sz="4" w:space="0" w:color="auto"/>
              <w:left w:val="single" w:sz="4" w:space="0" w:color="auto"/>
              <w:bottom w:val="single" w:sz="4" w:space="0" w:color="auto"/>
              <w:right w:val="single" w:sz="4" w:space="0" w:color="auto"/>
            </w:tcBorders>
          </w:tcPr>
          <w:p w14:paraId="4B487CAE" w14:textId="77777777" w:rsidR="002A1864" w:rsidRPr="007D1EF8" w:rsidRDefault="002A1864" w:rsidP="00413217">
            <w:pPr>
              <w:spacing w:after="160" w:line="259" w:lineRule="auto"/>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Штатна чисельність персоналу, </w:t>
            </w:r>
          </w:p>
          <w:p w14:paraId="36E3EBA4" w14:textId="77777777" w:rsidR="002A1864" w:rsidRPr="007D1EF8" w:rsidRDefault="002A1864" w:rsidP="00413217">
            <w:pPr>
              <w:spacing w:after="160" w:line="259" w:lineRule="auto"/>
              <w:rPr>
                <w:rFonts w:ascii="Times New Roman" w:hAnsi="Times New Roman" w:cs="Times New Roman"/>
                <w:sz w:val="22"/>
                <w:szCs w:val="22"/>
                <w:lang w:val="uk-UA"/>
              </w:rPr>
            </w:pPr>
            <w:r w:rsidRPr="007D1EF8">
              <w:rPr>
                <w:rFonts w:ascii="Times New Roman" w:hAnsi="Times New Roman" w:cs="Times New Roman"/>
                <w:sz w:val="22"/>
                <w:szCs w:val="22"/>
                <w:lang w:val="uk-UA"/>
              </w:rPr>
              <w:t>-з них лікарів</w:t>
            </w:r>
          </w:p>
        </w:tc>
        <w:tc>
          <w:tcPr>
            <w:tcW w:w="1920" w:type="pct"/>
            <w:tcBorders>
              <w:top w:val="single" w:sz="4" w:space="0" w:color="auto"/>
              <w:left w:val="single" w:sz="4" w:space="0" w:color="auto"/>
              <w:bottom w:val="single" w:sz="4" w:space="0" w:color="auto"/>
              <w:right w:val="single" w:sz="4" w:space="0" w:color="auto"/>
            </w:tcBorders>
          </w:tcPr>
          <w:p w14:paraId="60D3B08B" w14:textId="77777777" w:rsidR="002A1864" w:rsidRPr="007D1EF8" w:rsidRDefault="002A1864" w:rsidP="00413217">
            <w:pPr>
              <w:spacing w:after="160" w:line="259" w:lineRule="auto"/>
              <w:rPr>
                <w:rFonts w:ascii="Times New Roman" w:hAnsi="Times New Roman" w:cs="Times New Roman"/>
                <w:sz w:val="22"/>
                <w:szCs w:val="22"/>
                <w:lang w:val="uk-UA"/>
              </w:rPr>
            </w:pPr>
            <w:r w:rsidRPr="007D1EF8">
              <w:rPr>
                <w:rFonts w:ascii="Times New Roman" w:hAnsi="Times New Roman" w:cs="Times New Roman"/>
                <w:sz w:val="22"/>
                <w:szCs w:val="22"/>
                <w:lang w:val="uk-UA"/>
              </w:rPr>
              <w:t>93.5</w:t>
            </w:r>
          </w:p>
          <w:p w14:paraId="3428A6A7" w14:textId="77777777" w:rsidR="002A1864" w:rsidRPr="007D1EF8" w:rsidRDefault="002A1864" w:rsidP="00413217">
            <w:pPr>
              <w:spacing w:after="160" w:line="259" w:lineRule="auto"/>
              <w:rPr>
                <w:rFonts w:ascii="Times New Roman" w:hAnsi="Times New Roman" w:cs="Times New Roman"/>
                <w:sz w:val="22"/>
                <w:szCs w:val="22"/>
                <w:lang w:val="uk-UA"/>
              </w:rPr>
            </w:pPr>
            <w:r w:rsidRPr="007D1EF8">
              <w:rPr>
                <w:rFonts w:ascii="Times New Roman" w:hAnsi="Times New Roman" w:cs="Times New Roman"/>
                <w:sz w:val="22"/>
                <w:szCs w:val="22"/>
                <w:lang w:val="uk-UA"/>
              </w:rPr>
              <w:t>23.75</w:t>
            </w:r>
          </w:p>
        </w:tc>
      </w:tr>
      <w:tr w:rsidR="002A1864" w:rsidRPr="007D1EF8" w14:paraId="6D1DAFDC" w14:textId="77777777" w:rsidTr="00413217">
        <w:tc>
          <w:tcPr>
            <w:tcW w:w="272" w:type="pct"/>
            <w:vMerge/>
          </w:tcPr>
          <w:p w14:paraId="67504642" w14:textId="77777777" w:rsidR="002A1864" w:rsidRPr="007D1EF8" w:rsidRDefault="002A1864" w:rsidP="00413217">
            <w:pPr>
              <w:spacing w:after="160" w:line="259" w:lineRule="auto"/>
              <w:rPr>
                <w:rFonts w:ascii="Times New Roman" w:hAnsi="Times New Roman" w:cs="Times New Roman"/>
                <w:sz w:val="22"/>
                <w:szCs w:val="22"/>
                <w:lang w:val="uk-UA"/>
              </w:rPr>
            </w:pPr>
          </w:p>
        </w:tc>
        <w:tc>
          <w:tcPr>
            <w:tcW w:w="895" w:type="pct"/>
            <w:vMerge/>
            <w:tcBorders>
              <w:right w:val="single" w:sz="4" w:space="0" w:color="auto"/>
            </w:tcBorders>
          </w:tcPr>
          <w:p w14:paraId="0DA449CA" w14:textId="77777777" w:rsidR="002A1864" w:rsidRPr="007D1EF8" w:rsidRDefault="002A1864" w:rsidP="00413217">
            <w:pPr>
              <w:spacing w:after="160" w:line="259" w:lineRule="auto"/>
              <w:rPr>
                <w:rFonts w:ascii="Times New Roman" w:hAnsi="Times New Roman" w:cs="Times New Roman"/>
                <w:sz w:val="22"/>
                <w:szCs w:val="22"/>
                <w:lang w:val="uk-UA"/>
              </w:rPr>
            </w:pPr>
          </w:p>
        </w:tc>
        <w:tc>
          <w:tcPr>
            <w:tcW w:w="1913" w:type="pct"/>
            <w:tcBorders>
              <w:top w:val="single" w:sz="4" w:space="0" w:color="auto"/>
              <w:left w:val="single" w:sz="4" w:space="0" w:color="auto"/>
              <w:bottom w:val="single" w:sz="4" w:space="0" w:color="auto"/>
              <w:right w:val="single" w:sz="4" w:space="0" w:color="auto"/>
            </w:tcBorders>
          </w:tcPr>
          <w:p w14:paraId="72AF8EDD" w14:textId="77777777" w:rsidR="002A1864" w:rsidRPr="007D1EF8" w:rsidRDefault="002A1864" w:rsidP="00413217">
            <w:pPr>
              <w:spacing w:after="160" w:line="259" w:lineRule="auto"/>
              <w:rPr>
                <w:rFonts w:ascii="Times New Roman" w:hAnsi="Times New Roman" w:cs="Times New Roman"/>
                <w:sz w:val="22"/>
                <w:szCs w:val="22"/>
                <w:lang w:val="uk-UA"/>
              </w:rPr>
            </w:pPr>
            <w:r w:rsidRPr="007D1EF8">
              <w:rPr>
                <w:rFonts w:ascii="Times New Roman" w:hAnsi="Times New Roman" w:cs="Times New Roman"/>
                <w:sz w:val="22"/>
                <w:szCs w:val="22"/>
                <w:lang w:val="uk-UA"/>
              </w:rPr>
              <w:t>Кількість підписаних декларацій / пакетів</w:t>
            </w:r>
          </w:p>
        </w:tc>
        <w:tc>
          <w:tcPr>
            <w:tcW w:w="1920" w:type="pct"/>
            <w:tcBorders>
              <w:top w:val="single" w:sz="4" w:space="0" w:color="auto"/>
              <w:left w:val="single" w:sz="4" w:space="0" w:color="auto"/>
              <w:bottom w:val="single" w:sz="4" w:space="0" w:color="auto"/>
              <w:right w:val="single" w:sz="4" w:space="0" w:color="auto"/>
            </w:tcBorders>
          </w:tcPr>
          <w:p w14:paraId="5408B53C" w14:textId="77777777" w:rsidR="002A1864" w:rsidRPr="007D1EF8" w:rsidRDefault="002A1864" w:rsidP="00413217">
            <w:pPr>
              <w:spacing w:after="160" w:line="259" w:lineRule="auto"/>
              <w:rPr>
                <w:rFonts w:ascii="Times New Roman" w:hAnsi="Times New Roman" w:cs="Times New Roman"/>
                <w:sz w:val="22"/>
                <w:szCs w:val="22"/>
                <w:lang w:val="uk-UA"/>
              </w:rPr>
            </w:pPr>
            <w:r w:rsidRPr="007D1EF8">
              <w:rPr>
                <w:rFonts w:ascii="Times New Roman" w:hAnsi="Times New Roman" w:cs="Times New Roman"/>
                <w:sz w:val="22"/>
                <w:szCs w:val="22"/>
                <w:lang w:val="uk-UA"/>
              </w:rPr>
              <w:t>21.3 тис/1</w:t>
            </w:r>
          </w:p>
        </w:tc>
      </w:tr>
      <w:tr w:rsidR="002A1864" w:rsidRPr="007D1EF8" w14:paraId="6B7EBCA5" w14:textId="77777777" w:rsidTr="00413217">
        <w:tc>
          <w:tcPr>
            <w:tcW w:w="272" w:type="pct"/>
            <w:vMerge/>
          </w:tcPr>
          <w:p w14:paraId="26F08ECC" w14:textId="77777777" w:rsidR="002A1864" w:rsidRPr="007D1EF8" w:rsidRDefault="002A1864" w:rsidP="00413217">
            <w:pPr>
              <w:rPr>
                <w:rFonts w:ascii="Times New Roman" w:hAnsi="Times New Roman" w:cs="Times New Roman"/>
                <w:sz w:val="22"/>
                <w:szCs w:val="22"/>
                <w:lang w:val="uk-UA"/>
              </w:rPr>
            </w:pPr>
          </w:p>
        </w:tc>
        <w:tc>
          <w:tcPr>
            <w:tcW w:w="895" w:type="pct"/>
            <w:vMerge/>
            <w:tcBorders>
              <w:right w:val="single" w:sz="4" w:space="0" w:color="auto"/>
            </w:tcBorders>
          </w:tcPr>
          <w:p w14:paraId="75A2F5F5" w14:textId="77777777" w:rsidR="002A1864" w:rsidRPr="007D1EF8" w:rsidRDefault="002A1864" w:rsidP="00413217">
            <w:pPr>
              <w:rPr>
                <w:rFonts w:ascii="Times New Roman" w:hAnsi="Times New Roman" w:cs="Times New Roman"/>
                <w:sz w:val="22"/>
                <w:szCs w:val="22"/>
                <w:lang w:val="uk-UA"/>
              </w:rPr>
            </w:pPr>
          </w:p>
        </w:tc>
        <w:tc>
          <w:tcPr>
            <w:tcW w:w="1913" w:type="pct"/>
            <w:tcBorders>
              <w:top w:val="single" w:sz="4" w:space="0" w:color="auto"/>
              <w:left w:val="single" w:sz="4" w:space="0" w:color="auto"/>
              <w:bottom w:val="single" w:sz="4" w:space="0" w:color="auto"/>
              <w:right w:val="single" w:sz="4" w:space="0" w:color="auto"/>
            </w:tcBorders>
          </w:tcPr>
          <w:p w14:paraId="07C2ADA5" w14:textId="77777777" w:rsidR="002A1864" w:rsidRPr="007D1EF8" w:rsidRDefault="002A1864"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Фінансування від НЗСУ</w:t>
            </w:r>
          </w:p>
        </w:tc>
        <w:tc>
          <w:tcPr>
            <w:tcW w:w="1920" w:type="pct"/>
            <w:tcBorders>
              <w:top w:val="single" w:sz="4" w:space="0" w:color="auto"/>
              <w:left w:val="single" w:sz="4" w:space="0" w:color="auto"/>
              <w:bottom w:val="single" w:sz="4" w:space="0" w:color="auto"/>
              <w:right w:val="single" w:sz="4" w:space="0" w:color="auto"/>
            </w:tcBorders>
          </w:tcPr>
          <w:p w14:paraId="528C4D4F" w14:textId="77777777" w:rsidR="002A1864" w:rsidRPr="007D1EF8" w:rsidRDefault="002A1864"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8 511,2 тис грн</w:t>
            </w:r>
          </w:p>
        </w:tc>
      </w:tr>
      <w:tr w:rsidR="002A1864" w:rsidRPr="007D1EF8" w14:paraId="3B5BA100" w14:textId="77777777" w:rsidTr="00413217">
        <w:tc>
          <w:tcPr>
            <w:tcW w:w="272" w:type="pct"/>
            <w:vMerge/>
          </w:tcPr>
          <w:p w14:paraId="7817E3D3" w14:textId="77777777" w:rsidR="002A1864" w:rsidRPr="007D1EF8" w:rsidRDefault="002A1864" w:rsidP="00413217">
            <w:pPr>
              <w:rPr>
                <w:rFonts w:ascii="Times New Roman" w:hAnsi="Times New Roman" w:cs="Times New Roman"/>
                <w:sz w:val="22"/>
                <w:szCs w:val="22"/>
                <w:lang w:val="uk-UA"/>
              </w:rPr>
            </w:pPr>
          </w:p>
        </w:tc>
        <w:tc>
          <w:tcPr>
            <w:tcW w:w="895" w:type="pct"/>
            <w:vMerge/>
            <w:tcBorders>
              <w:right w:val="single" w:sz="4" w:space="0" w:color="auto"/>
            </w:tcBorders>
          </w:tcPr>
          <w:p w14:paraId="478C066B" w14:textId="77777777" w:rsidR="002A1864" w:rsidRPr="007D1EF8" w:rsidRDefault="002A1864" w:rsidP="00413217">
            <w:pPr>
              <w:rPr>
                <w:rFonts w:ascii="Times New Roman" w:hAnsi="Times New Roman" w:cs="Times New Roman"/>
                <w:sz w:val="22"/>
                <w:szCs w:val="22"/>
                <w:lang w:val="uk-UA"/>
              </w:rPr>
            </w:pPr>
          </w:p>
        </w:tc>
        <w:tc>
          <w:tcPr>
            <w:tcW w:w="1913" w:type="pct"/>
            <w:tcBorders>
              <w:top w:val="single" w:sz="4" w:space="0" w:color="auto"/>
              <w:left w:val="single" w:sz="4" w:space="0" w:color="auto"/>
              <w:bottom w:val="single" w:sz="4" w:space="0" w:color="auto"/>
              <w:right w:val="single" w:sz="4" w:space="0" w:color="auto"/>
            </w:tcBorders>
          </w:tcPr>
          <w:p w14:paraId="61DF1EF2" w14:textId="77777777" w:rsidR="002A1864" w:rsidRPr="007D1EF8" w:rsidRDefault="002A1864"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Власні кошти закладу, грантове та інше фінансування</w:t>
            </w:r>
          </w:p>
        </w:tc>
        <w:tc>
          <w:tcPr>
            <w:tcW w:w="1920" w:type="pct"/>
            <w:tcBorders>
              <w:top w:val="single" w:sz="4" w:space="0" w:color="auto"/>
              <w:left w:val="single" w:sz="4" w:space="0" w:color="auto"/>
              <w:bottom w:val="single" w:sz="4" w:space="0" w:color="auto"/>
              <w:right w:val="single" w:sz="4" w:space="0" w:color="auto"/>
            </w:tcBorders>
          </w:tcPr>
          <w:p w14:paraId="47B30F38" w14:textId="77777777" w:rsidR="002A1864" w:rsidRPr="007D1EF8" w:rsidRDefault="002A1864"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46,1 тис грн</w:t>
            </w:r>
          </w:p>
        </w:tc>
      </w:tr>
      <w:tr w:rsidR="002A1864" w:rsidRPr="007D1EF8" w14:paraId="1E8C2F86" w14:textId="77777777" w:rsidTr="00376C55">
        <w:trPr>
          <w:trHeight w:val="912"/>
        </w:trPr>
        <w:tc>
          <w:tcPr>
            <w:tcW w:w="272" w:type="pct"/>
            <w:vMerge/>
          </w:tcPr>
          <w:p w14:paraId="453C45AE" w14:textId="77777777" w:rsidR="002A1864" w:rsidRPr="007D1EF8" w:rsidRDefault="002A1864" w:rsidP="00413217">
            <w:pPr>
              <w:rPr>
                <w:rFonts w:ascii="Times New Roman" w:hAnsi="Times New Roman" w:cs="Times New Roman"/>
                <w:sz w:val="22"/>
                <w:szCs w:val="22"/>
                <w:lang w:val="uk-UA"/>
              </w:rPr>
            </w:pPr>
          </w:p>
        </w:tc>
        <w:tc>
          <w:tcPr>
            <w:tcW w:w="895" w:type="pct"/>
            <w:vMerge/>
            <w:tcBorders>
              <w:right w:val="single" w:sz="4" w:space="0" w:color="auto"/>
            </w:tcBorders>
          </w:tcPr>
          <w:p w14:paraId="344A0565" w14:textId="77777777" w:rsidR="002A1864" w:rsidRPr="007D1EF8" w:rsidRDefault="002A1864" w:rsidP="00413217">
            <w:pPr>
              <w:rPr>
                <w:rFonts w:ascii="Times New Roman" w:hAnsi="Times New Roman" w:cs="Times New Roman"/>
                <w:sz w:val="22"/>
                <w:szCs w:val="22"/>
                <w:lang w:val="uk-UA"/>
              </w:rPr>
            </w:pPr>
          </w:p>
        </w:tc>
        <w:tc>
          <w:tcPr>
            <w:tcW w:w="1913" w:type="pct"/>
            <w:tcBorders>
              <w:top w:val="single" w:sz="4" w:space="0" w:color="auto"/>
              <w:left w:val="single" w:sz="4" w:space="0" w:color="auto"/>
              <w:bottom w:val="single" w:sz="4" w:space="0" w:color="auto"/>
              <w:right w:val="single" w:sz="4" w:space="0" w:color="auto"/>
            </w:tcBorders>
          </w:tcPr>
          <w:p w14:paraId="16BDBDB9" w14:textId="77777777" w:rsidR="002A1864" w:rsidRPr="007D1EF8" w:rsidRDefault="002A1864"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Фінансування з місцевого бюджету за напрямками, всього/ у тому числі на оплату комунальних послуг та енергоносіїв </w:t>
            </w:r>
          </w:p>
        </w:tc>
        <w:tc>
          <w:tcPr>
            <w:tcW w:w="1920" w:type="pct"/>
            <w:tcBorders>
              <w:top w:val="single" w:sz="4" w:space="0" w:color="auto"/>
              <w:left w:val="single" w:sz="4" w:space="0" w:color="auto"/>
              <w:bottom w:val="single" w:sz="4" w:space="0" w:color="auto"/>
              <w:right w:val="single" w:sz="4" w:space="0" w:color="auto"/>
            </w:tcBorders>
          </w:tcPr>
          <w:p w14:paraId="0824275F" w14:textId="77777777" w:rsidR="002A1864" w:rsidRPr="007D1EF8" w:rsidRDefault="002A1864" w:rsidP="00413217">
            <w:pPr>
              <w:rPr>
                <w:rFonts w:ascii="Times New Roman" w:hAnsi="Times New Roman" w:cs="Times New Roman"/>
                <w:sz w:val="22"/>
                <w:szCs w:val="22"/>
                <w:lang w:val="uk-UA"/>
              </w:rPr>
            </w:pPr>
          </w:p>
          <w:p w14:paraId="499970E0" w14:textId="3F8AD80B" w:rsidR="002A1864" w:rsidRPr="007D1EF8" w:rsidRDefault="002A1864" w:rsidP="00376C55">
            <w:pPr>
              <w:rPr>
                <w:rFonts w:ascii="Times New Roman" w:hAnsi="Times New Roman" w:cs="Times New Roman"/>
                <w:sz w:val="22"/>
                <w:szCs w:val="22"/>
                <w:lang w:val="uk-UA"/>
              </w:rPr>
            </w:pPr>
            <w:r w:rsidRPr="007D1EF8">
              <w:rPr>
                <w:rFonts w:ascii="Times New Roman" w:hAnsi="Times New Roman" w:cs="Times New Roman"/>
                <w:sz w:val="22"/>
                <w:szCs w:val="22"/>
                <w:lang w:val="uk-UA"/>
              </w:rPr>
              <w:t>1 381,05 тис грн/378,3 тис грн</w:t>
            </w:r>
          </w:p>
        </w:tc>
      </w:tr>
      <w:tr w:rsidR="002A1864" w:rsidRPr="007D1EF8" w14:paraId="2F65D909" w14:textId="77777777" w:rsidTr="00413217">
        <w:tc>
          <w:tcPr>
            <w:tcW w:w="5000" w:type="pct"/>
            <w:gridSpan w:val="4"/>
          </w:tcPr>
          <w:p w14:paraId="1A89B15C" w14:textId="43E09B5B" w:rsidR="002A1864" w:rsidRPr="007D1EF8" w:rsidRDefault="002A1864" w:rsidP="00376C55">
            <w:pPr>
              <w:rPr>
                <w:rFonts w:ascii="Times New Roman" w:hAnsi="Times New Roman" w:cs="Times New Roman"/>
                <w:sz w:val="22"/>
                <w:szCs w:val="22"/>
                <w:lang w:val="uk-UA"/>
              </w:rPr>
            </w:pPr>
            <w:r w:rsidRPr="007D1EF8">
              <w:rPr>
                <w:rFonts w:ascii="Times New Roman" w:hAnsi="Times New Roman" w:cs="Times New Roman"/>
                <w:sz w:val="22"/>
                <w:szCs w:val="22"/>
                <w:lang w:val="uk-UA"/>
              </w:rPr>
              <w:t> </w:t>
            </w:r>
            <w:r w:rsidRPr="007D1EF8">
              <w:rPr>
                <w:rFonts w:ascii="Times New Roman" w:hAnsi="Times New Roman" w:cs="Times New Roman"/>
                <w:b/>
                <w:bCs/>
                <w:sz w:val="22"/>
                <w:szCs w:val="22"/>
                <w:lang w:val="uk-UA"/>
              </w:rPr>
              <w:t>Додаткова інформація:</w:t>
            </w:r>
          </w:p>
        </w:tc>
      </w:tr>
    </w:tbl>
    <w:p w14:paraId="1D774C16" w14:textId="5CA38021" w:rsidR="00AF3E2E" w:rsidRPr="007D1EF8" w:rsidRDefault="00AF3E2E" w:rsidP="007E581E">
      <w:pPr>
        <w:rPr>
          <w:rFonts w:ascii="Times New Roman" w:hAnsi="Times New Roman" w:cs="Times New Roman"/>
          <w:bCs/>
          <w:iCs/>
          <w:lang w:val="uk-UA"/>
        </w:rPr>
      </w:pPr>
    </w:p>
    <w:p w14:paraId="07775C17" w14:textId="77777777" w:rsidR="00A364DC" w:rsidRPr="007D1EF8" w:rsidRDefault="00A364DC" w:rsidP="007E581E">
      <w:pPr>
        <w:rPr>
          <w:rFonts w:ascii="Times New Roman" w:hAnsi="Times New Roman" w:cs="Times New Roman"/>
          <w:bCs/>
          <w:iCs/>
          <w:lang w:val="uk-UA"/>
        </w:rPr>
      </w:pPr>
    </w:p>
    <w:p w14:paraId="5BB349E2" w14:textId="3B789DD8" w:rsidR="007E581E" w:rsidRPr="007D1EF8" w:rsidRDefault="007E581E" w:rsidP="007E581E">
      <w:pPr>
        <w:rPr>
          <w:rFonts w:ascii="Times New Roman" w:hAnsi="Times New Roman" w:cs="Times New Roman"/>
          <w:bCs/>
          <w:iCs/>
          <w:lang w:val="uk-UA"/>
        </w:rPr>
      </w:pPr>
      <w:bookmarkStart w:id="10" w:name="_Hlk112330333"/>
      <w:r w:rsidRPr="007D1EF8">
        <w:rPr>
          <w:rFonts w:ascii="Times New Roman" w:hAnsi="Times New Roman" w:cs="Times New Roman"/>
          <w:lang w:val="uk-UA"/>
        </w:rPr>
        <w:t>2</w:t>
      </w:r>
      <w:r w:rsidRPr="007D1EF8">
        <w:rPr>
          <w:rFonts w:ascii="Times New Roman" w:hAnsi="Times New Roman" w:cs="Times New Roman"/>
          <w:bCs/>
          <w:iCs/>
          <w:lang w:val="uk-UA"/>
        </w:rPr>
        <w:t>.7 Видатки по галузі соціальний захист та соціальне забезпечення</w:t>
      </w:r>
    </w:p>
    <w:p w14:paraId="1D4C4821" w14:textId="71C1A52D" w:rsidR="000A1FFC" w:rsidRPr="007D1EF8" w:rsidRDefault="00A2332B" w:rsidP="00A2332B">
      <w:pPr>
        <w:ind w:right="216"/>
        <w:jc w:val="right"/>
        <w:rPr>
          <w:rFonts w:ascii="Times New Roman" w:hAnsi="Times New Roman" w:cs="Times New Roman"/>
          <w:b/>
          <w:iCs/>
          <w:lang w:val="uk-UA"/>
        </w:rPr>
      </w:pPr>
      <w:r w:rsidRPr="007D1EF8">
        <w:rPr>
          <w:rFonts w:ascii="Times New Roman" w:hAnsi="Times New Roman" w:cs="Times New Roman"/>
          <w:b/>
          <w:iCs/>
          <w:lang w:val="uk-UA"/>
        </w:rPr>
        <w:t>тис. грн</w:t>
      </w:r>
    </w:p>
    <w:tbl>
      <w:tblPr>
        <w:tblStyle w:val="a3"/>
        <w:tblW w:w="0" w:type="auto"/>
        <w:tblLook w:val="04A0" w:firstRow="1" w:lastRow="0" w:firstColumn="1" w:lastColumn="0" w:noHBand="0" w:noVBand="1"/>
      </w:tblPr>
      <w:tblGrid>
        <w:gridCol w:w="4853"/>
        <w:gridCol w:w="4853"/>
        <w:gridCol w:w="4854"/>
      </w:tblGrid>
      <w:tr w:rsidR="00C267F3" w:rsidRPr="007D1EF8" w14:paraId="60019CE5" w14:textId="77777777" w:rsidTr="00413217">
        <w:tc>
          <w:tcPr>
            <w:tcW w:w="4853" w:type="dxa"/>
          </w:tcPr>
          <w:bookmarkEnd w:id="10"/>
          <w:p w14:paraId="6B952B04" w14:textId="77777777" w:rsidR="00C267F3" w:rsidRPr="007D1EF8" w:rsidRDefault="00C267F3" w:rsidP="00413217">
            <w:pPr>
              <w:jc w:val="center"/>
              <w:rPr>
                <w:rFonts w:ascii="Times New Roman" w:hAnsi="Times New Roman" w:cs="Times New Roman"/>
                <w:lang w:val="uk-UA"/>
              </w:rPr>
            </w:pPr>
            <w:r w:rsidRPr="007D1EF8">
              <w:rPr>
                <w:rFonts w:ascii="Times New Roman" w:hAnsi="Times New Roman" w:cs="Times New Roman"/>
                <w:lang w:val="uk-UA"/>
              </w:rPr>
              <w:t>Бюджетна програма</w:t>
            </w:r>
          </w:p>
        </w:tc>
        <w:tc>
          <w:tcPr>
            <w:tcW w:w="4853" w:type="dxa"/>
          </w:tcPr>
          <w:p w14:paraId="54A03043" w14:textId="77777777" w:rsidR="00C267F3" w:rsidRPr="007D1EF8" w:rsidRDefault="00C267F3" w:rsidP="00413217">
            <w:pPr>
              <w:jc w:val="center"/>
              <w:rPr>
                <w:rFonts w:ascii="Times New Roman" w:hAnsi="Times New Roman" w:cs="Times New Roman"/>
                <w:lang w:val="uk-UA"/>
              </w:rPr>
            </w:pPr>
            <w:r w:rsidRPr="007D1EF8">
              <w:rPr>
                <w:rFonts w:ascii="Times New Roman" w:hAnsi="Times New Roman" w:cs="Times New Roman"/>
                <w:lang w:val="uk-UA"/>
              </w:rPr>
              <w:t>І півріччя 2021</w:t>
            </w:r>
          </w:p>
        </w:tc>
        <w:tc>
          <w:tcPr>
            <w:tcW w:w="4854" w:type="dxa"/>
          </w:tcPr>
          <w:p w14:paraId="20686544" w14:textId="77777777" w:rsidR="00C267F3" w:rsidRPr="007D1EF8" w:rsidRDefault="00C267F3" w:rsidP="00413217">
            <w:pPr>
              <w:jc w:val="center"/>
              <w:rPr>
                <w:rFonts w:ascii="Times New Roman" w:hAnsi="Times New Roman" w:cs="Times New Roman"/>
                <w:lang w:val="uk-UA"/>
              </w:rPr>
            </w:pPr>
            <w:r w:rsidRPr="007D1EF8">
              <w:rPr>
                <w:rFonts w:ascii="Times New Roman" w:hAnsi="Times New Roman" w:cs="Times New Roman"/>
                <w:lang w:val="uk-UA"/>
              </w:rPr>
              <w:t>І півріччя 2022</w:t>
            </w:r>
          </w:p>
        </w:tc>
      </w:tr>
      <w:tr w:rsidR="00C267F3" w:rsidRPr="007D1EF8" w14:paraId="5C1B4255" w14:textId="77777777" w:rsidTr="00413217">
        <w:tc>
          <w:tcPr>
            <w:tcW w:w="4853" w:type="dxa"/>
          </w:tcPr>
          <w:p w14:paraId="38ECEA10" w14:textId="77777777" w:rsidR="00C267F3" w:rsidRPr="007D1EF8" w:rsidRDefault="00C267F3" w:rsidP="00413217">
            <w:pPr>
              <w:rPr>
                <w:rFonts w:ascii="Times New Roman" w:hAnsi="Times New Roman" w:cs="Times New Roman"/>
                <w:lang w:val="uk-UA"/>
              </w:rPr>
            </w:pPr>
            <w:r w:rsidRPr="007D1EF8">
              <w:rPr>
                <w:rFonts w:ascii="Times New Roman" w:hAnsi="Times New Roman" w:cs="Times New Roman"/>
                <w:lang w:val="uk-UA"/>
              </w:rPr>
              <w:t>3140</w:t>
            </w:r>
          </w:p>
        </w:tc>
        <w:tc>
          <w:tcPr>
            <w:tcW w:w="4853" w:type="dxa"/>
          </w:tcPr>
          <w:p w14:paraId="73DC3EBA" w14:textId="77777777" w:rsidR="00C267F3" w:rsidRPr="007D1EF8" w:rsidRDefault="00C267F3" w:rsidP="00413217">
            <w:pPr>
              <w:rPr>
                <w:rFonts w:ascii="Times New Roman" w:hAnsi="Times New Roman" w:cs="Times New Roman"/>
                <w:lang w:val="uk-UA"/>
              </w:rPr>
            </w:pPr>
            <w:r w:rsidRPr="007D1EF8">
              <w:rPr>
                <w:rFonts w:ascii="Times New Roman" w:hAnsi="Times New Roman" w:cs="Times New Roman"/>
                <w:lang w:val="uk-UA"/>
              </w:rPr>
              <w:t>1523,3</w:t>
            </w:r>
          </w:p>
        </w:tc>
        <w:tc>
          <w:tcPr>
            <w:tcW w:w="4854" w:type="dxa"/>
          </w:tcPr>
          <w:p w14:paraId="635F5A62" w14:textId="77777777" w:rsidR="00C267F3" w:rsidRPr="007D1EF8" w:rsidRDefault="00C267F3" w:rsidP="00413217">
            <w:pPr>
              <w:rPr>
                <w:rFonts w:ascii="Times New Roman" w:hAnsi="Times New Roman" w:cs="Times New Roman"/>
                <w:lang w:val="uk-UA"/>
              </w:rPr>
            </w:pPr>
          </w:p>
        </w:tc>
      </w:tr>
      <w:tr w:rsidR="00C267F3" w:rsidRPr="007D1EF8" w14:paraId="67E7B2E6" w14:textId="77777777" w:rsidTr="00413217">
        <w:tc>
          <w:tcPr>
            <w:tcW w:w="4853" w:type="dxa"/>
          </w:tcPr>
          <w:p w14:paraId="1CCCA3D4" w14:textId="77777777" w:rsidR="00C267F3" w:rsidRPr="007D1EF8" w:rsidRDefault="00C267F3" w:rsidP="00413217">
            <w:pPr>
              <w:rPr>
                <w:rFonts w:ascii="Times New Roman" w:hAnsi="Times New Roman" w:cs="Times New Roman"/>
                <w:lang w:val="uk-UA"/>
              </w:rPr>
            </w:pPr>
            <w:r w:rsidRPr="007D1EF8">
              <w:rPr>
                <w:rFonts w:ascii="Times New Roman" w:hAnsi="Times New Roman" w:cs="Times New Roman"/>
                <w:lang w:val="uk-UA"/>
              </w:rPr>
              <w:t>3160</w:t>
            </w:r>
          </w:p>
        </w:tc>
        <w:tc>
          <w:tcPr>
            <w:tcW w:w="4853" w:type="dxa"/>
          </w:tcPr>
          <w:p w14:paraId="71B5B389" w14:textId="77777777" w:rsidR="00C267F3" w:rsidRPr="007D1EF8" w:rsidRDefault="00C267F3" w:rsidP="00413217">
            <w:pPr>
              <w:rPr>
                <w:rFonts w:ascii="Times New Roman" w:hAnsi="Times New Roman" w:cs="Times New Roman"/>
                <w:lang w:val="uk-UA"/>
              </w:rPr>
            </w:pPr>
          </w:p>
        </w:tc>
        <w:tc>
          <w:tcPr>
            <w:tcW w:w="4854" w:type="dxa"/>
          </w:tcPr>
          <w:p w14:paraId="62B57F76" w14:textId="77777777" w:rsidR="00C267F3" w:rsidRPr="007D1EF8" w:rsidRDefault="00C267F3" w:rsidP="00413217">
            <w:pPr>
              <w:rPr>
                <w:rFonts w:ascii="Times New Roman" w:hAnsi="Times New Roman" w:cs="Times New Roman"/>
                <w:lang w:val="uk-UA"/>
              </w:rPr>
            </w:pPr>
            <w:r w:rsidRPr="007D1EF8">
              <w:rPr>
                <w:rFonts w:ascii="Times New Roman" w:hAnsi="Times New Roman" w:cs="Times New Roman"/>
                <w:lang w:val="uk-UA"/>
              </w:rPr>
              <w:t>67,9</w:t>
            </w:r>
          </w:p>
        </w:tc>
      </w:tr>
      <w:tr w:rsidR="00C267F3" w:rsidRPr="007D1EF8" w14:paraId="6FFE13E3" w14:textId="77777777" w:rsidTr="00413217">
        <w:tc>
          <w:tcPr>
            <w:tcW w:w="4853" w:type="dxa"/>
          </w:tcPr>
          <w:p w14:paraId="3EC70403" w14:textId="77777777" w:rsidR="00C267F3" w:rsidRPr="007D1EF8" w:rsidRDefault="00C267F3" w:rsidP="00413217">
            <w:pPr>
              <w:rPr>
                <w:rFonts w:ascii="Times New Roman" w:hAnsi="Times New Roman" w:cs="Times New Roman"/>
                <w:lang w:val="uk-UA"/>
              </w:rPr>
            </w:pPr>
            <w:r w:rsidRPr="007D1EF8">
              <w:rPr>
                <w:rFonts w:ascii="Times New Roman" w:hAnsi="Times New Roman" w:cs="Times New Roman"/>
                <w:lang w:val="uk-UA"/>
              </w:rPr>
              <w:t>3241</w:t>
            </w:r>
          </w:p>
        </w:tc>
        <w:tc>
          <w:tcPr>
            <w:tcW w:w="4853" w:type="dxa"/>
          </w:tcPr>
          <w:p w14:paraId="73F1B47D" w14:textId="77777777" w:rsidR="00C267F3" w:rsidRPr="007D1EF8" w:rsidRDefault="00C267F3" w:rsidP="00413217">
            <w:pPr>
              <w:rPr>
                <w:rFonts w:ascii="Times New Roman" w:hAnsi="Times New Roman" w:cs="Times New Roman"/>
                <w:lang w:val="uk-UA"/>
              </w:rPr>
            </w:pPr>
          </w:p>
        </w:tc>
        <w:tc>
          <w:tcPr>
            <w:tcW w:w="4854" w:type="dxa"/>
          </w:tcPr>
          <w:p w14:paraId="1AA6119A" w14:textId="77777777" w:rsidR="00C267F3" w:rsidRPr="007D1EF8" w:rsidRDefault="00C267F3" w:rsidP="00413217">
            <w:pPr>
              <w:rPr>
                <w:rFonts w:ascii="Times New Roman" w:hAnsi="Times New Roman" w:cs="Times New Roman"/>
                <w:lang w:val="uk-UA"/>
              </w:rPr>
            </w:pPr>
            <w:r w:rsidRPr="007D1EF8">
              <w:rPr>
                <w:rFonts w:ascii="Times New Roman" w:hAnsi="Times New Roman" w:cs="Times New Roman"/>
                <w:lang w:val="uk-UA"/>
              </w:rPr>
              <w:t>384,2</w:t>
            </w:r>
          </w:p>
        </w:tc>
      </w:tr>
      <w:tr w:rsidR="00C267F3" w:rsidRPr="007D1EF8" w14:paraId="5BEE8521" w14:textId="77777777" w:rsidTr="00413217">
        <w:tc>
          <w:tcPr>
            <w:tcW w:w="4853" w:type="dxa"/>
          </w:tcPr>
          <w:p w14:paraId="014DEE98" w14:textId="77777777" w:rsidR="00C267F3" w:rsidRPr="007D1EF8" w:rsidRDefault="00C267F3" w:rsidP="00413217">
            <w:pPr>
              <w:rPr>
                <w:rFonts w:ascii="Times New Roman" w:hAnsi="Times New Roman" w:cs="Times New Roman"/>
                <w:lang w:val="uk-UA"/>
              </w:rPr>
            </w:pPr>
            <w:r w:rsidRPr="007D1EF8">
              <w:rPr>
                <w:rFonts w:ascii="Times New Roman" w:hAnsi="Times New Roman" w:cs="Times New Roman"/>
                <w:lang w:val="uk-UA"/>
              </w:rPr>
              <w:t>3242</w:t>
            </w:r>
          </w:p>
        </w:tc>
        <w:tc>
          <w:tcPr>
            <w:tcW w:w="4853" w:type="dxa"/>
          </w:tcPr>
          <w:p w14:paraId="25C6EBE7" w14:textId="77777777" w:rsidR="00C267F3" w:rsidRPr="007D1EF8" w:rsidRDefault="00C267F3" w:rsidP="00413217">
            <w:pPr>
              <w:rPr>
                <w:rFonts w:ascii="Times New Roman" w:hAnsi="Times New Roman" w:cs="Times New Roman"/>
                <w:lang w:val="uk-UA"/>
              </w:rPr>
            </w:pPr>
            <w:r w:rsidRPr="007D1EF8">
              <w:rPr>
                <w:rFonts w:ascii="Times New Roman" w:hAnsi="Times New Roman" w:cs="Times New Roman"/>
                <w:lang w:val="uk-UA"/>
              </w:rPr>
              <w:t>1554,9</w:t>
            </w:r>
          </w:p>
        </w:tc>
        <w:tc>
          <w:tcPr>
            <w:tcW w:w="4854" w:type="dxa"/>
          </w:tcPr>
          <w:p w14:paraId="5B54B69D" w14:textId="77777777" w:rsidR="00C267F3" w:rsidRPr="007D1EF8" w:rsidRDefault="00C267F3" w:rsidP="00413217">
            <w:pPr>
              <w:rPr>
                <w:rFonts w:ascii="Times New Roman" w:hAnsi="Times New Roman" w:cs="Times New Roman"/>
                <w:lang w:val="uk-UA"/>
              </w:rPr>
            </w:pPr>
            <w:r w:rsidRPr="007D1EF8">
              <w:rPr>
                <w:rFonts w:ascii="Times New Roman" w:hAnsi="Times New Roman" w:cs="Times New Roman"/>
                <w:lang w:val="uk-UA"/>
              </w:rPr>
              <w:t>8499,4</w:t>
            </w:r>
          </w:p>
        </w:tc>
      </w:tr>
      <w:tr w:rsidR="00C267F3" w:rsidRPr="007D1EF8" w14:paraId="5A326AFC" w14:textId="77777777" w:rsidTr="00413217">
        <w:tc>
          <w:tcPr>
            <w:tcW w:w="4853" w:type="dxa"/>
          </w:tcPr>
          <w:p w14:paraId="68762E49" w14:textId="77777777" w:rsidR="00C267F3" w:rsidRPr="007D1EF8" w:rsidRDefault="00C267F3" w:rsidP="00413217">
            <w:pPr>
              <w:rPr>
                <w:rFonts w:ascii="Times New Roman" w:hAnsi="Times New Roman" w:cs="Times New Roman"/>
                <w:b/>
                <w:lang w:val="uk-UA"/>
              </w:rPr>
            </w:pPr>
            <w:r w:rsidRPr="007D1EF8">
              <w:rPr>
                <w:rFonts w:ascii="Times New Roman" w:hAnsi="Times New Roman" w:cs="Times New Roman"/>
                <w:b/>
                <w:lang w:val="uk-UA"/>
              </w:rPr>
              <w:t>Всього</w:t>
            </w:r>
          </w:p>
        </w:tc>
        <w:tc>
          <w:tcPr>
            <w:tcW w:w="4853" w:type="dxa"/>
          </w:tcPr>
          <w:p w14:paraId="18DA848F" w14:textId="77777777" w:rsidR="00C267F3" w:rsidRPr="007D1EF8" w:rsidRDefault="00C267F3" w:rsidP="00413217">
            <w:pPr>
              <w:rPr>
                <w:rFonts w:ascii="Times New Roman" w:hAnsi="Times New Roman" w:cs="Times New Roman"/>
                <w:b/>
                <w:lang w:val="uk-UA"/>
              </w:rPr>
            </w:pPr>
            <w:r w:rsidRPr="007D1EF8">
              <w:rPr>
                <w:rFonts w:ascii="Times New Roman" w:hAnsi="Times New Roman" w:cs="Times New Roman"/>
                <w:b/>
                <w:lang w:val="uk-UA"/>
              </w:rPr>
              <w:t>3078,2</w:t>
            </w:r>
          </w:p>
        </w:tc>
        <w:tc>
          <w:tcPr>
            <w:tcW w:w="4854" w:type="dxa"/>
          </w:tcPr>
          <w:p w14:paraId="121C13DB" w14:textId="77777777" w:rsidR="00C267F3" w:rsidRPr="007D1EF8" w:rsidRDefault="00C267F3" w:rsidP="00413217">
            <w:pPr>
              <w:rPr>
                <w:rFonts w:ascii="Times New Roman" w:hAnsi="Times New Roman" w:cs="Times New Roman"/>
                <w:b/>
                <w:lang w:val="uk-UA"/>
              </w:rPr>
            </w:pPr>
            <w:r w:rsidRPr="007D1EF8">
              <w:rPr>
                <w:rFonts w:ascii="Times New Roman" w:hAnsi="Times New Roman" w:cs="Times New Roman"/>
                <w:b/>
                <w:lang w:val="uk-UA"/>
              </w:rPr>
              <w:t>8951,5</w:t>
            </w:r>
          </w:p>
        </w:tc>
      </w:tr>
    </w:tbl>
    <w:p w14:paraId="31F3CA94" w14:textId="77777777" w:rsidR="007E581E" w:rsidRPr="007D1EF8" w:rsidRDefault="007E581E" w:rsidP="007E581E">
      <w:pPr>
        <w:rPr>
          <w:rFonts w:ascii="Times New Roman" w:hAnsi="Times New Roman" w:cs="Times New Roman"/>
          <w:lang w:val="uk-UA"/>
        </w:rPr>
      </w:pPr>
    </w:p>
    <w:p w14:paraId="70AF5632" w14:textId="77777777" w:rsidR="007E581E" w:rsidRPr="007D1EF8" w:rsidRDefault="007E581E" w:rsidP="007E581E">
      <w:pPr>
        <w:rPr>
          <w:rFonts w:ascii="Times New Roman" w:hAnsi="Times New Roman" w:cs="Times New Roman"/>
          <w:lang w:val="uk-UA"/>
        </w:rPr>
      </w:pPr>
      <w:r w:rsidRPr="007D1EF8">
        <w:rPr>
          <w:rFonts w:ascii="Times New Roman" w:hAnsi="Times New Roman" w:cs="Times New Roman"/>
          <w:lang w:val="uk-UA"/>
        </w:rPr>
        <w:br w:type="page"/>
      </w:r>
    </w:p>
    <w:p w14:paraId="118AB27B" w14:textId="79CE1EC2" w:rsidR="007E581E" w:rsidRPr="007D1EF8" w:rsidRDefault="007E581E" w:rsidP="007E581E">
      <w:pPr>
        <w:rPr>
          <w:rFonts w:ascii="Times New Roman" w:hAnsi="Times New Roman" w:cs="Times New Roman"/>
          <w:b/>
          <w:lang w:val="uk-UA"/>
        </w:rPr>
      </w:pPr>
      <w:r w:rsidRPr="007D1EF8">
        <w:rPr>
          <w:rFonts w:ascii="Times New Roman" w:hAnsi="Times New Roman" w:cs="Times New Roman"/>
          <w:lang w:val="uk-UA"/>
        </w:rPr>
        <w:lastRenderedPageBreak/>
        <w:t xml:space="preserve">Заходи в частині видатків, </w:t>
      </w:r>
      <w:r w:rsidRPr="007D1EF8">
        <w:rPr>
          <w:rFonts w:ascii="Times New Roman" w:hAnsi="Times New Roman" w:cs="Times New Roman"/>
          <w:b/>
          <w:lang w:val="uk-UA"/>
        </w:rPr>
        <w:t>які НЕ ВКЛЮЧЕНІ до місцевих цільових програм, АЛЕ ЇХ ВИКОНАННЯ ПОТРІБНЕ для стабілізації ситуації в громаді</w:t>
      </w:r>
      <w:r w:rsidRPr="007D1EF8">
        <w:rPr>
          <w:rStyle w:val="aff0"/>
          <w:rFonts w:ascii="Times New Roman" w:hAnsi="Times New Roman" w:cs="Times New Roman"/>
          <w:b/>
          <w:lang w:val="uk-UA"/>
        </w:rPr>
        <w:footnoteReference w:id="6"/>
      </w:r>
      <w:r w:rsidRPr="007D1EF8">
        <w:rPr>
          <w:rFonts w:ascii="Times New Roman" w:hAnsi="Times New Roman" w:cs="Times New Roman"/>
          <w:b/>
          <w:lang w:val="uk-UA"/>
        </w:rPr>
        <w:t>):</w:t>
      </w:r>
    </w:p>
    <w:p w14:paraId="737EEE90" w14:textId="77777777" w:rsidR="006E3176" w:rsidRPr="007D1EF8" w:rsidRDefault="006E3176" w:rsidP="007E581E">
      <w:pPr>
        <w:rPr>
          <w:rFonts w:ascii="Times New Roman" w:hAnsi="Times New Roman" w:cs="Times New Roman"/>
          <w:b/>
          <w:lang w:val="uk-UA"/>
        </w:rPr>
      </w:pPr>
    </w:p>
    <w:tbl>
      <w:tblPr>
        <w:tblStyle w:val="a3"/>
        <w:tblW w:w="0" w:type="auto"/>
        <w:tblLook w:val="04A0" w:firstRow="1" w:lastRow="0" w:firstColumn="1" w:lastColumn="0" w:noHBand="0" w:noVBand="1"/>
      </w:tblPr>
      <w:tblGrid>
        <w:gridCol w:w="759"/>
        <w:gridCol w:w="4481"/>
        <w:gridCol w:w="4394"/>
        <w:gridCol w:w="2268"/>
        <w:gridCol w:w="2658"/>
      </w:tblGrid>
      <w:tr w:rsidR="00475F38" w:rsidRPr="007D1EF8" w14:paraId="7FB2A37D" w14:textId="77777777" w:rsidTr="00475F38">
        <w:trPr>
          <w:tblHeader/>
        </w:trPr>
        <w:tc>
          <w:tcPr>
            <w:tcW w:w="759" w:type="dxa"/>
          </w:tcPr>
          <w:p w14:paraId="75AA52D5" w14:textId="77777777" w:rsidR="00475F38" w:rsidRPr="007D1EF8" w:rsidRDefault="00475F38" w:rsidP="00475F38">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№з/п</w:t>
            </w:r>
          </w:p>
        </w:tc>
        <w:tc>
          <w:tcPr>
            <w:tcW w:w="4481" w:type="dxa"/>
          </w:tcPr>
          <w:p w14:paraId="2238A04E" w14:textId="77777777" w:rsidR="00475F38" w:rsidRPr="007D1EF8" w:rsidRDefault="00475F38" w:rsidP="00475F38">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Назва заходу</w:t>
            </w:r>
            <w:r w:rsidRPr="007D1EF8">
              <w:rPr>
                <w:rStyle w:val="aff0"/>
                <w:rFonts w:ascii="Times New Roman" w:hAnsi="Times New Roman" w:cs="Times New Roman"/>
                <w:b/>
                <w:sz w:val="22"/>
                <w:szCs w:val="22"/>
                <w:lang w:val="uk-UA"/>
              </w:rPr>
              <w:footnoteReference w:id="7"/>
            </w:r>
          </w:p>
        </w:tc>
        <w:tc>
          <w:tcPr>
            <w:tcW w:w="4394" w:type="dxa"/>
          </w:tcPr>
          <w:p w14:paraId="716A8B9A" w14:textId="77777777" w:rsidR="00475F38" w:rsidRPr="007D1EF8" w:rsidRDefault="00475F38" w:rsidP="00475F38">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Виконавець</w:t>
            </w:r>
            <w:r w:rsidRPr="007D1EF8">
              <w:rPr>
                <w:rStyle w:val="aff0"/>
                <w:rFonts w:ascii="Times New Roman" w:hAnsi="Times New Roman" w:cs="Times New Roman"/>
                <w:b/>
                <w:sz w:val="22"/>
                <w:szCs w:val="22"/>
                <w:lang w:val="uk-UA"/>
              </w:rPr>
              <w:footnoteReference w:id="8"/>
            </w:r>
          </w:p>
        </w:tc>
        <w:tc>
          <w:tcPr>
            <w:tcW w:w="2268" w:type="dxa"/>
          </w:tcPr>
          <w:p w14:paraId="1F7A86C9" w14:textId="77777777" w:rsidR="00475F38" w:rsidRPr="007D1EF8" w:rsidRDefault="00475F38" w:rsidP="00475F38">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Строки виконання</w:t>
            </w:r>
            <w:r w:rsidRPr="007D1EF8">
              <w:rPr>
                <w:rStyle w:val="aff0"/>
                <w:rFonts w:ascii="Times New Roman" w:hAnsi="Times New Roman" w:cs="Times New Roman"/>
                <w:b/>
                <w:sz w:val="22"/>
                <w:szCs w:val="22"/>
                <w:lang w:val="uk-UA"/>
              </w:rPr>
              <w:footnoteReference w:id="9"/>
            </w:r>
          </w:p>
        </w:tc>
        <w:tc>
          <w:tcPr>
            <w:tcW w:w="2658" w:type="dxa"/>
          </w:tcPr>
          <w:p w14:paraId="3A919FF7" w14:textId="330FAB05" w:rsidR="00475F38" w:rsidRPr="007D1EF8" w:rsidRDefault="00475F38" w:rsidP="00475F38">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Обсяг видатків</w:t>
            </w:r>
            <w:r w:rsidRPr="007D1EF8">
              <w:rPr>
                <w:rStyle w:val="aff0"/>
                <w:rFonts w:ascii="Times New Roman" w:hAnsi="Times New Roman" w:cs="Times New Roman"/>
                <w:b/>
                <w:sz w:val="22"/>
                <w:szCs w:val="22"/>
                <w:lang w:val="uk-UA"/>
              </w:rPr>
              <w:footnoteReference w:id="10"/>
            </w:r>
            <w:r w:rsidRPr="007D1EF8">
              <w:rPr>
                <w:rFonts w:ascii="Times New Roman" w:hAnsi="Times New Roman" w:cs="Times New Roman"/>
                <w:b/>
                <w:sz w:val="22"/>
                <w:szCs w:val="22"/>
                <w:lang w:val="uk-UA"/>
              </w:rPr>
              <w:t>, тис. грн</w:t>
            </w:r>
          </w:p>
        </w:tc>
      </w:tr>
      <w:tr w:rsidR="00475F38" w:rsidRPr="007D1EF8" w14:paraId="205DD02B" w14:textId="77777777" w:rsidTr="00413217">
        <w:tc>
          <w:tcPr>
            <w:tcW w:w="759" w:type="dxa"/>
          </w:tcPr>
          <w:p w14:paraId="0336EDAC" w14:textId="77777777" w:rsidR="00475F38" w:rsidRPr="007D1EF8" w:rsidRDefault="00475F38" w:rsidP="00413217">
            <w:pPr>
              <w:rPr>
                <w:rFonts w:ascii="Times New Roman" w:hAnsi="Times New Roman" w:cs="Times New Roman"/>
                <w:b/>
                <w:sz w:val="22"/>
                <w:szCs w:val="22"/>
                <w:lang w:val="uk-UA"/>
              </w:rPr>
            </w:pPr>
            <w:r w:rsidRPr="007D1EF8">
              <w:rPr>
                <w:rFonts w:ascii="Times New Roman" w:hAnsi="Times New Roman" w:cs="Times New Roman"/>
                <w:b/>
                <w:sz w:val="22"/>
                <w:szCs w:val="22"/>
                <w:lang w:val="uk-UA"/>
              </w:rPr>
              <w:t>1</w:t>
            </w:r>
          </w:p>
        </w:tc>
        <w:tc>
          <w:tcPr>
            <w:tcW w:w="4481" w:type="dxa"/>
          </w:tcPr>
          <w:p w14:paraId="6D488B51"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Створити робочу групу з питань оптимізації видатків громади </w:t>
            </w:r>
          </w:p>
          <w:p w14:paraId="1315863C"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Розробити </w:t>
            </w:r>
            <w:r w:rsidRPr="007D1EF8">
              <w:rPr>
                <w:rFonts w:ascii="Times New Roman" w:hAnsi="Times New Roman" w:cs="Times New Roman"/>
                <w:iCs/>
                <w:color w:val="000000"/>
                <w:sz w:val="22"/>
                <w:szCs w:val="22"/>
                <w:lang w:val="uk-UA"/>
              </w:rPr>
              <w:t>заходи щодо ефективного використання коштів сільського бюджету</w:t>
            </w:r>
          </w:p>
        </w:tc>
        <w:tc>
          <w:tcPr>
            <w:tcW w:w="4394" w:type="dxa"/>
          </w:tcPr>
          <w:p w14:paraId="3BCB7441"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Сільський голова </w:t>
            </w:r>
          </w:p>
          <w:p w14:paraId="0737ADE5"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Управління фінансів </w:t>
            </w:r>
          </w:p>
        </w:tc>
        <w:tc>
          <w:tcPr>
            <w:tcW w:w="2268" w:type="dxa"/>
          </w:tcPr>
          <w:p w14:paraId="7E16DA38"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Листопад 2022-Січень 2023року</w:t>
            </w:r>
          </w:p>
        </w:tc>
        <w:tc>
          <w:tcPr>
            <w:tcW w:w="2658" w:type="dxa"/>
          </w:tcPr>
          <w:p w14:paraId="4DBE80BE" w14:textId="77777777" w:rsidR="00475F38" w:rsidRPr="007D1EF8" w:rsidRDefault="00475F38" w:rsidP="00413217">
            <w:pPr>
              <w:rPr>
                <w:rFonts w:ascii="Times New Roman" w:hAnsi="Times New Roman" w:cs="Times New Roman"/>
                <w:sz w:val="22"/>
                <w:szCs w:val="22"/>
                <w:lang w:val="uk-UA"/>
              </w:rPr>
            </w:pPr>
          </w:p>
        </w:tc>
      </w:tr>
      <w:tr w:rsidR="00475F38" w:rsidRPr="007D1EF8" w14:paraId="18E094FF" w14:textId="77777777" w:rsidTr="00413217">
        <w:tc>
          <w:tcPr>
            <w:tcW w:w="759" w:type="dxa"/>
          </w:tcPr>
          <w:p w14:paraId="4A07BE9D" w14:textId="77777777" w:rsidR="00475F38" w:rsidRPr="007D1EF8" w:rsidRDefault="00475F38" w:rsidP="00413217">
            <w:pPr>
              <w:rPr>
                <w:rFonts w:ascii="Times New Roman" w:hAnsi="Times New Roman" w:cs="Times New Roman"/>
                <w:b/>
                <w:sz w:val="22"/>
                <w:szCs w:val="22"/>
                <w:lang w:val="uk-UA"/>
              </w:rPr>
            </w:pPr>
            <w:r w:rsidRPr="007D1EF8">
              <w:rPr>
                <w:rFonts w:ascii="Times New Roman" w:hAnsi="Times New Roman" w:cs="Times New Roman"/>
                <w:b/>
                <w:sz w:val="22"/>
                <w:szCs w:val="22"/>
                <w:lang w:val="uk-UA"/>
              </w:rPr>
              <w:t>2</w:t>
            </w:r>
          </w:p>
        </w:tc>
        <w:tc>
          <w:tcPr>
            <w:tcW w:w="4481" w:type="dxa"/>
          </w:tcPr>
          <w:p w14:paraId="26286155"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Здійснити індивідуальний порівняльний аналіз касових і фактичних видатків.</w:t>
            </w:r>
          </w:p>
        </w:tc>
        <w:tc>
          <w:tcPr>
            <w:tcW w:w="4394" w:type="dxa"/>
          </w:tcPr>
          <w:p w14:paraId="762ABA9D"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Центр надання соціальних послуг</w:t>
            </w:r>
          </w:p>
          <w:p w14:paraId="604616D7"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КЗ Мистецька школа</w:t>
            </w:r>
          </w:p>
          <w:p w14:paraId="7BE70F0B"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КП Надія</w:t>
            </w:r>
          </w:p>
          <w:p w14:paraId="6A390A23"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КП Ритуальні послуги</w:t>
            </w:r>
          </w:p>
          <w:p w14:paraId="2946C558"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КП Муніципальна варта </w:t>
            </w:r>
          </w:p>
          <w:p w14:paraId="1B0D98A3"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КНП ЦМПСД</w:t>
            </w:r>
          </w:p>
        </w:tc>
        <w:tc>
          <w:tcPr>
            <w:tcW w:w="2268" w:type="dxa"/>
          </w:tcPr>
          <w:p w14:paraId="73A56C9E"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Листопад- грудень 2022 року .</w:t>
            </w:r>
          </w:p>
          <w:p w14:paraId="2C44ED93"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 В подальшому щоквартально на протязі 2023 року</w:t>
            </w:r>
          </w:p>
        </w:tc>
        <w:tc>
          <w:tcPr>
            <w:tcW w:w="2658" w:type="dxa"/>
          </w:tcPr>
          <w:p w14:paraId="6B5AE3C3" w14:textId="77777777" w:rsidR="00475F38" w:rsidRPr="007D1EF8" w:rsidRDefault="00475F38" w:rsidP="00413217">
            <w:pPr>
              <w:rPr>
                <w:rFonts w:ascii="Times New Roman" w:hAnsi="Times New Roman" w:cs="Times New Roman"/>
                <w:sz w:val="22"/>
                <w:szCs w:val="22"/>
                <w:lang w:val="uk-UA"/>
              </w:rPr>
            </w:pPr>
          </w:p>
        </w:tc>
      </w:tr>
      <w:tr w:rsidR="00475F38" w:rsidRPr="007D1EF8" w14:paraId="0E5BD7E3" w14:textId="77777777" w:rsidTr="00413217">
        <w:tc>
          <w:tcPr>
            <w:tcW w:w="759" w:type="dxa"/>
          </w:tcPr>
          <w:p w14:paraId="7AC0B680" w14:textId="77777777" w:rsidR="00475F38" w:rsidRPr="007D1EF8" w:rsidRDefault="00475F38" w:rsidP="00413217">
            <w:pPr>
              <w:rPr>
                <w:rFonts w:ascii="Times New Roman" w:hAnsi="Times New Roman" w:cs="Times New Roman"/>
                <w:b/>
                <w:sz w:val="22"/>
                <w:szCs w:val="22"/>
                <w:lang w:val="uk-UA"/>
              </w:rPr>
            </w:pPr>
            <w:r w:rsidRPr="007D1EF8">
              <w:rPr>
                <w:rFonts w:ascii="Times New Roman" w:hAnsi="Times New Roman" w:cs="Times New Roman"/>
                <w:b/>
                <w:sz w:val="22"/>
                <w:szCs w:val="22"/>
                <w:lang w:val="uk-UA"/>
              </w:rPr>
              <w:t>3</w:t>
            </w:r>
          </w:p>
        </w:tc>
        <w:tc>
          <w:tcPr>
            <w:tcW w:w="4481" w:type="dxa"/>
          </w:tcPr>
          <w:p w14:paraId="4E2651B9"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Узагальнити інформацію щодо аналізу касових та фактичних видатків, встановити причини значних відхилень.</w:t>
            </w:r>
          </w:p>
        </w:tc>
        <w:tc>
          <w:tcPr>
            <w:tcW w:w="4394" w:type="dxa"/>
          </w:tcPr>
          <w:p w14:paraId="2F19FE8D"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Фонтанська сільська рада </w:t>
            </w:r>
          </w:p>
          <w:p w14:paraId="1347209F"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Управління освіти</w:t>
            </w:r>
          </w:p>
          <w:p w14:paraId="2ABB2C7C"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Управління культури, молоді і спорту</w:t>
            </w:r>
          </w:p>
          <w:p w14:paraId="69A657C7"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Управління капітального будівництва</w:t>
            </w:r>
          </w:p>
          <w:p w14:paraId="2D82591E"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Управління фінансів </w:t>
            </w:r>
          </w:p>
        </w:tc>
        <w:tc>
          <w:tcPr>
            <w:tcW w:w="2268" w:type="dxa"/>
          </w:tcPr>
          <w:p w14:paraId="7CA195FB"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Листопад- грудень 2022 року .</w:t>
            </w:r>
          </w:p>
          <w:p w14:paraId="5E03C654"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 В подальшому щоквартально на протязі 2023 року</w:t>
            </w:r>
          </w:p>
        </w:tc>
        <w:tc>
          <w:tcPr>
            <w:tcW w:w="2658" w:type="dxa"/>
          </w:tcPr>
          <w:p w14:paraId="51DC6001" w14:textId="77777777" w:rsidR="00475F38" w:rsidRPr="007D1EF8" w:rsidRDefault="00475F38" w:rsidP="00413217">
            <w:pPr>
              <w:rPr>
                <w:rFonts w:ascii="Times New Roman" w:hAnsi="Times New Roman" w:cs="Times New Roman"/>
                <w:sz w:val="22"/>
                <w:szCs w:val="22"/>
                <w:lang w:val="uk-UA"/>
              </w:rPr>
            </w:pPr>
          </w:p>
        </w:tc>
      </w:tr>
      <w:tr w:rsidR="00475F38" w:rsidRPr="007D1EF8" w14:paraId="7798E326" w14:textId="77777777" w:rsidTr="00413217">
        <w:trPr>
          <w:trHeight w:val="316"/>
        </w:trPr>
        <w:tc>
          <w:tcPr>
            <w:tcW w:w="759" w:type="dxa"/>
          </w:tcPr>
          <w:p w14:paraId="7475EAEA" w14:textId="77777777" w:rsidR="00475F38" w:rsidRPr="007D1EF8" w:rsidRDefault="00475F38" w:rsidP="00413217">
            <w:pPr>
              <w:rPr>
                <w:rFonts w:ascii="Times New Roman" w:hAnsi="Times New Roman" w:cs="Times New Roman"/>
                <w:b/>
                <w:sz w:val="22"/>
                <w:szCs w:val="22"/>
                <w:lang w:val="uk-UA"/>
              </w:rPr>
            </w:pPr>
            <w:r w:rsidRPr="007D1EF8">
              <w:rPr>
                <w:rFonts w:ascii="Times New Roman" w:hAnsi="Times New Roman" w:cs="Times New Roman"/>
                <w:b/>
                <w:sz w:val="22"/>
                <w:szCs w:val="22"/>
                <w:lang w:val="uk-UA"/>
              </w:rPr>
              <w:t>4</w:t>
            </w:r>
          </w:p>
        </w:tc>
        <w:tc>
          <w:tcPr>
            <w:tcW w:w="4481" w:type="dxa"/>
          </w:tcPr>
          <w:p w14:paraId="6AC20FD6"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Здійснити зведений аналіз використання бюджетних призначень за КПКВ та КЕКВ , в </w:t>
            </w:r>
            <w:r w:rsidRPr="007D1EF8">
              <w:rPr>
                <w:rFonts w:ascii="Times New Roman" w:hAnsi="Times New Roman" w:cs="Times New Roman"/>
                <w:sz w:val="22"/>
                <w:szCs w:val="22"/>
                <w:lang w:val="uk-UA"/>
              </w:rPr>
              <w:lastRenderedPageBreak/>
              <w:t xml:space="preserve">тому числі по капітальним видаткам ( пооб’єктно) з зазначенням причин невикористання бюджетних призначень у пояснювальній записці. </w:t>
            </w:r>
          </w:p>
        </w:tc>
        <w:tc>
          <w:tcPr>
            <w:tcW w:w="4394" w:type="dxa"/>
          </w:tcPr>
          <w:p w14:paraId="31E67642"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lastRenderedPageBreak/>
              <w:t xml:space="preserve">Фонтанська сільська рада </w:t>
            </w:r>
          </w:p>
          <w:p w14:paraId="7153A2EE"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Управління освіти</w:t>
            </w:r>
          </w:p>
          <w:p w14:paraId="309E8650"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lastRenderedPageBreak/>
              <w:t>Управління культури, молоді і спорту</w:t>
            </w:r>
          </w:p>
          <w:p w14:paraId="4C937CA9"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Управління капітального будівництва</w:t>
            </w:r>
          </w:p>
          <w:p w14:paraId="512231D1"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Управління фінансів</w:t>
            </w:r>
          </w:p>
        </w:tc>
        <w:tc>
          <w:tcPr>
            <w:tcW w:w="2268" w:type="dxa"/>
          </w:tcPr>
          <w:p w14:paraId="27DDF146"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lastRenderedPageBreak/>
              <w:t>Листопад- грудень 2022 року .</w:t>
            </w:r>
          </w:p>
          <w:p w14:paraId="087DD5D0"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lastRenderedPageBreak/>
              <w:t xml:space="preserve"> В подальшому щоквартально на протязі 2023 року</w:t>
            </w:r>
          </w:p>
        </w:tc>
        <w:tc>
          <w:tcPr>
            <w:tcW w:w="2658" w:type="dxa"/>
          </w:tcPr>
          <w:p w14:paraId="5E8035B2" w14:textId="77777777" w:rsidR="00475F38" w:rsidRPr="007D1EF8" w:rsidRDefault="00475F38" w:rsidP="00413217">
            <w:pPr>
              <w:rPr>
                <w:rFonts w:ascii="Times New Roman" w:hAnsi="Times New Roman" w:cs="Times New Roman"/>
                <w:sz w:val="22"/>
                <w:szCs w:val="22"/>
                <w:lang w:val="uk-UA"/>
              </w:rPr>
            </w:pPr>
          </w:p>
        </w:tc>
      </w:tr>
      <w:tr w:rsidR="00475F38" w:rsidRPr="007D1EF8" w14:paraId="3287E905" w14:textId="77777777" w:rsidTr="00413217">
        <w:tc>
          <w:tcPr>
            <w:tcW w:w="759" w:type="dxa"/>
          </w:tcPr>
          <w:p w14:paraId="3F4F21D0" w14:textId="77777777" w:rsidR="00475F38" w:rsidRPr="007D1EF8" w:rsidRDefault="00475F38" w:rsidP="00413217">
            <w:pPr>
              <w:rPr>
                <w:rFonts w:ascii="Times New Roman" w:hAnsi="Times New Roman" w:cs="Times New Roman"/>
                <w:b/>
                <w:sz w:val="22"/>
                <w:szCs w:val="22"/>
                <w:lang w:val="uk-UA"/>
              </w:rPr>
            </w:pPr>
            <w:r w:rsidRPr="007D1EF8">
              <w:rPr>
                <w:rFonts w:ascii="Times New Roman" w:hAnsi="Times New Roman" w:cs="Times New Roman"/>
                <w:b/>
                <w:sz w:val="22"/>
                <w:szCs w:val="22"/>
                <w:lang w:val="uk-UA"/>
              </w:rPr>
              <w:lastRenderedPageBreak/>
              <w:t>5</w:t>
            </w:r>
          </w:p>
        </w:tc>
        <w:tc>
          <w:tcPr>
            <w:tcW w:w="4481" w:type="dxa"/>
          </w:tcPr>
          <w:p w14:paraId="59D10FE3" w14:textId="77777777" w:rsidR="00475F38" w:rsidRPr="007D1EF8" w:rsidRDefault="00475F38" w:rsidP="00413217">
            <w:pPr>
              <w:pStyle w:val="aff2"/>
              <w:shd w:val="clear" w:color="auto" w:fill="FFFFFF"/>
              <w:spacing w:before="120" w:beforeAutospacing="0" w:after="0" w:afterAutospacing="0"/>
              <w:jc w:val="both"/>
              <w:rPr>
                <w:sz w:val="22"/>
                <w:szCs w:val="22"/>
                <w:lang w:val="uk-UA"/>
              </w:rPr>
            </w:pPr>
            <w:r w:rsidRPr="007D1EF8">
              <w:rPr>
                <w:sz w:val="22"/>
                <w:szCs w:val="22"/>
                <w:lang w:val="uk-UA"/>
              </w:rPr>
              <w:t xml:space="preserve">За результатами аналізу витрат підготувати пропозиції щодо </w:t>
            </w:r>
            <w:r w:rsidRPr="007D1EF8">
              <w:rPr>
                <w:color w:val="000000"/>
                <w:sz w:val="22"/>
                <w:szCs w:val="22"/>
                <w:lang w:val="uk-UA"/>
              </w:rPr>
              <w:t>управління бюджетними коштами в межах встановлених бюджетних повноважень із забезпеченням ефективного та раціонального використання бюджетних коштів, належної організації та координації роботи розпорядників бюджетних коштів нижчого рівня та одержувачів бюджетних коштів.</w:t>
            </w:r>
          </w:p>
        </w:tc>
        <w:tc>
          <w:tcPr>
            <w:tcW w:w="4394" w:type="dxa"/>
          </w:tcPr>
          <w:p w14:paraId="445B63D0"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Управління фінансів</w:t>
            </w:r>
          </w:p>
          <w:p w14:paraId="0110EF12"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Структурний підрозділ управління місцевим економічним розвитком ( створення планується в грудні 2022 року) </w:t>
            </w:r>
          </w:p>
        </w:tc>
        <w:tc>
          <w:tcPr>
            <w:tcW w:w="2268" w:type="dxa"/>
          </w:tcPr>
          <w:p w14:paraId="01B0241D"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Грудень 2022- січень 2023 року</w:t>
            </w:r>
          </w:p>
        </w:tc>
        <w:tc>
          <w:tcPr>
            <w:tcW w:w="2658" w:type="dxa"/>
          </w:tcPr>
          <w:p w14:paraId="5D662435" w14:textId="77777777" w:rsidR="00475F38" w:rsidRPr="007D1EF8" w:rsidRDefault="00475F38" w:rsidP="00413217">
            <w:pPr>
              <w:rPr>
                <w:rFonts w:ascii="Times New Roman" w:hAnsi="Times New Roman" w:cs="Times New Roman"/>
                <w:sz w:val="22"/>
                <w:szCs w:val="22"/>
                <w:lang w:val="uk-UA"/>
              </w:rPr>
            </w:pPr>
          </w:p>
        </w:tc>
      </w:tr>
      <w:tr w:rsidR="00475F38" w:rsidRPr="007D1EF8" w14:paraId="05EB85DE" w14:textId="77777777" w:rsidTr="00413217">
        <w:tc>
          <w:tcPr>
            <w:tcW w:w="759" w:type="dxa"/>
          </w:tcPr>
          <w:p w14:paraId="2303354B" w14:textId="77777777" w:rsidR="00475F38" w:rsidRPr="007D1EF8" w:rsidRDefault="00475F38" w:rsidP="00413217">
            <w:pPr>
              <w:rPr>
                <w:rFonts w:ascii="Times New Roman" w:hAnsi="Times New Roman" w:cs="Times New Roman"/>
                <w:b/>
                <w:sz w:val="22"/>
                <w:szCs w:val="22"/>
                <w:lang w:val="uk-UA"/>
              </w:rPr>
            </w:pPr>
            <w:r w:rsidRPr="007D1EF8">
              <w:rPr>
                <w:rFonts w:ascii="Times New Roman" w:hAnsi="Times New Roman" w:cs="Times New Roman"/>
                <w:b/>
                <w:sz w:val="22"/>
                <w:szCs w:val="22"/>
                <w:lang w:val="uk-UA"/>
              </w:rPr>
              <w:t>6</w:t>
            </w:r>
          </w:p>
        </w:tc>
        <w:tc>
          <w:tcPr>
            <w:tcW w:w="4481" w:type="dxa"/>
          </w:tcPr>
          <w:p w14:paraId="4D2034DE" w14:textId="77777777" w:rsidR="00475F38" w:rsidRPr="007D1EF8" w:rsidRDefault="00475F38" w:rsidP="00413217">
            <w:pPr>
              <w:pStyle w:val="ad"/>
              <w:shd w:val="clear" w:color="auto" w:fill="FFFFFF"/>
              <w:spacing w:before="0" w:after="0"/>
              <w:jc w:val="both"/>
              <w:rPr>
                <w:rFonts w:ascii="Times New Roman" w:hAnsi="Times New Roman"/>
                <w:color w:val="333333"/>
                <w:sz w:val="22"/>
                <w:szCs w:val="22"/>
                <w:lang w:val="uk-UA"/>
              </w:rPr>
            </w:pPr>
            <w:r w:rsidRPr="007D1EF8">
              <w:rPr>
                <w:rFonts w:ascii="Times New Roman" w:hAnsi="Times New Roman"/>
                <w:color w:val="333333"/>
                <w:sz w:val="22"/>
                <w:szCs w:val="22"/>
                <w:bdr w:val="none" w:sz="0" w:space="0" w:color="auto" w:frame="1"/>
                <w:lang w:val="uk-UA"/>
              </w:rPr>
              <w:t>Провести інвентаризацію програм місцевого значення з метою їх  скорочення та  забезпечити фінансування лише найбільш важливих та соціально необхідних заходів.</w:t>
            </w:r>
          </w:p>
          <w:p w14:paraId="67991272" w14:textId="77777777" w:rsidR="00475F38" w:rsidRPr="007D1EF8" w:rsidRDefault="00475F38" w:rsidP="00413217">
            <w:pPr>
              <w:pStyle w:val="ad"/>
              <w:shd w:val="clear" w:color="auto" w:fill="FFFFFF"/>
              <w:spacing w:before="0" w:after="0"/>
              <w:jc w:val="both"/>
              <w:rPr>
                <w:rFonts w:ascii="Times New Roman" w:hAnsi="Times New Roman"/>
                <w:color w:val="333333"/>
                <w:sz w:val="22"/>
                <w:szCs w:val="22"/>
                <w:bdr w:val="none" w:sz="0" w:space="0" w:color="auto" w:frame="1"/>
                <w:lang w:val="uk-UA"/>
              </w:rPr>
            </w:pPr>
            <w:r w:rsidRPr="007D1EF8">
              <w:rPr>
                <w:rFonts w:ascii="Times New Roman" w:hAnsi="Times New Roman"/>
                <w:color w:val="333333"/>
                <w:sz w:val="22"/>
                <w:szCs w:val="22"/>
                <w:bdr w:val="none" w:sz="0" w:space="0" w:color="auto" w:frame="1"/>
                <w:lang w:val="uk-UA"/>
              </w:rPr>
              <w:t>Обмежити підготовку нових програм, що потребують  додаткового фінансування ( крім тих, що спрямовані  на захист  суверенітету та незалежності України,  військово - патріотичного виховання).</w:t>
            </w:r>
          </w:p>
          <w:p w14:paraId="76658B88" w14:textId="77777777" w:rsidR="00475F38" w:rsidRPr="007D1EF8" w:rsidRDefault="00475F38" w:rsidP="00413217">
            <w:pPr>
              <w:pStyle w:val="ad"/>
              <w:shd w:val="clear" w:color="auto" w:fill="FFFFFF"/>
              <w:spacing w:before="0" w:after="0"/>
              <w:jc w:val="both"/>
              <w:rPr>
                <w:rFonts w:ascii="Times New Roman" w:hAnsi="Times New Roman"/>
                <w:sz w:val="22"/>
                <w:szCs w:val="22"/>
                <w:lang w:val="uk-UA"/>
              </w:rPr>
            </w:pPr>
            <w:r w:rsidRPr="007D1EF8">
              <w:rPr>
                <w:rFonts w:ascii="Times New Roman" w:hAnsi="Times New Roman"/>
                <w:color w:val="333333"/>
                <w:sz w:val="22"/>
                <w:szCs w:val="22"/>
                <w:bdr w:val="none" w:sz="0" w:space="0" w:color="auto" w:frame="1"/>
                <w:lang w:val="uk-UA"/>
              </w:rPr>
              <w:t>Проведення експертиз програм місцевого значення.</w:t>
            </w:r>
          </w:p>
        </w:tc>
        <w:tc>
          <w:tcPr>
            <w:tcW w:w="4394" w:type="dxa"/>
          </w:tcPr>
          <w:p w14:paraId="30A6E4BB"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Управління фінансів</w:t>
            </w:r>
          </w:p>
          <w:p w14:paraId="0DA1AB62"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Структурний підрозділ управління місцевим економічним розвитком ( створення планується в грудні 2022 року)</w:t>
            </w:r>
          </w:p>
          <w:p w14:paraId="0E389317"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Юридичний відділ</w:t>
            </w:r>
          </w:p>
        </w:tc>
        <w:tc>
          <w:tcPr>
            <w:tcW w:w="2268" w:type="dxa"/>
          </w:tcPr>
          <w:p w14:paraId="2B6F8D95"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Листопад- грудень 2022 року .</w:t>
            </w:r>
          </w:p>
          <w:p w14:paraId="719757C1"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 В подальшому щоквартально на протязі 2023 року</w:t>
            </w:r>
          </w:p>
        </w:tc>
        <w:tc>
          <w:tcPr>
            <w:tcW w:w="2658" w:type="dxa"/>
          </w:tcPr>
          <w:p w14:paraId="560E8405" w14:textId="77777777" w:rsidR="00475F38" w:rsidRPr="007D1EF8" w:rsidRDefault="00475F38" w:rsidP="00413217">
            <w:pPr>
              <w:rPr>
                <w:rFonts w:ascii="Times New Roman" w:hAnsi="Times New Roman" w:cs="Times New Roman"/>
                <w:sz w:val="22"/>
                <w:szCs w:val="22"/>
                <w:lang w:val="uk-UA"/>
              </w:rPr>
            </w:pPr>
          </w:p>
        </w:tc>
      </w:tr>
      <w:tr w:rsidR="00475F38" w:rsidRPr="007D1EF8" w14:paraId="1CB7C5ED" w14:textId="77777777" w:rsidTr="00413217">
        <w:tc>
          <w:tcPr>
            <w:tcW w:w="759" w:type="dxa"/>
          </w:tcPr>
          <w:p w14:paraId="377B4527" w14:textId="77777777" w:rsidR="00475F38" w:rsidRPr="007D1EF8" w:rsidRDefault="00475F38" w:rsidP="00413217">
            <w:pPr>
              <w:rPr>
                <w:rFonts w:ascii="Times New Roman" w:hAnsi="Times New Roman" w:cs="Times New Roman"/>
                <w:b/>
                <w:sz w:val="22"/>
                <w:szCs w:val="22"/>
                <w:lang w:val="uk-UA"/>
              </w:rPr>
            </w:pPr>
            <w:r w:rsidRPr="007D1EF8">
              <w:rPr>
                <w:rFonts w:ascii="Times New Roman" w:hAnsi="Times New Roman" w:cs="Times New Roman"/>
                <w:b/>
                <w:sz w:val="22"/>
                <w:szCs w:val="22"/>
                <w:lang w:val="uk-UA"/>
              </w:rPr>
              <w:t>7</w:t>
            </w:r>
          </w:p>
        </w:tc>
        <w:tc>
          <w:tcPr>
            <w:tcW w:w="4481" w:type="dxa"/>
          </w:tcPr>
          <w:p w14:paraId="0F18C928" w14:textId="77777777" w:rsidR="00475F38" w:rsidRPr="007D1EF8" w:rsidRDefault="00475F38" w:rsidP="00413217">
            <w:pPr>
              <w:pStyle w:val="default"/>
              <w:shd w:val="clear" w:color="auto" w:fill="FFFFFF"/>
              <w:spacing w:before="0" w:after="0"/>
              <w:jc w:val="both"/>
              <w:rPr>
                <w:color w:val="333333"/>
                <w:sz w:val="22"/>
                <w:szCs w:val="22"/>
              </w:rPr>
            </w:pPr>
            <w:r w:rsidRPr="007D1EF8">
              <w:rPr>
                <w:color w:val="000000"/>
                <w:sz w:val="22"/>
                <w:szCs w:val="22"/>
                <w:bdr w:val="none" w:sz="0" w:space="0" w:color="auto" w:frame="1"/>
              </w:rPr>
              <w:t xml:space="preserve">Забезпечити своєчасність затвердження, внесення змін до паспортів бюджетних </w:t>
            </w:r>
            <w:r w:rsidRPr="007D1EF8">
              <w:rPr>
                <w:color w:val="000000"/>
                <w:sz w:val="22"/>
                <w:szCs w:val="22"/>
                <w:bdr w:val="none" w:sz="0" w:space="0" w:color="auto" w:frame="1"/>
              </w:rPr>
              <w:lastRenderedPageBreak/>
              <w:t>програм місцевого бюджету, достовірність, повноту інформації та досягнення результативних показників при їх виконанні відповідно до наказу Міністерства фінансів України від 26 серпня 2014 року № 836 «Про деякі питання запровадження програмно-цільового методу складання та виконання місцевих бюджетів» (зі змінами).</w:t>
            </w:r>
          </w:p>
          <w:p w14:paraId="44E9AACB" w14:textId="77777777" w:rsidR="00475F38" w:rsidRPr="007D1EF8" w:rsidRDefault="00475F38" w:rsidP="00413217">
            <w:pPr>
              <w:pStyle w:val="default"/>
              <w:shd w:val="clear" w:color="auto" w:fill="FFFFFF"/>
              <w:jc w:val="both"/>
              <w:rPr>
                <w:sz w:val="22"/>
                <w:szCs w:val="22"/>
              </w:rPr>
            </w:pPr>
            <w:r w:rsidRPr="007D1EF8">
              <w:rPr>
                <w:color w:val="000000"/>
                <w:sz w:val="22"/>
                <w:szCs w:val="22"/>
                <w:bdr w:val="none" w:sz="0" w:space="0" w:color="auto" w:frame="1"/>
              </w:rPr>
              <w:t>Здійснення постійного моніторингу виконання бюджетних програм з метою оцінки їх ефективності, результативності та економічної доцільності відповідних витрат бюджету</w:t>
            </w:r>
          </w:p>
        </w:tc>
        <w:tc>
          <w:tcPr>
            <w:tcW w:w="4394" w:type="dxa"/>
          </w:tcPr>
          <w:p w14:paraId="534A0E7A"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lastRenderedPageBreak/>
              <w:t>Головні розпорядники бюджетних коштів</w:t>
            </w:r>
          </w:p>
          <w:p w14:paraId="5B1A4B44"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Фонтанська сільська рада </w:t>
            </w:r>
          </w:p>
          <w:p w14:paraId="1AC64D97"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lastRenderedPageBreak/>
              <w:t>Управління освіти</w:t>
            </w:r>
          </w:p>
          <w:p w14:paraId="449B642F"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Управління культури, молоді і спорту</w:t>
            </w:r>
          </w:p>
          <w:p w14:paraId="185F401C"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Управління капітального будівництва</w:t>
            </w:r>
          </w:p>
          <w:p w14:paraId="192B2E44"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Управління фінансів</w:t>
            </w:r>
          </w:p>
        </w:tc>
        <w:tc>
          <w:tcPr>
            <w:tcW w:w="2268" w:type="dxa"/>
          </w:tcPr>
          <w:p w14:paraId="289AB41B"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lastRenderedPageBreak/>
              <w:t>Листопад- грудень 2022 року .</w:t>
            </w:r>
          </w:p>
          <w:p w14:paraId="51FC3BA3"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lastRenderedPageBreak/>
              <w:t xml:space="preserve">Лютий 2023 року </w:t>
            </w:r>
          </w:p>
          <w:p w14:paraId="5488AF29"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 В подальшому щоквартально.</w:t>
            </w:r>
          </w:p>
        </w:tc>
        <w:tc>
          <w:tcPr>
            <w:tcW w:w="2658" w:type="dxa"/>
          </w:tcPr>
          <w:p w14:paraId="1AB494A9" w14:textId="77777777" w:rsidR="00475F38" w:rsidRPr="007D1EF8" w:rsidRDefault="00475F38" w:rsidP="00413217">
            <w:pPr>
              <w:rPr>
                <w:rFonts w:ascii="Times New Roman" w:hAnsi="Times New Roman" w:cs="Times New Roman"/>
                <w:sz w:val="22"/>
                <w:szCs w:val="22"/>
                <w:lang w:val="uk-UA"/>
              </w:rPr>
            </w:pPr>
          </w:p>
        </w:tc>
      </w:tr>
      <w:tr w:rsidR="00475F38" w:rsidRPr="007D1EF8" w14:paraId="59EC109E" w14:textId="77777777" w:rsidTr="00413217">
        <w:tc>
          <w:tcPr>
            <w:tcW w:w="759" w:type="dxa"/>
          </w:tcPr>
          <w:p w14:paraId="5130E738"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lastRenderedPageBreak/>
              <w:t>9</w:t>
            </w:r>
          </w:p>
        </w:tc>
        <w:tc>
          <w:tcPr>
            <w:tcW w:w="4481" w:type="dxa"/>
          </w:tcPr>
          <w:p w14:paraId="5C232C2E" w14:textId="77777777" w:rsidR="00475F38" w:rsidRPr="007D1EF8" w:rsidRDefault="00475F38"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Організувати оцінку ефективності бюджетних програм, затвердити Положення з визначенням параметрів</w:t>
            </w:r>
            <w:r w:rsidRPr="007D1EF8">
              <w:rPr>
                <w:rFonts w:ascii="Times New Roman" w:hAnsi="Times New Roman" w:cs="Times New Roman"/>
                <w:b/>
                <w:bCs/>
                <w:color w:val="212529"/>
                <w:sz w:val="22"/>
                <w:szCs w:val="22"/>
                <w:shd w:val="clear" w:color="auto" w:fill="FFFFFF"/>
                <w:lang w:val="uk-UA"/>
              </w:rPr>
              <w:t xml:space="preserve"> </w:t>
            </w:r>
            <w:r w:rsidRPr="007D1EF8">
              <w:rPr>
                <w:rFonts w:ascii="Times New Roman" w:hAnsi="Times New Roman" w:cs="Times New Roman"/>
                <w:bCs/>
                <w:color w:val="212529"/>
                <w:sz w:val="22"/>
                <w:szCs w:val="22"/>
                <w:shd w:val="clear" w:color="auto" w:fill="FFFFFF"/>
                <w:lang w:val="uk-UA"/>
              </w:rPr>
              <w:t>відповідно до Наказу МФУ від 17.05.2011 року №608 «Про затвердження Методичних рекомендацій  щодо здійснення оцінки ефективності бюджетних програм»</w:t>
            </w:r>
          </w:p>
        </w:tc>
        <w:tc>
          <w:tcPr>
            <w:tcW w:w="4394" w:type="dxa"/>
          </w:tcPr>
          <w:p w14:paraId="4C62BC93"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Управління фінансів</w:t>
            </w:r>
          </w:p>
          <w:p w14:paraId="02E92168"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Структурний підрозділ управління місцевим економічним розвитком ( створення планується в грудні 2022 року)</w:t>
            </w:r>
          </w:p>
          <w:p w14:paraId="44B349A1"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Головні розпорядники бюджетних коштів</w:t>
            </w:r>
          </w:p>
          <w:p w14:paraId="2D1C7DD5" w14:textId="77777777" w:rsidR="00475F38" w:rsidRPr="007D1EF8" w:rsidRDefault="00475F38" w:rsidP="00413217">
            <w:pPr>
              <w:rPr>
                <w:rFonts w:ascii="Times New Roman" w:hAnsi="Times New Roman" w:cs="Times New Roman"/>
                <w:sz w:val="22"/>
                <w:szCs w:val="22"/>
                <w:lang w:val="uk-UA"/>
              </w:rPr>
            </w:pPr>
          </w:p>
        </w:tc>
        <w:tc>
          <w:tcPr>
            <w:tcW w:w="2268" w:type="dxa"/>
          </w:tcPr>
          <w:p w14:paraId="391424C7"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Березень 2023 року</w:t>
            </w:r>
          </w:p>
        </w:tc>
        <w:tc>
          <w:tcPr>
            <w:tcW w:w="2658" w:type="dxa"/>
          </w:tcPr>
          <w:p w14:paraId="54D3BC4F" w14:textId="77777777" w:rsidR="00475F38" w:rsidRPr="007D1EF8" w:rsidRDefault="00475F38" w:rsidP="00413217">
            <w:pPr>
              <w:rPr>
                <w:rFonts w:ascii="Times New Roman" w:hAnsi="Times New Roman" w:cs="Times New Roman"/>
                <w:sz w:val="22"/>
                <w:szCs w:val="22"/>
                <w:lang w:val="uk-UA"/>
              </w:rPr>
            </w:pPr>
          </w:p>
        </w:tc>
      </w:tr>
      <w:tr w:rsidR="00475F38" w:rsidRPr="007D1EF8" w14:paraId="00A3821F" w14:textId="77777777" w:rsidTr="00413217">
        <w:tc>
          <w:tcPr>
            <w:tcW w:w="759" w:type="dxa"/>
          </w:tcPr>
          <w:p w14:paraId="50466925"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10</w:t>
            </w:r>
          </w:p>
        </w:tc>
        <w:tc>
          <w:tcPr>
            <w:tcW w:w="4481" w:type="dxa"/>
          </w:tcPr>
          <w:p w14:paraId="383C91ED"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За результатами оцінки ефективності вивчити необхідність переміщення( переформатування) бюджетних програм в мережі ГРК.</w:t>
            </w:r>
          </w:p>
        </w:tc>
        <w:tc>
          <w:tcPr>
            <w:tcW w:w="4394" w:type="dxa"/>
          </w:tcPr>
          <w:p w14:paraId="06B6F0A4"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Управління фінансів</w:t>
            </w:r>
          </w:p>
          <w:p w14:paraId="333A7841" w14:textId="77777777" w:rsidR="00475F38" w:rsidRPr="007D1EF8" w:rsidRDefault="00475F38" w:rsidP="00413217">
            <w:pPr>
              <w:rPr>
                <w:rFonts w:ascii="Times New Roman" w:hAnsi="Times New Roman" w:cs="Times New Roman"/>
                <w:sz w:val="22"/>
                <w:szCs w:val="22"/>
                <w:lang w:val="uk-UA"/>
              </w:rPr>
            </w:pPr>
          </w:p>
        </w:tc>
        <w:tc>
          <w:tcPr>
            <w:tcW w:w="2268" w:type="dxa"/>
          </w:tcPr>
          <w:p w14:paraId="652423B0"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Квітень 2023 року</w:t>
            </w:r>
          </w:p>
        </w:tc>
        <w:tc>
          <w:tcPr>
            <w:tcW w:w="2658" w:type="dxa"/>
          </w:tcPr>
          <w:p w14:paraId="3679FB1E" w14:textId="77777777" w:rsidR="00475F38" w:rsidRPr="007D1EF8" w:rsidRDefault="00475F38" w:rsidP="00413217">
            <w:pPr>
              <w:rPr>
                <w:rFonts w:ascii="Times New Roman" w:hAnsi="Times New Roman" w:cs="Times New Roman"/>
                <w:sz w:val="22"/>
                <w:szCs w:val="22"/>
                <w:lang w:val="uk-UA"/>
              </w:rPr>
            </w:pPr>
          </w:p>
        </w:tc>
      </w:tr>
      <w:tr w:rsidR="00475F38" w:rsidRPr="007D1EF8" w14:paraId="102BDAAC" w14:textId="77777777" w:rsidTr="00413217">
        <w:trPr>
          <w:trHeight w:val="1331"/>
        </w:trPr>
        <w:tc>
          <w:tcPr>
            <w:tcW w:w="759" w:type="dxa"/>
          </w:tcPr>
          <w:p w14:paraId="1BC39909"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lastRenderedPageBreak/>
              <w:t>11</w:t>
            </w:r>
          </w:p>
        </w:tc>
        <w:tc>
          <w:tcPr>
            <w:tcW w:w="4481" w:type="dxa"/>
          </w:tcPr>
          <w:p w14:paraId="39D2A378"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Здійснити інвентаризацію переліку та обсягів на їх відповідність</w:t>
            </w:r>
          </w:p>
          <w:p w14:paraId="60D61695"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стратегічним (операційним) цілям</w:t>
            </w:r>
          </w:p>
          <w:p w14:paraId="102D4E83"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досягнутому ( за встановленими оцінкою ефективності параметрами) результату </w:t>
            </w:r>
          </w:p>
        </w:tc>
        <w:tc>
          <w:tcPr>
            <w:tcW w:w="4394" w:type="dxa"/>
          </w:tcPr>
          <w:p w14:paraId="3529BF26"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Управління фінансів</w:t>
            </w:r>
          </w:p>
          <w:p w14:paraId="1D96DA31"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Структурний підрозділ управління місцевим економічним розвитком ( створення планується в грудні 2022 року)</w:t>
            </w:r>
          </w:p>
          <w:p w14:paraId="3F3D44EB" w14:textId="77777777" w:rsidR="00475F38" w:rsidRPr="007D1EF8" w:rsidRDefault="00475F38" w:rsidP="00413217">
            <w:pPr>
              <w:rPr>
                <w:rFonts w:ascii="Times New Roman" w:hAnsi="Times New Roman" w:cs="Times New Roman"/>
                <w:sz w:val="22"/>
                <w:szCs w:val="22"/>
                <w:lang w:val="uk-UA"/>
              </w:rPr>
            </w:pPr>
          </w:p>
        </w:tc>
        <w:tc>
          <w:tcPr>
            <w:tcW w:w="2268" w:type="dxa"/>
          </w:tcPr>
          <w:p w14:paraId="2C89D146"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Квітень 2023 року</w:t>
            </w:r>
          </w:p>
        </w:tc>
        <w:tc>
          <w:tcPr>
            <w:tcW w:w="2658" w:type="dxa"/>
          </w:tcPr>
          <w:p w14:paraId="3E2E4578" w14:textId="77777777" w:rsidR="00475F38" w:rsidRPr="007D1EF8" w:rsidRDefault="00475F38" w:rsidP="00413217">
            <w:pPr>
              <w:rPr>
                <w:rFonts w:ascii="Times New Roman" w:hAnsi="Times New Roman" w:cs="Times New Roman"/>
                <w:sz w:val="22"/>
                <w:szCs w:val="22"/>
                <w:lang w:val="uk-UA"/>
              </w:rPr>
            </w:pPr>
          </w:p>
        </w:tc>
      </w:tr>
      <w:tr w:rsidR="00475F38" w:rsidRPr="007D1EF8" w14:paraId="17985A3D" w14:textId="77777777" w:rsidTr="00413217">
        <w:tc>
          <w:tcPr>
            <w:tcW w:w="759" w:type="dxa"/>
          </w:tcPr>
          <w:p w14:paraId="7D70B64C"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12</w:t>
            </w:r>
          </w:p>
        </w:tc>
        <w:tc>
          <w:tcPr>
            <w:tcW w:w="4481" w:type="dxa"/>
          </w:tcPr>
          <w:p w14:paraId="680E7C31" w14:textId="77777777" w:rsidR="00475F38" w:rsidRPr="007D1EF8" w:rsidRDefault="00475F38"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Забезпечити врахування в бюджетному процесі гендерного аспекту відповідно до Методичних рекомендацій щодо впровадження та застосування гендерно орієнтованого підходу в бюджетному процесі, затверджених  наказом Міністерства фінансів України від 02 січня 2019 року №1 .</w:t>
            </w:r>
          </w:p>
        </w:tc>
        <w:tc>
          <w:tcPr>
            <w:tcW w:w="4394" w:type="dxa"/>
          </w:tcPr>
          <w:p w14:paraId="0EBF43F0"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Управління фінансів</w:t>
            </w:r>
          </w:p>
          <w:p w14:paraId="5A9E0363"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Структурний підрозділ управління місцевим економічним розвитком ( створення планується в грудні 2022 року)</w:t>
            </w:r>
          </w:p>
          <w:p w14:paraId="7AF4C574"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Головні розпорядники бюджетних коштів</w:t>
            </w:r>
          </w:p>
          <w:p w14:paraId="1B47E0D7" w14:textId="77777777" w:rsidR="00475F38" w:rsidRPr="007D1EF8" w:rsidRDefault="00475F38" w:rsidP="00413217">
            <w:pPr>
              <w:rPr>
                <w:rFonts w:ascii="Times New Roman" w:hAnsi="Times New Roman" w:cs="Times New Roman"/>
                <w:sz w:val="22"/>
                <w:szCs w:val="22"/>
                <w:lang w:val="uk-UA"/>
              </w:rPr>
            </w:pPr>
          </w:p>
        </w:tc>
        <w:tc>
          <w:tcPr>
            <w:tcW w:w="2268" w:type="dxa"/>
          </w:tcPr>
          <w:p w14:paraId="2F894896"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При планування бюджету на 2023 рік  і на протязі 2023 року</w:t>
            </w:r>
          </w:p>
        </w:tc>
        <w:tc>
          <w:tcPr>
            <w:tcW w:w="2658" w:type="dxa"/>
          </w:tcPr>
          <w:p w14:paraId="40B269F9" w14:textId="77777777" w:rsidR="00475F38" w:rsidRPr="007D1EF8" w:rsidRDefault="00475F38" w:rsidP="00413217">
            <w:pPr>
              <w:rPr>
                <w:rFonts w:ascii="Times New Roman" w:hAnsi="Times New Roman" w:cs="Times New Roman"/>
                <w:sz w:val="22"/>
                <w:szCs w:val="22"/>
                <w:lang w:val="uk-UA"/>
              </w:rPr>
            </w:pPr>
          </w:p>
        </w:tc>
      </w:tr>
      <w:tr w:rsidR="00475F38" w:rsidRPr="007D1EF8" w14:paraId="6AD7C169" w14:textId="77777777" w:rsidTr="00413217">
        <w:tc>
          <w:tcPr>
            <w:tcW w:w="759" w:type="dxa"/>
          </w:tcPr>
          <w:p w14:paraId="4ACA9566"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13</w:t>
            </w:r>
          </w:p>
        </w:tc>
        <w:tc>
          <w:tcPr>
            <w:tcW w:w="4481" w:type="dxa"/>
          </w:tcPr>
          <w:p w14:paraId="58D24F95"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Підготувати пропозиції за результатами оцінки ефективності бюджетних програм щодо змін видаткової частини бюджету </w:t>
            </w:r>
          </w:p>
        </w:tc>
        <w:tc>
          <w:tcPr>
            <w:tcW w:w="4394" w:type="dxa"/>
          </w:tcPr>
          <w:p w14:paraId="1743E5B1"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Управління фінансів</w:t>
            </w:r>
          </w:p>
          <w:p w14:paraId="22CF739F" w14:textId="77777777" w:rsidR="00475F38" w:rsidRPr="007D1EF8" w:rsidRDefault="00475F38" w:rsidP="00413217">
            <w:pPr>
              <w:rPr>
                <w:rFonts w:ascii="Times New Roman" w:hAnsi="Times New Roman" w:cs="Times New Roman"/>
                <w:sz w:val="22"/>
                <w:szCs w:val="22"/>
                <w:lang w:val="uk-UA"/>
              </w:rPr>
            </w:pPr>
          </w:p>
        </w:tc>
        <w:tc>
          <w:tcPr>
            <w:tcW w:w="2268" w:type="dxa"/>
          </w:tcPr>
          <w:p w14:paraId="0B9356B5"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Квітень 2023 року</w:t>
            </w:r>
          </w:p>
        </w:tc>
        <w:tc>
          <w:tcPr>
            <w:tcW w:w="2658" w:type="dxa"/>
          </w:tcPr>
          <w:p w14:paraId="2E721D38" w14:textId="77777777" w:rsidR="00475F38" w:rsidRPr="007D1EF8" w:rsidRDefault="00475F38" w:rsidP="00413217">
            <w:pPr>
              <w:rPr>
                <w:rFonts w:ascii="Times New Roman" w:hAnsi="Times New Roman" w:cs="Times New Roman"/>
                <w:sz w:val="22"/>
                <w:szCs w:val="22"/>
                <w:lang w:val="uk-UA"/>
              </w:rPr>
            </w:pPr>
          </w:p>
        </w:tc>
      </w:tr>
      <w:tr w:rsidR="00475F38" w:rsidRPr="007D1EF8" w14:paraId="0DEB27ED" w14:textId="77777777" w:rsidTr="00413217">
        <w:tc>
          <w:tcPr>
            <w:tcW w:w="759" w:type="dxa"/>
          </w:tcPr>
          <w:p w14:paraId="7223D1B4"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14</w:t>
            </w:r>
          </w:p>
        </w:tc>
        <w:tc>
          <w:tcPr>
            <w:tcW w:w="4481" w:type="dxa"/>
          </w:tcPr>
          <w:p w14:paraId="6330CA45"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Підготувати проєкт рішення про внесення змін до видаткової частини місцевого бюджету </w:t>
            </w:r>
          </w:p>
        </w:tc>
        <w:tc>
          <w:tcPr>
            <w:tcW w:w="4394" w:type="dxa"/>
          </w:tcPr>
          <w:p w14:paraId="61CC97D9"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Управління фінансів</w:t>
            </w:r>
          </w:p>
          <w:p w14:paraId="00EA576C" w14:textId="77777777" w:rsidR="00475F38" w:rsidRPr="007D1EF8" w:rsidRDefault="00475F38" w:rsidP="00413217">
            <w:pPr>
              <w:rPr>
                <w:rFonts w:ascii="Times New Roman" w:hAnsi="Times New Roman" w:cs="Times New Roman"/>
                <w:sz w:val="22"/>
                <w:szCs w:val="22"/>
                <w:lang w:val="uk-UA"/>
              </w:rPr>
            </w:pPr>
          </w:p>
        </w:tc>
        <w:tc>
          <w:tcPr>
            <w:tcW w:w="2268" w:type="dxa"/>
          </w:tcPr>
          <w:p w14:paraId="392879D1"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Квітень 2023 року</w:t>
            </w:r>
          </w:p>
        </w:tc>
        <w:tc>
          <w:tcPr>
            <w:tcW w:w="2658" w:type="dxa"/>
          </w:tcPr>
          <w:p w14:paraId="60D60783" w14:textId="77777777" w:rsidR="00475F38" w:rsidRPr="007D1EF8" w:rsidRDefault="00475F38" w:rsidP="00413217">
            <w:pPr>
              <w:rPr>
                <w:rFonts w:ascii="Times New Roman" w:hAnsi="Times New Roman" w:cs="Times New Roman"/>
                <w:sz w:val="22"/>
                <w:szCs w:val="22"/>
                <w:lang w:val="uk-UA"/>
              </w:rPr>
            </w:pPr>
          </w:p>
        </w:tc>
      </w:tr>
      <w:tr w:rsidR="00475F38" w:rsidRPr="007D1EF8" w14:paraId="65674DD8" w14:textId="77777777" w:rsidTr="00413217">
        <w:tc>
          <w:tcPr>
            <w:tcW w:w="759" w:type="dxa"/>
          </w:tcPr>
          <w:p w14:paraId="116761D4"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15</w:t>
            </w:r>
          </w:p>
        </w:tc>
        <w:tc>
          <w:tcPr>
            <w:tcW w:w="4481" w:type="dxa"/>
          </w:tcPr>
          <w:p w14:paraId="4620B45E" w14:textId="77777777" w:rsidR="00475F38" w:rsidRPr="007D1EF8" w:rsidRDefault="00475F38" w:rsidP="00413217">
            <w:pPr>
              <w:jc w:val="both"/>
              <w:rPr>
                <w:rFonts w:ascii="Times New Roman" w:hAnsi="Times New Roman" w:cs="Times New Roman"/>
                <w:color w:val="000000"/>
                <w:sz w:val="22"/>
                <w:szCs w:val="22"/>
                <w:lang w:val="uk-UA"/>
              </w:rPr>
            </w:pPr>
            <w:r w:rsidRPr="007D1EF8">
              <w:rPr>
                <w:rFonts w:ascii="Times New Roman" w:hAnsi="Times New Roman" w:cs="Times New Roman"/>
                <w:color w:val="000000"/>
                <w:sz w:val="22"/>
                <w:szCs w:val="22"/>
                <w:lang w:val="uk-UA"/>
              </w:rPr>
              <w:t>Залучення позабюджетних джерел – благодійні внески, гранти та інші з ресурси</w:t>
            </w:r>
          </w:p>
        </w:tc>
        <w:tc>
          <w:tcPr>
            <w:tcW w:w="4394" w:type="dxa"/>
          </w:tcPr>
          <w:p w14:paraId="6FB45662" w14:textId="77777777" w:rsidR="00475F38" w:rsidRPr="007D1EF8" w:rsidRDefault="00475F38" w:rsidP="00413217">
            <w:pPr>
              <w:rPr>
                <w:rFonts w:ascii="Times New Roman" w:hAnsi="Times New Roman" w:cs="Times New Roman"/>
                <w:sz w:val="22"/>
                <w:szCs w:val="22"/>
                <w:lang w:val="uk-UA"/>
              </w:rPr>
            </w:pPr>
          </w:p>
        </w:tc>
        <w:tc>
          <w:tcPr>
            <w:tcW w:w="2268" w:type="dxa"/>
          </w:tcPr>
          <w:p w14:paraId="7462DE71"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На протязі 2023-2025 років </w:t>
            </w:r>
          </w:p>
        </w:tc>
        <w:tc>
          <w:tcPr>
            <w:tcW w:w="2658" w:type="dxa"/>
          </w:tcPr>
          <w:p w14:paraId="0FFC842C" w14:textId="77777777" w:rsidR="00475F38" w:rsidRPr="007D1EF8" w:rsidRDefault="00475F38" w:rsidP="00413217">
            <w:pPr>
              <w:rPr>
                <w:rFonts w:ascii="Times New Roman" w:hAnsi="Times New Roman" w:cs="Times New Roman"/>
                <w:sz w:val="22"/>
                <w:szCs w:val="22"/>
                <w:lang w:val="uk-UA"/>
              </w:rPr>
            </w:pPr>
          </w:p>
        </w:tc>
      </w:tr>
      <w:tr w:rsidR="00475F38" w:rsidRPr="007D1EF8" w14:paraId="2E0215A3" w14:textId="77777777" w:rsidTr="00413217">
        <w:tc>
          <w:tcPr>
            <w:tcW w:w="759" w:type="dxa"/>
          </w:tcPr>
          <w:p w14:paraId="47224AB5"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16</w:t>
            </w:r>
          </w:p>
        </w:tc>
        <w:tc>
          <w:tcPr>
            <w:tcW w:w="4481" w:type="dxa"/>
          </w:tcPr>
          <w:p w14:paraId="0998E989" w14:textId="77777777" w:rsidR="00475F38" w:rsidRPr="007D1EF8" w:rsidRDefault="00475F38" w:rsidP="00413217">
            <w:pPr>
              <w:jc w:val="both"/>
              <w:rPr>
                <w:rFonts w:ascii="Times New Roman" w:hAnsi="Times New Roman" w:cs="Times New Roman"/>
                <w:sz w:val="22"/>
                <w:szCs w:val="22"/>
                <w:lang w:val="uk-UA"/>
              </w:rPr>
            </w:pPr>
            <w:r w:rsidRPr="007D1EF8">
              <w:rPr>
                <w:rFonts w:ascii="Times New Roman" w:hAnsi="Times New Roman" w:cs="Times New Roman"/>
                <w:color w:val="000000"/>
                <w:sz w:val="22"/>
                <w:szCs w:val="22"/>
                <w:shd w:val="clear" w:color="auto" w:fill="FFFFFF"/>
                <w:lang w:val="uk-UA"/>
              </w:rPr>
              <w:t xml:space="preserve">Затвердження плану заходів з енергозбереження, встановлення обґрунтованих лімітів  із забезпеченням зменшення споживання  у фізичних обсягах комунальних послуг та енергоносіїв; забезпечення контролю за укладанням договорів за кожним видом енергоносіїв, що споживаються бюджетними установами, одержувачами бюджетних коштів, у межах </w:t>
            </w:r>
            <w:r w:rsidRPr="007D1EF8">
              <w:rPr>
                <w:rFonts w:ascii="Times New Roman" w:hAnsi="Times New Roman" w:cs="Times New Roman"/>
                <w:color w:val="000000"/>
                <w:sz w:val="22"/>
                <w:szCs w:val="22"/>
                <w:shd w:val="clear" w:color="auto" w:fill="FFFFFF"/>
                <w:lang w:val="uk-UA"/>
              </w:rPr>
              <w:lastRenderedPageBreak/>
              <w:t>встановлених  головним розпорядником коштів обґрунтованих лімітів споживання з урахуванням  економії коштів;</w:t>
            </w:r>
          </w:p>
        </w:tc>
        <w:tc>
          <w:tcPr>
            <w:tcW w:w="4394" w:type="dxa"/>
          </w:tcPr>
          <w:p w14:paraId="4A43CFD6"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lastRenderedPageBreak/>
              <w:t>Головні розпорядники бюджетних коштів</w:t>
            </w:r>
          </w:p>
          <w:p w14:paraId="26891EE2"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Фонтанська сільська рада </w:t>
            </w:r>
          </w:p>
          <w:p w14:paraId="75728B48"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Управління освіти</w:t>
            </w:r>
          </w:p>
          <w:p w14:paraId="4656386D"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Управління культури, молоді і спорту</w:t>
            </w:r>
          </w:p>
          <w:p w14:paraId="74BF7D65"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Управління капітального будівництва</w:t>
            </w:r>
          </w:p>
          <w:p w14:paraId="713A76B0"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Управління фінансів</w:t>
            </w:r>
          </w:p>
        </w:tc>
        <w:tc>
          <w:tcPr>
            <w:tcW w:w="2268" w:type="dxa"/>
          </w:tcPr>
          <w:p w14:paraId="6AE82676"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Січень 2023 року</w:t>
            </w:r>
          </w:p>
        </w:tc>
        <w:tc>
          <w:tcPr>
            <w:tcW w:w="2658" w:type="dxa"/>
          </w:tcPr>
          <w:p w14:paraId="671865B1" w14:textId="77777777" w:rsidR="00475F38" w:rsidRPr="007D1EF8" w:rsidRDefault="00475F38" w:rsidP="00413217">
            <w:pPr>
              <w:rPr>
                <w:rFonts w:ascii="Times New Roman" w:hAnsi="Times New Roman" w:cs="Times New Roman"/>
                <w:sz w:val="22"/>
                <w:szCs w:val="22"/>
                <w:lang w:val="uk-UA"/>
              </w:rPr>
            </w:pPr>
          </w:p>
        </w:tc>
      </w:tr>
      <w:tr w:rsidR="00475F38" w:rsidRPr="007D1EF8" w14:paraId="13909DE1" w14:textId="77777777" w:rsidTr="00413217">
        <w:tc>
          <w:tcPr>
            <w:tcW w:w="759" w:type="dxa"/>
          </w:tcPr>
          <w:p w14:paraId="2104DBFE"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lastRenderedPageBreak/>
              <w:t>17</w:t>
            </w:r>
          </w:p>
        </w:tc>
        <w:tc>
          <w:tcPr>
            <w:tcW w:w="4481" w:type="dxa"/>
          </w:tcPr>
          <w:p w14:paraId="52786794" w14:textId="77777777" w:rsidR="00475F38" w:rsidRPr="007D1EF8" w:rsidRDefault="00475F38" w:rsidP="00413217">
            <w:pPr>
              <w:jc w:val="both"/>
              <w:rPr>
                <w:rFonts w:ascii="Times New Roman" w:hAnsi="Times New Roman" w:cs="Times New Roman"/>
                <w:sz w:val="22"/>
                <w:szCs w:val="22"/>
                <w:lang w:val="uk-UA"/>
              </w:rPr>
            </w:pPr>
            <w:r w:rsidRPr="007D1EF8">
              <w:rPr>
                <w:rFonts w:ascii="Times New Roman" w:hAnsi="Times New Roman" w:cs="Times New Roman"/>
                <w:color w:val="090811"/>
                <w:sz w:val="22"/>
                <w:szCs w:val="22"/>
                <w:shd w:val="clear" w:color="auto" w:fill="FFFFFF"/>
                <w:lang w:val="uk-UA"/>
              </w:rPr>
              <w:t>Впровадження системи енергоменеджменту в бюджетних установах та на території громади з метою проведення  аналізу щодо необхідності підвищення відповідальності та контролю споживання різних видів енергії в бюджетних установах, ефективності та якості обслуговування енергоефективного обладнання</w:t>
            </w:r>
          </w:p>
        </w:tc>
        <w:tc>
          <w:tcPr>
            <w:tcW w:w="4394" w:type="dxa"/>
          </w:tcPr>
          <w:p w14:paraId="702A7D77"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Сектор ЖКГ </w:t>
            </w:r>
          </w:p>
          <w:p w14:paraId="291C433B"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Управління фінансів </w:t>
            </w:r>
          </w:p>
          <w:p w14:paraId="3C4BF1CB"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Структурний підрозділ управління місцевим економічним розвитком ( створення планується в грудні 2022 року)</w:t>
            </w:r>
          </w:p>
          <w:p w14:paraId="4887DDE6"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Головні розпорядники бюджетних коштів</w:t>
            </w:r>
          </w:p>
          <w:p w14:paraId="1F58A2A3" w14:textId="77777777" w:rsidR="00475F38" w:rsidRPr="007D1EF8" w:rsidRDefault="00475F38" w:rsidP="00413217">
            <w:pPr>
              <w:rPr>
                <w:rFonts w:ascii="Times New Roman" w:hAnsi="Times New Roman" w:cs="Times New Roman"/>
                <w:sz w:val="22"/>
                <w:szCs w:val="22"/>
                <w:lang w:val="uk-UA"/>
              </w:rPr>
            </w:pPr>
          </w:p>
        </w:tc>
        <w:tc>
          <w:tcPr>
            <w:tcW w:w="2268" w:type="dxa"/>
          </w:tcPr>
          <w:p w14:paraId="26641824"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Січень – лютий 2023 року</w:t>
            </w:r>
          </w:p>
        </w:tc>
        <w:tc>
          <w:tcPr>
            <w:tcW w:w="2658" w:type="dxa"/>
          </w:tcPr>
          <w:p w14:paraId="68FED725" w14:textId="77777777" w:rsidR="00475F38" w:rsidRPr="007D1EF8" w:rsidRDefault="00475F38" w:rsidP="00413217">
            <w:pPr>
              <w:rPr>
                <w:rFonts w:ascii="Times New Roman" w:hAnsi="Times New Roman" w:cs="Times New Roman"/>
                <w:sz w:val="22"/>
                <w:szCs w:val="22"/>
                <w:lang w:val="uk-UA"/>
              </w:rPr>
            </w:pPr>
          </w:p>
        </w:tc>
      </w:tr>
      <w:tr w:rsidR="00475F38" w:rsidRPr="007D1EF8" w14:paraId="5AA5A499" w14:textId="77777777" w:rsidTr="00413217">
        <w:tc>
          <w:tcPr>
            <w:tcW w:w="759" w:type="dxa"/>
          </w:tcPr>
          <w:p w14:paraId="2E0588BF"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18</w:t>
            </w:r>
          </w:p>
        </w:tc>
        <w:tc>
          <w:tcPr>
            <w:tcW w:w="4481" w:type="dxa"/>
          </w:tcPr>
          <w:p w14:paraId="255BD038"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Встановлення енергозберігаючого обладнання </w:t>
            </w:r>
          </w:p>
          <w:p w14:paraId="4E4FBD19" w14:textId="66201A2C" w:rsidR="00475F38" w:rsidRPr="007D1EF8" w:rsidRDefault="00475F38" w:rsidP="00DB7484">
            <w:pPr>
              <w:pStyle w:val="a4"/>
              <w:numPr>
                <w:ilvl w:val="0"/>
                <w:numId w:val="8"/>
              </w:num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на об’єктах комунальної власності (вуличне освітлення, водопровідні мережі та інше) </w:t>
            </w:r>
          </w:p>
          <w:p w14:paraId="6416503B" w14:textId="77777777" w:rsidR="00475F38" w:rsidRPr="007D1EF8" w:rsidRDefault="00475F38" w:rsidP="00DB7484">
            <w:pPr>
              <w:pStyle w:val="a4"/>
              <w:numPr>
                <w:ilvl w:val="0"/>
                <w:numId w:val="8"/>
              </w:num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в бюджетних установах </w:t>
            </w:r>
          </w:p>
        </w:tc>
        <w:tc>
          <w:tcPr>
            <w:tcW w:w="4394" w:type="dxa"/>
          </w:tcPr>
          <w:p w14:paraId="4710D3B4"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Сектор ЖКГ </w:t>
            </w:r>
          </w:p>
          <w:p w14:paraId="6B968C49"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Управління фінансів </w:t>
            </w:r>
          </w:p>
          <w:p w14:paraId="0990BBF1"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Структурний підрозділ управління місцевим економічним розвитком ( створення планується в грудні 2022 року)</w:t>
            </w:r>
          </w:p>
          <w:p w14:paraId="1086C3ED"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Головні розпорядники бюджетних коштів</w:t>
            </w:r>
          </w:p>
          <w:p w14:paraId="1D17177E" w14:textId="77777777" w:rsidR="00475F38" w:rsidRPr="007D1EF8" w:rsidRDefault="00475F38" w:rsidP="00413217">
            <w:pPr>
              <w:rPr>
                <w:rFonts w:ascii="Times New Roman" w:hAnsi="Times New Roman" w:cs="Times New Roman"/>
                <w:sz w:val="22"/>
                <w:szCs w:val="22"/>
                <w:lang w:val="uk-UA"/>
              </w:rPr>
            </w:pPr>
          </w:p>
        </w:tc>
        <w:tc>
          <w:tcPr>
            <w:tcW w:w="2268" w:type="dxa"/>
          </w:tcPr>
          <w:p w14:paraId="19ECFFB0"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На протязі 2023-2025 років </w:t>
            </w:r>
          </w:p>
        </w:tc>
        <w:tc>
          <w:tcPr>
            <w:tcW w:w="2658" w:type="dxa"/>
          </w:tcPr>
          <w:p w14:paraId="3419BE48" w14:textId="77777777" w:rsidR="00475F38" w:rsidRPr="007D1EF8" w:rsidRDefault="00475F38" w:rsidP="00413217">
            <w:pPr>
              <w:rPr>
                <w:rFonts w:ascii="Times New Roman" w:hAnsi="Times New Roman" w:cs="Times New Roman"/>
                <w:sz w:val="22"/>
                <w:szCs w:val="22"/>
                <w:lang w:val="uk-UA"/>
              </w:rPr>
            </w:pPr>
          </w:p>
        </w:tc>
      </w:tr>
      <w:tr w:rsidR="00475F38" w:rsidRPr="007D1EF8" w14:paraId="07C4C708" w14:textId="77777777" w:rsidTr="00413217">
        <w:tc>
          <w:tcPr>
            <w:tcW w:w="759" w:type="dxa"/>
          </w:tcPr>
          <w:p w14:paraId="1FA8769F"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19</w:t>
            </w:r>
          </w:p>
        </w:tc>
        <w:tc>
          <w:tcPr>
            <w:tcW w:w="4481" w:type="dxa"/>
          </w:tcPr>
          <w:p w14:paraId="1CDB80F7"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Ініціювати організацію системи внутрішнього аудиту в громаді ( відповідно до норм БКУ) </w:t>
            </w:r>
          </w:p>
        </w:tc>
        <w:tc>
          <w:tcPr>
            <w:tcW w:w="4394" w:type="dxa"/>
          </w:tcPr>
          <w:p w14:paraId="2BEF36FC"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Управління фінансів </w:t>
            </w:r>
          </w:p>
        </w:tc>
        <w:tc>
          <w:tcPr>
            <w:tcW w:w="2268" w:type="dxa"/>
          </w:tcPr>
          <w:p w14:paraId="131D1E51"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Червень 2023 рік </w:t>
            </w:r>
          </w:p>
        </w:tc>
        <w:tc>
          <w:tcPr>
            <w:tcW w:w="2658" w:type="dxa"/>
          </w:tcPr>
          <w:p w14:paraId="5F20C8D0" w14:textId="77777777" w:rsidR="00475F38" w:rsidRPr="007D1EF8" w:rsidRDefault="00475F38" w:rsidP="00413217">
            <w:pPr>
              <w:rPr>
                <w:rFonts w:ascii="Times New Roman" w:hAnsi="Times New Roman" w:cs="Times New Roman"/>
                <w:sz w:val="22"/>
                <w:szCs w:val="22"/>
                <w:lang w:val="uk-UA"/>
              </w:rPr>
            </w:pPr>
          </w:p>
        </w:tc>
      </w:tr>
      <w:tr w:rsidR="00475F38" w:rsidRPr="007D1EF8" w14:paraId="10F4B910" w14:textId="77777777" w:rsidTr="00413217">
        <w:tc>
          <w:tcPr>
            <w:tcW w:w="759" w:type="dxa"/>
          </w:tcPr>
          <w:p w14:paraId="23142DDD"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20</w:t>
            </w:r>
          </w:p>
        </w:tc>
        <w:tc>
          <w:tcPr>
            <w:tcW w:w="4481" w:type="dxa"/>
          </w:tcPr>
          <w:p w14:paraId="5830345A"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Інституціалізувати  систему внутрішнього аудиту в громаді</w:t>
            </w:r>
          </w:p>
        </w:tc>
        <w:tc>
          <w:tcPr>
            <w:tcW w:w="4394" w:type="dxa"/>
          </w:tcPr>
          <w:p w14:paraId="4C553BF5"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Управління фінансів </w:t>
            </w:r>
          </w:p>
          <w:p w14:paraId="7CEA08FB"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Підрозділ внутрішнього аудиту </w:t>
            </w:r>
          </w:p>
          <w:p w14:paraId="3967835D"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Виконавчий комітет</w:t>
            </w:r>
          </w:p>
        </w:tc>
        <w:tc>
          <w:tcPr>
            <w:tcW w:w="2268" w:type="dxa"/>
          </w:tcPr>
          <w:p w14:paraId="53275C21"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Червень 2023 рік </w:t>
            </w:r>
          </w:p>
        </w:tc>
        <w:tc>
          <w:tcPr>
            <w:tcW w:w="2658" w:type="dxa"/>
          </w:tcPr>
          <w:p w14:paraId="2806338F" w14:textId="77777777" w:rsidR="00475F38" w:rsidRPr="007D1EF8" w:rsidRDefault="00475F38" w:rsidP="00413217">
            <w:pPr>
              <w:rPr>
                <w:rFonts w:ascii="Times New Roman" w:hAnsi="Times New Roman" w:cs="Times New Roman"/>
                <w:sz w:val="22"/>
                <w:szCs w:val="22"/>
                <w:lang w:val="uk-UA"/>
              </w:rPr>
            </w:pPr>
          </w:p>
        </w:tc>
      </w:tr>
      <w:tr w:rsidR="00475F38" w:rsidRPr="007D1EF8" w14:paraId="01139648" w14:textId="77777777" w:rsidTr="00413217">
        <w:tc>
          <w:tcPr>
            <w:tcW w:w="759" w:type="dxa"/>
          </w:tcPr>
          <w:p w14:paraId="176C5290"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21</w:t>
            </w:r>
          </w:p>
        </w:tc>
        <w:tc>
          <w:tcPr>
            <w:tcW w:w="4481" w:type="dxa"/>
          </w:tcPr>
          <w:p w14:paraId="31A8172F" w14:textId="1E76EFA9"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Провести внутрішній аудит видатків місцевого бюджету за 1 півріччя 2023 року </w:t>
            </w:r>
          </w:p>
        </w:tc>
        <w:tc>
          <w:tcPr>
            <w:tcW w:w="4394" w:type="dxa"/>
          </w:tcPr>
          <w:p w14:paraId="188E3ABF"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Підрозділ внутрішнього аудиту </w:t>
            </w:r>
          </w:p>
          <w:p w14:paraId="23706E9B" w14:textId="77777777" w:rsidR="00475F38" w:rsidRPr="007D1EF8" w:rsidRDefault="00475F38" w:rsidP="00413217">
            <w:pPr>
              <w:rPr>
                <w:rFonts w:ascii="Times New Roman" w:hAnsi="Times New Roman" w:cs="Times New Roman"/>
                <w:sz w:val="22"/>
                <w:szCs w:val="22"/>
                <w:lang w:val="uk-UA"/>
              </w:rPr>
            </w:pPr>
          </w:p>
        </w:tc>
        <w:tc>
          <w:tcPr>
            <w:tcW w:w="2268" w:type="dxa"/>
          </w:tcPr>
          <w:p w14:paraId="2B4FF325"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Липень- серпень 2023 року </w:t>
            </w:r>
          </w:p>
        </w:tc>
        <w:tc>
          <w:tcPr>
            <w:tcW w:w="2658" w:type="dxa"/>
          </w:tcPr>
          <w:p w14:paraId="352FAD2E" w14:textId="77777777" w:rsidR="00475F38" w:rsidRPr="007D1EF8" w:rsidRDefault="00475F38" w:rsidP="00413217">
            <w:pPr>
              <w:rPr>
                <w:rFonts w:ascii="Times New Roman" w:hAnsi="Times New Roman" w:cs="Times New Roman"/>
                <w:sz w:val="22"/>
                <w:szCs w:val="22"/>
                <w:lang w:val="uk-UA"/>
              </w:rPr>
            </w:pPr>
          </w:p>
        </w:tc>
      </w:tr>
      <w:tr w:rsidR="00475F38" w:rsidRPr="007D1EF8" w14:paraId="165E7149" w14:textId="77777777" w:rsidTr="00413217">
        <w:tc>
          <w:tcPr>
            <w:tcW w:w="759" w:type="dxa"/>
          </w:tcPr>
          <w:p w14:paraId="6778F017"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22</w:t>
            </w:r>
          </w:p>
        </w:tc>
        <w:tc>
          <w:tcPr>
            <w:tcW w:w="4481" w:type="dxa"/>
          </w:tcPr>
          <w:p w14:paraId="259F9B71"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За  результатами внутрішнього аудиту та оцінки ефективності бюджетних програм підготувати План оптимізації видатків місцевого бюджету на 4-й квартал 2023 року </w:t>
            </w:r>
            <w:r w:rsidRPr="007D1EF8">
              <w:rPr>
                <w:rFonts w:ascii="Times New Roman" w:hAnsi="Times New Roman" w:cs="Times New Roman"/>
                <w:sz w:val="22"/>
                <w:szCs w:val="22"/>
                <w:lang w:val="uk-UA"/>
              </w:rPr>
              <w:lastRenderedPageBreak/>
              <w:t>та на 2024 рік , як частину Плану оптимізації управління ресурсами.</w:t>
            </w:r>
          </w:p>
        </w:tc>
        <w:tc>
          <w:tcPr>
            <w:tcW w:w="4394" w:type="dxa"/>
          </w:tcPr>
          <w:p w14:paraId="771B115E"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lastRenderedPageBreak/>
              <w:t xml:space="preserve">Управління фінансів </w:t>
            </w:r>
          </w:p>
        </w:tc>
        <w:tc>
          <w:tcPr>
            <w:tcW w:w="2268" w:type="dxa"/>
          </w:tcPr>
          <w:p w14:paraId="647642C0"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Вересень 2023 року</w:t>
            </w:r>
          </w:p>
        </w:tc>
        <w:tc>
          <w:tcPr>
            <w:tcW w:w="2658" w:type="dxa"/>
          </w:tcPr>
          <w:p w14:paraId="27EBA67A" w14:textId="77777777" w:rsidR="00475F38" w:rsidRPr="007D1EF8" w:rsidRDefault="00475F38" w:rsidP="00413217">
            <w:pPr>
              <w:rPr>
                <w:rFonts w:ascii="Times New Roman" w:hAnsi="Times New Roman" w:cs="Times New Roman"/>
                <w:sz w:val="22"/>
                <w:szCs w:val="22"/>
                <w:lang w:val="uk-UA"/>
              </w:rPr>
            </w:pPr>
          </w:p>
        </w:tc>
      </w:tr>
      <w:tr w:rsidR="00475F38" w:rsidRPr="007D1EF8" w14:paraId="02141E56" w14:textId="77777777" w:rsidTr="00413217">
        <w:tc>
          <w:tcPr>
            <w:tcW w:w="759" w:type="dxa"/>
          </w:tcPr>
          <w:p w14:paraId="402CC4A0"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lastRenderedPageBreak/>
              <w:t>23</w:t>
            </w:r>
          </w:p>
        </w:tc>
        <w:tc>
          <w:tcPr>
            <w:tcW w:w="4481" w:type="dxa"/>
          </w:tcPr>
          <w:p w14:paraId="1080166E" w14:textId="77777777" w:rsidR="00475F38" w:rsidRPr="007D1EF8" w:rsidRDefault="00475F38"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Визначити критерії надання фінансової підтримки комунальним підприємствам що належать до комунальної власності територіальної громади з метою зменшення ротаційності з бюджету громади </w:t>
            </w:r>
          </w:p>
          <w:p w14:paraId="1CE92772" w14:textId="77777777" w:rsidR="00475F38" w:rsidRPr="007D1EF8" w:rsidRDefault="00475F38"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Провести аналіз фінансових планів комунальних підприємств.</w:t>
            </w:r>
          </w:p>
          <w:p w14:paraId="379AFDB5" w14:textId="77777777" w:rsidR="00475F38" w:rsidRPr="007D1EF8" w:rsidRDefault="00475F38"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shd w:val="clear" w:color="auto" w:fill="FFFFFF"/>
                <w:lang w:val="uk-UA"/>
              </w:rPr>
              <w:t>Усунення недоліків в управлінні комунальними підприємствами і виведення їх із збитковості.</w:t>
            </w:r>
          </w:p>
        </w:tc>
        <w:tc>
          <w:tcPr>
            <w:tcW w:w="4394" w:type="dxa"/>
          </w:tcPr>
          <w:p w14:paraId="5003D28F"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Управління фінансів </w:t>
            </w:r>
          </w:p>
          <w:p w14:paraId="3DB18E91"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КП Надія</w:t>
            </w:r>
          </w:p>
          <w:p w14:paraId="5FB7299D"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КП Ритуальні послуги</w:t>
            </w:r>
          </w:p>
          <w:p w14:paraId="10C45D2E"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КП Муніципальна варта </w:t>
            </w:r>
          </w:p>
          <w:p w14:paraId="58376BD3"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КНП ЦМПСД</w:t>
            </w:r>
          </w:p>
        </w:tc>
        <w:tc>
          <w:tcPr>
            <w:tcW w:w="2268" w:type="dxa"/>
          </w:tcPr>
          <w:p w14:paraId="61306DBE"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Січень 2023 року </w:t>
            </w:r>
          </w:p>
        </w:tc>
        <w:tc>
          <w:tcPr>
            <w:tcW w:w="2658" w:type="dxa"/>
          </w:tcPr>
          <w:p w14:paraId="19EF080A" w14:textId="77777777" w:rsidR="00475F38" w:rsidRPr="007D1EF8" w:rsidRDefault="00475F38" w:rsidP="00413217">
            <w:pPr>
              <w:rPr>
                <w:rFonts w:ascii="Times New Roman" w:hAnsi="Times New Roman" w:cs="Times New Roman"/>
                <w:sz w:val="22"/>
                <w:szCs w:val="22"/>
                <w:lang w:val="uk-UA"/>
              </w:rPr>
            </w:pPr>
          </w:p>
        </w:tc>
      </w:tr>
      <w:tr w:rsidR="00475F38" w:rsidRPr="007D1EF8" w14:paraId="6B506319" w14:textId="77777777" w:rsidTr="00413217">
        <w:tc>
          <w:tcPr>
            <w:tcW w:w="759" w:type="dxa"/>
          </w:tcPr>
          <w:p w14:paraId="58DC6D48"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24</w:t>
            </w:r>
          </w:p>
        </w:tc>
        <w:tc>
          <w:tcPr>
            <w:tcW w:w="4481" w:type="dxa"/>
          </w:tcPr>
          <w:p w14:paraId="1B594B29" w14:textId="77777777" w:rsidR="00475F38" w:rsidRPr="007D1EF8" w:rsidRDefault="00475F38" w:rsidP="00413217">
            <w:pPr>
              <w:pStyle w:val="default"/>
              <w:shd w:val="clear" w:color="auto" w:fill="FFFFFF"/>
              <w:spacing w:before="0" w:after="0"/>
              <w:jc w:val="both"/>
              <w:rPr>
                <w:color w:val="000000"/>
                <w:sz w:val="22"/>
                <w:szCs w:val="22"/>
                <w:bdr w:val="none" w:sz="0" w:space="0" w:color="auto" w:frame="1"/>
              </w:rPr>
            </w:pPr>
            <w:r w:rsidRPr="007D1EF8">
              <w:rPr>
                <w:color w:val="000000"/>
                <w:sz w:val="22"/>
                <w:szCs w:val="22"/>
                <w:bdr w:val="none" w:sz="0" w:space="0" w:color="auto" w:frame="1"/>
              </w:rPr>
              <w:t>Запровадити систему внутрішнього фінансового контролю за дотриманням бюджетного законодавства в частині забезпечення фінансово-бюджетної дисципліни;</w:t>
            </w:r>
          </w:p>
          <w:p w14:paraId="4BA532DE" w14:textId="77777777" w:rsidR="00475F38" w:rsidRPr="007D1EF8" w:rsidRDefault="00475F38" w:rsidP="00413217">
            <w:pPr>
              <w:pStyle w:val="default"/>
              <w:shd w:val="clear" w:color="auto" w:fill="FFFFFF"/>
              <w:spacing w:before="0" w:after="0"/>
              <w:jc w:val="both"/>
              <w:rPr>
                <w:color w:val="333333"/>
                <w:sz w:val="22"/>
                <w:szCs w:val="22"/>
              </w:rPr>
            </w:pPr>
            <w:r w:rsidRPr="007D1EF8">
              <w:rPr>
                <w:color w:val="000000"/>
                <w:sz w:val="22"/>
                <w:szCs w:val="22"/>
                <w:bdr w:val="none" w:sz="0" w:space="0" w:color="auto" w:frame="1"/>
              </w:rPr>
              <w:t>посилити контроль за раціональним, ефективним та економним витрачанням бюджетних коштів, законного використання ресурсів та майна;</w:t>
            </w:r>
          </w:p>
          <w:p w14:paraId="1B9D59B9" w14:textId="77777777" w:rsidR="00475F38" w:rsidRPr="007D1EF8" w:rsidRDefault="00475F38" w:rsidP="00413217">
            <w:pPr>
              <w:pStyle w:val="default"/>
              <w:shd w:val="clear" w:color="auto" w:fill="FFFFFF"/>
              <w:spacing w:before="0" w:after="0"/>
              <w:jc w:val="both"/>
              <w:rPr>
                <w:sz w:val="22"/>
                <w:szCs w:val="22"/>
              </w:rPr>
            </w:pPr>
            <w:r w:rsidRPr="007D1EF8">
              <w:rPr>
                <w:color w:val="000000"/>
                <w:sz w:val="22"/>
                <w:szCs w:val="22"/>
                <w:bdr w:val="none" w:sz="0" w:space="0" w:color="auto" w:frame="1"/>
              </w:rPr>
              <w:t>забезпечити неухильне дотримання вимог бюджетного законодавства під час здійснення фінансово-господарських операцій, ведення бухгалтерського обліку та звітності</w:t>
            </w:r>
          </w:p>
        </w:tc>
        <w:tc>
          <w:tcPr>
            <w:tcW w:w="4394" w:type="dxa"/>
          </w:tcPr>
          <w:p w14:paraId="7E87D755"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Управління фінансів </w:t>
            </w:r>
          </w:p>
          <w:p w14:paraId="3C5CE2DF" w14:textId="77777777" w:rsidR="00475F38" w:rsidRPr="007D1EF8" w:rsidRDefault="00475F38" w:rsidP="00413217">
            <w:pPr>
              <w:rPr>
                <w:rFonts w:ascii="Times New Roman" w:hAnsi="Times New Roman" w:cs="Times New Roman"/>
                <w:sz w:val="22"/>
                <w:szCs w:val="22"/>
                <w:lang w:val="uk-UA"/>
              </w:rPr>
            </w:pPr>
          </w:p>
        </w:tc>
        <w:tc>
          <w:tcPr>
            <w:tcW w:w="2268" w:type="dxa"/>
          </w:tcPr>
          <w:p w14:paraId="52785CC0"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Постійно</w:t>
            </w:r>
          </w:p>
        </w:tc>
        <w:tc>
          <w:tcPr>
            <w:tcW w:w="2658" w:type="dxa"/>
          </w:tcPr>
          <w:p w14:paraId="6E8B267C" w14:textId="77777777" w:rsidR="00475F38" w:rsidRPr="007D1EF8" w:rsidRDefault="00475F38" w:rsidP="00413217">
            <w:pPr>
              <w:rPr>
                <w:rFonts w:ascii="Times New Roman" w:hAnsi="Times New Roman" w:cs="Times New Roman"/>
                <w:sz w:val="22"/>
                <w:szCs w:val="22"/>
                <w:lang w:val="uk-UA"/>
              </w:rPr>
            </w:pPr>
          </w:p>
        </w:tc>
      </w:tr>
      <w:tr w:rsidR="00475F38" w:rsidRPr="007D1EF8" w14:paraId="60713355" w14:textId="77777777" w:rsidTr="00413217">
        <w:tc>
          <w:tcPr>
            <w:tcW w:w="759" w:type="dxa"/>
          </w:tcPr>
          <w:p w14:paraId="05F6A042"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25</w:t>
            </w:r>
          </w:p>
        </w:tc>
        <w:tc>
          <w:tcPr>
            <w:tcW w:w="4481" w:type="dxa"/>
          </w:tcPr>
          <w:p w14:paraId="616EC649" w14:textId="77777777" w:rsidR="00475F38" w:rsidRPr="007D1EF8" w:rsidRDefault="00475F38" w:rsidP="00413217">
            <w:pPr>
              <w:jc w:val="both"/>
              <w:rPr>
                <w:rFonts w:ascii="Times New Roman" w:hAnsi="Times New Roman" w:cs="Times New Roman"/>
                <w:color w:val="333333"/>
                <w:sz w:val="22"/>
                <w:szCs w:val="22"/>
                <w:shd w:val="clear" w:color="auto" w:fill="FFFFFF"/>
                <w:lang w:val="uk-UA"/>
              </w:rPr>
            </w:pPr>
            <w:r w:rsidRPr="007D1EF8">
              <w:rPr>
                <w:rFonts w:ascii="Times New Roman" w:hAnsi="Times New Roman" w:cs="Times New Roman"/>
                <w:color w:val="333333"/>
                <w:sz w:val="22"/>
                <w:szCs w:val="22"/>
                <w:shd w:val="clear" w:color="auto" w:fill="FFFFFF"/>
                <w:lang w:val="uk-UA"/>
              </w:rPr>
              <w:t xml:space="preserve">Забезпечити роз’яснювальну роботу та постійний контроль за дотриманням суворої </w:t>
            </w:r>
            <w:r w:rsidRPr="007D1EF8">
              <w:rPr>
                <w:rFonts w:ascii="Times New Roman" w:hAnsi="Times New Roman" w:cs="Times New Roman"/>
                <w:color w:val="333333"/>
                <w:sz w:val="22"/>
                <w:szCs w:val="22"/>
                <w:shd w:val="clear" w:color="auto" w:fill="FFFFFF"/>
                <w:lang w:val="uk-UA"/>
              </w:rPr>
              <w:lastRenderedPageBreak/>
              <w:t>фінансово-бюджетної та платіжної дисципліни при витрачанні бюджетних ресурсів, першочергового фінансування захищених статей видатків, не допускаючи заборгованості як за загальним, так і спеціальним фондами бюджету, запобігати порушенням, що призводять до втрат фінансових ресурсів і майна</w:t>
            </w:r>
          </w:p>
        </w:tc>
        <w:tc>
          <w:tcPr>
            <w:tcW w:w="4394" w:type="dxa"/>
          </w:tcPr>
          <w:p w14:paraId="71B9D534"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lastRenderedPageBreak/>
              <w:t xml:space="preserve">Управління фінансів </w:t>
            </w:r>
          </w:p>
        </w:tc>
        <w:tc>
          <w:tcPr>
            <w:tcW w:w="2268" w:type="dxa"/>
          </w:tcPr>
          <w:p w14:paraId="0135214F"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Постійно </w:t>
            </w:r>
          </w:p>
        </w:tc>
        <w:tc>
          <w:tcPr>
            <w:tcW w:w="2658" w:type="dxa"/>
          </w:tcPr>
          <w:p w14:paraId="6E4B7916" w14:textId="77777777" w:rsidR="00475F38" w:rsidRPr="007D1EF8" w:rsidRDefault="00475F38" w:rsidP="00413217">
            <w:pPr>
              <w:rPr>
                <w:rFonts w:ascii="Times New Roman" w:hAnsi="Times New Roman" w:cs="Times New Roman"/>
                <w:sz w:val="22"/>
                <w:szCs w:val="22"/>
                <w:lang w:val="uk-UA"/>
              </w:rPr>
            </w:pPr>
          </w:p>
        </w:tc>
      </w:tr>
      <w:tr w:rsidR="00475F38" w:rsidRPr="007D1EF8" w14:paraId="3132385F" w14:textId="77777777" w:rsidTr="00413217">
        <w:tc>
          <w:tcPr>
            <w:tcW w:w="759" w:type="dxa"/>
          </w:tcPr>
          <w:p w14:paraId="71CB304C"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lastRenderedPageBreak/>
              <w:t>26</w:t>
            </w:r>
          </w:p>
        </w:tc>
        <w:tc>
          <w:tcPr>
            <w:tcW w:w="4481" w:type="dxa"/>
          </w:tcPr>
          <w:p w14:paraId="1B08CD72" w14:textId="77777777" w:rsidR="00475F38" w:rsidRPr="007D1EF8" w:rsidRDefault="00475F38" w:rsidP="00413217">
            <w:pPr>
              <w:jc w:val="both"/>
              <w:rPr>
                <w:rFonts w:ascii="Times New Roman" w:hAnsi="Times New Roman" w:cs="Times New Roman"/>
                <w:sz w:val="22"/>
                <w:szCs w:val="22"/>
                <w:lang w:val="uk-UA"/>
              </w:rPr>
            </w:pPr>
            <w:r w:rsidRPr="007D1EF8">
              <w:rPr>
                <w:rFonts w:ascii="Times New Roman" w:hAnsi="Times New Roman" w:cs="Times New Roman"/>
                <w:color w:val="333333"/>
                <w:sz w:val="22"/>
                <w:szCs w:val="22"/>
                <w:shd w:val="clear" w:color="auto" w:fill="FFFFFF"/>
                <w:lang w:val="uk-UA"/>
              </w:rPr>
              <w:t>Заслуховувати на засіданнях виконавчого комітету сільської ради головних розпорядників бюджетних коштів питань щодо дотримання фінансово бюджетної дисципліни</w:t>
            </w:r>
          </w:p>
        </w:tc>
        <w:tc>
          <w:tcPr>
            <w:tcW w:w="4394" w:type="dxa"/>
          </w:tcPr>
          <w:p w14:paraId="3BBE4F61"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Головні розпорядники бюджетних коштів</w:t>
            </w:r>
          </w:p>
          <w:p w14:paraId="0EF8023A"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Фонтанська сільська рада </w:t>
            </w:r>
          </w:p>
          <w:p w14:paraId="5B7A1135"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Управління освіти</w:t>
            </w:r>
          </w:p>
          <w:p w14:paraId="74F3098C"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Управління культури, молоді і спорту</w:t>
            </w:r>
          </w:p>
          <w:p w14:paraId="2AC24442"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Управління капітального будівництва</w:t>
            </w:r>
          </w:p>
          <w:p w14:paraId="79C17050"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Управління фінансів</w:t>
            </w:r>
          </w:p>
        </w:tc>
        <w:tc>
          <w:tcPr>
            <w:tcW w:w="2268" w:type="dxa"/>
          </w:tcPr>
          <w:p w14:paraId="0CFEB330" w14:textId="77777777" w:rsidR="00475F38" w:rsidRPr="007D1EF8" w:rsidRDefault="00475F38"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Щоквартально</w:t>
            </w:r>
          </w:p>
        </w:tc>
        <w:tc>
          <w:tcPr>
            <w:tcW w:w="2658" w:type="dxa"/>
          </w:tcPr>
          <w:p w14:paraId="222CF14F" w14:textId="77777777" w:rsidR="00475F38" w:rsidRPr="007D1EF8" w:rsidRDefault="00475F38" w:rsidP="00413217">
            <w:pPr>
              <w:rPr>
                <w:rFonts w:ascii="Times New Roman" w:hAnsi="Times New Roman" w:cs="Times New Roman"/>
                <w:sz w:val="22"/>
                <w:szCs w:val="22"/>
                <w:lang w:val="uk-UA"/>
              </w:rPr>
            </w:pPr>
          </w:p>
        </w:tc>
      </w:tr>
      <w:tr w:rsidR="00475F38" w:rsidRPr="007D1EF8" w14:paraId="7E1BC9F4" w14:textId="77777777" w:rsidTr="00413217">
        <w:tc>
          <w:tcPr>
            <w:tcW w:w="759" w:type="dxa"/>
          </w:tcPr>
          <w:p w14:paraId="6EA951BA" w14:textId="77777777" w:rsidR="00475F38" w:rsidRPr="007D1EF8" w:rsidRDefault="00475F38" w:rsidP="00413217">
            <w:pPr>
              <w:rPr>
                <w:rFonts w:ascii="Times New Roman" w:hAnsi="Times New Roman" w:cs="Times New Roman"/>
                <w:b/>
                <w:sz w:val="22"/>
                <w:szCs w:val="22"/>
                <w:lang w:val="uk-UA"/>
              </w:rPr>
            </w:pPr>
          </w:p>
        </w:tc>
        <w:tc>
          <w:tcPr>
            <w:tcW w:w="4481" w:type="dxa"/>
          </w:tcPr>
          <w:p w14:paraId="70B135C4" w14:textId="77777777" w:rsidR="00475F38" w:rsidRPr="007D1EF8" w:rsidRDefault="00475F38" w:rsidP="00413217">
            <w:pPr>
              <w:pStyle w:val="ad"/>
              <w:shd w:val="clear" w:color="auto" w:fill="FFFFFF"/>
              <w:spacing w:before="0" w:after="0"/>
              <w:jc w:val="both"/>
              <w:rPr>
                <w:rFonts w:ascii="Times New Roman" w:hAnsi="Times New Roman"/>
                <w:sz w:val="22"/>
                <w:szCs w:val="22"/>
                <w:lang w:val="uk-UA"/>
              </w:rPr>
            </w:pPr>
          </w:p>
        </w:tc>
        <w:tc>
          <w:tcPr>
            <w:tcW w:w="4394" w:type="dxa"/>
          </w:tcPr>
          <w:p w14:paraId="5968A14E" w14:textId="77777777" w:rsidR="00475F38" w:rsidRPr="007D1EF8" w:rsidRDefault="00475F38" w:rsidP="00413217">
            <w:pPr>
              <w:rPr>
                <w:rFonts w:ascii="Times New Roman" w:hAnsi="Times New Roman" w:cs="Times New Roman"/>
                <w:sz w:val="22"/>
                <w:szCs w:val="22"/>
                <w:lang w:val="uk-UA"/>
              </w:rPr>
            </w:pPr>
          </w:p>
        </w:tc>
        <w:tc>
          <w:tcPr>
            <w:tcW w:w="2268" w:type="dxa"/>
          </w:tcPr>
          <w:p w14:paraId="1E0105FA" w14:textId="77777777" w:rsidR="00475F38" w:rsidRPr="007D1EF8" w:rsidRDefault="00475F38" w:rsidP="00413217">
            <w:pPr>
              <w:rPr>
                <w:rFonts w:ascii="Times New Roman" w:hAnsi="Times New Roman" w:cs="Times New Roman"/>
                <w:sz w:val="22"/>
                <w:szCs w:val="22"/>
                <w:lang w:val="uk-UA"/>
              </w:rPr>
            </w:pPr>
          </w:p>
        </w:tc>
        <w:tc>
          <w:tcPr>
            <w:tcW w:w="2658" w:type="dxa"/>
          </w:tcPr>
          <w:p w14:paraId="284F1D17" w14:textId="77777777" w:rsidR="00475F38" w:rsidRPr="007D1EF8" w:rsidRDefault="00475F38" w:rsidP="00413217">
            <w:pPr>
              <w:rPr>
                <w:rFonts w:ascii="Times New Roman" w:hAnsi="Times New Roman" w:cs="Times New Roman"/>
                <w:sz w:val="22"/>
                <w:szCs w:val="22"/>
                <w:lang w:val="uk-UA"/>
              </w:rPr>
            </w:pPr>
          </w:p>
        </w:tc>
      </w:tr>
    </w:tbl>
    <w:p w14:paraId="0CA03997" w14:textId="77777777" w:rsidR="006E3176" w:rsidRPr="007D1EF8" w:rsidRDefault="006E3176" w:rsidP="007E581E">
      <w:pPr>
        <w:rPr>
          <w:rFonts w:ascii="Times New Roman" w:hAnsi="Times New Roman" w:cs="Times New Roman"/>
          <w:b/>
          <w:lang w:val="uk-UA"/>
        </w:rPr>
      </w:pPr>
    </w:p>
    <w:p w14:paraId="01C4AB48" w14:textId="77777777" w:rsidR="007E581E" w:rsidRPr="007D1EF8" w:rsidRDefault="007E581E" w:rsidP="007E581E">
      <w:pPr>
        <w:rPr>
          <w:rFonts w:ascii="Times New Roman" w:hAnsi="Times New Roman" w:cs="Times New Roman"/>
          <w:b/>
          <w:lang w:val="uk-UA"/>
        </w:rPr>
      </w:pPr>
      <w:r w:rsidRPr="007D1EF8">
        <w:rPr>
          <w:rFonts w:ascii="Times New Roman" w:hAnsi="Times New Roman" w:cs="Times New Roman"/>
          <w:b/>
          <w:lang w:val="uk-UA"/>
        </w:rPr>
        <w:br w:type="page"/>
      </w:r>
    </w:p>
    <w:p w14:paraId="2EF8863C" w14:textId="446FEE2B" w:rsidR="00436B0D" w:rsidRPr="007D1EF8" w:rsidRDefault="00436B0D" w:rsidP="004203A0">
      <w:pPr>
        <w:pStyle w:val="22"/>
        <w:spacing w:line="240" w:lineRule="atLeast"/>
        <w:ind w:left="10632" w:right="-148"/>
        <w:contextualSpacing/>
        <w:jc w:val="left"/>
        <w:rPr>
          <w:rFonts w:ascii="Times New Roman" w:hAnsi="Times New Roman" w:cs="Times New Roman"/>
          <w:i w:val="0"/>
          <w:color w:val="auto"/>
          <w:sz w:val="24"/>
          <w:szCs w:val="24"/>
        </w:rPr>
      </w:pPr>
      <w:r w:rsidRPr="007D1EF8">
        <w:rPr>
          <w:rFonts w:ascii="Times New Roman" w:hAnsi="Times New Roman" w:cs="Times New Roman"/>
          <w:i w:val="0"/>
          <w:color w:val="auto"/>
          <w:sz w:val="24"/>
          <w:szCs w:val="24"/>
        </w:rPr>
        <w:lastRenderedPageBreak/>
        <w:t xml:space="preserve">Додаток </w:t>
      </w:r>
      <w:r w:rsidR="00B66397">
        <w:rPr>
          <w:rFonts w:ascii="Times New Roman" w:hAnsi="Times New Roman" w:cs="Times New Roman"/>
          <w:i w:val="0"/>
          <w:color w:val="auto"/>
          <w:sz w:val="24"/>
          <w:szCs w:val="24"/>
        </w:rPr>
        <w:t>4</w:t>
      </w:r>
    </w:p>
    <w:p w14:paraId="57FBD5FF" w14:textId="527B2DFB" w:rsidR="00436B0D" w:rsidRPr="007D1EF8" w:rsidRDefault="00436B0D" w:rsidP="004203A0">
      <w:pPr>
        <w:pStyle w:val="22"/>
        <w:spacing w:line="240" w:lineRule="atLeast"/>
        <w:ind w:left="10632" w:right="-148"/>
        <w:contextualSpacing/>
        <w:jc w:val="left"/>
        <w:rPr>
          <w:rFonts w:ascii="Times New Roman" w:hAnsi="Times New Roman" w:cs="Times New Roman"/>
          <w:b/>
        </w:rPr>
      </w:pPr>
      <w:r w:rsidRPr="007D1EF8">
        <w:rPr>
          <w:rFonts w:ascii="Times New Roman" w:hAnsi="Times New Roman" w:cs="Times New Roman"/>
          <w:i w:val="0"/>
          <w:color w:val="auto"/>
          <w:sz w:val="24"/>
          <w:szCs w:val="24"/>
        </w:rPr>
        <w:t xml:space="preserve">до Плану бюджетної стабілізації </w:t>
      </w:r>
      <w:r w:rsidR="0000210C" w:rsidRPr="007D1EF8">
        <w:rPr>
          <w:rFonts w:ascii="Times New Roman" w:hAnsi="Times New Roman" w:cs="Times New Roman"/>
          <w:i w:val="0"/>
          <w:color w:val="auto"/>
          <w:sz w:val="24"/>
          <w:szCs w:val="24"/>
        </w:rPr>
        <w:t>Фонтан</w:t>
      </w:r>
      <w:r w:rsidR="00BB16AA" w:rsidRPr="007D1EF8">
        <w:rPr>
          <w:rFonts w:ascii="Times New Roman" w:hAnsi="Times New Roman" w:cs="Times New Roman"/>
          <w:i w:val="0"/>
          <w:color w:val="auto"/>
          <w:sz w:val="24"/>
          <w:szCs w:val="24"/>
        </w:rPr>
        <w:t xml:space="preserve">ської </w:t>
      </w:r>
      <w:r w:rsidR="0000210C" w:rsidRPr="007D1EF8">
        <w:rPr>
          <w:rFonts w:ascii="Times New Roman" w:hAnsi="Times New Roman" w:cs="Times New Roman"/>
          <w:i w:val="0"/>
          <w:color w:val="auto"/>
          <w:sz w:val="24"/>
          <w:szCs w:val="24"/>
        </w:rPr>
        <w:t>сільської</w:t>
      </w:r>
      <w:r w:rsidRPr="007D1EF8">
        <w:rPr>
          <w:rFonts w:ascii="Times New Roman" w:hAnsi="Times New Roman" w:cs="Times New Roman"/>
          <w:i w:val="0"/>
          <w:color w:val="auto"/>
          <w:sz w:val="24"/>
          <w:szCs w:val="24"/>
        </w:rPr>
        <w:t xml:space="preserve"> територіальної громади</w:t>
      </w:r>
    </w:p>
    <w:p w14:paraId="70EB8A32" w14:textId="6A93D8D9" w:rsidR="007E581E" w:rsidRPr="007D1EF8" w:rsidRDefault="004203A0" w:rsidP="007E581E">
      <w:pPr>
        <w:jc w:val="center"/>
        <w:rPr>
          <w:rFonts w:ascii="Times New Roman" w:hAnsi="Times New Roman" w:cs="Times New Roman"/>
          <w:b/>
          <w:lang w:val="uk-UA"/>
        </w:rPr>
      </w:pPr>
      <w:r w:rsidRPr="007D1EF8">
        <w:rPr>
          <w:rFonts w:ascii="Times New Roman" w:hAnsi="Times New Roman" w:cs="Times New Roman"/>
          <w:b/>
          <w:lang w:val="uk-UA"/>
        </w:rPr>
        <w:t>Аналітична таблиця щодо ана</w:t>
      </w:r>
      <w:r w:rsidR="007E581E" w:rsidRPr="007D1EF8">
        <w:rPr>
          <w:rFonts w:ascii="Times New Roman" w:hAnsi="Times New Roman" w:cs="Times New Roman"/>
          <w:b/>
          <w:lang w:val="uk-UA"/>
        </w:rPr>
        <w:t>ліз</w:t>
      </w:r>
      <w:r w:rsidRPr="007D1EF8">
        <w:rPr>
          <w:rFonts w:ascii="Times New Roman" w:hAnsi="Times New Roman" w:cs="Times New Roman"/>
          <w:b/>
          <w:lang w:val="uk-UA"/>
        </w:rPr>
        <w:t>у</w:t>
      </w:r>
      <w:r w:rsidR="007E581E" w:rsidRPr="007D1EF8">
        <w:rPr>
          <w:rFonts w:ascii="Times New Roman" w:hAnsi="Times New Roman" w:cs="Times New Roman"/>
          <w:b/>
          <w:lang w:val="uk-UA"/>
        </w:rPr>
        <w:t xml:space="preserve"> прозорості та публічності місцевих фінансів</w:t>
      </w:r>
    </w:p>
    <w:tbl>
      <w:tblPr>
        <w:tblStyle w:val="a3"/>
        <w:tblW w:w="0" w:type="auto"/>
        <w:tblLook w:val="04A0" w:firstRow="1" w:lastRow="0" w:firstColumn="1" w:lastColumn="0" w:noHBand="0" w:noVBand="1"/>
      </w:tblPr>
      <w:tblGrid>
        <w:gridCol w:w="4298"/>
        <w:gridCol w:w="3453"/>
        <w:gridCol w:w="3455"/>
        <w:gridCol w:w="3580"/>
      </w:tblGrid>
      <w:tr w:rsidR="00C753BA" w:rsidRPr="007D1EF8" w14:paraId="2CA1F69C" w14:textId="77777777" w:rsidTr="007040A7">
        <w:trPr>
          <w:tblHeader/>
        </w:trPr>
        <w:tc>
          <w:tcPr>
            <w:tcW w:w="4546" w:type="dxa"/>
          </w:tcPr>
          <w:p w14:paraId="5488049B" w14:textId="77777777" w:rsidR="00C753BA" w:rsidRPr="007D1EF8" w:rsidRDefault="00C753BA"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Назва показника (формулювання запитання)</w:t>
            </w:r>
          </w:p>
        </w:tc>
        <w:tc>
          <w:tcPr>
            <w:tcW w:w="3549" w:type="dxa"/>
          </w:tcPr>
          <w:p w14:paraId="0125A24D" w14:textId="77777777" w:rsidR="00C753BA" w:rsidRPr="007D1EF8" w:rsidRDefault="00C753BA"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2021 рік</w:t>
            </w:r>
          </w:p>
        </w:tc>
        <w:tc>
          <w:tcPr>
            <w:tcW w:w="2913" w:type="dxa"/>
          </w:tcPr>
          <w:p w14:paraId="1BD01E58" w14:textId="77777777" w:rsidR="00C753BA" w:rsidRPr="007D1EF8" w:rsidRDefault="00C753BA"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2022 рік</w:t>
            </w:r>
          </w:p>
        </w:tc>
        <w:tc>
          <w:tcPr>
            <w:tcW w:w="3778" w:type="dxa"/>
          </w:tcPr>
          <w:p w14:paraId="1A28DC8E" w14:textId="77777777" w:rsidR="00C753BA" w:rsidRPr="007D1EF8" w:rsidRDefault="00C753BA"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Коментарі до заповнення</w:t>
            </w:r>
          </w:p>
        </w:tc>
      </w:tr>
      <w:tr w:rsidR="00C753BA" w:rsidRPr="007D1EF8" w14:paraId="17DACE98" w14:textId="77777777" w:rsidTr="007040A7">
        <w:trPr>
          <w:tblHeader/>
        </w:trPr>
        <w:tc>
          <w:tcPr>
            <w:tcW w:w="4546" w:type="dxa"/>
          </w:tcPr>
          <w:p w14:paraId="5C7E97A6" w14:textId="77777777" w:rsidR="00C753BA" w:rsidRPr="007D1EF8" w:rsidRDefault="00C753BA"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1</w:t>
            </w:r>
          </w:p>
        </w:tc>
        <w:tc>
          <w:tcPr>
            <w:tcW w:w="3549" w:type="dxa"/>
          </w:tcPr>
          <w:p w14:paraId="7F8C9CBF" w14:textId="77777777" w:rsidR="00C753BA" w:rsidRPr="007D1EF8" w:rsidRDefault="00C753BA"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2</w:t>
            </w:r>
          </w:p>
        </w:tc>
        <w:tc>
          <w:tcPr>
            <w:tcW w:w="2913" w:type="dxa"/>
          </w:tcPr>
          <w:p w14:paraId="50664106" w14:textId="77777777" w:rsidR="00C753BA" w:rsidRPr="007D1EF8" w:rsidRDefault="00C753BA"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3</w:t>
            </w:r>
          </w:p>
        </w:tc>
        <w:tc>
          <w:tcPr>
            <w:tcW w:w="3778" w:type="dxa"/>
          </w:tcPr>
          <w:p w14:paraId="7DD963E9" w14:textId="77777777" w:rsidR="00C753BA" w:rsidRPr="007D1EF8" w:rsidRDefault="00C753BA"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4</w:t>
            </w:r>
          </w:p>
        </w:tc>
      </w:tr>
      <w:tr w:rsidR="00C753BA" w:rsidRPr="007D1EF8" w14:paraId="32A98718" w14:textId="77777777" w:rsidTr="007040A7">
        <w:tc>
          <w:tcPr>
            <w:tcW w:w="14786" w:type="dxa"/>
            <w:gridSpan w:val="4"/>
          </w:tcPr>
          <w:p w14:paraId="403454E4" w14:textId="77777777" w:rsidR="00C753BA" w:rsidRPr="007D1EF8" w:rsidRDefault="00C753BA"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Створення окремих розділів на сайті громади:</w:t>
            </w:r>
          </w:p>
        </w:tc>
      </w:tr>
      <w:tr w:rsidR="00C753BA" w:rsidRPr="007D1EF8" w14:paraId="633BF90C" w14:textId="77777777" w:rsidTr="007040A7">
        <w:tc>
          <w:tcPr>
            <w:tcW w:w="4546" w:type="dxa"/>
          </w:tcPr>
          <w:p w14:paraId="2CB07C83" w14:textId="77777777" w:rsidR="00C753BA" w:rsidRPr="007D1EF8" w:rsidRDefault="00C753BA" w:rsidP="00413217">
            <w:pPr>
              <w:rPr>
                <w:rFonts w:ascii="Times New Roman" w:hAnsi="Times New Roman" w:cs="Times New Roman"/>
                <w:bCs/>
                <w:sz w:val="22"/>
                <w:szCs w:val="22"/>
                <w:lang w:val="uk-UA"/>
              </w:rPr>
            </w:pPr>
            <w:r w:rsidRPr="007D1EF8">
              <w:rPr>
                <w:rFonts w:ascii="Times New Roman" w:hAnsi="Times New Roman" w:cs="Times New Roman"/>
                <w:sz w:val="22"/>
                <w:szCs w:val="22"/>
                <w:lang w:val="uk-UA"/>
              </w:rPr>
              <w:t>Розділ, присвячений питанням бюджету громади</w:t>
            </w:r>
          </w:p>
        </w:tc>
        <w:tc>
          <w:tcPr>
            <w:tcW w:w="3549" w:type="dxa"/>
          </w:tcPr>
          <w:p w14:paraId="09A56A6F" w14:textId="77777777" w:rsidR="00C753BA" w:rsidRPr="007D1EF8" w:rsidRDefault="00EB5C68" w:rsidP="00413217">
            <w:pPr>
              <w:jc w:val="center"/>
              <w:rPr>
                <w:rFonts w:ascii="Times New Roman" w:hAnsi="Times New Roman" w:cs="Times New Roman"/>
                <w:bCs/>
                <w:sz w:val="22"/>
                <w:szCs w:val="22"/>
                <w:lang w:val="uk-UA"/>
              </w:rPr>
            </w:pPr>
            <w:hyperlink r:id="rId20" w:history="1">
              <w:r w:rsidR="00C753BA" w:rsidRPr="007D1EF8">
                <w:rPr>
                  <w:rStyle w:val="af"/>
                  <w:rFonts w:ascii="Times New Roman" w:hAnsi="Times New Roman" w:cs="Times New Roman"/>
                  <w:bCs/>
                  <w:sz w:val="22"/>
                  <w:szCs w:val="22"/>
                  <w:lang w:val="uk-UA"/>
                </w:rPr>
                <w:t>https://fontanska-rada.gov.ua/</w:t>
              </w:r>
            </w:hyperlink>
          </w:p>
          <w:p w14:paraId="29F0EAAF" w14:textId="77777777" w:rsidR="00C753BA" w:rsidRPr="007D1EF8" w:rsidRDefault="00C753BA" w:rsidP="00413217">
            <w:pPr>
              <w:jc w:val="center"/>
              <w:rPr>
                <w:rFonts w:ascii="Times New Roman" w:hAnsi="Times New Roman" w:cs="Times New Roman"/>
                <w:bCs/>
                <w:sz w:val="22"/>
                <w:szCs w:val="22"/>
                <w:lang w:val="uk-UA"/>
              </w:rPr>
            </w:pPr>
          </w:p>
        </w:tc>
        <w:tc>
          <w:tcPr>
            <w:tcW w:w="2913" w:type="dxa"/>
          </w:tcPr>
          <w:p w14:paraId="1A68048F" w14:textId="77777777" w:rsidR="00C753BA" w:rsidRPr="007D1EF8" w:rsidRDefault="00EB5C68" w:rsidP="00413217">
            <w:pPr>
              <w:jc w:val="center"/>
              <w:rPr>
                <w:rFonts w:ascii="Times New Roman" w:hAnsi="Times New Roman" w:cs="Times New Roman"/>
                <w:bCs/>
                <w:sz w:val="22"/>
                <w:szCs w:val="22"/>
                <w:lang w:val="uk-UA"/>
              </w:rPr>
            </w:pPr>
            <w:hyperlink r:id="rId21" w:history="1">
              <w:r w:rsidR="00C753BA" w:rsidRPr="007D1EF8">
                <w:rPr>
                  <w:rStyle w:val="af"/>
                  <w:rFonts w:ascii="Times New Roman" w:hAnsi="Times New Roman" w:cs="Times New Roman"/>
                  <w:bCs/>
                  <w:sz w:val="22"/>
                  <w:szCs w:val="22"/>
                  <w:lang w:val="uk-UA"/>
                </w:rPr>
                <w:t>https://fontanska-rada.gov.ua/</w:t>
              </w:r>
            </w:hyperlink>
          </w:p>
          <w:p w14:paraId="23839248" w14:textId="77777777" w:rsidR="00C753BA" w:rsidRPr="007D1EF8" w:rsidRDefault="00C753BA" w:rsidP="00413217">
            <w:pPr>
              <w:jc w:val="center"/>
              <w:rPr>
                <w:rFonts w:ascii="Times New Roman" w:hAnsi="Times New Roman" w:cs="Times New Roman"/>
                <w:bCs/>
                <w:sz w:val="22"/>
                <w:szCs w:val="22"/>
                <w:lang w:val="uk-UA"/>
              </w:rPr>
            </w:pPr>
          </w:p>
        </w:tc>
        <w:tc>
          <w:tcPr>
            <w:tcW w:w="3778" w:type="dxa"/>
            <w:vAlign w:val="center"/>
          </w:tcPr>
          <w:p w14:paraId="098F8DB4" w14:textId="77777777" w:rsidR="00C753BA" w:rsidRPr="007D1EF8" w:rsidRDefault="00C753BA" w:rsidP="00413217">
            <w:pPr>
              <w:rPr>
                <w:rFonts w:ascii="Times New Roman" w:hAnsi="Times New Roman" w:cs="Times New Roman"/>
                <w:bCs/>
                <w:sz w:val="22"/>
                <w:szCs w:val="22"/>
                <w:lang w:val="uk-UA"/>
              </w:rPr>
            </w:pPr>
            <w:r w:rsidRPr="007D1EF8">
              <w:rPr>
                <w:rFonts w:ascii="Times New Roman" w:hAnsi="Times New Roman" w:cs="Times New Roman"/>
                <w:sz w:val="22"/>
                <w:szCs w:val="22"/>
                <w:lang w:val="uk-UA"/>
              </w:rPr>
              <w:t>Посилання (лінк) на документ</w:t>
            </w:r>
          </w:p>
        </w:tc>
      </w:tr>
      <w:tr w:rsidR="00C753BA" w:rsidRPr="007D1EF8" w14:paraId="39C5B394" w14:textId="77777777" w:rsidTr="007040A7">
        <w:tc>
          <w:tcPr>
            <w:tcW w:w="4546" w:type="dxa"/>
          </w:tcPr>
          <w:p w14:paraId="0ECE2637" w14:textId="77777777" w:rsidR="00C753BA" w:rsidRPr="007D1EF8" w:rsidRDefault="00C753BA" w:rsidP="00413217">
            <w:pPr>
              <w:rPr>
                <w:rFonts w:ascii="Times New Roman" w:hAnsi="Times New Roman" w:cs="Times New Roman"/>
                <w:bCs/>
                <w:sz w:val="22"/>
                <w:szCs w:val="22"/>
                <w:lang w:val="uk-UA"/>
              </w:rPr>
            </w:pPr>
            <w:r w:rsidRPr="007D1EF8">
              <w:rPr>
                <w:rFonts w:ascii="Times New Roman" w:hAnsi="Times New Roman" w:cs="Times New Roman"/>
                <w:bCs/>
                <w:sz w:val="22"/>
                <w:szCs w:val="22"/>
                <w:lang w:val="uk-UA"/>
              </w:rPr>
              <w:t>Громадський бюджет (Бюджет участі)</w:t>
            </w:r>
          </w:p>
        </w:tc>
        <w:tc>
          <w:tcPr>
            <w:tcW w:w="3549" w:type="dxa"/>
          </w:tcPr>
          <w:p w14:paraId="159CD231" w14:textId="77777777" w:rsidR="00C753BA" w:rsidRPr="007D1EF8" w:rsidRDefault="00C753BA" w:rsidP="00413217">
            <w:pPr>
              <w:jc w:val="center"/>
              <w:rPr>
                <w:rFonts w:ascii="Times New Roman" w:hAnsi="Times New Roman" w:cs="Times New Roman"/>
                <w:bCs/>
                <w:sz w:val="22"/>
                <w:szCs w:val="22"/>
                <w:lang w:val="uk-UA"/>
              </w:rPr>
            </w:pPr>
            <w:r w:rsidRPr="007D1EF8">
              <w:rPr>
                <w:rFonts w:ascii="Times New Roman" w:hAnsi="Times New Roman" w:cs="Times New Roman"/>
                <w:sz w:val="22"/>
                <w:szCs w:val="22"/>
                <w:lang w:val="uk-UA"/>
              </w:rPr>
              <w:t>відсутній</w:t>
            </w:r>
          </w:p>
        </w:tc>
        <w:tc>
          <w:tcPr>
            <w:tcW w:w="2913" w:type="dxa"/>
          </w:tcPr>
          <w:p w14:paraId="3C385CD8" w14:textId="77777777" w:rsidR="00C753BA" w:rsidRPr="007D1EF8" w:rsidRDefault="00C753BA" w:rsidP="00413217">
            <w:pPr>
              <w:jc w:val="center"/>
              <w:rPr>
                <w:rFonts w:ascii="Times New Roman" w:hAnsi="Times New Roman" w:cs="Times New Roman"/>
                <w:bCs/>
                <w:sz w:val="22"/>
                <w:szCs w:val="22"/>
                <w:lang w:val="uk-UA"/>
              </w:rPr>
            </w:pPr>
            <w:r w:rsidRPr="007D1EF8">
              <w:rPr>
                <w:rFonts w:ascii="Times New Roman" w:hAnsi="Times New Roman" w:cs="Times New Roman"/>
                <w:sz w:val="22"/>
                <w:szCs w:val="22"/>
                <w:lang w:val="uk-UA"/>
              </w:rPr>
              <w:t>відсутній</w:t>
            </w:r>
          </w:p>
        </w:tc>
        <w:tc>
          <w:tcPr>
            <w:tcW w:w="3778" w:type="dxa"/>
            <w:vAlign w:val="center"/>
          </w:tcPr>
          <w:p w14:paraId="594EA967" w14:textId="77777777" w:rsidR="00C753BA" w:rsidRPr="007D1EF8" w:rsidRDefault="00C753BA" w:rsidP="00413217">
            <w:pPr>
              <w:rPr>
                <w:rFonts w:ascii="Times New Roman" w:hAnsi="Times New Roman" w:cs="Times New Roman"/>
                <w:bCs/>
                <w:sz w:val="22"/>
                <w:szCs w:val="22"/>
                <w:lang w:val="uk-UA"/>
              </w:rPr>
            </w:pPr>
            <w:r w:rsidRPr="007D1EF8">
              <w:rPr>
                <w:rFonts w:ascii="Times New Roman" w:hAnsi="Times New Roman" w:cs="Times New Roman"/>
                <w:sz w:val="22"/>
                <w:szCs w:val="22"/>
                <w:lang w:val="uk-UA"/>
              </w:rPr>
              <w:t>Посилання (лінк) на документ</w:t>
            </w:r>
          </w:p>
        </w:tc>
      </w:tr>
      <w:tr w:rsidR="00C753BA" w:rsidRPr="007D1EF8" w14:paraId="4C8F4E77" w14:textId="77777777" w:rsidTr="007040A7">
        <w:tc>
          <w:tcPr>
            <w:tcW w:w="4546" w:type="dxa"/>
          </w:tcPr>
          <w:p w14:paraId="70870277" w14:textId="77777777" w:rsidR="00C753BA" w:rsidRPr="007D1EF8" w:rsidRDefault="00C753BA" w:rsidP="00413217">
            <w:pPr>
              <w:rPr>
                <w:rFonts w:ascii="Times New Roman" w:hAnsi="Times New Roman" w:cs="Times New Roman"/>
                <w:bCs/>
                <w:sz w:val="22"/>
                <w:szCs w:val="22"/>
                <w:lang w:val="uk-UA"/>
              </w:rPr>
            </w:pPr>
          </w:p>
        </w:tc>
        <w:tc>
          <w:tcPr>
            <w:tcW w:w="3549" w:type="dxa"/>
          </w:tcPr>
          <w:p w14:paraId="067676EF" w14:textId="77777777" w:rsidR="00C753BA" w:rsidRPr="007D1EF8" w:rsidRDefault="00C753BA" w:rsidP="00413217">
            <w:pPr>
              <w:jc w:val="center"/>
              <w:rPr>
                <w:rFonts w:ascii="Times New Roman" w:hAnsi="Times New Roman" w:cs="Times New Roman"/>
                <w:bCs/>
                <w:sz w:val="22"/>
                <w:szCs w:val="22"/>
                <w:lang w:val="uk-UA"/>
              </w:rPr>
            </w:pPr>
          </w:p>
        </w:tc>
        <w:tc>
          <w:tcPr>
            <w:tcW w:w="2913" w:type="dxa"/>
          </w:tcPr>
          <w:p w14:paraId="09BD714A" w14:textId="77777777" w:rsidR="00C753BA" w:rsidRPr="007D1EF8" w:rsidRDefault="00C753BA" w:rsidP="00413217">
            <w:pPr>
              <w:jc w:val="center"/>
              <w:rPr>
                <w:rFonts w:ascii="Times New Roman" w:hAnsi="Times New Roman" w:cs="Times New Roman"/>
                <w:bCs/>
                <w:sz w:val="22"/>
                <w:szCs w:val="22"/>
                <w:lang w:val="uk-UA"/>
              </w:rPr>
            </w:pPr>
          </w:p>
        </w:tc>
        <w:tc>
          <w:tcPr>
            <w:tcW w:w="3778" w:type="dxa"/>
          </w:tcPr>
          <w:p w14:paraId="43AFDBC8" w14:textId="77777777" w:rsidR="00C753BA" w:rsidRPr="007D1EF8" w:rsidRDefault="00C753BA" w:rsidP="00413217">
            <w:pPr>
              <w:jc w:val="center"/>
              <w:rPr>
                <w:rFonts w:ascii="Times New Roman" w:hAnsi="Times New Roman" w:cs="Times New Roman"/>
                <w:bCs/>
                <w:sz w:val="22"/>
                <w:szCs w:val="22"/>
                <w:lang w:val="uk-UA"/>
              </w:rPr>
            </w:pPr>
          </w:p>
        </w:tc>
      </w:tr>
      <w:tr w:rsidR="00C753BA" w:rsidRPr="007D1EF8" w14:paraId="1C46CC5D" w14:textId="77777777" w:rsidTr="007040A7">
        <w:tc>
          <w:tcPr>
            <w:tcW w:w="14786" w:type="dxa"/>
            <w:gridSpan w:val="4"/>
          </w:tcPr>
          <w:p w14:paraId="30C1F7A9" w14:textId="77777777" w:rsidR="00C753BA" w:rsidRPr="007D1EF8" w:rsidRDefault="00C753BA" w:rsidP="00413217">
            <w:pPr>
              <w:jc w:val="center"/>
              <w:rPr>
                <w:rFonts w:ascii="Times New Roman" w:hAnsi="Times New Roman" w:cs="Times New Roman"/>
                <w:b/>
                <w:bCs/>
                <w:sz w:val="22"/>
                <w:szCs w:val="22"/>
                <w:lang w:val="uk-UA"/>
              </w:rPr>
            </w:pPr>
            <w:r w:rsidRPr="007D1EF8">
              <w:rPr>
                <w:rFonts w:ascii="Times New Roman" w:hAnsi="Times New Roman" w:cs="Times New Roman"/>
                <w:b/>
                <w:bCs/>
                <w:sz w:val="22"/>
                <w:szCs w:val="22"/>
                <w:lang w:val="uk-UA"/>
              </w:rPr>
              <w:t>Затвердження регламентних, процедурних документів:</w:t>
            </w:r>
          </w:p>
        </w:tc>
      </w:tr>
      <w:tr w:rsidR="00C753BA" w:rsidRPr="007D1EF8" w14:paraId="7DBBCB5A" w14:textId="77777777" w:rsidTr="007040A7">
        <w:trPr>
          <w:trHeight w:val="692"/>
        </w:trPr>
        <w:tc>
          <w:tcPr>
            <w:tcW w:w="4546" w:type="dxa"/>
          </w:tcPr>
          <w:p w14:paraId="631AC793" w14:textId="77777777" w:rsidR="00C753BA" w:rsidRPr="007D1EF8" w:rsidRDefault="00C753BA"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Порядок оприлюднення інформації про діяльність місцевої ради та її виконавчих органів </w:t>
            </w:r>
          </w:p>
        </w:tc>
        <w:tc>
          <w:tcPr>
            <w:tcW w:w="3549" w:type="dxa"/>
          </w:tcPr>
          <w:p w14:paraId="156750A9" w14:textId="77777777" w:rsidR="00C753BA" w:rsidRPr="007D1EF8" w:rsidRDefault="00C753BA"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відсутній</w:t>
            </w:r>
          </w:p>
        </w:tc>
        <w:tc>
          <w:tcPr>
            <w:tcW w:w="2913" w:type="dxa"/>
          </w:tcPr>
          <w:p w14:paraId="378E1958" w14:textId="77777777" w:rsidR="00C753BA" w:rsidRPr="007D1EF8" w:rsidRDefault="00C753BA"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відсутній</w:t>
            </w:r>
          </w:p>
        </w:tc>
        <w:tc>
          <w:tcPr>
            <w:tcW w:w="3778" w:type="dxa"/>
          </w:tcPr>
          <w:p w14:paraId="616F166A" w14:textId="77777777" w:rsidR="00C753BA" w:rsidRPr="007D1EF8" w:rsidRDefault="00C753BA"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Вказати яким документом затверджений, та, в разі його оприлюднення на сайті громади, додати посилання (лінк)</w:t>
            </w:r>
          </w:p>
        </w:tc>
      </w:tr>
      <w:tr w:rsidR="00C753BA" w:rsidRPr="007D1EF8" w14:paraId="1878795E" w14:textId="77777777" w:rsidTr="007040A7">
        <w:trPr>
          <w:trHeight w:val="620"/>
        </w:trPr>
        <w:tc>
          <w:tcPr>
            <w:tcW w:w="4546" w:type="dxa"/>
          </w:tcPr>
          <w:p w14:paraId="28753CA6" w14:textId="77777777" w:rsidR="00C753BA" w:rsidRPr="007D1EF8" w:rsidRDefault="00C753BA"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Перелік документів, що містять публічну інформацію, розпорядником якої є місцева рада</w:t>
            </w:r>
          </w:p>
        </w:tc>
        <w:tc>
          <w:tcPr>
            <w:tcW w:w="3549" w:type="dxa"/>
          </w:tcPr>
          <w:p w14:paraId="34A47702" w14:textId="77777777" w:rsidR="00C753BA" w:rsidRPr="007D1EF8" w:rsidRDefault="00C753BA"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відсутні</w:t>
            </w:r>
          </w:p>
        </w:tc>
        <w:tc>
          <w:tcPr>
            <w:tcW w:w="2913" w:type="dxa"/>
          </w:tcPr>
          <w:p w14:paraId="2476653D" w14:textId="77777777" w:rsidR="00C753BA" w:rsidRPr="007D1EF8" w:rsidRDefault="00C753BA"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відсутні</w:t>
            </w:r>
          </w:p>
        </w:tc>
        <w:tc>
          <w:tcPr>
            <w:tcW w:w="3778" w:type="dxa"/>
          </w:tcPr>
          <w:p w14:paraId="6D16A302" w14:textId="77777777" w:rsidR="00C753BA" w:rsidRPr="007D1EF8" w:rsidRDefault="00C753BA"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Вказати яким документом затверджений, та, в разі його оприлюднення на сайті громади, додати посилання (лінк)</w:t>
            </w:r>
          </w:p>
        </w:tc>
      </w:tr>
      <w:tr w:rsidR="00C753BA" w:rsidRPr="007D1EF8" w14:paraId="4C83B545" w14:textId="77777777" w:rsidTr="007040A7">
        <w:trPr>
          <w:trHeight w:val="341"/>
        </w:trPr>
        <w:tc>
          <w:tcPr>
            <w:tcW w:w="4546" w:type="dxa"/>
          </w:tcPr>
          <w:p w14:paraId="60D4C584" w14:textId="77777777" w:rsidR="00C753BA" w:rsidRPr="007D1EF8" w:rsidRDefault="00C753BA"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Положення щодо розміщення інформації про бюджет на офіційному сайті, в якому передбачено перелік інформації для оприлюднення, процедури підготовки інформації, строки її оприлюднення, форми оприлюднення, відповідальні та механізм отримання зворотного зв’язку від жителів громади</w:t>
            </w:r>
          </w:p>
        </w:tc>
        <w:tc>
          <w:tcPr>
            <w:tcW w:w="3549" w:type="dxa"/>
          </w:tcPr>
          <w:p w14:paraId="5DAA45E6" w14:textId="77777777" w:rsidR="00C753BA" w:rsidRPr="007D1EF8" w:rsidRDefault="00C753BA"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відсутній</w:t>
            </w:r>
          </w:p>
        </w:tc>
        <w:tc>
          <w:tcPr>
            <w:tcW w:w="2913" w:type="dxa"/>
          </w:tcPr>
          <w:p w14:paraId="68486670" w14:textId="77777777" w:rsidR="00C753BA" w:rsidRPr="007D1EF8" w:rsidRDefault="00C753BA"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відсутній</w:t>
            </w:r>
          </w:p>
        </w:tc>
        <w:tc>
          <w:tcPr>
            <w:tcW w:w="3778" w:type="dxa"/>
          </w:tcPr>
          <w:p w14:paraId="3C8EC761" w14:textId="77777777" w:rsidR="00C753BA" w:rsidRPr="007D1EF8" w:rsidRDefault="00C753BA"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Вказати яким документом затверджений, та, в разі його оприлюднення на сайті громади, додати посилання (лінк)</w:t>
            </w:r>
          </w:p>
        </w:tc>
      </w:tr>
      <w:tr w:rsidR="00C753BA" w:rsidRPr="007D1EF8" w14:paraId="61524E6D" w14:textId="77777777" w:rsidTr="007040A7">
        <w:trPr>
          <w:trHeight w:val="341"/>
        </w:trPr>
        <w:tc>
          <w:tcPr>
            <w:tcW w:w="4546" w:type="dxa"/>
          </w:tcPr>
          <w:p w14:paraId="73CDFA85" w14:textId="77777777" w:rsidR="00C753BA" w:rsidRPr="007D1EF8" w:rsidRDefault="00C753BA"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lastRenderedPageBreak/>
              <w:t>Бюджетний регламент</w:t>
            </w:r>
          </w:p>
        </w:tc>
        <w:tc>
          <w:tcPr>
            <w:tcW w:w="3549" w:type="dxa"/>
          </w:tcPr>
          <w:p w14:paraId="4010B415" w14:textId="77777777" w:rsidR="00C753BA" w:rsidRPr="007D1EF8" w:rsidRDefault="00C753BA"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відсутній</w:t>
            </w:r>
          </w:p>
        </w:tc>
        <w:tc>
          <w:tcPr>
            <w:tcW w:w="2913" w:type="dxa"/>
          </w:tcPr>
          <w:p w14:paraId="5BD95588" w14:textId="77777777" w:rsidR="00C753BA" w:rsidRPr="007D1EF8" w:rsidRDefault="00C753BA"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відсутній</w:t>
            </w:r>
          </w:p>
        </w:tc>
        <w:tc>
          <w:tcPr>
            <w:tcW w:w="3778" w:type="dxa"/>
          </w:tcPr>
          <w:p w14:paraId="3BB31C52" w14:textId="77777777" w:rsidR="00C753BA" w:rsidRPr="007D1EF8" w:rsidRDefault="00C753BA"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Вказати яким документом затверджений, та, в разі його оприлюднення на сайті громади, додати посилання (лінк)</w:t>
            </w:r>
          </w:p>
        </w:tc>
      </w:tr>
      <w:tr w:rsidR="00C753BA" w:rsidRPr="007D1EF8" w14:paraId="06E89C80" w14:textId="77777777" w:rsidTr="007040A7">
        <w:trPr>
          <w:trHeight w:val="341"/>
        </w:trPr>
        <w:tc>
          <w:tcPr>
            <w:tcW w:w="4546" w:type="dxa"/>
          </w:tcPr>
          <w:p w14:paraId="2D97A73B" w14:textId="77777777" w:rsidR="00C753BA" w:rsidRPr="007D1EF8" w:rsidRDefault="00C753BA"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Інструкція про складання бюджетних запитів</w:t>
            </w:r>
          </w:p>
        </w:tc>
        <w:tc>
          <w:tcPr>
            <w:tcW w:w="3549" w:type="dxa"/>
          </w:tcPr>
          <w:p w14:paraId="2DF75109" w14:textId="77777777" w:rsidR="00C753BA" w:rsidRPr="007D1EF8" w:rsidRDefault="00EB5C68" w:rsidP="00413217">
            <w:pPr>
              <w:rPr>
                <w:rFonts w:ascii="Times New Roman" w:hAnsi="Times New Roman" w:cs="Times New Roman"/>
                <w:sz w:val="22"/>
                <w:szCs w:val="22"/>
                <w:lang w:val="uk-UA"/>
              </w:rPr>
            </w:pPr>
            <w:hyperlink r:id="rId22" w:history="1">
              <w:r w:rsidR="00C753BA" w:rsidRPr="007D1EF8">
                <w:rPr>
                  <w:rStyle w:val="af"/>
                  <w:rFonts w:ascii="Times New Roman" w:hAnsi="Times New Roman" w:cs="Times New Roman"/>
                  <w:sz w:val="22"/>
                  <w:szCs w:val="22"/>
                  <w:lang w:val="uk-UA"/>
                </w:rPr>
                <w:t>https://fontanska-rada.gov.ua/byudzhetni-zapiti-na-2022-2024-roki/</w:t>
              </w:r>
            </w:hyperlink>
          </w:p>
          <w:p w14:paraId="03EC8E81" w14:textId="77777777" w:rsidR="00C753BA" w:rsidRPr="007D1EF8" w:rsidRDefault="00C753BA" w:rsidP="00413217">
            <w:pPr>
              <w:rPr>
                <w:rFonts w:ascii="Times New Roman" w:hAnsi="Times New Roman" w:cs="Times New Roman"/>
                <w:sz w:val="22"/>
                <w:szCs w:val="22"/>
                <w:lang w:val="uk-UA"/>
              </w:rPr>
            </w:pPr>
          </w:p>
        </w:tc>
        <w:tc>
          <w:tcPr>
            <w:tcW w:w="2913" w:type="dxa"/>
          </w:tcPr>
          <w:p w14:paraId="2523A23D" w14:textId="77777777" w:rsidR="00C753BA" w:rsidRPr="007D1EF8" w:rsidRDefault="00C753BA"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Наказ від 16.09.2022 року №28-ОД</w:t>
            </w:r>
          </w:p>
        </w:tc>
        <w:tc>
          <w:tcPr>
            <w:tcW w:w="3778" w:type="dxa"/>
          </w:tcPr>
          <w:p w14:paraId="6313BA8D" w14:textId="77777777" w:rsidR="00C753BA" w:rsidRPr="007D1EF8" w:rsidRDefault="00C753BA"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Вказати яким документом затверджений, та, в разі його оприлюднення на сайті громади, додати посилання (лінк)</w:t>
            </w:r>
          </w:p>
        </w:tc>
      </w:tr>
      <w:tr w:rsidR="00C753BA" w:rsidRPr="007D1EF8" w14:paraId="3D68238B" w14:textId="77777777" w:rsidTr="007040A7">
        <w:trPr>
          <w:trHeight w:val="341"/>
        </w:trPr>
        <w:tc>
          <w:tcPr>
            <w:tcW w:w="4546" w:type="dxa"/>
          </w:tcPr>
          <w:p w14:paraId="24C895D8" w14:textId="77777777" w:rsidR="00C753BA" w:rsidRPr="007D1EF8" w:rsidRDefault="00C753BA"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Комунікаційна стратегія, комунікаційний план чи інший документ, який би врегулював відносини в комунікації місцевої влади з громадою</w:t>
            </w:r>
          </w:p>
        </w:tc>
        <w:tc>
          <w:tcPr>
            <w:tcW w:w="3549" w:type="dxa"/>
          </w:tcPr>
          <w:p w14:paraId="3E2953EA" w14:textId="77777777" w:rsidR="00C753BA" w:rsidRPr="007D1EF8" w:rsidRDefault="00C753BA"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відсутній</w:t>
            </w:r>
          </w:p>
        </w:tc>
        <w:tc>
          <w:tcPr>
            <w:tcW w:w="2913" w:type="dxa"/>
          </w:tcPr>
          <w:p w14:paraId="528506AF" w14:textId="77777777" w:rsidR="00C753BA" w:rsidRPr="007D1EF8" w:rsidRDefault="00C753BA"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відсутній</w:t>
            </w:r>
          </w:p>
        </w:tc>
        <w:tc>
          <w:tcPr>
            <w:tcW w:w="3778" w:type="dxa"/>
          </w:tcPr>
          <w:p w14:paraId="545E36C6" w14:textId="77777777" w:rsidR="00C753BA" w:rsidRPr="007D1EF8" w:rsidRDefault="00C753BA"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Вказати яким документом затверджений, та, в разі його оприлюднення на сайті громади, додати посилання (лінк)</w:t>
            </w:r>
          </w:p>
        </w:tc>
      </w:tr>
      <w:tr w:rsidR="00C753BA" w:rsidRPr="007D1EF8" w14:paraId="2CBCF5AA" w14:textId="77777777" w:rsidTr="007040A7">
        <w:trPr>
          <w:trHeight w:val="341"/>
        </w:trPr>
        <w:tc>
          <w:tcPr>
            <w:tcW w:w="4546" w:type="dxa"/>
          </w:tcPr>
          <w:p w14:paraId="5F286EA0" w14:textId="77777777" w:rsidR="00C753BA" w:rsidRPr="007D1EF8" w:rsidRDefault="00C753BA"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Положення про електронні петиції та інші види місцевих ініціатив</w:t>
            </w:r>
          </w:p>
        </w:tc>
        <w:tc>
          <w:tcPr>
            <w:tcW w:w="3549" w:type="dxa"/>
          </w:tcPr>
          <w:p w14:paraId="2D28D5E1" w14:textId="77777777" w:rsidR="00C753BA" w:rsidRPr="007D1EF8" w:rsidRDefault="00C753BA"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відсутній</w:t>
            </w:r>
          </w:p>
        </w:tc>
        <w:tc>
          <w:tcPr>
            <w:tcW w:w="2913" w:type="dxa"/>
          </w:tcPr>
          <w:p w14:paraId="12A1E5D8" w14:textId="77777777" w:rsidR="00C753BA" w:rsidRPr="007D1EF8" w:rsidRDefault="00C753BA"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відсутній</w:t>
            </w:r>
          </w:p>
        </w:tc>
        <w:tc>
          <w:tcPr>
            <w:tcW w:w="3778" w:type="dxa"/>
          </w:tcPr>
          <w:p w14:paraId="67FB3F6C" w14:textId="77777777" w:rsidR="00C753BA" w:rsidRPr="007D1EF8" w:rsidRDefault="00C753BA"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Вказати яким документом затверджений, та, в разі його оприлюднення на сайті громади, додати посилання (лінк)</w:t>
            </w:r>
          </w:p>
        </w:tc>
      </w:tr>
      <w:tr w:rsidR="00C753BA" w:rsidRPr="007D1EF8" w14:paraId="00ABEAB3" w14:textId="77777777" w:rsidTr="007040A7">
        <w:trPr>
          <w:trHeight w:val="341"/>
        </w:trPr>
        <w:tc>
          <w:tcPr>
            <w:tcW w:w="4546" w:type="dxa"/>
          </w:tcPr>
          <w:p w14:paraId="68295605" w14:textId="77777777" w:rsidR="00C753BA" w:rsidRPr="007D1EF8" w:rsidRDefault="00C753BA"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Порядок підготовки і затвердження звітності, а також публічного інформування на постійній основі громадськості про результати та ефективність роботи всіх виконавчих органів місцевої ради, комунальних закладів, установ та комунальних підприємств, використання активів територіальної громади</w:t>
            </w:r>
          </w:p>
        </w:tc>
        <w:tc>
          <w:tcPr>
            <w:tcW w:w="3549" w:type="dxa"/>
          </w:tcPr>
          <w:p w14:paraId="14D5E0CD" w14:textId="77777777" w:rsidR="00C753BA" w:rsidRPr="007D1EF8" w:rsidRDefault="00C753BA"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відсутній</w:t>
            </w:r>
          </w:p>
        </w:tc>
        <w:tc>
          <w:tcPr>
            <w:tcW w:w="2913" w:type="dxa"/>
          </w:tcPr>
          <w:p w14:paraId="6C1DC9EC" w14:textId="77777777" w:rsidR="00C753BA" w:rsidRPr="007D1EF8" w:rsidRDefault="00C753BA"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відсутній</w:t>
            </w:r>
          </w:p>
        </w:tc>
        <w:tc>
          <w:tcPr>
            <w:tcW w:w="3778" w:type="dxa"/>
          </w:tcPr>
          <w:p w14:paraId="4DD85E71" w14:textId="77777777" w:rsidR="00C753BA" w:rsidRPr="007D1EF8" w:rsidRDefault="00C753BA"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Вказати яким документом затверджений, та, в разі його оприлюднення на сайті громади, додати посилання (лінк)</w:t>
            </w:r>
          </w:p>
        </w:tc>
      </w:tr>
      <w:tr w:rsidR="00C753BA" w:rsidRPr="007D1EF8" w14:paraId="14A63499" w14:textId="77777777" w:rsidTr="007040A7">
        <w:trPr>
          <w:trHeight w:val="341"/>
        </w:trPr>
        <w:tc>
          <w:tcPr>
            <w:tcW w:w="4546" w:type="dxa"/>
          </w:tcPr>
          <w:p w14:paraId="5E5779BE" w14:textId="77777777" w:rsidR="00C753BA" w:rsidRPr="007D1EF8" w:rsidRDefault="00C753BA"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Порядок збору пропозицій від громадськості депутатами місцевої ради (на депутатському окрузі) та старостами </w:t>
            </w:r>
            <w:r w:rsidRPr="007D1EF8">
              <w:rPr>
                <w:rFonts w:ascii="Times New Roman" w:hAnsi="Times New Roman" w:cs="Times New Roman"/>
                <w:sz w:val="22"/>
                <w:szCs w:val="22"/>
                <w:lang w:val="uk-UA"/>
              </w:rPr>
              <w:lastRenderedPageBreak/>
              <w:t>(на старостинському окрузі), порядок врахування та реалізації таких пропозицій</w:t>
            </w:r>
          </w:p>
        </w:tc>
        <w:tc>
          <w:tcPr>
            <w:tcW w:w="3549" w:type="dxa"/>
          </w:tcPr>
          <w:p w14:paraId="5CE64803" w14:textId="77777777" w:rsidR="00C753BA" w:rsidRPr="007D1EF8" w:rsidRDefault="00C753BA"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lastRenderedPageBreak/>
              <w:t>відсутній</w:t>
            </w:r>
          </w:p>
        </w:tc>
        <w:tc>
          <w:tcPr>
            <w:tcW w:w="2913" w:type="dxa"/>
          </w:tcPr>
          <w:p w14:paraId="0965862B" w14:textId="77777777" w:rsidR="00C753BA" w:rsidRPr="007D1EF8" w:rsidRDefault="00C753BA"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відсутній</w:t>
            </w:r>
          </w:p>
        </w:tc>
        <w:tc>
          <w:tcPr>
            <w:tcW w:w="3778" w:type="dxa"/>
          </w:tcPr>
          <w:p w14:paraId="16D8C264" w14:textId="77777777" w:rsidR="00C753BA" w:rsidRPr="007D1EF8" w:rsidRDefault="00C753BA"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Вказати яким документом затверджений, та, в разі його оприлюднення на сайті громади, додати посилання (лінк)</w:t>
            </w:r>
          </w:p>
        </w:tc>
      </w:tr>
      <w:tr w:rsidR="00C753BA" w:rsidRPr="007D1EF8" w14:paraId="777605DE" w14:textId="77777777" w:rsidTr="007040A7">
        <w:tc>
          <w:tcPr>
            <w:tcW w:w="14786" w:type="dxa"/>
            <w:gridSpan w:val="4"/>
          </w:tcPr>
          <w:p w14:paraId="473C82E2" w14:textId="77777777" w:rsidR="00C753BA" w:rsidRPr="007D1EF8" w:rsidRDefault="00C753BA" w:rsidP="00413217">
            <w:pPr>
              <w:jc w:val="center"/>
              <w:rPr>
                <w:rFonts w:ascii="Times New Roman" w:hAnsi="Times New Roman" w:cs="Times New Roman"/>
                <w:b/>
                <w:bCs/>
                <w:sz w:val="22"/>
                <w:szCs w:val="22"/>
                <w:lang w:val="uk-UA"/>
              </w:rPr>
            </w:pPr>
            <w:r w:rsidRPr="007D1EF8">
              <w:rPr>
                <w:rFonts w:ascii="Times New Roman" w:hAnsi="Times New Roman" w:cs="Times New Roman"/>
                <w:b/>
                <w:bCs/>
                <w:sz w:val="22"/>
                <w:szCs w:val="22"/>
                <w:lang w:val="uk-UA"/>
              </w:rPr>
              <w:lastRenderedPageBreak/>
              <w:t>Оприлюднення бюджетної інформації:</w:t>
            </w:r>
          </w:p>
        </w:tc>
      </w:tr>
      <w:tr w:rsidR="00C753BA" w:rsidRPr="007D1EF8" w14:paraId="5358A200" w14:textId="77777777" w:rsidTr="007040A7">
        <w:tc>
          <w:tcPr>
            <w:tcW w:w="4546" w:type="dxa"/>
          </w:tcPr>
          <w:p w14:paraId="05CC19D3" w14:textId="77777777" w:rsidR="00C753BA" w:rsidRPr="007D1EF8" w:rsidRDefault="00C753BA"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Бюджетні запити </w:t>
            </w:r>
          </w:p>
        </w:tc>
        <w:tc>
          <w:tcPr>
            <w:tcW w:w="3549" w:type="dxa"/>
          </w:tcPr>
          <w:p w14:paraId="02077704" w14:textId="77777777" w:rsidR="00C753BA" w:rsidRPr="007D1EF8" w:rsidRDefault="00EB5C68" w:rsidP="00413217">
            <w:pPr>
              <w:rPr>
                <w:rFonts w:ascii="Times New Roman" w:hAnsi="Times New Roman" w:cs="Times New Roman"/>
                <w:sz w:val="22"/>
                <w:szCs w:val="22"/>
                <w:lang w:val="uk-UA"/>
              </w:rPr>
            </w:pPr>
            <w:hyperlink r:id="rId23" w:history="1">
              <w:r w:rsidR="00C753BA" w:rsidRPr="007D1EF8">
                <w:rPr>
                  <w:rStyle w:val="af"/>
                  <w:rFonts w:ascii="Times New Roman" w:hAnsi="Times New Roman" w:cs="Times New Roman"/>
                  <w:sz w:val="22"/>
                  <w:szCs w:val="22"/>
                  <w:lang w:val="uk-UA"/>
                </w:rPr>
                <w:t>https://fontanska-rada.gov.ua/fontanska-silska-rada-3/</w:t>
              </w:r>
            </w:hyperlink>
          </w:p>
          <w:p w14:paraId="736D933D" w14:textId="77777777" w:rsidR="00C753BA" w:rsidRPr="007D1EF8" w:rsidRDefault="00EB5C68" w:rsidP="00413217">
            <w:pPr>
              <w:rPr>
                <w:rFonts w:ascii="Times New Roman" w:hAnsi="Times New Roman" w:cs="Times New Roman"/>
                <w:sz w:val="22"/>
                <w:szCs w:val="22"/>
                <w:lang w:val="uk-UA"/>
              </w:rPr>
            </w:pPr>
            <w:hyperlink r:id="rId24" w:history="1">
              <w:r w:rsidR="00C753BA" w:rsidRPr="007D1EF8">
                <w:rPr>
                  <w:rStyle w:val="af"/>
                  <w:rFonts w:ascii="Times New Roman" w:hAnsi="Times New Roman" w:cs="Times New Roman"/>
                  <w:sz w:val="22"/>
                  <w:szCs w:val="22"/>
                  <w:lang w:val="uk-UA"/>
                </w:rPr>
                <w:t>https://fontanska-rada.gov.ua/upravlinnya-finansiv-4/</w:t>
              </w:r>
            </w:hyperlink>
          </w:p>
          <w:p w14:paraId="4DB6939B" w14:textId="77777777" w:rsidR="00C753BA" w:rsidRPr="007D1EF8" w:rsidRDefault="00EB5C68" w:rsidP="00413217">
            <w:pPr>
              <w:rPr>
                <w:rFonts w:ascii="Times New Roman" w:hAnsi="Times New Roman" w:cs="Times New Roman"/>
                <w:sz w:val="22"/>
                <w:szCs w:val="22"/>
                <w:lang w:val="uk-UA"/>
              </w:rPr>
            </w:pPr>
            <w:hyperlink r:id="rId25" w:history="1">
              <w:r w:rsidR="00C753BA" w:rsidRPr="007D1EF8">
                <w:rPr>
                  <w:rStyle w:val="af"/>
                  <w:rFonts w:ascii="Times New Roman" w:hAnsi="Times New Roman" w:cs="Times New Roman"/>
                  <w:sz w:val="22"/>
                  <w:szCs w:val="22"/>
                  <w:lang w:val="uk-UA"/>
                </w:rPr>
                <w:t>https://fontanska-rada.gov.ua/upravlinnya-kulturi-molodi-ta-sportu-4/</w:t>
              </w:r>
            </w:hyperlink>
          </w:p>
          <w:p w14:paraId="7049893B" w14:textId="77777777" w:rsidR="00C753BA" w:rsidRPr="007D1EF8" w:rsidRDefault="00EB5C68" w:rsidP="00413217">
            <w:pPr>
              <w:rPr>
                <w:rFonts w:ascii="Times New Roman" w:hAnsi="Times New Roman" w:cs="Times New Roman"/>
                <w:sz w:val="22"/>
                <w:szCs w:val="22"/>
                <w:lang w:val="uk-UA"/>
              </w:rPr>
            </w:pPr>
            <w:hyperlink r:id="rId26" w:history="1">
              <w:r w:rsidR="00C753BA" w:rsidRPr="007D1EF8">
                <w:rPr>
                  <w:rStyle w:val="af"/>
                  <w:rFonts w:ascii="Times New Roman" w:hAnsi="Times New Roman" w:cs="Times New Roman"/>
                  <w:sz w:val="22"/>
                  <w:szCs w:val="22"/>
                  <w:lang w:val="uk-UA"/>
                </w:rPr>
                <w:t>https://fontanska-rada.gov.ua/upravlinnya-osviti-4/</w:t>
              </w:r>
            </w:hyperlink>
          </w:p>
          <w:p w14:paraId="50229A2A" w14:textId="77777777" w:rsidR="00C753BA" w:rsidRPr="007D1EF8" w:rsidRDefault="00C753BA" w:rsidP="00413217">
            <w:pPr>
              <w:rPr>
                <w:rFonts w:ascii="Times New Roman" w:hAnsi="Times New Roman" w:cs="Times New Roman"/>
                <w:sz w:val="22"/>
                <w:szCs w:val="22"/>
                <w:lang w:val="uk-UA"/>
              </w:rPr>
            </w:pPr>
          </w:p>
        </w:tc>
        <w:tc>
          <w:tcPr>
            <w:tcW w:w="2913" w:type="dxa"/>
          </w:tcPr>
          <w:p w14:paraId="5A810F4E" w14:textId="77777777" w:rsidR="00C753BA" w:rsidRPr="007D1EF8" w:rsidRDefault="00EB5C68" w:rsidP="00413217">
            <w:pPr>
              <w:rPr>
                <w:rFonts w:ascii="Times New Roman" w:hAnsi="Times New Roman" w:cs="Times New Roman"/>
                <w:sz w:val="22"/>
                <w:szCs w:val="22"/>
                <w:lang w:val="uk-UA"/>
              </w:rPr>
            </w:pPr>
            <w:hyperlink r:id="rId27" w:history="1">
              <w:r w:rsidR="00C753BA" w:rsidRPr="007D1EF8">
                <w:rPr>
                  <w:rStyle w:val="af"/>
                  <w:rFonts w:ascii="Times New Roman" w:hAnsi="Times New Roman" w:cs="Times New Roman"/>
                  <w:sz w:val="22"/>
                  <w:szCs w:val="22"/>
                  <w:lang w:val="uk-UA"/>
                </w:rPr>
                <w:t>https://fontanska-rada.gov.ua/byudzhetni-zapiti-na-2022-2024-roki/</w:t>
              </w:r>
            </w:hyperlink>
          </w:p>
          <w:p w14:paraId="2434F935" w14:textId="77777777" w:rsidR="00C753BA" w:rsidRPr="007D1EF8" w:rsidRDefault="00C753BA" w:rsidP="00413217">
            <w:pPr>
              <w:rPr>
                <w:rFonts w:ascii="Times New Roman" w:hAnsi="Times New Roman" w:cs="Times New Roman"/>
                <w:sz w:val="22"/>
                <w:szCs w:val="22"/>
                <w:lang w:val="uk-UA"/>
              </w:rPr>
            </w:pPr>
          </w:p>
        </w:tc>
        <w:tc>
          <w:tcPr>
            <w:tcW w:w="3778" w:type="dxa"/>
          </w:tcPr>
          <w:p w14:paraId="1F491FE0" w14:textId="77777777" w:rsidR="00C753BA" w:rsidRPr="007D1EF8" w:rsidRDefault="00C753BA"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Вказати чи оприлюднені БЗ всіх ГРК, та додати посилання (лінк)</w:t>
            </w:r>
          </w:p>
        </w:tc>
      </w:tr>
      <w:tr w:rsidR="00C753BA" w:rsidRPr="007D1EF8" w14:paraId="0BEFE8CE" w14:textId="77777777" w:rsidTr="007040A7">
        <w:tc>
          <w:tcPr>
            <w:tcW w:w="4546" w:type="dxa"/>
          </w:tcPr>
          <w:p w14:paraId="0A4BBABC" w14:textId="77777777" w:rsidR="00C753BA" w:rsidRPr="007D1EF8" w:rsidRDefault="00C753BA"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Рішення про бюджет</w:t>
            </w:r>
          </w:p>
        </w:tc>
        <w:tc>
          <w:tcPr>
            <w:tcW w:w="3549" w:type="dxa"/>
          </w:tcPr>
          <w:p w14:paraId="164784E2" w14:textId="77777777" w:rsidR="00C753BA" w:rsidRPr="007D1EF8" w:rsidRDefault="00C753BA"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У вкладці бюджет громади не оприлюднено . </w:t>
            </w:r>
          </w:p>
          <w:p w14:paraId="50C1899F" w14:textId="77777777" w:rsidR="00C753BA" w:rsidRPr="007D1EF8" w:rsidRDefault="00C753BA" w:rsidP="00413217">
            <w:pPr>
              <w:rPr>
                <w:rFonts w:ascii="Times New Roman" w:hAnsi="Times New Roman" w:cs="Times New Roman"/>
                <w:sz w:val="22"/>
                <w:szCs w:val="22"/>
                <w:lang w:val="uk-UA"/>
              </w:rPr>
            </w:pPr>
          </w:p>
          <w:p w14:paraId="2BC98975" w14:textId="77777777" w:rsidR="00C753BA" w:rsidRPr="007D1EF8" w:rsidRDefault="00C753BA" w:rsidP="00413217">
            <w:pPr>
              <w:rPr>
                <w:rFonts w:ascii="Times New Roman" w:hAnsi="Times New Roman" w:cs="Times New Roman"/>
                <w:sz w:val="22"/>
                <w:szCs w:val="22"/>
                <w:lang w:val="uk-UA"/>
              </w:rPr>
            </w:pPr>
          </w:p>
        </w:tc>
        <w:tc>
          <w:tcPr>
            <w:tcW w:w="2913" w:type="dxa"/>
          </w:tcPr>
          <w:p w14:paraId="6DAB082C" w14:textId="77777777" w:rsidR="00C753BA" w:rsidRPr="007D1EF8" w:rsidRDefault="00EB5C68" w:rsidP="00413217">
            <w:pPr>
              <w:rPr>
                <w:rFonts w:ascii="Times New Roman" w:hAnsi="Times New Roman" w:cs="Times New Roman"/>
                <w:sz w:val="22"/>
                <w:szCs w:val="22"/>
                <w:lang w:val="uk-UA"/>
              </w:rPr>
            </w:pPr>
            <w:hyperlink r:id="rId28" w:history="1">
              <w:r w:rsidR="00C753BA" w:rsidRPr="007D1EF8">
                <w:rPr>
                  <w:rStyle w:val="af"/>
                  <w:rFonts w:ascii="Times New Roman" w:hAnsi="Times New Roman" w:cs="Times New Roman"/>
                  <w:sz w:val="22"/>
                  <w:szCs w:val="22"/>
                  <w:lang w:val="uk-UA"/>
                </w:rPr>
                <w:t>https://fontanska-rada.gov.ua/wp-content/uploads/2022/06/Rishennya-sesiyi.pdf</w:t>
              </w:r>
            </w:hyperlink>
          </w:p>
          <w:p w14:paraId="55656270" w14:textId="77777777" w:rsidR="00C753BA" w:rsidRPr="007D1EF8" w:rsidRDefault="00C753BA" w:rsidP="00413217">
            <w:pPr>
              <w:rPr>
                <w:rFonts w:ascii="Times New Roman" w:hAnsi="Times New Roman" w:cs="Times New Roman"/>
                <w:sz w:val="22"/>
                <w:szCs w:val="22"/>
                <w:lang w:val="uk-UA"/>
              </w:rPr>
            </w:pPr>
          </w:p>
          <w:p w14:paraId="2D7E569A" w14:textId="77777777" w:rsidR="00C753BA" w:rsidRPr="007D1EF8" w:rsidRDefault="00EB5C68" w:rsidP="00413217">
            <w:pPr>
              <w:rPr>
                <w:rFonts w:ascii="Times New Roman" w:hAnsi="Times New Roman" w:cs="Times New Roman"/>
                <w:sz w:val="22"/>
                <w:szCs w:val="22"/>
                <w:lang w:val="uk-UA"/>
              </w:rPr>
            </w:pPr>
            <w:hyperlink r:id="rId29" w:history="1">
              <w:r w:rsidR="00C753BA" w:rsidRPr="007D1EF8">
                <w:rPr>
                  <w:rStyle w:val="af"/>
                  <w:rFonts w:ascii="Times New Roman" w:hAnsi="Times New Roman" w:cs="Times New Roman"/>
                  <w:sz w:val="22"/>
                  <w:szCs w:val="22"/>
                  <w:lang w:val="uk-UA"/>
                </w:rPr>
                <w:t>https://fontanska-rada.gov.ua/2022-2/rishennya-pro-mistsevij-byudzhet-ta-zmini-do-nogo-rishennya-vikonavchogo-komitetu-shhodo-pitan-z-byudzhetu/</w:t>
              </w:r>
            </w:hyperlink>
          </w:p>
          <w:p w14:paraId="62CD2BB5" w14:textId="77777777" w:rsidR="00C753BA" w:rsidRPr="007D1EF8" w:rsidRDefault="00C753BA" w:rsidP="00413217">
            <w:pPr>
              <w:rPr>
                <w:rFonts w:ascii="Times New Roman" w:hAnsi="Times New Roman" w:cs="Times New Roman"/>
                <w:sz w:val="22"/>
                <w:szCs w:val="22"/>
                <w:lang w:val="uk-UA"/>
              </w:rPr>
            </w:pPr>
          </w:p>
        </w:tc>
        <w:tc>
          <w:tcPr>
            <w:tcW w:w="3778" w:type="dxa"/>
          </w:tcPr>
          <w:p w14:paraId="7412AFD1" w14:textId="77777777" w:rsidR="00C753BA" w:rsidRPr="007D1EF8" w:rsidRDefault="00C753BA"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Посилання (лінк) на документ</w:t>
            </w:r>
          </w:p>
        </w:tc>
      </w:tr>
      <w:tr w:rsidR="00C753BA" w:rsidRPr="007D1EF8" w14:paraId="5CD64149" w14:textId="77777777" w:rsidTr="007040A7">
        <w:tc>
          <w:tcPr>
            <w:tcW w:w="4546" w:type="dxa"/>
          </w:tcPr>
          <w:p w14:paraId="0DC2CE54" w14:textId="77777777" w:rsidR="00C753BA" w:rsidRPr="007D1EF8" w:rsidRDefault="00C753BA"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Рішення про внесення змін до бюджету </w:t>
            </w:r>
          </w:p>
        </w:tc>
        <w:tc>
          <w:tcPr>
            <w:tcW w:w="3549" w:type="dxa"/>
          </w:tcPr>
          <w:p w14:paraId="0572156E" w14:textId="77777777" w:rsidR="00C753BA" w:rsidRPr="007D1EF8" w:rsidRDefault="00C753BA"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У вкладці бюджет громади не оприлюднено .</w:t>
            </w:r>
          </w:p>
          <w:p w14:paraId="04ACD72F" w14:textId="77777777" w:rsidR="00C753BA" w:rsidRPr="007D1EF8" w:rsidRDefault="00C753BA"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Оприлюднено у вкладці</w:t>
            </w:r>
          </w:p>
          <w:p w14:paraId="75C7DEB8" w14:textId="77777777" w:rsidR="00C753BA" w:rsidRPr="007D1EF8" w:rsidRDefault="00EB5C68" w:rsidP="00413217">
            <w:pPr>
              <w:rPr>
                <w:rFonts w:ascii="Times New Roman" w:hAnsi="Times New Roman" w:cs="Times New Roman"/>
                <w:sz w:val="22"/>
                <w:szCs w:val="22"/>
                <w:lang w:val="uk-UA"/>
              </w:rPr>
            </w:pPr>
            <w:hyperlink r:id="rId30" w:history="1">
              <w:r w:rsidR="00C753BA" w:rsidRPr="007D1EF8">
                <w:rPr>
                  <w:rStyle w:val="af"/>
                  <w:rFonts w:ascii="Times New Roman" w:hAnsi="Times New Roman" w:cs="Times New Roman"/>
                  <w:sz w:val="22"/>
                  <w:szCs w:val="22"/>
                  <w:lang w:val="uk-UA"/>
                </w:rPr>
                <w:t>https://fontanska-rada.gov.ua/krizhanivska-silska-rada/akti-krizhanivskoyi-silskoyi-</w:t>
              </w:r>
              <w:r w:rsidR="00C753BA" w:rsidRPr="007D1EF8">
                <w:rPr>
                  <w:rStyle w:val="af"/>
                  <w:rFonts w:ascii="Times New Roman" w:hAnsi="Times New Roman" w:cs="Times New Roman"/>
                  <w:sz w:val="22"/>
                  <w:szCs w:val="22"/>
                  <w:lang w:val="uk-UA"/>
                </w:rPr>
                <w:lastRenderedPageBreak/>
                <w:t>radi/rishennya-silskoyi-radi-vii-sklikannya/</w:t>
              </w:r>
            </w:hyperlink>
          </w:p>
          <w:p w14:paraId="0FB81EF9" w14:textId="77777777" w:rsidR="00C753BA" w:rsidRPr="007D1EF8" w:rsidRDefault="00C753BA" w:rsidP="00413217">
            <w:pPr>
              <w:rPr>
                <w:rFonts w:ascii="Times New Roman" w:hAnsi="Times New Roman" w:cs="Times New Roman"/>
                <w:sz w:val="22"/>
                <w:szCs w:val="22"/>
                <w:lang w:val="uk-UA"/>
              </w:rPr>
            </w:pPr>
          </w:p>
        </w:tc>
        <w:tc>
          <w:tcPr>
            <w:tcW w:w="2913" w:type="dxa"/>
          </w:tcPr>
          <w:p w14:paraId="2589001D" w14:textId="77777777" w:rsidR="00C753BA" w:rsidRPr="007D1EF8" w:rsidRDefault="00EB5C68" w:rsidP="00413217">
            <w:pPr>
              <w:rPr>
                <w:rFonts w:ascii="Times New Roman" w:hAnsi="Times New Roman" w:cs="Times New Roman"/>
                <w:sz w:val="22"/>
                <w:szCs w:val="22"/>
                <w:lang w:val="uk-UA"/>
              </w:rPr>
            </w:pPr>
            <w:hyperlink r:id="rId31" w:history="1">
              <w:r w:rsidR="00C753BA" w:rsidRPr="007D1EF8">
                <w:rPr>
                  <w:rStyle w:val="af"/>
                  <w:rFonts w:ascii="Times New Roman" w:hAnsi="Times New Roman" w:cs="Times New Roman"/>
                  <w:sz w:val="22"/>
                  <w:szCs w:val="22"/>
                  <w:lang w:val="uk-UA"/>
                </w:rPr>
                <w:t>https://fontanska-rada.gov.ua/2022-2/rishennya-pro-mistsevij-byudzhet-ta-zmini-do-nogo-rishennya-vikonavchogo-komitetu-shhodo-pitan-z-byudzhetu/</w:t>
              </w:r>
            </w:hyperlink>
          </w:p>
          <w:p w14:paraId="13D62138" w14:textId="77777777" w:rsidR="00C753BA" w:rsidRPr="007D1EF8" w:rsidRDefault="00C753BA" w:rsidP="00413217">
            <w:pPr>
              <w:rPr>
                <w:rFonts w:ascii="Times New Roman" w:hAnsi="Times New Roman" w:cs="Times New Roman"/>
                <w:sz w:val="22"/>
                <w:szCs w:val="22"/>
                <w:lang w:val="uk-UA"/>
              </w:rPr>
            </w:pPr>
          </w:p>
        </w:tc>
        <w:tc>
          <w:tcPr>
            <w:tcW w:w="3778" w:type="dxa"/>
          </w:tcPr>
          <w:p w14:paraId="18C51C2A" w14:textId="77777777" w:rsidR="00C753BA" w:rsidRPr="007D1EF8" w:rsidRDefault="00C753BA"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Посилання (лінк) на документ (одне або декілька)</w:t>
            </w:r>
          </w:p>
        </w:tc>
      </w:tr>
      <w:tr w:rsidR="00C753BA" w:rsidRPr="007D1EF8" w14:paraId="0AE9F718" w14:textId="77777777" w:rsidTr="007040A7">
        <w:tc>
          <w:tcPr>
            <w:tcW w:w="4546" w:type="dxa"/>
          </w:tcPr>
          <w:p w14:paraId="2293790B" w14:textId="77777777" w:rsidR="00C753BA" w:rsidRPr="007D1EF8" w:rsidRDefault="00C753BA"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lastRenderedPageBreak/>
              <w:t>Паспорти бюджетних програм</w:t>
            </w:r>
          </w:p>
        </w:tc>
        <w:tc>
          <w:tcPr>
            <w:tcW w:w="3549" w:type="dxa"/>
          </w:tcPr>
          <w:p w14:paraId="0E976793" w14:textId="77777777" w:rsidR="00C753BA" w:rsidRPr="007D1EF8" w:rsidRDefault="00C753BA" w:rsidP="00413217">
            <w:pPr>
              <w:rPr>
                <w:rFonts w:ascii="Times New Roman" w:hAnsi="Times New Roman" w:cs="Times New Roman"/>
                <w:sz w:val="22"/>
                <w:szCs w:val="22"/>
                <w:lang w:val="uk-UA"/>
              </w:rPr>
            </w:pPr>
          </w:p>
        </w:tc>
        <w:tc>
          <w:tcPr>
            <w:tcW w:w="2913" w:type="dxa"/>
          </w:tcPr>
          <w:p w14:paraId="616D3E4E" w14:textId="77777777" w:rsidR="00C753BA" w:rsidRPr="007D1EF8" w:rsidRDefault="00EB5C68" w:rsidP="00413217">
            <w:pPr>
              <w:rPr>
                <w:rFonts w:ascii="Times New Roman" w:hAnsi="Times New Roman" w:cs="Times New Roman"/>
                <w:sz w:val="22"/>
                <w:szCs w:val="22"/>
                <w:lang w:val="uk-UA"/>
              </w:rPr>
            </w:pPr>
            <w:hyperlink r:id="rId32" w:history="1">
              <w:r w:rsidR="00C753BA" w:rsidRPr="007D1EF8">
                <w:rPr>
                  <w:rStyle w:val="af"/>
                  <w:rFonts w:ascii="Times New Roman" w:hAnsi="Times New Roman" w:cs="Times New Roman"/>
                  <w:sz w:val="22"/>
                  <w:szCs w:val="22"/>
                  <w:lang w:val="uk-UA"/>
                </w:rPr>
                <w:t>https://fontanska-rada.gov.ua/fontanska-silska-rada-1/</w:t>
              </w:r>
            </w:hyperlink>
          </w:p>
          <w:p w14:paraId="36FC1040" w14:textId="77777777" w:rsidR="00C753BA" w:rsidRPr="007D1EF8" w:rsidRDefault="00EB5C68" w:rsidP="00413217">
            <w:pPr>
              <w:rPr>
                <w:rFonts w:ascii="Times New Roman" w:hAnsi="Times New Roman" w:cs="Times New Roman"/>
                <w:sz w:val="22"/>
                <w:szCs w:val="22"/>
                <w:lang w:val="uk-UA"/>
              </w:rPr>
            </w:pPr>
            <w:hyperlink r:id="rId33" w:history="1">
              <w:r w:rsidR="00C753BA" w:rsidRPr="007D1EF8">
                <w:rPr>
                  <w:rStyle w:val="af"/>
                  <w:rFonts w:ascii="Times New Roman" w:hAnsi="Times New Roman" w:cs="Times New Roman"/>
                  <w:sz w:val="22"/>
                  <w:szCs w:val="22"/>
                  <w:lang w:val="uk-UA"/>
                </w:rPr>
                <w:t>https://fontanska-rada.gov.ua/upravlinnya-osviti-2-2/</w:t>
              </w:r>
            </w:hyperlink>
          </w:p>
          <w:p w14:paraId="7F083FE3" w14:textId="77777777" w:rsidR="00C753BA" w:rsidRPr="007D1EF8" w:rsidRDefault="00EB5C68" w:rsidP="00413217">
            <w:pPr>
              <w:rPr>
                <w:rFonts w:ascii="Times New Roman" w:hAnsi="Times New Roman" w:cs="Times New Roman"/>
                <w:sz w:val="22"/>
                <w:szCs w:val="22"/>
                <w:lang w:val="uk-UA"/>
              </w:rPr>
            </w:pPr>
            <w:hyperlink r:id="rId34" w:history="1">
              <w:r w:rsidR="00C753BA" w:rsidRPr="007D1EF8">
                <w:rPr>
                  <w:rStyle w:val="af"/>
                  <w:rFonts w:ascii="Times New Roman" w:hAnsi="Times New Roman" w:cs="Times New Roman"/>
                  <w:sz w:val="22"/>
                  <w:szCs w:val="22"/>
                  <w:lang w:val="uk-UA"/>
                </w:rPr>
                <w:t>https://fontanska-rada.gov.ua/upravlinnya-kulturi-molodi-i-sportu-2-2/</w:t>
              </w:r>
            </w:hyperlink>
          </w:p>
          <w:p w14:paraId="7A87E318" w14:textId="77777777" w:rsidR="00C753BA" w:rsidRPr="007D1EF8" w:rsidRDefault="00EB5C68" w:rsidP="00413217">
            <w:pPr>
              <w:rPr>
                <w:rFonts w:ascii="Times New Roman" w:hAnsi="Times New Roman" w:cs="Times New Roman"/>
                <w:sz w:val="22"/>
                <w:szCs w:val="22"/>
                <w:lang w:val="uk-UA"/>
              </w:rPr>
            </w:pPr>
            <w:hyperlink r:id="rId35" w:history="1">
              <w:r w:rsidR="00C753BA" w:rsidRPr="007D1EF8">
                <w:rPr>
                  <w:rStyle w:val="af"/>
                  <w:rFonts w:ascii="Times New Roman" w:hAnsi="Times New Roman" w:cs="Times New Roman"/>
                  <w:sz w:val="22"/>
                  <w:szCs w:val="22"/>
                  <w:lang w:val="uk-UA"/>
                </w:rPr>
                <w:t>https://fontanska-rada.gov.ua/upravlinnya-finansiv-2-2/</w:t>
              </w:r>
            </w:hyperlink>
          </w:p>
          <w:p w14:paraId="4A2004D5" w14:textId="77777777" w:rsidR="00C753BA" w:rsidRPr="007D1EF8" w:rsidRDefault="00EB5C68" w:rsidP="00413217">
            <w:pPr>
              <w:rPr>
                <w:rFonts w:ascii="Times New Roman" w:hAnsi="Times New Roman" w:cs="Times New Roman"/>
                <w:sz w:val="22"/>
                <w:szCs w:val="22"/>
                <w:lang w:val="uk-UA"/>
              </w:rPr>
            </w:pPr>
            <w:hyperlink r:id="rId36" w:history="1">
              <w:r w:rsidR="00C753BA" w:rsidRPr="007D1EF8">
                <w:rPr>
                  <w:rStyle w:val="af"/>
                  <w:rFonts w:ascii="Times New Roman" w:hAnsi="Times New Roman" w:cs="Times New Roman"/>
                  <w:sz w:val="22"/>
                  <w:szCs w:val="22"/>
                  <w:lang w:val="uk-UA"/>
                </w:rPr>
                <w:t>https://fontanska-rada.gov.ua/upravlinnya-kapitalnogo-bulivnitstva-2/</w:t>
              </w:r>
            </w:hyperlink>
          </w:p>
          <w:p w14:paraId="4966359F" w14:textId="77777777" w:rsidR="00C753BA" w:rsidRPr="007D1EF8" w:rsidRDefault="00C753BA" w:rsidP="00413217">
            <w:pPr>
              <w:rPr>
                <w:rFonts w:ascii="Times New Roman" w:hAnsi="Times New Roman" w:cs="Times New Roman"/>
                <w:sz w:val="22"/>
                <w:szCs w:val="22"/>
                <w:lang w:val="uk-UA"/>
              </w:rPr>
            </w:pPr>
          </w:p>
        </w:tc>
        <w:tc>
          <w:tcPr>
            <w:tcW w:w="3778" w:type="dxa"/>
          </w:tcPr>
          <w:p w14:paraId="7123F138" w14:textId="77777777" w:rsidR="00C753BA" w:rsidRPr="007D1EF8" w:rsidRDefault="00C753BA"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Вказати чи всі зміни до паспортів БП та чи всіх ГРК оприлюднені. </w:t>
            </w:r>
          </w:p>
        </w:tc>
      </w:tr>
      <w:tr w:rsidR="00C753BA" w:rsidRPr="007D1EF8" w14:paraId="4C5B13CF" w14:textId="77777777" w:rsidTr="007040A7">
        <w:tc>
          <w:tcPr>
            <w:tcW w:w="4546" w:type="dxa"/>
          </w:tcPr>
          <w:p w14:paraId="4CB91009" w14:textId="77777777" w:rsidR="00C753BA" w:rsidRPr="007D1EF8" w:rsidRDefault="00C753BA"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Звіти про виконання паспортів бюджетних програм</w:t>
            </w:r>
          </w:p>
        </w:tc>
        <w:tc>
          <w:tcPr>
            <w:tcW w:w="3549" w:type="dxa"/>
          </w:tcPr>
          <w:p w14:paraId="72A90B93" w14:textId="77777777" w:rsidR="00C753BA" w:rsidRPr="007D1EF8" w:rsidRDefault="00EB5C68" w:rsidP="00413217">
            <w:pPr>
              <w:rPr>
                <w:rFonts w:ascii="Times New Roman" w:hAnsi="Times New Roman" w:cs="Times New Roman"/>
                <w:sz w:val="22"/>
                <w:szCs w:val="22"/>
                <w:lang w:val="uk-UA"/>
              </w:rPr>
            </w:pPr>
            <w:hyperlink r:id="rId37" w:history="1">
              <w:r w:rsidR="00C753BA" w:rsidRPr="007D1EF8">
                <w:rPr>
                  <w:rStyle w:val="af"/>
                  <w:rFonts w:ascii="Times New Roman" w:hAnsi="Times New Roman" w:cs="Times New Roman"/>
                  <w:sz w:val="22"/>
                  <w:szCs w:val="22"/>
                  <w:lang w:val="uk-UA"/>
                </w:rPr>
                <w:t>https://fontanska-rada.gov.ua/2021-2/zviti-pro-vikonannya-pasportiv-byudzhetnih-program/fontanska-silska-rada/</w:t>
              </w:r>
            </w:hyperlink>
          </w:p>
          <w:p w14:paraId="5A2DEC3B" w14:textId="77777777" w:rsidR="00C753BA" w:rsidRPr="007D1EF8" w:rsidRDefault="00EB5C68" w:rsidP="00413217">
            <w:pPr>
              <w:rPr>
                <w:rFonts w:ascii="Times New Roman" w:hAnsi="Times New Roman" w:cs="Times New Roman"/>
                <w:sz w:val="22"/>
                <w:szCs w:val="22"/>
                <w:lang w:val="uk-UA"/>
              </w:rPr>
            </w:pPr>
            <w:hyperlink r:id="rId38" w:history="1">
              <w:r w:rsidR="00C753BA" w:rsidRPr="007D1EF8">
                <w:rPr>
                  <w:rStyle w:val="af"/>
                  <w:rFonts w:ascii="Times New Roman" w:hAnsi="Times New Roman" w:cs="Times New Roman"/>
                  <w:sz w:val="22"/>
                  <w:szCs w:val="22"/>
                  <w:lang w:val="uk-UA"/>
                </w:rPr>
                <w:t>https://fontanska-rada.gov.ua/2021-2/zviti-pro-vikonannya-pasportiv-byudzhetnih-program/upravlinnya-osviti/</w:t>
              </w:r>
            </w:hyperlink>
          </w:p>
          <w:p w14:paraId="2ECC6794" w14:textId="77777777" w:rsidR="00C753BA" w:rsidRPr="007D1EF8" w:rsidRDefault="00EB5C68" w:rsidP="00413217">
            <w:pPr>
              <w:rPr>
                <w:rFonts w:ascii="Times New Roman" w:hAnsi="Times New Roman" w:cs="Times New Roman"/>
                <w:sz w:val="22"/>
                <w:szCs w:val="22"/>
                <w:lang w:val="uk-UA"/>
              </w:rPr>
            </w:pPr>
            <w:hyperlink r:id="rId39" w:history="1">
              <w:r w:rsidR="00C753BA" w:rsidRPr="007D1EF8">
                <w:rPr>
                  <w:rStyle w:val="af"/>
                  <w:rFonts w:ascii="Times New Roman" w:hAnsi="Times New Roman" w:cs="Times New Roman"/>
                  <w:sz w:val="22"/>
                  <w:szCs w:val="22"/>
                  <w:lang w:val="uk-UA"/>
                </w:rPr>
                <w:t>https://fontanska-rada.gov.ua/2021-2/zviti-pro-vikonannya-pasportiv-byudzhetnih-program/upravlinnya-kulturi-molodi-ta-sportu/</w:t>
              </w:r>
            </w:hyperlink>
          </w:p>
          <w:p w14:paraId="72AE71ED" w14:textId="77777777" w:rsidR="00C753BA" w:rsidRPr="007D1EF8" w:rsidRDefault="00EB5C68" w:rsidP="00413217">
            <w:pPr>
              <w:rPr>
                <w:rFonts w:ascii="Times New Roman" w:hAnsi="Times New Roman" w:cs="Times New Roman"/>
                <w:sz w:val="22"/>
                <w:szCs w:val="22"/>
                <w:lang w:val="uk-UA"/>
              </w:rPr>
            </w:pPr>
            <w:hyperlink r:id="rId40" w:history="1">
              <w:r w:rsidR="00C753BA" w:rsidRPr="007D1EF8">
                <w:rPr>
                  <w:rStyle w:val="af"/>
                  <w:rFonts w:ascii="Times New Roman" w:hAnsi="Times New Roman" w:cs="Times New Roman"/>
                  <w:sz w:val="22"/>
                  <w:szCs w:val="22"/>
                  <w:lang w:val="uk-UA"/>
                </w:rPr>
                <w:t>https://fontanska-rada.gov.ua/2021-2/zviti-pro-vikonannya-pasportiv-byudzhetnih-program/upravlinnya-finansiv/</w:t>
              </w:r>
            </w:hyperlink>
          </w:p>
          <w:p w14:paraId="29559725" w14:textId="77777777" w:rsidR="00C753BA" w:rsidRPr="007D1EF8" w:rsidRDefault="00C753BA" w:rsidP="00413217">
            <w:pPr>
              <w:rPr>
                <w:rFonts w:ascii="Times New Roman" w:hAnsi="Times New Roman" w:cs="Times New Roman"/>
                <w:sz w:val="22"/>
                <w:szCs w:val="22"/>
                <w:lang w:val="uk-UA"/>
              </w:rPr>
            </w:pPr>
          </w:p>
        </w:tc>
        <w:tc>
          <w:tcPr>
            <w:tcW w:w="2913" w:type="dxa"/>
          </w:tcPr>
          <w:p w14:paraId="53943EA2" w14:textId="77777777" w:rsidR="00C753BA" w:rsidRPr="007D1EF8" w:rsidRDefault="00C753BA" w:rsidP="00413217">
            <w:pPr>
              <w:rPr>
                <w:rFonts w:ascii="Times New Roman" w:hAnsi="Times New Roman" w:cs="Times New Roman"/>
                <w:sz w:val="22"/>
                <w:szCs w:val="22"/>
                <w:lang w:val="uk-UA"/>
              </w:rPr>
            </w:pPr>
          </w:p>
        </w:tc>
        <w:tc>
          <w:tcPr>
            <w:tcW w:w="3778" w:type="dxa"/>
          </w:tcPr>
          <w:p w14:paraId="79339EAC" w14:textId="77777777" w:rsidR="00C753BA" w:rsidRPr="007D1EF8" w:rsidRDefault="00C753BA"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Вказати чи всі звіти та чи всіх ГРК оприлюднені. </w:t>
            </w:r>
          </w:p>
        </w:tc>
      </w:tr>
      <w:tr w:rsidR="00C753BA" w:rsidRPr="007D1EF8" w14:paraId="3437A660" w14:textId="77777777" w:rsidTr="007040A7">
        <w:tc>
          <w:tcPr>
            <w:tcW w:w="4546" w:type="dxa"/>
          </w:tcPr>
          <w:p w14:paraId="5D13D89E" w14:textId="77777777" w:rsidR="00C753BA" w:rsidRPr="007D1EF8" w:rsidRDefault="00C753BA"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lastRenderedPageBreak/>
              <w:t>Оцінка ефективності бюджетних програм</w:t>
            </w:r>
          </w:p>
        </w:tc>
        <w:tc>
          <w:tcPr>
            <w:tcW w:w="3549" w:type="dxa"/>
          </w:tcPr>
          <w:p w14:paraId="5D6A1F3B" w14:textId="77777777" w:rsidR="00C753BA" w:rsidRPr="007D1EF8" w:rsidRDefault="00C753BA"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відсутні</w:t>
            </w:r>
          </w:p>
        </w:tc>
        <w:tc>
          <w:tcPr>
            <w:tcW w:w="2913" w:type="dxa"/>
          </w:tcPr>
          <w:p w14:paraId="4B3D019C" w14:textId="77777777" w:rsidR="00C753BA" w:rsidRPr="007D1EF8" w:rsidRDefault="00C753BA"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відсутні</w:t>
            </w:r>
          </w:p>
        </w:tc>
        <w:tc>
          <w:tcPr>
            <w:tcW w:w="3778" w:type="dxa"/>
          </w:tcPr>
          <w:p w14:paraId="7E739C14" w14:textId="77777777" w:rsidR="00C753BA" w:rsidRPr="007D1EF8" w:rsidRDefault="00C753BA"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Додати посилання (лінк) на документ</w:t>
            </w:r>
          </w:p>
        </w:tc>
      </w:tr>
      <w:tr w:rsidR="00C753BA" w:rsidRPr="007D1EF8" w14:paraId="65DBC4B3" w14:textId="77777777" w:rsidTr="007040A7">
        <w:tc>
          <w:tcPr>
            <w:tcW w:w="4546" w:type="dxa"/>
          </w:tcPr>
          <w:p w14:paraId="55F67522" w14:textId="77777777" w:rsidR="00C753BA" w:rsidRPr="007D1EF8" w:rsidRDefault="00C753BA" w:rsidP="00413217">
            <w:pPr>
              <w:rPr>
                <w:rFonts w:ascii="Times New Roman" w:hAnsi="Times New Roman" w:cs="Times New Roman"/>
                <w:sz w:val="22"/>
                <w:szCs w:val="22"/>
                <w:lang w:val="uk-UA"/>
              </w:rPr>
            </w:pPr>
          </w:p>
        </w:tc>
        <w:tc>
          <w:tcPr>
            <w:tcW w:w="3549" w:type="dxa"/>
          </w:tcPr>
          <w:p w14:paraId="6AF88565" w14:textId="77777777" w:rsidR="00C753BA" w:rsidRPr="007D1EF8" w:rsidRDefault="00C753BA" w:rsidP="00413217">
            <w:pPr>
              <w:rPr>
                <w:rFonts w:ascii="Times New Roman" w:hAnsi="Times New Roman" w:cs="Times New Roman"/>
                <w:sz w:val="22"/>
                <w:szCs w:val="22"/>
                <w:lang w:val="uk-UA"/>
              </w:rPr>
            </w:pPr>
          </w:p>
        </w:tc>
        <w:tc>
          <w:tcPr>
            <w:tcW w:w="2913" w:type="dxa"/>
          </w:tcPr>
          <w:p w14:paraId="5B22710C" w14:textId="77777777" w:rsidR="00C753BA" w:rsidRPr="007D1EF8" w:rsidRDefault="00C753BA" w:rsidP="00413217">
            <w:pPr>
              <w:rPr>
                <w:rFonts w:ascii="Times New Roman" w:hAnsi="Times New Roman" w:cs="Times New Roman"/>
                <w:sz w:val="22"/>
                <w:szCs w:val="22"/>
                <w:lang w:val="uk-UA"/>
              </w:rPr>
            </w:pPr>
          </w:p>
        </w:tc>
        <w:tc>
          <w:tcPr>
            <w:tcW w:w="3778" w:type="dxa"/>
          </w:tcPr>
          <w:p w14:paraId="5357AEDA" w14:textId="77777777" w:rsidR="00C753BA" w:rsidRPr="007D1EF8" w:rsidRDefault="00C753BA" w:rsidP="00413217">
            <w:pPr>
              <w:rPr>
                <w:rFonts w:ascii="Times New Roman" w:hAnsi="Times New Roman" w:cs="Times New Roman"/>
                <w:sz w:val="22"/>
                <w:szCs w:val="22"/>
                <w:lang w:val="uk-UA"/>
              </w:rPr>
            </w:pPr>
          </w:p>
        </w:tc>
      </w:tr>
      <w:tr w:rsidR="00C753BA" w:rsidRPr="007D1EF8" w14:paraId="52A267D6" w14:textId="77777777" w:rsidTr="007040A7">
        <w:tc>
          <w:tcPr>
            <w:tcW w:w="14786" w:type="dxa"/>
            <w:gridSpan w:val="4"/>
          </w:tcPr>
          <w:p w14:paraId="3B15E942" w14:textId="77777777" w:rsidR="00C753BA" w:rsidRPr="007D1EF8" w:rsidRDefault="00C753BA" w:rsidP="00413217">
            <w:pPr>
              <w:jc w:val="center"/>
              <w:rPr>
                <w:rFonts w:ascii="Times New Roman" w:hAnsi="Times New Roman" w:cs="Times New Roman"/>
                <w:b/>
                <w:bCs/>
                <w:sz w:val="22"/>
                <w:szCs w:val="22"/>
                <w:lang w:val="uk-UA"/>
              </w:rPr>
            </w:pPr>
            <w:r w:rsidRPr="007D1EF8">
              <w:rPr>
                <w:rFonts w:ascii="Times New Roman" w:hAnsi="Times New Roman" w:cs="Times New Roman"/>
                <w:b/>
                <w:bCs/>
                <w:sz w:val="22"/>
                <w:szCs w:val="22"/>
                <w:lang w:val="uk-UA"/>
              </w:rPr>
              <w:t>Практики, що застосовуються:</w:t>
            </w:r>
          </w:p>
        </w:tc>
      </w:tr>
      <w:tr w:rsidR="00C753BA" w:rsidRPr="007D1EF8" w14:paraId="4C146F60" w14:textId="77777777" w:rsidTr="007040A7">
        <w:tc>
          <w:tcPr>
            <w:tcW w:w="4546" w:type="dxa"/>
          </w:tcPr>
          <w:p w14:paraId="3B7654EF" w14:textId="77777777" w:rsidR="00C753BA" w:rsidRPr="007D1EF8" w:rsidRDefault="00C753BA"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Проведення консультацій з громадськістю та збір пропозицій до проекту бюджету</w:t>
            </w:r>
          </w:p>
        </w:tc>
        <w:tc>
          <w:tcPr>
            <w:tcW w:w="3549" w:type="dxa"/>
          </w:tcPr>
          <w:p w14:paraId="45A526A5" w14:textId="77777777" w:rsidR="00C753BA" w:rsidRPr="007D1EF8" w:rsidRDefault="00C753BA"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відсутні</w:t>
            </w:r>
          </w:p>
        </w:tc>
        <w:tc>
          <w:tcPr>
            <w:tcW w:w="2913" w:type="dxa"/>
          </w:tcPr>
          <w:p w14:paraId="6BC86F44" w14:textId="77777777" w:rsidR="00C753BA" w:rsidRPr="007D1EF8" w:rsidRDefault="00C753BA"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відсутні</w:t>
            </w:r>
          </w:p>
        </w:tc>
        <w:tc>
          <w:tcPr>
            <w:tcW w:w="3778" w:type="dxa"/>
          </w:tcPr>
          <w:p w14:paraId="0361700E" w14:textId="77777777" w:rsidR="00C753BA" w:rsidRPr="007D1EF8" w:rsidRDefault="00C753BA"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Коротко описати порядок збору пропозицій</w:t>
            </w:r>
          </w:p>
        </w:tc>
      </w:tr>
      <w:tr w:rsidR="00C753BA" w:rsidRPr="007D1EF8" w14:paraId="4B5F06DC" w14:textId="77777777" w:rsidTr="007040A7">
        <w:tc>
          <w:tcPr>
            <w:tcW w:w="4546" w:type="dxa"/>
          </w:tcPr>
          <w:p w14:paraId="470188BF" w14:textId="77777777" w:rsidR="00C753BA" w:rsidRPr="007D1EF8" w:rsidRDefault="00C753BA"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Проведення публічних слухань чи громадського обговорення проекту бюджету</w:t>
            </w:r>
          </w:p>
        </w:tc>
        <w:tc>
          <w:tcPr>
            <w:tcW w:w="3549" w:type="dxa"/>
          </w:tcPr>
          <w:p w14:paraId="20E7DD2F" w14:textId="77777777" w:rsidR="00C753BA" w:rsidRPr="007D1EF8" w:rsidRDefault="00C753BA"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відсутні</w:t>
            </w:r>
          </w:p>
        </w:tc>
        <w:tc>
          <w:tcPr>
            <w:tcW w:w="2913" w:type="dxa"/>
          </w:tcPr>
          <w:p w14:paraId="7A1D06B9" w14:textId="77777777" w:rsidR="00C753BA" w:rsidRPr="007D1EF8" w:rsidRDefault="00C753BA"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відсутні</w:t>
            </w:r>
          </w:p>
        </w:tc>
        <w:tc>
          <w:tcPr>
            <w:tcW w:w="3778" w:type="dxa"/>
          </w:tcPr>
          <w:p w14:paraId="4697DF51" w14:textId="77777777" w:rsidR="00C753BA" w:rsidRPr="007D1EF8" w:rsidRDefault="00C753BA"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Вказати чи проводились слухання. Додати посилання (лінк) на положення про громадські слухання, якщо таке затверджено</w:t>
            </w:r>
          </w:p>
        </w:tc>
      </w:tr>
      <w:tr w:rsidR="00C753BA" w:rsidRPr="007D1EF8" w14:paraId="3DE023BA" w14:textId="77777777" w:rsidTr="007040A7">
        <w:tc>
          <w:tcPr>
            <w:tcW w:w="4546" w:type="dxa"/>
          </w:tcPr>
          <w:p w14:paraId="1796F6FF" w14:textId="77777777" w:rsidR="00C753BA" w:rsidRPr="007D1EF8" w:rsidRDefault="00C753BA"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Збір пропозицій від громадськості депутатами місцевої ради (на депутатському окрузі) та старостами (на старостинському окрузі)</w:t>
            </w:r>
          </w:p>
        </w:tc>
        <w:tc>
          <w:tcPr>
            <w:tcW w:w="3549" w:type="dxa"/>
          </w:tcPr>
          <w:p w14:paraId="158E5CA5" w14:textId="77777777" w:rsidR="00C753BA" w:rsidRPr="007D1EF8" w:rsidRDefault="00C753BA"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відсутні</w:t>
            </w:r>
          </w:p>
        </w:tc>
        <w:tc>
          <w:tcPr>
            <w:tcW w:w="2913" w:type="dxa"/>
          </w:tcPr>
          <w:p w14:paraId="1184EEC6" w14:textId="77777777" w:rsidR="00C753BA" w:rsidRPr="007D1EF8" w:rsidRDefault="00C753BA"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відсутні</w:t>
            </w:r>
          </w:p>
        </w:tc>
        <w:tc>
          <w:tcPr>
            <w:tcW w:w="3778" w:type="dxa"/>
          </w:tcPr>
          <w:p w14:paraId="33C8EAB0" w14:textId="77777777" w:rsidR="00C753BA" w:rsidRPr="007D1EF8" w:rsidRDefault="00C753BA"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Коротко описати порядок збору пропозицій</w:t>
            </w:r>
          </w:p>
        </w:tc>
      </w:tr>
      <w:tr w:rsidR="00C753BA" w:rsidRPr="007D1EF8" w14:paraId="31E18B45" w14:textId="77777777" w:rsidTr="007040A7">
        <w:tc>
          <w:tcPr>
            <w:tcW w:w="4546" w:type="dxa"/>
          </w:tcPr>
          <w:p w14:paraId="5AC75C7A" w14:textId="77777777" w:rsidR="00C753BA" w:rsidRPr="007D1EF8" w:rsidRDefault="00C753BA"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Проведення громадської експертизи проєктів актів місцевої ради, виконавчого комітету ради та сільського, селищного, міського голови</w:t>
            </w:r>
          </w:p>
        </w:tc>
        <w:tc>
          <w:tcPr>
            <w:tcW w:w="3549" w:type="dxa"/>
          </w:tcPr>
          <w:p w14:paraId="2D33A038" w14:textId="77777777" w:rsidR="00C753BA" w:rsidRPr="007D1EF8" w:rsidRDefault="00C753BA"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відсутні</w:t>
            </w:r>
          </w:p>
        </w:tc>
        <w:tc>
          <w:tcPr>
            <w:tcW w:w="2913" w:type="dxa"/>
          </w:tcPr>
          <w:p w14:paraId="30964D66" w14:textId="77777777" w:rsidR="00C753BA" w:rsidRPr="007D1EF8" w:rsidRDefault="00C753BA"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відсутні</w:t>
            </w:r>
          </w:p>
        </w:tc>
        <w:tc>
          <w:tcPr>
            <w:tcW w:w="3778" w:type="dxa"/>
          </w:tcPr>
          <w:p w14:paraId="11241FB8" w14:textId="77777777" w:rsidR="00C753BA" w:rsidRPr="007D1EF8" w:rsidRDefault="00C753BA"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Коротко описати порядок проведення експертизи, якщо проводиться</w:t>
            </w:r>
          </w:p>
        </w:tc>
      </w:tr>
      <w:tr w:rsidR="00C753BA" w:rsidRPr="007D1EF8" w14:paraId="2E1F197D" w14:textId="77777777" w:rsidTr="007040A7">
        <w:tc>
          <w:tcPr>
            <w:tcW w:w="4546" w:type="dxa"/>
          </w:tcPr>
          <w:p w14:paraId="34A89D19" w14:textId="77777777" w:rsidR="00C753BA" w:rsidRPr="007D1EF8" w:rsidRDefault="00C753BA"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Проведення громадського аудиту виконання повноважень чи фінансово-господарської діяльності виконавчих органів ради, комунальних підприємств</w:t>
            </w:r>
          </w:p>
        </w:tc>
        <w:tc>
          <w:tcPr>
            <w:tcW w:w="3549" w:type="dxa"/>
          </w:tcPr>
          <w:p w14:paraId="439FA96A" w14:textId="77777777" w:rsidR="00C753BA" w:rsidRPr="007D1EF8" w:rsidRDefault="00C753BA"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відсутні</w:t>
            </w:r>
          </w:p>
        </w:tc>
        <w:tc>
          <w:tcPr>
            <w:tcW w:w="2913" w:type="dxa"/>
          </w:tcPr>
          <w:p w14:paraId="5F331F79" w14:textId="77777777" w:rsidR="00C753BA" w:rsidRPr="007D1EF8" w:rsidRDefault="00C753BA"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відсутні</w:t>
            </w:r>
          </w:p>
        </w:tc>
        <w:tc>
          <w:tcPr>
            <w:tcW w:w="3778" w:type="dxa"/>
          </w:tcPr>
          <w:p w14:paraId="474B483D" w14:textId="77777777" w:rsidR="00C753BA" w:rsidRPr="007D1EF8" w:rsidRDefault="00C753BA"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Короткий опис</w:t>
            </w:r>
          </w:p>
        </w:tc>
      </w:tr>
      <w:tr w:rsidR="00C753BA" w:rsidRPr="007D1EF8" w14:paraId="65F43147" w14:textId="77777777" w:rsidTr="007040A7">
        <w:tc>
          <w:tcPr>
            <w:tcW w:w="4546" w:type="dxa"/>
          </w:tcPr>
          <w:p w14:paraId="7A219544" w14:textId="77777777" w:rsidR="00C753BA" w:rsidRPr="007D1EF8" w:rsidRDefault="00C753BA"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lastRenderedPageBreak/>
              <w:t>Розробка візуалізації місцевого бюджету у доступній для громадян формі (Бюджет для громадян)</w:t>
            </w:r>
          </w:p>
        </w:tc>
        <w:tc>
          <w:tcPr>
            <w:tcW w:w="3549" w:type="dxa"/>
          </w:tcPr>
          <w:p w14:paraId="75684F21" w14:textId="77777777" w:rsidR="00C753BA" w:rsidRPr="007D1EF8" w:rsidRDefault="00C753BA"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відсутні</w:t>
            </w:r>
          </w:p>
        </w:tc>
        <w:tc>
          <w:tcPr>
            <w:tcW w:w="2913" w:type="dxa"/>
          </w:tcPr>
          <w:p w14:paraId="3DB0A7E3" w14:textId="77777777" w:rsidR="00C753BA" w:rsidRPr="007D1EF8" w:rsidRDefault="00C753BA"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відсутні</w:t>
            </w:r>
          </w:p>
        </w:tc>
        <w:tc>
          <w:tcPr>
            <w:tcW w:w="3778" w:type="dxa"/>
            <w:vAlign w:val="center"/>
          </w:tcPr>
          <w:p w14:paraId="3D2595E4" w14:textId="77777777" w:rsidR="00C753BA" w:rsidRPr="007D1EF8" w:rsidRDefault="00C753BA"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Посилання (лінк) на відповідний розділ (сторінку) на сайті громади</w:t>
            </w:r>
          </w:p>
        </w:tc>
      </w:tr>
    </w:tbl>
    <w:p w14:paraId="55992A72" w14:textId="2E214003" w:rsidR="007E581E" w:rsidRPr="007D1EF8" w:rsidRDefault="007E581E" w:rsidP="007E581E">
      <w:pPr>
        <w:rPr>
          <w:rFonts w:ascii="Times New Roman" w:hAnsi="Times New Roman" w:cs="Times New Roman"/>
          <w:lang w:val="uk-UA"/>
        </w:rPr>
      </w:pPr>
    </w:p>
    <w:p w14:paraId="4CA1782C" w14:textId="698C1BF4" w:rsidR="002C5BDE" w:rsidRPr="007D1EF8" w:rsidRDefault="002C5BDE" w:rsidP="007E581E">
      <w:pPr>
        <w:rPr>
          <w:rFonts w:ascii="Times New Roman" w:hAnsi="Times New Roman" w:cs="Times New Roman"/>
          <w:lang w:val="uk-UA"/>
        </w:rPr>
      </w:pPr>
    </w:p>
    <w:p w14:paraId="2F23BCEB" w14:textId="7EF332CE" w:rsidR="00BA5DED" w:rsidRPr="007D1EF8" w:rsidRDefault="00BA5DED" w:rsidP="00DB7484">
      <w:pPr>
        <w:pStyle w:val="a4"/>
        <w:numPr>
          <w:ilvl w:val="0"/>
          <w:numId w:val="20"/>
        </w:numPr>
        <w:rPr>
          <w:rFonts w:ascii="Times New Roman" w:eastAsia="Calibri" w:hAnsi="Times New Roman" w:cs="Times New Roman"/>
          <w:b/>
          <w:lang w:val="uk-UA"/>
        </w:rPr>
      </w:pPr>
      <w:r w:rsidRPr="007D1EF8">
        <w:rPr>
          <w:rFonts w:ascii="Times New Roman" w:eastAsia="Calibri" w:hAnsi="Times New Roman" w:cs="Times New Roman"/>
          <w:lang w:val="uk-UA"/>
        </w:rPr>
        <w:t xml:space="preserve">Заходи в частині </w:t>
      </w:r>
      <w:r w:rsidRPr="007D1EF8">
        <w:rPr>
          <w:rFonts w:ascii="Times New Roman" w:eastAsia="Calibri" w:hAnsi="Times New Roman" w:cs="Times New Roman"/>
          <w:b/>
          <w:bCs/>
          <w:lang w:val="uk-UA"/>
        </w:rPr>
        <w:t>оптимізації видатків місцевих бюджетів</w:t>
      </w:r>
      <w:r w:rsidRPr="007D1EF8">
        <w:rPr>
          <w:rFonts w:ascii="Times New Roman" w:eastAsia="Calibri" w:hAnsi="Times New Roman" w:cs="Times New Roman"/>
          <w:lang w:val="uk-UA"/>
        </w:rPr>
        <w:t>, які пропонуються до запровадження в громадах-учасницях</w:t>
      </w:r>
      <w:r w:rsidRPr="007D1EF8">
        <w:rPr>
          <w:rFonts w:ascii="Times New Roman" w:hAnsi="Times New Roman" w:cs="Times New Roman"/>
          <w:b/>
          <w:vertAlign w:val="superscript"/>
          <w:lang w:val="uk-UA"/>
        </w:rPr>
        <w:footnoteReference w:id="11"/>
      </w:r>
    </w:p>
    <w:p w14:paraId="1D34AC79" w14:textId="627BCD10" w:rsidR="007E581E" w:rsidRPr="007D1EF8" w:rsidRDefault="007E581E" w:rsidP="007E581E">
      <w:pPr>
        <w:rPr>
          <w:rFonts w:ascii="Times New Roman" w:eastAsia="Calibri" w:hAnsi="Times New Roman" w:cs="Times New Roman"/>
          <w:b/>
          <w:lang w:val="uk-UA"/>
        </w:rPr>
      </w:pPr>
    </w:p>
    <w:tbl>
      <w:tblPr>
        <w:tblStyle w:val="a3"/>
        <w:tblW w:w="14596" w:type="dxa"/>
        <w:tblLook w:val="04A0" w:firstRow="1" w:lastRow="0" w:firstColumn="1" w:lastColumn="0" w:noHBand="0" w:noVBand="1"/>
      </w:tblPr>
      <w:tblGrid>
        <w:gridCol w:w="760"/>
        <w:gridCol w:w="6323"/>
        <w:gridCol w:w="3756"/>
        <w:gridCol w:w="3757"/>
      </w:tblGrid>
      <w:tr w:rsidR="00B32259" w:rsidRPr="007D1EF8" w14:paraId="1207F952" w14:textId="77777777" w:rsidTr="00B32259">
        <w:trPr>
          <w:tblHeader/>
        </w:trPr>
        <w:tc>
          <w:tcPr>
            <w:tcW w:w="760" w:type="dxa"/>
          </w:tcPr>
          <w:p w14:paraId="788B2B33" w14:textId="77777777" w:rsidR="00B32259" w:rsidRPr="007D1EF8" w:rsidRDefault="00B32259" w:rsidP="00B32259">
            <w:pPr>
              <w:jc w:val="center"/>
              <w:rPr>
                <w:rFonts w:ascii="Times New Roman" w:eastAsia="Calibri" w:hAnsi="Times New Roman" w:cs="Times New Roman"/>
                <w:b/>
                <w:sz w:val="22"/>
                <w:szCs w:val="22"/>
                <w:lang w:val="uk-UA"/>
              </w:rPr>
            </w:pPr>
            <w:r w:rsidRPr="007D1EF8">
              <w:rPr>
                <w:rFonts w:ascii="Times New Roman" w:eastAsia="Calibri" w:hAnsi="Times New Roman" w:cs="Times New Roman"/>
                <w:b/>
                <w:sz w:val="22"/>
                <w:szCs w:val="22"/>
                <w:lang w:val="uk-UA"/>
              </w:rPr>
              <w:t>№з/п</w:t>
            </w:r>
          </w:p>
        </w:tc>
        <w:tc>
          <w:tcPr>
            <w:tcW w:w="6323" w:type="dxa"/>
          </w:tcPr>
          <w:p w14:paraId="0E0531AD" w14:textId="77777777" w:rsidR="00B32259" w:rsidRPr="007D1EF8" w:rsidRDefault="00B32259" w:rsidP="00B32259">
            <w:pPr>
              <w:jc w:val="center"/>
              <w:rPr>
                <w:rFonts w:ascii="Times New Roman" w:eastAsia="Calibri" w:hAnsi="Times New Roman" w:cs="Times New Roman"/>
                <w:b/>
                <w:sz w:val="22"/>
                <w:szCs w:val="22"/>
                <w:lang w:val="uk-UA"/>
              </w:rPr>
            </w:pPr>
            <w:r w:rsidRPr="007D1EF8">
              <w:rPr>
                <w:rFonts w:ascii="Times New Roman" w:eastAsia="Calibri" w:hAnsi="Times New Roman" w:cs="Times New Roman"/>
                <w:b/>
                <w:sz w:val="22"/>
                <w:szCs w:val="22"/>
                <w:lang w:val="uk-UA"/>
              </w:rPr>
              <w:t>Назва заходу</w:t>
            </w:r>
            <w:r w:rsidRPr="007D1EF8">
              <w:rPr>
                <w:rFonts w:ascii="Times New Roman" w:eastAsia="Calibri" w:hAnsi="Times New Roman" w:cs="Times New Roman"/>
                <w:b/>
                <w:sz w:val="22"/>
                <w:szCs w:val="22"/>
                <w:vertAlign w:val="superscript"/>
                <w:lang w:val="uk-UA"/>
              </w:rPr>
              <w:footnoteReference w:id="12"/>
            </w:r>
          </w:p>
        </w:tc>
        <w:tc>
          <w:tcPr>
            <w:tcW w:w="3756" w:type="dxa"/>
          </w:tcPr>
          <w:p w14:paraId="784F6DEB" w14:textId="77777777" w:rsidR="00B32259" w:rsidRPr="007D1EF8" w:rsidRDefault="00B32259" w:rsidP="00B32259">
            <w:pPr>
              <w:jc w:val="center"/>
              <w:rPr>
                <w:rFonts w:ascii="Times New Roman" w:eastAsia="Calibri" w:hAnsi="Times New Roman" w:cs="Times New Roman"/>
                <w:b/>
                <w:sz w:val="22"/>
                <w:szCs w:val="22"/>
                <w:lang w:val="uk-UA"/>
              </w:rPr>
            </w:pPr>
            <w:r w:rsidRPr="007D1EF8">
              <w:rPr>
                <w:rFonts w:ascii="Times New Roman" w:eastAsia="Calibri" w:hAnsi="Times New Roman" w:cs="Times New Roman"/>
                <w:b/>
                <w:sz w:val="22"/>
                <w:szCs w:val="22"/>
                <w:lang w:val="uk-UA"/>
              </w:rPr>
              <w:t>Виконавець</w:t>
            </w:r>
            <w:r w:rsidRPr="007D1EF8">
              <w:rPr>
                <w:rFonts w:ascii="Times New Roman" w:eastAsia="Calibri" w:hAnsi="Times New Roman" w:cs="Times New Roman"/>
                <w:b/>
                <w:sz w:val="22"/>
                <w:szCs w:val="22"/>
                <w:vertAlign w:val="superscript"/>
                <w:lang w:val="uk-UA"/>
              </w:rPr>
              <w:footnoteReference w:id="13"/>
            </w:r>
          </w:p>
        </w:tc>
        <w:tc>
          <w:tcPr>
            <w:tcW w:w="3757" w:type="dxa"/>
          </w:tcPr>
          <w:p w14:paraId="1A38D9CB" w14:textId="77777777" w:rsidR="00B32259" w:rsidRPr="007D1EF8" w:rsidRDefault="00B32259" w:rsidP="00B32259">
            <w:pPr>
              <w:jc w:val="center"/>
              <w:rPr>
                <w:rFonts w:ascii="Times New Roman" w:eastAsia="Calibri" w:hAnsi="Times New Roman" w:cs="Times New Roman"/>
                <w:b/>
                <w:sz w:val="22"/>
                <w:szCs w:val="22"/>
                <w:lang w:val="uk-UA"/>
              </w:rPr>
            </w:pPr>
            <w:r w:rsidRPr="007D1EF8">
              <w:rPr>
                <w:rFonts w:ascii="Times New Roman" w:eastAsia="Calibri" w:hAnsi="Times New Roman" w:cs="Times New Roman"/>
                <w:b/>
                <w:sz w:val="22"/>
                <w:szCs w:val="22"/>
                <w:lang w:val="uk-UA"/>
              </w:rPr>
              <w:t>Строки виконання</w:t>
            </w:r>
          </w:p>
        </w:tc>
      </w:tr>
      <w:tr w:rsidR="00B32259" w:rsidRPr="007D1EF8" w14:paraId="79371580" w14:textId="77777777" w:rsidTr="00413217">
        <w:tc>
          <w:tcPr>
            <w:tcW w:w="760" w:type="dxa"/>
          </w:tcPr>
          <w:p w14:paraId="64283C50" w14:textId="612E1855" w:rsidR="00B32259" w:rsidRPr="007D1EF8" w:rsidRDefault="00B32259" w:rsidP="00B32259">
            <w:pPr>
              <w:jc w:val="both"/>
              <w:rPr>
                <w:rFonts w:ascii="Times New Roman" w:eastAsia="Calibri" w:hAnsi="Times New Roman" w:cs="Times New Roman"/>
                <w:b/>
                <w:sz w:val="22"/>
                <w:szCs w:val="22"/>
                <w:lang w:val="uk-UA"/>
              </w:rPr>
            </w:pPr>
            <w:r w:rsidRPr="007D1EF8">
              <w:rPr>
                <w:rFonts w:ascii="Times New Roman" w:eastAsia="Calibri" w:hAnsi="Times New Roman" w:cs="Times New Roman"/>
                <w:b/>
                <w:sz w:val="22"/>
                <w:szCs w:val="22"/>
                <w:lang w:val="uk-UA"/>
              </w:rPr>
              <w:t>1</w:t>
            </w:r>
          </w:p>
        </w:tc>
        <w:tc>
          <w:tcPr>
            <w:tcW w:w="6323" w:type="dxa"/>
            <w:shd w:val="clear" w:color="auto" w:fill="auto"/>
            <w:vAlign w:val="center"/>
          </w:tcPr>
          <w:p w14:paraId="769EBBDA" w14:textId="77777777" w:rsidR="00B32259" w:rsidRPr="007D1EF8" w:rsidRDefault="00B32259"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Провести оцінку стану прозорості, відкритості  та підзвітності системи управління фінансами в громаді</w:t>
            </w:r>
          </w:p>
        </w:tc>
        <w:tc>
          <w:tcPr>
            <w:tcW w:w="3756" w:type="dxa"/>
          </w:tcPr>
          <w:p w14:paraId="42997E86" w14:textId="77777777" w:rsidR="00B32259" w:rsidRPr="007D1EF8" w:rsidRDefault="00B32259" w:rsidP="00413217">
            <w:pPr>
              <w:rPr>
                <w:rFonts w:ascii="Times New Roman" w:eastAsia="Calibri" w:hAnsi="Times New Roman" w:cs="Times New Roman"/>
                <w:sz w:val="22"/>
                <w:szCs w:val="22"/>
                <w:lang w:val="uk-UA"/>
              </w:rPr>
            </w:pPr>
            <w:r w:rsidRPr="007D1EF8">
              <w:rPr>
                <w:rFonts w:ascii="Times New Roman" w:eastAsia="Calibri" w:hAnsi="Times New Roman" w:cs="Times New Roman"/>
                <w:sz w:val="22"/>
                <w:szCs w:val="22"/>
                <w:lang w:val="uk-UA"/>
              </w:rPr>
              <w:t xml:space="preserve">Начальник управління фінансів , заступник начальника управління фінансів </w:t>
            </w:r>
          </w:p>
        </w:tc>
        <w:tc>
          <w:tcPr>
            <w:tcW w:w="3757" w:type="dxa"/>
          </w:tcPr>
          <w:p w14:paraId="1597BCEA" w14:textId="77777777" w:rsidR="00B32259" w:rsidRPr="007D1EF8" w:rsidRDefault="00B32259" w:rsidP="00413217">
            <w:pPr>
              <w:rPr>
                <w:rFonts w:ascii="Times New Roman" w:eastAsia="Calibri" w:hAnsi="Times New Roman" w:cs="Times New Roman"/>
                <w:sz w:val="22"/>
                <w:szCs w:val="22"/>
                <w:lang w:val="uk-UA"/>
              </w:rPr>
            </w:pPr>
            <w:r w:rsidRPr="007D1EF8">
              <w:rPr>
                <w:rFonts w:ascii="Times New Roman" w:eastAsia="Calibri" w:hAnsi="Times New Roman" w:cs="Times New Roman"/>
                <w:sz w:val="22"/>
                <w:szCs w:val="22"/>
                <w:lang w:val="uk-UA"/>
              </w:rPr>
              <w:t xml:space="preserve">Січень 2023 року </w:t>
            </w:r>
          </w:p>
        </w:tc>
      </w:tr>
      <w:tr w:rsidR="00B32259" w:rsidRPr="007D1EF8" w14:paraId="2BC91AD0" w14:textId="77777777" w:rsidTr="00413217">
        <w:tc>
          <w:tcPr>
            <w:tcW w:w="760" w:type="dxa"/>
          </w:tcPr>
          <w:p w14:paraId="5140CE0E" w14:textId="0EC9E0F3" w:rsidR="00B32259" w:rsidRPr="007D1EF8" w:rsidRDefault="00B32259" w:rsidP="00B32259">
            <w:pPr>
              <w:jc w:val="both"/>
              <w:rPr>
                <w:rFonts w:ascii="Times New Roman" w:eastAsia="Calibri" w:hAnsi="Times New Roman" w:cs="Times New Roman"/>
                <w:b/>
                <w:sz w:val="22"/>
                <w:szCs w:val="22"/>
                <w:lang w:val="uk-UA"/>
              </w:rPr>
            </w:pPr>
            <w:r w:rsidRPr="007D1EF8">
              <w:rPr>
                <w:rFonts w:ascii="Times New Roman" w:eastAsia="Calibri" w:hAnsi="Times New Roman" w:cs="Times New Roman"/>
                <w:b/>
                <w:sz w:val="22"/>
                <w:szCs w:val="22"/>
                <w:lang w:val="uk-UA"/>
              </w:rPr>
              <w:t>2</w:t>
            </w:r>
          </w:p>
        </w:tc>
        <w:tc>
          <w:tcPr>
            <w:tcW w:w="6323" w:type="dxa"/>
            <w:shd w:val="clear" w:color="auto" w:fill="auto"/>
            <w:vAlign w:val="center"/>
          </w:tcPr>
          <w:p w14:paraId="3E2DC0FC" w14:textId="77777777" w:rsidR="00B32259" w:rsidRPr="007D1EF8" w:rsidRDefault="00B32259" w:rsidP="00413217">
            <w:pPr>
              <w:rPr>
                <w:rFonts w:ascii="Times New Roman" w:eastAsia="Calibri" w:hAnsi="Times New Roman" w:cs="Times New Roman"/>
                <w:sz w:val="22"/>
                <w:szCs w:val="22"/>
                <w:lang w:val="uk-UA"/>
              </w:rPr>
            </w:pPr>
            <w:r w:rsidRPr="007D1EF8">
              <w:rPr>
                <w:rFonts w:ascii="Times New Roman" w:hAnsi="Times New Roman" w:cs="Times New Roman"/>
                <w:sz w:val="22"/>
                <w:szCs w:val="22"/>
                <w:lang w:val="uk-UA"/>
              </w:rPr>
              <w:t>Розробити Порядок оприлюднення інформації про діяльність місцевої ради та її виконавчих органів</w:t>
            </w:r>
          </w:p>
        </w:tc>
        <w:tc>
          <w:tcPr>
            <w:tcW w:w="3756" w:type="dxa"/>
          </w:tcPr>
          <w:p w14:paraId="7C514B7A" w14:textId="77777777" w:rsidR="00B32259" w:rsidRPr="007D1EF8" w:rsidRDefault="00B32259" w:rsidP="00413217">
            <w:pPr>
              <w:rPr>
                <w:rFonts w:ascii="Times New Roman" w:eastAsia="Calibri" w:hAnsi="Times New Roman" w:cs="Times New Roman"/>
                <w:sz w:val="22"/>
                <w:szCs w:val="22"/>
                <w:lang w:val="uk-UA"/>
              </w:rPr>
            </w:pPr>
            <w:r w:rsidRPr="007D1EF8">
              <w:rPr>
                <w:rFonts w:ascii="Times New Roman" w:eastAsia="Calibri" w:hAnsi="Times New Roman" w:cs="Times New Roman"/>
                <w:sz w:val="22"/>
                <w:szCs w:val="22"/>
                <w:lang w:val="uk-UA"/>
              </w:rPr>
              <w:t xml:space="preserve">Відділ загальної та організаційної роботи </w:t>
            </w:r>
          </w:p>
        </w:tc>
        <w:tc>
          <w:tcPr>
            <w:tcW w:w="3757" w:type="dxa"/>
          </w:tcPr>
          <w:p w14:paraId="55C96F8B" w14:textId="59E4B0D2" w:rsidR="00B32259" w:rsidRPr="007D1EF8" w:rsidRDefault="00B32259" w:rsidP="00DB7484">
            <w:pPr>
              <w:pStyle w:val="a4"/>
              <w:numPr>
                <w:ilvl w:val="0"/>
                <w:numId w:val="27"/>
              </w:numPr>
              <w:rPr>
                <w:rFonts w:ascii="Times New Roman" w:eastAsia="Calibri" w:hAnsi="Times New Roman" w:cs="Times New Roman"/>
                <w:sz w:val="22"/>
                <w:szCs w:val="22"/>
                <w:lang w:val="uk-UA"/>
              </w:rPr>
            </w:pPr>
          </w:p>
        </w:tc>
      </w:tr>
      <w:tr w:rsidR="00B32259" w:rsidRPr="007D1EF8" w14:paraId="69B235CF" w14:textId="77777777" w:rsidTr="00413217">
        <w:tc>
          <w:tcPr>
            <w:tcW w:w="760" w:type="dxa"/>
          </w:tcPr>
          <w:p w14:paraId="5D1665F1" w14:textId="07B22FE9" w:rsidR="00B32259" w:rsidRPr="007D1EF8" w:rsidRDefault="00B32259" w:rsidP="00B32259">
            <w:pPr>
              <w:jc w:val="both"/>
              <w:rPr>
                <w:rFonts w:ascii="Times New Roman" w:eastAsia="Calibri" w:hAnsi="Times New Roman" w:cs="Times New Roman"/>
                <w:b/>
                <w:sz w:val="22"/>
                <w:szCs w:val="22"/>
                <w:lang w:val="uk-UA"/>
              </w:rPr>
            </w:pPr>
            <w:r w:rsidRPr="007D1EF8">
              <w:rPr>
                <w:rFonts w:ascii="Times New Roman" w:eastAsia="Calibri" w:hAnsi="Times New Roman" w:cs="Times New Roman"/>
                <w:b/>
                <w:sz w:val="22"/>
                <w:szCs w:val="22"/>
                <w:lang w:val="uk-UA"/>
              </w:rPr>
              <w:t>3</w:t>
            </w:r>
          </w:p>
        </w:tc>
        <w:tc>
          <w:tcPr>
            <w:tcW w:w="6323" w:type="dxa"/>
            <w:shd w:val="clear" w:color="auto" w:fill="auto"/>
            <w:vAlign w:val="center"/>
          </w:tcPr>
          <w:p w14:paraId="3F51BA39" w14:textId="77777777" w:rsidR="00B32259" w:rsidRPr="007D1EF8" w:rsidRDefault="00B32259" w:rsidP="00413217">
            <w:pPr>
              <w:rPr>
                <w:rFonts w:ascii="Times New Roman" w:eastAsia="Calibri" w:hAnsi="Times New Roman" w:cs="Times New Roman"/>
                <w:sz w:val="22"/>
                <w:szCs w:val="22"/>
                <w:lang w:val="uk-UA"/>
              </w:rPr>
            </w:pPr>
            <w:r w:rsidRPr="007D1EF8">
              <w:rPr>
                <w:rFonts w:ascii="Times New Roman" w:hAnsi="Times New Roman" w:cs="Times New Roman"/>
                <w:sz w:val="22"/>
                <w:szCs w:val="22"/>
                <w:lang w:val="uk-UA"/>
              </w:rPr>
              <w:t>Розробити Положення щодо розміщення інформації про бюджет на офіційному сайті, в соціальних мережах( Фейсбук та інші )  в якому передбачено перелік інформації для оприлюднення, процедури підготовки інформації, строки її оприлюднення, форми оприлюднення, відповідальні та механізм отримання зворотного зв’язку від жителів громади</w:t>
            </w:r>
          </w:p>
        </w:tc>
        <w:tc>
          <w:tcPr>
            <w:tcW w:w="3756" w:type="dxa"/>
          </w:tcPr>
          <w:p w14:paraId="3D61F739" w14:textId="77777777" w:rsidR="00B32259" w:rsidRPr="007D1EF8" w:rsidRDefault="00B32259" w:rsidP="00413217">
            <w:pPr>
              <w:rPr>
                <w:rFonts w:ascii="Times New Roman" w:eastAsia="Calibri" w:hAnsi="Times New Roman" w:cs="Times New Roman"/>
                <w:sz w:val="22"/>
                <w:szCs w:val="22"/>
                <w:lang w:val="uk-UA"/>
              </w:rPr>
            </w:pPr>
            <w:r w:rsidRPr="007D1EF8">
              <w:rPr>
                <w:rFonts w:ascii="Times New Roman" w:eastAsia="Calibri" w:hAnsi="Times New Roman" w:cs="Times New Roman"/>
                <w:sz w:val="22"/>
                <w:szCs w:val="22"/>
                <w:lang w:val="uk-UA"/>
              </w:rPr>
              <w:t>Начальник управління фінансів , заступник начальника управління фінансів</w:t>
            </w:r>
          </w:p>
        </w:tc>
        <w:tc>
          <w:tcPr>
            <w:tcW w:w="3757" w:type="dxa"/>
          </w:tcPr>
          <w:p w14:paraId="7256095D" w14:textId="63225C65" w:rsidR="00B32259" w:rsidRPr="007D1EF8" w:rsidRDefault="00B32259" w:rsidP="00DB7484">
            <w:pPr>
              <w:pStyle w:val="a4"/>
              <w:numPr>
                <w:ilvl w:val="0"/>
                <w:numId w:val="28"/>
              </w:numPr>
              <w:rPr>
                <w:rFonts w:ascii="Times New Roman" w:eastAsia="Calibri" w:hAnsi="Times New Roman" w:cs="Times New Roman"/>
                <w:sz w:val="22"/>
                <w:szCs w:val="22"/>
                <w:lang w:val="uk-UA"/>
              </w:rPr>
            </w:pPr>
          </w:p>
        </w:tc>
      </w:tr>
      <w:tr w:rsidR="00B32259" w:rsidRPr="007D1EF8" w14:paraId="5D6A31B7" w14:textId="77777777" w:rsidTr="00413217">
        <w:tc>
          <w:tcPr>
            <w:tcW w:w="760" w:type="dxa"/>
          </w:tcPr>
          <w:p w14:paraId="74C73E4E" w14:textId="06BB8678" w:rsidR="00B32259" w:rsidRPr="007D1EF8" w:rsidRDefault="00B32259" w:rsidP="00B32259">
            <w:pPr>
              <w:jc w:val="both"/>
              <w:rPr>
                <w:rFonts w:ascii="Times New Roman" w:eastAsia="Calibri" w:hAnsi="Times New Roman" w:cs="Times New Roman"/>
                <w:b/>
                <w:sz w:val="22"/>
                <w:szCs w:val="22"/>
                <w:lang w:val="uk-UA"/>
              </w:rPr>
            </w:pPr>
            <w:r w:rsidRPr="007D1EF8">
              <w:rPr>
                <w:rFonts w:ascii="Times New Roman" w:eastAsia="Calibri" w:hAnsi="Times New Roman" w:cs="Times New Roman"/>
                <w:b/>
                <w:sz w:val="22"/>
                <w:szCs w:val="22"/>
                <w:lang w:val="uk-UA"/>
              </w:rPr>
              <w:t>4</w:t>
            </w:r>
          </w:p>
        </w:tc>
        <w:tc>
          <w:tcPr>
            <w:tcW w:w="6323" w:type="dxa"/>
            <w:shd w:val="clear" w:color="auto" w:fill="auto"/>
            <w:vAlign w:val="center"/>
          </w:tcPr>
          <w:p w14:paraId="1AAE3D0F" w14:textId="77777777" w:rsidR="00B32259" w:rsidRPr="007D1EF8" w:rsidRDefault="00B32259" w:rsidP="00413217">
            <w:pPr>
              <w:rPr>
                <w:rFonts w:ascii="Times New Roman" w:eastAsia="Calibri" w:hAnsi="Times New Roman" w:cs="Times New Roman"/>
                <w:sz w:val="22"/>
                <w:szCs w:val="22"/>
                <w:lang w:val="uk-UA"/>
              </w:rPr>
            </w:pPr>
            <w:r w:rsidRPr="007D1EF8">
              <w:rPr>
                <w:rFonts w:ascii="Times New Roman" w:eastAsia="Calibri" w:hAnsi="Times New Roman" w:cs="Times New Roman"/>
                <w:sz w:val="22"/>
                <w:szCs w:val="22"/>
                <w:lang w:val="uk-UA"/>
              </w:rPr>
              <w:t xml:space="preserve">Розробити та затвердити бюджетний регламент </w:t>
            </w:r>
          </w:p>
        </w:tc>
        <w:tc>
          <w:tcPr>
            <w:tcW w:w="3756" w:type="dxa"/>
          </w:tcPr>
          <w:p w14:paraId="296932B4" w14:textId="77777777" w:rsidR="00B32259" w:rsidRPr="007D1EF8" w:rsidRDefault="00B32259" w:rsidP="00413217">
            <w:pPr>
              <w:rPr>
                <w:rFonts w:ascii="Times New Roman" w:eastAsia="Calibri" w:hAnsi="Times New Roman" w:cs="Times New Roman"/>
                <w:sz w:val="22"/>
                <w:szCs w:val="22"/>
                <w:lang w:val="uk-UA"/>
              </w:rPr>
            </w:pPr>
            <w:r w:rsidRPr="007D1EF8">
              <w:rPr>
                <w:rFonts w:ascii="Times New Roman" w:eastAsia="Calibri" w:hAnsi="Times New Roman" w:cs="Times New Roman"/>
                <w:sz w:val="22"/>
                <w:szCs w:val="22"/>
                <w:lang w:val="uk-UA"/>
              </w:rPr>
              <w:t>Начальник управління фінансів , заступник начальника управління фінансів</w:t>
            </w:r>
          </w:p>
        </w:tc>
        <w:tc>
          <w:tcPr>
            <w:tcW w:w="3757" w:type="dxa"/>
          </w:tcPr>
          <w:p w14:paraId="43CAFD74" w14:textId="373626C6" w:rsidR="00B32259" w:rsidRPr="007D1EF8" w:rsidRDefault="00B32259" w:rsidP="00DB7484">
            <w:pPr>
              <w:pStyle w:val="a4"/>
              <w:numPr>
                <w:ilvl w:val="0"/>
                <w:numId w:val="29"/>
              </w:numPr>
              <w:rPr>
                <w:rFonts w:ascii="Times New Roman" w:eastAsia="Calibri" w:hAnsi="Times New Roman" w:cs="Times New Roman"/>
                <w:sz w:val="22"/>
                <w:szCs w:val="22"/>
                <w:lang w:val="uk-UA"/>
              </w:rPr>
            </w:pPr>
            <w:r w:rsidRPr="007D1EF8">
              <w:rPr>
                <w:rFonts w:ascii="Times New Roman" w:eastAsia="Calibri" w:hAnsi="Times New Roman" w:cs="Times New Roman"/>
                <w:sz w:val="22"/>
                <w:szCs w:val="22"/>
                <w:lang w:val="uk-UA"/>
              </w:rPr>
              <w:t xml:space="preserve"> </w:t>
            </w:r>
          </w:p>
        </w:tc>
      </w:tr>
      <w:tr w:rsidR="00B32259" w:rsidRPr="007D1EF8" w14:paraId="3D4AF379" w14:textId="77777777" w:rsidTr="00413217">
        <w:tc>
          <w:tcPr>
            <w:tcW w:w="760" w:type="dxa"/>
          </w:tcPr>
          <w:p w14:paraId="4E022CDF" w14:textId="224B20CD" w:rsidR="00B32259" w:rsidRPr="007D1EF8" w:rsidRDefault="00B32259" w:rsidP="00B32259">
            <w:pPr>
              <w:jc w:val="both"/>
              <w:rPr>
                <w:rFonts w:ascii="Times New Roman" w:eastAsia="Calibri" w:hAnsi="Times New Roman" w:cs="Times New Roman"/>
                <w:b/>
                <w:sz w:val="22"/>
                <w:szCs w:val="22"/>
                <w:lang w:val="uk-UA"/>
              </w:rPr>
            </w:pPr>
            <w:r w:rsidRPr="007D1EF8">
              <w:rPr>
                <w:rFonts w:ascii="Times New Roman" w:eastAsia="Calibri" w:hAnsi="Times New Roman" w:cs="Times New Roman"/>
                <w:b/>
                <w:sz w:val="22"/>
                <w:szCs w:val="22"/>
                <w:lang w:val="uk-UA"/>
              </w:rPr>
              <w:lastRenderedPageBreak/>
              <w:t>5</w:t>
            </w:r>
          </w:p>
        </w:tc>
        <w:tc>
          <w:tcPr>
            <w:tcW w:w="6323" w:type="dxa"/>
            <w:shd w:val="clear" w:color="auto" w:fill="auto"/>
            <w:vAlign w:val="center"/>
          </w:tcPr>
          <w:p w14:paraId="4480365C" w14:textId="77777777" w:rsidR="00B32259" w:rsidRPr="007D1EF8" w:rsidRDefault="00B32259" w:rsidP="00413217">
            <w:pPr>
              <w:rPr>
                <w:rFonts w:ascii="Times New Roman" w:eastAsia="Calibri" w:hAnsi="Times New Roman" w:cs="Times New Roman"/>
                <w:sz w:val="22"/>
                <w:szCs w:val="22"/>
                <w:lang w:val="uk-UA"/>
              </w:rPr>
            </w:pPr>
            <w:r w:rsidRPr="007D1EF8">
              <w:rPr>
                <w:rFonts w:ascii="Times New Roman" w:eastAsia="Calibri" w:hAnsi="Times New Roman" w:cs="Times New Roman"/>
                <w:sz w:val="22"/>
                <w:szCs w:val="22"/>
                <w:lang w:val="uk-UA"/>
              </w:rPr>
              <w:t>Запровадити систему внутрішнього контролю та внутрішнього аудиту в громаді для посилення публічності та ефективного використання фінансів та інших активів громади</w:t>
            </w:r>
          </w:p>
        </w:tc>
        <w:tc>
          <w:tcPr>
            <w:tcW w:w="3756" w:type="dxa"/>
          </w:tcPr>
          <w:p w14:paraId="05B24EFA" w14:textId="77777777" w:rsidR="00B32259" w:rsidRPr="007D1EF8" w:rsidRDefault="00B32259" w:rsidP="00413217">
            <w:pPr>
              <w:rPr>
                <w:rFonts w:ascii="Times New Roman" w:eastAsia="Calibri" w:hAnsi="Times New Roman" w:cs="Times New Roman"/>
                <w:sz w:val="22"/>
                <w:szCs w:val="22"/>
                <w:lang w:val="uk-UA"/>
              </w:rPr>
            </w:pPr>
            <w:r w:rsidRPr="007D1EF8">
              <w:rPr>
                <w:rFonts w:ascii="Times New Roman" w:eastAsia="Calibri" w:hAnsi="Times New Roman" w:cs="Times New Roman"/>
                <w:sz w:val="22"/>
                <w:szCs w:val="22"/>
                <w:lang w:val="uk-UA"/>
              </w:rPr>
              <w:t>Начальник управління фінансів , заступник начальника управління фінансів</w:t>
            </w:r>
          </w:p>
        </w:tc>
        <w:tc>
          <w:tcPr>
            <w:tcW w:w="3757" w:type="dxa"/>
          </w:tcPr>
          <w:p w14:paraId="248C8159" w14:textId="1AFF3F47" w:rsidR="00B32259" w:rsidRPr="007D1EF8" w:rsidRDefault="00B32259" w:rsidP="00DB7484">
            <w:pPr>
              <w:pStyle w:val="a4"/>
              <w:numPr>
                <w:ilvl w:val="0"/>
                <w:numId w:val="30"/>
              </w:numPr>
              <w:rPr>
                <w:rFonts w:ascii="Times New Roman" w:eastAsia="Calibri" w:hAnsi="Times New Roman" w:cs="Times New Roman"/>
                <w:sz w:val="22"/>
                <w:szCs w:val="22"/>
                <w:lang w:val="uk-UA"/>
              </w:rPr>
            </w:pPr>
          </w:p>
        </w:tc>
      </w:tr>
      <w:tr w:rsidR="00B32259" w:rsidRPr="007D1EF8" w14:paraId="28823CF9" w14:textId="77777777" w:rsidTr="00413217">
        <w:tc>
          <w:tcPr>
            <w:tcW w:w="760" w:type="dxa"/>
          </w:tcPr>
          <w:p w14:paraId="7F6B2F03" w14:textId="3605E3C1" w:rsidR="00B32259" w:rsidRPr="007D1EF8" w:rsidRDefault="00B32259" w:rsidP="00B32259">
            <w:pPr>
              <w:jc w:val="both"/>
              <w:rPr>
                <w:rFonts w:ascii="Times New Roman" w:eastAsia="Calibri" w:hAnsi="Times New Roman" w:cs="Times New Roman"/>
                <w:b/>
                <w:sz w:val="22"/>
                <w:szCs w:val="22"/>
                <w:lang w:val="uk-UA"/>
              </w:rPr>
            </w:pPr>
            <w:r w:rsidRPr="007D1EF8">
              <w:rPr>
                <w:rFonts w:ascii="Times New Roman" w:eastAsia="Calibri" w:hAnsi="Times New Roman" w:cs="Times New Roman"/>
                <w:b/>
                <w:sz w:val="22"/>
                <w:szCs w:val="22"/>
                <w:lang w:val="uk-UA"/>
              </w:rPr>
              <w:t>6</w:t>
            </w:r>
          </w:p>
        </w:tc>
        <w:tc>
          <w:tcPr>
            <w:tcW w:w="6323" w:type="dxa"/>
            <w:shd w:val="clear" w:color="auto" w:fill="auto"/>
          </w:tcPr>
          <w:p w14:paraId="4DF77FEC" w14:textId="77777777" w:rsidR="00B32259" w:rsidRPr="007D1EF8" w:rsidRDefault="00B32259"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Розробка візуалізації місцевого бюджету у доступній для громадян формі (Бюджет для громадян)</w:t>
            </w:r>
          </w:p>
          <w:p w14:paraId="2AF36810" w14:textId="77777777" w:rsidR="00B32259" w:rsidRPr="007D1EF8" w:rsidRDefault="00B32259" w:rsidP="00413217">
            <w:pPr>
              <w:rPr>
                <w:rFonts w:ascii="Times New Roman" w:eastAsia="Calibri" w:hAnsi="Times New Roman" w:cs="Times New Roman"/>
                <w:sz w:val="22"/>
                <w:szCs w:val="22"/>
                <w:lang w:val="uk-UA"/>
              </w:rPr>
            </w:pPr>
            <w:r w:rsidRPr="007D1EF8">
              <w:rPr>
                <w:rFonts w:ascii="Times New Roman" w:hAnsi="Times New Roman" w:cs="Times New Roman"/>
                <w:sz w:val="22"/>
                <w:szCs w:val="22"/>
                <w:lang w:val="uk-UA"/>
              </w:rPr>
              <w:t xml:space="preserve">Здійснювати презентацію бюджету громади в ЗОШ Фонтанської ТГ на навчаннях з економіки , ЗМІ </w:t>
            </w:r>
          </w:p>
        </w:tc>
        <w:tc>
          <w:tcPr>
            <w:tcW w:w="3756" w:type="dxa"/>
          </w:tcPr>
          <w:p w14:paraId="56EBF3CB" w14:textId="77777777" w:rsidR="00B32259" w:rsidRPr="007D1EF8" w:rsidRDefault="00B32259" w:rsidP="00413217">
            <w:pPr>
              <w:rPr>
                <w:rFonts w:ascii="Times New Roman" w:eastAsia="Calibri" w:hAnsi="Times New Roman" w:cs="Times New Roman"/>
                <w:sz w:val="22"/>
                <w:szCs w:val="22"/>
                <w:lang w:val="uk-UA"/>
              </w:rPr>
            </w:pPr>
            <w:r w:rsidRPr="007D1EF8">
              <w:rPr>
                <w:rFonts w:ascii="Times New Roman" w:eastAsia="Calibri" w:hAnsi="Times New Roman" w:cs="Times New Roman"/>
                <w:sz w:val="22"/>
                <w:szCs w:val="22"/>
                <w:lang w:val="uk-UA"/>
              </w:rPr>
              <w:t>Начальник управління фінансів , заступник начальника управління фінансів</w:t>
            </w:r>
          </w:p>
        </w:tc>
        <w:tc>
          <w:tcPr>
            <w:tcW w:w="3757" w:type="dxa"/>
          </w:tcPr>
          <w:p w14:paraId="34F4A59D" w14:textId="70A8816A" w:rsidR="00B32259" w:rsidRPr="007D1EF8" w:rsidRDefault="00B32259" w:rsidP="00DB7484">
            <w:pPr>
              <w:pStyle w:val="a4"/>
              <w:numPr>
                <w:ilvl w:val="0"/>
                <w:numId w:val="31"/>
              </w:numPr>
              <w:rPr>
                <w:rFonts w:ascii="Times New Roman" w:eastAsia="Calibri" w:hAnsi="Times New Roman" w:cs="Times New Roman"/>
                <w:sz w:val="22"/>
                <w:szCs w:val="22"/>
                <w:lang w:val="uk-UA"/>
              </w:rPr>
            </w:pPr>
          </w:p>
        </w:tc>
      </w:tr>
      <w:tr w:rsidR="00B32259" w:rsidRPr="007D1EF8" w14:paraId="30EF567C" w14:textId="77777777" w:rsidTr="00413217">
        <w:tc>
          <w:tcPr>
            <w:tcW w:w="760" w:type="dxa"/>
          </w:tcPr>
          <w:p w14:paraId="2769D421" w14:textId="102EDB87" w:rsidR="00B32259" w:rsidRPr="007D1EF8" w:rsidRDefault="00B32259" w:rsidP="00B32259">
            <w:pPr>
              <w:jc w:val="both"/>
              <w:rPr>
                <w:rFonts w:ascii="Times New Roman" w:eastAsia="Calibri" w:hAnsi="Times New Roman" w:cs="Times New Roman"/>
                <w:b/>
                <w:sz w:val="22"/>
                <w:szCs w:val="22"/>
                <w:lang w:val="uk-UA"/>
              </w:rPr>
            </w:pPr>
            <w:r w:rsidRPr="007D1EF8">
              <w:rPr>
                <w:rFonts w:ascii="Times New Roman" w:eastAsia="Calibri" w:hAnsi="Times New Roman" w:cs="Times New Roman"/>
                <w:b/>
                <w:sz w:val="22"/>
                <w:szCs w:val="22"/>
                <w:lang w:val="uk-UA"/>
              </w:rPr>
              <w:t>7</w:t>
            </w:r>
          </w:p>
        </w:tc>
        <w:tc>
          <w:tcPr>
            <w:tcW w:w="6323" w:type="dxa"/>
            <w:shd w:val="clear" w:color="auto" w:fill="auto"/>
            <w:vAlign w:val="center"/>
          </w:tcPr>
          <w:p w14:paraId="21FBCE42" w14:textId="77777777" w:rsidR="00B32259" w:rsidRPr="007D1EF8" w:rsidRDefault="00B32259" w:rsidP="00413217">
            <w:pPr>
              <w:rPr>
                <w:rFonts w:ascii="Times New Roman" w:eastAsia="Calibri" w:hAnsi="Times New Roman" w:cs="Times New Roman"/>
                <w:sz w:val="22"/>
                <w:szCs w:val="22"/>
                <w:lang w:val="uk-UA"/>
              </w:rPr>
            </w:pPr>
            <w:r w:rsidRPr="007D1EF8">
              <w:rPr>
                <w:rFonts w:ascii="Times New Roman" w:eastAsia="Calibri" w:hAnsi="Times New Roman" w:cs="Times New Roman"/>
                <w:sz w:val="22"/>
                <w:szCs w:val="22"/>
                <w:lang w:val="uk-UA"/>
              </w:rPr>
              <w:t>Залучення громадськості громади до обговорення бюджетного процесу</w:t>
            </w:r>
          </w:p>
        </w:tc>
        <w:tc>
          <w:tcPr>
            <w:tcW w:w="3756" w:type="dxa"/>
          </w:tcPr>
          <w:p w14:paraId="54246C67" w14:textId="77777777" w:rsidR="00B32259" w:rsidRPr="007D1EF8" w:rsidRDefault="00B32259" w:rsidP="00413217">
            <w:pPr>
              <w:rPr>
                <w:rFonts w:ascii="Times New Roman" w:eastAsia="Calibri" w:hAnsi="Times New Roman" w:cs="Times New Roman"/>
                <w:sz w:val="22"/>
                <w:szCs w:val="22"/>
                <w:lang w:val="uk-UA"/>
              </w:rPr>
            </w:pPr>
            <w:r w:rsidRPr="007D1EF8">
              <w:rPr>
                <w:rFonts w:ascii="Times New Roman" w:eastAsia="Calibri" w:hAnsi="Times New Roman" w:cs="Times New Roman"/>
                <w:sz w:val="22"/>
                <w:szCs w:val="22"/>
                <w:lang w:val="uk-UA"/>
              </w:rPr>
              <w:t>Начальник управління фінансів , заступник начальника управління фінансів</w:t>
            </w:r>
          </w:p>
        </w:tc>
        <w:tc>
          <w:tcPr>
            <w:tcW w:w="3757" w:type="dxa"/>
          </w:tcPr>
          <w:p w14:paraId="145F8EA0" w14:textId="6AFC0B6E" w:rsidR="00B32259" w:rsidRPr="007D1EF8" w:rsidRDefault="00B32259" w:rsidP="00DB7484">
            <w:pPr>
              <w:pStyle w:val="a4"/>
              <w:numPr>
                <w:ilvl w:val="0"/>
                <w:numId w:val="32"/>
              </w:numPr>
              <w:rPr>
                <w:rFonts w:ascii="Times New Roman" w:eastAsia="Calibri" w:hAnsi="Times New Roman" w:cs="Times New Roman"/>
                <w:sz w:val="22"/>
                <w:szCs w:val="22"/>
                <w:lang w:val="uk-UA"/>
              </w:rPr>
            </w:pPr>
          </w:p>
        </w:tc>
      </w:tr>
      <w:tr w:rsidR="00B32259" w:rsidRPr="007D1EF8" w14:paraId="70468C07" w14:textId="77777777" w:rsidTr="00413217">
        <w:trPr>
          <w:trHeight w:val="1692"/>
        </w:trPr>
        <w:tc>
          <w:tcPr>
            <w:tcW w:w="760" w:type="dxa"/>
          </w:tcPr>
          <w:p w14:paraId="68D59C06" w14:textId="0EF1BD69" w:rsidR="00B32259" w:rsidRPr="007D1EF8" w:rsidRDefault="00B32259" w:rsidP="00B32259">
            <w:pPr>
              <w:jc w:val="both"/>
              <w:rPr>
                <w:rFonts w:ascii="Times New Roman" w:eastAsia="Calibri" w:hAnsi="Times New Roman" w:cs="Times New Roman"/>
                <w:b/>
                <w:sz w:val="22"/>
                <w:szCs w:val="22"/>
                <w:lang w:val="uk-UA"/>
              </w:rPr>
            </w:pPr>
            <w:r w:rsidRPr="007D1EF8">
              <w:rPr>
                <w:rFonts w:ascii="Times New Roman" w:eastAsia="Calibri" w:hAnsi="Times New Roman" w:cs="Times New Roman"/>
                <w:b/>
                <w:sz w:val="22"/>
                <w:szCs w:val="22"/>
                <w:lang w:val="uk-UA"/>
              </w:rPr>
              <w:t>8</w:t>
            </w:r>
          </w:p>
        </w:tc>
        <w:tc>
          <w:tcPr>
            <w:tcW w:w="6323" w:type="dxa"/>
            <w:shd w:val="clear" w:color="auto" w:fill="auto"/>
            <w:vAlign w:val="center"/>
          </w:tcPr>
          <w:p w14:paraId="65CF8F3C" w14:textId="77777777" w:rsidR="00B32259" w:rsidRPr="007D1EF8" w:rsidRDefault="00B32259" w:rsidP="00413217">
            <w:pPr>
              <w:rPr>
                <w:rFonts w:ascii="Times New Roman" w:eastAsia="Calibri" w:hAnsi="Times New Roman" w:cs="Times New Roman"/>
                <w:sz w:val="22"/>
                <w:szCs w:val="22"/>
                <w:lang w:val="uk-UA"/>
              </w:rPr>
            </w:pPr>
            <w:r w:rsidRPr="007D1EF8">
              <w:rPr>
                <w:rFonts w:ascii="Times New Roman" w:eastAsia="Calibri" w:hAnsi="Times New Roman" w:cs="Times New Roman"/>
                <w:sz w:val="22"/>
                <w:szCs w:val="22"/>
                <w:lang w:val="uk-UA"/>
              </w:rPr>
              <w:t>Сформувати власну нормативно-правову базу</w:t>
            </w:r>
          </w:p>
          <w:p w14:paraId="66B6D0B4" w14:textId="77777777" w:rsidR="00B32259" w:rsidRPr="007D1EF8" w:rsidRDefault="00B32259" w:rsidP="00413217">
            <w:pPr>
              <w:rPr>
                <w:rFonts w:ascii="Times New Roman" w:eastAsia="Calibri" w:hAnsi="Times New Roman" w:cs="Times New Roman"/>
                <w:sz w:val="22"/>
                <w:szCs w:val="22"/>
                <w:lang w:val="uk-UA"/>
              </w:rPr>
            </w:pPr>
            <w:r w:rsidRPr="007D1EF8">
              <w:rPr>
                <w:rFonts w:ascii="Times New Roman" w:eastAsia="Calibri" w:hAnsi="Times New Roman" w:cs="Times New Roman"/>
                <w:sz w:val="22"/>
                <w:szCs w:val="22"/>
                <w:lang w:val="uk-UA"/>
              </w:rPr>
              <w:t>для забезпечення прозорих, відкритих та</w:t>
            </w:r>
          </w:p>
          <w:p w14:paraId="0E71766A" w14:textId="77777777" w:rsidR="00B32259" w:rsidRPr="007D1EF8" w:rsidRDefault="00B32259" w:rsidP="00413217">
            <w:pPr>
              <w:rPr>
                <w:rFonts w:ascii="Times New Roman" w:eastAsia="Calibri" w:hAnsi="Times New Roman" w:cs="Times New Roman"/>
                <w:sz w:val="22"/>
                <w:szCs w:val="22"/>
                <w:lang w:val="uk-UA"/>
              </w:rPr>
            </w:pPr>
            <w:r w:rsidRPr="007D1EF8">
              <w:rPr>
                <w:rFonts w:ascii="Times New Roman" w:eastAsia="Calibri" w:hAnsi="Times New Roman" w:cs="Times New Roman"/>
                <w:sz w:val="22"/>
                <w:szCs w:val="22"/>
                <w:lang w:val="uk-UA"/>
              </w:rPr>
              <w:t>підзвітних практик управління:</w:t>
            </w:r>
          </w:p>
          <w:p w14:paraId="31D87F00" w14:textId="77777777" w:rsidR="00B32259" w:rsidRPr="007D1EF8" w:rsidRDefault="00B32259" w:rsidP="00413217">
            <w:pPr>
              <w:rPr>
                <w:rFonts w:ascii="Times New Roman" w:eastAsia="Calibri" w:hAnsi="Times New Roman" w:cs="Times New Roman"/>
                <w:sz w:val="22"/>
                <w:szCs w:val="22"/>
                <w:lang w:val="uk-UA"/>
              </w:rPr>
            </w:pPr>
            <w:r w:rsidRPr="007D1EF8">
              <w:rPr>
                <w:rFonts w:ascii="Times New Roman" w:eastAsia="Calibri" w:hAnsi="Times New Roman" w:cs="Times New Roman"/>
                <w:sz w:val="22"/>
                <w:szCs w:val="22"/>
                <w:lang w:val="uk-UA"/>
              </w:rPr>
              <w:t>Комунікаційну стратегію та Комунікаційний</w:t>
            </w:r>
          </w:p>
          <w:p w14:paraId="598CE935" w14:textId="77777777" w:rsidR="00B32259" w:rsidRPr="007D1EF8" w:rsidRDefault="00B32259" w:rsidP="00413217">
            <w:pPr>
              <w:rPr>
                <w:rFonts w:ascii="Times New Roman" w:eastAsia="Calibri" w:hAnsi="Times New Roman" w:cs="Times New Roman"/>
                <w:sz w:val="22"/>
                <w:szCs w:val="22"/>
                <w:lang w:val="uk-UA"/>
              </w:rPr>
            </w:pPr>
            <w:r w:rsidRPr="007D1EF8">
              <w:rPr>
                <w:rFonts w:ascii="Times New Roman" w:eastAsia="Calibri" w:hAnsi="Times New Roman" w:cs="Times New Roman"/>
                <w:sz w:val="22"/>
                <w:szCs w:val="22"/>
                <w:lang w:val="uk-UA"/>
              </w:rPr>
              <w:t>план;</w:t>
            </w:r>
          </w:p>
          <w:p w14:paraId="0DDB77AA" w14:textId="77777777" w:rsidR="00B32259" w:rsidRPr="007D1EF8" w:rsidRDefault="00B32259" w:rsidP="00413217">
            <w:pPr>
              <w:rPr>
                <w:rFonts w:ascii="Times New Roman" w:eastAsia="Calibri" w:hAnsi="Times New Roman" w:cs="Times New Roman"/>
                <w:sz w:val="22"/>
                <w:szCs w:val="22"/>
                <w:lang w:val="uk-UA"/>
              </w:rPr>
            </w:pPr>
            <w:r w:rsidRPr="007D1EF8">
              <w:rPr>
                <w:rFonts w:ascii="Times New Roman" w:eastAsia="Calibri" w:hAnsi="Times New Roman" w:cs="Times New Roman"/>
                <w:sz w:val="22"/>
                <w:szCs w:val="22"/>
                <w:lang w:val="uk-UA"/>
              </w:rPr>
              <w:t>Порядок внутрішньої та зовнішньої</w:t>
            </w:r>
          </w:p>
          <w:p w14:paraId="378A6D54" w14:textId="77777777" w:rsidR="00B32259" w:rsidRPr="007D1EF8" w:rsidRDefault="00B32259" w:rsidP="00413217">
            <w:pPr>
              <w:rPr>
                <w:rFonts w:ascii="Times New Roman" w:eastAsia="Calibri" w:hAnsi="Times New Roman" w:cs="Times New Roman"/>
                <w:sz w:val="22"/>
                <w:szCs w:val="22"/>
                <w:lang w:val="uk-UA"/>
              </w:rPr>
            </w:pPr>
            <w:r w:rsidRPr="007D1EF8">
              <w:rPr>
                <w:rFonts w:ascii="Times New Roman" w:eastAsia="Calibri" w:hAnsi="Times New Roman" w:cs="Times New Roman"/>
                <w:sz w:val="22"/>
                <w:szCs w:val="22"/>
                <w:lang w:val="uk-UA"/>
              </w:rPr>
              <w:t>комунікації та обміну інформацією;</w:t>
            </w:r>
          </w:p>
          <w:p w14:paraId="54910EAC" w14:textId="77777777" w:rsidR="00B32259" w:rsidRPr="007D1EF8" w:rsidRDefault="00B32259" w:rsidP="00413217">
            <w:pPr>
              <w:rPr>
                <w:rFonts w:ascii="Times New Roman" w:eastAsia="Calibri" w:hAnsi="Times New Roman" w:cs="Times New Roman"/>
                <w:sz w:val="22"/>
                <w:szCs w:val="22"/>
                <w:lang w:val="uk-UA"/>
              </w:rPr>
            </w:pPr>
          </w:p>
          <w:p w14:paraId="5BECD08C" w14:textId="77777777" w:rsidR="00B32259" w:rsidRPr="007D1EF8" w:rsidRDefault="00B32259" w:rsidP="00413217">
            <w:pPr>
              <w:rPr>
                <w:rFonts w:ascii="Times New Roman" w:eastAsia="Calibri" w:hAnsi="Times New Roman" w:cs="Times New Roman"/>
                <w:sz w:val="22"/>
                <w:szCs w:val="22"/>
                <w:lang w:val="uk-UA"/>
              </w:rPr>
            </w:pPr>
            <w:r w:rsidRPr="007D1EF8">
              <w:rPr>
                <w:rFonts w:ascii="Times New Roman" w:eastAsia="Calibri" w:hAnsi="Times New Roman" w:cs="Times New Roman"/>
                <w:sz w:val="22"/>
                <w:szCs w:val="22"/>
                <w:lang w:val="uk-UA"/>
              </w:rPr>
              <w:t>Порядок оприлюднення інформації;</w:t>
            </w:r>
          </w:p>
          <w:p w14:paraId="27097290" w14:textId="77777777" w:rsidR="00B32259" w:rsidRPr="007D1EF8" w:rsidRDefault="00B32259" w:rsidP="00413217">
            <w:pPr>
              <w:rPr>
                <w:rFonts w:ascii="Times New Roman" w:eastAsia="Calibri" w:hAnsi="Times New Roman" w:cs="Times New Roman"/>
                <w:sz w:val="22"/>
                <w:szCs w:val="22"/>
                <w:lang w:val="uk-UA"/>
              </w:rPr>
            </w:pPr>
            <w:r w:rsidRPr="007D1EF8">
              <w:rPr>
                <w:rFonts w:ascii="Times New Roman" w:eastAsia="Calibri" w:hAnsi="Times New Roman" w:cs="Times New Roman"/>
                <w:sz w:val="22"/>
                <w:szCs w:val="22"/>
                <w:lang w:val="uk-UA"/>
              </w:rPr>
              <w:t>Перелік документів, що містять публічну</w:t>
            </w:r>
          </w:p>
          <w:p w14:paraId="307CC0C6" w14:textId="77777777" w:rsidR="00B32259" w:rsidRPr="007D1EF8" w:rsidRDefault="00B32259" w:rsidP="00413217">
            <w:pPr>
              <w:rPr>
                <w:rFonts w:ascii="Times New Roman" w:eastAsia="Calibri" w:hAnsi="Times New Roman" w:cs="Times New Roman"/>
                <w:sz w:val="22"/>
                <w:szCs w:val="22"/>
                <w:lang w:val="uk-UA"/>
              </w:rPr>
            </w:pPr>
            <w:r w:rsidRPr="007D1EF8">
              <w:rPr>
                <w:rFonts w:ascii="Times New Roman" w:eastAsia="Calibri" w:hAnsi="Times New Roman" w:cs="Times New Roman"/>
                <w:sz w:val="22"/>
                <w:szCs w:val="22"/>
                <w:lang w:val="uk-UA"/>
              </w:rPr>
              <w:t>інформацію, розпорядником якої є рада;</w:t>
            </w:r>
          </w:p>
          <w:p w14:paraId="3CFC4A31" w14:textId="77777777" w:rsidR="00B32259" w:rsidRPr="007D1EF8" w:rsidRDefault="00B32259" w:rsidP="00413217">
            <w:pPr>
              <w:rPr>
                <w:rFonts w:ascii="Times New Roman" w:eastAsia="Calibri" w:hAnsi="Times New Roman" w:cs="Times New Roman"/>
                <w:sz w:val="22"/>
                <w:szCs w:val="22"/>
                <w:lang w:val="uk-UA"/>
              </w:rPr>
            </w:pPr>
            <w:r w:rsidRPr="007D1EF8">
              <w:rPr>
                <w:rFonts w:ascii="Times New Roman" w:eastAsia="Calibri" w:hAnsi="Times New Roman" w:cs="Times New Roman"/>
                <w:sz w:val="22"/>
                <w:szCs w:val="22"/>
                <w:lang w:val="uk-UA"/>
              </w:rPr>
              <w:t>Положення про порядок проведення</w:t>
            </w:r>
          </w:p>
          <w:p w14:paraId="35B7009C" w14:textId="77777777" w:rsidR="00B32259" w:rsidRPr="007D1EF8" w:rsidRDefault="00B32259" w:rsidP="00413217">
            <w:pPr>
              <w:rPr>
                <w:rFonts w:ascii="Times New Roman" w:eastAsia="Calibri" w:hAnsi="Times New Roman" w:cs="Times New Roman"/>
                <w:sz w:val="22"/>
                <w:szCs w:val="22"/>
                <w:lang w:val="uk-UA"/>
              </w:rPr>
            </w:pPr>
            <w:r w:rsidRPr="007D1EF8">
              <w:rPr>
                <w:rFonts w:ascii="Times New Roman" w:eastAsia="Calibri" w:hAnsi="Times New Roman" w:cs="Times New Roman"/>
                <w:sz w:val="22"/>
                <w:szCs w:val="22"/>
                <w:lang w:val="uk-UA"/>
              </w:rPr>
              <w:t>громадської експертизи та громадського</w:t>
            </w:r>
          </w:p>
          <w:p w14:paraId="489F2D19" w14:textId="77777777" w:rsidR="00B32259" w:rsidRPr="007D1EF8" w:rsidRDefault="00B32259" w:rsidP="00413217">
            <w:pPr>
              <w:rPr>
                <w:rFonts w:ascii="Times New Roman" w:eastAsia="Calibri" w:hAnsi="Times New Roman" w:cs="Times New Roman"/>
                <w:sz w:val="22"/>
                <w:szCs w:val="22"/>
                <w:lang w:val="uk-UA"/>
              </w:rPr>
            </w:pPr>
            <w:r w:rsidRPr="007D1EF8">
              <w:rPr>
                <w:rFonts w:ascii="Times New Roman" w:eastAsia="Calibri" w:hAnsi="Times New Roman" w:cs="Times New Roman"/>
                <w:sz w:val="22"/>
                <w:szCs w:val="22"/>
                <w:lang w:val="uk-UA"/>
              </w:rPr>
              <w:t>аудиту</w:t>
            </w:r>
          </w:p>
        </w:tc>
        <w:tc>
          <w:tcPr>
            <w:tcW w:w="3756" w:type="dxa"/>
          </w:tcPr>
          <w:p w14:paraId="1D91FC6A" w14:textId="77777777" w:rsidR="00B32259" w:rsidRPr="007D1EF8" w:rsidRDefault="00B32259" w:rsidP="00413217">
            <w:pPr>
              <w:rPr>
                <w:rFonts w:ascii="Times New Roman" w:eastAsia="Calibri" w:hAnsi="Times New Roman" w:cs="Times New Roman"/>
                <w:sz w:val="22"/>
                <w:szCs w:val="22"/>
                <w:lang w:val="uk-UA"/>
              </w:rPr>
            </w:pPr>
            <w:r w:rsidRPr="007D1EF8">
              <w:rPr>
                <w:rFonts w:ascii="Times New Roman" w:eastAsia="Calibri" w:hAnsi="Times New Roman" w:cs="Times New Roman"/>
                <w:sz w:val="22"/>
                <w:szCs w:val="22"/>
                <w:lang w:val="uk-UA"/>
              </w:rPr>
              <w:t>Сектор по роботі з</w:t>
            </w:r>
          </w:p>
          <w:p w14:paraId="048D2A4E" w14:textId="77777777" w:rsidR="00B32259" w:rsidRPr="007D1EF8" w:rsidRDefault="00B32259" w:rsidP="00413217">
            <w:pPr>
              <w:rPr>
                <w:rFonts w:ascii="Times New Roman" w:eastAsia="Calibri" w:hAnsi="Times New Roman" w:cs="Times New Roman"/>
                <w:sz w:val="22"/>
                <w:szCs w:val="22"/>
                <w:lang w:val="uk-UA"/>
              </w:rPr>
            </w:pPr>
            <w:r w:rsidRPr="007D1EF8">
              <w:rPr>
                <w:rFonts w:ascii="Times New Roman" w:eastAsia="Calibri" w:hAnsi="Times New Roman" w:cs="Times New Roman"/>
                <w:sz w:val="22"/>
                <w:szCs w:val="22"/>
                <w:lang w:val="uk-UA"/>
              </w:rPr>
              <w:t>громадськістю</w:t>
            </w:r>
          </w:p>
          <w:p w14:paraId="369CA3DD" w14:textId="77777777" w:rsidR="00B32259" w:rsidRPr="007D1EF8" w:rsidRDefault="00B32259" w:rsidP="00413217">
            <w:pPr>
              <w:rPr>
                <w:rFonts w:ascii="Times New Roman" w:eastAsia="Calibri" w:hAnsi="Times New Roman" w:cs="Times New Roman"/>
                <w:sz w:val="22"/>
                <w:szCs w:val="22"/>
                <w:lang w:val="uk-UA"/>
              </w:rPr>
            </w:pPr>
          </w:p>
        </w:tc>
        <w:tc>
          <w:tcPr>
            <w:tcW w:w="3757" w:type="dxa"/>
          </w:tcPr>
          <w:p w14:paraId="32473199" w14:textId="42387CC5" w:rsidR="00B32259" w:rsidRPr="007D1EF8" w:rsidRDefault="00B32259" w:rsidP="00DB7484">
            <w:pPr>
              <w:pStyle w:val="a4"/>
              <w:numPr>
                <w:ilvl w:val="0"/>
                <w:numId w:val="33"/>
              </w:numPr>
              <w:rPr>
                <w:rFonts w:ascii="Times New Roman" w:eastAsia="Calibri" w:hAnsi="Times New Roman" w:cs="Times New Roman"/>
                <w:sz w:val="22"/>
                <w:szCs w:val="22"/>
                <w:lang w:val="uk-UA"/>
              </w:rPr>
            </w:pPr>
            <w:r w:rsidRPr="007D1EF8">
              <w:rPr>
                <w:rFonts w:ascii="Times New Roman" w:eastAsia="Calibri" w:hAnsi="Times New Roman" w:cs="Times New Roman"/>
                <w:sz w:val="22"/>
                <w:szCs w:val="22"/>
                <w:lang w:val="uk-UA"/>
              </w:rPr>
              <w:t xml:space="preserve"> </w:t>
            </w:r>
          </w:p>
        </w:tc>
      </w:tr>
      <w:tr w:rsidR="00B32259" w:rsidRPr="007D1EF8" w14:paraId="4AF607DF" w14:textId="77777777" w:rsidTr="00413217">
        <w:tc>
          <w:tcPr>
            <w:tcW w:w="760" w:type="dxa"/>
          </w:tcPr>
          <w:p w14:paraId="5D76D364" w14:textId="65532828" w:rsidR="00B32259" w:rsidRPr="007D1EF8" w:rsidRDefault="00B32259" w:rsidP="00B32259">
            <w:pPr>
              <w:jc w:val="both"/>
              <w:rPr>
                <w:rFonts w:ascii="Times New Roman" w:eastAsia="Calibri" w:hAnsi="Times New Roman" w:cs="Times New Roman"/>
                <w:b/>
                <w:sz w:val="22"/>
                <w:szCs w:val="22"/>
                <w:lang w:val="uk-UA"/>
              </w:rPr>
            </w:pPr>
            <w:r w:rsidRPr="007D1EF8">
              <w:rPr>
                <w:rFonts w:ascii="Times New Roman" w:eastAsia="Calibri" w:hAnsi="Times New Roman" w:cs="Times New Roman"/>
                <w:b/>
                <w:sz w:val="22"/>
                <w:szCs w:val="22"/>
                <w:lang w:val="uk-UA"/>
              </w:rPr>
              <w:t>9</w:t>
            </w:r>
          </w:p>
        </w:tc>
        <w:tc>
          <w:tcPr>
            <w:tcW w:w="6323" w:type="dxa"/>
            <w:shd w:val="clear" w:color="auto" w:fill="auto"/>
            <w:vAlign w:val="center"/>
          </w:tcPr>
          <w:p w14:paraId="32987E11" w14:textId="77777777" w:rsidR="00B32259" w:rsidRPr="007D1EF8" w:rsidRDefault="00B32259" w:rsidP="00413217">
            <w:pPr>
              <w:rPr>
                <w:rFonts w:ascii="Times New Roman" w:eastAsia="Calibri" w:hAnsi="Times New Roman" w:cs="Times New Roman"/>
                <w:sz w:val="22"/>
                <w:szCs w:val="22"/>
                <w:lang w:val="uk-UA"/>
              </w:rPr>
            </w:pPr>
            <w:r w:rsidRPr="007D1EF8">
              <w:rPr>
                <w:rFonts w:ascii="Times New Roman" w:eastAsia="Calibri" w:hAnsi="Times New Roman" w:cs="Times New Roman"/>
                <w:sz w:val="22"/>
                <w:szCs w:val="22"/>
                <w:lang w:val="uk-UA"/>
              </w:rPr>
              <w:t xml:space="preserve">Розробити та затвердити Положення Бюджету участі </w:t>
            </w:r>
          </w:p>
        </w:tc>
        <w:tc>
          <w:tcPr>
            <w:tcW w:w="3756" w:type="dxa"/>
          </w:tcPr>
          <w:p w14:paraId="1F292ABE" w14:textId="77777777" w:rsidR="00B32259" w:rsidRPr="007D1EF8" w:rsidRDefault="00B32259" w:rsidP="00413217">
            <w:pPr>
              <w:rPr>
                <w:rFonts w:ascii="Times New Roman" w:eastAsia="Calibri" w:hAnsi="Times New Roman" w:cs="Times New Roman"/>
                <w:sz w:val="22"/>
                <w:szCs w:val="22"/>
                <w:lang w:val="uk-UA"/>
              </w:rPr>
            </w:pPr>
            <w:r w:rsidRPr="007D1EF8">
              <w:rPr>
                <w:rFonts w:ascii="Times New Roman" w:eastAsia="Calibri" w:hAnsi="Times New Roman" w:cs="Times New Roman"/>
                <w:sz w:val="22"/>
                <w:szCs w:val="22"/>
                <w:lang w:val="uk-UA"/>
              </w:rPr>
              <w:t>Начальник управління фінансів , заступник начальника управління фінансів</w:t>
            </w:r>
          </w:p>
        </w:tc>
        <w:tc>
          <w:tcPr>
            <w:tcW w:w="3757" w:type="dxa"/>
          </w:tcPr>
          <w:p w14:paraId="09598954" w14:textId="7AB99D60" w:rsidR="00B32259" w:rsidRPr="007D1EF8" w:rsidRDefault="00B32259" w:rsidP="00DB7484">
            <w:pPr>
              <w:pStyle w:val="a4"/>
              <w:numPr>
                <w:ilvl w:val="0"/>
                <w:numId w:val="34"/>
              </w:numPr>
              <w:rPr>
                <w:rFonts w:ascii="Times New Roman" w:eastAsia="Calibri" w:hAnsi="Times New Roman" w:cs="Times New Roman"/>
                <w:sz w:val="22"/>
                <w:szCs w:val="22"/>
                <w:lang w:val="uk-UA"/>
              </w:rPr>
            </w:pPr>
          </w:p>
        </w:tc>
      </w:tr>
      <w:tr w:rsidR="00B32259" w:rsidRPr="007D1EF8" w14:paraId="7A375DC8" w14:textId="77777777" w:rsidTr="00413217">
        <w:tc>
          <w:tcPr>
            <w:tcW w:w="760" w:type="dxa"/>
          </w:tcPr>
          <w:p w14:paraId="5B98E43B" w14:textId="5E302177" w:rsidR="00B32259" w:rsidRPr="007D1EF8" w:rsidRDefault="00B32259" w:rsidP="00B32259">
            <w:pPr>
              <w:jc w:val="both"/>
              <w:rPr>
                <w:rFonts w:ascii="Times New Roman" w:eastAsia="Calibri" w:hAnsi="Times New Roman" w:cs="Times New Roman"/>
                <w:b/>
                <w:sz w:val="22"/>
                <w:szCs w:val="22"/>
                <w:lang w:val="uk-UA"/>
              </w:rPr>
            </w:pPr>
            <w:r w:rsidRPr="007D1EF8">
              <w:rPr>
                <w:rFonts w:ascii="Times New Roman" w:eastAsia="Calibri" w:hAnsi="Times New Roman" w:cs="Times New Roman"/>
                <w:b/>
                <w:sz w:val="22"/>
                <w:szCs w:val="22"/>
                <w:lang w:val="uk-UA"/>
              </w:rPr>
              <w:t>10</w:t>
            </w:r>
          </w:p>
        </w:tc>
        <w:tc>
          <w:tcPr>
            <w:tcW w:w="6323" w:type="dxa"/>
            <w:shd w:val="clear" w:color="auto" w:fill="auto"/>
            <w:vAlign w:val="center"/>
          </w:tcPr>
          <w:p w14:paraId="13788CB2" w14:textId="77777777" w:rsidR="00B32259" w:rsidRPr="007D1EF8" w:rsidRDefault="00B32259" w:rsidP="00413217">
            <w:pPr>
              <w:rPr>
                <w:rFonts w:ascii="Times New Roman" w:eastAsia="Calibri" w:hAnsi="Times New Roman" w:cs="Times New Roman"/>
                <w:sz w:val="22"/>
                <w:szCs w:val="22"/>
                <w:lang w:val="uk-UA"/>
              </w:rPr>
            </w:pPr>
            <w:r w:rsidRPr="007D1EF8">
              <w:rPr>
                <w:rFonts w:ascii="Times New Roman" w:eastAsia="Calibri" w:hAnsi="Times New Roman" w:cs="Times New Roman"/>
                <w:bCs/>
                <w:sz w:val="22"/>
                <w:szCs w:val="22"/>
                <w:lang w:val="uk-UA"/>
              </w:rPr>
              <w:t>Розробити та запровадити інструменти</w:t>
            </w:r>
            <w:r w:rsidRPr="007D1EF8">
              <w:rPr>
                <w:rFonts w:ascii="Times New Roman" w:eastAsia="Calibri" w:hAnsi="Times New Roman" w:cs="Times New Roman"/>
                <w:b/>
                <w:bCs/>
                <w:sz w:val="22"/>
                <w:szCs w:val="22"/>
                <w:lang w:val="uk-UA"/>
              </w:rPr>
              <w:t xml:space="preserve">  </w:t>
            </w:r>
            <w:r w:rsidRPr="007D1EF8">
              <w:rPr>
                <w:rFonts w:ascii="Times New Roman" w:eastAsia="Calibri" w:hAnsi="Times New Roman" w:cs="Times New Roman"/>
                <w:sz w:val="22"/>
                <w:szCs w:val="22"/>
                <w:lang w:val="uk-UA"/>
              </w:rPr>
              <w:t>громадської участі та громадського контролю:</w:t>
            </w:r>
          </w:p>
          <w:p w14:paraId="12BA334D" w14:textId="77777777" w:rsidR="00B32259" w:rsidRPr="007D1EF8" w:rsidRDefault="00B32259" w:rsidP="00DB7484">
            <w:pPr>
              <w:numPr>
                <w:ilvl w:val="0"/>
                <w:numId w:val="24"/>
              </w:numPr>
              <w:rPr>
                <w:rFonts w:ascii="Times New Roman" w:eastAsia="Calibri" w:hAnsi="Times New Roman" w:cs="Times New Roman"/>
                <w:sz w:val="22"/>
                <w:szCs w:val="22"/>
                <w:lang w:val="uk-UA"/>
              </w:rPr>
            </w:pPr>
            <w:r w:rsidRPr="007D1EF8">
              <w:rPr>
                <w:rFonts w:ascii="Times New Roman" w:eastAsia="Calibri" w:hAnsi="Times New Roman" w:cs="Times New Roman"/>
                <w:sz w:val="22"/>
                <w:szCs w:val="22"/>
                <w:lang w:val="uk-UA"/>
              </w:rPr>
              <w:t>громадська експертиза проектів рішень</w:t>
            </w:r>
          </w:p>
          <w:p w14:paraId="0C4ED204" w14:textId="77777777" w:rsidR="00B32259" w:rsidRPr="007D1EF8" w:rsidRDefault="00B32259" w:rsidP="00DB7484">
            <w:pPr>
              <w:numPr>
                <w:ilvl w:val="0"/>
                <w:numId w:val="24"/>
              </w:numPr>
              <w:rPr>
                <w:rFonts w:ascii="Times New Roman" w:eastAsia="Calibri" w:hAnsi="Times New Roman" w:cs="Times New Roman"/>
                <w:sz w:val="22"/>
                <w:szCs w:val="22"/>
                <w:lang w:val="uk-UA"/>
              </w:rPr>
            </w:pPr>
            <w:r w:rsidRPr="007D1EF8">
              <w:rPr>
                <w:rFonts w:ascii="Times New Roman" w:eastAsia="Calibri" w:hAnsi="Times New Roman" w:cs="Times New Roman"/>
                <w:sz w:val="22"/>
                <w:szCs w:val="22"/>
                <w:lang w:val="uk-UA"/>
              </w:rPr>
              <w:lastRenderedPageBreak/>
              <w:t>громадський аналіз фінансово-господарської діяльності ОМС</w:t>
            </w:r>
          </w:p>
          <w:p w14:paraId="46DB8A0B" w14:textId="77777777" w:rsidR="00B32259" w:rsidRPr="007D1EF8" w:rsidRDefault="00B32259" w:rsidP="00DB7484">
            <w:pPr>
              <w:pStyle w:val="a4"/>
              <w:numPr>
                <w:ilvl w:val="0"/>
                <w:numId w:val="26"/>
              </w:numPr>
              <w:rPr>
                <w:rFonts w:ascii="Times New Roman" w:eastAsia="Calibri" w:hAnsi="Times New Roman" w:cs="Times New Roman"/>
                <w:sz w:val="22"/>
                <w:szCs w:val="22"/>
                <w:lang w:val="uk-UA"/>
              </w:rPr>
            </w:pPr>
            <w:r w:rsidRPr="007D1EF8">
              <w:rPr>
                <w:rFonts w:ascii="Times New Roman" w:eastAsia="Calibri" w:hAnsi="Times New Roman" w:cs="Times New Roman"/>
                <w:sz w:val="22"/>
                <w:szCs w:val="22"/>
                <w:lang w:val="uk-UA"/>
              </w:rPr>
              <w:t>Розробити та затвердити відповідний Порядок збору пропозицій від громадян під час складання проекту бюджету</w:t>
            </w:r>
          </w:p>
          <w:p w14:paraId="6F4B9060" w14:textId="77777777" w:rsidR="00B32259" w:rsidRPr="007D1EF8" w:rsidRDefault="00B32259" w:rsidP="00DB7484">
            <w:pPr>
              <w:numPr>
                <w:ilvl w:val="0"/>
                <w:numId w:val="25"/>
              </w:numPr>
              <w:rPr>
                <w:rFonts w:ascii="Times New Roman" w:eastAsia="Calibri" w:hAnsi="Times New Roman" w:cs="Times New Roman"/>
                <w:sz w:val="22"/>
                <w:szCs w:val="22"/>
                <w:lang w:val="uk-UA"/>
              </w:rPr>
            </w:pPr>
            <w:r w:rsidRPr="007D1EF8">
              <w:rPr>
                <w:rFonts w:ascii="Times New Roman" w:eastAsia="Calibri" w:hAnsi="Times New Roman" w:cs="Times New Roman"/>
                <w:sz w:val="22"/>
                <w:szCs w:val="22"/>
                <w:lang w:val="uk-UA"/>
              </w:rPr>
              <w:t>Перелік документів, що містять публічну інформацію, розпорядником якої є рада;</w:t>
            </w:r>
          </w:p>
          <w:p w14:paraId="40EE9E8C" w14:textId="77777777" w:rsidR="00B32259" w:rsidRPr="007D1EF8" w:rsidRDefault="00B32259" w:rsidP="00DB7484">
            <w:pPr>
              <w:numPr>
                <w:ilvl w:val="0"/>
                <w:numId w:val="25"/>
              </w:numPr>
              <w:rPr>
                <w:rFonts w:ascii="Times New Roman" w:eastAsia="Calibri" w:hAnsi="Times New Roman" w:cs="Times New Roman"/>
                <w:sz w:val="22"/>
                <w:szCs w:val="22"/>
                <w:lang w:val="uk-UA"/>
              </w:rPr>
            </w:pPr>
            <w:r w:rsidRPr="007D1EF8">
              <w:rPr>
                <w:rFonts w:ascii="Times New Roman" w:eastAsia="Calibri" w:hAnsi="Times New Roman" w:cs="Times New Roman"/>
                <w:sz w:val="22"/>
                <w:szCs w:val="22"/>
                <w:lang w:val="uk-UA"/>
              </w:rPr>
              <w:t>Положення про порядок проведення громадської експертизи та громадського аудиту</w:t>
            </w:r>
          </w:p>
          <w:p w14:paraId="1D453B73" w14:textId="77777777" w:rsidR="00B32259" w:rsidRPr="007D1EF8" w:rsidRDefault="00B32259" w:rsidP="00413217">
            <w:pPr>
              <w:rPr>
                <w:rFonts w:ascii="Times New Roman" w:eastAsia="Calibri" w:hAnsi="Times New Roman" w:cs="Times New Roman"/>
                <w:sz w:val="22"/>
                <w:szCs w:val="22"/>
                <w:lang w:val="uk-UA"/>
              </w:rPr>
            </w:pPr>
          </w:p>
        </w:tc>
        <w:tc>
          <w:tcPr>
            <w:tcW w:w="3756" w:type="dxa"/>
          </w:tcPr>
          <w:p w14:paraId="04067569" w14:textId="77777777" w:rsidR="00B32259" w:rsidRPr="007D1EF8" w:rsidRDefault="00B32259" w:rsidP="00413217">
            <w:pPr>
              <w:rPr>
                <w:rFonts w:ascii="Times New Roman" w:eastAsia="Calibri" w:hAnsi="Times New Roman" w:cs="Times New Roman"/>
                <w:sz w:val="22"/>
                <w:szCs w:val="22"/>
                <w:lang w:val="uk-UA"/>
              </w:rPr>
            </w:pPr>
            <w:r w:rsidRPr="007D1EF8">
              <w:rPr>
                <w:rFonts w:ascii="Times New Roman" w:eastAsia="Calibri" w:hAnsi="Times New Roman" w:cs="Times New Roman"/>
                <w:bCs/>
                <w:sz w:val="22"/>
                <w:szCs w:val="22"/>
                <w:lang w:val="uk-UA"/>
              </w:rPr>
              <w:lastRenderedPageBreak/>
              <w:t>Відділ організаційної роботи,</w:t>
            </w:r>
          </w:p>
          <w:p w14:paraId="06D2ED54" w14:textId="77777777" w:rsidR="00B32259" w:rsidRPr="007D1EF8" w:rsidRDefault="00B32259" w:rsidP="00413217">
            <w:pPr>
              <w:rPr>
                <w:rFonts w:ascii="Times New Roman" w:eastAsia="Calibri" w:hAnsi="Times New Roman" w:cs="Times New Roman"/>
                <w:sz w:val="22"/>
                <w:szCs w:val="22"/>
                <w:lang w:val="uk-UA"/>
              </w:rPr>
            </w:pPr>
            <w:r w:rsidRPr="007D1EF8">
              <w:rPr>
                <w:rFonts w:ascii="Times New Roman" w:eastAsia="Calibri" w:hAnsi="Times New Roman" w:cs="Times New Roman"/>
                <w:bCs/>
                <w:sz w:val="22"/>
                <w:szCs w:val="22"/>
                <w:lang w:val="uk-UA"/>
              </w:rPr>
              <w:t>Відділ по роботі з громадськістю</w:t>
            </w:r>
          </w:p>
          <w:p w14:paraId="64E75B1F" w14:textId="77777777" w:rsidR="00B32259" w:rsidRPr="007D1EF8" w:rsidRDefault="00B32259" w:rsidP="00413217">
            <w:pPr>
              <w:rPr>
                <w:rFonts w:ascii="Times New Roman" w:eastAsia="Calibri" w:hAnsi="Times New Roman" w:cs="Times New Roman"/>
                <w:sz w:val="22"/>
                <w:szCs w:val="22"/>
                <w:lang w:val="uk-UA"/>
              </w:rPr>
            </w:pPr>
          </w:p>
        </w:tc>
        <w:tc>
          <w:tcPr>
            <w:tcW w:w="3757" w:type="dxa"/>
          </w:tcPr>
          <w:p w14:paraId="1A9FA987" w14:textId="77777777" w:rsidR="00B32259" w:rsidRPr="007D1EF8" w:rsidRDefault="00B32259" w:rsidP="00413217">
            <w:pPr>
              <w:rPr>
                <w:rFonts w:ascii="Times New Roman" w:eastAsia="Calibri" w:hAnsi="Times New Roman" w:cs="Times New Roman"/>
                <w:sz w:val="22"/>
                <w:szCs w:val="22"/>
                <w:lang w:val="uk-UA"/>
              </w:rPr>
            </w:pPr>
            <w:r w:rsidRPr="007D1EF8">
              <w:rPr>
                <w:rFonts w:ascii="Times New Roman" w:eastAsia="Calibri" w:hAnsi="Times New Roman" w:cs="Times New Roman"/>
                <w:sz w:val="22"/>
                <w:szCs w:val="22"/>
                <w:lang w:val="uk-UA"/>
              </w:rPr>
              <w:t>2023 рік</w:t>
            </w:r>
          </w:p>
        </w:tc>
      </w:tr>
    </w:tbl>
    <w:p w14:paraId="281E66C8" w14:textId="77777777" w:rsidR="007E581E" w:rsidRPr="007D1EF8" w:rsidRDefault="007E581E" w:rsidP="007E581E">
      <w:pPr>
        <w:rPr>
          <w:rFonts w:ascii="Times New Roman" w:hAnsi="Times New Roman" w:cs="Times New Roman"/>
          <w:b/>
          <w:lang w:val="uk-UA"/>
        </w:rPr>
      </w:pPr>
    </w:p>
    <w:p w14:paraId="3159C9B8" w14:textId="77777777" w:rsidR="007E581E" w:rsidRPr="007D1EF8" w:rsidRDefault="007E581E" w:rsidP="007E581E">
      <w:pPr>
        <w:rPr>
          <w:rFonts w:ascii="Times New Roman" w:hAnsi="Times New Roman" w:cs="Times New Roman"/>
          <w:b/>
          <w:lang w:val="uk-UA"/>
        </w:rPr>
      </w:pPr>
      <w:r w:rsidRPr="007D1EF8">
        <w:rPr>
          <w:rFonts w:ascii="Times New Roman" w:hAnsi="Times New Roman" w:cs="Times New Roman"/>
          <w:b/>
          <w:lang w:val="uk-UA"/>
        </w:rPr>
        <w:br w:type="page"/>
      </w:r>
    </w:p>
    <w:p w14:paraId="3582EC3F" w14:textId="3FA9943A" w:rsidR="004203A0" w:rsidRPr="007D1EF8" w:rsidRDefault="004203A0" w:rsidP="004203A0">
      <w:pPr>
        <w:pStyle w:val="22"/>
        <w:spacing w:line="240" w:lineRule="atLeast"/>
        <w:ind w:left="10632" w:right="-148"/>
        <w:contextualSpacing/>
        <w:jc w:val="left"/>
        <w:rPr>
          <w:rFonts w:ascii="Times New Roman" w:hAnsi="Times New Roman" w:cs="Times New Roman"/>
          <w:i w:val="0"/>
          <w:color w:val="auto"/>
          <w:sz w:val="24"/>
          <w:szCs w:val="24"/>
        </w:rPr>
      </w:pPr>
      <w:r w:rsidRPr="007D1EF8">
        <w:rPr>
          <w:rFonts w:ascii="Times New Roman" w:hAnsi="Times New Roman" w:cs="Times New Roman"/>
          <w:i w:val="0"/>
          <w:color w:val="auto"/>
          <w:sz w:val="24"/>
          <w:szCs w:val="24"/>
        </w:rPr>
        <w:lastRenderedPageBreak/>
        <w:t xml:space="preserve">Додаток </w:t>
      </w:r>
      <w:r w:rsidR="00B66397">
        <w:rPr>
          <w:rFonts w:ascii="Times New Roman" w:hAnsi="Times New Roman" w:cs="Times New Roman"/>
          <w:i w:val="0"/>
          <w:color w:val="auto"/>
          <w:sz w:val="24"/>
          <w:szCs w:val="24"/>
        </w:rPr>
        <w:t>5</w:t>
      </w:r>
    </w:p>
    <w:p w14:paraId="7AAE0A9E" w14:textId="7F0224BA" w:rsidR="004203A0" w:rsidRPr="007D1EF8" w:rsidRDefault="004203A0" w:rsidP="004203A0">
      <w:pPr>
        <w:pStyle w:val="22"/>
        <w:spacing w:line="240" w:lineRule="atLeast"/>
        <w:ind w:left="10632" w:right="-148"/>
        <w:contextualSpacing/>
        <w:jc w:val="left"/>
        <w:rPr>
          <w:rFonts w:ascii="Times New Roman" w:hAnsi="Times New Roman" w:cs="Times New Roman"/>
          <w:b/>
        </w:rPr>
      </w:pPr>
      <w:r w:rsidRPr="007D1EF8">
        <w:rPr>
          <w:rFonts w:ascii="Times New Roman" w:hAnsi="Times New Roman" w:cs="Times New Roman"/>
          <w:i w:val="0"/>
          <w:color w:val="auto"/>
          <w:sz w:val="24"/>
          <w:szCs w:val="24"/>
        </w:rPr>
        <w:t xml:space="preserve">до Плану бюджетної стабілізації </w:t>
      </w:r>
      <w:r w:rsidR="00186049" w:rsidRPr="007D1EF8">
        <w:rPr>
          <w:rFonts w:ascii="Times New Roman" w:hAnsi="Times New Roman" w:cs="Times New Roman"/>
          <w:i w:val="0"/>
          <w:color w:val="auto"/>
          <w:sz w:val="24"/>
          <w:szCs w:val="24"/>
        </w:rPr>
        <w:t>Фонтан</w:t>
      </w:r>
      <w:r w:rsidR="008E1DD3" w:rsidRPr="007D1EF8">
        <w:rPr>
          <w:rFonts w:ascii="Times New Roman" w:hAnsi="Times New Roman" w:cs="Times New Roman"/>
          <w:i w:val="0"/>
          <w:color w:val="auto"/>
          <w:sz w:val="24"/>
          <w:szCs w:val="24"/>
        </w:rPr>
        <w:t xml:space="preserve">ської </w:t>
      </w:r>
      <w:r w:rsidR="00186049" w:rsidRPr="007D1EF8">
        <w:rPr>
          <w:rFonts w:ascii="Times New Roman" w:hAnsi="Times New Roman" w:cs="Times New Roman"/>
          <w:i w:val="0"/>
          <w:color w:val="auto"/>
          <w:sz w:val="24"/>
          <w:szCs w:val="24"/>
        </w:rPr>
        <w:t>сільсько</w:t>
      </w:r>
      <w:r w:rsidR="008E1DD3" w:rsidRPr="007D1EF8">
        <w:rPr>
          <w:rFonts w:ascii="Times New Roman" w:hAnsi="Times New Roman" w:cs="Times New Roman"/>
          <w:i w:val="0"/>
          <w:color w:val="auto"/>
          <w:sz w:val="24"/>
          <w:szCs w:val="24"/>
        </w:rPr>
        <w:t>ї</w:t>
      </w:r>
      <w:r w:rsidRPr="007D1EF8">
        <w:rPr>
          <w:rFonts w:ascii="Times New Roman" w:hAnsi="Times New Roman" w:cs="Times New Roman"/>
          <w:i w:val="0"/>
          <w:color w:val="auto"/>
          <w:sz w:val="24"/>
          <w:szCs w:val="24"/>
        </w:rPr>
        <w:t xml:space="preserve"> територіальної громади</w:t>
      </w:r>
    </w:p>
    <w:p w14:paraId="28009C61" w14:textId="77777777" w:rsidR="004203A0" w:rsidRPr="007D1EF8" w:rsidRDefault="004203A0" w:rsidP="007E581E">
      <w:pPr>
        <w:jc w:val="center"/>
        <w:rPr>
          <w:rFonts w:ascii="Times New Roman" w:hAnsi="Times New Roman" w:cs="Times New Roman"/>
          <w:b/>
          <w:lang w:val="uk-UA"/>
        </w:rPr>
      </w:pPr>
    </w:p>
    <w:p w14:paraId="43ABEBD4" w14:textId="77777777" w:rsidR="004203A0" w:rsidRPr="007D1EF8" w:rsidRDefault="004203A0" w:rsidP="007E581E">
      <w:pPr>
        <w:jc w:val="center"/>
        <w:rPr>
          <w:rFonts w:ascii="Times New Roman" w:hAnsi="Times New Roman" w:cs="Times New Roman"/>
          <w:b/>
          <w:lang w:val="uk-UA"/>
        </w:rPr>
      </w:pPr>
    </w:p>
    <w:p w14:paraId="5C9C611F" w14:textId="7139C73A" w:rsidR="007E581E" w:rsidRPr="007D1EF8" w:rsidRDefault="004203A0" w:rsidP="007E581E">
      <w:pPr>
        <w:jc w:val="center"/>
        <w:rPr>
          <w:rFonts w:ascii="Times New Roman" w:hAnsi="Times New Roman" w:cs="Times New Roman"/>
          <w:b/>
          <w:lang w:val="uk-UA"/>
        </w:rPr>
      </w:pPr>
      <w:r w:rsidRPr="007D1EF8">
        <w:rPr>
          <w:rFonts w:ascii="Times New Roman" w:hAnsi="Times New Roman" w:cs="Times New Roman"/>
          <w:b/>
          <w:lang w:val="uk-UA"/>
        </w:rPr>
        <w:t xml:space="preserve">Аналітична таблиця щодо аналізу спеціальних видатків та заходів, що здійснюються в умовах воєнного стану </w:t>
      </w:r>
      <w:r w:rsidR="00186049" w:rsidRPr="007D1EF8">
        <w:rPr>
          <w:rFonts w:ascii="Times New Roman" w:hAnsi="Times New Roman" w:cs="Times New Roman"/>
          <w:b/>
          <w:lang w:val="uk-UA"/>
        </w:rPr>
        <w:t>Фонтан</w:t>
      </w:r>
      <w:r w:rsidR="008E1DD3" w:rsidRPr="007D1EF8">
        <w:rPr>
          <w:rFonts w:ascii="Times New Roman" w:hAnsi="Times New Roman" w:cs="Times New Roman"/>
          <w:b/>
          <w:lang w:val="uk-UA"/>
        </w:rPr>
        <w:t xml:space="preserve">ською </w:t>
      </w:r>
      <w:r w:rsidR="00186049" w:rsidRPr="007D1EF8">
        <w:rPr>
          <w:rFonts w:ascii="Times New Roman" w:hAnsi="Times New Roman" w:cs="Times New Roman"/>
          <w:b/>
          <w:lang w:val="uk-UA"/>
        </w:rPr>
        <w:t>сільськ</w:t>
      </w:r>
      <w:r w:rsidR="008E1DD3" w:rsidRPr="007D1EF8">
        <w:rPr>
          <w:rFonts w:ascii="Times New Roman" w:hAnsi="Times New Roman" w:cs="Times New Roman"/>
          <w:b/>
          <w:lang w:val="uk-UA"/>
        </w:rPr>
        <w:t>ою</w:t>
      </w:r>
      <w:r w:rsidRPr="007D1EF8">
        <w:rPr>
          <w:rFonts w:ascii="Times New Roman" w:hAnsi="Times New Roman" w:cs="Times New Roman"/>
          <w:b/>
          <w:lang w:val="uk-UA"/>
        </w:rPr>
        <w:t xml:space="preserve"> територіально</w:t>
      </w:r>
      <w:r w:rsidR="00DA4C2E" w:rsidRPr="007D1EF8">
        <w:rPr>
          <w:rFonts w:ascii="Times New Roman" w:hAnsi="Times New Roman" w:cs="Times New Roman"/>
          <w:b/>
          <w:lang w:val="uk-UA"/>
        </w:rPr>
        <w:t>ю</w:t>
      </w:r>
      <w:r w:rsidRPr="007D1EF8">
        <w:rPr>
          <w:rFonts w:ascii="Times New Roman" w:hAnsi="Times New Roman" w:cs="Times New Roman"/>
          <w:b/>
          <w:lang w:val="uk-UA"/>
        </w:rPr>
        <w:t xml:space="preserve"> громад</w:t>
      </w:r>
      <w:r w:rsidR="00DA4C2E" w:rsidRPr="007D1EF8">
        <w:rPr>
          <w:rFonts w:ascii="Times New Roman" w:hAnsi="Times New Roman" w:cs="Times New Roman"/>
          <w:b/>
          <w:lang w:val="uk-UA"/>
        </w:rPr>
        <w:t>ою</w:t>
      </w:r>
      <w:r w:rsidRPr="007D1EF8">
        <w:rPr>
          <w:rFonts w:ascii="Times New Roman" w:hAnsi="Times New Roman" w:cs="Times New Roman"/>
          <w:b/>
          <w:lang w:val="uk-UA"/>
        </w:rPr>
        <w:t xml:space="preserve"> </w:t>
      </w:r>
      <w:r w:rsidR="00186049" w:rsidRPr="007D1EF8">
        <w:rPr>
          <w:rFonts w:ascii="Times New Roman" w:hAnsi="Times New Roman" w:cs="Times New Roman"/>
          <w:b/>
          <w:lang w:val="uk-UA"/>
        </w:rPr>
        <w:t>Оде</w:t>
      </w:r>
      <w:r w:rsidR="008E1DD3" w:rsidRPr="007D1EF8">
        <w:rPr>
          <w:rFonts w:ascii="Times New Roman" w:hAnsi="Times New Roman" w:cs="Times New Roman"/>
          <w:b/>
          <w:lang w:val="uk-UA"/>
        </w:rPr>
        <w:t xml:space="preserve">ської </w:t>
      </w:r>
      <w:r w:rsidRPr="007D1EF8">
        <w:rPr>
          <w:rFonts w:ascii="Times New Roman" w:hAnsi="Times New Roman" w:cs="Times New Roman"/>
          <w:b/>
          <w:lang w:val="uk-UA"/>
        </w:rPr>
        <w:t>області</w:t>
      </w:r>
      <w:r w:rsidRPr="007D1EF8">
        <w:rPr>
          <w:rStyle w:val="aff0"/>
          <w:rFonts w:ascii="Times New Roman" w:hAnsi="Times New Roman" w:cs="Times New Roman"/>
          <w:b/>
          <w:lang w:val="uk-UA"/>
        </w:rPr>
        <w:t xml:space="preserve"> </w:t>
      </w:r>
      <w:r w:rsidR="007E581E" w:rsidRPr="007D1EF8">
        <w:rPr>
          <w:rStyle w:val="aff0"/>
          <w:rFonts w:ascii="Times New Roman" w:hAnsi="Times New Roman" w:cs="Times New Roman"/>
          <w:b/>
          <w:lang w:val="uk-UA"/>
        </w:rPr>
        <w:footnoteReference w:id="14"/>
      </w:r>
    </w:p>
    <w:p w14:paraId="1B489567" w14:textId="4B2AD257" w:rsidR="007E581E" w:rsidRPr="007D1EF8" w:rsidRDefault="007E581E" w:rsidP="007E581E">
      <w:pPr>
        <w:rPr>
          <w:rFonts w:ascii="Times New Roman" w:hAnsi="Times New Roman" w:cs="Times New Roman"/>
          <w:b/>
          <w:lang w:val="uk-UA"/>
        </w:rPr>
      </w:pPr>
    </w:p>
    <w:tbl>
      <w:tblPr>
        <w:tblStyle w:val="a3"/>
        <w:tblW w:w="0" w:type="auto"/>
        <w:tblLook w:val="04A0" w:firstRow="1" w:lastRow="0" w:firstColumn="1" w:lastColumn="0" w:noHBand="0" w:noVBand="1"/>
      </w:tblPr>
      <w:tblGrid>
        <w:gridCol w:w="5949"/>
        <w:gridCol w:w="4678"/>
        <w:gridCol w:w="3827"/>
      </w:tblGrid>
      <w:tr w:rsidR="00D74072" w:rsidRPr="007D1EF8" w14:paraId="46263CBB" w14:textId="77777777" w:rsidTr="00413217">
        <w:trPr>
          <w:tblHeader/>
        </w:trPr>
        <w:tc>
          <w:tcPr>
            <w:tcW w:w="5949" w:type="dxa"/>
          </w:tcPr>
          <w:p w14:paraId="6A106EC8" w14:textId="77777777" w:rsidR="00D74072" w:rsidRPr="007D1EF8" w:rsidRDefault="00D74072"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Назва показника (формулювання запитання)</w:t>
            </w:r>
          </w:p>
        </w:tc>
        <w:tc>
          <w:tcPr>
            <w:tcW w:w="4678" w:type="dxa"/>
          </w:tcPr>
          <w:p w14:paraId="1376CE91" w14:textId="77777777" w:rsidR="00D74072" w:rsidRPr="007D1EF8" w:rsidRDefault="00D74072"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Показник</w:t>
            </w:r>
          </w:p>
        </w:tc>
        <w:tc>
          <w:tcPr>
            <w:tcW w:w="3827" w:type="dxa"/>
          </w:tcPr>
          <w:p w14:paraId="4FDF5755" w14:textId="77777777" w:rsidR="00D74072" w:rsidRPr="007D1EF8" w:rsidRDefault="00D74072" w:rsidP="00413217">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Коментарі до заповнення</w:t>
            </w:r>
          </w:p>
        </w:tc>
      </w:tr>
      <w:tr w:rsidR="00D74072" w:rsidRPr="007D1EF8" w14:paraId="64DF9928" w14:textId="77777777" w:rsidTr="00413217">
        <w:trPr>
          <w:tblHeader/>
        </w:trPr>
        <w:tc>
          <w:tcPr>
            <w:tcW w:w="5949" w:type="dxa"/>
          </w:tcPr>
          <w:p w14:paraId="43F4BE81" w14:textId="77777777" w:rsidR="00D74072" w:rsidRPr="007D1EF8" w:rsidRDefault="00D74072"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w:t>
            </w:r>
          </w:p>
        </w:tc>
        <w:tc>
          <w:tcPr>
            <w:tcW w:w="4678" w:type="dxa"/>
          </w:tcPr>
          <w:p w14:paraId="1F3D3C46" w14:textId="77777777" w:rsidR="00D74072" w:rsidRPr="007D1EF8" w:rsidRDefault="00D74072"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w:t>
            </w:r>
          </w:p>
        </w:tc>
        <w:tc>
          <w:tcPr>
            <w:tcW w:w="3827" w:type="dxa"/>
          </w:tcPr>
          <w:p w14:paraId="0B3E0201" w14:textId="77777777" w:rsidR="00D74072" w:rsidRPr="007D1EF8" w:rsidRDefault="00D74072"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3</w:t>
            </w:r>
          </w:p>
        </w:tc>
      </w:tr>
      <w:tr w:rsidR="00D74072" w:rsidRPr="007D1EF8" w14:paraId="2F75B9EC" w14:textId="77777777" w:rsidTr="00413217">
        <w:trPr>
          <w:trHeight w:val="274"/>
        </w:trPr>
        <w:tc>
          <w:tcPr>
            <w:tcW w:w="14454" w:type="dxa"/>
            <w:gridSpan w:val="3"/>
          </w:tcPr>
          <w:p w14:paraId="71038798" w14:textId="77777777" w:rsidR="00D74072" w:rsidRPr="007D1EF8" w:rsidRDefault="00D74072" w:rsidP="00413217">
            <w:pPr>
              <w:jc w:val="center"/>
              <w:rPr>
                <w:rFonts w:ascii="Times New Roman" w:hAnsi="Times New Roman" w:cs="Times New Roman"/>
                <w:sz w:val="22"/>
                <w:szCs w:val="22"/>
                <w:lang w:val="uk-UA"/>
              </w:rPr>
            </w:pPr>
            <w:r w:rsidRPr="007D1EF8">
              <w:rPr>
                <w:rFonts w:ascii="Times New Roman" w:hAnsi="Times New Roman" w:cs="Times New Roman"/>
                <w:b/>
                <w:sz w:val="22"/>
                <w:szCs w:val="22"/>
                <w:lang w:val="uk-UA"/>
              </w:rPr>
              <w:t>4.1. Місцеві цільові програми, направлені на ТРО та допомогу Силам Оборони</w:t>
            </w:r>
          </w:p>
        </w:tc>
      </w:tr>
      <w:tr w:rsidR="00D74072" w:rsidRPr="007D1EF8" w14:paraId="733B7335" w14:textId="77777777" w:rsidTr="00413217">
        <w:tc>
          <w:tcPr>
            <w:tcW w:w="5949" w:type="dxa"/>
          </w:tcPr>
          <w:p w14:paraId="526A5532"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Кількість місцевих цільових програм, направлених на допомогу ТРО (одиниць)</w:t>
            </w:r>
          </w:p>
        </w:tc>
        <w:tc>
          <w:tcPr>
            <w:tcW w:w="4678" w:type="dxa"/>
          </w:tcPr>
          <w:p w14:paraId="54533D6C" w14:textId="77777777" w:rsidR="00D74072" w:rsidRPr="007D1EF8" w:rsidRDefault="00D74072"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w:t>
            </w:r>
          </w:p>
        </w:tc>
        <w:tc>
          <w:tcPr>
            <w:tcW w:w="3827" w:type="dxa"/>
          </w:tcPr>
          <w:p w14:paraId="18684568"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Тут лише підтримка ТРО</w:t>
            </w:r>
          </w:p>
        </w:tc>
      </w:tr>
      <w:tr w:rsidR="00D74072" w:rsidRPr="007D1EF8" w14:paraId="3BD81C59" w14:textId="77777777" w:rsidTr="00413217">
        <w:trPr>
          <w:trHeight w:val="1098"/>
        </w:trPr>
        <w:tc>
          <w:tcPr>
            <w:tcW w:w="5949" w:type="dxa"/>
          </w:tcPr>
          <w:p w14:paraId="4ABF9C95"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Кількість місцевих цільових програм, направлених на допомогу іншим Силам Оборони (одиниць)</w:t>
            </w:r>
          </w:p>
        </w:tc>
        <w:tc>
          <w:tcPr>
            <w:tcW w:w="4678" w:type="dxa"/>
          </w:tcPr>
          <w:p w14:paraId="33E6E25C" w14:textId="77777777" w:rsidR="00D74072" w:rsidRPr="007D1EF8" w:rsidRDefault="00D74072"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w:t>
            </w:r>
          </w:p>
        </w:tc>
        <w:tc>
          <w:tcPr>
            <w:tcW w:w="3827" w:type="dxa"/>
          </w:tcPr>
          <w:p w14:paraId="3B86C248" w14:textId="749D1A4C"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Інші Сили Оборони – всі підрозділи ( в т.</w:t>
            </w:r>
            <w:r w:rsidR="00243175" w:rsidRPr="007D1EF8">
              <w:rPr>
                <w:rFonts w:ascii="Times New Roman" w:hAnsi="Times New Roman" w:cs="Times New Roman"/>
                <w:sz w:val="22"/>
                <w:szCs w:val="22"/>
                <w:lang w:val="uk-UA"/>
              </w:rPr>
              <w:t xml:space="preserve"> </w:t>
            </w:r>
            <w:r w:rsidRPr="007D1EF8">
              <w:rPr>
                <w:rFonts w:ascii="Times New Roman" w:hAnsi="Times New Roman" w:cs="Times New Roman"/>
                <w:sz w:val="22"/>
                <w:szCs w:val="22"/>
                <w:lang w:val="uk-UA"/>
              </w:rPr>
              <w:t>ч. Міноборони ( в т.</w:t>
            </w:r>
            <w:r w:rsidR="00243175" w:rsidRPr="007D1EF8">
              <w:rPr>
                <w:rFonts w:ascii="Times New Roman" w:hAnsi="Times New Roman" w:cs="Times New Roman"/>
                <w:sz w:val="22"/>
                <w:szCs w:val="22"/>
                <w:lang w:val="uk-UA"/>
              </w:rPr>
              <w:t xml:space="preserve"> </w:t>
            </w:r>
            <w:r w:rsidRPr="007D1EF8">
              <w:rPr>
                <w:rFonts w:ascii="Times New Roman" w:hAnsi="Times New Roman" w:cs="Times New Roman"/>
                <w:sz w:val="22"/>
                <w:szCs w:val="22"/>
                <w:lang w:val="uk-UA"/>
              </w:rPr>
              <w:t xml:space="preserve">ч. центри комплектування), МВС, СБУ тощо </w:t>
            </w:r>
            <w:r w:rsidRPr="007D1EF8">
              <w:rPr>
                <w:rFonts w:ascii="Times New Roman" w:hAnsi="Times New Roman" w:cs="Times New Roman"/>
                <w:i/>
                <w:sz w:val="22"/>
                <w:szCs w:val="22"/>
                <w:lang w:val="uk-UA"/>
              </w:rPr>
              <w:t>крім ТРО</w:t>
            </w:r>
            <w:r w:rsidRPr="007D1EF8">
              <w:rPr>
                <w:rFonts w:ascii="Times New Roman" w:hAnsi="Times New Roman" w:cs="Times New Roman"/>
                <w:sz w:val="22"/>
                <w:szCs w:val="22"/>
                <w:lang w:val="uk-UA"/>
              </w:rPr>
              <w:t>)</w:t>
            </w:r>
          </w:p>
        </w:tc>
      </w:tr>
      <w:tr w:rsidR="00D74072" w:rsidRPr="007D1EF8" w14:paraId="302321CD" w14:textId="77777777" w:rsidTr="00413217">
        <w:tc>
          <w:tcPr>
            <w:tcW w:w="5949" w:type="dxa"/>
          </w:tcPr>
          <w:p w14:paraId="6CC45427"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Найбільш вартісні заходи підтримки ТРО та інших Сил Оборони</w:t>
            </w:r>
          </w:p>
        </w:tc>
        <w:tc>
          <w:tcPr>
            <w:tcW w:w="4678" w:type="dxa"/>
          </w:tcPr>
          <w:p w14:paraId="42DD437F"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Програма сприяння оборонній та мобілізаційній підготовці Фонтанської сільської  територіальної громади на 2022 рік . </w:t>
            </w:r>
          </w:p>
          <w:p w14:paraId="3D732532" w14:textId="77777777" w:rsidR="00D74072" w:rsidRPr="007D1EF8" w:rsidRDefault="00D74072" w:rsidP="00DB7484">
            <w:pPr>
              <w:pStyle w:val="a4"/>
              <w:numPr>
                <w:ilvl w:val="0"/>
                <w:numId w:val="36"/>
              </w:numPr>
              <w:rPr>
                <w:rFonts w:ascii="Times New Roman" w:hAnsi="Times New Roman" w:cs="Times New Roman"/>
                <w:sz w:val="22"/>
                <w:szCs w:val="22"/>
                <w:lang w:val="uk-UA"/>
              </w:rPr>
            </w:pPr>
            <w:r w:rsidRPr="007D1EF8">
              <w:rPr>
                <w:rFonts w:ascii="Times New Roman" w:hAnsi="Times New Roman" w:cs="Times New Roman"/>
                <w:sz w:val="22"/>
                <w:szCs w:val="22"/>
                <w:lang w:val="uk-UA"/>
              </w:rPr>
              <w:t>Підтримка Збройних сил України.</w:t>
            </w:r>
          </w:p>
          <w:p w14:paraId="0566C2A3" w14:textId="00E6D987" w:rsidR="00D74072" w:rsidRPr="007D1EF8" w:rsidRDefault="00D74072" w:rsidP="00DB7484">
            <w:pPr>
              <w:pStyle w:val="a4"/>
              <w:numPr>
                <w:ilvl w:val="0"/>
                <w:numId w:val="36"/>
              </w:numPr>
              <w:ind w:left="0"/>
              <w:rPr>
                <w:rFonts w:ascii="Times New Roman" w:hAnsi="Times New Roman" w:cs="Times New Roman"/>
                <w:sz w:val="22"/>
                <w:szCs w:val="22"/>
                <w:lang w:val="uk-UA"/>
              </w:rPr>
            </w:pPr>
            <w:r w:rsidRPr="007D1EF8">
              <w:rPr>
                <w:rFonts w:ascii="Times New Roman" w:hAnsi="Times New Roman" w:cs="Times New Roman"/>
                <w:sz w:val="22"/>
                <w:szCs w:val="22"/>
                <w:lang w:val="uk-UA"/>
              </w:rPr>
              <w:t>Плановий обсяг видатків на реалізацію заходу, 1050,0 тис.</w:t>
            </w:r>
            <w:r w:rsidR="00243175" w:rsidRPr="007D1EF8">
              <w:rPr>
                <w:rFonts w:ascii="Times New Roman" w:hAnsi="Times New Roman" w:cs="Times New Roman"/>
                <w:sz w:val="22"/>
                <w:szCs w:val="22"/>
                <w:lang w:val="uk-UA"/>
              </w:rPr>
              <w:t xml:space="preserve"> </w:t>
            </w:r>
            <w:r w:rsidRPr="007D1EF8">
              <w:rPr>
                <w:rFonts w:ascii="Times New Roman" w:hAnsi="Times New Roman" w:cs="Times New Roman"/>
                <w:sz w:val="22"/>
                <w:szCs w:val="22"/>
                <w:lang w:val="uk-UA"/>
              </w:rPr>
              <w:t>грн.</w:t>
            </w:r>
          </w:p>
          <w:p w14:paraId="5245A807" w14:textId="77777777" w:rsidR="00D74072" w:rsidRPr="007D1EF8" w:rsidRDefault="00D74072" w:rsidP="00DB7484">
            <w:pPr>
              <w:pStyle w:val="a4"/>
              <w:numPr>
                <w:ilvl w:val="0"/>
                <w:numId w:val="36"/>
              </w:numPr>
              <w:ind w:left="0"/>
              <w:rPr>
                <w:rFonts w:ascii="Times New Roman" w:hAnsi="Times New Roman" w:cs="Times New Roman"/>
                <w:sz w:val="22"/>
                <w:szCs w:val="22"/>
                <w:lang w:val="uk-UA"/>
              </w:rPr>
            </w:pPr>
          </w:p>
          <w:p w14:paraId="554BF2F4" w14:textId="77777777" w:rsidR="00D74072" w:rsidRPr="007D1EF8" w:rsidRDefault="00D74072" w:rsidP="00DB7484">
            <w:pPr>
              <w:pStyle w:val="a4"/>
              <w:numPr>
                <w:ilvl w:val="0"/>
                <w:numId w:val="36"/>
              </w:numPr>
              <w:ind w:left="0"/>
              <w:rPr>
                <w:rFonts w:ascii="Times New Roman" w:hAnsi="Times New Roman" w:cs="Times New Roman"/>
                <w:sz w:val="22"/>
                <w:szCs w:val="22"/>
                <w:lang w:val="uk-UA"/>
              </w:rPr>
            </w:pPr>
            <w:r w:rsidRPr="007D1EF8">
              <w:rPr>
                <w:rFonts w:ascii="Times New Roman" w:hAnsi="Times New Roman" w:cs="Times New Roman"/>
                <w:sz w:val="22"/>
                <w:szCs w:val="22"/>
                <w:lang w:val="uk-UA"/>
              </w:rPr>
              <w:t>Програма протидії злочинності та посилення публічної безпеки на території Фонтанської сільської територіальної громади на 2022 рік</w:t>
            </w:r>
          </w:p>
          <w:p w14:paraId="5DB44F62" w14:textId="77777777" w:rsidR="00D74072" w:rsidRPr="007D1EF8" w:rsidRDefault="00D74072" w:rsidP="00DB7484">
            <w:pPr>
              <w:pStyle w:val="a4"/>
              <w:numPr>
                <w:ilvl w:val="0"/>
                <w:numId w:val="36"/>
              </w:numPr>
              <w:rPr>
                <w:rFonts w:ascii="Times New Roman" w:hAnsi="Times New Roman" w:cs="Times New Roman"/>
                <w:sz w:val="22"/>
                <w:szCs w:val="22"/>
                <w:lang w:val="uk-UA"/>
              </w:rPr>
            </w:pPr>
            <w:r w:rsidRPr="007D1EF8">
              <w:rPr>
                <w:rFonts w:ascii="Times New Roman" w:hAnsi="Times New Roman" w:cs="Times New Roman"/>
                <w:sz w:val="22"/>
                <w:szCs w:val="22"/>
                <w:lang w:val="uk-UA"/>
              </w:rPr>
              <w:lastRenderedPageBreak/>
              <w:t>Заходи з національної безпеки і оборони, відсічі і стримування збройної агресії , виконання функцій забезпечення правового режиму  в умовах воєнного стану .</w:t>
            </w:r>
          </w:p>
          <w:p w14:paraId="69564D26" w14:textId="3333B642" w:rsidR="00D74072" w:rsidRPr="007D1EF8" w:rsidRDefault="00D74072" w:rsidP="00DB7484">
            <w:pPr>
              <w:pStyle w:val="a4"/>
              <w:numPr>
                <w:ilvl w:val="0"/>
                <w:numId w:val="36"/>
              </w:numPr>
              <w:rPr>
                <w:rFonts w:ascii="Times New Roman" w:hAnsi="Times New Roman" w:cs="Times New Roman"/>
                <w:sz w:val="22"/>
                <w:szCs w:val="22"/>
                <w:lang w:val="uk-UA"/>
              </w:rPr>
            </w:pPr>
            <w:r w:rsidRPr="007D1EF8">
              <w:rPr>
                <w:rFonts w:ascii="Times New Roman" w:hAnsi="Times New Roman" w:cs="Times New Roman"/>
                <w:sz w:val="22"/>
                <w:szCs w:val="22"/>
                <w:lang w:val="uk-UA"/>
              </w:rPr>
              <w:t>Плановий обсяг видатків на реалізацію заходу, 650,0 тис.</w:t>
            </w:r>
            <w:r w:rsidR="00243175" w:rsidRPr="007D1EF8">
              <w:rPr>
                <w:rFonts w:ascii="Times New Roman" w:hAnsi="Times New Roman" w:cs="Times New Roman"/>
                <w:sz w:val="22"/>
                <w:szCs w:val="22"/>
                <w:lang w:val="uk-UA"/>
              </w:rPr>
              <w:t xml:space="preserve"> </w:t>
            </w:r>
            <w:r w:rsidRPr="007D1EF8">
              <w:rPr>
                <w:rFonts w:ascii="Times New Roman" w:hAnsi="Times New Roman" w:cs="Times New Roman"/>
                <w:sz w:val="22"/>
                <w:szCs w:val="22"/>
                <w:lang w:val="uk-UA"/>
              </w:rPr>
              <w:t>грн.</w:t>
            </w:r>
          </w:p>
          <w:p w14:paraId="2EDA8FE2" w14:textId="77777777" w:rsidR="00D74072" w:rsidRPr="007D1EF8" w:rsidRDefault="00D74072" w:rsidP="00413217">
            <w:pPr>
              <w:pStyle w:val="a4"/>
              <w:rPr>
                <w:rFonts w:ascii="Times New Roman" w:hAnsi="Times New Roman" w:cs="Times New Roman"/>
                <w:sz w:val="22"/>
                <w:szCs w:val="22"/>
                <w:lang w:val="uk-UA"/>
              </w:rPr>
            </w:pPr>
          </w:p>
        </w:tc>
        <w:tc>
          <w:tcPr>
            <w:tcW w:w="3827" w:type="dxa"/>
          </w:tcPr>
          <w:p w14:paraId="11CEAC38"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lastRenderedPageBreak/>
              <w:t>Заповняється не більше 2х найбільш вартісних заходи:</w:t>
            </w:r>
          </w:p>
          <w:p w14:paraId="40B18F06" w14:textId="77777777" w:rsidR="00D74072" w:rsidRPr="007D1EF8" w:rsidRDefault="00D74072" w:rsidP="00DB7484">
            <w:pPr>
              <w:pStyle w:val="a4"/>
              <w:numPr>
                <w:ilvl w:val="0"/>
                <w:numId w:val="6"/>
              </w:numPr>
              <w:rPr>
                <w:rFonts w:ascii="Times New Roman" w:hAnsi="Times New Roman" w:cs="Times New Roman"/>
                <w:sz w:val="22"/>
                <w:szCs w:val="22"/>
                <w:lang w:val="uk-UA"/>
              </w:rPr>
            </w:pPr>
            <w:r w:rsidRPr="007D1EF8">
              <w:rPr>
                <w:rFonts w:ascii="Times New Roman" w:hAnsi="Times New Roman" w:cs="Times New Roman"/>
                <w:sz w:val="22"/>
                <w:szCs w:val="22"/>
                <w:lang w:val="uk-UA"/>
              </w:rPr>
              <w:t>Назва заходу</w:t>
            </w:r>
          </w:p>
          <w:p w14:paraId="76C8B93C" w14:textId="77777777" w:rsidR="00D74072" w:rsidRPr="007D1EF8" w:rsidRDefault="00D74072" w:rsidP="00DB7484">
            <w:pPr>
              <w:pStyle w:val="a4"/>
              <w:numPr>
                <w:ilvl w:val="0"/>
                <w:numId w:val="6"/>
              </w:numPr>
              <w:rPr>
                <w:rFonts w:ascii="Times New Roman" w:hAnsi="Times New Roman" w:cs="Times New Roman"/>
                <w:sz w:val="22"/>
                <w:szCs w:val="22"/>
                <w:lang w:val="uk-UA"/>
              </w:rPr>
            </w:pPr>
            <w:r w:rsidRPr="007D1EF8">
              <w:rPr>
                <w:rFonts w:ascii="Times New Roman" w:hAnsi="Times New Roman" w:cs="Times New Roman"/>
                <w:sz w:val="22"/>
                <w:szCs w:val="22"/>
                <w:lang w:val="uk-UA"/>
              </w:rPr>
              <w:t>Назва Місцевої цільової програми</w:t>
            </w:r>
          </w:p>
          <w:p w14:paraId="0D772DC2" w14:textId="4A06C600" w:rsidR="00D74072" w:rsidRPr="007D1EF8" w:rsidRDefault="00D74072" w:rsidP="00DB7484">
            <w:pPr>
              <w:pStyle w:val="a4"/>
              <w:numPr>
                <w:ilvl w:val="0"/>
                <w:numId w:val="6"/>
              </w:numPr>
              <w:rPr>
                <w:rFonts w:ascii="Times New Roman" w:hAnsi="Times New Roman" w:cs="Times New Roman"/>
                <w:sz w:val="22"/>
                <w:szCs w:val="22"/>
                <w:lang w:val="uk-UA"/>
              </w:rPr>
            </w:pPr>
            <w:r w:rsidRPr="007D1EF8">
              <w:rPr>
                <w:rFonts w:ascii="Times New Roman" w:hAnsi="Times New Roman" w:cs="Times New Roman"/>
                <w:sz w:val="22"/>
                <w:szCs w:val="22"/>
                <w:lang w:val="uk-UA"/>
              </w:rPr>
              <w:t>Плановий обсяг видатків на реалізацію заходу, тис.</w:t>
            </w:r>
            <w:r w:rsidR="00243175" w:rsidRPr="007D1EF8">
              <w:rPr>
                <w:rFonts w:ascii="Times New Roman" w:hAnsi="Times New Roman" w:cs="Times New Roman"/>
                <w:sz w:val="22"/>
                <w:szCs w:val="22"/>
                <w:lang w:val="uk-UA"/>
              </w:rPr>
              <w:t xml:space="preserve"> </w:t>
            </w:r>
            <w:r w:rsidRPr="007D1EF8">
              <w:rPr>
                <w:rFonts w:ascii="Times New Roman" w:hAnsi="Times New Roman" w:cs="Times New Roman"/>
                <w:sz w:val="22"/>
                <w:szCs w:val="22"/>
                <w:lang w:val="uk-UA"/>
              </w:rPr>
              <w:t>грн</w:t>
            </w:r>
          </w:p>
        </w:tc>
      </w:tr>
      <w:tr w:rsidR="00D74072" w:rsidRPr="007D1EF8" w14:paraId="42D4B7EC" w14:textId="77777777" w:rsidTr="00413217">
        <w:tc>
          <w:tcPr>
            <w:tcW w:w="5949" w:type="dxa"/>
          </w:tcPr>
          <w:p w14:paraId="4ED48366"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lastRenderedPageBreak/>
              <w:t>Загальний обсяг видатків на підтримку ТРО та Сил Оборони (тис.грн)</w:t>
            </w:r>
          </w:p>
        </w:tc>
        <w:tc>
          <w:tcPr>
            <w:tcW w:w="4678" w:type="dxa"/>
          </w:tcPr>
          <w:p w14:paraId="49C1B64C" w14:textId="77777777" w:rsidR="00D74072" w:rsidRPr="007D1EF8" w:rsidRDefault="00D74072"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6300,0</w:t>
            </w:r>
          </w:p>
        </w:tc>
        <w:tc>
          <w:tcPr>
            <w:tcW w:w="3827" w:type="dxa"/>
          </w:tcPr>
          <w:p w14:paraId="277B5E13"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Плановий обсяг до кінця 2022 року станом на 01.07.22</w:t>
            </w:r>
          </w:p>
        </w:tc>
      </w:tr>
      <w:tr w:rsidR="00D74072" w:rsidRPr="007D1EF8" w14:paraId="323FD3F2" w14:textId="77777777" w:rsidTr="00243175">
        <w:trPr>
          <w:trHeight w:val="489"/>
        </w:trPr>
        <w:tc>
          <w:tcPr>
            <w:tcW w:w="14454" w:type="dxa"/>
            <w:gridSpan w:val="3"/>
          </w:tcPr>
          <w:p w14:paraId="75A0BB56" w14:textId="77777777" w:rsidR="00D74072" w:rsidRPr="007D1EF8" w:rsidRDefault="00D74072" w:rsidP="00413217">
            <w:pPr>
              <w:rPr>
                <w:rFonts w:ascii="Times New Roman" w:hAnsi="Times New Roman" w:cs="Times New Roman"/>
                <w:b/>
                <w:sz w:val="22"/>
                <w:szCs w:val="22"/>
                <w:lang w:val="uk-UA"/>
              </w:rPr>
            </w:pPr>
            <w:r w:rsidRPr="007D1EF8">
              <w:rPr>
                <w:rFonts w:ascii="Times New Roman" w:hAnsi="Times New Roman" w:cs="Times New Roman"/>
                <w:b/>
                <w:sz w:val="22"/>
                <w:szCs w:val="22"/>
                <w:lang w:val="uk-UA"/>
              </w:rPr>
              <w:t>Інша інформація, яку громада може надати експерту за розділом 4.1. аналізу:</w:t>
            </w:r>
          </w:p>
        </w:tc>
      </w:tr>
      <w:tr w:rsidR="00D74072" w:rsidRPr="007D1EF8" w14:paraId="42E01811" w14:textId="77777777" w:rsidTr="00413217">
        <w:trPr>
          <w:trHeight w:val="190"/>
        </w:trPr>
        <w:tc>
          <w:tcPr>
            <w:tcW w:w="14454" w:type="dxa"/>
            <w:gridSpan w:val="3"/>
          </w:tcPr>
          <w:p w14:paraId="55B2AE93" w14:textId="77777777" w:rsidR="00D74072" w:rsidRPr="007D1EF8" w:rsidRDefault="00D74072" w:rsidP="00413217">
            <w:pPr>
              <w:jc w:val="center"/>
              <w:rPr>
                <w:rFonts w:ascii="Times New Roman" w:hAnsi="Times New Roman" w:cs="Times New Roman"/>
                <w:sz w:val="22"/>
                <w:szCs w:val="22"/>
                <w:lang w:val="uk-UA"/>
              </w:rPr>
            </w:pPr>
            <w:r w:rsidRPr="007D1EF8">
              <w:rPr>
                <w:rFonts w:ascii="Times New Roman" w:hAnsi="Times New Roman" w:cs="Times New Roman"/>
                <w:b/>
                <w:sz w:val="22"/>
                <w:szCs w:val="22"/>
                <w:lang w:val="uk-UA"/>
              </w:rPr>
              <w:t>4.2. Передача субвенції з місцевого до державного бюджету (КПКВ 9800)</w:t>
            </w:r>
            <w:r w:rsidRPr="007D1EF8">
              <w:rPr>
                <w:rFonts w:ascii="Times New Roman" w:hAnsi="Times New Roman" w:cs="Times New Roman"/>
                <w:sz w:val="22"/>
                <w:szCs w:val="22"/>
                <w:lang w:val="uk-UA"/>
              </w:rPr>
              <w:t xml:space="preserve"> </w:t>
            </w:r>
          </w:p>
        </w:tc>
      </w:tr>
      <w:tr w:rsidR="00D74072" w:rsidRPr="007D1EF8" w14:paraId="7E6BE185" w14:textId="77777777" w:rsidTr="00413217">
        <w:tc>
          <w:tcPr>
            <w:tcW w:w="5949" w:type="dxa"/>
          </w:tcPr>
          <w:p w14:paraId="2A0815C6"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Загальний обсяг субвенцій</w:t>
            </w:r>
            <w:r w:rsidRPr="007D1EF8">
              <w:rPr>
                <w:rFonts w:ascii="Times New Roman" w:hAnsi="Times New Roman" w:cs="Times New Roman"/>
                <w:vanish/>
                <w:sz w:val="22"/>
                <w:szCs w:val="22"/>
                <w:lang w:val="uk-UA"/>
              </w:rPr>
              <w:t>ться дуже приблизно, або можеть кількість установачку "ПКВ 9800  які (на думку громади) конче необхідні для Стабілізації ситуаці</w:t>
            </w:r>
            <w:r w:rsidRPr="007D1EF8">
              <w:rPr>
                <w:rFonts w:ascii="Times New Roman" w:hAnsi="Times New Roman" w:cs="Times New Roman"/>
                <w:sz w:val="22"/>
                <w:szCs w:val="22"/>
                <w:lang w:val="uk-UA"/>
              </w:rPr>
              <w:t xml:space="preserve">, тис.грн. </w:t>
            </w:r>
          </w:p>
          <w:p w14:paraId="13381F5B" w14:textId="77777777" w:rsidR="00D74072" w:rsidRPr="007D1EF8" w:rsidRDefault="00D74072" w:rsidP="00413217">
            <w:pPr>
              <w:rPr>
                <w:rFonts w:ascii="Times New Roman" w:hAnsi="Times New Roman" w:cs="Times New Roman"/>
                <w:sz w:val="22"/>
                <w:szCs w:val="22"/>
                <w:lang w:val="uk-UA"/>
              </w:rPr>
            </w:pPr>
          </w:p>
        </w:tc>
        <w:tc>
          <w:tcPr>
            <w:tcW w:w="4678" w:type="dxa"/>
          </w:tcPr>
          <w:p w14:paraId="6B17920A" w14:textId="77777777" w:rsidR="00D74072" w:rsidRPr="007D1EF8" w:rsidRDefault="00D74072"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1400,0</w:t>
            </w:r>
          </w:p>
        </w:tc>
        <w:tc>
          <w:tcPr>
            <w:tcW w:w="3827" w:type="dxa"/>
          </w:tcPr>
          <w:p w14:paraId="024A7B61" w14:textId="77777777" w:rsidR="00D74072" w:rsidRPr="007D1EF8" w:rsidRDefault="00D74072" w:rsidP="00413217">
            <w:pPr>
              <w:rPr>
                <w:rFonts w:ascii="Times New Roman" w:hAnsi="Times New Roman" w:cs="Times New Roman"/>
                <w:sz w:val="22"/>
                <w:szCs w:val="22"/>
                <w:lang w:val="uk-UA"/>
              </w:rPr>
            </w:pPr>
          </w:p>
        </w:tc>
      </w:tr>
      <w:tr w:rsidR="00D74072" w:rsidRPr="007D1EF8" w14:paraId="63EB5C3D" w14:textId="77777777" w:rsidTr="00413217">
        <w:tc>
          <w:tcPr>
            <w:tcW w:w="5949" w:type="dxa"/>
          </w:tcPr>
          <w:p w14:paraId="0BB7AEBF" w14:textId="1791B328"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КПКВ 9800, тис.</w:t>
            </w:r>
            <w:r w:rsidR="00243175" w:rsidRPr="007D1EF8">
              <w:rPr>
                <w:rFonts w:ascii="Times New Roman" w:hAnsi="Times New Roman" w:cs="Times New Roman"/>
                <w:sz w:val="22"/>
                <w:szCs w:val="22"/>
                <w:lang w:val="uk-UA"/>
              </w:rPr>
              <w:t xml:space="preserve"> </w:t>
            </w:r>
            <w:r w:rsidRPr="007D1EF8">
              <w:rPr>
                <w:rFonts w:ascii="Times New Roman" w:hAnsi="Times New Roman" w:cs="Times New Roman"/>
                <w:sz w:val="22"/>
                <w:szCs w:val="22"/>
                <w:lang w:val="uk-UA"/>
              </w:rPr>
              <w:t>грн</w:t>
            </w:r>
          </w:p>
        </w:tc>
        <w:tc>
          <w:tcPr>
            <w:tcW w:w="4678" w:type="dxa"/>
          </w:tcPr>
          <w:p w14:paraId="20B79082" w14:textId="77777777" w:rsidR="00D74072" w:rsidRPr="007D1EF8" w:rsidRDefault="00D74072"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1400,0</w:t>
            </w:r>
          </w:p>
        </w:tc>
        <w:tc>
          <w:tcPr>
            <w:tcW w:w="3827" w:type="dxa"/>
          </w:tcPr>
          <w:p w14:paraId="3D2F8AC4" w14:textId="77777777" w:rsidR="00D74072" w:rsidRPr="007D1EF8" w:rsidRDefault="00D74072" w:rsidP="00413217">
            <w:pPr>
              <w:rPr>
                <w:rFonts w:ascii="Times New Roman" w:hAnsi="Times New Roman" w:cs="Times New Roman"/>
                <w:sz w:val="22"/>
                <w:szCs w:val="22"/>
                <w:lang w:val="uk-UA"/>
              </w:rPr>
            </w:pPr>
          </w:p>
        </w:tc>
      </w:tr>
      <w:tr w:rsidR="00D74072" w:rsidRPr="007D1EF8" w14:paraId="3E088595" w14:textId="77777777" w:rsidTr="00413217">
        <w:tc>
          <w:tcPr>
            <w:tcW w:w="5949" w:type="dxa"/>
          </w:tcPr>
          <w:p w14:paraId="573E8499" w14:textId="4B92BAA8"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КПКВ 9810, тис.</w:t>
            </w:r>
            <w:r w:rsidR="00243175" w:rsidRPr="007D1EF8">
              <w:rPr>
                <w:rFonts w:ascii="Times New Roman" w:hAnsi="Times New Roman" w:cs="Times New Roman"/>
                <w:sz w:val="22"/>
                <w:szCs w:val="22"/>
                <w:lang w:val="uk-UA"/>
              </w:rPr>
              <w:t xml:space="preserve"> </w:t>
            </w:r>
            <w:r w:rsidRPr="007D1EF8">
              <w:rPr>
                <w:rFonts w:ascii="Times New Roman" w:hAnsi="Times New Roman" w:cs="Times New Roman"/>
                <w:sz w:val="22"/>
                <w:szCs w:val="22"/>
                <w:lang w:val="uk-UA"/>
              </w:rPr>
              <w:t>грн</w:t>
            </w:r>
          </w:p>
        </w:tc>
        <w:tc>
          <w:tcPr>
            <w:tcW w:w="4678" w:type="dxa"/>
          </w:tcPr>
          <w:p w14:paraId="1471C5C4" w14:textId="77777777" w:rsidR="00D74072" w:rsidRPr="007D1EF8" w:rsidRDefault="00D74072"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w:t>
            </w:r>
          </w:p>
        </w:tc>
        <w:tc>
          <w:tcPr>
            <w:tcW w:w="3827" w:type="dxa"/>
          </w:tcPr>
          <w:p w14:paraId="6BBC9E0F" w14:textId="77777777" w:rsidR="00D74072" w:rsidRPr="007D1EF8" w:rsidRDefault="00D74072" w:rsidP="00413217">
            <w:pPr>
              <w:rPr>
                <w:rFonts w:ascii="Times New Roman" w:hAnsi="Times New Roman" w:cs="Times New Roman"/>
                <w:sz w:val="22"/>
                <w:szCs w:val="22"/>
                <w:lang w:val="uk-UA"/>
              </w:rPr>
            </w:pPr>
          </w:p>
        </w:tc>
      </w:tr>
      <w:tr w:rsidR="00D74072" w:rsidRPr="007D1EF8" w14:paraId="5ECDFB4F" w14:textId="77777777" w:rsidTr="00413217">
        <w:tc>
          <w:tcPr>
            <w:tcW w:w="5949" w:type="dxa"/>
          </w:tcPr>
          <w:p w14:paraId="67F980C4" w14:textId="570F908D"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КПКВ 9820 тис.</w:t>
            </w:r>
            <w:r w:rsidR="00243175" w:rsidRPr="007D1EF8">
              <w:rPr>
                <w:rFonts w:ascii="Times New Roman" w:hAnsi="Times New Roman" w:cs="Times New Roman"/>
                <w:sz w:val="22"/>
                <w:szCs w:val="22"/>
                <w:lang w:val="uk-UA"/>
              </w:rPr>
              <w:t xml:space="preserve"> </w:t>
            </w:r>
            <w:r w:rsidRPr="007D1EF8">
              <w:rPr>
                <w:rFonts w:ascii="Times New Roman" w:hAnsi="Times New Roman" w:cs="Times New Roman"/>
                <w:sz w:val="22"/>
                <w:szCs w:val="22"/>
                <w:lang w:val="uk-UA"/>
              </w:rPr>
              <w:t>грн.</w:t>
            </w:r>
          </w:p>
        </w:tc>
        <w:tc>
          <w:tcPr>
            <w:tcW w:w="4678" w:type="dxa"/>
          </w:tcPr>
          <w:p w14:paraId="69CDBEA9" w14:textId="77777777" w:rsidR="00D74072" w:rsidRPr="007D1EF8" w:rsidRDefault="00D74072"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w:t>
            </w:r>
          </w:p>
        </w:tc>
        <w:tc>
          <w:tcPr>
            <w:tcW w:w="3827" w:type="dxa"/>
          </w:tcPr>
          <w:p w14:paraId="151842F9" w14:textId="77777777" w:rsidR="00D74072" w:rsidRPr="007D1EF8" w:rsidRDefault="00D74072" w:rsidP="00413217">
            <w:pPr>
              <w:rPr>
                <w:rFonts w:ascii="Times New Roman" w:hAnsi="Times New Roman" w:cs="Times New Roman"/>
                <w:sz w:val="22"/>
                <w:szCs w:val="22"/>
                <w:lang w:val="uk-UA"/>
              </w:rPr>
            </w:pPr>
          </w:p>
        </w:tc>
      </w:tr>
      <w:tr w:rsidR="00D74072" w:rsidRPr="007D1EF8" w14:paraId="0A0D23A7" w14:textId="77777777" w:rsidTr="00413217">
        <w:trPr>
          <w:trHeight w:val="1629"/>
        </w:trPr>
        <w:tc>
          <w:tcPr>
            <w:tcW w:w="5949" w:type="dxa"/>
          </w:tcPr>
          <w:p w14:paraId="1F2EF006" w14:textId="77777777" w:rsidR="00D74072" w:rsidRPr="007D1EF8" w:rsidRDefault="00D74072" w:rsidP="00413217">
            <w:pPr>
              <w:rPr>
                <w:rFonts w:ascii="Times New Roman" w:hAnsi="Times New Roman" w:cs="Times New Roman"/>
                <w:sz w:val="22"/>
                <w:szCs w:val="22"/>
                <w:lang w:val="uk-UA"/>
              </w:rPr>
            </w:pPr>
          </w:p>
          <w:p w14:paraId="66BAE65A"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Наскільки проблемною була передача субвенції по КПКВ 9800 </w:t>
            </w:r>
          </w:p>
          <w:p w14:paraId="2B23F22C" w14:textId="77777777" w:rsidR="00D74072" w:rsidRPr="007D1EF8" w:rsidRDefault="00D74072" w:rsidP="00413217">
            <w:pPr>
              <w:rPr>
                <w:rFonts w:ascii="Times New Roman" w:hAnsi="Times New Roman" w:cs="Times New Roman"/>
                <w:sz w:val="22"/>
                <w:szCs w:val="22"/>
                <w:lang w:val="uk-UA"/>
              </w:rPr>
            </w:pPr>
          </w:p>
          <w:p w14:paraId="1D0E55E8" w14:textId="77777777" w:rsidR="00D74072" w:rsidRPr="007D1EF8" w:rsidRDefault="00D74072" w:rsidP="00413217">
            <w:pPr>
              <w:rPr>
                <w:rFonts w:ascii="Times New Roman" w:hAnsi="Times New Roman" w:cs="Times New Roman"/>
                <w:i/>
                <w:sz w:val="22"/>
                <w:szCs w:val="22"/>
                <w:lang w:val="uk-UA"/>
              </w:rPr>
            </w:pPr>
            <w:r w:rsidRPr="007D1EF8">
              <w:rPr>
                <w:rFonts w:ascii="Times New Roman" w:hAnsi="Times New Roman" w:cs="Times New Roman"/>
                <w:i/>
                <w:sz w:val="22"/>
                <w:szCs w:val="22"/>
                <w:lang w:val="uk-UA"/>
              </w:rPr>
              <w:t>Проставити одну з відповідей, наданих  в графі 3</w:t>
            </w:r>
          </w:p>
        </w:tc>
        <w:tc>
          <w:tcPr>
            <w:tcW w:w="4678" w:type="dxa"/>
          </w:tcPr>
          <w:p w14:paraId="4A02698A" w14:textId="77777777" w:rsidR="00D74072" w:rsidRPr="007D1EF8" w:rsidRDefault="00D74072"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w:t>
            </w:r>
          </w:p>
        </w:tc>
        <w:tc>
          <w:tcPr>
            <w:tcW w:w="3827" w:type="dxa"/>
          </w:tcPr>
          <w:p w14:paraId="5997BF2E"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1)Взагалі не виникало проблем</w:t>
            </w:r>
          </w:p>
          <w:p w14:paraId="2D8E1EB4"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2)Виникав ряд проблем, але передача відбувалася</w:t>
            </w:r>
          </w:p>
          <w:p w14:paraId="403CB4CF"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3)Було дуже багато проблем з передачею, передача відбувалася важко, або взагалі не відбувалася</w:t>
            </w:r>
          </w:p>
          <w:p w14:paraId="73F145BC"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4) Зниження доходів бюджету не дозволяє здійснити субвенцію по КПКВ 9800 </w:t>
            </w:r>
          </w:p>
        </w:tc>
      </w:tr>
      <w:tr w:rsidR="00D74072" w:rsidRPr="007D1EF8" w14:paraId="151C97C2" w14:textId="77777777" w:rsidTr="00413217">
        <w:trPr>
          <w:trHeight w:val="197"/>
        </w:trPr>
        <w:tc>
          <w:tcPr>
            <w:tcW w:w="14454" w:type="dxa"/>
            <w:gridSpan w:val="3"/>
          </w:tcPr>
          <w:p w14:paraId="351D75F1" w14:textId="77777777" w:rsidR="00D74072" w:rsidRPr="007D1EF8" w:rsidRDefault="00D74072" w:rsidP="00413217">
            <w:pPr>
              <w:rPr>
                <w:rFonts w:ascii="Times New Roman" w:hAnsi="Times New Roman" w:cs="Times New Roman"/>
                <w:b/>
                <w:sz w:val="22"/>
                <w:szCs w:val="22"/>
                <w:lang w:val="uk-UA"/>
              </w:rPr>
            </w:pPr>
            <w:r w:rsidRPr="007D1EF8">
              <w:rPr>
                <w:rFonts w:ascii="Times New Roman" w:hAnsi="Times New Roman" w:cs="Times New Roman"/>
                <w:b/>
                <w:sz w:val="22"/>
                <w:szCs w:val="22"/>
                <w:lang w:val="uk-UA"/>
              </w:rPr>
              <w:t>Інша інформація, яку громада може надати експерту за розділом 4.2. аналізу:</w:t>
            </w:r>
          </w:p>
          <w:p w14:paraId="464261D6" w14:textId="77777777" w:rsidR="00D74072" w:rsidRPr="007D1EF8" w:rsidRDefault="00D74072"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Фонтанською сільською радою на національну безпеку  і оборону та на здійснення заходів правового режиму  воєнного стану також  було передано субвенцій по (КПКВ 9770) в сумі 2000,0 тис. грн., в тому числі</w:t>
            </w:r>
          </w:p>
          <w:p w14:paraId="7BB02CEC"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lastRenderedPageBreak/>
              <w:t>- до районного бюджету Одеського району 1000,0 тис.грн.</w:t>
            </w:r>
          </w:p>
          <w:p w14:paraId="30B8664D"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до обласного бюджету Одеської області 1000,0 тис.грн.,</w:t>
            </w:r>
          </w:p>
          <w:p w14:paraId="2D396886" w14:textId="77777777" w:rsidR="00D74072" w:rsidRPr="007D1EF8" w:rsidRDefault="00D74072" w:rsidP="00413217">
            <w:pPr>
              <w:rPr>
                <w:rFonts w:ascii="Times New Roman" w:hAnsi="Times New Roman" w:cs="Times New Roman"/>
                <w:sz w:val="22"/>
                <w:szCs w:val="22"/>
                <w:lang w:val="uk-UA"/>
              </w:rPr>
            </w:pPr>
          </w:p>
          <w:p w14:paraId="0E6B9A46" w14:textId="77777777" w:rsidR="00D74072" w:rsidRPr="007D1EF8" w:rsidRDefault="00D74072" w:rsidP="00413217">
            <w:pPr>
              <w:rPr>
                <w:rFonts w:ascii="Times New Roman" w:hAnsi="Times New Roman" w:cs="Times New Roman"/>
                <w:bCs/>
                <w:sz w:val="22"/>
                <w:szCs w:val="22"/>
                <w:shd w:val="clear" w:color="auto" w:fill="FFFFFF"/>
                <w:lang w:val="uk-UA"/>
              </w:rPr>
            </w:pPr>
            <w:r w:rsidRPr="007D1EF8">
              <w:rPr>
                <w:rFonts w:ascii="Times New Roman" w:hAnsi="Times New Roman" w:cs="Times New Roman"/>
                <w:bCs/>
                <w:sz w:val="22"/>
                <w:szCs w:val="22"/>
                <w:shd w:val="clear" w:color="auto" w:fill="FFFFFF"/>
                <w:lang w:val="uk-UA"/>
              </w:rPr>
              <w:t xml:space="preserve">Щодо проблем по передачі субвенції до державного бюджету </w:t>
            </w:r>
          </w:p>
          <w:p w14:paraId="510A2EBE" w14:textId="77777777" w:rsidR="00D74072" w:rsidRPr="007D1EF8" w:rsidRDefault="00D74072" w:rsidP="00413217">
            <w:pPr>
              <w:jc w:val="both"/>
              <w:rPr>
                <w:rFonts w:ascii="Times New Roman" w:hAnsi="Times New Roman" w:cs="Times New Roman"/>
                <w:b/>
                <w:sz w:val="22"/>
                <w:szCs w:val="22"/>
                <w:lang w:val="uk-UA"/>
              </w:rPr>
            </w:pPr>
            <w:r w:rsidRPr="007D1EF8">
              <w:rPr>
                <w:rFonts w:ascii="Times New Roman" w:hAnsi="Times New Roman" w:cs="Times New Roman"/>
                <w:bCs/>
                <w:sz w:val="22"/>
                <w:szCs w:val="22"/>
                <w:shd w:val="clear" w:color="auto" w:fill="FFFFFF"/>
                <w:lang w:val="uk-UA"/>
              </w:rPr>
              <w:t xml:space="preserve">Наказом Мінфіну від 04.04.2022 р.№111 доповнено типову програмну класифікацію видатків та кредитування місцевого бюджету позиціями 9810 та 9820. Відповідно при виділенні бюджетних призначень був задіяний код  9820,  так як код 9800 вважали узагальнюючим. Але при перевірці квартального звіту органами казначейства було зроблено зауваження, щодо невірного застосування коду 9820. Відповідно  було винесено зміни до бюджету та перерозподілено бюджетні призначення з коду 9820 на код 9800,  що призвело до затримки фінансування </w:t>
            </w:r>
            <w:r w:rsidRPr="007D1EF8">
              <w:rPr>
                <w:rFonts w:ascii="Times New Roman" w:hAnsi="Times New Roman" w:cs="Times New Roman"/>
                <w:sz w:val="22"/>
                <w:szCs w:val="22"/>
                <w:lang w:val="uk-UA"/>
              </w:rPr>
              <w:t>на національну безпеку  і оборону. Міністерство фінансів з питання застосування кодів надало роз’яснення  тільки листом від 30.08.2022 року №05120-08-6/19304</w:t>
            </w:r>
          </w:p>
          <w:p w14:paraId="0EB01B86" w14:textId="77777777" w:rsidR="00D74072" w:rsidRPr="007D1EF8" w:rsidRDefault="00D74072" w:rsidP="00413217">
            <w:pPr>
              <w:rPr>
                <w:rFonts w:ascii="Times New Roman" w:hAnsi="Times New Roman" w:cs="Times New Roman"/>
                <w:b/>
                <w:sz w:val="22"/>
                <w:szCs w:val="22"/>
                <w:lang w:val="uk-UA"/>
              </w:rPr>
            </w:pPr>
          </w:p>
        </w:tc>
      </w:tr>
      <w:tr w:rsidR="00D74072" w:rsidRPr="007D1EF8" w14:paraId="05EB1269" w14:textId="77777777" w:rsidTr="00413217">
        <w:trPr>
          <w:trHeight w:val="197"/>
        </w:trPr>
        <w:tc>
          <w:tcPr>
            <w:tcW w:w="14454" w:type="dxa"/>
            <w:gridSpan w:val="3"/>
          </w:tcPr>
          <w:p w14:paraId="04F6AA2C" w14:textId="77777777" w:rsidR="00D74072" w:rsidRPr="007D1EF8" w:rsidRDefault="00D74072" w:rsidP="00413217">
            <w:pPr>
              <w:jc w:val="center"/>
              <w:rPr>
                <w:rFonts w:ascii="Times New Roman" w:hAnsi="Times New Roman" w:cs="Times New Roman"/>
                <w:sz w:val="22"/>
                <w:szCs w:val="22"/>
                <w:lang w:val="uk-UA"/>
              </w:rPr>
            </w:pPr>
            <w:r w:rsidRPr="007D1EF8">
              <w:rPr>
                <w:rFonts w:ascii="Times New Roman" w:hAnsi="Times New Roman" w:cs="Times New Roman"/>
                <w:b/>
                <w:sz w:val="22"/>
                <w:szCs w:val="22"/>
                <w:lang w:val="uk-UA"/>
              </w:rPr>
              <w:lastRenderedPageBreak/>
              <w:t>4.3. Передача активів на потреби оборони</w:t>
            </w:r>
          </w:p>
        </w:tc>
      </w:tr>
      <w:tr w:rsidR="00D74072" w:rsidRPr="007D1EF8" w14:paraId="36DC4C63" w14:textId="77777777" w:rsidTr="00413217">
        <w:tc>
          <w:tcPr>
            <w:tcW w:w="5949" w:type="dxa"/>
          </w:tcPr>
          <w:p w14:paraId="262DF101"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Вартість переданих по Актах передачі основних засобів, які раніше перебували на балансі бюджетних установ  (тис.грн)</w:t>
            </w:r>
          </w:p>
        </w:tc>
        <w:tc>
          <w:tcPr>
            <w:tcW w:w="4678" w:type="dxa"/>
          </w:tcPr>
          <w:p w14:paraId="4B83894E" w14:textId="77777777" w:rsidR="00D74072" w:rsidRPr="007D1EF8" w:rsidRDefault="00D74072"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w:t>
            </w:r>
          </w:p>
        </w:tc>
        <w:tc>
          <w:tcPr>
            <w:tcW w:w="3827" w:type="dxa"/>
          </w:tcPr>
          <w:p w14:paraId="10375C4A"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Залишкова вартість на момент передачі, або Вартість, що зазначалася в Актах</w:t>
            </w:r>
          </w:p>
        </w:tc>
      </w:tr>
      <w:tr w:rsidR="00D74072" w:rsidRPr="007D1EF8" w14:paraId="3A330A71" w14:textId="77777777" w:rsidTr="00413217">
        <w:tc>
          <w:tcPr>
            <w:tcW w:w="5949" w:type="dxa"/>
          </w:tcPr>
          <w:p w14:paraId="3C6B5313"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Вартість переданих по Актах передачі запасів, які обліковувалися в бюджетних установах громади (тис.грн)</w:t>
            </w:r>
          </w:p>
        </w:tc>
        <w:tc>
          <w:tcPr>
            <w:tcW w:w="4678" w:type="dxa"/>
          </w:tcPr>
          <w:p w14:paraId="7C5EC2F6" w14:textId="77777777" w:rsidR="00D74072" w:rsidRPr="007D1EF8" w:rsidRDefault="00D74072"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235,8</w:t>
            </w:r>
          </w:p>
        </w:tc>
        <w:tc>
          <w:tcPr>
            <w:tcW w:w="3827" w:type="dxa"/>
          </w:tcPr>
          <w:p w14:paraId="5A6A4702"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Вартість, за якою здійснювалася передача (можна приблизну суму)</w:t>
            </w:r>
          </w:p>
        </w:tc>
      </w:tr>
      <w:tr w:rsidR="00D74072" w:rsidRPr="007D1EF8" w14:paraId="7BCB02C0" w14:textId="77777777" w:rsidTr="00413217">
        <w:tc>
          <w:tcPr>
            <w:tcW w:w="5949" w:type="dxa"/>
          </w:tcPr>
          <w:p w14:paraId="53246E69"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Найбільш вартісні передані основні засоби та запаси</w:t>
            </w:r>
          </w:p>
          <w:p w14:paraId="37AC986C" w14:textId="77777777" w:rsidR="00D74072" w:rsidRPr="007D1EF8" w:rsidRDefault="00D74072" w:rsidP="00413217">
            <w:pPr>
              <w:rPr>
                <w:rFonts w:ascii="Times New Roman" w:hAnsi="Times New Roman" w:cs="Times New Roman"/>
                <w:sz w:val="22"/>
                <w:szCs w:val="22"/>
                <w:lang w:val="uk-UA"/>
              </w:rPr>
            </w:pPr>
          </w:p>
          <w:p w14:paraId="73603EBF" w14:textId="77777777" w:rsidR="00D74072" w:rsidRPr="007D1EF8" w:rsidRDefault="00D74072" w:rsidP="00413217">
            <w:pPr>
              <w:rPr>
                <w:rFonts w:ascii="Times New Roman" w:hAnsi="Times New Roman" w:cs="Times New Roman"/>
                <w:i/>
                <w:sz w:val="22"/>
                <w:szCs w:val="22"/>
                <w:lang w:val="uk-UA"/>
              </w:rPr>
            </w:pPr>
            <w:r w:rsidRPr="007D1EF8">
              <w:rPr>
                <w:rFonts w:ascii="Times New Roman" w:hAnsi="Times New Roman" w:cs="Times New Roman"/>
                <w:i/>
                <w:sz w:val="22"/>
                <w:szCs w:val="22"/>
                <w:lang w:val="uk-UA"/>
              </w:rPr>
              <w:t>Оборати 2-3 позиції з наведених у графі 3</w:t>
            </w:r>
          </w:p>
        </w:tc>
        <w:tc>
          <w:tcPr>
            <w:tcW w:w="4678" w:type="dxa"/>
          </w:tcPr>
          <w:p w14:paraId="4E542B95" w14:textId="77777777" w:rsidR="00D74072" w:rsidRPr="007D1EF8" w:rsidRDefault="00D74072" w:rsidP="00413217">
            <w:pPr>
              <w:rPr>
                <w:rFonts w:ascii="Times New Roman" w:hAnsi="Times New Roman" w:cs="Times New Roman"/>
                <w:i/>
                <w:sz w:val="22"/>
                <w:szCs w:val="22"/>
                <w:lang w:val="uk-UA"/>
              </w:rPr>
            </w:pPr>
            <w:r w:rsidRPr="007D1EF8">
              <w:rPr>
                <w:rFonts w:ascii="Times New Roman" w:hAnsi="Times New Roman" w:cs="Times New Roman"/>
                <w:i/>
                <w:sz w:val="22"/>
                <w:szCs w:val="22"/>
                <w:lang w:val="uk-UA"/>
              </w:rPr>
              <w:t>Запаси:</w:t>
            </w:r>
          </w:p>
          <w:p w14:paraId="0E18D942"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 - Паливно-мастильні матеріали</w:t>
            </w:r>
          </w:p>
          <w:p w14:paraId="6A53828E"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Інше (одяг, взуття, білизна, посуд)</w:t>
            </w:r>
          </w:p>
          <w:p w14:paraId="20C469AA" w14:textId="77777777" w:rsidR="00D74072" w:rsidRPr="007D1EF8" w:rsidRDefault="00D74072" w:rsidP="00413217">
            <w:pPr>
              <w:jc w:val="center"/>
              <w:rPr>
                <w:rFonts w:ascii="Times New Roman" w:hAnsi="Times New Roman" w:cs="Times New Roman"/>
                <w:sz w:val="22"/>
                <w:szCs w:val="22"/>
                <w:lang w:val="uk-UA"/>
              </w:rPr>
            </w:pPr>
          </w:p>
        </w:tc>
        <w:tc>
          <w:tcPr>
            <w:tcW w:w="3827" w:type="dxa"/>
          </w:tcPr>
          <w:p w14:paraId="2A165DB3" w14:textId="77777777" w:rsidR="00D74072" w:rsidRPr="007D1EF8" w:rsidRDefault="00D74072" w:rsidP="00413217">
            <w:pPr>
              <w:rPr>
                <w:rFonts w:ascii="Times New Roman" w:hAnsi="Times New Roman" w:cs="Times New Roman"/>
                <w:i/>
                <w:sz w:val="22"/>
                <w:szCs w:val="22"/>
                <w:lang w:val="uk-UA"/>
              </w:rPr>
            </w:pPr>
            <w:r w:rsidRPr="007D1EF8">
              <w:rPr>
                <w:rFonts w:ascii="Times New Roman" w:hAnsi="Times New Roman" w:cs="Times New Roman"/>
                <w:i/>
                <w:sz w:val="22"/>
                <w:szCs w:val="22"/>
                <w:lang w:val="uk-UA"/>
              </w:rPr>
              <w:t>Основні засоби:</w:t>
            </w:r>
          </w:p>
          <w:p w14:paraId="371565AF"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 -  Приміщення та/або будівлі</w:t>
            </w:r>
          </w:p>
          <w:p w14:paraId="4AEAB341"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 - Транспортні засоби</w:t>
            </w:r>
          </w:p>
          <w:p w14:paraId="28EBA5CC"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 - Комп'ютерна техніка та /або обладнання</w:t>
            </w:r>
          </w:p>
          <w:p w14:paraId="73444D23" w14:textId="77777777" w:rsidR="00D74072" w:rsidRPr="007D1EF8" w:rsidRDefault="00D74072" w:rsidP="00413217">
            <w:pPr>
              <w:rPr>
                <w:rFonts w:ascii="Times New Roman" w:hAnsi="Times New Roman" w:cs="Times New Roman"/>
                <w:i/>
                <w:sz w:val="22"/>
                <w:szCs w:val="22"/>
                <w:lang w:val="uk-UA"/>
              </w:rPr>
            </w:pPr>
            <w:r w:rsidRPr="007D1EF8">
              <w:rPr>
                <w:rFonts w:ascii="Times New Roman" w:hAnsi="Times New Roman" w:cs="Times New Roman"/>
                <w:i/>
                <w:sz w:val="22"/>
                <w:szCs w:val="22"/>
                <w:lang w:val="uk-UA"/>
              </w:rPr>
              <w:t>Запаси:</w:t>
            </w:r>
          </w:p>
          <w:p w14:paraId="1E50233D"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 - Паливно-мастильні матеріали</w:t>
            </w:r>
          </w:p>
          <w:p w14:paraId="0364A7D1"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 - Медикаменти</w:t>
            </w:r>
          </w:p>
          <w:p w14:paraId="4786A96F"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 - Продукти харчування</w:t>
            </w:r>
          </w:p>
          <w:p w14:paraId="141EDD1F"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 - Інше (окреслити узагальнену назву групи активів)</w:t>
            </w:r>
          </w:p>
          <w:p w14:paraId="7F15A0E9"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i/>
                <w:sz w:val="22"/>
                <w:szCs w:val="22"/>
                <w:lang w:val="uk-UA"/>
              </w:rPr>
              <w:t>Нвяку вартість тут не зазначати, лише назвати групу</w:t>
            </w:r>
          </w:p>
        </w:tc>
      </w:tr>
      <w:tr w:rsidR="00D74072" w:rsidRPr="007D1EF8" w14:paraId="27CD571A" w14:textId="77777777" w:rsidTr="00243175">
        <w:trPr>
          <w:trHeight w:val="417"/>
        </w:trPr>
        <w:tc>
          <w:tcPr>
            <w:tcW w:w="14454" w:type="dxa"/>
            <w:gridSpan w:val="3"/>
          </w:tcPr>
          <w:p w14:paraId="08906DB4" w14:textId="0E4913B3" w:rsidR="00D74072" w:rsidRPr="007D1EF8" w:rsidRDefault="00D74072" w:rsidP="00243175">
            <w:pPr>
              <w:rPr>
                <w:rFonts w:ascii="Times New Roman" w:hAnsi="Times New Roman" w:cs="Times New Roman"/>
                <w:b/>
                <w:sz w:val="22"/>
                <w:szCs w:val="22"/>
                <w:lang w:val="uk-UA"/>
              </w:rPr>
            </w:pPr>
            <w:r w:rsidRPr="007D1EF8">
              <w:rPr>
                <w:rFonts w:ascii="Times New Roman" w:hAnsi="Times New Roman" w:cs="Times New Roman"/>
                <w:b/>
                <w:sz w:val="22"/>
                <w:szCs w:val="22"/>
                <w:lang w:val="uk-UA"/>
              </w:rPr>
              <w:lastRenderedPageBreak/>
              <w:t>Інша інформація, яку громада може надати експерту за розділом 4.3. аналізу:</w:t>
            </w:r>
          </w:p>
        </w:tc>
      </w:tr>
      <w:tr w:rsidR="00D74072" w:rsidRPr="007D1EF8" w14:paraId="2C7A7108" w14:textId="77777777" w:rsidTr="00413217">
        <w:tc>
          <w:tcPr>
            <w:tcW w:w="14454" w:type="dxa"/>
            <w:gridSpan w:val="3"/>
          </w:tcPr>
          <w:p w14:paraId="0B934994" w14:textId="77777777" w:rsidR="00D74072" w:rsidRPr="007D1EF8" w:rsidRDefault="00D74072" w:rsidP="00413217">
            <w:pPr>
              <w:jc w:val="center"/>
              <w:rPr>
                <w:rFonts w:ascii="Times New Roman" w:hAnsi="Times New Roman" w:cs="Times New Roman"/>
                <w:sz w:val="22"/>
                <w:szCs w:val="22"/>
                <w:lang w:val="uk-UA"/>
              </w:rPr>
            </w:pPr>
            <w:r w:rsidRPr="007D1EF8">
              <w:rPr>
                <w:rFonts w:ascii="Times New Roman" w:hAnsi="Times New Roman" w:cs="Times New Roman"/>
                <w:b/>
                <w:sz w:val="22"/>
                <w:szCs w:val="22"/>
                <w:lang w:val="uk-UA"/>
              </w:rPr>
              <w:t>4.4. Збільшення ПДФО та ЄП, викликане реєстрацією нових юридичних осіб</w:t>
            </w:r>
          </w:p>
        </w:tc>
      </w:tr>
      <w:tr w:rsidR="00D74072" w:rsidRPr="007D1EF8" w14:paraId="3C07CABF" w14:textId="77777777" w:rsidTr="00413217">
        <w:tc>
          <w:tcPr>
            <w:tcW w:w="5949" w:type="dxa"/>
          </w:tcPr>
          <w:p w14:paraId="704F1792"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Кількість підприємств – платників ПДФО, зареєстрованих в громаді протягом 1 півріччя 2022 року, одиниць</w:t>
            </w:r>
          </w:p>
        </w:tc>
        <w:tc>
          <w:tcPr>
            <w:tcW w:w="4678" w:type="dxa"/>
          </w:tcPr>
          <w:p w14:paraId="254829D0" w14:textId="77777777" w:rsidR="00D74072" w:rsidRPr="007D1EF8" w:rsidRDefault="00D74072" w:rsidP="00413217">
            <w:pPr>
              <w:rPr>
                <w:rFonts w:ascii="Times New Roman" w:hAnsi="Times New Roman" w:cs="Times New Roman"/>
                <w:sz w:val="22"/>
                <w:szCs w:val="22"/>
                <w:lang w:val="uk-UA"/>
              </w:rPr>
            </w:pPr>
          </w:p>
        </w:tc>
        <w:tc>
          <w:tcPr>
            <w:tcW w:w="3827" w:type="dxa"/>
            <w:vMerge w:val="restart"/>
          </w:tcPr>
          <w:p w14:paraId="5C78C815" w14:textId="77777777" w:rsidR="00D74072" w:rsidRPr="007D1EF8" w:rsidRDefault="00D74072" w:rsidP="00413217">
            <w:pPr>
              <w:rPr>
                <w:rFonts w:ascii="Times New Roman" w:hAnsi="Times New Roman" w:cs="Times New Roman"/>
                <w:sz w:val="22"/>
                <w:szCs w:val="22"/>
                <w:lang w:val="uk-UA"/>
              </w:rPr>
            </w:pPr>
          </w:p>
          <w:p w14:paraId="20A0BE53" w14:textId="77777777" w:rsidR="00D74072" w:rsidRPr="007D1EF8" w:rsidRDefault="00D74072" w:rsidP="00413217">
            <w:pPr>
              <w:rPr>
                <w:rFonts w:ascii="Times New Roman" w:hAnsi="Times New Roman" w:cs="Times New Roman"/>
                <w:sz w:val="22"/>
                <w:szCs w:val="22"/>
                <w:lang w:val="uk-UA"/>
              </w:rPr>
            </w:pPr>
          </w:p>
          <w:p w14:paraId="51B230D2"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Щодо інформації </w:t>
            </w:r>
          </w:p>
        </w:tc>
      </w:tr>
      <w:tr w:rsidR="00D74072" w:rsidRPr="007D1EF8" w14:paraId="28A5D213" w14:textId="77777777" w:rsidTr="00413217">
        <w:tc>
          <w:tcPr>
            <w:tcW w:w="5949" w:type="dxa"/>
          </w:tcPr>
          <w:p w14:paraId="11F9CECA"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Зменшення кількості зареєстрованих підприємств-платників ПДФО протягом 1 півріччя 2022 року, одиниць (кількість тих, що знялися з реєстрації)</w:t>
            </w:r>
          </w:p>
        </w:tc>
        <w:tc>
          <w:tcPr>
            <w:tcW w:w="4678" w:type="dxa"/>
          </w:tcPr>
          <w:p w14:paraId="377EE736" w14:textId="77777777" w:rsidR="00D74072" w:rsidRPr="007D1EF8" w:rsidRDefault="00D74072" w:rsidP="00413217">
            <w:pPr>
              <w:rPr>
                <w:rFonts w:ascii="Times New Roman" w:hAnsi="Times New Roman" w:cs="Times New Roman"/>
                <w:sz w:val="22"/>
                <w:szCs w:val="22"/>
                <w:lang w:val="uk-UA"/>
              </w:rPr>
            </w:pPr>
          </w:p>
        </w:tc>
        <w:tc>
          <w:tcPr>
            <w:tcW w:w="3827" w:type="dxa"/>
            <w:vMerge/>
          </w:tcPr>
          <w:p w14:paraId="1A78D591" w14:textId="77777777" w:rsidR="00D74072" w:rsidRPr="007D1EF8" w:rsidRDefault="00D74072" w:rsidP="00413217">
            <w:pPr>
              <w:rPr>
                <w:rFonts w:ascii="Times New Roman" w:hAnsi="Times New Roman" w:cs="Times New Roman"/>
                <w:sz w:val="22"/>
                <w:szCs w:val="22"/>
                <w:lang w:val="uk-UA"/>
              </w:rPr>
            </w:pPr>
          </w:p>
        </w:tc>
      </w:tr>
      <w:tr w:rsidR="00D74072" w:rsidRPr="007D1EF8" w14:paraId="28EBEDEE" w14:textId="77777777" w:rsidTr="00413217">
        <w:tc>
          <w:tcPr>
            <w:tcW w:w="5949" w:type="dxa"/>
          </w:tcPr>
          <w:p w14:paraId="7C78F7CB"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Кількість ФОП – платників єдиного податку, зареєстрованих в громаді протягом 1 півріччя 2022 року, одиниць</w:t>
            </w:r>
          </w:p>
        </w:tc>
        <w:tc>
          <w:tcPr>
            <w:tcW w:w="4678" w:type="dxa"/>
          </w:tcPr>
          <w:p w14:paraId="47C71F3B" w14:textId="77777777" w:rsidR="00D74072" w:rsidRPr="007D1EF8" w:rsidRDefault="00D74072" w:rsidP="00413217">
            <w:pPr>
              <w:rPr>
                <w:rFonts w:ascii="Times New Roman" w:hAnsi="Times New Roman" w:cs="Times New Roman"/>
                <w:sz w:val="22"/>
                <w:szCs w:val="22"/>
                <w:lang w:val="uk-UA"/>
              </w:rPr>
            </w:pPr>
          </w:p>
        </w:tc>
        <w:tc>
          <w:tcPr>
            <w:tcW w:w="3827" w:type="dxa"/>
            <w:vMerge w:val="restart"/>
          </w:tcPr>
          <w:p w14:paraId="3D05F745" w14:textId="77777777" w:rsidR="00D74072" w:rsidRPr="007D1EF8" w:rsidRDefault="00D74072" w:rsidP="00413217">
            <w:pPr>
              <w:rPr>
                <w:rFonts w:ascii="Times New Roman" w:hAnsi="Times New Roman" w:cs="Times New Roman"/>
                <w:sz w:val="22"/>
                <w:szCs w:val="22"/>
                <w:lang w:val="uk-UA"/>
              </w:rPr>
            </w:pPr>
          </w:p>
        </w:tc>
      </w:tr>
      <w:tr w:rsidR="00D74072" w:rsidRPr="007D1EF8" w14:paraId="58D0F611" w14:textId="77777777" w:rsidTr="00413217">
        <w:tc>
          <w:tcPr>
            <w:tcW w:w="5949" w:type="dxa"/>
          </w:tcPr>
          <w:p w14:paraId="7E139175"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Зменшення кількості ФОП – платників єдиного податку, зареєстрованих в громаді протягом 1 півріччя 2022 року, одиниць (кількість тих, що знялися з реєстрації)</w:t>
            </w:r>
          </w:p>
        </w:tc>
        <w:tc>
          <w:tcPr>
            <w:tcW w:w="4678" w:type="dxa"/>
          </w:tcPr>
          <w:p w14:paraId="4FC03914" w14:textId="77777777" w:rsidR="00D74072" w:rsidRPr="007D1EF8" w:rsidRDefault="00D74072" w:rsidP="00413217">
            <w:pPr>
              <w:rPr>
                <w:rFonts w:ascii="Times New Roman" w:hAnsi="Times New Roman" w:cs="Times New Roman"/>
                <w:sz w:val="22"/>
                <w:szCs w:val="22"/>
                <w:lang w:val="uk-UA"/>
              </w:rPr>
            </w:pPr>
          </w:p>
        </w:tc>
        <w:tc>
          <w:tcPr>
            <w:tcW w:w="3827" w:type="dxa"/>
            <w:vMerge/>
          </w:tcPr>
          <w:p w14:paraId="1C5A8C9C" w14:textId="77777777" w:rsidR="00D74072" w:rsidRPr="007D1EF8" w:rsidRDefault="00D74072" w:rsidP="00413217">
            <w:pPr>
              <w:rPr>
                <w:rFonts w:ascii="Times New Roman" w:hAnsi="Times New Roman" w:cs="Times New Roman"/>
                <w:sz w:val="22"/>
                <w:szCs w:val="22"/>
                <w:lang w:val="uk-UA"/>
              </w:rPr>
            </w:pPr>
          </w:p>
        </w:tc>
      </w:tr>
      <w:tr w:rsidR="00D74072" w:rsidRPr="007D1EF8" w14:paraId="7005F772" w14:textId="77777777" w:rsidTr="00413217">
        <w:tc>
          <w:tcPr>
            <w:tcW w:w="5949" w:type="dxa"/>
          </w:tcPr>
          <w:p w14:paraId="637CC942"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Кількість переміщених із зони бойових дій підприємств-юридичних осіб</w:t>
            </w:r>
          </w:p>
        </w:tc>
        <w:tc>
          <w:tcPr>
            <w:tcW w:w="4678" w:type="dxa"/>
          </w:tcPr>
          <w:p w14:paraId="4541D612" w14:textId="77777777" w:rsidR="00D74072" w:rsidRPr="007D1EF8" w:rsidRDefault="00D74072" w:rsidP="00413217">
            <w:pPr>
              <w:rPr>
                <w:rFonts w:ascii="Times New Roman" w:hAnsi="Times New Roman" w:cs="Times New Roman"/>
                <w:sz w:val="22"/>
                <w:szCs w:val="22"/>
                <w:lang w:val="uk-UA"/>
              </w:rPr>
            </w:pPr>
          </w:p>
        </w:tc>
        <w:tc>
          <w:tcPr>
            <w:tcW w:w="3827" w:type="dxa"/>
          </w:tcPr>
          <w:p w14:paraId="09BE5C5D"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Також вказати галузі, в яких працюють ці підприємства (наприклад: </w:t>
            </w:r>
          </w:p>
          <w:p w14:paraId="66EA1DDF" w14:textId="77777777" w:rsidR="00D74072" w:rsidRPr="007D1EF8" w:rsidRDefault="00D74072" w:rsidP="00DB7484">
            <w:pPr>
              <w:pStyle w:val="a4"/>
              <w:numPr>
                <w:ilvl w:val="0"/>
                <w:numId w:val="9"/>
              </w:numPr>
              <w:rPr>
                <w:rFonts w:ascii="Times New Roman" w:hAnsi="Times New Roman" w:cs="Times New Roman"/>
                <w:sz w:val="22"/>
                <w:szCs w:val="22"/>
                <w:lang w:val="uk-UA"/>
              </w:rPr>
            </w:pPr>
            <w:r w:rsidRPr="007D1EF8">
              <w:rPr>
                <w:rFonts w:ascii="Times New Roman" w:hAnsi="Times New Roman" w:cs="Times New Roman"/>
                <w:sz w:val="22"/>
                <w:szCs w:val="22"/>
                <w:lang w:val="uk-UA"/>
              </w:rPr>
              <w:t>Підприємство  - Переробка деревини</w:t>
            </w:r>
          </w:p>
          <w:p w14:paraId="3E88D5CB" w14:textId="77777777" w:rsidR="00D74072" w:rsidRPr="007D1EF8" w:rsidRDefault="00D74072" w:rsidP="00413217">
            <w:pPr>
              <w:ind w:left="360"/>
              <w:rPr>
                <w:rFonts w:ascii="Times New Roman" w:hAnsi="Times New Roman" w:cs="Times New Roman"/>
                <w:sz w:val="22"/>
                <w:szCs w:val="22"/>
                <w:lang w:val="uk-UA"/>
              </w:rPr>
            </w:pPr>
            <w:r w:rsidRPr="007D1EF8">
              <w:rPr>
                <w:rFonts w:ascii="Times New Roman" w:hAnsi="Times New Roman" w:cs="Times New Roman"/>
                <w:sz w:val="22"/>
                <w:szCs w:val="22"/>
                <w:lang w:val="uk-UA"/>
              </w:rPr>
              <w:t>4    Підприємства – Швейне виробництво</w:t>
            </w:r>
          </w:p>
          <w:p w14:paraId="227EA829" w14:textId="77777777" w:rsidR="00D74072" w:rsidRPr="007D1EF8" w:rsidRDefault="00D74072" w:rsidP="00413217">
            <w:pPr>
              <w:rPr>
                <w:rFonts w:ascii="Times New Roman" w:hAnsi="Times New Roman" w:cs="Times New Roman"/>
                <w:b/>
                <w:i/>
                <w:sz w:val="22"/>
                <w:szCs w:val="22"/>
                <w:lang w:val="uk-UA"/>
              </w:rPr>
            </w:pPr>
            <w:r w:rsidRPr="007D1EF8">
              <w:rPr>
                <w:rFonts w:ascii="Times New Roman" w:hAnsi="Times New Roman" w:cs="Times New Roman"/>
                <w:b/>
                <w:i/>
                <w:sz w:val="22"/>
                <w:szCs w:val="22"/>
                <w:lang w:val="uk-UA"/>
              </w:rPr>
              <w:t>Назви підприємств та адреси не вказуємо!</w:t>
            </w:r>
          </w:p>
        </w:tc>
      </w:tr>
      <w:tr w:rsidR="00D74072" w:rsidRPr="007D1EF8" w14:paraId="24C5909F" w14:textId="77777777" w:rsidTr="00413217">
        <w:tc>
          <w:tcPr>
            <w:tcW w:w="14454" w:type="dxa"/>
            <w:gridSpan w:val="3"/>
          </w:tcPr>
          <w:p w14:paraId="2FF2C65A" w14:textId="77777777" w:rsidR="00D74072" w:rsidRPr="007D1EF8" w:rsidRDefault="00D74072" w:rsidP="00413217">
            <w:pPr>
              <w:rPr>
                <w:rFonts w:ascii="Times New Roman" w:hAnsi="Times New Roman" w:cs="Times New Roman"/>
                <w:b/>
                <w:sz w:val="22"/>
                <w:szCs w:val="22"/>
                <w:lang w:val="uk-UA"/>
              </w:rPr>
            </w:pPr>
          </w:p>
          <w:p w14:paraId="0FB040F1" w14:textId="77777777" w:rsidR="00D74072" w:rsidRPr="007D1EF8" w:rsidRDefault="00D74072" w:rsidP="00413217">
            <w:pPr>
              <w:rPr>
                <w:rFonts w:ascii="Times New Roman" w:hAnsi="Times New Roman" w:cs="Times New Roman"/>
                <w:b/>
                <w:sz w:val="22"/>
                <w:szCs w:val="22"/>
                <w:lang w:val="uk-UA"/>
              </w:rPr>
            </w:pPr>
            <w:r w:rsidRPr="007D1EF8">
              <w:rPr>
                <w:rFonts w:ascii="Times New Roman" w:hAnsi="Times New Roman" w:cs="Times New Roman"/>
                <w:b/>
                <w:sz w:val="22"/>
                <w:szCs w:val="22"/>
                <w:lang w:val="uk-UA"/>
              </w:rPr>
              <w:t>Інша інформація, яку громада може надати експерту за розділом 4.4. аналізу:</w:t>
            </w:r>
          </w:p>
          <w:p w14:paraId="77B813A5"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Щодо інформації в відповідному розділі управлінням фінансів надано лист звернення до Головного управління ДПС в Одеській області ( 31.08.2022 року №150) про надання інформації. Відповідний розділ буде заповнено після отримання інформації від Головного управління ДПС в Одеській області.</w:t>
            </w:r>
          </w:p>
          <w:p w14:paraId="6BD6A6B0" w14:textId="77777777" w:rsidR="00D74072" w:rsidRPr="007D1EF8" w:rsidRDefault="00D74072" w:rsidP="00413217">
            <w:pPr>
              <w:rPr>
                <w:rFonts w:ascii="Times New Roman" w:hAnsi="Times New Roman" w:cs="Times New Roman"/>
                <w:b/>
                <w:sz w:val="22"/>
                <w:szCs w:val="22"/>
                <w:lang w:val="uk-UA"/>
              </w:rPr>
            </w:pPr>
          </w:p>
        </w:tc>
      </w:tr>
      <w:tr w:rsidR="00D74072" w:rsidRPr="007D1EF8" w14:paraId="0F1AC218" w14:textId="77777777" w:rsidTr="00413217">
        <w:tc>
          <w:tcPr>
            <w:tcW w:w="14454" w:type="dxa"/>
            <w:gridSpan w:val="3"/>
          </w:tcPr>
          <w:p w14:paraId="4A49DFC7" w14:textId="77777777" w:rsidR="00D74072" w:rsidRPr="007D1EF8" w:rsidRDefault="00D74072" w:rsidP="00413217">
            <w:pPr>
              <w:jc w:val="center"/>
              <w:rPr>
                <w:rFonts w:ascii="Times New Roman" w:hAnsi="Times New Roman" w:cs="Times New Roman"/>
                <w:sz w:val="22"/>
                <w:szCs w:val="22"/>
                <w:lang w:val="uk-UA"/>
              </w:rPr>
            </w:pPr>
            <w:r w:rsidRPr="007D1EF8">
              <w:rPr>
                <w:rFonts w:ascii="Times New Roman" w:hAnsi="Times New Roman" w:cs="Times New Roman"/>
                <w:b/>
                <w:sz w:val="22"/>
                <w:szCs w:val="22"/>
                <w:lang w:val="uk-UA"/>
              </w:rPr>
              <w:t>4.5. Матеріальний резерв, резервний фонд та залишок освітньої субвенції</w:t>
            </w:r>
          </w:p>
        </w:tc>
      </w:tr>
      <w:tr w:rsidR="00D74072" w:rsidRPr="007D1EF8" w14:paraId="63C8CFCF" w14:textId="77777777" w:rsidTr="00413217">
        <w:tc>
          <w:tcPr>
            <w:tcW w:w="5949" w:type="dxa"/>
          </w:tcPr>
          <w:p w14:paraId="1094BC4F"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lastRenderedPageBreak/>
              <w:t>Обсяг матеріального резерву (тис грн)</w:t>
            </w:r>
          </w:p>
        </w:tc>
        <w:tc>
          <w:tcPr>
            <w:tcW w:w="4678" w:type="dxa"/>
          </w:tcPr>
          <w:p w14:paraId="3508CEE8" w14:textId="77777777" w:rsidR="00D74072" w:rsidRPr="007D1EF8" w:rsidRDefault="00D74072"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w:t>
            </w:r>
          </w:p>
        </w:tc>
        <w:tc>
          <w:tcPr>
            <w:tcW w:w="3827" w:type="dxa"/>
          </w:tcPr>
          <w:p w14:paraId="2DF67A91"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Тільки матеріальний резерв створений ОМС згідно рішень, розпоряджень</w:t>
            </w:r>
          </w:p>
        </w:tc>
      </w:tr>
      <w:tr w:rsidR="00D74072" w:rsidRPr="007D1EF8" w14:paraId="0638B3A9" w14:textId="77777777" w:rsidTr="00413217">
        <w:trPr>
          <w:trHeight w:val="323"/>
        </w:trPr>
        <w:tc>
          <w:tcPr>
            <w:tcW w:w="5949" w:type="dxa"/>
          </w:tcPr>
          <w:p w14:paraId="29D92ED0"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Найбільші товарні групи матеріального резерву </w:t>
            </w:r>
          </w:p>
        </w:tc>
        <w:tc>
          <w:tcPr>
            <w:tcW w:w="4678" w:type="dxa"/>
          </w:tcPr>
          <w:p w14:paraId="0BE5A9A6" w14:textId="77777777" w:rsidR="00D74072" w:rsidRPr="007D1EF8" w:rsidRDefault="00D74072"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w:t>
            </w:r>
          </w:p>
        </w:tc>
        <w:tc>
          <w:tcPr>
            <w:tcW w:w="3827" w:type="dxa"/>
          </w:tcPr>
          <w:p w14:paraId="04A9EEBE"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Зазначити 2-3 групи резервів (продукти харчування, паливно-мастильні  матеріали тощо – </w:t>
            </w:r>
            <w:r w:rsidRPr="007D1EF8">
              <w:rPr>
                <w:rFonts w:ascii="Times New Roman" w:hAnsi="Times New Roman" w:cs="Times New Roman"/>
                <w:b/>
                <w:i/>
                <w:sz w:val="22"/>
                <w:szCs w:val="22"/>
                <w:lang w:val="uk-UA"/>
              </w:rPr>
              <w:t>без вартості та найменувань, вказати лише товарні  групи</w:t>
            </w:r>
            <w:r w:rsidRPr="007D1EF8">
              <w:rPr>
                <w:rFonts w:ascii="Times New Roman" w:hAnsi="Times New Roman" w:cs="Times New Roman"/>
                <w:sz w:val="22"/>
                <w:szCs w:val="22"/>
                <w:lang w:val="uk-UA"/>
              </w:rPr>
              <w:t>)</w:t>
            </w:r>
          </w:p>
        </w:tc>
      </w:tr>
      <w:tr w:rsidR="00D74072" w:rsidRPr="007D1EF8" w14:paraId="7BD320B2" w14:textId="77777777" w:rsidTr="00413217">
        <w:trPr>
          <w:trHeight w:val="323"/>
        </w:trPr>
        <w:tc>
          <w:tcPr>
            <w:tcW w:w="5949" w:type="dxa"/>
          </w:tcPr>
          <w:p w14:paraId="48511C8E"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Обсяг коштів з резервного фонду, виділених громадою на оборонні заходи, тис грн</w:t>
            </w:r>
          </w:p>
        </w:tc>
        <w:tc>
          <w:tcPr>
            <w:tcW w:w="4678" w:type="dxa"/>
          </w:tcPr>
          <w:p w14:paraId="6AC15C55" w14:textId="77777777" w:rsidR="00D74072" w:rsidRPr="007D1EF8" w:rsidRDefault="00D74072"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2600,0</w:t>
            </w:r>
          </w:p>
        </w:tc>
        <w:tc>
          <w:tcPr>
            <w:tcW w:w="3827" w:type="dxa"/>
          </w:tcPr>
          <w:p w14:paraId="17002689" w14:textId="77777777" w:rsidR="00D74072" w:rsidRPr="007D1EF8" w:rsidRDefault="00D74072" w:rsidP="00413217">
            <w:pPr>
              <w:rPr>
                <w:rFonts w:ascii="Times New Roman" w:hAnsi="Times New Roman" w:cs="Times New Roman"/>
                <w:sz w:val="22"/>
                <w:szCs w:val="22"/>
                <w:lang w:val="uk-UA"/>
              </w:rPr>
            </w:pPr>
          </w:p>
        </w:tc>
      </w:tr>
      <w:tr w:rsidR="00D74072" w:rsidRPr="007D1EF8" w14:paraId="58A7D063" w14:textId="77777777" w:rsidTr="00413217">
        <w:trPr>
          <w:trHeight w:val="323"/>
        </w:trPr>
        <w:tc>
          <w:tcPr>
            <w:tcW w:w="5949" w:type="dxa"/>
          </w:tcPr>
          <w:p w14:paraId="6D9A3F14"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Обсяг коштів з резервного фонду, виділених громадою на заходи з цивільного захисту, тис грн</w:t>
            </w:r>
          </w:p>
        </w:tc>
        <w:tc>
          <w:tcPr>
            <w:tcW w:w="4678" w:type="dxa"/>
          </w:tcPr>
          <w:p w14:paraId="5172CA31" w14:textId="77777777" w:rsidR="00D74072" w:rsidRPr="007D1EF8" w:rsidRDefault="00D74072"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3290,0</w:t>
            </w:r>
          </w:p>
        </w:tc>
        <w:tc>
          <w:tcPr>
            <w:tcW w:w="3827" w:type="dxa"/>
          </w:tcPr>
          <w:p w14:paraId="3BC3913E" w14:textId="77777777" w:rsidR="00D74072" w:rsidRPr="007D1EF8" w:rsidRDefault="00D74072" w:rsidP="00413217">
            <w:pPr>
              <w:rPr>
                <w:rFonts w:ascii="Times New Roman" w:hAnsi="Times New Roman" w:cs="Times New Roman"/>
                <w:sz w:val="22"/>
                <w:szCs w:val="22"/>
                <w:lang w:val="uk-UA"/>
              </w:rPr>
            </w:pPr>
          </w:p>
        </w:tc>
      </w:tr>
      <w:tr w:rsidR="00D74072" w:rsidRPr="007D1EF8" w14:paraId="4287B6D4" w14:textId="77777777" w:rsidTr="00413217">
        <w:trPr>
          <w:trHeight w:val="351"/>
        </w:trPr>
        <w:tc>
          <w:tcPr>
            <w:tcW w:w="5949" w:type="dxa"/>
          </w:tcPr>
          <w:p w14:paraId="38F25024"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Обсяг коштів за рахунок залишку освітньої субвенції, виділених громадою на заходи з територіальної оборони та цивільного захисту, тис грн</w:t>
            </w:r>
          </w:p>
        </w:tc>
        <w:tc>
          <w:tcPr>
            <w:tcW w:w="4678" w:type="dxa"/>
          </w:tcPr>
          <w:p w14:paraId="42F93751" w14:textId="77777777" w:rsidR="00D74072" w:rsidRPr="007D1EF8" w:rsidRDefault="00D74072"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w:t>
            </w:r>
          </w:p>
        </w:tc>
        <w:tc>
          <w:tcPr>
            <w:tcW w:w="3827" w:type="dxa"/>
          </w:tcPr>
          <w:p w14:paraId="6DCBE7C7" w14:textId="77777777" w:rsidR="00D74072" w:rsidRPr="007D1EF8" w:rsidRDefault="00D74072" w:rsidP="00413217">
            <w:pPr>
              <w:rPr>
                <w:rFonts w:ascii="Times New Roman" w:hAnsi="Times New Roman" w:cs="Times New Roman"/>
                <w:sz w:val="22"/>
                <w:szCs w:val="22"/>
                <w:lang w:val="uk-UA"/>
              </w:rPr>
            </w:pPr>
          </w:p>
        </w:tc>
      </w:tr>
      <w:tr w:rsidR="00D74072" w:rsidRPr="007D1EF8" w14:paraId="7AA7EE20" w14:textId="77777777" w:rsidTr="00413217">
        <w:trPr>
          <w:trHeight w:val="323"/>
        </w:trPr>
        <w:tc>
          <w:tcPr>
            <w:tcW w:w="14454" w:type="dxa"/>
            <w:gridSpan w:val="3"/>
          </w:tcPr>
          <w:p w14:paraId="6B7DAE77" w14:textId="77777777" w:rsidR="00D74072" w:rsidRPr="007D1EF8" w:rsidRDefault="00D74072" w:rsidP="00413217">
            <w:pPr>
              <w:rPr>
                <w:rFonts w:ascii="Times New Roman" w:hAnsi="Times New Roman" w:cs="Times New Roman"/>
                <w:b/>
                <w:sz w:val="22"/>
                <w:szCs w:val="22"/>
                <w:lang w:val="uk-UA"/>
              </w:rPr>
            </w:pPr>
            <w:r w:rsidRPr="007D1EF8">
              <w:rPr>
                <w:rFonts w:ascii="Times New Roman" w:hAnsi="Times New Roman" w:cs="Times New Roman"/>
                <w:b/>
                <w:sz w:val="22"/>
                <w:szCs w:val="22"/>
                <w:lang w:val="uk-UA"/>
              </w:rPr>
              <w:t>Інша інформація, яку громада може надати експерту за розділом 4.5. аналізу:</w:t>
            </w:r>
          </w:p>
          <w:p w14:paraId="4F9B080F" w14:textId="77777777" w:rsidR="00D74072" w:rsidRPr="007D1EF8" w:rsidRDefault="00D74072" w:rsidP="00413217">
            <w:pPr>
              <w:rPr>
                <w:rFonts w:ascii="Times New Roman" w:hAnsi="Times New Roman" w:cs="Times New Roman"/>
                <w:b/>
                <w:sz w:val="22"/>
                <w:szCs w:val="22"/>
                <w:lang w:val="uk-UA"/>
              </w:rPr>
            </w:pPr>
            <w:r w:rsidRPr="007D1EF8">
              <w:rPr>
                <w:rFonts w:ascii="Times New Roman" w:hAnsi="Times New Roman" w:cs="Times New Roman"/>
                <w:b/>
                <w:sz w:val="22"/>
                <w:szCs w:val="22"/>
                <w:lang w:val="uk-UA"/>
              </w:rPr>
              <w:t xml:space="preserve">Щодо створення матеріального резерву громади </w:t>
            </w:r>
          </w:p>
          <w:p w14:paraId="099118F8"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Відповідно до Порядку створення та використання матеріальних резервів для запобігання і ліквідації наслідків надзвичайних ситуацій , затвердженого Постановою КМУ від 30.09.2015 року №775 у Фонтанській ТГ не створювалась «Програма формування матеріального резерву для запобігання і ліквідації наслідків надзвичайних ситуацій».</w:t>
            </w:r>
          </w:p>
          <w:p w14:paraId="1E779CB1" w14:textId="57BDC373"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Але у Фонтанській ТГ розроблена та затверджена Програма формування стратегічних запасів Фонтанської об’єднаної територіальної громади в умовах воєнного стану. Відповідною  Обсяг Програми передбачено в сумі 6500,0 тис.</w:t>
            </w:r>
            <w:r w:rsidR="00243175" w:rsidRPr="007D1EF8">
              <w:rPr>
                <w:rFonts w:ascii="Times New Roman" w:hAnsi="Times New Roman" w:cs="Times New Roman"/>
                <w:sz w:val="22"/>
                <w:szCs w:val="22"/>
                <w:lang w:val="uk-UA"/>
              </w:rPr>
              <w:t xml:space="preserve"> </w:t>
            </w:r>
            <w:r w:rsidRPr="007D1EF8">
              <w:rPr>
                <w:rFonts w:ascii="Times New Roman" w:hAnsi="Times New Roman" w:cs="Times New Roman"/>
                <w:sz w:val="22"/>
                <w:szCs w:val="22"/>
                <w:lang w:val="uk-UA"/>
              </w:rPr>
              <w:t xml:space="preserve">грн., в тому числі  </w:t>
            </w:r>
          </w:p>
          <w:p w14:paraId="6DC2E76C" w14:textId="77777777" w:rsidR="00D74072" w:rsidRPr="007D1EF8" w:rsidRDefault="00D74072" w:rsidP="00DB7484">
            <w:pPr>
              <w:pStyle w:val="a4"/>
              <w:numPr>
                <w:ilvl w:val="0"/>
                <w:numId w:val="35"/>
              </w:numPr>
              <w:rPr>
                <w:rFonts w:ascii="Times New Roman" w:hAnsi="Times New Roman" w:cs="Times New Roman"/>
                <w:b/>
                <w:sz w:val="22"/>
                <w:szCs w:val="22"/>
                <w:lang w:val="uk-UA"/>
              </w:rPr>
            </w:pPr>
            <w:r w:rsidRPr="007D1EF8">
              <w:rPr>
                <w:rFonts w:ascii="Times New Roman" w:hAnsi="Times New Roman" w:cs="Times New Roman"/>
                <w:sz w:val="22"/>
                <w:szCs w:val="22"/>
                <w:lang w:val="uk-UA"/>
              </w:rPr>
              <w:t>придбання продуктів харчування 4480,0 тис.грн.</w:t>
            </w:r>
          </w:p>
          <w:p w14:paraId="6935121E" w14:textId="77777777" w:rsidR="00D74072" w:rsidRPr="007D1EF8" w:rsidRDefault="00D74072" w:rsidP="00DB7484">
            <w:pPr>
              <w:pStyle w:val="a4"/>
              <w:numPr>
                <w:ilvl w:val="0"/>
                <w:numId w:val="35"/>
              </w:numPr>
              <w:rPr>
                <w:rFonts w:ascii="Times New Roman" w:hAnsi="Times New Roman" w:cs="Times New Roman"/>
                <w:b/>
                <w:sz w:val="22"/>
                <w:szCs w:val="22"/>
                <w:lang w:val="uk-UA"/>
              </w:rPr>
            </w:pPr>
            <w:r w:rsidRPr="007D1EF8">
              <w:rPr>
                <w:rFonts w:ascii="Times New Roman" w:hAnsi="Times New Roman" w:cs="Times New Roman"/>
                <w:sz w:val="22"/>
                <w:szCs w:val="22"/>
                <w:lang w:val="uk-UA"/>
              </w:rPr>
              <w:t>придбання предметів першої необхідності, непродовольчих товарів, засобів особистої гігієни, фармацевтичної продукції, медичних матеріалів та лікарських засобів 1100,0 тис.грн.</w:t>
            </w:r>
          </w:p>
          <w:p w14:paraId="3404FAB7" w14:textId="7400A4C3" w:rsidR="00D74072" w:rsidRPr="007D1EF8" w:rsidRDefault="00D74072" w:rsidP="00DB7484">
            <w:pPr>
              <w:pStyle w:val="a4"/>
              <w:numPr>
                <w:ilvl w:val="0"/>
                <w:numId w:val="35"/>
              </w:numPr>
              <w:rPr>
                <w:rFonts w:ascii="Times New Roman" w:hAnsi="Times New Roman" w:cs="Times New Roman"/>
                <w:b/>
                <w:sz w:val="22"/>
                <w:szCs w:val="22"/>
                <w:lang w:val="uk-UA"/>
              </w:rPr>
            </w:pPr>
            <w:r w:rsidRPr="007D1EF8">
              <w:rPr>
                <w:rFonts w:ascii="Times New Roman" w:hAnsi="Times New Roman" w:cs="Times New Roman"/>
                <w:sz w:val="22"/>
                <w:szCs w:val="22"/>
                <w:lang w:val="uk-UA"/>
              </w:rPr>
              <w:t>придбання запасів будівельних матеріалів, з метою забезпечення функціонування критично важливих об’єктів інфраструктури в тому числі і для населення громади з метою ліквідації наслідків</w:t>
            </w:r>
            <w:r w:rsidRPr="007D1EF8">
              <w:rPr>
                <w:rFonts w:ascii="Times New Roman" w:hAnsi="Times New Roman" w:cs="Times New Roman"/>
                <w:color w:val="000000"/>
                <w:sz w:val="22"/>
                <w:szCs w:val="22"/>
                <w:shd w:val="clear" w:color="auto" w:fill="FFFFFF"/>
                <w:lang w:val="uk-UA"/>
              </w:rPr>
              <w:t> </w:t>
            </w:r>
            <w:r w:rsidRPr="007D1EF8">
              <w:rPr>
                <w:rFonts w:ascii="Times New Roman" w:hAnsi="Times New Roman" w:cs="Times New Roman"/>
                <w:bCs/>
                <w:color w:val="000000"/>
                <w:sz w:val="22"/>
                <w:szCs w:val="22"/>
                <w:shd w:val="clear" w:color="auto" w:fill="FFFFFF"/>
                <w:lang w:val="uk-UA"/>
              </w:rPr>
              <w:t>надзвичайних ситуацій 700,0 тис.</w:t>
            </w:r>
            <w:r w:rsidR="00243175" w:rsidRPr="007D1EF8">
              <w:rPr>
                <w:rFonts w:ascii="Times New Roman" w:hAnsi="Times New Roman" w:cs="Times New Roman"/>
                <w:bCs/>
                <w:color w:val="000000"/>
                <w:sz w:val="22"/>
                <w:szCs w:val="22"/>
                <w:shd w:val="clear" w:color="auto" w:fill="FFFFFF"/>
                <w:lang w:val="uk-UA"/>
              </w:rPr>
              <w:t xml:space="preserve"> </w:t>
            </w:r>
            <w:r w:rsidRPr="007D1EF8">
              <w:rPr>
                <w:rFonts w:ascii="Times New Roman" w:hAnsi="Times New Roman" w:cs="Times New Roman"/>
                <w:bCs/>
                <w:color w:val="000000"/>
                <w:sz w:val="22"/>
                <w:szCs w:val="22"/>
                <w:shd w:val="clear" w:color="auto" w:fill="FFFFFF"/>
                <w:lang w:val="uk-UA"/>
              </w:rPr>
              <w:t>грн.</w:t>
            </w:r>
          </w:p>
          <w:p w14:paraId="3E1314F3" w14:textId="2485663D" w:rsidR="00D74072" w:rsidRPr="007D1EF8" w:rsidRDefault="00D74072" w:rsidP="00DB7484">
            <w:pPr>
              <w:pStyle w:val="a4"/>
              <w:numPr>
                <w:ilvl w:val="0"/>
                <w:numId w:val="35"/>
              </w:numPr>
              <w:rPr>
                <w:rFonts w:ascii="Times New Roman" w:hAnsi="Times New Roman" w:cs="Times New Roman"/>
                <w:b/>
                <w:sz w:val="22"/>
                <w:szCs w:val="22"/>
                <w:lang w:val="uk-UA"/>
              </w:rPr>
            </w:pPr>
            <w:r w:rsidRPr="007D1EF8">
              <w:rPr>
                <w:rFonts w:ascii="Times New Roman" w:hAnsi="Times New Roman" w:cs="Times New Roman"/>
                <w:sz w:val="22"/>
                <w:szCs w:val="22"/>
                <w:lang w:val="uk-UA"/>
              </w:rPr>
              <w:t>придбання ємностей для зберігання питної води 20,0 тис.</w:t>
            </w:r>
            <w:r w:rsidR="00243175" w:rsidRPr="007D1EF8">
              <w:rPr>
                <w:rFonts w:ascii="Times New Roman" w:hAnsi="Times New Roman" w:cs="Times New Roman"/>
                <w:sz w:val="22"/>
                <w:szCs w:val="22"/>
                <w:lang w:val="uk-UA"/>
              </w:rPr>
              <w:t xml:space="preserve"> </w:t>
            </w:r>
            <w:r w:rsidRPr="007D1EF8">
              <w:rPr>
                <w:rFonts w:ascii="Times New Roman" w:hAnsi="Times New Roman" w:cs="Times New Roman"/>
                <w:sz w:val="22"/>
                <w:szCs w:val="22"/>
                <w:lang w:val="uk-UA"/>
              </w:rPr>
              <w:t>грн.</w:t>
            </w:r>
          </w:p>
          <w:p w14:paraId="7D177947" w14:textId="2CAFEC15" w:rsidR="00D74072" w:rsidRPr="007D1EF8" w:rsidRDefault="00D74072" w:rsidP="00DB7484">
            <w:pPr>
              <w:pStyle w:val="af7"/>
              <w:numPr>
                <w:ilvl w:val="0"/>
                <w:numId w:val="35"/>
              </w:numPr>
              <w:rPr>
                <w:rFonts w:ascii="Times New Roman" w:hAnsi="Times New Roman" w:cs="Times New Roman"/>
                <w:sz w:val="22"/>
                <w:szCs w:val="22"/>
                <w:lang w:val="uk-UA" w:eastAsia="ru-RU"/>
              </w:rPr>
            </w:pPr>
            <w:r w:rsidRPr="007D1EF8">
              <w:rPr>
                <w:rFonts w:ascii="Times New Roman" w:hAnsi="Times New Roman" w:cs="Times New Roman"/>
                <w:sz w:val="22"/>
                <w:szCs w:val="22"/>
                <w:lang w:val="uk-UA" w:eastAsia="ru-RU"/>
              </w:rPr>
              <w:t>придбання води питної (зокрема бутильованої) 200,0 тис.</w:t>
            </w:r>
            <w:r w:rsidR="00243175" w:rsidRPr="007D1EF8">
              <w:rPr>
                <w:rFonts w:ascii="Times New Roman" w:hAnsi="Times New Roman" w:cs="Times New Roman"/>
                <w:sz w:val="22"/>
                <w:szCs w:val="22"/>
                <w:lang w:val="uk-UA" w:eastAsia="ru-RU"/>
              </w:rPr>
              <w:t xml:space="preserve"> </w:t>
            </w:r>
            <w:r w:rsidRPr="007D1EF8">
              <w:rPr>
                <w:rFonts w:ascii="Times New Roman" w:hAnsi="Times New Roman" w:cs="Times New Roman"/>
                <w:sz w:val="22"/>
                <w:szCs w:val="22"/>
                <w:lang w:val="uk-UA" w:eastAsia="ru-RU"/>
              </w:rPr>
              <w:t>грн.</w:t>
            </w:r>
          </w:p>
          <w:p w14:paraId="0894922E" w14:textId="77777777" w:rsidR="00D74072" w:rsidRPr="007D1EF8" w:rsidRDefault="00D74072" w:rsidP="00413217">
            <w:pPr>
              <w:pStyle w:val="a4"/>
              <w:rPr>
                <w:rFonts w:ascii="Times New Roman" w:hAnsi="Times New Roman" w:cs="Times New Roman"/>
                <w:b/>
                <w:sz w:val="22"/>
                <w:szCs w:val="22"/>
                <w:lang w:val="uk-UA"/>
              </w:rPr>
            </w:pPr>
          </w:p>
          <w:p w14:paraId="46B8AC14"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lastRenderedPageBreak/>
              <w:t>Станом на 01.07.2022 року на формування стратегічного запасу профінансовано 6163,2 тис.грн. Найбільші товарні групи  стратегічного запасу – продукти харчування, товари першої необхідності, запаси будівельних матеріалів.</w:t>
            </w:r>
          </w:p>
          <w:p w14:paraId="35AE4C0A" w14:textId="77777777" w:rsidR="00D74072" w:rsidRPr="007D1EF8" w:rsidRDefault="00D74072" w:rsidP="00413217">
            <w:pPr>
              <w:rPr>
                <w:rFonts w:ascii="Times New Roman" w:hAnsi="Times New Roman" w:cs="Times New Roman"/>
                <w:b/>
                <w:sz w:val="22"/>
                <w:szCs w:val="22"/>
                <w:lang w:val="uk-UA"/>
              </w:rPr>
            </w:pPr>
          </w:p>
        </w:tc>
      </w:tr>
      <w:tr w:rsidR="00D74072" w:rsidRPr="007D1EF8" w14:paraId="6F411497" w14:textId="77777777" w:rsidTr="00413217">
        <w:trPr>
          <w:trHeight w:val="323"/>
        </w:trPr>
        <w:tc>
          <w:tcPr>
            <w:tcW w:w="14454" w:type="dxa"/>
            <w:gridSpan w:val="3"/>
          </w:tcPr>
          <w:p w14:paraId="1767414E" w14:textId="77777777" w:rsidR="00D74072" w:rsidRPr="007D1EF8" w:rsidRDefault="00D74072" w:rsidP="00413217">
            <w:pPr>
              <w:jc w:val="center"/>
              <w:rPr>
                <w:rFonts w:ascii="Times New Roman" w:hAnsi="Times New Roman" w:cs="Times New Roman"/>
                <w:sz w:val="22"/>
                <w:szCs w:val="22"/>
                <w:lang w:val="uk-UA"/>
              </w:rPr>
            </w:pPr>
            <w:r w:rsidRPr="007D1EF8">
              <w:rPr>
                <w:rFonts w:ascii="Times New Roman" w:hAnsi="Times New Roman" w:cs="Times New Roman"/>
                <w:b/>
                <w:sz w:val="22"/>
                <w:szCs w:val="22"/>
                <w:lang w:val="uk-UA"/>
              </w:rPr>
              <w:lastRenderedPageBreak/>
              <w:t>4.6. Забезпечення ВПО</w:t>
            </w:r>
          </w:p>
        </w:tc>
      </w:tr>
      <w:tr w:rsidR="00D74072" w:rsidRPr="007D1EF8" w14:paraId="502495B5" w14:textId="77777777" w:rsidTr="00413217">
        <w:trPr>
          <w:trHeight w:val="323"/>
        </w:trPr>
        <w:tc>
          <w:tcPr>
            <w:tcW w:w="5949" w:type="dxa"/>
          </w:tcPr>
          <w:p w14:paraId="2EBFDB18"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Кількість ВПО що зареєстровані в громаді, всього, осіб в т.ч.</w:t>
            </w:r>
            <w:r w:rsidRPr="007D1EF8">
              <w:rPr>
                <w:rStyle w:val="aff0"/>
                <w:rFonts w:ascii="Times New Roman" w:hAnsi="Times New Roman" w:cs="Times New Roman"/>
                <w:sz w:val="22"/>
                <w:szCs w:val="22"/>
                <w:lang w:val="uk-UA"/>
              </w:rPr>
              <w:footnoteReference w:id="15"/>
            </w:r>
            <w:r w:rsidRPr="007D1EF8">
              <w:rPr>
                <w:rFonts w:ascii="Times New Roman" w:hAnsi="Times New Roman" w:cs="Times New Roman"/>
                <w:sz w:val="22"/>
                <w:szCs w:val="22"/>
                <w:lang w:val="uk-UA"/>
              </w:rPr>
              <w:t>:</w:t>
            </w:r>
          </w:p>
        </w:tc>
        <w:tc>
          <w:tcPr>
            <w:tcW w:w="4678" w:type="dxa"/>
          </w:tcPr>
          <w:p w14:paraId="1144F379" w14:textId="77777777" w:rsidR="00D74072" w:rsidRPr="007D1EF8" w:rsidRDefault="00D74072"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1795</w:t>
            </w:r>
          </w:p>
        </w:tc>
        <w:tc>
          <w:tcPr>
            <w:tcW w:w="3827" w:type="dxa"/>
          </w:tcPr>
          <w:p w14:paraId="1D3D34F0"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Якщо немає точної цифри – то можна позначити «від ХХ до ХХ осіб»</w:t>
            </w:r>
          </w:p>
        </w:tc>
      </w:tr>
      <w:tr w:rsidR="00D74072" w:rsidRPr="007D1EF8" w14:paraId="4CE2422C" w14:textId="77777777" w:rsidTr="00413217">
        <w:trPr>
          <w:trHeight w:val="323"/>
        </w:trPr>
        <w:tc>
          <w:tcPr>
            <w:tcW w:w="5949" w:type="dxa"/>
          </w:tcPr>
          <w:p w14:paraId="26901546" w14:textId="77777777" w:rsidR="00D74072" w:rsidRPr="007D1EF8" w:rsidRDefault="00D74072" w:rsidP="00DB7484">
            <w:pPr>
              <w:pStyle w:val="a4"/>
              <w:numPr>
                <w:ilvl w:val="0"/>
                <w:numId w:val="7"/>
              </w:numPr>
              <w:rPr>
                <w:rFonts w:ascii="Times New Roman" w:hAnsi="Times New Roman" w:cs="Times New Roman"/>
                <w:sz w:val="22"/>
                <w:szCs w:val="22"/>
                <w:lang w:val="uk-UA"/>
              </w:rPr>
            </w:pPr>
            <w:r w:rsidRPr="007D1EF8">
              <w:rPr>
                <w:rFonts w:ascii="Times New Roman" w:hAnsi="Times New Roman" w:cs="Times New Roman"/>
                <w:sz w:val="22"/>
                <w:szCs w:val="22"/>
                <w:lang w:val="uk-UA"/>
              </w:rPr>
              <w:t>Діти  та підлітки до 18 років</w:t>
            </w:r>
          </w:p>
        </w:tc>
        <w:tc>
          <w:tcPr>
            <w:tcW w:w="4678" w:type="dxa"/>
          </w:tcPr>
          <w:p w14:paraId="008CF414" w14:textId="77777777" w:rsidR="00D74072" w:rsidRPr="007D1EF8" w:rsidRDefault="00D74072"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334</w:t>
            </w:r>
          </w:p>
        </w:tc>
        <w:tc>
          <w:tcPr>
            <w:tcW w:w="3827" w:type="dxa"/>
          </w:tcPr>
          <w:p w14:paraId="3A7C47FB"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Якщо цифр (обліку) взагалі немає, то зробити позначку </w:t>
            </w:r>
            <w:r w:rsidRPr="007D1EF8">
              <w:rPr>
                <w:rFonts w:ascii="Times New Roman" w:hAnsi="Times New Roman" w:cs="Times New Roman"/>
                <w:b/>
                <w:i/>
                <w:sz w:val="22"/>
                <w:szCs w:val="22"/>
                <w:lang w:val="uk-UA"/>
              </w:rPr>
              <w:t xml:space="preserve">«Статистика відсутня» </w:t>
            </w:r>
            <w:r w:rsidRPr="007D1EF8">
              <w:rPr>
                <w:rFonts w:ascii="Times New Roman" w:hAnsi="Times New Roman" w:cs="Times New Roman"/>
                <w:i/>
                <w:sz w:val="22"/>
                <w:szCs w:val="22"/>
                <w:lang w:val="uk-UA"/>
              </w:rPr>
              <w:t>(в усіх наступних стрічках те ж саме)</w:t>
            </w:r>
          </w:p>
        </w:tc>
      </w:tr>
      <w:tr w:rsidR="00D74072" w:rsidRPr="007D1EF8" w14:paraId="473A3D6F" w14:textId="77777777" w:rsidTr="00413217">
        <w:trPr>
          <w:trHeight w:val="323"/>
        </w:trPr>
        <w:tc>
          <w:tcPr>
            <w:tcW w:w="5949" w:type="dxa"/>
          </w:tcPr>
          <w:p w14:paraId="1F117D0F" w14:textId="77777777" w:rsidR="00D74072" w:rsidRPr="007D1EF8" w:rsidRDefault="00D74072" w:rsidP="00DB7484">
            <w:pPr>
              <w:pStyle w:val="a4"/>
              <w:numPr>
                <w:ilvl w:val="0"/>
                <w:numId w:val="7"/>
              </w:numPr>
              <w:rPr>
                <w:rFonts w:ascii="Times New Roman" w:hAnsi="Times New Roman" w:cs="Times New Roman"/>
                <w:sz w:val="22"/>
                <w:szCs w:val="22"/>
                <w:lang w:val="uk-UA"/>
              </w:rPr>
            </w:pPr>
            <w:r w:rsidRPr="007D1EF8">
              <w:rPr>
                <w:rFonts w:ascii="Times New Roman" w:hAnsi="Times New Roman" w:cs="Times New Roman"/>
                <w:sz w:val="22"/>
                <w:szCs w:val="22"/>
                <w:lang w:val="uk-UA"/>
              </w:rPr>
              <w:t>Жінки віком від 18 до 65 років)</w:t>
            </w:r>
          </w:p>
        </w:tc>
        <w:tc>
          <w:tcPr>
            <w:tcW w:w="4678" w:type="dxa"/>
          </w:tcPr>
          <w:p w14:paraId="7CF77193" w14:textId="77777777" w:rsidR="00D74072" w:rsidRPr="007D1EF8" w:rsidRDefault="00D74072"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816</w:t>
            </w:r>
          </w:p>
        </w:tc>
        <w:tc>
          <w:tcPr>
            <w:tcW w:w="3827" w:type="dxa"/>
          </w:tcPr>
          <w:p w14:paraId="3BCD1F65" w14:textId="77777777" w:rsidR="00D74072" w:rsidRPr="007D1EF8" w:rsidRDefault="00D74072" w:rsidP="00413217">
            <w:pPr>
              <w:rPr>
                <w:rFonts w:ascii="Times New Roman" w:hAnsi="Times New Roman" w:cs="Times New Roman"/>
                <w:sz w:val="22"/>
                <w:szCs w:val="22"/>
                <w:lang w:val="uk-UA"/>
              </w:rPr>
            </w:pPr>
          </w:p>
        </w:tc>
      </w:tr>
      <w:tr w:rsidR="00D74072" w:rsidRPr="007D1EF8" w14:paraId="71DA5665" w14:textId="77777777" w:rsidTr="00413217">
        <w:trPr>
          <w:trHeight w:val="323"/>
        </w:trPr>
        <w:tc>
          <w:tcPr>
            <w:tcW w:w="5949" w:type="dxa"/>
          </w:tcPr>
          <w:p w14:paraId="205399B4" w14:textId="77777777" w:rsidR="00D74072" w:rsidRPr="007D1EF8" w:rsidRDefault="00D74072" w:rsidP="00DB7484">
            <w:pPr>
              <w:pStyle w:val="a4"/>
              <w:numPr>
                <w:ilvl w:val="0"/>
                <w:numId w:val="7"/>
              </w:numPr>
              <w:rPr>
                <w:rFonts w:ascii="Times New Roman" w:hAnsi="Times New Roman" w:cs="Times New Roman"/>
                <w:sz w:val="22"/>
                <w:szCs w:val="22"/>
                <w:lang w:val="uk-UA"/>
              </w:rPr>
            </w:pPr>
            <w:r w:rsidRPr="007D1EF8">
              <w:rPr>
                <w:rFonts w:ascii="Times New Roman" w:hAnsi="Times New Roman" w:cs="Times New Roman"/>
                <w:sz w:val="22"/>
                <w:szCs w:val="22"/>
                <w:lang w:val="uk-UA"/>
              </w:rPr>
              <w:t>Чоловіки віком від 18 до 65 років</w:t>
            </w:r>
          </w:p>
        </w:tc>
        <w:tc>
          <w:tcPr>
            <w:tcW w:w="4678" w:type="dxa"/>
          </w:tcPr>
          <w:p w14:paraId="423C41B7" w14:textId="77777777" w:rsidR="00D74072" w:rsidRPr="007D1EF8" w:rsidRDefault="00D74072"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448</w:t>
            </w:r>
          </w:p>
        </w:tc>
        <w:tc>
          <w:tcPr>
            <w:tcW w:w="3827" w:type="dxa"/>
          </w:tcPr>
          <w:p w14:paraId="1CB1F395" w14:textId="77777777" w:rsidR="00D74072" w:rsidRPr="007D1EF8" w:rsidRDefault="00D74072" w:rsidP="00413217">
            <w:pPr>
              <w:rPr>
                <w:rFonts w:ascii="Times New Roman" w:hAnsi="Times New Roman" w:cs="Times New Roman"/>
                <w:sz w:val="22"/>
                <w:szCs w:val="22"/>
                <w:lang w:val="uk-UA"/>
              </w:rPr>
            </w:pPr>
          </w:p>
        </w:tc>
      </w:tr>
      <w:tr w:rsidR="00D74072" w:rsidRPr="007D1EF8" w14:paraId="1FF32A66" w14:textId="77777777" w:rsidTr="00413217">
        <w:trPr>
          <w:trHeight w:val="323"/>
        </w:trPr>
        <w:tc>
          <w:tcPr>
            <w:tcW w:w="5949" w:type="dxa"/>
          </w:tcPr>
          <w:p w14:paraId="60315487" w14:textId="77777777" w:rsidR="00D74072" w:rsidRPr="007D1EF8" w:rsidRDefault="00D74072" w:rsidP="00DB7484">
            <w:pPr>
              <w:pStyle w:val="a4"/>
              <w:numPr>
                <w:ilvl w:val="0"/>
                <w:numId w:val="7"/>
              </w:numPr>
              <w:rPr>
                <w:rFonts w:ascii="Times New Roman" w:hAnsi="Times New Roman" w:cs="Times New Roman"/>
                <w:sz w:val="22"/>
                <w:szCs w:val="22"/>
                <w:lang w:val="uk-UA"/>
              </w:rPr>
            </w:pPr>
            <w:r w:rsidRPr="007D1EF8">
              <w:rPr>
                <w:rFonts w:ascii="Times New Roman" w:hAnsi="Times New Roman" w:cs="Times New Roman"/>
                <w:sz w:val="22"/>
                <w:szCs w:val="22"/>
                <w:lang w:val="uk-UA"/>
              </w:rPr>
              <w:t>Особи похилого віку (від 65 років)</w:t>
            </w:r>
          </w:p>
        </w:tc>
        <w:tc>
          <w:tcPr>
            <w:tcW w:w="4678" w:type="dxa"/>
          </w:tcPr>
          <w:p w14:paraId="5F84B85A" w14:textId="77777777" w:rsidR="00D74072" w:rsidRPr="007D1EF8" w:rsidRDefault="00D74072"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164</w:t>
            </w:r>
          </w:p>
        </w:tc>
        <w:tc>
          <w:tcPr>
            <w:tcW w:w="3827" w:type="dxa"/>
          </w:tcPr>
          <w:p w14:paraId="01A13176" w14:textId="77777777" w:rsidR="00D74072" w:rsidRPr="007D1EF8" w:rsidRDefault="00D74072" w:rsidP="00413217">
            <w:pPr>
              <w:rPr>
                <w:rFonts w:ascii="Times New Roman" w:hAnsi="Times New Roman" w:cs="Times New Roman"/>
                <w:sz w:val="22"/>
                <w:szCs w:val="22"/>
                <w:lang w:val="uk-UA"/>
              </w:rPr>
            </w:pPr>
          </w:p>
        </w:tc>
      </w:tr>
      <w:tr w:rsidR="00D74072" w:rsidRPr="007D1EF8" w14:paraId="4EACC557" w14:textId="77777777" w:rsidTr="00413217">
        <w:trPr>
          <w:trHeight w:val="323"/>
        </w:trPr>
        <w:tc>
          <w:tcPr>
            <w:tcW w:w="5949" w:type="dxa"/>
          </w:tcPr>
          <w:p w14:paraId="4EAE5D2D" w14:textId="77777777" w:rsidR="00D74072" w:rsidRPr="007D1EF8" w:rsidRDefault="00D74072" w:rsidP="00DB7484">
            <w:pPr>
              <w:pStyle w:val="a4"/>
              <w:numPr>
                <w:ilvl w:val="0"/>
                <w:numId w:val="7"/>
              </w:numPr>
              <w:rPr>
                <w:rFonts w:ascii="Times New Roman" w:hAnsi="Times New Roman" w:cs="Times New Roman"/>
                <w:sz w:val="22"/>
                <w:szCs w:val="22"/>
                <w:lang w:val="uk-UA"/>
              </w:rPr>
            </w:pPr>
            <w:r w:rsidRPr="007D1EF8">
              <w:rPr>
                <w:rFonts w:ascii="Times New Roman" w:hAnsi="Times New Roman" w:cs="Times New Roman"/>
                <w:sz w:val="22"/>
                <w:szCs w:val="22"/>
                <w:lang w:val="uk-UA"/>
              </w:rPr>
              <w:t>Особи з інвалідністю</w:t>
            </w:r>
          </w:p>
        </w:tc>
        <w:tc>
          <w:tcPr>
            <w:tcW w:w="4678" w:type="dxa"/>
          </w:tcPr>
          <w:p w14:paraId="12396FB0" w14:textId="77777777" w:rsidR="00D74072" w:rsidRPr="007D1EF8" w:rsidRDefault="00D74072"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33</w:t>
            </w:r>
          </w:p>
        </w:tc>
        <w:tc>
          <w:tcPr>
            <w:tcW w:w="3827" w:type="dxa"/>
          </w:tcPr>
          <w:p w14:paraId="407E771F" w14:textId="77777777" w:rsidR="00D74072" w:rsidRPr="007D1EF8" w:rsidRDefault="00D74072" w:rsidP="00413217">
            <w:pPr>
              <w:rPr>
                <w:rFonts w:ascii="Times New Roman" w:hAnsi="Times New Roman" w:cs="Times New Roman"/>
                <w:sz w:val="22"/>
                <w:szCs w:val="22"/>
                <w:lang w:val="uk-UA"/>
              </w:rPr>
            </w:pPr>
          </w:p>
        </w:tc>
      </w:tr>
      <w:tr w:rsidR="00D74072" w:rsidRPr="007D1EF8" w14:paraId="7CB6E545" w14:textId="77777777" w:rsidTr="00413217">
        <w:trPr>
          <w:trHeight w:val="323"/>
        </w:trPr>
        <w:tc>
          <w:tcPr>
            <w:tcW w:w="5949" w:type="dxa"/>
          </w:tcPr>
          <w:p w14:paraId="551B75B8"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Кількість бюджетних установ, у громаді, на базі яких розміщені ВПО, одиниць, всього, в т ч:</w:t>
            </w:r>
          </w:p>
        </w:tc>
        <w:tc>
          <w:tcPr>
            <w:tcW w:w="4678" w:type="dxa"/>
          </w:tcPr>
          <w:p w14:paraId="197FE8E4" w14:textId="77777777" w:rsidR="00D74072" w:rsidRPr="007D1EF8" w:rsidRDefault="00D74072"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w:t>
            </w:r>
          </w:p>
        </w:tc>
        <w:tc>
          <w:tcPr>
            <w:tcW w:w="3827" w:type="dxa"/>
          </w:tcPr>
          <w:p w14:paraId="5B162C86" w14:textId="77777777" w:rsidR="00D74072" w:rsidRPr="007D1EF8" w:rsidRDefault="00D74072" w:rsidP="00413217">
            <w:pPr>
              <w:rPr>
                <w:rFonts w:ascii="Times New Roman" w:hAnsi="Times New Roman" w:cs="Times New Roman"/>
                <w:b/>
                <w:i/>
                <w:sz w:val="22"/>
                <w:szCs w:val="22"/>
                <w:lang w:val="uk-UA"/>
              </w:rPr>
            </w:pPr>
            <w:r w:rsidRPr="007D1EF8">
              <w:rPr>
                <w:rFonts w:ascii="Times New Roman" w:hAnsi="Times New Roman" w:cs="Times New Roman"/>
                <w:b/>
                <w:i/>
                <w:sz w:val="22"/>
                <w:szCs w:val="22"/>
                <w:lang w:val="uk-UA"/>
              </w:rPr>
              <w:t>Не пишемо назви та адреси! Лише кількість установ</w:t>
            </w:r>
          </w:p>
        </w:tc>
      </w:tr>
      <w:tr w:rsidR="00D74072" w:rsidRPr="007D1EF8" w14:paraId="452A6473" w14:textId="77777777" w:rsidTr="00413217">
        <w:trPr>
          <w:trHeight w:val="323"/>
        </w:trPr>
        <w:tc>
          <w:tcPr>
            <w:tcW w:w="5949" w:type="dxa"/>
          </w:tcPr>
          <w:p w14:paraId="0F868B0B"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 - освіти </w:t>
            </w:r>
          </w:p>
        </w:tc>
        <w:tc>
          <w:tcPr>
            <w:tcW w:w="4678" w:type="dxa"/>
          </w:tcPr>
          <w:p w14:paraId="3790EBF4" w14:textId="77777777" w:rsidR="00D74072" w:rsidRPr="007D1EF8" w:rsidRDefault="00D74072"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w:t>
            </w:r>
          </w:p>
        </w:tc>
        <w:tc>
          <w:tcPr>
            <w:tcW w:w="3827" w:type="dxa"/>
          </w:tcPr>
          <w:p w14:paraId="4DB8CA01" w14:textId="77777777" w:rsidR="00D74072" w:rsidRPr="007D1EF8" w:rsidRDefault="00D74072" w:rsidP="00413217">
            <w:pPr>
              <w:rPr>
                <w:rFonts w:ascii="Times New Roman" w:hAnsi="Times New Roman" w:cs="Times New Roman"/>
                <w:sz w:val="22"/>
                <w:szCs w:val="22"/>
                <w:lang w:val="uk-UA"/>
              </w:rPr>
            </w:pPr>
          </w:p>
        </w:tc>
      </w:tr>
      <w:tr w:rsidR="00D74072" w:rsidRPr="007D1EF8" w14:paraId="2CCAA439" w14:textId="77777777" w:rsidTr="00413217">
        <w:trPr>
          <w:trHeight w:val="323"/>
        </w:trPr>
        <w:tc>
          <w:tcPr>
            <w:tcW w:w="5949" w:type="dxa"/>
          </w:tcPr>
          <w:p w14:paraId="065C72B0"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 -соцзахисту</w:t>
            </w:r>
          </w:p>
        </w:tc>
        <w:tc>
          <w:tcPr>
            <w:tcW w:w="4678" w:type="dxa"/>
          </w:tcPr>
          <w:p w14:paraId="23A8746D" w14:textId="77777777" w:rsidR="00D74072" w:rsidRPr="007D1EF8" w:rsidRDefault="00D74072"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w:t>
            </w:r>
          </w:p>
        </w:tc>
        <w:tc>
          <w:tcPr>
            <w:tcW w:w="3827" w:type="dxa"/>
          </w:tcPr>
          <w:p w14:paraId="10872CB4" w14:textId="77777777" w:rsidR="00D74072" w:rsidRPr="007D1EF8" w:rsidRDefault="00D74072" w:rsidP="00413217">
            <w:pPr>
              <w:rPr>
                <w:rFonts w:ascii="Times New Roman" w:hAnsi="Times New Roman" w:cs="Times New Roman"/>
                <w:sz w:val="22"/>
                <w:szCs w:val="22"/>
                <w:lang w:val="uk-UA"/>
              </w:rPr>
            </w:pPr>
          </w:p>
        </w:tc>
      </w:tr>
      <w:tr w:rsidR="00D74072" w:rsidRPr="007D1EF8" w14:paraId="7B8834EE" w14:textId="77777777" w:rsidTr="00413217">
        <w:tc>
          <w:tcPr>
            <w:tcW w:w="5949" w:type="dxa"/>
          </w:tcPr>
          <w:p w14:paraId="750AE656"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 -культури </w:t>
            </w:r>
          </w:p>
        </w:tc>
        <w:tc>
          <w:tcPr>
            <w:tcW w:w="4678" w:type="dxa"/>
          </w:tcPr>
          <w:p w14:paraId="3E3363F5" w14:textId="77777777" w:rsidR="00D74072" w:rsidRPr="007D1EF8" w:rsidRDefault="00D74072"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w:t>
            </w:r>
          </w:p>
        </w:tc>
        <w:tc>
          <w:tcPr>
            <w:tcW w:w="3827" w:type="dxa"/>
          </w:tcPr>
          <w:p w14:paraId="548E8B70" w14:textId="77777777" w:rsidR="00D74072" w:rsidRPr="007D1EF8" w:rsidRDefault="00D74072" w:rsidP="00413217">
            <w:pPr>
              <w:rPr>
                <w:rFonts w:ascii="Times New Roman" w:hAnsi="Times New Roman" w:cs="Times New Roman"/>
                <w:sz w:val="22"/>
                <w:szCs w:val="22"/>
                <w:lang w:val="uk-UA"/>
              </w:rPr>
            </w:pPr>
          </w:p>
        </w:tc>
      </w:tr>
      <w:tr w:rsidR="00D74072" w:rsidRPr="007D1EF8" w14:paraId="7F554D5F" w14:textId="77777777" w:rsidTr="00413217">
        <w:trPr>
          <w:trHeight w:val="295"/>
        </w:trPr>
        <w:tc>
          <w:tcPr>
            <w:tcW w:w="5949" w:type="dxa"/>
          </w:tcPr>
          <w:p w14:paraId="33638838"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 - спорту</w:t>
            </w:r>
          </w:p>
        </w:tc>
        <w:tc>
          <w:tcPr>
            <w:tcW w:w="4678" w:type="dxa"/>
          </w:tcPr>
          <w:p w14:paraId="0C6DACA1" w14:textId="77777777" w:rsidR="00D74072" w:rsidRPr="007D1EF8" w:rsidRDefault="00D74072"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w:t>
            </w:r>
          </w:p>
        </w:tc>
        <w:tc>
          <w:tcPr>
            <w:tcW w:w="3827" w:type="dxa"/>
          </w:tcPr>
          <w:p w14:paraId="66845F9F" w14:textId="77777777" w:rsidR="00D74072" w:rsidRPr="007D1EF8" w:rsidRDefault="00D74072" w:rsidP="00413217">
            <w:pPr>
              <w:rPr>
                <w:rFonts w:ascii="Times New Roman" w:hAnsi="Times New Roman" w:cs="Times New Roman"/>
                <w:sz w:val="22"/>
                <w:szCs w:val="22"/>
                <w:lang w:val="uk-UA"/>
              </w:rPr>
            </w:pPr>
          </w:p>
        </w:tc>
      </w:tr>
      <w:tr w:rsidR="00D74072" w:rsidRPr="007D1EF8" w14:paraId="797ED3E6" w14:textId="77777777" w:rsidTr="00413217">
        <w:tc>
          <w:tcPr>
            <w:tcW w:w="5949" w:type="dxa"/>
          </w:tcPr>
          <w:p w14:paraId="068623F6"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 - інших</w:t>
            </w:r>
          </w:p>
        </w:tc>
        <w:tc>
          <w:tcPr>
            <w:tcW w:w="4678" w:type="dxa"/>
          </w:tcPr>
          <w:p w14:paraId="631E3DF3" w14:textId="77777777" w:rsidR="00D74072" w:rsidRPr="007D1EF8" w:rsidRDefault="00D74072"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w:t>
            </w:r>
          </w:p>
        </w:tc>
        <w:tc>
          <w:tcPr>
            <w:tcW w:w="3827" w:type="dxa"/>
          </w:tcPr>
          <w:p w14:paraId="1A3B8C37" w14:textId="77777777" w:rsidR="00D74072" w:rsidRPr="007D1EF8" w:rsidRDefault="00D74072" w:rsidP="00413217">
            <w:pPr>
              <w:rPr>
                <w:rFonts w:ascii="Times New Roman" w:hAnsi="Times New Roman" w:cs="Times New Roman"/>
                <w:sz w:val="22"/>
                <w:szCs w:val="22"/>
                <w:lang w:val="uk-UA"/>
              </w:rPr>
            </w:pPr>
          </w:p>
        </w:tc>
      </w:tr>
      <w:tr w:rsidR="00D74072" w:rsidRPr="007D1EF8" w14:paraId="70AC7819" w14:textId="77777777" w:rsidTr="00413217">
        <w:trPr>
          <w:trHeight w:val="596"/>
        </w:trPr>
        <w:tc>
          <w:tcPr>
            <w:tcW w:w="5949" w:type="dxa"/>
          </w:tcPr>
          <w:p w14:paraId="1194080F"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Кількість комунальних підприємств у громаді, на базі яких розміщені ВПО, одиниць, всього, в т ч:</w:t>
            </w:r>
          </w:p>
        </w:tc>
        <w:tc>
          <w:tcPr>
            <w:tcW w:w="4678" w:type="dxa"/>
          </w:tcPr>
          <w:p w14:paraId="7705D155" w14:textId="77777777" w:rsidR="00D74072" w:rsidRPr="007D1EF8" w:rsidRDefault="00D74072"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w:t>
            </w:r>
          </w:p>
        </w:tc>
        <w:tc>
          <w:tcPr>
            <w:tcW w:w="3827" w:type="dxa"/>
          </w:tcPr>
          <w:p w14:paraId="353C9853"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b/>
                <w:i/>
                <w:sz w:val="22"/>
                <w:szCs w:val="22"/>
                <w:lang w:val="uk-UA"/>
              </w:rPr>
              <w:t>Не пишемо назви та адреси! Лише кількість підприємств</w:t>
            </w:r>
          </w:p>
        </w:tc>
      </w:tr>
      <w:tr w:rsidR="00D74072" w:rsidRPr="007D1EF8" w14:paraId="05D56825" w14:textId="77777777" w:rsidTr="00413217">
        <w:tc>
          <w:tcPr>
            <w:tcW w:w="5949" w:type="dxa"/>
          </w:tcPr>
          <w:p w14:paraId="23885005"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 - КНП (ЗОЗ)</w:t>
            </w:r>
          </w:p>
        </w:tc>
        <w:tc>
          <w:tcPr>
            <w:tcW w:w="4678" w:type="dxa"/>
          </w:tcPr>
          <w:p w14:paraId="3F7289E3" w14:textId="77777777" w:rsidR="00D74072" w:rsidRPr="007D1EF8" w:rsidRDefault="00D74072"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w:t>
            </w:r>
          </w:p>
        </w:tc>
        <w:tc>
          <w:tcPr>
            <w:tcW w:w="3827" w:type="dxa"/>
          </w:tcPr>
          <w:p w14:paraId="28209A8A" w14:textId="77777777" w:rsidR="00D74072" w:rsidRPr="007D1EF8" w:rsidRDefault="00D74072" w:rsidP="00413217">
            <w:pPr>
              <w:rPr>
                <w:rFonts w:ascii="Times New Roman" w:hAnsi="Times New Roman" w:cs="Times New Roman"/>
                <w:sz w:val="22"/>
                <w:szCs w:val="22"/>
                <w:lang w:val="uk-UA"/>
              </w:rPr>
            </w:pPr>
          </w:p>
        </w:tc>
      </w:tr>
      <w:tr w:rsidR="00D74072" w:rsidRPr="007D1EF8" w14:paraId="31C7D82A" w14:textId="77777777" w:rsidTr="00413217">
        <w:tc>
          <w:tcPr>
            <w:tcW w:w="5949" w:type="dxa"/>
          </w:tcPr>
          <w:p w14:paraId="6708F5E8"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lastRenderedPageBreak/>
              <w:t>- інших комунальних підприємств</w:t>
            </w:r>
          </w:p>
        </w:tc>
        <w:tc>
          <w:tcPr>
            <w:tcW w:w="4678" w:type="dxa"/>
          </w:tcPr>
          <w:p w14:paraId="5DCEB466" w14:textId="77777777" w:rsidR="00D74072" w:rsidRPr="007D1EF8" w:rsidRDefault="00D74072"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w:t>
            </w:r>
          </w:p>
        </w:tc>
        <w:tc>
          <w:tcPr>
            <w:tcW w:w="3827" w:type="dxa"/>
          </w:tcPr>
          <w:p w14:paraId="5DEB9534" w14:textId="77777777" w:rsidR="00D74072" w:rsidRPr="007D1EF8" w:rsidRDefault="00D74072" w:rsidP="00413217">
            <w:pPr>
              <w:rPr>
                <w:rFonts w:ascii="Times New Roman" w:hAnsi="Times New Roman" w:cs="Times New Roman"/>
                <w:sz w:val="22"/>
                <w:szCs w:val="22"/>
                <w:lang w:val="uk-UA"/>
              </w:rPr>
            </w:pPr>
          </w:p>
        </w:tc>
      </w:tr>
      <w:tr w:rsidR="00D74072" w:rsidRPr="007D1EF8" w14:paraId="2069EE24" w14:textId="77777777" w:rsidTr="00413217">
        <w:tc>
          <w:tcPr>
            <w:tcW w:w="5949" w:type="dxa"/>
          </w:tcPr>
          <w:p w14:paraId="5ABC88CA"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Обсяг компенсації місцевому бюджету на оплату комунальних послуг, що надаються під час розміщення в умовах воєнного стану тимчасово переміщених осіб за 1 півріччя, тис.грн.</w:t>
            </w:r>
          </w:p>
        </w:tc>
        <w:tc>
          <w:tcPr>
            <w:tcW w:w="4678" w:type="dxa"/>
          </w:tcPr>
          <w:p w14:paraId="0DD89CCE" w14:textId="77777777" w:rsidR="00D74072" w:rsidRPr="007D1EF8" w:rsidRDefault="00D74072"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w:t>
            </w:r>
          </w:p>
        </w:tc>
        <w:tc>
          <w:tcPr>
            <w:tcW w:w="3827" w:type="dxa"/>
          </w:tcPr>
          <w:p w14:paraId="4A044222" w14:textId="77777777" w:rsidR="00D74072" w:rsidRPr="007D1EF8" w:rsidRDefault="00D74072" w:rsidP="00413217">
            <w:pPr>
              <w:rPr>
                <w:rFonts w:ascii="Times New Roman" w:hAnsi="Times New Roman" w:cs="Times New Roman"/>
                <w:sz w:val="22"/>
                <w:szCs w:val="22"/>
                <w:lang w:val="uk-UA"/>
              </w:rPr>
            </w:pPr>
          </w:p>
        </w:tc>
      </w:tr>
      <w:tr w:rsidR="00D74072" w:rsidRPr="007D1EF8" w14:paraId="17CBB94C" w14:textId="77777777" w:rsidTr="00413217">
        <w:tc>
          <w:tcPr>
            <w:tcW w:w="5949" w:type="dxa"/>
          </w:tcPr>
          <w:p w14:paraId="1AE1A21D"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Площа та/або кубатура (кількість) тимчасових приміщень для розміщення ВПО, які облаштовані в громаді, м.куб/м.кв (в т.ч. палатки, модулі тощо)</w:t>
            </w:r>
          </w:p>
        </w:tc>
        <w:tc>
          <w:tcPr>
            <w:tcW w:w="4678" w:type="dxa"/>
          </w:tcPr>
          <w:p w14:paraId="5D14ED81" w14:textId="77777777" w:rsidR="00D74072" w:rsidRPr="007D1EF8" w:rsidRDefault="00D74072"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w:t>
            </w:r>
          </w:p>
        </w:tc>
        <w:tc>
          <w:tcPr>
            <w:tcW w:w="3827" w:type="dxa"/>
          </w:tcPr>
          <w:p w14:paraId="06E845D5" w14:textId="693E9760"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Проставляється в тих вимірниках, в яких приміщення обліковуються в громаді (м.</w:t>
            </w:r>
            <w:r w:rsidR="00243175" w:rsidRPr="007D1EF8">
              <w:rPr>
                <w:rFonts w:ascii="Times New Roman" w:hAnsi="Times New Roman" w:cs="Times New Roman"/>
                <w:sz w:val="22"/>
                <w:szCs w:val="22"/>
                <w:lang w:val="uk-UA"/>
              </w:rPr>
              <w:t xml:space="preserve"> </w:t>
            </w:r>
            <w:r w:rsidRPr="007D1EF8">
              <w:rPr>
                <w:rFonts w:ascii="Times New Roman" w:hAnsi="Times New Roman" w:cs="Times New Roman"/>
                <w:sz w:val="22"/>
                <w:szCs w:val="22"/>
                <w:lang w:val="uk-UA"/>
              </w:rPr>
              <w:t>куб/м.</w:t>
            </w:r>
            <w:r w:rsidR="00243175" w:rsidRPr="007D1EF8">
              <w:rPr>
                <w:rFonts w:ascii="Times New Roman" w:hAnsi="Times New Roman" w:cs="Times New Roman"/>
                <w:sz w:val="22"/>
                <w:szCs w:val="22"/>
                <w:lang w:val="uk-UA"/>
              </w:rPr>
              <w:t xml:space="preserve"> </w:t>
            </w:r>
            <w:r w:rsidRPr="007D1EF8">
              <w:rPr>
                <w:rFonts w:ascii="Times New Roman" w:hAnsi="Times New Roman" w:cs="Times New Roman"/>
                <w:sz w:val="22"/>
                <w:szCs w:val="22"/>
                <w:lang w:val="uk-UA"/>
              </w:rPr>
              <w:t>кв)</w:t>
            </w:r>
          </w:p>
        </w:tc>
      </w:tr>
      <w:tr w:rsidR="00D74072" w:rsidRPr="007D1EF8" w14:paraId="356CDDDB" w14:textId="77777777" w:rsidTr="00413217">
        <w:trPr>
          <w:trHeight w:val="301"/>
        </w:trPr>
        <w:tc>
          <w:tcPr>
            <w:tcW w:w="5949" w:type="dxa"/>
          </w:tcPr>
          <w:p w14:paraId="7D9065EF"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Кількість ВПО, які отримують щомісячну </w:t>
            </w:r>
            <w:r w:rsidRPr="007D1EF8">
              <w:rPr>
                <w:rFonts w:ascii="Times New Roman" w:hAnsi="Times New Roman" w:cs="Times New Roman"/>
                <w:b/>
                <w:sz w:val="22"/>
                <w:szCs w:val="22"/>
                <w:lang w:val="uk-UA"/>
              </w:rPr>
              <w:t>матеріальну</w:t>
            </w:r>
            <w:r w:rsidRPr="007D1EF8">
              <w:rPr>
                <w:rFonts w:ascii="Times New Roman" w:hAnsi="Times New Roman" w:cs="Times New Roman"/>
                <w:sz w:val="22"/>
                <w:szCs w:val="22"/>
                <w:lang w:val="uk-UA"/>
              </w:rPr>
              <w:t xml:space="preserve"> допомогу за рахунок коштів бюджету громади та/або гуманітарних джерел, благодійної допомоги (осіб)</w:t>
            </w:r>
          </w:p>
        </w:tc>
        <w:tc>
          <w:tcPr>
            <w:tcW w:w="4678" w:type="dxa"/>
          </w:tcPr>
          <w:p w14:paraId="27A36D0C" w14:textId="77777777" w:rsidR="00D74072" w:rsidRPr="007D1EF8" w:rsidRDefault="00D74072"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1100</w:t>
            </w:r>
          </w:p>
        </w:tc>
        <w:tc>
          <w:tcPr>
            <w:tcW w:w="3827" w:type="dxa"/>
          </w:tcPr>
          <w:p w14:paraId="439B3C80"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До матеріальної допомоги відносимо: продукти харчування, гігієнічні засоби, дитяче харчування, медикаменти тощо</w:t>
            </w:r>
          </w:p>
        </w:tc>
      </w:tr>
      <w:tr w:rsidR="00D74072" w:rsidRPr="007D1EF8" w14:paraId="2FC782AA" w14:textId="77777777" w:rsidTr="00413217">
        <w:tc>
          <w:tcPr>
            <w:tcW w:w="5949" w:type="dxa"/>
          </w:tcPr>
          <w:p w14:paraId="2C87EEDB"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Кількість ВПО, які отримують щомісячну </w:t>
            </w:r>
            <w:r w:rsidRPr="007D1EF8">
              <w:rPr>
                <w:rFonts w:ascii="Times New Roman" w:hAnsi="Times New Roman" w:cs="Times New Roman"/>
                <w:b/>
                <w:sz w:val="22"/>
                <w:szCs w:val="22"/>
                <w:lang w:val="uk-UA"/>
              </w:rPr>
              <w:t>грошову</w:t>
            </w:r>
            <w:r w:rsidRPr="007D1EF8">
              <w:rPr>
                <w:rFonts w:ascii="Times New Roman" w:hAnsi="Times New Roman" w:cs="Times New Roman"/>
                <w:sz w:val="22"/>
                <w:szCs w:val="22"/>
                <w:lang w:val="uk-UA"/>
              </w:rPr>
              <w:t xml:space="preserve"> допомогу за рахунок коштів бюджету громади (осіб)</w:t>
            </w:r>
          </w:p>
        </w:tc>
        <w:tc>
          <w:tcPr>
            <w:tcW w:w="4678" w:type="dxa"/>
          </w:tcPr>
          <w:p w14:paraId="75E3084B" w14:textId="77777777" w:rsidR="00D74072" w:rsidRPr="007D1EF8" w:rsidRDefault="00D74072"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w:t>
            </w:r>
          </w:p>
        </w:tc>
        <w:tc>
          <w:tcPr>
            <w:tcW w:w="3827" w:type="dxa"/>
          </w:tcPr>
          <w:p w14:paraId="21C2230E" w14:textId="77777777" w:rsidR="00D74072" w:rsidRPr="007D1EF8" w:rsidRDefault="00D74072" w:rsidP="00413217">
            <w:pPr>
              <w:rPr>
                <w:rFonts w:ascii="Times New Roman" w:hAnsi="Times New Roman" w:cs="Times New Roman"/>
                <w:sz w:val="22"/>
                <w:szCs w:val="22"/>
                <w:lang w:val="uk-UA"/>
              </w:rPr>
            </w:pPr>
          </w:p>
        </w:tc>
      </w:tr>
      <w:tr w:rsidR="00D74072" w:rsidRPr="007D1EF8" w14:paraId="529B8ED5" w14:textId="77777777" w:rsidTr="00413217">
        <w:tc>
          <w:tcPr>
            <w:tcW w:w="5949" w:type="dxa"/>
          </w:tcPr>
          <w:p w14:paraId="13EC7E8A" w14:textId="77777777" w:rsidR="00D74072" w:rsidRPr="007D1EF8" w:rsidRDefault="00D74072"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Середній обсяг </w:t>
            </w:r>
            <w:r w:rsidRPr="007D1EF8">
              <w:rPr>
                <w:rFonts w:ascii="Times New Roman" w:hAnsi="Times New Roman" w:cs="Times New Roman"/>
                <w:b/>
                <w:sz w:val="22"/>
                <w:szCs w:val="22"/>
                <w:lang w:val="uk-UA"/>
              </w:rPr>
              <w:t xml:space="preserve">грошової </w:t>
            </w:r>
            <w:r w:rsidRPr="007D1EF8">
              <w:rPr>
                <w:rFonts w:ascii="Times New Roman" w:hAnsi="Times New Roman" w:cs="Times New Roman"/>
                <w:sz w:val="22"/>
                <w:szCs w:val="22"/>
                <w:lang w:val="uk-UA"/>
              </w:rPr>
              <w:t>допомоги на 1 особу, грн</w:t>
            </w:r>
          </w:p>
        </w:tc>
        <w:tc>
          <w:tcPr>
            <w:tcW w:w="4678" w:type="dxa"/>
          </w:tcPr>
          <w:p w14:paraId="72BF323F" w14:textId="77777777" w:rsidR="00D74072" w:rsidRPr="007D1EF8" w:rsidRDefault="00D74072"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2300</w:t>
            </w:r>
          </w:p>
        </w:tc>
        <w:tc>
          <w:tcPr>
            <w:tcW w:w="3827" w:type="dxa"/>
          </w:tcPr>
          <w:p w14:paraId="2BF78AFB"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Обсяг допомоги за 1-ше півріччя/кількість отримувачів</w:t>
            </w:r>
          </w:p>
        </w:tc>
      </w:tr>
      <w:tr w:rsidR="00D74072" w:rsidRPr="007D1EF8" w14:paraId="5A3B3C69" w14:textId="77777777" w:rsidTr="00413217">
        <w:trPr>
          <w:trHeight w:val="295"/>
        </w:trPr>
        <w:tc>
          <w:tcPr>
            <w:tcW w:w="5949" w:type="dxa"/>
          </w:tcPr>
          <w:p w14:paraId="34C35E71"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Кількість місцевих цільових програм, направлених на допомогу ВПО(одиниць)</w:t>
            </w:r>
          </w:p>
        </w:tc>
        <w:tc>
          <w:tcPr>
            <w:tcW w:w="4678" w:type="dxa"/>
          </w:tcPr>
          <w:p w14:paraId="460ADF74" w14:textId="77777777" w:rsidR="00D74072" w:rsidRPr="007D1EF8" w:rsidRDefault="00D74072" w:rsidP="00413217">
            <w:pPr>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2</w:t>
            </w:r>
          </w:p>
        </w:tc>
        <w:tc>
          <w:tcPr>
            <w:tcW w:w="3827" w:type="dxa"/>
          </w:tcPr>
          <w:p w14:paraId="2A2B4D25" w14:textId="77777777" w:rsidR="00D74072" w:rsidRPr="007D1EF8" w:rsidRDefault="00D74072" w:rsidP="00413217">
            <w:pPr>
              <w:rPr>
                <w:rFonts w:ascii="Times New Roman" w:hAnsi="Times New Roman" w:cs="Times New Roman"/>
                <w:sz w:val="22"/>
                <w:szCs w:val="22"/>
                <w:lang w:val="uk-UA"/>
              </w:rPr>
            </w:pPr>
          </w:p>
        </w:tc>
      </w:tr>
      <w:tr w:rsidR="00D74072" w:rsidRPr="007D1EF8" w14:paraId="75922797" w14:textId="77777777" w:rsidTr="00413217">
        <w:tc>
          <w:tcPr>
            <w:tcW w:w="5949" w:type="dxa"/>
          </w:tcPr>
          <w:p w14:paraId="2D897C49"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Найбільш вартісні заходи підтримки ВПО</w:t>
            </w:r>
          </w:p>
        </w:tc>
        <w:tc>
          <w:tcPr>
            <w:tcW w:w="4678" w:type="dxa"/>
          </w:tcPr>
          <w:p w14:paraId="0E71C4D4" w14:textId="0188C2A7" w:rsidR="00D74072" w:rsidRPr="007D1EF8" w:rsidRDefault="00D74072"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Програма формування стратегічних запасів Фонтанської об’єднаної територіальної громади в умовах воєнного стану. Відповідною  Обсяг Програми передбачено в сумі 6500,0 тис.</w:t>
            </w:r>
            <w:r w:rsidR="00243175" w:rsidRPr="007D1EF8">
              <w:rPr>
                <w:rFonts w:ascii="Times New Roman" w:hAnsi="Times New Roman" w:cs="Times New Roman"/>
                <w:sz w:val="22"/>
                <w:szCs w:val="22"/>
                <w:lang w:val="uk-UA"/>
              </w:rPr>
              <w:t xml:space="preserve"> </w:t>
            </w:r>
            <w:r w:rsidRPr="007D1EF8">
              <w:rPr>
                <w:rFonts w:ascii="Times New Roman" w:hAnsi="Times New Roman" w:cs="Times New Roman"/>
                <w:sz w:val="22"/>
                <w:szCs w:val="22"/>
                <w:lang w:val="uk-UA"/>
              </w:rPr>
              <w:t xml:space="preserve">грн., в тому числі  </w:t>
            </w:r>
          </w:p>
          <w:p w14:paraId="3D98B75B" w14:textId="76A03F88" w:rsidR="00D74072" w:rsidRPr="007D1EF8" w:rsidRDefault="00D74072" w:rsidP="00DB7484">
            <w:pPr>
              <w:pStyle w:val="a4"/>
              <w:numPr>
                <w:ilvl w:val="0"/>
                <w:numId w:val="35"/>
              </w:numPr>
              <w:jc w:val="both"/>
              <w:rPr>
                <w:rFonts w:ascii="Times New Roman" w:hAnsi="Times New Roman" w:cs="Times New Roman"/>
                <w:b/>
                <w:sz w:val="22"/>
                <w:szCs w:val="22"/>
                <w:lang w:val="uk-UA"/>
              </w:rPr>
            </w:pPr>
            <w:r w:rsidRPr="007D1EF8">
              <w:rPr>
                <w:rFonts w:ascii="Times New Roman" w:hAnsi="Times New Roman" w:cs="Times New Roman"/>
                <w:sz w:val="22"/>
                <w:szCs w:val="22"/>
                <w:lang w:val="uk-UA"/>
              </w:rPr>
              <w:t>придбання продуктів харчування 4480,0 тис.</w:t>
            </w:r>
            <w:r w:rsidR="00243175" w:rsidRPr="007D1EF8">
              <w:rPr>
                <w:rFonts w:ascii="Times New Roman" w:hAnsi="Times New Roman" w:cs="Times New Roman"/>
                <w:sz w:val="22"/>
                <w:szCs w:val="22"/>
                <w:lang w:val="uk-UA"/>
              </w:rPr>
              <w:t xml:space="preserve"> </w:t>
            </w:r>
            <w:r w:rsidRPr="007D1EF8">
              <w:rPr>
                <w:rFonts w:ascii="Times New Roman" w:hAnsi="Times New Roman" w:cs="Times New Roman"/>
                <w:sz w:val="22"/>
                <w:szCs w:val="22"/>
                <w:lang w:val="uk-UA"/>
              </w:rPr>
              <w:t>грн.</w:t>
            </w:r>
          </w:p>
          <w:p w14:paraId="26BEFCB2" w14:textId="7CB22D74" w:rsidR="00D74072" w:rsidRPr="007D1EF8" w:rsidRDefault="00D74072" w:rsidP="00DB7484">
            <w:pPr>
              <w:pStyle w:val="a4"/>
              <w:numPr>
                <w:ilvl w:val="0"/>
                <w:numId w:val="35"/>
              </w:numPr>
              <w:jc w:val="both"/>
              <w:rPr>
                <w:rFonts w:ascii="Times New Roman" w:hAnsi="Times New Roman" w:cs="Times New Roman"/>
                <w:b/>
                <w:sz w:val="22"/>
                <w:szCs w:val="22"/>
                <w:lang w:val="uk-UA"/>
              </w:rPr>
            </w:pPr>
            <w:r w:rsidRPr="007D1EF8">
              <w:rPr>
                <w:rFonts w:ascii="Times New Roman" w:hAnsi="Times New Roman" w:cs="Times New Roman"/>
                <w:sz w:val="22"/>
                <w:szCs w:val="22"/>
                <w:lang w:val="uk-UA"/>
              </w:rPr>
              <w:t xml:space="preserve">придбання предметів першої необхідності, непродовольчих товарів, засобів особистої гігієни, фармацевтичної продукції, медичних </w:t>
            </w:r>
            <w:r w:rsidRPr="007D1EF8">
              <w:rPr>
                <w:rFonts w:ascii="Times New Roman" w:hAnsi="Times New Roman" w:cs="Times New Roman"/>
                <w:sz w:val="22"/>
                <w:szCs w:val="22"/>
                <w:lang w:val="uk-UA"/>
              </w:rPr>
              <w:lastRenderedPageBreak/>
              <w:t>матеріалів та лікарських засобів 1100,0 тис.</w:t>
            </w:r>
            <w:r w:rsidR="00243175" w:rsidRPr="007D1EF8">
              <w:rPr>
                <w:rFonts w:ascii="Times New Roman" w:hAnsi="Times New Roman" w:cs="Times New Roman"/>
                <w:sz w:val="22"/>
                <w:szCs w:val="22"/>
                <w:lang w:val="uk-UA"/>
              </w:rPr>
              <w:t xml:space="preserve"> </w:t>
            </w:r>
            <w:r w:rsidRPr="007D1EF8">
              <w:rPr>
                <w:rFonts w:ascii="Times New Roman" w:hAnsi="Times New Roman" w:cs="Times New Roman"/>
                <w:sz w:val="22"/>
                <w:szCs w:val="22"/>
                <w:lang w:val="uk-UA"/>
              </w:rPr>
              <w:t>грн.</w:t>
            </w:r>
          </w:p>
          <w:p w14:paraId="07F0FBF4" w14:textId="77777777" w:rsidR="00D74072" w:rsidRPr="007D1EF8" w:rsidRDefault="00D74072" w:rsidP="00413217">
            <w:pPr>
              <w:jc w:val="center"/>
              <w:rPr>
                <w:rFonts w:ascii="Times New Roman" w:hAnsi="Times New Roman" w:cs="Times New Roman"/>
                <w:sz w:val="22"/>
                <w:szCs w:val="22"/>
                <w:lang w:val="uk-UA"/>
              </w:rPr>
            </w:pPr>
          </w:p>
        </w:tc>
        <w:tc>
          <w:tcPr>
            <w:tcW w:w="3827" w:type="dxa"/>
          </w:tcPr>
          <w:p w14:paraId="42FE7776" w14:textId="77777777"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lastRenderedPageBreak/>
              <w:t>Заповняється не більше 2х найбільш вартісних заходів:</w:t>
            </w:r>
          </w:p>
          <w:p w14:paraId="3739D012" w14:textId="77777777" w:rsidR="00D74072" w:rsidRPr="007D1EF8" w:rsidRDefault="00D74072" w:rsidP="00DB7484">
            <w:pPr>
              <w:pStyle w:val="a4"/>
              <w:numPr>
                <w:ilvl w:val="0"/>
                <w:numId w:val="6"/>
              </w:numPr>
              <w:rPr>
                <w:rFonts w:ascii="Times New Roman" w:hAnsi="Times New Roman" w:cs="Times New Roman"/>
                <w:sz w:val="22"/>
                <w:szCs w:val="22"/>
                <w:lang w:val="uk-UA"/>
              </w:rPr>
            </w:pPr>
            <w:r w:rsidRPr="007D1EF8">
              <w:rPr>
                <w:rFonts w:ascii="Times New Roman" w:hAnsi="Times New Roman" w:cs="Times New Roman"/>
                <w:sz w:val="22"/>
                <w:szCs w:val="22"/>
                <w:lang w:val="uk-UA"/>
              </w:rPr>
              <w:t>Назва заходу</w:t>
            </w:r>
          </w:p>
          <w:p w14:paraId="3FF01316" w14:textId="77777777" w:rsidR="00D74072" w:rsidRPr="007D1EF8" w:rsidRDefault="00D74072" w:rsidP="00DB7484">
            <w:pPr>
              <w:pStyle w:val="a4"/>
              <w:numPr>
                <w:ilvl w:val="0"/>
                <w:numId w:val="6"/>
              </w:numPr>
              <w:rPr>
                <w:rFonts w:ascii="Times New Roman" w:hAnsi="Times New Roman" w:cs="Times New Roman"/>
                <w:sz w:val="22"/>
                <w:szCs w:val="22"/>
                <w:lang w:val="uk-UA"/>
              </w:rPr>
            </w:pPr>
            <w:r w:rsidRPr="007D1EF8">
              <w:rPr>
                <w:rFonts w:ascii="Times New Roman" w:hAnsi="Times New Roman" w:cs="Times New Roman"/>
                <w:sz w:val="22"/>
                <w:szCs w:val="22"/>
                <w:lang w:val="uk-UA"/>
              </w:rPr>
              <w:t>Назва Місцевої цільової програми</w:t>
            </w:r>
          </w:p>
          <w:p w14:paraId="781916F2" w14:textId="214224C1"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Плановий обсяг видатків на реалізацію заходу, тис.</w:t>
            </w:r>
            <w:r w:rsidR="00243175" w:rsidRPr="007D1EF8">
              <w:rPr>
                <w:rFonts w:ascii="Times New Roman" w:hAnsi="Times New Roman" w:cs="Times New Roman"/>
                <w:sz w:val="22"/>
                <w:szCs w:val="22"/>
                <w:lang w:val="uk-UA"/>
              </w:rPr>
              <w:t xml:space="preserve"> </w:t>
            </w:r>
            <w:r w:rsidRPr="007D1EF8">
              <w:rPr>
                <w:rFonts w:ascii="Times New Roman" w:hAnsi="Times New Roman" w:cs="Times New Roman"/>
                <w:sz w:val="22"/>
                <w:szCs w:val="22"/>
                <w:lang w:val="uk-UA"/>
              </w:rPr>
              <w:t>грн</w:t>
            </w:r>
          </w:p>
        </w:tc>
      </w:tr>
      <w:tr w:rsidR="00D74072" w:rsidRPr="007D1EF8" w14:paraId="3F4CF0BC" w14:textId="77777777" w:rsidTr="00413217">
        <w:trPr>
          <w:trHeight w:val="2300"/>
        </w:trPr>
        <w:tc>
          <w:tcPr>
            <w:tcW w:w="5949" w:type="dxa"/>
          </w:tcPr>
          <w:p w14:paraId="0305B86E" w14:textId="77777777" w:rsidR="00D74072" w:rsidRPr="007D1EF8" w:rsidRDefault="00D74072"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lastRenderedPageBreak/>
              <w:t>Як особисто Ви вважаєте: більшість ВПО економічно активного віку (від 18 до 65 років) в перспективі 1-3 роки залишаться в громаді та включатимуться до економічного життя громади (працюватимуть, придбають (орендують) нерухомість, відкриють власний бізнес тощо)??</w:t>
            </w:r>
          </w:p>
          <w:p w14:paraId="0D810F15" w14:textId="77777777" w:rsidR="00D74072" w:rsidRPr="007D1EF8" w:rsidRDefault="00D74072" w:rsidP="00413217">
            <w:pPr>
              <w:rPr>
                <w:rFonts w:ascii="Times New Roman" w:hAnsi="Times New Roman" w:cs="Times New Roman"/>
                <w:sz w:val="22"/>
                <w:szCs w:val="22"/>
                <w:lang w:val="uk-UA"/>
              </w:rPr>
            </w:pPr>
          </w:p>
          <w:p w14:paraId="2B2C582C" w14:textId="77777777" w:rsidR="00D74072" w:rsidRPr="007D1EF8" w:rsidRDefault="00D74072" w:rsidP="00413217">
            <w:pPr>
              <w:jc w:val="both"/>
              <w:rPr>
                <w:rFonts w:ascii="Times New Roman" w:hAnsi="Times New Roman" w:cs="Times New Roman"/>
                <w:sz w:val="22"/>
                <w:szCs w:val="22"/>
                <w:lang w:val="uk-UA"/>
              </w:rPr>
            </w:pPr>
            <w:r w:rsidRPr="007D1EF8">
              <w:rPr>
                <w:rFonts w:ascii="Times New Roman" w:hAnsi="Times New Roman" w:cs="Times New Roman"/>
                <w:i/>
                <w:sz w:val="22"/>
                <w:szCs w:val="22"/>
                <w:lang w:val="uk-UA"/>
              </w:rPr>
              <w:t>Варіанти відповідей надані в графі 3</w:t>
            </w:r>
          </w:p>
        </w:tc>
        <w:tc>
          <w:tcPr>
            <w:tcW w:w="4678" w:type="dxa"/>
          </w:tcPr>
          <w:p w14:paraId="5F3F5BA9" w14:textId="77777777" w:rsidR="00D74072" w:rsidRPr="007D1EF8" w:rsidRDefault="00D74072" w:rsidP="00413217">
            <w:pPr>
              <w:pStyle w:val="a4"/>
              <w:ind w:left="420"/>
              <w:jc w:val="center"/>
              <w:rPr>
                <w:rFonts w:ascii="Times New Roman" w:hAnsi="Times New Roman" w:cs="Times New Roman"/>
                <w:sz w:val="22"/>
                <w:szCs w:val="22"/>
                <w:lang w:val="uk-UA"/>
              </w:rPr>
            </w:pPr>
            <w:r w:rsidRPr="007D1EF8">
              <w:rPr>
                <w:rFonts w:ascii="Times New Roman" w:hAnsi="Times New Roman" w:cs="Times New Roman"/>
                <w:sz w:val="22"/>
                <w:szCs w:val="22"/>
                <w:lang w:val="uk-UA"/>
              </w:rPr>
              <w:t>Готові</w:t>
            </w:r>
          </w:p>
          <w:p w14:paraId="1CAC4DC5" w14:textId="77777777" w:rsidR="00D74072" w:rsidRPr="007D1EF8" w:rsidRDefault="00D74072" w:rsidP="00413217">
            <w:pPr>
              <w:jc w:val="center"/>
              <w:rPr>
                <w:rFonts w:ascii="Times New Roman" w:hAnsi="Times New Roman" w:cs="Times New Roman"/>
                <w:sz w:val="22"/>
                <w:szCs w:val="22"/>
                <w:lang w:val="uk-UA"/>
              </w:rPr>
            </w:pPr>
          </w:p>
        </w:tc>
        <w:tc>
          <w:tcPr>
            <w:tcW w:w="3827" w:type="dxa"/>
          </w:tcPr>
          <w:p w14:paraId="19303D36" w14:textId="77777777" w:rsidR="00D74072" w:rsidRPr="007D1EF8" w:rsidRDefault="00D74072" w:rsidP="00DB7484">
            <w:pPr>
              <w:pStyle w:val="a4"/>
              <w:numPr>
                <w:ilvl w:val="0"/>
                <w:numId w:val="7"/>
              </w:numPr>
              <w:rPr>
                <w:rFonts w:ascii="Times New Roman" w:hAnsi="Times New Roman" w:cs="Times New Roman"/>
                <w:sz w:val="22"/>
                <w:szCs w:val="22"/>
                <w:lang w:val="uk-UA"/>
              </w:rPr>
            </w:pPr>
            <w:r w:rsidRPr="007D1EF8">
              <w:rPr>
                <w:rFonts w:ascii="Times New Roman" w:hAnsi="Times New Roman" w:cs="Times New Roman"/>
                <w:sz w:val="22"/>
                <w:szCs w:val="22"/>
                <w:lang w:val="uk-UA"/>
              </w:rPr>
              <w:t>Готові</w:t>
            </w:r>
          </w:p>
          <w:p w14:paraId="6AA8EE65" w14:textId="77777777" w:rsidR="00D74072" w:rsidRPr="007D1EF8" w:rsidRDefault="00D74072" w:rsidP="00DB7484">
            <w:pPr>
              <w:pStyle w:val="a4"/>
              <w:numPr>
                <w:ilvl w:val="0"/>
                <w:numId w:val="7"/>
              </w:numPr>
              <w:rPr>
                <w:rFonts w:ascii="Times New Roman" w:hAnsi="Times New Roman" w:cs="Times New Roman"/>
                <w:sz w:val="22"/>
                <w:szCs w:val="22"/>
                <w:lang w:val="uk-UA"/>
              </w:rPr>
            </w:pPr>
            <w:r w:rsidRPr="007D1EF8">
              <w:rPr>
                <w:rFonts w:ascii="Times New Roman" w:hAnsi="Times New Roman" w:cs="Times New Roman"/>
                <w:sz w:val="22"/>
                <w:szCs w:val="22"/>
                <w:lang w:val="uk-UA"/>
              </w:rPr>
              <w:t>Не готові</w:t>
            </w:r>
          </w:p>
          <w:p w14:paraId="6DCE9838" w14:textId="77777777" w:rsidR="00D74072" w:rsidRPr="007D1EF8" w:rsidRDefault="00D74072" w:rsidP="00DB7484">
            <w:pPr>
              <w:pStyle w:val="a4"/>
              <w:numPr>
                <w:ilvl w:val="0"/>
                <w:numId w:val="7"/>
              </w:numPr>
              <w:rPr>
                <w:rFonts w:ascii="Times New Roman" w:hAnsi="Times New Roman" w:cs="Times New Roman"/>
                <w:sz w:val="22"/>
                <w:szCs w:val="22"/>
                <w:lang w:val="uk-UA"/>
              </w:rPr>
            </w:pPr>
            <w:r w:rsidRPr="007D1EF8">
              <w:rPr>
                <w:rFonts w:ascii="Times New Roman" w:hAnsi="Times New Roman" w:cs="Times New Roman"/>
                <w:sz w:val="22"/>
                <w:szCs w:val="22"/>
                <w:lang w:val="uk-UA"/>
              </w:rPr>
              <w:t>Активно готуються</w:t>
            </w:r>
          </w:p>
          <w:p w14:paraId="29B27C07" w14:textId="77777777" w:rsidR="00D74072" w:rsidRPr="007D1EF8" w:rsidRDefault="00D74072" w:rsidP="00DB7484">
            <w:pPr>
              <w:pStyle w:val="a4"/>
              <w:numPr>
                <w:ilvl w:val="0"/>
                <w:numId w:val="7"/>
              </w:numPr>
              <w:rPr>
                <w:rFonts w:ascii="Times New Roman" w:hAnsi="Times New Roman" w:cs="Times New Roman"/>
                <w:sz w:val="22"/>
                <w:szCs w:val="22"/>
                <w:lang w:val="uk-UA"/>
              </w:rPr>
            </w:pPr>
            <w:r w:rsidRPr="007D1EF8">
              <w:rPr>
                <w:rFonts w:ascii="Times New Roman" w:hAnsi="Times New Roman" w:cs="Times New Roman"/>
                <w:sz w:val="22"/>
                <w:szCs w:val="22"/>
                <w:lang w:val="uk-UA"/>
              </w:rPr>
              <w:t>Категорично не бажають</w:t>
            </w:r>
          </w:p>
        </w:tc>
      </w:tr>
      <w:tr w:rsidR="00D74072" w:rsidRPr="007D1EF8" w14:paraId="616A91CA" w14:textId="77777777" w:rsidTr="00413217">
        <w:trPr>
          <w:trHeight w:val="2300"/>
        </w:trPr>
        <w:tc>
          <w:tcPr>
            <w:tcW w:w="14454" w:type="dxa"/>
            <w:gridSpan w:val="3"/>
          </w:tcPr>
          <w:p w14:paraId="05BC2E1F" w14:textId="77777777" w:rsidR="00D74072" w:rsidRPr="007D1EF8" w:rsidRDefault="00D74072" w:rsidP="00413217">
            <w:pPr>
              <w:rPr>
                <w:rFonts w:ascii="Times New Roman" w:hAnsi="Times New Roman" w:cs="Times New Roman"/>
                <w:b/>
                <w:sz w:val="22"/>
                <w:szCs w:val="22"/>
                <w:lang w:val="uk-UA"/>
              </w:rPr>
            </w:pPr>
            <w:r w:rsidRPr="007D1EF8">
              <w:rPr>
                <w:rFonts w:ascii="Times New Roman" w:hAnsi="Times New Roman" w:cs="Times New Roman"/>
                <w:b/>
                <w:sz w:val="22"/>
                <w:szCs w:val="22"/>
                <w:lang w:val="uk-UA"/>
              </w:rPr>
              <w:t>Інша інформація, яку громада може надати експерту за розділом 4.6. аналізу:</w:t>
            </w:r>
          </w:p>
          <w:p w14:paraId="1F421C3A" w14:textId="77777777" w:rsidR="00D74072" w:rsidRPr="007D1EF8" w:rsidRDefault="00D74072" w:rsidP="00413217">
            <w:pPr>
              <w:rPr>
                <w:rFonts w:ascii="Times New Roman" w:hAnsi="Times New Roman" w:cs="Times New Roman"/>
                <w:b/>
                <w:sz w:val="22"/>
                <w:szCs w:val="22"/>
                <w:lang w:val="uk-UA"/>
              </w:rPr>
            </w:pPr>
            <w:r w:rsidRPr="007D1EF8">
              <w:rPr>
                <w:rFonts w:ascii="Times New Roman" w:hAnsi="Times New Roman" w:cs="Times New Roman"/>
                <w:sz w:val="22"/>
                <w:szCs w:val="22"/>
                <w:lang w:val="uk-UA"/>
              </w:rPr>
              <w:t>Щодо інформації про кількість бюджетних установ, у громаді, на базі яких розміщені ВПО в разі необхідності планується розмістити ВПО  в закладах освіти ( орієнтовно до 400 осіб)</w:t>
            </w:r>
          </w:p>
          <w:p w14:paraId="4641A30E" w14:textId="77777777" w:rsidR="00D74072" w:rsidRPr="007D1EF8" w:rsidRDefault="00D74072" w:rsidP="00413217">
            <w:pPr>
              <w:rPr>
                <w:rFonts w:ascii="Times New Roman" w:hAnsi="Times New Roman" w:cs="Times New Roman"/>
                <w:b/>
                <w:sz w:val="22"/>
                <w:szCs w:val="22"/>
                <w:lang w:val="uk-UA"/>
              </w:rPr>
            </w:pPr>
            <w:r w:rsidRPr="007D1EF8">
              <w:rPr>
                <w:rFonts w:ascii="Times New Roman" w:hAnsi="Times New Roman" w:cs="Times New Roman"/>
                <w:sz w:val="22"/>
                <w:szCs w:val="22"/>
                <w:lang w:val="uk-UA"/>
              </w:rPr>
              <w:t>Щодо площі та/або кубатура (кількість) тимчасових приміщень для розміщення ВПО, які облаштовані в громаді, м.куб/м.кв (в т.ч. палатки, модулі тощо) планується розмістити ВПО  в 4 закладах освіти (ЗДО)</w:t>
            </w:r>
          </w:p>
          <w:p w14:paraId="5F191C96" w14:textId="214AB410" w:rsidR="00D74072" w:rsidRPr="007D1EF8" w:rsidRDefault="00D74072"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Щодо інформації про кількість ВПО, які отримують щомісячну </w:t>
            </w:r>
            <w:r w:rsidRPr="007D1EF8">
              <w:rPr>
                <w:rFonts w:ascii="Times New Roman" w:hAnsi="Times New Roman" w:cs="Times New Roman"/>
                <w:b/>
                <w:sz w:val="22"/>
                <w:szCs w:val="22"/>
                <w:lang w:val="uk-UA"/>
              </w:rPr>
              <w:t>грошову</w:t>
            </w:r>
            <w:r w:rsidRPr="007D1EF8">
              <w:rPr>
                <w:rFonts w:ascii="Times New Roman" w:hAnsi="Times New Roman" w:cs="Times New Roman"/>
                <w:sz w:val="22"/>
                <w:szCs w:val="22"/>
                <w:lang w:val="uk-UA"/>
              </w:rPr>
              <w:t xml:space="preserve"> допомогу за рахунок коштів бюджету громади (осіб)- щомісячну грошову допомогу за рахунок бюджету Фонтанської сільської територіальної громади не надаємо. Але розроблена та затверджена Програма «Милосердя в дії», якою передбачено грошову допомогу ВПО. Станом на 01.07.2022 року виплачена відповідно до поданих заяв грошова допомога в сумі 28,0 тис.</w:t>
            </w:r>
            <w:r w:rsidR="00243175" w:rsidRPr="007D1EF8">
              <w:rPr>
                <w:rFonts w:ascii="Times New Roman" w:hAnsi="Times New Roman" w:cs="Times New Roman"/>
                <w:sz w:val="22"/>
                <w:szCs w:val="22"/>
                <w:lang w:val="uk-UA"/>
              </w:rPr>
              <w:t xml:space="preserve"> </w:t>
            </w:r>
            <w:r w:rsidRPr="007D1EF8">
              <w:rPr>
                <w:rFonts w:ascii="Times New Roman" w:hAnsi="Times New Roman" w:cs="Times New Roman"/>
                <w:sz w:val="22"/>
                <w:szCs w:val="22"/>
                <w:lang w:val="uk-UA"/>
              </w:rPr>
              <w:t xml:space="preserve">грн. 12 </w:t>
            </w:r>
            <w:r w:rsidR="00243175" w:rsidRPr="007D1EF8">
              <w:rPr>
                <w:rFonts w:ascii="Times New Roman" w:hAnsi="Times New Roman" w:cs="Times New Roman"/>
                <w:sz w:val="22"/>
                <w:szCs w:val="22"/>
                <w:lang w:val="uk-UA"/>
              </w:rPr>
              <w:t>осіб</w:t>
            </w:r>
            <w:r w:rsidRPr="007D1EF8">
              <w:rPr>
                <w:rFonts w:ascii="Times New Roman" w:hAnsi="Times New Roman" w:cs="Times New Roman"/>
                <w:sz w:val="22"/>
                <w:szCs w:val="22"/>
                <w:lang w:val="uk-UA"/>
              </w:rPr>
              <w:t xml:space="preserve">. </w:t>
            </w:r>
          </w:p>
        </w:tc>
      </w:tr>
    </w:tbl>
    <w:p w14:paraId="38302573" w14:textId="2A1978AE" w:rsidR="00A63797" w:rsidRPr="007D1EF8" w:rsidRDefault="00A63797" w:rsidP="007E581E">
      <w:pPr>
        <w:rPr>
          <w:rFonts w:ascii="Times New Roman" w:hAnsi="Times New Roman" w:cs="Times New Roman"/>
          <w:b/>
          <w:lang w:val="uk-UA"/>
        </w:rPr>
      </w:pPr>
    </w:p>
    <w:p w14:paraId="7B00CD8C" w14:textId="49EAA00E" w:rsidR="00A63797" w:rsidRPr="007D1EF8" w:rsidRDefault="00A63797" w:rsidP="007E581E">
      <w:pPr>
        <w:rPr>
          <w:rFonts w:ascii="Times New Roman" w:hAnsi="Times New Roman" w:cs="Times New Roman"/>
          <w:b/>
          <w:lang w:val="uk-UA"/>
        </w:rPr>
      </w:pPr>
    </w:p>
    <w:p w14:paraId="490B158C" w14:textId="49467B3E" w:rsidR="00243175" w:rsidRPr="007D1EF8" w:rsidRDefault="00243175" w:rsidP="007E581E">
      <w:pPr>
        <w:rPr>
          <w:rFonts w:ascii="Times New Roman" w:hAnsi="Times New Roman" w:cs="Times New Roman"/>
          <w:b/>
          <w:lang w:val="uk-UA"/>
        </w:rPr>
      </w:pPr>
    </w:p>
    <w:p w14:paraId="2FF2DC21" w14:textId="12F3B954" w:rsidR="00243175" w:rsidRPr="007D1EF8" w:rsidRDefault="00243175" w:rsidP="007E581E">
      <w:pPr>
        <w:rPr>
          <w:rFonts w:ascii="Times New Roman" w:hAnsi="Times New Roman" w:cs="Times New Roman"/>
          <w:b/>
          <w:lang w:val="uk-UA"/>
        </w:rPr>
      </w:pPr>
    </w:p>
    <w:p w14:paraId="2B198F1A" w14:textId="0E93AC25" w:rsidR="00243175" w:rsidRPr="007D1EF8" w:rsidRDefault="00243175" w:rsidP="007E581E">
      <w:pPr>
        <w:rPr>
          <w:rFonts w:ascii="Times New Roman" w:hAnsi="Times New Roman" w:cs="Times New Roman"/>
          <w:b/>
          <w:lang w:val="uk-UA"/>
        </w:rPr>
      </w:pPr>
    </w:p>
    <w:p w14:paraId="523FB6CC" w14:textId="71548227" w:rsidR="00243175" w:rsidRPr="007D1EF8" w:rsidRDefault="00243175" w:rsidP="007E581E">
      <w:pPr>
        <w:rPr>
          <w:rFonts w:ascii="Times New Roman" w:hAnsi="Times New Roman" w:cs="Times New Roman"/>
          <w:b/>
          <w:lang w:val="uk-UA"/>
        </w:rPr>
      </w:pPr>
    </w:p>
    <w:p w14:paraId="52120E66" w14:textId="77777777" w:rsidR="00243175" w:rsidRPr="007D1EF8" w:rsidRDefault="00243175" w:rsidP="007E581E">
      <w:pPr>
        <w:rPr>
          <w:rFonts w:ascii="Times New Roman" w:hAnsi="Times New Roman" w:cs="Times New Roman"/>
          <w:b/>
          <w:lang w:val="uk-UA"/>
        </w:rPr>
      </w:pPr>
    </w:p>
    <w:p w14:paraId="396890C4" w14:textId="458033E9" w:rsidR="00323C97" w:rsidRPr="007D1EF8" w:rsidRDefault="007E581E" w:rsidP="007E581E">
      <w:pPr>
        <w:rPr>
          <w:rFonts w:ascii="Times New Roman" w:hAnsi="Times New Roman" w:cs="Times New Roman"/>
          <w:b/>
          <w:lang w:val="uk-UA"/>
        </w:rPr>
      </w:pPr>
      <w:r w:rsidRPr="007D1EF8">
        <w:rPr>
          <w:rFonts w:ascii="Times New Roman" w:hAnsi="Times New Roman" w:cs="Times New Roman"/>
          <w:b/>
          <w:lang w:val="uk-UA"/>
        </w:rPr>
        <w:t xml:space="preserve">2.1. </w:t>
      </w:r>
      <w:r w:rsidRPr="007D1EF8">
        <w:rPr>
          <w:rFonts w:ascii="Times New Roman" w:hAnsi="Times New Roman" w:cs="Times New Roman"/>
          <w:lang w:val="uk-UA"/>
        </w:rPr>
        <w:t>Заходи в частині спеціальних видатків та заходи для стабілізації ситуації в умовах воєнного стану</w:t>
      </w:r>
      <w:r w:rsidRPr="007D1EF8">
        <w:rPr>
          <w:rFonts w:ascii="Times New Roman" w:hAnsi="Times New Roman" w:cs="Times New Roman"/>
          <w:b/>
          <w:lang w:val="uk-UA"/>
        </w:rPr>
        <w:t xml:space="preserve"> (включені до Місцевих Цільових Програм):</w:t>
      </w:r>
    </w:p>
    <w:tbl>
      <w:tblPr>
        <w:tblStyle w:val="a3"/>
        <w:tblW w:w="0" w:type="auto"/>
        <w:tblLook w:val="04A0" w:firstRow="1" w:lastRow="0" w:firstColumn="1" w:lastColumn="0" w:noHBand="0" w:noVBand="1"/>
      </w:tblPr>
      <w:tblGrid>
        <w:gridCol w:w="759"/>
        <w:gridCol w:w="5182"/>
        <w:gridCol w:w="2877"/>
        <w:gridCol w:w="2874"/>
        <w:gridCol w:w="2870"/>
      </w:tblGrid>
      <w:tr w:rsidR="0049593E" w:rsidRPr="007D1EF8" w14:paraId="0ACDE291" w14:textId="77777777" w:rsidTr="0049593E">
        <w:trPr>
          <w:tblHeader/>
        </w:trPr>
        <w:tc>
          <w:tcPr>
            <w:tcW w:w="759" w:type="dxa"/>
          </w:tcPr>
          <w:p w14:paraId="24B0C131" w14:textId="77777777" w:rsidR="0049593E" w:rsidRPr="007D1EF8" w:rsidRDefault="0049593E" w:rsidP="00413217">
            <w:pPr>
              <w:rPr>
                <w:rFonts w:ascii="Times New Roman" w:hAnsi="Times New Roman" w:cs="Times New Roman"/>
                <w:b/>
                <w:sz w:val="22"/>
                <w:szCs w:val="22"/>
                <w:lang w:val="uk-UA"/>
              </w:rPr>
            </w:pPr>
            <w:r w:rsidRPr="007D1EF8">
              <w:rPr>
                <w:rFonts w:ascii="Times New Roman" w:hAnsi="Times New Roman" w:cs="Times New Roman"/>
                <w:b/>
                <w:sz w:val="22"/>
                <w:szCs w:val="22"/>
                <w:lang w:val="uk-UA"/>
              </w:rPr>
              <w:t>№з/п</w:t>
            </w:r>
          </w:p>
        </w:tc>
        <w:tc>
          <w:tcPr>
            <w:tcW w:w="5182" w:type="dxa"/>
          </w:tcPr>
          <w:p w14:paraId="2BF02FC5" w14:textId="77777777" w:rsidR="0049593E" w:rsidRPr="007D1EF8" w:rsidRDefault="0049593E" w:rsidP="00413217">
            <w:pPr>
              <w:rPr>
                <w:rFonts w:ascii="Times New Roman" w:hAnsi="Times New Roman" w:cs="Times New Roman"/>
                <w:b/>
                <w:sz w:val="22"/>
                <w:szCs w:val="22"/>
                <w:lang w:val="uk-UA"/>
              </w:rPr>
            </w:pPr>
            <w:r w:rsidRPr="007D1EF8">
              <w:rPr>
                <w:rFonts w:ascii="Times New Roman" w:hAnsi="Times New Roman" w:cs="Times New Roman"/>
                <w:b/>
                <w:sz w:val="22"/>
                <w:szCs w:val="22"/>
                <w:lang w:val="uk-UA"/>
              </w:rPr>
              <w:t>Назва заходу</w:t>
            </w:r>
            <w:r w:rsidRPr="007D1EF8">
              <w:rPr>
                <w:rStyle w:val="aff0"/>
                <w:rFonts w:ascii="Times New Roman" w:hAnsi="Times New Roman" w:cs="Times New Roman"/>
                <w:b/>
                <w:sz w:val="22"/>
                <w:szCs w:val="22"/>
                <w:lang w:val="uk-UA"/>
              </w:rPr>
              <w:footnoteReference w:id="16"/>
            </w:r>
          </w:p>
        </w:tc>
        <w:tc>
          <w:tcPr>
            <w:tcW w:w="2877" w:type="dxa"/>
          </w:tcPr>
          <w:p w14:paraId="38657088" w14:textId="77777777" w:rsidR="0049593E" w:rsidRPr="007D1EF8" w:rsidRDefault="0049593E" w:rsidP="00413217">
            <w:pPr>
              <w:rPr>
                <w:rFonts w:ascii="Times New Roman" w:hAnsi="Times New Roman" w:cs="Times New Roman"/>
                <w:b/>
                <w:sz w:val="22"/>
                <w:szCs w:val="22"/>
                <w:lang w:val="uk-UA"/>
              </w:rPr>
            </w:pPr>
            <w:r w:rsidRPr="007D1EF8">
              <w:rPr>
                <w:rFonts w:ascii="Times New Roman" w:hAnsi="Times New Roman" w:cs="Times New Roman"/>
                <w:b/>
                <w:sz w:val="22"/>
                <w:szCs w:val="22"/>
                <w:lang w:val="uk-UA"/>
              </w:rPr>
              <w:t>Виконавець</w:t>
            </w:r>
            <w:r w:rsidRPr="007D1EF8">
              <w:rPr>
                <w:rStyle w:val="aff0"/>
                <w:rFonts w:ascii="Times New Roman" w:hAnsi="Times New Roman" w:cs="Times New Roman"/>
                <w:b/>
                <w:sz w:val="22"/>
                <w:szCs w:val="22"/>
                <w:lang w:val="uk-UA"/>
              </w:rPr>
              <w:footnoteReference w:id="17"/>
            </w:r>
          </w:p>
        </w:tc>
        <w:tc>
          <w:tcPr>
            <w:tcW w:w="2874" w:type="dxa"/>
          </w:tcPr>
          <w:p w14:paraId="269AF4B0" w14:textId="77777777" w:rsidR="0049593E" w:rsidRPr="007D1EF8" w:rsidRDefault="0049593E" w:rsidP="00413217">
            <w:pPr>
              <w:rPr>
                <w:rFonts w:ascii="Times New Roman" w:hAnsi="Times New Roman" w:cs="Times New Roman"/>
                <w:b/>
                <w:sz w:val="22"/>
                <w:szCs w:val="22"/>
                <w:lang w:val="uk-UA"/>
              </w:rPr>
            </w:pPr>
            <w:r w:rsidRPr="007D1EF8">
              <w:rPr>
                <w:rFonts w:ascii="Times New Roman" w:hAnsi="Times New Roman" w:cs="Times New Roman"/>
                <w:b/>
                <w:sz w:val="22"/>
                <w:szCs w:val="22"/>
                <w:lang w:val="uk-UA"/>
              </w:rPr>
              <w:t>Строки виконання</w:t>
            </w:r>
            <w:r w:rsidRPr="007D1EF8">
              <w:rPr>
                <w:rStyle w:val="aff0"/>
                <w:rFonts w:ascii="Times New Roman" w:hAnsi="Times New Roman" w:cs="Times New Roman"/>
                <w:b/>
                <w:sz w:val="22"/>
                <w:szCs w:val="22"/>
                <w:lang w:val="uk-UA"/>
              </w:rPr>
              <w:footnoteReference w:id="18"/>
            </w:r>
          </w:p>
        </w:tc>
        <w:tc>
          <w:tcPr>
            <w:tcW w:w="2870" w:type="dxa"/>
          </w:tcPr>
          <w:p w14:paraId="21A9D144" w14:textId="5EBCC38D" w:rsidR="0049593E" w:rsidRPr="007D1EF8" w:rsidRDefault="0049593E" w:rsidP="00413217">
            <w:pPr>
              <w:rPr>
                <w:rFonts w:ascii="Times New Roman" w:hAnsi="Times New Roman" w:cs="Times New Roman"/>
                <w:b/>
                <w:sz w:val="22"/>
                <w:szCs w:val="22"/>
                <w:lang w:val="uk-UA"/>
              </w:rPr>
            </w:pPr>
            <w:r w:rsidRPr="007D1EF8">
              <w:rPr>
                <w:rFonts w:ascii="Times New Roman" w:hAnsi="Times New Roman" w:cs="Times New Roman"/>
                <w:b/>
                <w:sz w:val="22"/>
                <w:szCs w:val="22"/>
                <w:lang w:val="uk-UA"/>
              </w:rPr>
              <w:t>Обсяг видатків</w:t>
            </w:r>
            <w:r w:rsidRPr="007D1EF8">
              <w:rPr>
                <w:rStyle w:val="aff0"/>
                <w:rFonts w:ascii="Times New Roman" w:hAnsi="Times New Roman" w:cs="Times New Roman"/>
                <w:b/>
                <w:sz w:val="22"/>
                <w:szCs w:val="22"/>
                <w:lang w:val="uk-UA"/>
              </w:rPr>
              <w:footnoteReference w:id="19"/>
            </w:r>
            <w:r w:rsidRPr="007D1EF8">
              <w:rPr>
                <w:rFonts w:ascii="Times New Roman" w:hAnsi="Times New Roman" w:cs="Times New Roman"/>
                <w:b/>
                <w:sz w:val="22"/>
                <w:szCs w:val="22"/>
                <w:lang w:val="uk-UA"/>
              </w:rPr>
              <w:t>, тис. грн</w:t>
            </w:r>
          </w:p>
        </w:tc>
      </w:tr>
      <w:tr w:rsidR="0049593E" w:rsidRPr="007D1EF8" w14:paraId="47C1BA55" w14:textId="77777777" w:rsidTr="00413217">
        <w:tc>
          <w:tcPr>
            <w:tcW w:w="759" w:type="dxa"/>
          </w:tcPr>
          <w:p w14:paraId="17798562" w14:textId="77777777" w:rsidR="0049593E" w:rsidRPr="007D1EF8" w:rsidRDefault="0049593E" w:rsidP="00413217">
            <w:pPr>
              <w:rPr>
                <w:rFonts w:ascii="Times New Roman" w:hAnsi="Times New Roman" w:cs="Times New Roman"/>
                <w:b/>
                <w:sz w:val="22"/>
                <w:szCs w:val="22"/>
                <w:lang w:val="uk-UA"/>
              </w:rPr>
            </w:pPr>
            <w:r w:rsidRPr="007D1EF8">
              <w:rPr>
                <w:rFonts w:ascii="Times New Roman" w:hAnsi="Times New Roman" w:cs="Times New Roman"/>
                <w:b/>
                <w:sz w:val="22"/>
                <w:szCs w:val="22"/>
                <w:lang w:val="uk-UA"/>
              </w:rPr>
              <w:t>1</w:t>
            </w:r>
          </w:p>
        </w:tc>
        <w:tc>
          <w:tcPr>
            <w:tcW w:w="5182" w:type="dxa"/>
          </w:tcPr>
          <w:p w14:paraId="2BFEB6A0" w14:textId="77777777" w:rsidR="0049593E" w:rsidRPr="007D1EF8" w:rsidRDefault="0049593E"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Здійснення заходів щодо створення належних умов для евакуйованих осіб та/або осіб потребуючих евакуації(придбання товарів, предметів, матеріалів та інвентарю):</w:t>
            </w:r>
          </w:p>
          <w:p w14:paraId="65B0F08A" w14:textId="77777777" w:rsidR="0049593E" w:rsidRPr="007D1EF8" w:rsidRDefault="0049593E" w:rsidP="00DB7484">
            <w:pPr>
              <w:pStyle w:val="a4"/>
              <w:numPr>
                <w:ilvl w:val="0"/>
                <w:numId w:val="7"/>
              </w:numPr>
              <w:rPr>
                <w:rFonts w:ascii="Times New Roman" w:hAnsi="Times New Roman" w:cs="Times New Roman"/>
                <w:sz w:val="22"/>
                <w:szCs w:val="22"/>
                <w:lang w:val="uk-UA"/>
              </w:rPr>
            </w:pPr>
            <w:r w:rsidRPr="007D1EF8">
              <w:rPr>
                <w:rFonts w:ascii="Times New Roman" w:hAnsi="Times New Roman" w:cs="Times New Roman"/>
                <w:sz w:val="22"/>
                <w:szCs w:val="22"/>
                <w:lang w:val="uk-UA"/>
              </w:rPr>
              <w:t>В програму «Формування страт запасів» додано додаткову цільову групу ВПО</w:t>
            </w:r>
          </w:p>
          <w:p w14:paraId="5008C4DC" w14:textId="77777777" w:rsidR="0049593E" w:rsidRPr="007D1EF8" w:rsidRDefault="0049593E" w:rsidP="00DB7484">
            <w:pPr>
              <w:pStyle w:val="a4"/>
              <w:numPr>
                <w:ilvl w:val="0"/>
                <w:numId w:val="7"/>
              </w:numPr>
              <w:rPr>
                <w:rFonts w:ascii="Times New Roman" w:hAnsi="Times New Roman" w:cs="Times New Roman"/>
                <w:sz w:val="22"/>
                <w:szCs w:val="22"/>
                <w:lang w:val="uk-UA"/>
              </w:rPr>
            </w:pPr>
            <w:r w:rsidRPr="007D1EF8">
              <w:rPr>
                <w:rFonts w:ascii="Times New Roman" w:hAnsi="Times New Roman" w:cs="Times New Roman"/>
                <w:sz w:val="22"/>
                <w:szCs w:val="22"/>
                <w:lang w:val="uk-UA"/>
              </w:rPr>
              <w:t>Закупівля засобі гігієни</w:t>
            </w:r>
          </w:p>
          <w:p w14:paraId="5395F992" w14:textId="5A1D34FE" w:rsidR="0049593E" w:rsidRPr="007D1EF8" w:rsidRDefault="0049593E" w:rsidP="00DB7484">
            <w:pPr>
              <w:pStyle w:val="a4"/>
              <w:numPr>
                <w:ilvl w:val="0"/>
                <w:numId w:val="7"/>
              </w:numPr>
              <w:rPr>
                <w:rFonts w:ascii="Times New Roman" w:hAnsi="Times New Roman" w:cs="Times New Roman"/>
                <w:sz w:val="22"/>
                <w:szCs w:val="22"/>
                <w:lang w:val="uk-UA"/>
              </w:rPr>
            </w:pPr>
            <w:r w:rsidRPr="007D1EF8">
              <w:rPr>
                <w:rFonts w:ascii="Times New Roman" w:hAnsi="Times New Roman" w:cs="Times New Roman"/>
                <w:sz w:val="22"/>
                <w:szCs w:val="22"/>
                <w:lang w:val="uk-UA"/>
              </w:rPr>
              <w:t>медикаменти</w:t>
            </w:r>
          </w:p>
        </w:tc>
        <w:tc>
          <w:tcPr>
            <w:tcW w:w="2877" w:type="dxa"/>
          </w:tcPr>
          <w:p w14:paraId="3B943E6A" w14:textId="77777777" w:rsidR="0049593E" w:rsidRPr="007D1EF8" w:rsidRDefault="0049593E"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Сільська рада </w:t>
            </w:r>
          </w:p>
        </w:tc>
        <w:tc>
          <w:tcPr>
            <w:tcW w:w="2874" w:type="dxa"/>
          </w:tcPr>
          <w:p w14:paraId="412B4352" w14:textId="77777777" w:rsidR="0049593E" w:rsidRPr="007D1EF8" w:rsidRDefault="0049593E"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2022</w:t>
            </w:r>
          </w:p>
        </w:tc>
        <w:tc>
          <w:tcPr>
            <w:tcW w:w="2870" w:type="dxa"/>
          </w:tcPr>
          <w:p w14:paraId="33C28053" w14:textId="77777777" w:rsidR="0049593E" w:rsidRPr="007D1EF8" w:rsidRDefault="0049593E"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400,0</w:t>
            </w:r>
          </w:p>
        </w:tc>
      </w:tr>
      <w:tr w:rsidR="0049593E" w:rsidRPr="007D1EF8" w14:paraId="7EE341C4" w14:textId="77777777" w:rsidTr="00413217">
        <w:tc>
          <w:tcPr>
            <w:tcW w:w="759" w:type="dxa"/>
          </w:tcPr>
          <w:p w14:paraId="6E1621F9" w14:textId="77777777" w:rsidR="0049593E" w:rsidRPr="007D1EF8" w:rsidRDefault="0049593E" w:rsidP="00413217">
            <w:pPr>
              <w:rPr>
                <w:rFonts w:ascii="Times New Roman" w:hAnsi="Times New Roman" w:cs="Times New Roman"/>
                <w:b/>
                <w:sz w:val="22"/>
                <w:szCs w:val="22"/>
                <w:lang w:val="uk-UA"/>
              </w:rPr>
            </w:pPr>
            <w:r w:rsidRPr="007D1EF8">
              <w:rPr>
                <w:rFonts w:ascii="Times New Roman" w:hAnsi="Times New Roman" w:cs="Times New Roman"/>
                <w:b/>
                <w:sz w:val="22"/>
                <w:szCs w:val="22"/>
                <w:lang w:val="uk-UA"/>
              </w:rPr>
              <w:t>2</w:t>
            </w:r>
          </w:p>
        </w:tc>
        <w:tc>
          <w:tcPr>
            <w:tcW w:w="5182" w:type="dxa"/>
          </w:tcPr>
          <w:p w14:paraId="62223827" w14:textId="77777777" w:rsidR="0049593E" w:rsidRPr="007D1EF8" w:rsidRDefault="0049593E"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Придбання продуктів харчування з метою забезпечення харчування евакуйованих осіб та/або осіб потребуючих евакуації</w:t>
            </w:r>
          </w:p>
        </w:tc>
        <w:tc>
          <w:tcPr>
            <w:tcW w:w="2877" w:type="dxa"/>
          </w:tcPr>
          <w:p w14:paraId="55D1232F" w14:textId="77777777" w:rsidR="0049593E" w:rsidRPr="007D1EF8" w:rsidRDefault="0049593E"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Сільська рада </w:t>
            </w:r>
          </w:p>
        </w:tc>
        <w:tc>
          <w:tcPr>
            <w:tcW w:w="2874" w:type="dxa"/>
          </w:tcPr>
          <w:p w14:paraId="533F94F2" w14:textId="77777777" w:rsidR="0049593E" w:rsidRPr="007D1EF8" w:rsidRDefault="0049593E"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2022</w:t>
            </w:r>
          </w:p>
        </w:tc>
        <w:tc>
          <w:tcPr>
            <w:tcW w:w="2870" w:type="dxa"/>
          </w:tcPr>
          <w:p w14:paraId="4941DDB5" w14:textId="77777777" w:rsidR="0049593E" w:rsidRPr="007D1EF8" w:rsidRDefault="0049593E"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500,0</w:t>
            </w:r>
          </w:p>
        </w:tc>
      </w:tr>
      <w:tr w:rsidR="0049593E" w:rsidRPr="007D1EF8" w14:paraId="2F20EEF7" w14:textId="77777777" w:rsidTr="00413217">
        <w:tc>
          <w:tcPr>
            <w:tcW w:w="759" w:type="dxa"/>
          </w:tcPr>
          <w:p w14:paraId="6F5EF450" w14:textId="77777777" w:rsidR="0049593E" w:rsidRPr="007D1EF8" w:rsidRDefault="0049593E" w:rsidP="00413217">
            <w:pPr>
              <w:rPr>
                <w:rFonts w:ascii="Times New Roman" w:hAnsi="Times New Roman" w:cs="Times New Roman"/>
                <w:b/>
                <w:sz w:val="22"/>
                <w:szCs w:val="22"/>
                <w:lang w:val="uk-UA"/>
              </w:rPr>
            </w:pPr>
            <w:r w:rsidRPr="007D1EF8">
              <w:rPr>
                <w:rFonts w:ascii="Times New Roman" w:hAnsi="Times New Roman" w:cs="Times New Roman"/>
                <w:b/>
                <w:sz w:val="22"/>
                <w:szCs w:val="22"/>
                <w:lang w:val="uk-UA"/>
              </w:rPr>
              <w:t>3</w:t>
            </w:r>
          </w:p>
        </w:tc>
        <w:tc>
          <w:tcPr>
            <w:tcW w:w="5182" w:type="dxa"/>
          </w:tcPr>
          <w:p w14:paraId="28CF817F" w14:textId="19501431" w:rsidR="0049593E" w:rsidRPr="007D1EF8" w:rsidRDefault="0049593E"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Матеріальна допомога особам, які постраждали (у т.</w:t>
            </w:r>
            <w:r w:rsidR="004C26FE" w:rsidRPr="007D1EF8">
              <w:rPr>
                <w:rFonts w:ascii="Times New Roman" w:hAnsi="Times New Roman" w:cs="Times New Roman"/>
                <w:sz w:val="22"/>
                <w:szCs w:val="22"/>
                <w:lang w:val="uk-UA"/>
              </w:rPr>
              <w:t xml:space="preserve"> </w:t>
            </w:r>
            <w:r w:rsidRPr="007D1EF8">
              <w:rPr>
                <w:rFonts w:ascii="Times New Roman" w:hAnsi="Times New Roman" w:cs="Times New Roman"/>
                <w:sz w:val="22"/>
                <w:szCs w:val="22"/>
                <w:lang w:val="uk-UA"/>
              </w:rPr>
              <w:t>ч. майно) в результаті агресії російської федерації</w:t>
            </w:r>
          </w:p>
        </w:tc>
        <w:tc>
          <w:tcPr>
            <w:tcW w:w="2877" w:type="dxa"/>
          </w:tcPr>
          <w:p w14:paraId="3BA7B649" w14:textId="77777777" w:rsidR="0049593E" w:rsidRPr="007D1EF8" w:rsidRDefault="0049593E"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відділ соціального захисту населення сільської ради </w:t>
            </w:r>
          </w:p>
        </w:tc>
        <w:tc>
          <w:tcPr>
            <w:tcW w:w="2874" w:type="dxa"/>
          </w:tcPr>
          <w:p w14:paraId="2C08DD7F" w14:textId="77777777" w:rsidR="0049593E" w:rsidRPr="007D1EF8" w:rsidRDefault="0049593E"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2022</w:t>
            </w:r>
          </w:p>
        </w:tc>
        <w:tc>
          <w:tcPr>
            <w:tcW w:w="2870" w:type="dxa"/>
          </w:tcPr>
          <w:p w14:paraId="6B2615D8" w14:textId="77777777" w:rsidR="0049593E" w:rsidRPr="007D1EF8" w:rsidRDefault="0049593E"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1000,0</w:t>
            </w:r>
          </w:p>
        </w:tc>
      </w:tr>
      <w:tr w:rsidR="0049593E" w:rsidRPr="007D1EF8" w14:paraId="65E398A9" w14:textId="77777777" w:rsidTr="00413217">
        <w:tc>
          <w:tcPr>
            <w:tcW w:w="759" w:type="dxa"/>
          </w:tcPr>
          <w:p w14:paraId="1D7C3800" w14:textId="77777777" w:rsidR="0049593E" w:rsidRPr="007D1EF8" w:rsidRDefault="0049593E" w:rsidP="00413217">
            <w:pPr>
              <w:rPr>
                <w:rFonts w:ascii="Times New Roman" w:hAnsi="Times New Roman" w:cs="Times New Roman"/>
                <w:b/>
                <w:sz w:val="22"/>
                <w:szCs w:val="22"/>
                <w:lang w:val="uk-UA"/>
              </w:rPr>
            </w:pPr>
            <w:r w:rsidRPr="007D1EF8">
              <w:rPr>
                <w:rFonts w:ascii="Times New Roman" w:hAnsi="Times New Roman" w:cs="Times New Roman"/>
                <w:b/>
                <w:sz w:val="22"/>
                <w:szCs w:val="22"/>
                <w:lang w:val="uk-UA"/>
              </w:rPr>
              <w:t>4</w:t>
            </w:r>
          </w:p>
        </w:tc>
        <w:tc>
          <w:tcPr>
            <w:tcW w:w="5182" w:type="dxa"/>
          </w:tcPr>
          <w:p w14:paraId="417D094E" w14:textId="77777777" w:rsidR="0049593E" w:rsidRPr="007D1EF8" w:rsidRDefault="0049593E"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Фінансова допомога ВПО</w:t>
            </w:r>
          </w:p>
          <w:p w14:paraId="74DABCBD" w14:textId="77777777" w:rsidR="0049593E" w:rsidRPr="007D1EF8" w:rsidRDefault="0049593E" w:rsidP="00DB7484">
            <w:pPr>
              <w:pStyle w:val="a4"/>
              <w:numPr>
                <w:ilvl w:val="0"/>
                <w:numId w:val="7"/>
              </w:num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 В програмі «Милосердя» додано додаткову цільову групу ВПО</w:t>
            </w:r>
          </w:p>
        </w:tc>
        <w:tc>
          <w:tcPr>
            <w:tcW w:w="2877" w:type="dxa"/>
          </w:tcPr>
          <w:p w14:paraId="0687A2D6" w14:textId="77777777" w:rsidR="0049593E" w:rsidRPr="007D1EF8" w:rsidRDefault="0049593E"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відділ соціального захисту населення сільської ради</w:t>
            </w:r>
          </w:p>
        </w:tc>
        <w:tc>
          <w:tcPr>
            <w:tcW w:w="2874" w:type="dxa"/>
          </w:tcPr>
          <w:p w14:paraId="1C7EAF1B" w14:textId="77777777" w:rsidR="0049593E" w:rsidRPr="007D1EF8" w:rsidRDefault="0049593E"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2022</w:t>
            </w:r>
          </w:p>
        </w:tc>
        <w:tc>
          <w:tcPr>
            <w:tcW w:w="2870" w:type="dxa"/>
          </w:tcPr>
          <w:p w14:paraId="43105D99" w14:textId="77777777" w:rsidR="0049593E" w:rsidRPr="007D1EF8" w:rsidRDefault="0049593E"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200,0</w:t>
            </w:r>
          </w:p>
        </w:tc>
      </w:tr>
      <w:tr w:rsidR="0049593E" w:rsidRPr="007D1EF8" w14:paraId="31E8A7CF" w14:textId="77777777" w:rsidTr="00413217">
        <w:tc>
          <w:tcPr>
            <w:tcW w:w="759" w:type="dxa"/>
          </w:tcPr>
          <w:p w14:paraId="676482AE" w14:textId="77777777" w:rsidR="0049593E" w:rsidRPr="007D1EF8" w:rsidRDefault="0049593E" w:rsidP="00413217">
            <w:pPr>
              <w:rPr>
                <w:rFonts w:ascii="Times New Roman" w:hAnsi="Times New Roman" w:cs="Times New Roman"/>
                <w:b/>
                <w:sz w:val="22"/>
                <w:szCs w:val="22"/>
                <w:lang w:val="uk-UA"/>
              </w:rPr>
            </w:pPr>
            <w:r w:rsidRPr="007D1EF8">
              <w:rPr>
                <w:rFonts w:ascii="Times New Roman" w:hAnsi="Times New Roman" w:cs="Times New Roman"/>
                <w:b/>
                <w:sz w:val="22"/>
                <w:szCs w:val="22"/>
                <w:lang w:val="uk-UA"/>
              </w:rPr>
              <w:t>5</w:t>
            </w:r>
          </w:p>
        </w:tc>
        <w:tc>
          <w:tcPr>
            <w:tcW w:w="5182" w:type="dxa"/>
          </w:tcPr>
          <w:p w14:paraId="2041E404" w14:textId="77777777" w:rsidR="0049593E" w:rsidRPr="007D1EF8" w:rsidRDefault="0049593E"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Підтримка комунального підприємства для запобігання зривів в наданні комунальних послуг</w:t>
            </w:r>
          </w:p>
        </w:tc>
        <w:tc>
          <w:tcPr>
            <w:tcW w:w="2877" w:type="dxa"/>
          </w:tcPr>
          <w:p w14:paraId="1AD53576" w14:textId="77777777" w:rsidR="0049593E" w:rsidRPr="007D1EF8" w:rsidRDefault="0049593E"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Комунальне підприємства «Надія»</w:t>
            </w:r>
          </w:p>
        </w:tc>
        <w:tc>
          <w:tcPr>
            <w:tcW w:w="2874" w:type="dxa"/>
          </w:tcPr>
          <w:p w14:paraId="0070B8B4" w14:textId="77777777" w:rsidR="0049593E" w:rsidRPr="007D1EF8" w:rsidRDefault="0049593E"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2022</w:t>
            </w:r>
          </w:p>
        </w:tc>
        <w:tc>
          <w:tcPr>
            <w:tcW w:w="2870" w:type="dxa"/>
          </w:tcPr>
          <w:p w14:paraId="7F6A73C7" w14:textId="77777777" w:rsidR="0049593E" w:rsidRPr="007D1EF8" w:rsidRDefault="0049593E"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1757,2</w:t>
            </w:r>
          </w:p>
        </w:tc>
      </w:tr>
    </w:tbl>
    <w:p w14:paraId="740748E1" w14:textId="7B1B3252" w:rsidR="007E581E" w:rsidRPr="007D1EF8" w:rsidRDefault="007E581E" w:rsidP="007E581E">
      <w:pPr>
        <w:rPr>
          <w:rFonts w:ascii="Times New Roman" w:hAnsi="Times New Roman" w:cs="Times New Roman"/>
          <w:lang w:val="uk-UA"/>
        </w:rPr>
      </w:pPr>
    </w:p>
    <w:p w14:paraId="2501F7DE" w14:textId="77777777" w:rsidR="00636281" w:rsidRPr="007D1EF8" w:rsidRDefault="00636281" w:rsidP="00636281">
      <w:pPr>
        <w:rPr>
          <w:rFonts w:ascii="Times New Roman" w:hAnsi="Times New Roman" w:cs="Times New Roman"/>
          <w:b/>
          <w:lang w:val="uk-UA"/>
        </w:rPr>
      </w:pPr>
      <w:r w:rsidRPr="007D1EF8">
        <w:rPr>
          <w:rFonts w:ascii="Times New Roman" w:hAnsi="Times New Roman" w:cs="Times New Roman"/>
          <w:lang w:val="uk-UA"/>
        </w:rPr>
        <w:t>2.2. Заходи в частині спеціальних видатків  та заходи для стабілізації ситуації в умовах воєнного стану</w:t>
      </w:r>
      <w:r w:rsidRPr="007D1EF8">
        <w:rPr>
          <w:rFonts w:ascii="Times New Roman" w:hAnsi="Times New Roman" w:cs="Times New Roman"/>
          <w:b/>
          <w:lang w:val="uk-UA"/>
        </w:rPr>
        <w:t xml:space="preserve"> (які НЕ ВКЛЮЧЕНІ до місцевих цільових програм, АЛЕ ЇХ ВИКОНАННЯ ПОТРІБНЕ для стабілізації ситуації в громаді</w:t>
      </w:r>
      <w:r w:rsidRPr="007D1EF8">
        <w:rPr>
          <w:rStyle w:val="aff0"/>
          <w:rFonts w:ascii="Times New Roman" w:hAnsi="Times New Roman" w:cs="Times New Roman"/>
          <w:b/>
          <w:lang w:val="uk-UA"/>
        </w:rPr>
        <w:footnoteReference w:id="20"/>
      </w:r>
      <w:r w:rsidRPr="007D1EF8">
        <w:rPr>
          <w:rFonts w:ascii="Times New Roman" w:hAnsi="Times New Roman" w:cs="Times New Roman"/>
          <w:b/>
          <w:lang w:val="uk-UA"/>
        </w:rPr>
        <w:t>):</w:t>
      </w:r>
    </w:p>
    <w:tbl>
      <w:tblPr>
        <w:tblStyle w:val="a3"/>
        <w:tblW w:w="14733" w:type="dxa"/>
        <w:tblLook w:val="04A0" w:firstRow="1" w:lastRow="0" w:firstColumn="1" w:lastColumn="0" w:noHBand="0" w:noVBand="1"/>
      </w:tblPr>
      <w:tblGrid>
        <w:gridCol w:w="759"/>
        <w:gridCol w:w="5626"/>
        <w:gridCol w:w="3870"/>
        <w:gridCol w:w="2160"/>
        <w:gridCol w:w="2318"/>
      </w:tblGrid>
      <w:tr w:rsidR="00636281" w:rsidRPr="007D1EF8" w14:paraId="02C63D13" w14:textId="77777777" w:rsidTr="002B1391">
        <w:trPr>
          <w:tblHeader/>
        </w:trPr>
        <w:tc>
          <w:tcPr>
            <w:tcW w:w="759" w:type="dxa"/>
          </w:tcPr>
          <w:p w14:paraId="578ECD33" w14:textId="77777777" w:rsidR="00636281" w:rsidRPr="007D1EF8" w:rsidRDefault="00636281" w:rsidP="002B1391">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№з/п</w:t>
            </w:r>
          </w:p>
        </w:tc>
        <w:tc>
          <w:tcPr>
            <w:tcW w:w="5626" w:type="dxa"/>
          </w:tcPr>
          <w:p w14:paraId="1C62F74B" w14:textId="77777777" w:rsidR="00636281" w:rsidRPr="007D1EF8" w:rsidRDefault="00636281" w:rsidP="002B1391">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Назва заходу</w:t>
            </w:r>
            <w:r w:rsidRPr="007D1EF8">
              <w:rPr>
                <w:rStyle w:val="aff0"/>
                <w:rFonts w:ascii="Times New Roman" w:hAnsi="Times New Roman" w:cs="Times New Roman"/>
                <w:b/>
                <w:sz w:val="22"/>
                <w:szCs w:val="22"/>
                <w:lang w:val="uk-UA"/>
              </w:rPr>
              <w:footnoteReference w:id="21"/>
            </w:r>
          </w:p>
        </w:tc>
        <w:tc>
          <w:tcPr>
            <w:tcW w:w="3870" w:type="dxa"/>
          </w:tcPr>
          <w:p w14:paraId="1BB5C2F4" w14:textId="77777777" w:rsidR="00636281" w:rsidRPr="007D1EF8" w:rsidRDefault="00636281" w:rsidP="002B1391">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Виконавець</w:t>
            </w:r>
            <w:r w:rsidRPr="007D1EF8">
              <w:rPr>
                <w:rStyle w:val="aff0"/>
                <w:rFonts w:ascii="Times New Roman" w:hAnsi="Times New Roman" w:cs="Times New Roman"/>
                <w:b/>
                <w:sz w:val="22"/>
                <w:szCs w:val="22"/>
                <w:lang w:val="uk-UA"/>
              </w:rPr>
              <w:footnoteReference w:id="22"/>
            </w:r>
          </w:p>
        </w:tc>
        <w:tc>
          <w:tcPr>
            <w:tcW w:w="2160" w:type="dxa"/>
          </w:tcPr>
          <w:p w14:paraId="2704C1CA" w14:textId="77777777" w:rsidR="00636281" w:rsidRPr="007D1EF8" w:rsidRDefault="00636281" w:rsidP="002B1391">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Строки виконання</w:t>
            </w:r>
            <w:r w:rsidRPr="007D1EF8">
              <w:rPr>
                <w:rStyle w:val="aff0"/>
                <w:rFonts w:ascii="Times New Roman" w:hAnsi="Times New Roman" w:cs="Times New Roman"/>
                <w:b/>
                <w:sz w:val="22"/>
                <w:szCs w:val="22"/>
                <w:lang w:val="uk-UA"/>
              </w:rPr>
              <w:footnoteReference w:id="23"/>
            </w:r>
          </w:p>
        </w:tc>
        <w:tc>
          <w:tcPr>
            <w:tcW w:w="2318" w:type="dxa"/>
          </w:tcPr>
          <w:p w14:paraId="7C8B303B" w14:textId="49D7BD4B" w:rsidR="00636281" w:rsidRPr="007D1EF8" w:rsidRDefault="00636281" w:rsidP="002B1391">
            <w:pPr>
              <w:jc w:val="center"/>
              <w:rPr>
                <w:rFonts w:ascii="Times New Roman" w:hAnsi="Times New Roman" w:cs="Times New Roman"/>
                <w:b/>
                <w:sz w:val="22"/>
                <w:szCs w:val="22"/>
                <w:lang w:val="uk-UA"/>
              </w:rPr>
            </w:pPr>
            <w:r w:rsidRPr="007D1EF8">
              <w:rPr>
                <w:rFonts w:ascii="Times New Roman" w:hAnsi="Times New Roman" w:cs="Times New Roman"/>
                <w:b/>
                <w:sz w:val="22"/>
                <w:szCs w:val="22"/>
                <w:lang w:val="uk-UA"/>
              </w:rPr>
              <w:t>Обсяг видатків</w:t>
            </w:r>
            <w:r w:rsidRPr="007D1EF8">
              <w:rPr>
                <w:rStyle w:val="aff0"/>
                <w:rFonts w:ascii="Times New Roman" w:hAnsi="Times New Roman" w:cs="Times New Roman"/>
                <w:b/>
                <w:sz w:val="22"/>
                <w:szCs w:val="22"/>
                <w:lang w:val="uk-UA"/>
              </w:rPr>
              <w:footnoteReference w:id="24"/>
            </w:r>
            <w:r w:rsidRPr="007D1EF8">
              <w:rPr>
                <w:rFonts w:ascii="Times New Roman" w:hAnsi="Times New Roman" w:cs="Times New Roman"/>
                <w:b/>
                <w:sz w:val="22"/>
                <w:szCs w:val="22"/>
                <w:lang w:val="uk-UA"/>
              </w:rPr>
              <w:t>, тис.</w:t>
            </w:r>
            <w:r w:rsidR="002B1391" w:rsidRPr="007D1EF8">
              <w:rPr>
                <w:rFonts w:ascii="Times New Roman" w:hAnsi="Times New Roman" w:cs="Times New Roman"/>
                <w:b/>
                <w:sz w:val="22"/>
                <w:szCs w:val="22"/>
                <w:lang w:val="uk-UA"/>
              </w:rPr>
              <w:t xml:space="preserve"> </w:t>
            </w:r>
            <w:r w:rsidRPr="007D1EF8">
              <w:rPr>
                <w:rFonts w:ascii="Times New Roman" w:hAnsi="Times New Roman" w:cs="Times New Roman"/>
                <w:b/>
                <w:sz w:val="22"/>
                <w:szCs w:val="22"/>
                <w:lang w:val="uk-UA"/>
              </w:rPr>
              <w:t>грн</w:t>
            </w:r>
          </w:p>
        </w:tc>
      </w:tr>
      <w:tr w:rsidR="00636281" w:rsidRPr="007D1EF8" w14:paraId="59C6B74C" w14:textId="77777777" w:rsidTr="002B1391">
        <w:tc>
          <w:tcPr>
            <w:tcW w:w="759" w:type="dxa"/>
          </w:tcPr>
          <w:p w14:paraId="0A21BC46" w14:textId="77777777" w:rsidR="00636281" w:rsidRPr="007D1EF8" w:rsidRDefault="00636281"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1.</w:t>
            </w:r>
          </w:p>
        </w:tc>
        <w:tc>
          <w:tcPr>
            <w:tcW w:w="5626" w:type="dxa"/>
          </w:tcPr>
          <w:p w14:paraId="4B409004" w14:textId="77777777" w:rsidR="00636281" w:rsidRPr="007D1EF8" w:rsidRDefault="00636281" w:rsidP="00413217">
            <w:pPr>
              <w:rPr>
                <w:rFonts w:ascii="Times New Roman" w:hAnsi="Times New Roman" w:cs="Times New Roman"/>
                <w:sz w:val="22"/>
                <w:szCs w:val="22"/>
                <w:shd w:val="clear" w:color="auto" w:fill="FFFFFF"/>
                <w:lang w:val="uk-UA"/>
              </w:rPr>
            </w:pPr>
            <w:r w:rsidRPr="007D1EF8">
              <w:rPr>
                <w:rFonts w:ascii="Times New Roman" w:hAnsi="Times New Roman" w:cs="Times New Roman"/>
                <w:sz w:val="22"/>
                <w:szCs w:val="22"/>
                <w:shd w:val="clear" w:color="auto" w:fill="FFFFFF"/>
                <w:lang w:val="uk-UA"/>
              </w:rPr>
              <w:t>З метою організації сталого та ефективного управління, оптимального розподілу праці між структурними підрозділами перегляд структури ради та затвердження в новій редакції</w:t>
            </w:r>
          </w:p>
          <w:p w14:paraId="06E1B7F9" w14:textId="77777777" w:rsidR="00636281" w:rsidRPr="007D1EF8" w:rsidRDefault="00636281" w:rsidP="00636281">
            <w:pPr>
              <w:pStyle w:val="a4"/>
              <w:numPr>
                <w:ilvl w:val="0"/>
                <w:numId w:val="7"/>
              </w:numPr>
              <w:rPr>
                <w:rFonts w:ascii="Times New Roman" w:hAnsi="Times New Roman" w:cs="Times New Roman"/>
                <w:color w:val="424242"/>
                <w:sz w:val="22"/>
                <w:szCs w:val="22"/>
                <w:shd w:val="clear" w:color="auto" w:fill="FFFFFF"/>
                <w:lang w:val="uk-UA"/>
              </w:rPr>
            </w:pPr>
            <w:r w:rsidRPr="007D1EF8">
              <w:rPr>
                <w:rFonts w:ascii="Times New Roman" w:hAnsi="Times New Roman" w:cs="Times New Roman"/>
                <w:color w:val="424242"/>
                <w:sz w:val="22"/>
                <w:szCs w:val="22"/>
                <w:shd w:val="clear" w:color="auto" w:fill="FFFFFF"/>
                <w:lang w:val="uk-UA"/>
              </w:rPr>
              <w:t>скорочення 3 заступників ради ( з 5 до 2 штатних посад);</w:t>
            </w:r>
          </w:p>
          <w:p w14:paraId="1C5B7D70" w14:textId="77777777" w:rsidR="00636281" w:rsidRPr="007D1EF8" w:rsidRDefault="00636281" w:rsidP="00636281">
            <w:pPr>
              <w:pStyle w:val="a4"/>
              <w:numPr>
                <w:ilvl w:val="0"/>
                <w:numId w:val="7"/>
              </w:numPr>
              <w:rPr>
                <w:rFonts w:ascii="Times New Roman" w:hAnsi="Times New Roman" w:cs="Times New Roman"/>
                <w:color w:val="424242"/>
                <w:sz w:val="22"/>
                <w:szCs w:val="22"/>
                <w:shd w:val="clear" w:color="auto" w:fill="FFFFFF"/>
                <w:lang w:val="uk-UA"/>
              </w:rPr>
            </w:pPr>
            <w:r w:rsidRPr="007D1EF8">
              <w:rPr>
                <w:rFonts w:ascii="Times New Roman" w:hAnsi="Times New Roman" w:cs="Times New Roman"/>
                <w:color w:val="424242"/>
                <w:sz w:val="22"/>
                <w:szCs w:val="22"/>
                <w:shd w:val="clear" w:color="auto" w:fill="FFFFFF"/>
                <w:lang w:val="uk-UA"/>
              </w:rPr>
              <w:t xml:space="preserve">введення посади керуючого справами; </w:t>
            </w:r>
          </w:p>
          <w:p w14:paraId="7CE7EB14" w14:textId="77777777" w:rsidR="00636281" w:rsidRPr="007D1EF8" w:rsidRDefault="00636281" w:rsidP="00636281">
            <w:pPr>
              <w:pStyle w:val="a4"/>
              <w:numPr>
                <w:ilvl w:val="0"/>
                <w:numId w:val="7"/>
              </w:numPr>
              <w:rPr>
                <w:rFonts w:ascii="Times New Roman" w:hAnsi="Times New Roman" w:cs="Times New Roman"/>
                <w:color w:val="424242"/>
                <w:sz w:val="22"/>
                <w:szCs w:val="22"/>
                <w:shd w:val="clear" w:color="auto" w:fill="FFFFFF"/>
                <w:lang w:val="uk-UA"/>
              </w:rPr>
            </w:pPr>
            <w:r w:rsidRPr="007D1EF8">
              <w:rPr>
                <w:rFonts w:ascii="Times New Roman" w:hAnsi="Times New Roman" w:cs="Times New Roman"/>
                <w:color w:val="424242"/>
                <w:sz w:val="22"/>
                <w:szCs w:val="22"/>
                <w:shd w:val="clear" w:color="auto" w:fill="FFFFFF"/>
                <w:lang w:val="uk-UA"/>
              </w:rPr>
              <w:t>скорочення посад в відділі загальної та організаційної роботи (скорочення 3 посад діловодів та 1 фахівця по ремонту комп’ютерної техніки);</w:t>
            </w:r>
          </w:p>
          <w:p w14:paraId="683263B6" w14:textId="77777777" w:rsidR="00636281" w:rsidRPr="007D1EF8" w:rsidRDefault="00636281" w:rsidP="00636281">
            <w:pPr>
              <w:pStyle w:val="a4"/>
              <w:numPr>
                <w:ilvl w:val="0"/>
                <w:numId w:val="7"/>
              </w:numPr>
              <w:rPr>
                <w:rFonts w:ascii="Times New Roman" w:hAnsi="Times New Roman" w:cs="Times New Roman"/>
                <w:color w:val="424242"/>
                <w:sz w:val="22"/>
                <w:szCs w:val="22"/>
                <w:shd w:val="clear" w:color="auto" w:fill="FFFFFF"/>
                <w:lang w:val="uk-UA"/>
              </w:rPr>
            </w:pPr>
            <w:r w:rsidRPr="007D1EF8">
              <w:rPr>
                <w:rFonts w:ascii="Times New Roman" w:hAnsi="Times New Roman" w:cs="Times New Roman"/>
                <w:color w:val="424242"/>
                <w:sz w:val="22"/>
                <w:szCs w:val="22"/>
                <w:shd w:val="clear" w:color="auto" w:fill="FFFFFF"/>
                <w:lang w:val="uk-UA"/>
              </w:rPr>
              <w:t xml:space="preserve"> скорочення 1 посади з юридичного відділ;</w:t>
            </w:r>
          </w:p>
          <w:p w14:paraId="70282A49" w14:textId="77777777" w:rsidR="00636281" w:rsidRPr="007D1EF8" w:rsidRDefault="00636281" w:rsidP="00636281">
            <w:pPr>
              <w:pStyle w:val="a4"/>
              <w:numPr>
                <w:ilvl w:val="0"/>
                <w:numId w:val="7"/>
              </w:numPr>
              <w:rPr>
                <w:rFonts w:ascii="Times New Roman" w:hAnsi="Times New Roman" w:cs="Times New Roman"/>
                <w:sz w:val="22"/>
                <w:szCs w:val="22"/>
                <w:lang w:val="uk-UA"/>
              </w:rPr>
            </w:pPr>
            <w:r w:rsidRPr="007D1EF8">
              <w:rPr>
                <w:rFonts w:ascii="Times New Roman" w:hAnsi="Times New Roman" w:cs="Times New Roman"/>
                <w:color w:val="424242"/>
                <w:sz w:val="22"/>
                <w:szCs w:val="22"/>
                <w:shd w:val="clear" w:color="auto" w:fill="FFFFFF"/>
                <w:lang w:val="uk-UA"/>
              </w:rPr>
              <w:t xml:space="preserve">створення відділу </w:t>
            </w:r>
            <w:r w:rsidRPr="007D1EF8">
              <w:rPr>
                <w:rFonts w:ascii="Times New Roman" w:hAnsi="Times New Roman" w:cs="Times New Roman"/>
                <w:sz w:val="22"/>
                <w:szCs w:val="22"/>
                <w:lang w:val="uk-UA" w:eastAsia="uk-UA" w:bidi="uk-UA"/>
              </w:rPr>
              <w:t>житлово- комунального господарства та цивільного захисту в якому передбачається введення 4 посади ( скорочення сектору житлово- комунального господарства 2 посади та сектору з питань цивільного захисту та взаємодії з правоохоронними органами 2 посади);</w:t>
            </w:r>
          </w:p>
          <w:p w14:paraId="4FEB254F" w14:textId="77777777" w:rsidR="00636281" w:rsidRPr="007D1EF8" w:rsidRDefault="00636281" w:rsidP="00636281">
            <w:pPr>
              <w:pStyle w:val="a4"/>
              <w:numPr>
                <w:ilvl w:val="0"/>
                <w:numId w:val="7"/>
              </w:numPr>
              <w:rPr>
                <w:rFonts w:ascii="Times New Roman" w:hAnsi="Times New Roman" w:cs="Times New Roman"/>
                <w:sz w:val="22"/>
                <w:szCs w:val="22"/>
                <w:lang w:val="uk-UA"/>
              </w:rPr>
            </w:pPr>
            <w:r w:rsidRPr="007D1EF8">
              <w:rPr>
                <w:rFonts w:ascii="Times New Roman" w:hAnsi="Times New Roman" w:cs="Times New Roman"/>
                <w:sz w:val="22"/>
                <w:szCs w:val="22"/>
                <w:lang w:val="uk-UA"/>
              </w:rPr>
              <w:t>скорочення 1 посади в відділі земельних відносин ;</w:t>
            </w:r>
          </w:p>
          <w:p w14:paraId="0B032C08" w14:textId="77777777" w:rsidR="00636281" w:rsidRPr="007D1EF8" w:rsidRDefault="00636281" w:rsidP="00636281">
            <w:pPr>
              <w:pStyle w:val="a4"/>
              <w:numPr>
                <w:ilvl w:val="0"/>
                <w:numId w:val="7"/>
              </w:numPr>
              <w:rPr>
                <w:rFonts w:ascii="Times New Roman" w:hAnsi="Times New Roman" w:cs="Times New Roman"/>
                <w:sz w:val="22"/>
                <w:szCs w:val="22"/>
                <w:lang w:val="uk-UA"/>
              </w:rPr>
            </w:pPr>
            <w:r w:rsidRPr="007D1EF8">
              <w:rPr>
                <w:rFonts w:ascii="Times New Roman" w:hAnsi="Times New Roman" w:cs="Times New Roman"/>
                <w:sz w:val="22"/>
                <w:szCs w:val="22"/>
                <w:lang w:val="uk-UA"/>
              </w:rPr>
              <w:t>створення відділу містобудування та архітектури як виконавчого органу ( відповідно виведення 1 посади)</w:t>
            </w:r>
          </w:p>
          <w:p w14:paraId="13BCEAB4" w14:textId="77777777" w:rsidR="00636281" w:rsidRPr="007D1EF8" w:rsidRDefault="00636281" w:rsidP="00636281">
            <w:pPr>
              <w:pStyle w:val="a4"/>
              <w:numPr>
                <w:ilvl w:val="0"/>
                <w:numId w:val="7"/>
              </w:numPr>
              <w:rPr>
                <w:rFonts w:ascii="Times New Roman" w:hAnsi="Times New Roman" w:cs="Times New Roman"/>
                <w:sz w:val="22"/>
                <w:szCs w:val="22"/>
                <w:lang w:val="uk-UA"/>
              </w:rPr>
            </w:pPr>
            <w:r w:rsidRPr="007D1EF8">
              <w:rPr>
                <w:rFonts w:ascii="Times New Roman" w:hAnsi="Times New Roman" w:cs="Times New Roman"/>
                <w:sz w:val="22"/>
                <w:szCs w:val="22"/>
                <w:lang w:val="uk-UA"/>
              </w:rPr>
              <w:t>скорочення 1 посади в відділі соціального захисту населення</w:t>
            </w:r>
          </w:p>
          <w:p w14:paraId="5184ACEB" w14:textId="77777777" w:rsidR="00636281" w:rsidRPr="007D1EF8" w:rsidRDefault="00636281" w:rsidP="00636281">
            <w:pPr>
              <w:pStyle w:val="a4"/>
              <w:numPr>
                <w:ilvl w:val="0"/>
                <w:numId w:val="7"/>
              </w:numPr>
              <w:rPr>
                <w:rFonts w:ascii="Times New Roman" w:hAnsi="Times New Roman" w:cs="Times New Roman"/>
                <w:sz w:val="22"/>
                <w:szCs w:val="22"/>
                <w:lang w:val="uk-UA"/>
              </w:rPr>
            </w:pPr>
            <w:r w:rsidRPr="007D1EF8">
              <w:rPr>
                <w:rFonts w:ascii="Times New Roman" w:hAnsi="Times New Roman" w:cs="Times New Roman"/>
                <w:sz w:val="22"/>
                <w:szCs w:val="22"/>
                <w:lang w:val="uk-UA"/>
              </w:rPr>
              <w:t>скорочення 1 посади ( головний спеціаліст з розвитку територій</w:t>
            </w:r>
          </w:p>
          <w:p w14:paraId="69EA8FAE" w14:textId="77777777" w:rsidR="00636281" w:rsidRPr="007D1EF8" w:rsidRDefault="00636281" w:rsidP="00636281">
            <w:pPr>
              <w:pStyle w:val="a4"/>
              <w:numPr>
                <w:ilvl w:val="0"/>
                <w:numId w:val="7"/>
              </w:numPr>
              <w:rPr>
                <w:rFonts w:ascii="Times New Roman" w:hAnsi="Times New Roman" w:cs="Times New Roman"/>
                <w:sz w:val="22"/>
                <w:szCs w:val="22"/>
                <w:lang w:val="uk-UA"/>
              </w:rPr>
            </w:pPr>
            <w:r w:rsidRPr="007D1EF8">
              <w:rPr>
                <w:rFonts w:ascii="Times New Roman" w:hAnsi="Times New Roman" w:cs="Times New Roman"/>
                <w:sz w:val="22"/>
                <w:szCs w:val="22"/>
                <w:lang w:val="uk-UA"/>
              </w:rPr>
              <w:t>скорочення 3 посад в ЦНАП (адміністратори)</w:t>
            </w:r>
          </w:p>
          <w:p w14:paraId="6696FE05" w14:textId="77777777" w:rsidR="00636281" w:rsidRPr="007D1EF8" w:rsidRDefault="00636281" w:rsidP="00636281">
            <w:pPr>
              <w:pStyle w:val="a4"/>
              <w:numPr>
                <w:ilvl w:val="0"/>
                <w:numId w:val="7"/>
              </w:num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скорочення 1 посади служби у справах дітей </w:t>
            </w:r>
          </w:p>
          <w:p w14:paraId="499BF0AA" w14:textId="77777777" w:rsidR="00636281" w:rsidRPr="007D1EF8" w:rsidRDefault="00636281" w:rsidP="00636281">
            <w:pPr>
              <w:pStyle w:val="a4"/>
              <w:numPr>
                <w:ilvl w:val="0"/>
                <w:numId w:val="7"/>
              </w:num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створення відділу з </w:t>
            </w:r>
            <w:r w:rsidRPr="007D1EF8">
              <w:rPr>
                <w:rFonts w:ascii="Times New Roman" w:hAnsi="Times New Roman" w:cs="Times New Roman"/>
                <w:sz w:val="22"/>
                <w:szCs w:val="22"/>
                <w:lang w:val="uk-UA" w:eastAsia="uk-UA" w:bidi="uk-UA"/>
              </w:rPr>
              <w:t>питань економіки, перспективного розвитку територій, інвестицій та міжнародного співробітництва</w:t>
            </w:r>
            <w:r w:rsidRPr="007D1EF8">
              <w:rPr>
                <w:rFonts w:ascii="Times New Roman" w:hAnsi="Times New Roman" w:cs="Times New Roman"/>
                <w:sz w:val="22"/>
                <w:szCs w:val="22"/>
                <w:lang w:val="uk-UA"/>
              </w:rPr>
              <w:t xml:space="preserve"> ( ввести 4 посади, в тому числі 1 посада спеціаліста з публічних закупівель ) </w:t>
            </w:r>
          </w:p>
          <w:p w14:paraId="7E6C8458" w14:textId="77777777" w:rsidR="00636281" w:rsidRPr="007D1EF8" w:rsidRDefault="00636281" w:rsidP="00636281">
            <w:pPr>
              <w:pStyle w:val="a4"/>
              <w:numPr>
                <w:ilvl w:val="0"/>
                <w:numId w:val="7"/>
              </w:num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скорочення 1 посади в управлінні капітального будівництва </w:t>
            </w:r>
          </w:p>
        </w:tc>
        <w:tc>
          <w:tcPr>
            <w:tcW w:w="3870" w:type="dxa"/>
          </w:tcPr>
          <w:p w14:paraId="241E14F6" w14:textId="77777777" w:rsidR="00636281" w:rsidRPr="007D1EF8" w:rsidRDefault="00636281" w:rsidP="00413217">
            <w:pPr>
              <w:rPr>
                <w:rFonts w:ascii="Times New Roman" w:hAnsi="Times New Roman" w:cs="Times New Roman"/>
                <w:bCs/>
                <w:sz w:val="22"/>
                <w:szCs w:val="22"/>
                <w:lang w:val="uk-UA"/>
              </w:rPr>
            </w:pPr>
            <w:r w:rsidRPr="007D1EF8">
              <w:rPr>
                <w:rFonts w:ascii="Times New Roman" w:hAnsi="Times New Roman" w:cs="Times New Roman"/>
                <w:bCs/>
                <w:sz w:val="22"/>
                <w:szCs w:val="22"/>
                <w:lang w:val="uk-UA"/>
              </w:rPr>
              <w:t>Сільський голова</w:t>
            </w:r>
          </w:p>
        </w:tc>
        <w:tc>
          <w:tcPr>
            <w:tcW w:w="2160" w:type="dxa"/>
          </w:tcPr>
          <w:p w14:paraId="3116F7E9" w14:textId="77777777" w:rsidR="00636281" w:rsidRPr="007D1EF8" w:rsidRDefault="00636281"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2022 рік ( введення в дію з 01.01.2023 року ) </w:t>
            </w:r>
          </w:p>
        </w:tc>
        <w:tc>
          <w:tcPr>
            <w:tcW w:w="2318" w:type="dxa"/>
          </w:tcPr>
          <w:p w14:paraId="5931779D" w14:textId="77777777" w:rsidR="00636281" w:rsidRPr="007D1EF8" w:rsidRDefault="00636281" w:rsidP="00413217">
            <w:pPr>
              <w:rPr>
                <w:rFonts w:ascii="Times New Roman" w:hAnsi="Times New Roman" w:cs="Times New Roman"/>
                <w:b/>
                <w:sz w:val="22"/>
                <w:szCs w:val="22"/>
                <w:lang w:val="uk-UA"/>
              </w:rPr>
            </w:pPr>
          </w:p>
        </w:tc>
      </w:tr>
      <w:tr w:rsidR="00636281" w:rsidRPr="007D1EF8" w14:paraId="41EBD986" w14:textId="77777777" w:rsidTr="002B1391">
        <w:tc>
          <w:tcPr>
            <w:tcW w:w="759" w:type="dxa"/>
          </w:tcPr>
          <w:p w14:paraId="3772C2B7" w14:textId="77777777" w:rsidR="00636281" w:rsidRPr="007D1EF8" w:rsidRDefault="00636281"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2.</w:t>
            </w:r>
          </w:p>
        </w:tc>
        <w:tc>
          <w:tcPr>
            <w:tcW w:w="5626" w:type="dxa"/>
          </w:tcPr>
          <w:p w14:paraId="48A4B3BB" w14:textId="77777777" w:rsidR="00636281" w:rsidRPr="007D1EF8" w:rsidRDefault="00636281" w:rsidP="00413217">
            <w:p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З метою ефективного виконання покладених завдань</w:t>
            </w:r>
            <w:r w:rsidRPr="007D1EF8">
              <w:rPr>
                <w:rFonts w:ascii="Times New Roman" w:hAnsi="Times New Roman" w:cs="Times New Roman"/>
                <w:bCs/>
                <w:color w:val="2B2B2B"/>
                <w:sz w:val="22"/>
                <w:szCs w:val="22"/>
                <w:shd w:val="clear" w:color="auto" w:fill="FFFFFF"/>
                <w:lang w:val="uk-UA"/>
              </w:rPr>
              <w:t xml:space="preserve"> , функцій, прав та обов’язків, організації роботи, взаємовідносини з іншими підрозділами ради </w:t>
            </w:r>
            <w:r w:rsidRPr="007D1EF8">
              <w:rPr>
                <w:rFonts w:ascii="Times New Roman" w:hAnsi="Times New Roman" w:cs="Times New Roman"/>
                <w:sz w:val="22"/>
                <w:szCs w:val="22"/>
                <w:lang w:val="uk-UA"/>
              </w:rPr>
              <w:t xml:space="preserve"> переглянути, розробити та затвердити в новій редакції Положення про відділи </w:t>
            </w:r>
          </w:p>
        </w:tc>
        <w:tc>
          <w:tcPr>
            <w:tcW w:w="3870" w:type="dxa"/>
          </w:tcPr>
          <w:p w14:paraId="718FF12F" w14:textId="77777777" w:rsidR="00636281" w:rsidRPr="007D1EF8" w:rsidRDefault="00636281" w:rsidP="00413217">
            <w:pPr>
              <w:rPr>
                <w:rFonts w:ascii="Times New Roman" w:hAnsi="Times New Roman" w:cs="Times New Roman"/>
                <w:bCs/>
                <w:sz w:val="22"/>
                <w:szCs w:val="22"/>
                <w:lang w:val="uk-UA"/>
              </w:rPr>
            </w:pPr>
            <w:r w:rsidRPr="007D1EF8">
              <w:rPr>
                <w:rFonts w:ascii="Times New Roman" w:hAnsi="Times New Roman" w:cs="Times New Roman"/>
                <w:bCs/>
                <w:sz w:val="22"/>
                <w:szCs w:val="22"/>
                <w:lang w:val="uk-UA"/>
              </w:rPr>
              <w:t xml:space="preserve">Відділ кадрової роботи та Начальники відділів </w:t>
            </w:r>
          </w:p>
        </w:tc>
        <w:tc>
          <w:tcPr>
            <w:tcW w:w="2160" w:type="dxa"/>
          </w:tcPr>
          <w:p w14:paraId="3A2499A0" w14:textId="77777777" w:rsidR="00636281" w:rsidRPr="007D1EF8" w:rsidRDefault="00636281" w:rsidP="00413217">
            <w:pPr>
              <w:rPr>
                <w:rFonts w:ascii="Times New Roman" w:hAnsi="Times New Roman" w:cs="Times New Roman"/>
                <w:b/>
                <w:sz w:val="22"/>
                <w:szCs w:val="22"/>
                <w:lang w:val="uk-UA"/>
              </w:rPr>
            </w:pPr>
            <w:r w:rsidRPr="007D1EF8">
              <w:rPr>
                <w:rFonts w:ascii="Times New Roman" w:hAnsi="Times New Roman" w:cs="Times New Roman"/>
                <w:sz w:val="22"/>
                <w:szCs w:val="22"/>
                <w:lang w:val="uk-UA"/>
              </w:rPr>
              <w:t>2022 рік ( введення в дію з 01.01.2023 року )</w:t>
            </w:r>
          </w:p>
        </w:tc>
        <w:tc>
          <w:tcPr>
            <w:tcW w:w="2318" w:type="dxa"/>
          </w:tcPr>
          <w:p w14:paraId="29266B37" w14:textId="77777777" w:rsidR="00636281" w:rsidRPr="007D1EF8" w:rsidRDefault="00636281" w:rsidP="00413217">
            <w:pPr>
              <w:rPr>
                <w:rFonts w:ascii="Times New Roman" w:hAnsi="Times New Roman" w:cs="Times New Roman"/>
                <w:b/>
                <w:sz w:val="22"/>
                <w:szCs w:val="22"/>
                <w:lang w:val="uk-UA"/>
              </w:rPr>
            </w:pPr>
          </w:p>
        </w:tc>
      </w:tr>
      <w:tr w:rsidR="00636281" w:rsidRPr="007D1EF8" w14:paraId="6AD1465C" w14:textId="77777777" w:rsidTr="002B1391">
        <w:tc>
          <w:tcPr>
            <w:tcW w:w="759" w:type="dxa"/>
          </w:tcPr>
          <w:p w14:paraId="1004BA88" w14:textId="77777777" w:rsidR="00636281" w:rsidRPr="007D1EF8" w:rsidRDefault="00636281"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3.</w:t>
            </w:r>
          </w:p>
        </w:tc>
        <w:tc>
          <w:tcPr>
            <w:tcW w:w="5626" w:type="dxa"/>
          </w:tcPr>
          <w:p w14:paraId="2074A682" w14:textId="77777777" w:rsidR="00636281" w:rsidRPr="007D1EF8" w:rsidRDefault="00636281"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З метою ефективного виконання функціональних обов’язків переглянути, розробити та затвердити в новій редакції посадові інструкції </w:t>
            </w:r>
          </w:p>
        </w:tc>
        <w:tc>
          <w:tcPr>
            <w:tcW w:w="3870" w:type="dxa"/>
          </w:tcPr>
          <w:p w14:paraId="36249E6C" w14:textId="77777777" w:rsidR="00636281" w:rsidRPr="007D1EF8" w:rsidRDefault="00636281" w:rsidP="00413217">
            <w:pPr>
              <w:rPr>
                <w:rFonts w:ascii="Times New Roman" w:hAnsi="Times New Roman" w:cs="Times New Roman"/>
                <w:bCs/>
                <w:sz w:val="22"/>
                <w:szCs w:val="22"/>
                <w:lang w:val="uk-UA"/>
              </w:rPr>
            </w:pPr>
            <w:r w:rsidRPr="007D1EF8">
              <w:rPr>
                <w:rFonts w:ascii="Times New Roman" w:hAnsi="Times New Roman" w:cs="Times New Roman"/>
                <w:bCs/>
                <w:sz w:val="22"/>
                <w:szCs w:val="22"/>
                <w:lang w:val="uk-UA"/>
              </w:rPr>
              <w:t>Відділ кадрової роботи та Начальники відділів</w:t>
            </w:r>
          </w:p>
        </w:tc>
        <w:tc>
          <w:tcPr>
            <w:tcW w:w="2160" w:type="dxa"/>
          </w:tcPr>
          <w:p w14:paraId="35DE5CDE" w14:textId="77777777" w:rsidR="00636281" w:rsidRPr="007D1EF8" w:rsidRDefault="00636281" w:rsidP="00413217">
            <w:pPr>
              <w:rPr>
                <w:rFonts w:ascii="Times New Roman" w:hAnsi="Times New Roman" w:cs="Times New Roman"/>
                <w:b/>
                <w:sz w:val="22"/>
                <w:szCs w:val="22"/>
                <w:lang w:val="uk-UA"/>
              </w:rPr>
            </w:pPr>
          </w:p>
        </w:tc>
        <w:tc>
          <w:tcPr>
            <w:tcW w:w="2318" w:type="dxa"/>
          </w:tcPr>
          <w:p w14:paraId="2E9D7D00" w14:textId="77777777" w:rsidR="00636281" w:rsidRPr="007D1EF8" w:rsidRDefault="00636281" w:rsidP="00413217">
            <w:pPr>
              <w:rPr>
                <w:rFonts w:ascii="Times New Roman" w:hAnsi="Times New Roman" w:cs="Times New Roman"/>
                <w:b/>
                <w:sz w:val="22"/>
                <w:szCs w:val="22"/>
                <w:lang w:val="uk-UA"/>
              </w:rPr>
            </w:pPr>
          </w:p>
        </w:tc>
      </w:tr>
      <w:tr w:rsidR="00636281" w:rsidRPr="007D1EF8" w14:paraId="6093D823" w14:textId="77777777" w:rsidTr="002B1391">
        <w:tc>
          <w:tcPr>
            <w:tcW w:w="759" w:type="dxa"/>
          </w:tcPr>
          <w:p w14:paraId="79851DB2" w14:textId="77777777" w:rsidR="00636281" w:rsidRPr="007D1EF8" w:rsidRDefault="00636281"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4.</w:t>
            </w:r>
          </w:p>
        </w:tc>
        <w:tc>
          <w:tcPr>
            <w:tcW w:w="5626" w:type="dxa"/>
          </w:tcPr>
          <w:p w14:paraId="02D1339F" w14:textId="77777777" w:rsidR="00636281" w:rsidRPr="007D1EF8" w:rsidRDefault="00636281"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Впровадити в раді електронний документообіг шляхом придбання програмного забезпечення </w:t>
            </w:r>
          </w:p>
        </w:tc>
        <w:tc>
          <w:tcPr>
            <w:tcW w:w="3870" w:type="dxa"/>
          </w:tcPr>
          <w:p w14:paraId="2EB61B47" w14:textId="77777777" w:rsidR="00636281" w:rsidRPr="007D1EF8" w:rsidRDefault="00636281" w:rsidP="00413217">
            <w:pPr>
              <w:rPr>
                <w:rFonts w:ascii="Times New Roman" w:hAnsi="Times New Roman" w:cs="Times New Roman"/>
                <w:bCs/>
                <w:sz w:val="22"/>
                <w:szCs w:val="22"/>
                <w:lang w:val="uk-UA"/>
              </w:rPr>
            </w:pPr>
            <w:r w:rsidRPr="007D1EF8">
              <w:rPr>
                <w:rFonts w:ascii="Times New Roman" w:hAnsi="Times New Roman" w:cs="Times New Roman"/>
                <w:bCs/>
                <w:sz w:val="22"/>
                <w:szCs w:val="22"/>
                <w:lang w:val="uk-UA"/>
              </w:rPr>
              <w:t>Керуючий справами</w:t>
            </w:r>
          </w:p>
          <w:p w14:paraId="1B413556" w14:textId="77777777" w:rsidR="00636281" w:rsidRPr="007D1EF8" w:rsidRDefault="00636281" w:rsidP="00413217">
            <w:pPr>
              <w:rPr>
                <w:rFonts w:ascii="Times New Roman" w:hAnsi="Times New Roman" w:cs="Times New Roman"/>
                <w:bCs/>
                <w:sz w:val="22"/>
                <w:szCs w:val="22"/>
                <w:lang w:val="uk-UA"/>
              </w:rPr>
            </w:pPr>
            <w:r w:rsidRPr="007D1EF8">
              <w:rPr>
                <w:rFonts w:ascii="Times New Roman" w:hAnsi="Times New Roman" w:cs="Times New Roman"/>
                <w:bCs/>
                <w:sz w:val="22"/>
                <w:szCs w:val="22"/>
                <w:lang w:val="uk-UA"/>
              </w:rPr>
              <w:t>Відділ загальної та організаційної роботи</w:t>
            </w:r>
          </w:p>
        </w:tc>
        <w:tc>
          <w:tcPr>
            <w:tcW w:w="2160" w:type="dxa"/>
          </w:tcPr>
          <w:p w14:paraId="2FA7D3C0" w14:textId="77777777" w:rsidR="00636281" w:rsidRPr="007D1EF8" w:rsidRDefault="00636281" w:rsidP="00413217">
            <w:pPr>
              <w:rPr>
                <w:rFonts w:ascii="Times New Roman" w:hAnsi="Times New Roman" w:cs="Times New Roman"/>
                <w:b/>
                <w:sz w:val="22"/>
                <w:szCs w:val="22"/>
                <w:lang w:val="uk-UA"/>
              </w:rPr>
            </w:pPr>
          </w:p>
        </w:tc>
        <w:tc>
          <w:tcPr>
            <w:tcW w:w="2318" w:type="dxa"/>
          </w:tcPr>
          <w:p w14:paraId="5473265E" w14:textId="77777777" w:rsidR="00636281" w:rsidRPr="007D1EF8" w:rsidRDefault="00636281" w:rsidP="00413217">
            <w:pPr>
              <w:rPr>
                <w:rFonts w:ascii="Times New Roman" w:hAnsi="Times New Roman" w:cs="Times New Roman"/>
                <w:b/>
                <w:sz w:val="22"/>
                <w:szCs w:val="22"/>
                <w:lang w:val="uk-UA"/>
              </w:rPr>
            </w:pPr>
          </w:p>
        </w:tc>
      </w:tr>
      <w:tr w:rsidR="00636281" w:rsidRPr="007D1EF8" w14:paraId="40591BDC" w14:textId="77777777" w:rsidTr="002B1391">
        <w:tc>
          <w:tcPr>
            <w:tcW w:w="759" w:type="dxa"/>
          </w:tcPr>
          <w:p w14:paraId="22D79773" w14:textId="77777777" w:rsidR="00636281" w:rsidRPr="007D1EF8" w:rsidRDefault="00636281"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5.</w:t>
            </w:r>
          </w:p>
        </w:tc>
        <w:tc>
          <w:tcPr>
            <w:tcW w:w="5626" w:type="dxa"/>
          </w:tcPr>
          <w:p w14:paraId="43D9DD5C" w14:textId="77777777" w:rsidR="00636281" w:rsidRPr="007D1EF8" w:rsidRDefault="00636281" w:rsidP="00413217">
            <w:pPr>
              <w:rPr>
                <w:rFonts w:ascii="Times New Roman" w:hAnsi="Times New Roman" w:cs="Times New Roman"/>
                <w:sz w:val="22"/>
                <w:szCs w:val="22"/>
                <w:lang w:val="uk-UA"/>
              </w:rPr>
            </w:pPr>
            <w:r w:rsidRPr="007D1EF8">
              <w:rPr>
                <w:rFonts w:ascii="Times New Roman" w:hAnsi="Times New Roman" w:cs="Times New Roman"/>
                <w:bCs/>
                <w:sz w:val="22"/>
                <w:szCs w:val="22"/>
                <w:lang w:val="uk-UA"/>
              </w:rPr>
              <w:t>Розробка та подання на затвердження Бюджетного регламенту</w:t>
            </w:r>
          </w:p>
        </w:tc>
        <w:tc>
          <w:tcPr>
            <w:tcW w:w="3870" w:type="dxa"/>
          </w:tcPr>
          <w:p w14:paraId="180DF04F" w14:textId="77777777" w:rsidR="00636281" w:rsidRPr="007D1EF8" w:rsidRDefault="00636281" w:rsidP="00413217">
            <w:pPr>
              <w:rPr>
                <w:rFonts w:ascii="Times New Roman" w:hAnsi="Times New Roman" w:cs="Times New Roman"/>
                <w:bCs/>
                <w:sz w:val="22"/>
                <w:szCs w:val="22"/>
                <w:lang w:val="uk-UA"/>
              </w:rPr>
            </w:pPr>
            <w:r w:rsidRPr="007D1EF8">
              <w:rPr>
                <w:rFonts w:ascii="Times New Roman" w:hAnsi="Times New Roman" w:cs="Times New Roman"/>
                <w:bCs/>
                <w:sz w:val="22"/>
                <w:szCs w:val="22"/>
                <w:lang w:val="uk-UA"/>
              </w:rPr>
              <w:t>Управління фінансів</w:t>
            </w:r>
          </w:p>
        </w:tc>
        <w:tc>
          <w:tcPr>
            <w:tcW w:w="2160" w:type="dxa"/>
          </w:tcPr>
          <w:p w14:paraId="69C8D107" w14:textId="77777777" w:rsidR="00636281" w:rsidRPr="007D1EF8" w:rsidRDefault="00636281" w:rsidP="00413217">
            <w:pPr>
              <w:rPr>
                <w:rFonts w:ascii="Times New Roman" w:hAnsi="Times New Roman" w:cs="Times New Roman"/>
                <w:b/>
                <w:sz w:val="22"/>
                <w:szCs w:val="22"/>
                <w:lang w:val="uk-UA"/>
              </w:rPr>
            </w:pPr>
          </w:p>
        </w:tc>
        <w:tc>
          <w:tcPr>
            <w:tcW w:w="2318" w:type="dxa"/>
          </w:tcPr>
          <w:p w14:paraId="5807DA93" w14:textId="77777777" w:rsidR="00636281" w:rsidRPr="007D1EF8" w:rsidRDefault="00636281" w:rsidP="00413217">
            <w:pPr>
              <w:rPr>
                <w:rFonts w:ascii="Times New Roman" w:hAnsi="Times New Roman" w:cs="Times New Roman"/>
                <w:b/>
                <w:sz w:val="22"/>
                <w:szCs w:val="22"/>
                <w:lang w:val="uk-UA"/>
              </w:rPr>
            </w:pPr>
          </w:p>
        </w:tc>
      </w:tr>
      <w:tr w:rsidR="00636281" w:rsidRPr="007D1EF8" w14:paraId="05B65ACF" w14:textId="77777777" w:rsidTr="002B1391">
        <w:tc>
          <w:tcPr>
            <w:tcW w:w="759" w:type="dxa"/>
          </w:tcPr>
          <w:p w14:paraId="358E9453" w14:textId="77777777" w:rsidR="00636281" w:rsidRPr="007D1EF8" w:rsidRDefault="00636281"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6.</w:t>
            </w:r>
          </w:p>
        </w:tc>
        <w:tc>
          <w:tcPr>
            <w:tcW w:w="5626" w:type="dxa"/>
          </w:tcPr>
          <w:p w14:paraId="39DCFFFB" w14:textId="77777777" w:rsidR="00636281" w:rsidRPr="007D1EF8" w:rsidRDefault="00636281" w:rsidP="00413217">
            <w:pPr>
              <w:rPr>
                <w:rFonts w:ascii="Times New Roman" w:hAnsi="Times New Roman" w:cs="Times New Roman"/>
                <w:sz w:val="22"/>
                <w:szCs w:val="22"/>
                <w:lang w:val="uk-UA"/>
              </w:rPr>
            </w:pPr>
            <w:r w:rsidRPr="007D1EF8">
              <w:rPr>
                <w:rFonts w:ascii="Times New Roman" w:hAnsi="Times New Roman" w:cs="Times New Roman"/>
                <w:bCs/>
                <w:sz w:val="22"/>
                <w:szCs w:val="22"/>
                <w:lang w:val="uk-UA"/>
              </w:rPr>
              <w:t>Розробка та подання на затвердження Положення про МЦП</w:t>
            </w:r>
          </w:p>
        </w:tc>
        <w:tc>
          <w:tcPr>
            <w:tcW w:w="3870" w:type="dxa"/>
          </w:tcPr>
          <w:p w14:paraId="6E551320" w14:textId="77777777" w:rsidR="00636281" w:rsidRPr="007D1EF8" w:rsidRDefault="00636281" w:rsidP="00413217">
            <w:pPr>
              <w:rPr>
                <w:rFonts w:ascii="Times New Roman" w:hAnsi="Times New Roman" w:cs="Times New Roman"/>
                <w:bCs/>
                <w:sz w:val="22"/>
                <w:szCs w:val="22"/>
                <w:lang w:val="uk-UA"/>
              </w:rPr>
            </w:pPr>
            <w:r w:rsidRPr="007D1EF8">
              <w:rPr>
                <w:rFonts w:ascii="Times New Roman" w:hAnsi="Times New Roman" w:cs="Times New Roman"/>
                <w:sz w:val="22"/>
                <w:szCs w:val="22"/>
                <w:lang w:val="uk-UA"/>
              </w:rPr>
              <w:t xml:space="preserve">Відділ з </w:t>
            </w:r>
            <w:r w:rsidRPr="007D1EF8">
              <w:rPr>
                <w:rFonts w:ascii="Times New Roman" w:hAnsi="Times New Roman" w:cs="Times New Roman"/>
                <w:sz w:val="22"/>
                <w:szCs w:val="22"/>
                <w:lang w:val="uk-UA" w:eastAsia="uk-UA" w:bidi="uk-UA"/>
              </w:rPr>
              <w:t>питань економіки, перспективного розвитку територій, інвестицій та міжнародного співробітництва</w:t>
            </w:r>
          </w:p>
        </w:tc>
        <w:tc>
          <w:tcPr>
            <w:tcW w:w="2160" w:type="dxa"/>
          </w:tcPr>
          <w:p w14:paraId="50CBB5C0" w14:textId="77777777" w:rsidR="00636281" w:rsidRPr="007D1EF8" w:rsidRDefault="00636281" w:rsidP="00413217">
            <w:pPr>
              <w:rPr>
                <w:rFonts w:ascii="Times New Roman" w:hAnsi="Times New Roman" w:cs="Times New Roman"/>
                <w:b/>
                <w:sz w:val="22"/>
                <w:szCs w:val="22"/>
                <w:lang w:val="uk-UA"/>
              </w:rPr>
            </w:pPr>
          </w:p>
        </w:tc>
        <w:tc>
          <w:tcPr>
            <w:tcW w:w="2318" w:type="dxa"/>
          </w:tcPr>
          <w:p w14:paraId="32085BCB" w14:textId="77777777" w:rsidR="00636281" w:rsidRPr="007D1EF8" w:rsidRDefault="00636281" w:rsidP="00413217">
            <w:pPr>
              <w:rPr>
                <w:rFonts w:ascii="Times New Roman" w:hAnsi="Times New Roman" w:cs="Times New Roman"/>
                <w:b/>
                <w:sz w:val="22"/>
                <w:szCs w:val="22"/>
                <w:lang w:val="uk-UA"/>
              </w:rPr>
            </w:pPr>
          </w:p>
        </w:tc>
      </w:tr>
      <w:tr w:rsidR="00636281" w:rsidRPr="007D1EF8" w14:paraId="410377B7" w14:textId="77777777" w:rsidTr="002B1391">
        <w:tc>
          <w:tcPr>
            <w:tcW w:w="759" w:type="dxa"/>
          </w:tcPr>
          <w:p w14:paraId="3FC6656E" w14:textId="77777777" w:rsidR="00636281" w:rsidRPr="007D1EF8" w:rsidRDefault="00636281"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7.</w:t>
            </w:r>
          </w:p>
        </w:tc>
        <w:tc>
          <w:tcPr>
            <w:tcW w:w="5626" w:type="dxa"/>
          </w:tcPr>
          <w:p w14:paraId="392E0993" w14:textId="77777777" w:rsidR="00636281" w:rsidRPr="007D1EF8" w:rsidRDefault="00636281"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Розробка Програми (Плану) соціально- економічного розвитку громади на 2023-2025 роки</w:t>
            </w:r>
          </w:p>
        </w:tc>
        <w:tc>
          <w:tcPr>
            <w:tcW w:w="3870" w:type="dxa"/>
          </w:tcPr>
          <w:p w14:paraId="3632135C" w14:textId="77777777" w:rsidR="00636281" w:rsidRPr="007D1EF8" w:rsidRDefault="00636281" w:rsidP="00413217">
            <w:pPr>
              <w:rPr>
                <w:rFonts w:ascii="Times New Roman" w:hAnsi="Times New Roman" w:cs="Times New Roman"/>
                <w:bCs/>
                <w:sz w:val="22"/>
                <w:szCs w:val="22"/>
                <w:lang w:val="uk-UA"/>
              </w:rPr>
            </w:pPr>
            <w:r w:rsidRPr="007D1EF8">
              <w:rPr>
                <w:rFonts w:ascii="Times New Roman" w:hAnsi="Times New Roman" w:cs="Times New Roman"/>
                <w:sz w:val="22"/>
                <w:szCs w:val="22"/>
                <w:lang w:val="uk-UA"/>
              </w:rPr>
              <w:t xml:space="preserve">Відділ з </w:t>
            </w:r>
            <w:r w:rsidRPr="007D1EF8">
              <w:rPr>
                <w:rFonts w:ascii="Times New Roman" w:hAnsi="Times New Roman" w:cs="Times New Roman"/>
                <w:sz w:val="22"/>
                <w:szCs w:val="22"/>
                <w:lang w:val="uk-UA" w:eastAsia="uk-UA" w:bidi="uk-UA"/>
              </w:rPr>
              <w:t>питань економіки, перспективного розвитку територій, інвестицій та міжнародного співробітництва</w:t>
            </w:r>
          </w:p>
        </w:tc>
        <w:tc>
          <w:tcPr>
            <w:tcW w:w="2160" w:type="dxa"/>
          </w:tcPr>
          <w:p w14:paraId="3A1D8AC9" w14:textId="77777777" w:rsidR="00636281" w:rsidRPr="007D1EF8" w:rsidRDefault="00636281" w:rsidP="00413217">
            <w:pPr>
              <w:rPr>
                <w:rFonts w:ascii="Times New Roman" w:hAnsi="Times New Roman" w:cs="Times New Roman"/>
                <w:b/>
                <w:sz w:val="22"/>
                <w:szCs w:val="22"/>
                <w:lang w:val="uk-UA"/>
              </w:rPr>
            </w:pPr>
          </w:p>
        </w:tc>
        <w:tc>
          <w:tcPr>
            <w:tcW w:w="2318" w:type="dxa"/>
          </w:tcPr>
          <w:p w14:paraId="1A621D1C" w14:textId="77777777" w:rsidR="00636281" w:rsidRPr="007D1EF8" w:rsidRDefault="00636281" w:rsidP="00413217">
            <w:pPr>
              <w:rPr>
                <w:rFonts w:ascii="Times New Roman" w:hAnsi="Times New Roman" w:cs="Times New Roman"/>
                <w:b/>
                <w:sz w:val="22"/>
                <w:szCs w:val="22"/>
                <w:lang w:val="uk-UA"/>
              </w:rPr>
            </w:pPr>
          </w:p>
        </w:tc>
      </w:tr>
      <w:tr w:rsidR="00636281" w:rsidRPr="007D1EF8" w14:paraId="3A747240" w14:textId="77777777" w:rsidTr="002B1391">
        <w:tc>
          <w:tcPr>
            <w:tcW w:w="759" w:type="dxa"/>
          </w:tcPr>
          <w:p w14:paraId="3D147854" w14:textId="77777777" w:rsidR="00636281" w:rsidRPr="007D1EF8" w:rsidRDefault="00636281"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8.</w:t>
            </w:r>
          </w:p>
        </w:tc>
        <w:tc>
          <w:tcPr>
            <w:tcW w:w="5626" w:type="dxa"/>
          </w:tcPr>
          <w:p w14:paraId="555907FB" w14:textId="77777777" w:rsidR="00636281" w:rsidRPr="007D1EF8" w:rsidRDefault="00636281"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Розробити та затвердити Програму цивільного захисту на території громади в тому числі передбачити створення матеріального резерву територіальної громади для запобігання і ліквідації наслідків надзвичайних ситуацій  </w:t>
            </w:r>
          </w:p>
          <w:p w14:paraId="5393FD60" w14:textId="77777777" w:rsidR="00636281" w:rsidRPr="007D1EF8" w:rsidRDefault="00636281" w:rsidP="00636281">
            <w:pPr>
              <w:pStyle w:val="a4"/>
              <w:numPr>
                <w:ilvl w:val="0"/>
                <w:numId w:val="7"/>
              </w:numPr>
              <w:ind w:right="176"/>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визначити</w:t>
            </w:r>
            <w:r w:rsidRPr="007D1EF8">
              <w:rPr>
                <w:rFonts w:ascii="Times New Roman" w:hAnsi="Times New Roman" w:cs="Times New Roman"/>
                <w:b/>
                <w:sz w:val="22"/>
                <w:szCs w:val="22"/>
                <w:lang w:val="uk-UA"/>
              </w:rPr>
              <w:t xml:space="preserve"> </w:t>
            </w:r>
            <w:r w:rsidRPr="007D1EF8">
              <w:rPr>
                <w:rFonts w:ascii="Times New Roman" w:hAnsi="Times New Roman" w:cs="Times New Roman"/>
                <w:sz w:val="22"/>
                <w:szCs w:val="22"/>
                <w:lang w:val="uk-UA"/>
              </w:rPr>
              <w:t>та затвердити номенклатуру та обсяги накопичення матеріального резерву для</w:t>
            </w:r>
            <w:r w:rsidRPr="007D1EF8">
              <w:rPr>
                <w:rFonts w:ascii="Times New Roman" w:hAnsi="Times New Roman" w:cs="Times New Roman"/>
                <w:b/>
                <w:sz w:val="22"/>
                <w:szCs w:val="22"/>
                <w:lang w:val="uk-UA"/>
              </w:rPr>
              <w:t xml:space="preserve"> </w:t>
            </w:r>
            <w:r w:rsidRPr="007D1EF8">
              <w:rPr>
                <w:rFonts w:ascii="Times New Roman" w:hAnsi="Times New Roman" w:cs="Times New Roman"/>
                <w:sz w:val="22"/>
                <w:szCs w:val="22"/>
                <w:lang w:val="uk-UA"/>
              </w:rPr>
              <w:t>запобігання і ліквідації наслідків надзвичайних ситуацій на території громади.</w:t>
            </w:r>
          </w:p>
          <w:p w14:paraId="6F6C39DE" w14:textId="77777777" w:rsidR="00636281" w:rsidRPr="007D1EF8" w:rsidRDefault="00636281" w:rsidP="00636281">
            <w:pPr>
              <w:pStyle w:val="a4"/>
              <w:numPr>
                <w:ilvl w:val="0"/>
                <w:numId w:val="7"/>
              </w:num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визначити місця зберігання матеріальних цінностей матеріального резерву для</w:t>
            </w:r>
            <w:r w:rsidRPr="007D1EF8">
              <w:rPr>
                <w:rFonts w:ascii="Times New Roman" w:hAnsi="Times New Roman" w:cs="Times New Roman"/>
                <w:b/>
                <w:sz w:val="22"/>
                <w:szCs w:val="22"/>
                <w:lang w:val="uk-UA"/>
              </w:rPr>
              <w:t xml:space="preserve"> </w:t>
            </w:r>
            <w:r w:rsidRPr="007D1EF8">
              <w:rPr>
                <w:rFonts w:ascii="Times New Roman" w:hAnsi="Times New Roman" w:cs="Times New Roman"/>
                <w:sz w:val="22"/>
                <w:szCs w:val="22"/>
                <w:lang w:val="uk-UA"/>
              </w:rPr>
              <w:t xml:space="preserve">запобігання і ліквідації наслідків надзвичайних ситуацій на території громади </w:t>
            </w:r>
          </w:p>
        </w:tc>
        <w:tc>
          <w:tcPr>
            <w:tcW w:w="3870" w:type="dxa"/>
          </w:tcPr>
          <w:p w14:paraId="25F4EC5E" w14:textId="77777777" w:rsidR="00636281" w:rsidRPr="007D1EF8" w:rsidRDefault="00636281" w:rsidP="00413217">
            <w:pPr>
              <w:rPr>
                <w:rFonts w:ascii="Times New Roman" w:hAnsi="Times New Roman" w:cs="Times New Roman"/>
                <w:bCs/>
                <w:sz w:val="22"/>
                <w:szCs w:val="22"/>
                <w:lang w:val="uk-UA"/>
              </w:rPr>
            </w:pPr>
            <w:r w:rsidRPr="007D1EF8">
              <w:rPr>
                <w:rFonts w:ascii="Times New Roman" w:hAnsi="Times New Roman" w:cs="Times New Roman"/>
                <w:bCs/>
                <w:sz w:val="22"/>
                <w:szCs w:val="22"/>
                <w:lang w:val="uk-UA"/>
              </w:rPr>
              <w:t>Сектор з питаня цивільного захисту та взаємодії з правоохороннимми органами</w:t>
            </w:r>
          </w:p>
        </w:tc>
        <w:tc>
          <w:tcPr>
            <w:tcW w:w="2160" w:type="dxa"/>
          </w:tcPr>
          <w:p w14:paraId="401C8939" w14:textId="77777777" w:rsidR="00636281" w:rsidRPr="007D1EF8" w:rsidRDefault="00636281" w:rsidP="00413217">
            <w:pPr>
              <w:rPr>
                <w:rFonts w:ascii="Times New Roman" w:hAnsi="Times New Roman" w:cs="Times New Roman"/>
                <w:b/>
                <w:sz w:val="22"/>
                <w:szCs w:val="22"/>
                <w:lang w:val="uk-UA"/>
              </w:rPr>
            </w:pPr>
            <w:r w:rsidRPr="007D1EF8">
              <w:rPr>
                <w:rFonts w:ascii="Times New Roman" w:hAnsi="Times New Roman" w:cs="Times New Roman"/>
                <w:sz w:val="22"/>
                <w:szCs w:val="22"/>
                <w:lang w:val="uk-UA"/>
              </w:rPr>
              <w:t>2022 рік ( введення в дію з 01.01.2023 року )</w:t>
            </w:r>
          </w:p>
        </w:tc>
        <w:tc>
          <w:tcPr>
            <w:tcW w:w="2318" w:type="dxa"/>
          </w:tcPr>
          <w:p w14:paraId="21C91697" w14:textId="77777777" w:rsidR="00636281" w:rsidRPr="007D1EF8" w:rsidRDefault="00636281"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3000,0</w:t>
            </w:r>
          </w:p>
        </w:tc>
      </w:tr>
      <w:tr w:rsidR="00636281" w:rsidRPr="007D1EF8" w14:paraId="7C0381F2" w14:textId="77777777" w:rsidTr="002B1391">
        <w:tc>
          <w:tcPr>
            <w:tcW w:w="759" w:type="dxa"/>
          </w:tcPr>
          <w:p w14:paraId="204FE176" w14:textId="77777777" w:rsidR="00636281" w:rsidRPr="007D1EF8" w:rsidRDefault="00636281"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9.</w:t>
            </w:r>
          </w:p>
        </w:tc>
        <w:tc>
          <w:tcPr>
            <w:tcW w:w="5626" w:type="dxa"/>
          </w:tcPr>
          <w:p w14:paraId="33892809" w14:textId="77777777" w:rsidR="00636281" w:rsidRPr="007D1EF8" w:rsidRDefault="00636281" w:rsidP="00413217">
            <w:pPr>
              <w:pStyle w:val="a4"/>
              <w:ind w:left="0"/>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Розробка Програми підтримки, соціальної адаптації та захисту</w:t>
            </w:r>
            <w:r w:rsidRPr="007D1EF8">
              <w:rPr>
                <w:rFonts w:ascii="Times New Roman" w:hAnsi="Times New Roman" w:cs="Times New Roman"/>
                <w:b/>
                <w:sz w:val="22"/>
                <w:szCs w:val="22"/>
                <w:lang w:val="uk-UA"/>
              </w:rPr>
              <w:t xml:space="preserve"> </w:t>
            </w:r>
            <w:r w:rsidRPr="007D1EF8">
              <w:rPr>
                <w:rFonts w:ascii="Times New Roman" w:hAnsi="Times New Roman" w:cs="Times New Roman"/>
                <w:sz w:val="22"/>
                <w:szCs w:val="22"/>
                <w:lang w:val="uk-UA"/>
              </w:rPr>
              <w:t>внутрішньо переміщених осіб:</w:t>
            </w:r>
          </w:p>
          <w:p w14:paraId="2FD1B5A4" w14:textId="77777777" w:rsidR="00636281" w:rsidRPr="007D1EF8" w:rsidRDefault="00636281" w:rsidP="00636281">
            <w:pPr>
              <w:pStyle w:val="1"/>
              <w:numPr>
                <w:ilvl w:val="0"/>
                <w:numId w:val="7"/>
              </w:numPr>
              <w:pBdr>
                <w:bottom w:val="single" w:sz="6" w:space="8" w:color="E5E5E5"/>
              </w:pBdr>
              <w:shd w:val="clear" w:color="auto" w:fill="FFFFFF"/>
              <w:spacing w:before="0"/>
              <w:ind w:left="360"/>
              <w:outlineLvl w:val="0"/>
              <w:rPr>
                <w:rFonts w:ascii="Times New Roman" w:hAnsi="Times New Roman" w:cs="Times New Roman"/>
                <w:b/>
                <w:color w:val="auto"/>
                <w:sz w:val="22"/>
                <w:szCs w:val="22"/>
                <w:lang w:val="uk-UA"/>
              </w:rPr>
            </w:pPr>
            <w:r w:rsidRPr="007D1EF8">
              <w:rPr>
                <w:rFonts w:ascii="Times New Roman" w:hAnsi="Times New Roman" w:cs="Times New Roman"/>
                <w:color w:val="auto"/>
                <w:sz w:val="22"/>
                <w:szCs w:val="22"/>
                <w:lang w:val="uk-UA"/>
              </w:rPr>
              <w:t>облаштування місць проживання</w:t>
            </w:r>
          </w:p>
          <w:p w14:paraId="1B321C49" w14:textId="77777777" w:rsidR="00636281" w:rsidRPr="007D1EF8" w:rsidRDefault="00636281" w:rsidP="00636281">
            <w:pPr>
              <w:pStyle w:val="1"/>
              <w:numPr>
                <w:ilvl w:val="0"/>
                <w:numId w:val="7"/>
              </w:numPr>
              <w:pBdr>
                <w:bottom w:val="single" w:sz="6" w:space="8" w:color="E5E5E5"/>
              </w:pBdr>
              <w:shd w:val="clear" w:color="auto" w:fill="FFFFFF"/>
              <w:spacing w:before="0"/>
              <w:ind w:left="360"/>
              <w:outlineLvl w:val="0"/>
              <w:rPr>
                <w:rFonts w:ascii="Times New Roman" w:hAnsi="Times New Roman" w:cs="Times New Roman"/>
                <w:b/>
                <w:color w:val="auto"/>
                <w:sz w:val="22"/>
                <w:szCs w:val="22"/>
                <w:lang w:val="uk-UA"/>
              </w:rPr>
            </w:pPr>
            <w:r w:rsidRPr="007D1EF8">
              <w:rPr>
                <w:rFonts w:ascii="Times New Roman" w:hAnsi="Times New Roman" w:cs="Times New Roman"/>
                <w:color w:val="auto"/>
                <w:sz w:val="22"/>
                <w:szCs w:val="22"/>
                <w:lang w:val="uk-UA"/>
              </w:rPr>
              <w:t xml:space="preserve">забезпечення продуктами харчування, засобами гігієни та предметами першої необхідності </w:t>
            </w:r>
          </w:p>
          <w:p w14:paraId="6C73EFD6" w14:textId="77777777" w:rsidR="00636281" w:rsidRPr="007D1EF8" w:rsidRDefault="00636281" w:rsidP="00636281">
            <w:pPr>
              <w:pStyle w:val="1"/>
              <w:numPr>
                <w:ilvl w:val="0"/>
                <w:numId w:val="7"/>
              </w:numPr>
              <w:pBdr>
                <w:bottom w:val="single" w:sz="6" w:space="8" w:color="E5E5E5"/>
              </w:pBdr>
              <w:shd w:val="clear" w:color="auto" w:fill="FFFFFF"/>
              <w:spacing w:before="0"/>
              <w:ind w:left="360"/>
              <w:outlineLvl w:val="0"/>
              <w:rPr>
                <w:rFonts w:ascii="Times New Roman" w:hAnsi="Times New Roman" w:cs="Times New Roman"/>
                <w:b/>
                <w:color w:val="auto"/>
                <w:sz w:val="22"/>
                <w:szCs w:val="22"/>
                <w:lang w:val="uk-UA"/>
              </w:rPr>
            </w:pPr>
            <w:r w:rsidRPr="007D1EF8">
              <w:rPr>
                <w:rFonts w:ascii="Times New Roman" w:hAnsi="Times New Roman" w:cs="Times New Roman"/>
                <w:color w:val="auto"/>
                <w:sz w:val="22"/>
                <w:szCs w:val="22"/>
                <w:lang w:val="uk-UA"/>
              </w:rPr>
              <w:t>надання матеріальної допомоги</w:t>
            </w:r>
          </w:p>
          <w:p w14:paraId="36C4E459" w14:textId="77777777" w:rsidR="00636281" w:rsidRPr="007D1EF8" w:rsidRDefault="00636281" w:rsidP="00636281">
            <w:pPr>
              <w:pStyle w:val="1"/>
              <w:numPr>
                <w:ilvl w:val="0"/>
                <w:numId w:val="7"/>
              </w:numPr>
              <w:pBdr>
                <w:bottom w:val="single" w:sz="6" w:space="8" w:color="E5E5E5"/>
              </w:pBdr>
              <w:shd w:val="clear" w:color="auto" w:fill="FFFFFF"/>
              <w:spacing w:before="0"/>
              <w:ind w:left="360"/>
              <w:outlineLvl w:val="0"/>
              <w:rPr>
                <w:rFonts w:ascii="Times New Roman" w:hAnsi="Times New Roman" w:cs="Times New Roman"/>
                <w:b/>
                <w:color w:val="auto"/>
                <w:sz w:val="22"/>
                <w:szCs w:val="22"/>
                <w:lang w:val="uk-UA"/>
              </w:rPr>
            </w:pPr>
            <w:r w:rsidRPr="007D1EF8">
              <w:rPr>
                <w:rFonts w:ascii="Times New Roman" w:hAnsi="Times New Roman" w:cs="Times New Roman"/>
                <w:color w:val="auto"/>
                <w:sz w:val="22"/>
                <w:szCs w:val="22"/>
                <w:lang w:val="uk-UA"/>
              </w:rPr>
              <w:t xml:space="preserve">розподіл благодійної допомоги </w:t>
            </w:r>
          </w:p>
          <w:p w14:paraId="3A78EAB2" w14:textId="77777777" w:rsidR="00636281" w:rsidRPr="007D1EF8" w:rsidRDefault="00636281" w:rsidP="00636281">
            <w:pPr>
              <w:pStyle w:val="a4"/>
              <w:numPr>
                <w:ilvl w:val="0"/>
                <w:numId w:val="7"/>
              </w:num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вирішення соціально-побутових питань, пов’язаних з організацією тимчасового проживання, медичного забезпечення, працевлаштування;</w:t>
            </w:r>
          </w:p>
          <w:p w14:paraId="4BD089A0" w14:textId="77777777" w:rsidR="00636281" w:rsidRPr="007D1EF8" w:rsidRDefault="00636281" w:rsidP="00636281">
            <w:pPr>
              <w:pStyle w:val="a4"/>
              <w:numPr>
                <w:ilvl w:val="0"/>
                <w:numId w:val="7"/>
              </w:num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отримання вчасних і якісних адміністративних послуг; </w:t>
            </w:r>
          </w:p>
          <w:p w14:paraId="1A3CAC99" w14:textId="77777777" w:rsidR="00636281" w:rsidRPr="007D1EF8" w:rsidRDefault="00636281" w:rsidP="00636281">
            <w:pPr>
              <w:pStyle w:val="a4"/>
              <w:numPr>
                <w:ilvl w:val="0"/>
                <w:numId w:val="7"/>
              </w:num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зменшення рівня безробіття серед ВПО, зростання професійного рівня;</w:t>
            </w:r>
          </w:p>
          <w:p w14:paraId="24B62B85" w14:textId="77777777" w:rsidR="00636281" w:rsidRPr="007D1EF8" w:rsidRDefault="00636281" w:rsidP="00636281">
            <w:pPr>
              <w:pStyle w:val="a4"/>
              <w:numPr>
                <w:ilvl w:val="0"/>
                <w:numId w:val="7"/>
              </w:numPr>
              <w:jc w:val="both"/>
              <w:rPr>
                <w:rFonts w:ascii="Times New Roman" w:hAnsi="Times New Roman" w:cs="Times New Roman"/>
                <w:sz w:val="22"/>
                <w:szCs w:val="22"/>
                <w:lang w:val="uk-UA"/>
              </w:rPr>
            </w:pPr>
            <w:r w:rsidRPr="007D1EF8">
              <w:rPr>
                <w:rFonts w:ascii="Times New Roman" w:hAnsi="Times New Roman" w:cs="Times New Roman"/>
                <w:sz w:val="22"/>
                <w:szCs w:val="22"/>
                <w:lang w:val="uk-UA"/>
              </w:rPr>
              <w:t>створення сприятливих умов для проживання, навчання та оздоровлення дітей ВПО;</w:t>
            </w:r>
          </w:p>
          <w:p w14:paraId="7BB06128" w14:textId="77777777" w:rsidR="00636281" w:rsidRPr="007D1EF8" w:rsidRDefault="00636281" w:rsidP="00636281">
            <w:pPr>
              <w:pStyle w:val="1"/>
              <w:numPr>
                <w:ilvl w:val="0"/>
                <w:numId w:val="7"/>
              </w:numPr>
              <w:pBdr>
                <w:bottom w:val="single" w:sz="6" w:space="8" w:color="E5E5E5"/>
              </w:pBdr>
              <w:shd w:val="clear" w:color="auto" w:fill="FFFFFF"/>
              <w:spacing w:before="0"/>
              <w:ind w:left="360"/>
              <w:outlineLvl w:val="0"/>
              <w:rPr>
                <w:rFonts w:ascii="Times New Roman" w:hAnsi="Times New Roman" w:cs="Times New Roman"/>
                <w:b/>
                <w:color w:val="auto"/>
                <w:sz w:val="22"/>
                <w:szCs w:val="22"/>
                <w:lang w:val="uk-UA"/>
              </w:rPr>
            </w:pPr>
            <w:r w:rsidRPr="007D1EF8">
              <w:rPr>
                <w:rFonts w:ascii="Times New Roman" w:hAnsi="Times New Roman" w:cs="Times New Roman"/>
                <w:color w:val="auto"/>
                <w:sz w:val="22"/>
                <w:szCs w:val="22"/>
                <w:lang w:val="uk-UA"/>
              </w:rPr>
              <w:t>охоплення дітей з числа внутрішньо переміщених осіб позашкільною освітою на безоплатній основі</w:t>
            </w:r>
          </w:p>
          <w:p w14:paraId="388C458D" w14:textId="77777777" w:rsidR="00636281" w:rsidRPr="007D1EF8" w:rsidRDefault="00636281" w:rsidP="00636281">
            <w:pPr>
              <w:pStyle w:val="1"/>
              <w:numPr>
                <w:ilvl w:val="0"/>
                <w:numId w:val="7"/>
              </w:numPr>
              <w:pBdr>
                <w:bottom w:val="single" w:sz="6" w:space="8" w:color="E5E5E5"/>
              </w:pBdr>
              <w:shd w:val="clear" w:color="auto" w:fill="FFFFFF"/>
              <w:spacing w:before="0"/>
              <w:ind w:left="360"/>
              <w:outlineLvl w:val="0"/>
              <w:rPr>
                <w:rFonts w:ascii="Times New Roman" w:hAnsi="Times New Roman" w:cs="Times New Roman"/>
                <w:b/>
                <w:color w:val="auto"/>
                <w:sz w:val="22"/>
                <w:szCs w:val="22"/>
                <w:lang w:val="uk-UA"/>
              </w:rPr>
            </w:pPr>
            <w:r w:rsidRPr="007D1EF8">
              <w:rPr>
                <w:rFonts w:ascii="Times New Roman" w:hAnsi="Times New Roman" w:cs="Times New Roman"/>
                <w:color w:val="auto"/>
                <w:sz w:val="22"/>
                <w:szCs w:val="22"/>
                <w:lang w:val="uk-UA"/>
              </w:rPr>
              <w:t>забезпечення дітей з числа внутрішньо переміщених осіб повноцінним збалансованим безкоштовним харчуванням</w:t>
            </w:r>
          </w:p>
          <w:p w14:paraId="7854FC2C" w14:textId="77777777" w:rsidR="00636281" w:rsidRPr="007D1EF8" w:rsidRDefault="00636281" w:rsidP="00636281">
            <w:pPr>
              <w:pStyle w:val="1"/>
              <w:numPr>
                <w:ilvl w:val="0"/>
                <w:numId w:val="7"/>
              </w:numPr>
              <w:pBdr>
                <w:bottom w:val="single" w:sz="6" w:space="8" w:color="E5E5E5"/>
              </w:pBdr>
              <w:shd w:val="clear" w:color="auto" w:fill="FFFFFF"/>
              <w:spacing w:before="0"/>
              <w:ind w:left="360"/>
              <w:outlineLvl w:val="0"/>
              <w:rPr>
                <w:rFonts w:ascii="Times New Roman" w:hAnsi="Times New Roman" w:cs="Times New Roman"/>
                <w:b/>
                <w:color w:val="auto"/>
                <w:sz w:val="22"/>
                <w:szCs w:val="22"/>
                <w:lang w:val="uk-UA"/>
              </w:rPr>
            </w:pPr>
            <w:r w:rsidRPr="007D1EF8">
              <w:rPr>
                <w:rFonts w:ascii="Times New Roman" w:hAnsi="Times New Roman" w:cs="Times New Roman"/>
                <w:color w:val="auto"/>
                <w:sz w:val="22"/>
                <w:szCs w:val="22"/>
                <w:lang w:val="uk-UA"/>
              </w:rPr>
              <w:t>-інші</w:t>
            </w:r>
          </w:p>
          <w:p w14:paraId="6F5B2EE6" w14:textId="77777777" w:rsidR="00636281" w:rsidRPr="007D1EF8" w:rsidRDefault="00636281" w:rsidP="00413217">
            <w:pPr>
              <w:tabs>
                <w:tab w:val="left" w:pos="2105"/>
              </w:tabs>
              <w:ind w:left="567" w:right="5102"/>
              <w:jc w:val="both"/>
              <w:rPr>
                <w:rFonts w:ascii="Times New Roman" w:hAnsi="Times New Roman" w:cs="Times New Roman"/>
                <w:sz w:val="22"/>
                <w:szCs w:val="22"/>
                <w:lang w:val="uk-UA"/>
              </w:rPr>
            </w:pPr>
          </w:p>
        </w:tc>
        <w:tc>
          <w:tcPr>
            <w:tcW w:w="3870" w:type="dxa"/>
          </w:tcPr>
          <w:p w14:paraId="182324C5" w14:textId="77777777" w:rsidR="00636281" w:rsidRPr="007D1EF8" w:rsidRDefault="00636281" w:rsidP="00413217">
            <w:pPr>
              <w:rPr>
                <w:rFonts w:ascii="Times New Roman" w:hAnsi="Times New Roman" w:cs="Times New Roman"/>
                <w:bCs/>
                <w:sz w:val="22"/>
                <w:szCs w:val="22"/>
                <w:lang w:val="uk-UA"/>
              </w:rPr>
            </w:pPr>
            <w:r w:rsidRPr="007D1EF8">
              <w:rPr>
                <w:rFonts w:ascii="Times New Roman" w:hAnsi="Times New Roman" w:cs="Times New Roman"/>
                <w:bCs/>
                <w:sz w:val="22"/>
                <w:szCs w:val="22"/>
                <w:lang w:val="uk-UA"/>
              </w:rPr>
              <w:t>Відділ соціального захисту населення</w:t>
            </w:r>
          </w:p>
        </w:tc>
        <w:tc>
          <w:tcPr>
            <w:tcW w:w="2160" w:type="dxa"/>
          </w:tcPr>
          <w:p w14:paraId="17464CBF" w14:textId="77777777" w:rsidR="00636281" w:rsidRPr="007D1EF8" w:rsidRDefault="00636281" w:rsidP="00413217">
            <w:pPr>
              <w:rPr>
                <w:rFonts w:ascii="Times New Roman" w:hAnsi="Times New Roman" w:cs="Times New Roman"/>
                <w:b/>
                <w:sz w:val="22"/>
                <w:szCs w:val="22"/>
                <w:lang w:val="uk-UA"/>
              </w:rPr>
            </w:pPr>
            <w:r w:rsidRPr="007D1EF8">
              <w:rPr>
                <w:rFonts w:ascii="Times New Roman" w:hAnsi="Times New Roman" w:cs="Times New Roman"/>
                <w:sz w:val="22"/>
                <w:szCs w:val="22"/>
                <w:lang w:val="uk-UA"/>
              </w:rPr>
              <w:t>2022 рік ( введення в дію з 01.01.2023 року )</w:t>
            </w:r>
          </w:p>
        </w:tc>
        <w:tc>
          <w:tcPr>
            <w:tcW w:w="2318" w:type="dxa"/>
          </w:tcPr>
          <w:p w14:paraId="7EFAF12F" w14:textId="77777777" w:rsidR="00636281" w:rsidRPr="007D1EF8" w:rsidRDefault="00636281" w:rsidP="00413217">
            <w:pPr>
              <w:rPr>
                <w:rFonts w:ascii="Times New Roman" w:hAnsi="Times New Roman" w:cs="Times New Roman"/>
                <w:b/>
                <w:sz w:val="22"/>
                <w:szCs w:val="22"/>
                <w:lang w:val="uk-UA"/>
              </w:rPr>
            </w:pPr>
          </w:p>
        </w:tc>
      </w:tr>
      <w:tr w:rsidR="00636281" w:rsidRPr="007D1EF8" w14:paraId="5B7A2E94" w14:textId="77777777" w:rsidTr="002B1391">
        <w:tc>
          <w:tcPr>
            <w:tcW w:w="759" w:type="dxa"/>
          </w:tcPr>
          <w:p w14:paraId="2D9D1415" w14:textId="77777777" w:rsidR="00636281" w:rsidRPr="007D1EF8" w:rsidRDefault="00636281"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10.</w:t>
            </w:r>
          </w:p>
        </w:tc>
        <w:tc>
          <w:tcPr>
            <w:tcW w:w="5626" w:type="dxa"/>
          </w:tcPr>
          <w:p w14:paraId="7E182425" w14:textId="77777777" w:rsidR="00636281" w:rsidRPr="007D1EF8" w:rsidRDefault="00636281"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Розробка Програми податкової культури </w:t>
            </w:r>
          </w:p>
          <w:p w14:paraId="7F2F9A52" w14:textId="77777777" w:rsidR="00636281" w:rsidRPr="007D1EF8" w:rsidRDefault="00636281"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 заключення меморандуму про співпрацю. </w:t>
            </w:r>
          </w:p>
          <w:p w14:paraId="604037CB" w14:textId="77777777" w:rsidR="00636281" w:rsidRPr="007D1EF8" w:rsidRDefault="00636281"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популяризація кращих платників податків, кращого роботодавця та інші промоції.</w:t>
            </w:r>
          </w:p>
          <w:p w14:paraId="1AA95844" w14:textId="77777777" w:rsidR="00636281" w:rsidRPr="007D1EF8" w:rsidRDefault="00636281" w:rsidP="00636281">
            <w:pPr>
              <w:pStyle w:val="a4"/>
              <w:numPr>
                <w:ilvl w:val="0"/>
                <w:numId w:val="7"/>
              </w:numPr>
              <w:rPr>
                <w:rFonts w:ascii="Times New Roman" w:hAnsi="Times New Roman" w:cs="Times New Roman"/>
                <w:sz w:val="22"/>
                <w:szCs w:val="22"/>
                <w:lang w:val="uk-UA"/>
              </w:rPr>
            </w:pPr>
            <w:r w:rsidRPr="007D1EF8">
              <w:rPr>
                <w:rFonts w:ascii="Times New Roman" w:hAnsi="Times New Roman" w:cs="Times New Roman"/>
                <w:sz w:val="22"/>
                <w:szCs w:val="22"/>
                <w:lang w:val="uk-UA"/>
              </w:rPr>
              <w:t>«Інвентаризація» бізнесів в громаді – отримання та систематизація ін-ї про наявний в громаді бізнес/підприємства/ФОП і тд</w:t>
            </w:r>
          </w:p>
          <w:p w14:paraId="6DABE34B" w14:textId="55E42942" w:rsidR="00636281" w:rsidRPr="007D1EF8" w:rsidRDefault="00636281" w:rsidP="00636281">
            <w:pPr>
              <w:pStyle w:val="a4"/>
              <w:numPr>
                <w:ilvl w:val="0"/>
                <w:numId w:val="7"/>
              </w:num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Інвентаризація </w:t>
            </w:r>
            <w:r w:rsidR="002B1391" w:rsidRPr="007D1EF8">
              <w:rPr>
                <w:rFonts w:ascii="Times New Roman" w:hAnsi="Times New Roman" w:cs="Times New Roman"/>
                <w:sz w:val="22"/>
                <w:szCs w:val="22"/>
                <w:lang w:val="uk-UA"/>
              </w:rPr>
              <w:t>об’єктів</w:t>
            </w:r>
            <w:r w:rsidRPr="007D1EF8">
              <w:rPr>
                <w:rFonts w:ascii="Times New Roman" w:hAnsi="Times New Roman" w:cs="Times New Roman"/>
                <w:sz w:val="22"/>
                <w:szCs w:val="22"/>
                <w:lang w:val="uk-UA"/>
              </w:rPr>
              <w:t xml:space="preserve"> комунального майна</w:t>
            </w:r>
          </w:p>
          <w:p w14:paraId="763BB618" w14:textId="77777777" w:rsidR="00636281" w:rsidRPr="007D1EF8" w:rsidRDefault="00636281" w:rsidP="00636281">
            <w:pPr>
              <w:pStyle w:val="a4"/>
              <w:numPr>
                <w:ilvl w:val="0"/>
                <w:numId w:val="7"/>
              </w:numPr>
              <w:rPr>
                <w:rFonts w:ascii="Times New Roman" w:hAnsi="Times New Roman" w:cs="Times New Roman"/>
                <w:sz w:val="22"/>
                <w:szCs w:val="22"/>
                <w:lang w:val="uk-UA"/>
              </w:rPr>
            </w:pPr>
            <w:r w:rsidRPr="007D1EF8">
              <w:rPr>
                <w:rFonts w:ascii="Times New Roman" w:hAnsi="Times New Roman" w:cs="Times New Roman"/>
                <w:sz w:val="22"/>
                <w:szCs w:val="22"/>
                <w:lang w:val="uk-UA"/>
              </w:rPr>
              <w:t>Спонукання до повної та вчасної сплати необхідних платежів до бюджету громади</w:t>
            </w:r>
          </w:p>
          <w:p w14:paraId="6BC5AEAD" w14:textId="77777777" w:rsidR="00636281" w:rsidRPr="007D1EF8" w:rsidRDefault="00636281" w:rsidP="00636281">
            <w:pPr>
              <w:pStyle w:val="a4"/>
              <w:numPr>
                <w:ilvl w:val="0"/>
                <w:numId w:val="7"/>
              </w:numPr>
              <w:rPr>
                <w:rFonts w:ascii="Times New Roman" w:hAnsi="Times New Roman" w:cs="Times New Roman"/>
                <w:sz w:val="22"/>
                <w:szCs w:val="22"/>
                <w:lang w:val="uk-UA"/>
              </w:rPr>
            </w:pPr>
            <w:r w:rsidRPr="007D1EF8">
              <w:rPr>
                <w:rFonts w:ascii="Times New Roman" w:hAnsi="Times New Roman" w:cs="Times New Roman"/>
                <w:sz w:val="22"/>
                <w:szCs w:val="22"/>
                <w:lang w:val="uk-UA"/>
              </w:rPr>
              <w:t>Створення умов для розвитку малого підприємництва, кооперативного руху, економічного самозайнятості.</w:t>
            </w:r>
          </w:p>
          <w:p w14:paraId="19CB1BB6" w14:textId="77777777" w:rsidR="00636281" w:rsidRPr="007D1EF8" w:rsidRDefault="00636281" w:rsidP="00413217">
            <w:pPr>
              <w:rPr>
                <w:rFonts w:ascii="Times New Roman" w:hAnsi="Times New Roman" w:cs="Times New Roman"/>
                <w:sz w:val="22"/>
                <w:szCs w:val="22"/>
                <w:lang w:val="uk-UA"/>
              </w:rPr>
            </w:pPr>
          </w:p>
        </w:tc>
        <w:tc>
          <w:tcPr>
            <w:tcW w:w="3870" w:type="dxa"/>
          </w:tcPr>
          <w:p w14:paraId="1FF2C825" w14:textId="77777777" w:rsidR="00636281" w:rsidRPr="007D1EF8" w:rsidRDefault="00636281" w:rsidP="00413217">
            <w:pPr>
              <w:rPr>
                <w:rFonts w:ascii="Times New Roman" w:hAnsi="Times New Roman" w:cs="Times New Roman"/>
                <w:bCs/>
                <w:sz w:val="22"/>
                <w:szCs w:val="22"/>
                <w:lang w:val="uk-UA"/>
              </w:rPr>
            </w:pPr>
            <w:r w:rsidRPr="007D1EF8">
              <w:rPr>
                <w:rFonts w:ascii="Times New Roman" w:hAnsi="Times New Roman" w:cs="Times New Roman"/>
                <w:bCs/>
                <w:sz w:val="22"/>
                <w:szCs w:val="22"/>
                <w:lang w:val="uk-UA"/>
              </w:rPr>
              <w:t xml:space="preserve">Управління фінансів </w:t>
            </w:r>
          </w:p>
          <w:p w14:paraId="3FF501AB" w14:textId="77777777" w:rsidR="00636281" w:rsidRPr="007D1EF8" w:rsidRDefault="00636281" w:rsidP="00413217">
            <w:pPr>
              <w:rPr>
                <w:rFonts w:ascii="Times New Roman" w:hAnsi="Times New Roman" w:cs="Times New Roman"/>
                <w:bCs/>
                <w:sz w:val="22"/>
                <w:szCs w:val="22"/>
                <w:lang w:val="uk-UA"/>
              </w:rPr>
            </w:pPr>
            <w:r w:rsidRPr="007D1EF8">
              <w:rPr>
                <w:rFonts w:ascii="Times New Roman" w:hAnsi="Times New Roman" w:cs="Times New Roman"/>
                <w:bCs/>
                <w:sz w:val="22"/>
                <w:szCs w:val="22"/>
                <w:lang w:val="uk-UA"/>
              </w:rPr>
              <w:t xml:space="preserve">Відділ </w:t>
            </w:r>
            <w:r w:rsidRPr="007D1EF8">
              <w:rPr>
                <w:rFonts w:ascii="Times New Roman" w:hAnsi="Times New Roman" w:cs="Times New Roman"/>
                <w:sz w:val="22"/>
                <w:szCs w:val="22"/>
                <w:lang w:val="uk-UA"/>
              </w:rPr>
              <w:t xml:space="preserve">з </w:t>
            </w:r>
            <w:r w:rsidRPr="007D1EF8">
              <w:rPr>
                <w:rFonts w:ascii="Times New Roman" w:hAnsi="Times New Roman" w:cs="Times New Roman"/>
                <w:sz w:val="22"/>
                <w:szCs w:val="22"/>
                <w:lang w:val="uk-UA" w:eastAsia="uk-UA" w:bidi="uk-UA"/>
              </w:rPr>
              <w:t>питань економіки, перспективного розвитку територій, інвестицій та міжнародного співробітництва</w:t>
            </w:r>
          </w:p>
        </w:tc>
        <w:tc>
          <w:tcPr>
            <w:tcW w:w="2160" w:type="dxa"/>
          </w:tcPr>
          <w:p w14:paraId="354DC8E0" w14:textId="77777777" w:rsidR="00636281" w:rsidRPr="007D1EF8" w:rsidRDefault="00636281" w:rsidP="00413217">
            <w:pPr>
              <w:rPr>
                <w:rFonts w:ascii="Times New Roman" w:hAnsi="Times New Roman" w:cs="Times New Roman"/>
                <w:b/>
                <w:sz w:val="22"/>
                <w:szCs w:val="22"/>
                <w:lang w:val="uk-UA"/>
              </w:rPr>
            </w:pPr>
          </w:p>
        </w:tc>
        <w:tc>
          <w:tcPr>
            <w:tcW w:w="2318" w:type="dxa"/>
          </w:tcPr>
          <w:p w14:paraId="0420055B" w14:textId="77777777" w:rsidR="00636281" w:rsidRPr="007D1EF8" w:rsidRDefault="00636281" w:rsidP="00413217">
            <w:pPr>
              <w:rPr>
                <w:rFonts w:ascii="Times New Roman" w:hAnsi="Times New Roman" w:cs="Times New Roman"/>
                <w:b/>
                <w:sz w:val="22"/>
                <w:szCs w:val="22"/>
                <w:lang w:val="uk-UA"/>
              </w:rPr>
            </w:pPr>
          </w:p>
        </w:tc>
      </w:tr>
      <w:tr w:rsidR="00636281" w:rsidRPr="007D1EF8" w14:paraId="496A8BA5" w14:textId="77777777" w:rsidTr="002B1391">
        <w:tc>
          <w:tcPr>
            <w:tcW w:w="759" w:type="dxa"/>
          </w:tcPr>
          <w:p w14:paraId="7959B848" w14:textId="77777777" w:rsidR="00636281" w:rsidRPr="007D1EF8" w:rsidRDefault="00636281"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11.</w:t>
            </w:r>
          </w:p>
        </w:tc>
        <w:tc>
          <w:tcPr>
            <w:tcW w:w="5626" w:type="dxa"/>
          </w:tcPr>
          <w:p w14:paraId="01FF9E2B" w14:textId="77777777" w:rsidR="00636281" w:rsidRPr="007D1EF8" w:rsidRDefault="00636281"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Розробка та затвердження Програми « Милосердя в дії» з одночасним затвердження Положенням про виплату матеріальної допомоги.</w:t>
            </w:r>
          </w:p>
        </w:tc>
        <w:tc>
          <w:tcPr>
            <w:tcW w:w="3870" w:type="dxa"/>
          </w:tcPr>
          <w:p w14:paraId="46637C69" w14:textId="77777777" w:rsidR="00636281" w:rsidRPr="007D1EF8" w:rsidRDefault="00636281" w:rsidP="00413217">
            <w:pPr>
              <w:rPr>
                <w:rFonts w:ascii="Times New Roman" w:hAnsi="Times New Roman" w:cs="Times New Roman"/>
                <w:bCs/>
                <w:sz w:val="22"/>
                <w:szCs w:val="22"/>
                <w:lang w:val="uk-UA"/>
              </w:rPr>
            </w:pPr>
            <w:r w:rsidRPr="007D1EF8">
              <w:rPr>
                <w:rFonts w:ascii="Times New Roman" w:hAnsi="Times New Roman" w:cs="Times New Roman"/>
                <w:bCs/>
                <w:sz w:val="22"/>
                <w:szCs w:val="22"/>
                <w:lang w:val="uk-UA"/>
              </w:rPr>
              <w:t>Відділ соціального захисту населення</w:t>
            </w:r>
          </w:p>
        </w:tc>
        <w:tc>
          <w:tcPr>
            <w:tcW w:w="2160" w:type="dxa"/>
          </w:tcPr>
          <w:p w14:paraId="71A8A91A" w14:textId="77777777" w:rsidR="00636281" w:rsidRPr="007D1EF8" w:rsidRDefault="00636281" w:rsidP="00413217">
            <w:pPr>
              <w:rPr>
                <w:rFonts w:ascii="Times New Roman" w:hAnsi="Times New Roman" w:cs="Times New Roman"/>
                <w:b/>
                <w:sz w:val="22"/>
                <w:szCs w:val="22"/>
                <w:lang w:val="uk-UA"/>
              </w:rPr>
            </w:pPr>
            <w:r w:rsidRPr="007D1EF8">
              <w:rPr>
                <w:rFonts w:ascii="Times New Roman" w:hAnsi="Times New Roman" w:cs="Times New Roman"/>
                <w:sz w:val="22"/>
                <w:szCs w:val="22"/>
                <w:lang w:val="uk-UA"/>
              </w:rPr>
              <w:t>2022 рік ( введення в дію з 01.01.2023 року )</w:t>
            </w:r>
          </w:p>
        </w:tc>
        <w:tc>
          <w:tcPr>
            <w:tcW w:w="2318" w:type="dxa"/>
          </w:tcPr>
          <w:p w14:paraId="6E6C3CEF" w14:textId="77777777" w:rsidR="00636281" w:rsidRPr="007D1EF8" w:rsidRDefault="00636281"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8000,0</w:t>
            </w:r>
          </w:p>
        </w:tc>
      </w:tr>
      <w:tr w:rsidR="00636281" w:rsidRPr="007D1EF8" w14:paraId="5D0D2D00" w14:textId="77777777" w:rsidTr="002B1391">
        <w:tc>
          <w:tcPr>
            <w:tcW w:w="759" w:type="dxa"/>
          </w:tcPr>
          <w:p w14:paraId="177C054C" w14:textId="77777777" w:rsidR="00636281" w:rsidRPr="007D1EF8" w:rsidRDefault="00636281"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12.</w:t>
            </w:r>
          </w:p>
        </w:tc>
        <w:tc>
          <w:tcPr>
            <w:tcW w:w="5626" w:type="dxa"/>
          </w:tcPr>
          <w:p w14:paraId="0BE3EB9C" w14:textId="77777777" w:rsidR="00636281" w:rsidRPr="007D1EF8" w:rsidRDefault="00636281"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Інвентаризація комунального майна / «містобудівний кадастр» / створення реєстру об’єктів інфраструктури комунальної форми власності</w:t>
            </w:r>
          </w:p>
        </w:tc>
        <w:tc>
          <w:tcPr>
            <w:tcW w:w="3870" w:type="dxa"/>
          </w:tcPr>
          <w:p w14:paraId="41D27F96" w14:textId="77777777" w:rsidR="00636281" w:rsidRPr="007D1EF8" w:rsidRDefault="00636281" w:rsidP="00413217">
            <w:pPr>
              <w:rPr>
                <w:rFonts w:ascii="Times New Roman" w:hAnsi="Times New Roman" w:cs="Times New Roman"/>
                <w:bCs/>
                <w:sz w:val="22"/>
                <w:szCs w:val="22"/>
                <w:lang w:val="uk-UA"/>
              </w:rPr>
            </w:pPr>
            <w:r w:rsidRPr="007D1EF8">
              <w:rPr>
                <w:rFonts w:ascii="Times New Roman" w:hAnsi="Times New Roman" w:cs="Times New Roman"/>
                <w:bCs/>
                <w:sz w:val="22"/>
                <w:szCs w:val="22"/>
                <w:lang w:val="uk-UA"/>
              </w:rPr>
              <w:t>Відділ містобудування та архітектури</w:t>
            </w:r>
          </w:p>
        </w:tc>
        <w:tc>
          <w:tcPr>
            <w:tcW w:w="2160" w:type="dxa"/>
          </w:tcPr>
          <w:p w14:paraId="43757502" w14:textId="77777777" w:rsidR="00636281" w:rsidRPr="007D1EF8" w:rsidRDefault="00636281" w:rsidP="00413217">
            <w:pPr>
              <w:rPr>
                <w:rFonts w:ascii="Times New Roman" w:hAnsi="Times New Roman" w:cs="Times New Roman"/>
                <w:b/>
                <w:sz w:val="22"/>
                <w:szCs w:val="22"/>
                <w:lang w:val="uk-UA"/>
              </w:rPr>
            </w:pPr>
          </w:p>
        </w:tc>
        <w:tc>
          <w:tcPr>
            <w:tcW w:w="2318" w:type="dxa"/>
          </w:tcPr>
          <w:p w14:paraId="0C16AD90" w14:textId="77777777" w:rsidR="00636281" w:rsidRPr="007D1EF8" w:rsidRDefault="00636281" w:rsidP="00413217">
            <w:pPr>
              <w:rPr>
                <w:rFonts w:ascii="Times New Roman" w:hAnsi="Times New Roman" w:cs="Times New Roman"/>
                <w:b/>
                <w:sz w:val="22"/>
                <w:szCs w:val="22"/>
                <w:lang w:val="uk-UA"/>
              </w:rPr>
            </w:pPr>
          </w:p>
        </w:tc>
      </w:tr>
      <w:tr w:rsidR="00636281" w:rsidRPr="007D1EF8" w14:paraId="4BE7C0A6" w14:textId="77777777" w:rsidTr="002B1391">
        <w:tc>
          <w:tcPr>
            <w:tcW w:w="759" w:type="dxa"/>
          </w:tcPr>
          <w:p w14:paraId="5D8441F9" w14:textId="77777777" w:rsidR="00636281" w:rsidRPr="007D1EF8" w:rsidRDefault="00636281"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13.</w:t>
            </w:r>
          </w:p>
        </w:tc>
        <w:tc>
          <w:tcPr>
            <w:tcW w:w="5626" w:type="dxa"/>
          </w:tcPr>
          <w:p w14:paraId="35E3D9A8" w14:textId="28B7310A" w:rsidR="00636281" w:rsidRPr="007D1EF8" w:rsidRDefault="00636281"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Створення реєстру </w:t>
            </w:r>
            <w:r w:rsidR="002B1391" w:rsidRPr="007D1EF8">
              <w:rPr>
                <w:rFonts w:ascii="Times New Roman" w:hAnsi="Times New Roman" w:cs="Times New Roman"/>
                <w:sz w:val="22"/>
                <w:szCs w:val="22"/>
                <w:lang w:val="uk-UA"/>
              </w:rPr>
              <w:t>об’єктів</w:t>
            </w:r>
            <w:r w:rsidRPr="007D1EF8">
              <w:rPr>
                <w:rFonts w:ascii="Times New Roman" w:hAnsi="Times New Roman" w:cs="Times New Roman"/>
                <w:sz w:val="22"/>
                <w:szCs w:val="22"/>
                <w:lang w:val="uk-UA"/>
              </w:rPr>
              <w:t xml:space="preserve"> оренди землі / розробка проекту «інвентаризація земельних ресурсів»</w:t>
            </w:r>
          </w:p>
        </w:tc>
        <w:tc>
          <w:tcPr>
            <w:tcW w:w="3870" w:type="dxa"/>
          </w:tcPr>
          <w:p w14:paraId="0121C09A" w14:textId="77777777" w:rsidR="00636281" w:rsidRPr="007D1EF8" w:rsidRDefault="00636281" w:rsidP="00413217">
            <w:pPr>
              <w:rPr>
                <w:rFonts w:ascii="Times New Roman" w:hAnsi="Times New Roman" w:cs="Times New Roman"/>
                <w:bCs/>
                <w:sz w:val="22"/>
                <w:szCs w:val="22"/>
                <w:lang w:val="uk-UA"/>
              </w:rPr>
            </w:pPr>
            <w:r w:rsidRPr="007D1EF8">
              <w:rPr>
                <w:rFonts w:ascii="Times New Roman" w:hAnsi="Times New Roman" w:cs="Times New Roman"/>
                <w:bCs/>
                <w:sz w:val="22"/>
                <w:szCs w:val="22"/>
                <w:lang w:val="uk-UA"/>
              </w:rPr>
              <w:t xml:space="preserve">Відділ земельних відносин </w:t>
            </w:r>
          </w:p>
        </w:tc>
        <w:tc>
          <w:tcPr>
            <w:tcW w:w="2160" w:type="dxa"/>
          </w:tcPr>
          <w:p w14:paraId="06E67AC3" w14:textId="77777777" w:rsidR="00636281" w:rsidRPr="007D1EF8" w:rsidRDefault="00636281" w:rsidP="00413217">
            <w:pPr>
              <w:rPr>
                <w:rFonts w:ascii="Times New Roman" w:hAnsi="Times New Roman" w:cs="Times New Roman"/>
                <w:b/>
                <w:sz w:val="22"/>
                <w:szCs w:val="22"/>
                <w:lang w:val="uk-UA"/>
              </w:rPr>
            </w:pPr>
          </w:p>
        </w:tc>
        <w:tc>
          <w:tcPr>
            <w:tcW w:w="2318" w:type="dxa"/>
          </w:tcPr>
          <w:p w14:paraId="530041C3" w14:textId="77777777" w:rsidR="00636281" w:rsidRPr="007D1EF8" w:rsidRDefault="00636281" w:rsidP="00413217">
            <w:pPr>
              <w:rPr>
                <w:rFonts w:ascii="Times New Roman" w:hAnsi="Times New Roman" w:cs="Times New Roman"/>
                <w:b/>
                <w:sz w:val="22"/>
                <w:szCs w:val="22"/>
                <w:lang w:val="uk-UA"/>
              </w:rPr>
            </w:pPr>
          </w:p>
        </w:tc>
      </w:tr>
      <w:tr w:rsidR="00636281" w:rsidRPr="007D1EF8" w14:paraId="75228B9A" w14:textId="77777777" w:rsidTr="002B1391">
        <w:tc>
          <w:tcPr>
            <w:tcW w:w="759" w:type="dxa"/>
          </w:tcPr>
          <w:p w14:paraId="14D68A8E" w14:textId="77777777" w:rsidR="00636281" w:rsidRPr="007D1EF8" w:rsidRDefault="00636281"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14.</w:t>
            </w:r>
          </w:p>
        </w:tc>
        <w:tc>
          <w:tcPr>
            <w:tcW w:w="5626" w:type="dxa"/>
          </w:tcPr>
          <w:p w14:paraId="058E32CB" w14:textId="77777777" w:rsidR="00636281" w:rsidRPr="007D1EF8" w:rsidRDefault="00636281"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Створення реєстру об’єктів житлової та нежитлової нерухомості . Забезпечення постійного оновлення бази даних юридичних і фізичних осіб, у власності яких перебувають об’єкти житлової та/або нежитлової нерухомості відмінної від земельної ділянки.</w:t>
            </w:r>
          </w:p>
        </w:tc>
        <w:tc>
          <w:tcPr>
            <w:tcW w:w="3870" w:type="dxa"/>
          </w:tcPr>
          <w:p w14:paraId="3B3F5AFB" w14:textId="77777777" w:rsidR="00636281" w:rsidRPr="007D1EF8" w:rsidRDefault="00636281" w:rsidP="00413217">
            <w:pPr>
              <w:rPr>
                <w:rFonts w:ascii="Times New Roman" w:hAnsi="Times New Roman" w:cs="Times New Roman"/>
                <w:bCs/>
                <w:sz w:val="22"/>
                <w:szCs w:val="22"/>
                <w:lang w:val="uk-UA"/>
              </w:rPr>
            </w:pPr>
            <w:r w:rsidRPr="007D1EF8">
              <w:rPr>
                <w:rFonts w:ascii="Times New Roman" w:hAnsi="Times New Roman" w:cs="Times New Roman"/>
                <w:bCs/>
                <w:sz w:val="22"/>
                <w:szCs w:val="22"/>
                <w:lang w:val="uk-UA"/>
              </w:rPr>
              <w:t xml:space="preserve">Відділ земельних відносин </w:t>
            </w:r>
          </w:p>
          <w:p w14:paraId="089222BB" w14:textId="77777777" w:rsidR="00636281" w:rsidRPr="007D1EF8" w:rsidRDefault="00636281" w:rsidP="00413217">
            <w:pPr>
              <w:rPr>
                <w:rFonts w:ascii="Times New Roman" w:hAnsi="Times New Roman" w:cs="Times New Roman"/>
                <w:bCs/>
                <w:sz w:val="22"/>
                <w:szCs w:val="22"/>
                <w:lang w:val="uk-UA"/>
              </w:rPr>
            </w:pPr>
            <w:r w:rsidRPr="007D1EF8">
              <w:rPr>
                <w:rFonts w:ascii="Times New Roman" w:hAnsi="Times New Roman" w:cs="Times New Roman"/>
                <w:bCs/>
                <w:sz w:val="22"/>
                <w:szCs w:val="22"/>
                <w:lang w:val="uk-UA"/>
              </w:rPr>
              <w:t>ЦНАП</w:t>
            </w:r>
          </w:p>
          <w:p w14:paraId="694B27B6" w14:textId="77777777" w:rsidR="00636281" w:rsidRPr="007D1EF8" w:rsidRDefault="00636281" w:rsidP="00413217">
            <w:pPr>
              <w:rPr>
                <w:rFonts w:ascii="Times New Roman" w:hAnsi="Times New Roman" w:cs="Times New Roman"/>
                <w:bCs/>
                <w:sz w:val="22"/>
                <w:szCs w:val="22"/>
                <w:lang w:val="uk-UA"/>
              </w:rPr>
            </w:pPr>
            <w:r w:rsidRPr="007D1EF8">
              <w:rPr>
                <w:rFonts w:ascii="Times New Roman" w:hAnsi="Times New Roman" w:cs="Times New Roman"/>
                <w:bCs/>
                <w:sz w:val="22"/>
                <w:szCs w:val="22"/>
                <w:lang w:val="uk-UA"/>
              </w:rPr>
              <w:t>Старости старостинських округів</w:t>
            </w:r>
          </w:p>
        </w:tc>
        <w:tc>
          <w:tcPr>
            <w:tcW w:w="2160" w:type="dxa"/>
          </w:tcPr>
          <w:p w14:paraId="033F71C6" w14:textId="77777777" w:rsidR="00636281" w:rsidRPr="007D1EF8" w:rsidRDefault="00636281" w:rsidP="00413217">
            <w:pPr>
              <w:rPr>
                <w:rFonts w:ascii="Times New Roman" w:hAnsi="Times New Roman" w:cs="Times New Roman"/>
                <w:b/>
                <w:sz w:val="22"/>
                <w:szCs w:val="22"/>
                <w:lang w:val="uk-UA"/>
              </w:rPr>
            </w:pPr>
          </w:p>
        </w:tc>
        <w:tc>
          <w:tcPr>
            <w:tcW w:w="2318" w:type="dxa"/>
          </w:tcPr>
          <w:p w14:paraId="33FC67B0" w14:textId="77777777" w:rsidR="00636281" w:rsidRPr="007D1EF8" w:rsidRDefault="00636281" w:rsidP="00413217">
            <w:pPr>
              <w:rPr>
                <w:rFonts w:ascii="Times New Roman" w:hAnsi="Times New Roman" w:cs="Times New Roman"/>
                <w:b/>
                <w:sz w:val="22"/>
                <w:szCs w:val="22"/>
                <w:lang w:val="uk-UA"/>
              </w:rPr>
            </w:pPr>
          </w:p>
        </w:tc>
      </w:tr>
      <w:tr w:rsidR="00636281" w:rsidRPr="00636281" w14:paraId="2348F88C" w14:textId="77777777" w:rsidTr="002B1391">
        <w:tc>
          <w:tcPr>
            <w:tcW w:w="759" w:type="dxa"/>
          </w:tcPr>
          <w:p w14:paraId="49527A6C" w14:textId="77777777" w:rsidR="00636281" w:rsidRPr="007D1EF8" w:rsidRDefault="00636281" w:rsidP="00413217">
            <w:pPr>
              <w:rPr>
                <w:rFonts w:ascii="Times New Roman" w:hAnsi="Times New Roman" w:cs="Times New Roman"/>
                <w:sz w:val="22"/>
                <w:szCs w:val="22"/>
                <w:lang w:val="uk-UA"/>
              </w:rPr>
            </w:pPr>
            <w:r w:rsidRPr="007D1EF8">
              <w:rPr>
                <w:rFonts w:ascii="Times New Roman" w:hAnsi="Times New Roman" w:cs="Times New Roman"/>
                <w:sz w:val="22"/>
                <w:szCs w:val="22"/>
                <w:lang w:val="uk-UA"/>
              </w:rPr>
              <w:t>15.</w:t>
            </w:r>
          </w:p>
        </w:tc>
        <w:tc>
          <w:tcPr>
            <w:tcW w:w="5626" w:type="dxa"/>
          </w:tcPr>
          <w:p w14:paraId="7C2F553A" w14:textId="77777777" w:rsidR="00636281" w:rsidRPr="007D1EF8" w:rsidRDefault="00636281" w:rsidP="00413217">
            <w:pPr>
              <w:rPr>
                <w:rFonts w:ascii="Times New Roman" w:eastAsia="Times New Roman" w:hAnsi="Times New Roman" w:cs="Times New Roman"/>
                <w:color w:val="333333"/>
                <w:sz w:val="22"/>
                <w:szCs w:val="22"/>
                <w:lang w:val="uk-UA"/>
              </w:rPr>
            </w:pPr>
            <w:r w:rsidRPr="007D1EF8">
              <w:rPr>
                <w:rFonts w:ascii="Times New Roman" w:eastAsia="Times New Roman" w:hAnsi="Times New Roman" w:cs="Times New Roman"/>
                <w:color w:val="333333"/>
                <w:sz w:val="22"/>
                <w:szCs w:val="22"/>
                <w:lang w:val="uk-UA"/>
              </w:rPr>
              <w:t>Впровадження та застосування гендерно-орієнтованого підходу в бюджетному процесі</w:t>
            </w:r>
          </w:p>
          <w:p w14:paraId="3EE583A9" w14:textId="77777777" w:rsidR="00636281" w:rsidRPr="007D1EF8" w:rsidRDefault="00636281" w:rsidP="00413217">
            <w:pPr>
              <w:rPr>
                <w:rFonts w:ascii="Times New Roman" w:eastAsia="Times New Roman" w:hAnsi="Times New Roman" w:cs="Times New Roman"/>
                <w:color w:val="333333"/>
                <w:sz w:val="22"/>
                <w:szCs w:val="22"/>
                <w:lang w:val="uk-UA"/>
              </w:rPr>
            </w:pPr>
          </w:p>
          <w:p w14:paraId="05F8D253" w14:textId="77777777" w:rsidR="00636281" w:rsidRPr="007D1EF8" w:rsidRDefault="00636281" w:rsidP="00636281">
            <w:pPr>
              <w:pStyle w:val="a4"/>
              <w:numPr>
                <w:ilvl w:val="0"/>
                <w:numId w:val="7"/>
              </w:numPr>
              <w:rPr>
                <w:rFonts w:ascii="Times New Roman" w:hAnsi="Times New Roman" w:cs="Times New Roman"/>
                <w:sz w:val="22"/>
                <w:szCs w:val="22"/>
                <w:lang w:val="uk-UA"/>
              </w:rPr>
            </w:pPr>
            <w:r w:rsidRPr="007D1EF8">
              <w:rPr>
                <w:rFonts w:ascii="Times New Roman" w:hAnsi="Times New Roman" w:cs="Times New Roman"/>
                <w:sz w:val="22"/>
                <w:szCs w:val="22"/>
                <w:lang w:val="uk-UA"/>
              </w:rPr>
              <w:t xml:space="preserve">Формування гендерного паспорту громади </w:t>
            </w:r>
          </w:p>
        </w:tc>
        <w:tc>
          <w:tcPr>
            <w:tcW w:w="3870" w:type="dxa"/>
          </w:tcPr>
          <w:p w14:paraId="35A96B28" w14:textId="77777777" w:rsidR="00636281" w:rsidRPr="007D1EF8" w:rsidRDefault="00636281" w:rsidP="00413217">
            <w:pPr>
              <w:rPr>
                <w:rFonts w:ascii="Times New Roman" w:hAnsi="Times New Roman" w:cs="Times New Roman"/>
                <w:bCs/>
                <w:sz w:val="22"/>
                <w:szCs w:val="22"/>
                <w:lang w:val="uk-UA"/>
              </w:rPr>
            </w:pPr>
            <w:r w:rsidRPr="007D1EF8">
              <w:rPr>
                <w:rFonts w:ascii="Times New Roman" w:hAnsi="Times New Roman" w:cs="Times New Roman"/>
                <w:bCs/>
                <w:sz w:val="22"/>
                <w:szCs w:val="22"/>
                <w:lang w:val="uk-UA"/>
              </w:rPr>
              <w:t>Відділ соціального захисту населення</w:t>
            </w:r>
          </w:p>
          <w:p w14:paraId="3F80AF6E" w14:textId="77777777" w:rsidR="00636281" w:rsidRPr="007D1EF8" w:rsidRDefault="00636281" w:rsidP="00413217">
            <w:pPr>
              <w:rPr>
                <w:rFonts w:ascii="Times New Roman" w:hAnsi="Times New Roman" w:cs="Times New Roman"/>
                <w:bCs/>
                <w:sz w:val="22"/>
                <w:szCs w:val="22"/>
                <w:lang w:val="uk-UA"/>
              </w:rPr>
            </w:pPr>
            <w:r w:rsidRPr="007D1EF8">
              <w:rPr>
                <w:rFonts w:ascii="Times New Roman" w:hAnsi="Times New Roman" w:cs="Times New Roman"/>
                <w:bCs/>
                <w:sz w:val="22"/>
                <w:szCs w:val="22"/>
                <w:lang w:val="uk-UA"/>
              </w:rPr>
              <w:t>Управління фінансів</w:t>
            </w:r>
          </w:p>
          <w:p w14:paraId="46D6D6E4" w14:textId="77777777" w:rsidR="00636281" w:rsidRPr="007D1EF8" w:rsidRDefault="00636281" w:rsidP="00413217">
            <w:pPr>
              <w:rPr>
                <w:rFonts w:ascii="Times New Roman" w:hAnsi="Times New Roman" w:cs="Times New Roman"/>
                <w:bCs/>
                <w:sz w:val="22"/>
                <w:szCs w:val="22"/>
                <w:lang w:val="uk-UA"/>
              </w:rPr>
            </w:pPr>
            <w:r w:rsidRPr="007D1EF8">
              <w:rPr>
                <w:rFonts w:ascii="Times New Roman" w:hAnsi="Times New Roman" w:cs="Times New Roman"/>
                <w:bCs/>
                <w:sz w:val="22"/>
                <w:szCs w:val="22"/>
                <w:lang w:val="uk-UA"/>
              </w:rPr>
              <w:t xml:space="preserve">Управління освіти </w:t>
            </w:r>
          </w:p>
          <w:p w14:paraId="3AFED10E" w14:textId="77777777" w:rsidR="00636281" w:rsidRPr="007D1EF8" w:rsidRDefault="00636281" w:rsidP="00413217">
            <w:pPr>
              <w:rPr>
                <w:rFonts w:ascii="Times New Roman" w:hAnsi="Times New Roman" w:cs="Times New Roman"/>
                <w:bCs/>
                <w:sz w:val="22"/>
                <w:szCs w:val="22"/>
                <w:lang w:val="uk-UA"/>
              </w:rPr>
            </w:pPr>
            <w:r w:rsidRPr="007D1EF8">
              <w:rPr>
                <w:rFonts w:ascii="Times New Roman" w:hAnsi="Times New Roman" w:cs="Times New Roman"/>
                <w:bCs/>
                <w:sz w:val="22"/>
                <w:szCs w:val="22"/>
                <w:lang w:val="uk-UA"/>
              </w:rPr>
              <w:t xml:space="preserve">Управління культури, молоді та спорту </w:t>
            </w:r>
          </w:p>
          <w:p w14:paraId="5CA6D2F6" w14:textId="77777777" w:rsidR="00636281" w:rsidRPr="007D1EF8" w:rsidRDefault="00636281" w:rsidP="00413217">
            <w:pPr>
              <w:rPr>
                <w:rFonts w:ascii="Times New Roman" w:hAnsi="Times New Roman" w:cs="Times New Roman"/>
                <w:bCs/>
                <w:sz w:val="22"/>
                <w:szCs w:val="22"/>
                <w:lang w:val="uk-UA"/>
              </w:rPr>
            </w:pPr>
            <w:r w:rsidRPr="007D1EF8">
              <w:rPr>
                <w:rFonts w:ascii="Times New Roman" w:hAnsi="Times New Roman" w:cs="Times New Roman"/>
                <w:bCs/>
                <w:sz w:val="22"/>
                <w:szCs w:val="22"/>
                <w:lang w:val="uk-UA"/>
              </w:rPr>
              <w:t>ЦНАП</w:t>
            </w:r>
          </w:p>
          <w:p w14:paraId="06F80F26" w14:textId="77777777" w:rsidR="00636281" w:rsidRPr="007D1EF8" w:rsidRDefault="00636281" w:rsidP="00413217">
            <w:pPr>
              <w:rPr>
                <w:rFonts w:ascii="Times New Roman" w:hAnsi="Times New Roman" w:cs="Times New Roman"/>
                <w:bCs/>
                <w:sz w:val="22"/>
                <w:szCs w:val="22"/>
                <w:lang w:val="uk-UA"/>
              </w:rPr>
            </w:pPr>
            <w:r w:rsidRPr="007D1EF8">
              <w:rPr>
                <w:rFonts w:ascii="Times New Roman" w:hAnsi="Times New Roman" w:cs="Times New Roman"/>
                <w:bCs/>
                <w:sz w:val="22"/>
                <w:szCs w:val="22"/>
                <w:lang w:val="uk-UA"/>
              </w:rPr>
              <w:t>Старости старостинських округів</w:t>
            </w:r>
          </w:p>
          <w:p w14:paraId="7569C7DE" w14:textId="77777777" w:rsidR="00636281" w:rsidRPr="007D1EF8" w:rsidRDefault="00636281" w:rsidP="00413217">
            <w:pPr>
              <w:rPr>
                <w:rFonts w:ascii="Times New Roman" w:hAnsi="Times New Roman" w:cs="Times New Roman"/>
                <w:bCs/>
                <w:sz w:val="22"/>
                <w:szCs w:val="22"/>
                <w:lang w:val="uk-UA"/>
              </w:rPr>
            </w:pPr>
            <w:r w:rsidRPr="007D1EF8">
              <w:rPr>
                <w:rFonts w:ascii="Times New Roman" w:hAnsi="Times New Roman" w:cs="Times New Roman"/>
                <w:bCs/>
                <w:sz w:val="22"/>
                <w:szCs w:val="22"/>
                <w:lang w:val="uk-UA"/>
              </w:rPr>
              <w:t>Відділ кадрової роботи</w:t>
            </w:r>
          </w:p>
        </w:tc>
        <w:tc>
          <w:tcPr>
            <w:tcW w:w="2160" w:type="dxa"/>
          </w:tcPr>
          <w:p w14:paraId="76259026" w14:textId="7F7165B9" w:rsidR="00636281" w:rsidRPr="00636281" w:rsidRDefault="00636281" w:rsidP="00413217">
            <w:pPr>
              <w:rPr>
                <w:rFonts w:ascii="Times New Roman" w:hAnsi="Times New Roman" w:cs="Times New Roman"/>
                <w:b/>
                <w:sz w:val="22"/>
                <w:szCs w:val="22"/>
                <w:lang w:val="uk-UA"/>
              </w:rPr>
            </w:pPr>
            <w:r w:rsidRPr="007D1EF8">
              <w:rPr>
                <w:rFonts w:ascii="Times New Roman" w:hAnsi="Times New Roman" w:cs="Times New Roman"/>
                <w:sz w:val="22"/>
                <w:szCs w:val="22"/>
                <w:lang w:val="uk-UA"/>
              </w:rPr>
              <w:t>2022 рік (введення в дію з 01.01.2023 року)</w:t>
            </w:r>
          </w:p>
        </w:tc>
        <w:tc>
          <w:tcPr>
            <w:tcW w:w="2318" w:type="dxa"/>
          </w:tcPr>
          <w:p w14:paraId="1A17EF6D" w14:textId="77777777" w:rsidR="00636281" w:rsidRPr="00636281" w:rsidRDefault="00636281" w:rsidP="00413217">
            <w:pPr>
              <w:rPr>
                <w:rFonts w:ascii="Times New Roman" w:hAnsi="Times New Roman" w:cs="Times New Roman"/>
                <w:b/>
                <w:sz w:val="22"/>
                <w:szCs w:val="22"/>
                <w:lang w:val="uk-UA"/>
              </w:rPr>
            </w:pPr>
          </w:p>
        </w:tc>
      </w:tr>
    </w:tbl>
    <w:p w14:paraId="2E459184" w14:textId="77777777" w:rsidR="005B1A40" w:rsidRPr="00A26359" w:rsidRDefault="005B1A40" w:rsidP="002B1391">
      <w:pPr>
        <w:rPr>
          <w:rFonts w:ascii="Times New Roman" w:hAnsi="Times New Roman" w:cs="Times New Roman"/>
          <w:lang w:val="uk-UA"/>
        </w:rPr>
      </w:pPr>
    </w:p>
    <w:sectPr w:rsidR="005B1A40" w:rsidRPr="00A26359" w:rsidSect="00BD69FD">
      <w:headerReference w:type="even" r:id="rId41"/>
      <w:headerReference w:type="default" r:id="rId42"/>
      <w:footerReference w:type="even" r:id="rId43"/>
      <w:footerReference w:type="default" r:id="rId44"/>
      <w:headerReference w:type="first" r:id="rId45"/>
      <w:footerReference w:type="first" r:id="rId46"/>
      <w:pgSz w:w="16840" w:h="11901" w:orient="landscape"/>
      <w:pgMar w:top="1418" w:right="910" w:bottom="1418" w:left="1134" w:header="0"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F5DE71" w14:textId="77777777" w:rsidR="00EB5C68" w:rsidRDefault="00EB5C68" w:rsidP="00DE59AB">
      <w:r>
        <w:separator/>
      </w:r>
    </w:p>
  </w:endnote>
  <w:endnote w:type="continuationSeparator" w:id="0">
    <w:p w14:paraId="6399D56B" w14:textId="77777777" w:rsidR="00EB5C68" w:rsidRDefault="00EB5C68" w:rsidP="00DE59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Yu Mincho">
    <w:altName w:val="MS Gothic"/>
    <w:panose1 w:val="00000000000000000000"/>
    <w:charset w:val="80"/>
    <w:family w:val="roman"/>
    <w:notTrueType/>
    <w:pitch w:val="default"/>
  </w:font>
  <w:font w:name="Noto Sans Symbols">
    <w:charset w:val="00"/>
    <w:family w:val="auto"/>
    <w:pitch w:val="default"/>
  </w:font>
  <w:font w:name="Calibri Light">
    <w:panose1 w:val="020F0302020204030204"/>
    <w:charset w:val="CC"/>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CC"/>
    <w:family w:val="swiss"/>
    <w:pitch w:val="variable"/>
    <w:sig w:usb0="E4002EFF" w:usb1="C000E47F" w:usb2="00000009" w:usb3="00000000" w:csb0="000001FF" w:csb1="00000000"/>
  </w:font>
  <w:font w:name="Times">
    <w:panose1 w:val="02020603050405020304"/>
    <w:charset w:val="CC"/>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ontserrat Medium">
    <w:altName w:val="Courier New"/>
    <w:charset w:val="4D"/>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D93E3" w14:textId="77777777" w:rsidR="00397B37" w:rsidRDefault="00397B37">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0476861"/>
      <w:docPartObj>
        <w:docPartGallery w:val="Page Numbers (Bottom of Page)"/>
        <w:docPartUnique/>
      </w:docPartObj>
    </w:sdtPr>
    <w:sdtEndPr/>
    <w:sdtContent>
      <w:p w14:paraId="21EDBD7F" w14:textId="77777777" w:rsidR="00397B37" w:rsidRDefault="00397B37" w:rsidP="00691D43">
        <w:pPr>
          <w:pStyle w:val="af3"/>
          <w:ind w:left="-1418" w:right="-1134"/>
          <w:jc w:val="center"/>
        </w:pPr>
        <w:r>
          <w:rPr>
            <w:noProof/>
            <w:lang w:val="uk-UA" w:eastAsia="uk-UA"/>
          </w:rPr>
          <w:drawing>
            <wp:anchor distT="0" distB="0" distL="114300" distR="114300" simplePos="0" relativeHeight="251658240" behindDoc="1" locked="0" layoutInCell="1" allowOverlap="1" wp14:anchorId="46084520" wp14:editId="37E01B81">
              <wp:simplePos x="0" y="0"/>
              <wp:positionH relativeFrom="column">
                <wp:posOffset>-855817</wp:posOffset>
              </wp:positionH>
              <wp:positionV relativeFrom="paragraph">
                <wp:posOffset>-520065</wp:posOffset>
              </wp:positionV>
              <wp:extent cx="7452048" cy="666734"/>
              <wp:effectExtent l="0" t="0" r="0" b="635"/>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7452048" cy="666734"/>
                      </a:xfrm>
                      <a:prstGeom prst="rect">
                        <a:avLst/>
                      </a:prstGeom>
                    </pic:spPr>
                  </pic:pic>
                </a:graphicData>
              </a:graphic>
              <wp14:sizeRelH relativeFrom="margin">
                <wp14:pctWidth>0</wp14:pctWidth>
              </wp14:sizeRelH>
              <wp14:sizeRelV relativeFrom="margin">
                <wp14:pctHeight>0</wp14:pctHeight>
              </wp14:sizeRelV>
            </wp:anchor>
          </w:drawing>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69CAEE" w14:textId="77777777" w:rsidR="00397B37" w:rsidRDefault="00397B37">
    <w:pPr>
      <w:pStyle w:val="af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BDE79" w14:textId="77777777" w:rsidR="00397B37" w:rsidRDefault="00397B37">
    <w:pPr>
      <w:pStyle w:val="af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9484562"/>
      <w:docPartObj>
        <w:docPartGallery w:val="Page Numbers (Bottom of Page)"/>
        <w:docPartUnique/>
      </w:docPartObj>
    </w:sdtPr>
    <w:sdtEndPr/>
    <w:sdtContent>
      <w:p w14:paraId="6DD91BEC" w14:textId="77777777" w:rsidR="00397B37" w:rsidRDefault="00397B37" w:rsidP="00691D43">
        <w:pPr>
          <w:pStyle w:val="af3"/>
          <w:ind w:left="-1418" w:right="-1134"/>
          <w:jc w:val="center"/>
        </w:pPr>
        <w:r>
          <w:rPr>
            <w:noProof/>
            <w:lang w:val="uk-UA" w:eastAsia="uk-UA"/>
          </w:rPr>
          <w:drawing>
            <wp:anchor distT="0" distB="0" distL="114300" distR="114300" simplePos="0" relativeHeight="251660288" behindDoc="1" locked="0" layoutInCell="1" allowOverlap="1" wp14:anchorId="68B89915" wp14:editId="0CD5BC2F">
              <wp:simplePos x="0" y="0"/>
              <wp:positionH relativeFrom="column">
                <wp:posOffset>-647660</wp:posOffset>
              </wp:positionH>
              <wp:positionV relativeFrom="paragraph">
                <wp:posOffset>-711231</wp:posOffset>
              </wp:positionV>
              <wp:extent cx="10543433" cy="943321"/>
              <wp:effectExtent l="0" t="0" r="0" b="9525"/>
              <wp:wrapNone/>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10543433" cy="943321"/>
                      </a:xfrm>
                      <a:prstGeom prst="rect">
                        <a:avLst/>
                      </a:prstGeom>
                    </pic:spPr>
                  </pic:pic>
                </a:graphicData>
              </a:graphic>
              <wp14:sizeRelH relativeFrom="margin">
                <wp14:pctWidth>0</wp14:pctWidth>
              </wp14:sizeRelH>
              <wp14:sizeRelV relativeFrom="margin">
                <wp14:pctHeight>0</wp14:pctHeight>
              </wp14:sizeRelV>
            </wp:anchor>
          </w:drawing>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4ADEFA" w14:textId="77777777" w:rsidR="00397B37" w:rsidRDefault="00397B37">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F69463" w14:textId="77777777" w:rsidR="00EB5C68" w:rsidRDefault="00EB5C68" w:rsidP="00DE59AB">
      <w:r>
        <w:separator/>
      </w:r>
    </w:p>
  </w:footnote>
  <w:footnote w:type="continuationSeparator" w:id="0">
    <w:p w14:paraId="62F2AD6B" w14:textId="77777777" w:rsidR="00EB5C68" w:rsidRDefault="00EB5C68" w:rsidP="00DE59AB">
      <w:r>
        <w:continuationSeparator/>
      </w:r>
    </w:p>
  </w:footnote>
  <w:footnote w:id="1">
    <w:p w14:paraId="35C6BB21" w14:textId="77777777" w:rsidR="00397B37" w:rsidRPr="00FB5A8E" w:rsidRDefault="00397B37" w:rsidP="007E581E">
      <w:pPr>
        <w:pStyle w:val="afe"/>
      </w:pPr>
      <w:r>
        <w:rPr>
          <w:rStyle w:val="aff0"/>
        </w:rPr>
        <w:footnoteRef/>
      </w:r>
      <w:r>
        <w:t xml:space="preserve"> Всі дані заповнено станом на 01.07.22</w:t>
      </w:r>
    </w:p>
  </w:footnote>
  <w:footnote w:id="2">
    <w:p w14:paraId="2EAA944F" w14:textId="77777777" w:rsidR="00397B37" w:rsidRPr="00791A42" w:rsidRDefault="00397B37" w:rsidP="00B64B3C">
      <w:pPr>
        <w:pBdr>
          <w:top w:val="nil"/>
          <w:left w:val="nil"/>
          <w:bottom w:val="nil"/>
          <w:right w:val="nil"/>
          <w:between w:val="nil"/>
        </w:pBdr>
        <w:rPr>
          <w:rFonts w:ascii="Times New Roman" w:hAnsi="Times New Roman" w:cs="Times New Roman"/>
          <w:color w:val="000000"/>
          <w:lang w:val="uk-UA"/>
        </w:rPr>
      </w:pPr>
      <w:r w:rsidRPr="00791A42">
        <w:rPr>
          <w:rFonts w:ascii="Times New Roman" w:hAnsi="Times New Roman" w:cs="Times New Roman"/>
          <w:vertAlign w:val="superscript"/>
          <w:lang w:val="uk-UA"/>
        </w:rPr>
        <w:footnoteRef/>
      </w:r>
      <w:r w:rsidRPr="00791A42">
        <w:rPr>
          <w:rFonts w:ascii="Times New Roman" w:hAnsi="Times New Roman" w:cs="Times New Roman"/>
          <w:color w:val="000000"/>
          <w:lang w:val="uk-UA"/>
        </w:rPr>
        <w:t xml:space="preserve"> Назва заходу визначає узагальнене визначення комплексу заходів, що буде реалізована для залучення певного резерву надходжень. </w:t>
      </w:r>
    </w:p>
  </w:footnote>
  <w:footnote w:id="3">
    <w:p w14:paraId="61086F97" w14:textId="77777777" w:rsidR="00397B37" w:rsidRPr="00791A42" w:rsidRDefault="00397B37" w:rsidP="00B64B3C">
      <w:pPr>
        <w:pBdr>
          <w:top w:val="nil"/>
          <w:left w:val="nil"/>
          <w:bottom w:val="nil"/>
          <w:right w:val="nil"/>
          <w:between w:val="nil"/>
        </w:pBdr>
        <w:rPr>
          <w:rFonts w:ascii="Times New Roman" w:hAnsi="Times New Roman" w:cs="Times New Roman"/>
          <w:color w:val="000000"/>
          <w:lang w:val="uk-UA"/>
        </w:rPr>
      </w:pPr>
      <w:r w:rsidRPr="00791A42">
        <w:rPr>
          <w:rFonts w:ascii="Times New Roman" w:hAnsi="Times New Roman" w:cs="Times New Roman"/>
          <w:vertAlign w:val="superscript"/>
          <w:lang w:val="uk-UA"/>
        </w:rPr>
        <w:footnoteRef/>
      </w:r>
      <w:r w:rsidRPr="00791A42">
        <w:rPr>
          <w:rFonts w:ascii="Times New Roman" w:hAnsi="Times New Roman" w:cs="Times New Roman"/>
          <w:color w:val="000000"/>
          <w:lang w:val="uk-UA"/>
        </w:rPr>
        <w:t xml:space="preserve"> Виконавчий орган ради, структурні підрозділи апарату ради та виконавчих органів ( наприклад : сектор земельних відносин Управління комунального майна тощо), бюджетні установи )</w:t>
      </w:r>
    </w:p>
  </w:footnote>
  <w:footnote w:id="4">
    <w:p w14:paraId="7A50A270" w14:textId="0DA408A2" w:rsidR="00397B37" w:rsidRPr="00791A42" w:rsidRDefault="00397B37" w:rsidP="00B64B3C">
      <w:pPr>
        <w:pBdr>
          <w:top w:val="nil"/>
          <w:left w:val="nil"/>
          <w:bottom w:val="nil"/>
          <w:right w:val="nil"/>
          <w:between w:val="nil"/>
        </w:pBdr>
        <w:rPr>
          <w:rFonts w:ascii="Times New Roman" w:hAnsi="Times New Roman" w:cs="Times New Roman"/>
          <w:color w:val="000000"/>
          <w:lang w:val="uk-UA"/>
        </w:rPr>
      </w:pPr>
      <w:r w:rsidRPr="00791A42">
        <w:rPr>
          <w:rFonts w:ascii="Times New Roman" w:hAnsi="Times New Roman" w:cs="Times New Roman"/>
          <w:vertAlign w:val="superscript"/>
          <w:lang w:val="uk-UA"/>
        </w:rPr>
        <w:footnoteRef/>
      </w:r>
      <w:r w:rsidRPr="00791A42">
        <w:rPr>
          <w:rFonts w:ascii="Times New Roman" w:hAnsi="Times New Roman" w:cs="Times New Roman"/>
          <w:color w:val="000000"/>
          <w:lang w:val="uk-UA"/>
        </w:rPr>
        <w:t xml:space="preserve"> Строки виконання можуть не обмежуватися 2022 роком, строки позначаються у такому форматі: “Листопад 2022 р.”, або "І-й квартал 2023 року”, або “ІІ-ге півріччя 2022 року”</w:t>
      </w:r>
    </w:p>
  </w:footnote>
  <w:footnote w:id="5">
    <w:p w14:paraId="0274A4EB" w14:textId="77777777" w:rsidR="00397B37" w:rsidRDefault="00397B37" w:rsidP="00B64B3C">
      <w:pPr>
        <w:pBdr>
          <w:top w:val="nil"/>
          <w:left w:val="nil"/>
          <w:bottom w:val="nil"/>
          <w:right w:val="nil"/>
          <w:between w:val="nil"/>
        </w:pBdr>
        <w:rPr>
          <w:color w:val="000000"/>
        </w:rPr>
      </w:pPr>
      <w:r w:rsidRPr="00791A42">
        <w:rPr>
          <w:rFonts w:ascii="Times New Roman" w:hAnsi="Times New Roman" w:cs="Times New Roman"/>
          <w:vertAlign w:val="superscript"/>
          <w:lang w:val="uk-UA"/>
        </w:rPr>
        <w:footnoteRef/>
      </w:r>
      <w:r w:rsidRPr="00791A42">
        <w:rPr>
          <w:rFonts w:ascii="Times New Roman" w:hAnsi="Times New Roman" w:cs="Times New Roman"/>
          <w:color w:val="000000"/>
          <w:lang w:val="uk-UA"/>
        </w:rPr>
        <w:t xml:space="preserve"> Обсяги можуть бути визначені за базою оподаткування, іншими прямими та непрямими методами. Якщо обрахунок провести неможливо, ставиться позначка «не визначено».</w:t>
      </w:r>
    </w:p>
  </w:footnote>
  <w:footnote w:id="6">
    <w:p w14:paraId="1A50873C" w14:textId="77777777" w:rsidR="00397B37" w:rsidRPr="001448F4" w:rsidRDefault="00397B37" w:rsidP="007E581E">
      <w:pPr>
        <w:pStyle w:val="afe"/>
      </w:pPr>
      <w:r>
        <w:rPr>
          <w:rStyle w:val="aff0"/>
        </w:rPr>
        <w:footnoteRef/>
      </w:r>
      <w:r>
        <w:t xml:space="preserve"> Вирішила громада разом з експертом в ході Консультацій</w:t>
      </w:r>
    </w:p>
  </w:footnote>
  <w:footnote w:id="7">
    <w:p w14:paraId="0B1F843D" w14:textId="77777777" w:rsidR="00397B37" w:rsidRPr="00F01EB7" w:rsidRDefault="00397B37" w:rsidP="00475F38">
      <w:pPr>
        <w:pStyle w:val="afe"/>
      </w:pPr>
      <w:r>
        <w:rPr>
          <w:rStyle w:val="aff0"/>
        </w:rPr>
        <w:footnoteRef/>
      </w:r>
      <w:r>
        <w:t xml:space="preserve"> Це заходи, яких поки що немає в Місцевих цільових програмах, але які (на думку громади) конче необхідні для Стабілізації ситуації (за8ходів може бути НЕОБМЕЖЕНА КІЛЬКІСТЬ)</w:t>
      </w:r>
    </w:p>
  </w:footnote>
  <w:footnote w:id="8">
    <w:p w14:paraId="2CC6772A" w14:textId="7B209F07" w:rsidR="00397B37" w:rsidRPr="001448F4" w:rsidRDefault="00397B37" w:rsidP="00475F38">
      <w:pPr>
        <w:pStyle w:val="afe"/>
      </w:pPr>
      <w:r>
        <w:rPr>
          <w:rStyle w:val="aff0"/>
        </w:rPr>
        <w:footnoteRef/>
      </w:r>
      <w:r w:rsidRPr="00C7692C">
        <w:t xml:space="preserve"> </w:t>
      </w:r>
      <w:r>
        <w:t xml:space="preserve">Будь-яка юридична особа в громаді, яка здатна виконати ці заходи (визначається суто виходячи з функцій та повноважень юридичної особи та </w:t>
      </w:r>
      <w:r w:rsidRPr="001448F4">
        <w:rPr>
          <w:b/>
        </w:rPr>
        <w:t>не зобов’язує</w:t>
      </w:r>
      <w:r>
        <w:t xml:space="preserve"> в подальшому обов’язково призначати цю юридичну особу виконавцем (навіть якщо в подальшому захід буде включено до якоїсь з Місцевих цільових програм)</w:t>
      </w:r>
    </w:p>
  </w:footnote>
  <w:footnote w:id="9">
    <w:p w14:paraId="3BC1D854" w14:textId="2D81C2EF" w:rsidR="00397B37" w:rsidRPr="001448F4" w:rsidRDefault="00397B37" w:rsidP="00475F38">
      <w:pPr>
        <w:pStyle w:val="afe"/>
      </w:pPr>
      <w:r>
        <w:rPr>
          <w:rStyle w:val="aff0"/>
        </w:rPr>
        <w:footnoteRef/>
      </w:r>
      <w:r>
        <w:t xml:space="preserve"> Визначаються дуже приблизно, у такому ж форматі як в попередній таблиці</w:t>
      </w:r>
    </w:p>
  </w:footnote>
  <w:footnote w:id="10">
    <w:p w14:paraId="1694E2F6" w14:textId="77777777" w:rsidR="00397B37" w:rsidRPr="00A92DA9" w:rsidRDefault="00397B37" w:rsidP="00475F38">
      <w:pPr>
        <w:pStyle w:val="afe"/>
      </w:pPr>
      <w:r>
        <w:rPr>
          <w:rStyle w:val="aff0"/>
        </w:rPr>
        <w:footnoteRef/>
      </w:r>
      <w:r>
        <w:t xml:space="preserve"> Визначається дуже приблизно, або може взагалі не визначатися</w:t>
      </w:r>
    </w:p>
  </w:footnote>
  <w:footnote w:id="11">
    <w:p w14:paraId="091344F0" w14:textId="77777777" w:rsidR="00397B37" w:rsidRPr="001448F4" w:rsidRDefault="00397B37" w:rsidP="00BA5DED">
      <w:pPr>
        <w:pStyle w:val="afe"/>
      </w:pPr>
      <w:r>
        <w:rPr>
          <w:rStyle w:val="aff0"/>
        </w:rPr>
        <w:footnoteRef/>
      </w:r>
      <w:r>
        <w:t xml:space="preserve"> Вирішує громада разом з експертом в ході Консультацій</w:t>
      </w:r>
    </w:p>
  </w:footnote>
  <w:footnote w:id="12">
    <w:p w14:paraId="53EAECC3" w14:textId="77777777" w:rsidR="00397B37" w:rsidRPr="00F01EB7" w:rsidRDefault="00397B37" w:rsidP="00B32259">
      <w:pPr>
        <w:pStyle w:val="afe"/>
      </w:pPr>
      <w:r>
        <w:rPr>
          <w:rStyle w:val="aff0"/>
        </w:rPr>
        <w:footnoteRef/>
      </w:r>
      <w:r>
        <w:t xml:space="preserve"> Кількість заходів НЕ ОБМЕЖЕНА</w:t>
      </w:r>
    </w:p>
  </w:footnote>
  <w:footnote w:id="13">
    <w:p w14:paraId="7689DFC2" w14:textId="77777777" w:rsidR="00397B37" w:rsidRPr="001448F4" w:rsidRDefault="00397B37" w:rsidP="00B32259">
      <w:pPr>
        <w:pStyle w:val="afe"/>
      </w:pPr>
      <w:r>
        <w:rPr>
          <w:rStyle w:val="aff0"/>
        </w:rPr>
        <w:footnoteRef/>
      </w:r>
      <w:r w:rsidRPr="00C7692C">
        <w:t xml:space="preserve"> </w:t>
      </w:r>
      <w:r>
        <w:t xml:space="preserve">Будь-яка юридична особа/виконавчий орган/структурний підрозділ/посадова особа ОМС в громаді, яка здатна виконати ці заходи (визначається суто виходячи з функцій та повноважень </w:t>
      </w:r>
    </w:p>
  </w:footnote>
  <w:footnote w:id="14">
    <w:p w14:paraId="58B1036D" w14:textId="77777777" w:rsidR="00397B37" w:rsidRPr="00FB5A8E" w:rsidRDefault="00397B37" w:rsidP="007E581E">
      <w:pPr>
        <w:pStyle w:val="afe"/>
      </w:pPr>
      <w:r>
        <w:rPr>
          <w:rStyle w:val="aff0"/>
        </w:rPr>
        <w:footnoteRef/>
      </w:r>
      <w:r>
        <w:t xml:space="preserve"> Всі дані заповнені станом на 01.07.22</w:t>
      </w:r>
    </w:p>
  </w:footnote>
  <w:footnote w:id="15">
    <w:p w14:paraId="5067D06B" w14:textId="77777777" w:rsidR="00397B37" w:rsidRPr="007C7D4F" w:rsidRDefault="00397B37" w:rsidP="00D74072">
      <w:pPr>
        <w:pStyle w:val="afe"/>
      </w:pPr>
      <w:r>
        <w:rPr>
          <w:rStyle w:val="aff0"/>
        </w:rPr>
        <w:footnoteRef/>
      </w:r>
      <w:r>
        <w:t xml:space="preserve"> Якщо розподілу немає, або розподіл інший (менш детальний) –то проставити лише ті категорії, які обліковані в громаді</w:t>
      </w:r>
    </w:p>
  </w:footnote>
  <w:footnote w:id="16">
    <w:p w14:paraId="29A88340" w14:textId="77777777" w:rsidR="00397B37" w:rsidRPr="00861978" w:rsidRDefault="00397B37" w:rsidP="0049593E">
      <w:pPr>
        <w:pStyle w:val="afe"/>
      </w:pPr>
      <w:r>
        <w:rPr>
          <w:rStyle w:val="aff0"/>
        </w:rPr>
        <w:footnoteRef/>
      </w:r>
      <w:r>
        <w:t xml:space="preserve"> Тут зазначаються заходи, що включені в Місцеві Цільові Програми станом на 25.08.2022, які є </w:t>
      </w:r>
      <w:r w:rsidRPr="0050740B">
        <w:rPr>
          <w:b/>
        </w:rPr>
        <w:t xml:space="preserve">актуальними в умовах воєнного стану </w:t>
      </w:r>
      <w:r>
        <w:rPr>
          <w:b/>
        </w:rPr>
        <w:t xml:space="preserve">і </w:t>
      </w:r>
      <w:r w:rsidRPr="0050740B">
        <w:rPr>
          <w:b/>
        </w:rPr>
        <w:t>повоєнного відновлення громад</w:t>
      </w:r>
      <w:r>
        <w:t>, та які пов’язані з обороною, підтримкою ТРО, підтримкою ВПО, релокованими підприємствами, діяльністю в умовах воєнного стану – ті, які не увійшли в Пункти 4.1 та 4.6 Таблиці. Заходів може бути будь-яка кількість (до 20-25)</w:t>
      </w:r>
    </w:p>
  </w:footnote>
  <w:footnote w:id="17">
    <w:p w14:paraId="40C0005F" w14:textId="77777777" w:rsidR="00397B37" w:rsidRPr="008311F7" w:rsidRDefault="00397B37" w:rsidP="0049593E">
      <w:pPr>
        <w:pStyle w:val="afe"/>
      </w:pPr>
      <w:r>
        <w:rPr>
          <w:rStyle w:val="aff0"/>
        </w:rPr>
        <w:footnoteRef/>
      </w:r>
      <w:r w:rsidRPr="00385774">
        <w:t xml:space="preserve"> </w:t>
      </w:r>
      <w:r>
        <w:t>Структурний підрозділ виконавчих органів влади, громадська організація, комунальне підприємство (будь-яка юридична особа, яка зазначена в Місцевій цільовій програмі для відповідного заходу)</w:t>
      </w:r>
    </w:p>
  </w:footnote>
  <w:footnote w:id="18">
    <w:p w14:paraId="20DB195A" w14:textId="77777777" w:rsidR="00397B37" w:rsidRPr="008311F7" w:rsidRDefault="00397B37" w:rsidP="0049593E">
      <w:pPr>
        <w:pStyle w:val="afe"/>
      </w:pPr>
      <w:r>
        <w:rPr>
          <w:rStyle w:val="aff0"/>
        </w:rPr>
        <w:footnoteRef/>
      </w:r>
      <w:r>
        <w:t xml:space="preserve"> Строки виконання можуть не обмежуватися 2022 роком, строки позначаються у такому форматі: “Листопад 2022 р.”</w:t>
      </w:r>
      <w:r>
        <w:rPr>
          <w:vanish/>
        </w:rPr>
        <w:t>ться дуже приблизно, або можеть кількість установачку "ПКВ 9800  які (на думку громади) конче необхідні для Стабілізації ситуаці</w:t>
      </w:r>
      <w:r>
        <w:t>, або "І-й квартал 2023 року”, або “ІІ-ге півріччя 2022 року”</w:t>
      </w:r>
    </w:p>
  </w:footnote>
  <w:footnote w:id="19">
    <w:p w14:paraId="10684733" w14:textId="77777777" w:rsidR="00397B37" w:rsidRPr="001448F4" w:rsidRDefault="00397B37" w:rsidP="0049593E">
      <w:pPr>
        <w:pStyle w:val="afe"/>
      </w:pPr>
      <w:r>
        <w:rPr>
          <w:rStyle w:val="aff0"/>
        </w:rPr>
        <w:footnoteRef/>
      </w:r>
      <w:r>
        <w:t xml:space="preserve"> Якщо обсяг в Місцевій цільовій програмі не визначено, то й тут він не зазначається</w:t>
      </w:r>
    </w:p>
  </w:footnote>
  <w:footnote w:id="20">
    <w:p w14:paraId="3A98C6BF" w14:textId="77777777" w:rsidR="00397B37" w:rsidRPr="001448F4" w:rsidRDefault="00397B37" w:rsidP="00636281">
      <w:pPr>
        <w:pStyle w:val="afe"/>
      </w:pPr>
      <w:r>
        <w:rPr>
          <w:rStyle w:val="aff0"/>
        </w:rPr>
        <w:footnoteRef/>
      </w:r>
      <w:r>
        <w:t xml:space="preserve"> Вирішує громада разом з експертом в ході Консультацій</w:t>
      </w:r>
    </w:p>
  </w:footnote>
  <w:footnote w:id="21">
    <w:p w14:paraId="120D4F8D" w14:textId="77777777" w:rsidR="00397B37" w:rsidRPr="00F01EB7" w:rsidRDefault="00397B37" w:rsidP="00636281">
      <w:pPr>
        <w:pStyle w:val="afe"/>
      </w:pPr>
      <w:r>
        <w:rPr>
          <w:rStyle w:val="aff0"/>
        </w:rPr>
        <w:footnoteRef/>
      </w:r>
      <w:r>
        <w:t xml:space="preserve"> Це заходи, яких поки що немає в Місцевих цільових програмах, але які (на думку громади) конче необхідні для Стабілізації ситуації (заходів може бути НЕОБМЕЖЕНА КІЛЬКІСТЬ)</w:t>
      </w:r>
    </w:p>
  </w:footnote>
  <w:footnote w:id="22">
    <w:p w14:paraId="23B1969C" w14:textId="77777777" w:rsidR="00397B37" w:rsidRPr="001448F4" w:rsidRDefault="00397B37" w:rsidP="00636281">
      <w:pPr>
        <w:pStyle w:val="afe"/>
      </w:pPr>
      <w:r>
        <w:rPr>
          <w:rStyle w:val="aff0"/>
        </w:rPr>
        <w:footnoteRef/>
      </w:r>
      <w:r w:rsidRPr="00385774">
        <w:t xml:space="preserve"> </w:t>
      </w:r>
      <w:r>
        <w:t xml:space="preserve">Будь-яка юридична особа в громаді, яка здатна виконати ці заходи (визначається суто виходячи з функцій та повноважень юридичної особи та </w:t>
      </w:r>
      <w:r w:rsidRPr="001448F4">
        <w:rPr>
          <w:b/>
        </w:rPr>
        <w:t>не зобов’язує</w:t>
      </w:r>
      <w:r>
        <w:t xml:space="preserve"> в подальшому обов’язково призначати цю юридичну особу виконавцем (навіть якщо в подальшому захід буде включено до якоїсь з Місцевих цільових програм)</w:t>
      </w:r>
    </w:p>
  </w:footnote>
  <w:footnote w:id="23">
    <w:p w14:paraId="6EEBB5F6" w14:textId="77777777" w:rsidR="00397B37" w:rsidRPr="001448F4" w:rsidRDefault="00397B37" w:rsidP="00636281">
      <w:pPr>
        <w:pStyle w:val="afe"/>
      </w:pPr>
      <w:r>
        <w:rPr>
          <w:rStyle w:val="aff0"/>
        </w:rPr>
        <w:footnoteRef/>
      </w:r>
      <w:r>
        <w:t xml:space="preserve"> Визначаються дуже приблизно, у такому ж форматі як в попередній таблиці</w:t>
      </w:r>
    </w:p>
  </w:footnote>
  <w:footnote w:id="24">
    <w:p w14:paraId="63B08FA8" w14:textId="77777777" w:rsidR="00397B37" w:rsidRPr="00A92DA9" w:rsidRDefault="00397B37" w:rsidP="00636281">
      <w:pPr>
        <w:pStyle w:val="afe"/>
      </w:pPr>
      <w:r>
        <w:rPr>
          <w:rStyle w:val="aff0"/>
        </w:rPr>
        <w:footnoteRef/>
      </w:r>
      <w:r>
        <w:t xml:space="preserve"> Визначається дуже приблизно, або може взагалі не визначатися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CB07A1" w14:textId="77777777" w:rsidR="00397B37" w:rsidRDefault="00397B37">
    <w:pPr>
      <w:pStyle w:val="a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9A03F1" w14:textId="5964ED45" w:rsidR="00397B37" w:rsidRDefault="00397B37" w:rsidP="00A37649">
    <w:pPr>
      <w:pStyle w:val="af1"/>
      <w:ind w:left="-1418"/>
    </w:pPr>
    <w:r>
      <w:rPr>
        <w:noProof/>
        <w:lang w:val="uk-UA" w:eastAsia="uk-UA"/>
      </w:rPr>
      <w:drawing>
        <wp:inline distT="0" distB="0" distL="0" distR="0" wp14:anchorId="5C0D0081" wp14:editId="0A966541">
          <wp:extent cx="7550150" cy="1615807"/>
          <wp:effectExtent l="0" t="0" r="0" b="0"/>
          <wp:docPr id="8" name="Picture 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ground pattern&#10;&#10;Description automatically generated"/>
                  <pic:cNvPicPr/>
                </pic:nvPicPr>
                <pic:blipFill>
                  <a:blip r:embed="rId1"/>
                  <a:stretch>
                    <a:fillRect/>
                  </a:stretch>
                </pic:blipFill>
                <pic:spPr>
                  <a:xfrm>
                    <a:off x="0" y="0"/>
                    <a:ext cx="7624290" cy="1631674"/>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7E4E8E" w14:textId="77777777" w:rsidR="00397B37" w:rsidRDefault="00397B37">
    <w:pPr>
      <w:pStyle w:val="af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A0366E" w14:textId="77777777" w:rsidR="00397B37" w:rsidRDefault="00397B37">
    <w:pPr>
      <w:pStyle w:val="af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C3C088" w14:textId="77777777" w:rsidR="00397B37" w:rsidRDefault="00397B37" w:rsidP="007E581E">
    <w:pPr>
      <w:pStyle w:val="af1"/>
      <w:ind w:left="-1134"/>
    </w:pPr>
    <w:r>
      <w:rPr>
        <w:noProof/>
        <w:lang w:val="uk-UA" w:eastAsia="uk-UA"/>
      </w:rPr>
      <w:drawing>
        <wp:inline distT="0" distB="0" distL="0" distR="0" wp14:anchorId="436A98F6" wp14:editId="6B7AFFEA">
          <wp:extent cx="10698671" cy="1439501"/>
          <wp:effectExtent l="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10837108" cy="1458128"/>
                  </a:xfrm>
                  <a:prstGeom prst="rect">
                    <a:avLst/>
                  </a:prstGeom>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B0E86" w14:textId="77777777" w:rsidR="00397B37" w:rsidRDefault="00397B37">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636CD"/>
    <w:multiLevelType w:val="hybridMultilevel"/>
    <w:tmpl w:val="827AE876"/>
    <w:lvl w:ilvl="0" w:tplc="AE461DFE">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0B795452"/>
    <w:multiLevelType w:val="hybridMultilevel"/>
    <w:tmpl w:val="EBF2325C"/>
    <w:lvl w:ilvl="0" w:tplc="6C92A3A8">
      <w:start w:val="2023"/>
      <w:numFmt w:val="decimal"/>
      <w:lvlText w:val="%1"/>
      <w:lvlJc w:val="left"/>
      <w:pPr>
        <w:ind w:left="792" w:hanging="432"/>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C17775D"/>
    <w:multiLevelType w:val="hybridMultilevel"/>
    <w:tmpl w:val="4D288496"/>
    <w:lvl w:ilvl="0" w:tplc="C298B9FA">
      <w:start w:val="2023"/>
      <w:numFmt w:val="decimal"/>
      <w:lvlText w:val="%1"/>
      <w:lvlJc w:val="left"/>
      <w:pPr>
        <w:ind w:left="792" w:hanging="432"/>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D5D4B91"/>
    <w:multiLevelType w:val="multilevel"/>
    <w:tmpl w:val="EDAEB1D2"/>
    <w:lvl w:ilvl="0">
      <w:start w:val="1"/>
      <w:numFmt w:val="decimal"/>
      <w:lvlText w:val="%1."/>
      <w:lvlJc w:val="left"/>
      <w:pPr>
        <w:ind w:left="720" w:hanging="360"/>
      </w:pPr>
      <w:rPr>
        <w:rFonts w:ascii="Times New Roman" w:hAnsi="Times New Roman" w:cs="Times New Roman" w:hint="default"/>
        <w:b/>
        <w:sz w:val="28"/>
        <w:szCs w:val="28"/>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 w15:restartNumberingAfterBreak="0">
    <w:nsid w:val="28BE3B73"/>
    <w:multiLevelType w:val="hybridMultilevel"/>
    <w:tmpl w:val="379CCB00"/>
    <w:lvl w:ilvl="0" w:tplc="5B067D74">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305D1D59"/>
    <w:multiLevelType w:val="hybridMultilevel"/>
    <w:tmpl w:val="B3B25D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37975DA"/>
    <w:multiLevelType w:val="hybridMultilevel"/>
    <w:tmpl w:val="C0B8CCAA"/>
    <w:lvl w:ilvl="0" w:tplc="78B89D44">
      <w:start w:val="2023"/>
      <w:numFmt w:val="decimal"/>
      <w:lvlText w:val="%1"/>
      <w:lvlJc w:val="left"/>
      <w:pPr>
        <w:ind w:left="792" w:hanging="432"/>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33A032C9"/>
    <w:multiLevelType w:val="hybridMultilevel"/>
    <w:tmpl w:val="F184EAA6"/>
    <w:lvl w:ilvl="0" w:tplc="365E05D8">
      <w:start w:val="3"/>
      <w:numFmt w:val="bullet"/>
      <w:lvlText w:val="-"/>
      <w:lvlJc w:val="left"/>
      <w:pPr>
        <w:ind w:left="1854" w:hanging="360"/>
      </w:pPr>
      <w:rPr>
        <w:rFonts w:ascii="Times New Roman" w:eastAsia="Calibri" w:hAnsi="Times New Roman" w:cs="Times New Roman" w:hint="default"/>
      </w:rPr>
    </w:lvl>
    <w:lvl w:ilvl="1" w:tplc="04090003">
      <w:start w:val="1"/>
      <w:numFmt w:val="bullet"/>
      <w:lvlText w:val="o"/>
      <w:lvlJc w:val="left"/>
      <w:pPr>
        <w:ind w:left="2574" w:hanging="360"/>
      </w:pPr>
      <w:rPr>
        <w:rFonts w:ascii="Courier New" w:hAnsi="Courier New" w:cs="Courier New" w:hint="default"/>
      </w:rPr>
    </w:lvl>
    <w:lvl w:ilvl="2" w:tplc="04090005">
      <w:start w:val="1"/>
      <w:numFmt w:val="bullet"/>
      <w:lvlText w:val=""/>
      <w:lvlJc w:val="left"/>
      <w:pPr>
        <w:ind w:left="3294" w:hanging="360"/>
      </w:pPr>
      <w:rPr>
        <w:rFonts w:ascii="Wingdings" w:hAnsi="Wingdings" w:hint="default"/>
      </w:rPr>
    </w:lvl>
    <w:lvl w:ilvl="3" w:tplc="04090001">
      <w:start w:val="1"/>
      <w:numFmt w:val="bullet"/>
      <w:lvlText w:val=""/>
      <w:lvlJc w:val="left"/>
      <w:pPr>
        <w:ind w:left="4014" w:hanging="360"/>
      </w:pPr>
      <w:rPr>
        <w:rFonts w:ascii="Symbol" w:hAnsi="Symbol" w:hint="default"/>
      </w:rPr>
    </w:lvl>
    <w:lvl w:ilvl="4" w:tplc="04090003">
      <w:start w:val="1"/>
      <w:numFmt w:val="bullet"/>
      <w:lvlText w:val="o"/>
      <w:lvlJc w:val="left"/>
      <w:pPr>
        <w:ind w:left="4734" w:hanging="360"/>
      </w:pPr>
      <w:rPr>
        <w:rFonts w:ascii="Courier New" w:hAnsi="Courier New" w:cs="Courier New" w:hint="default"/>
      </w:rPr>
    </w:lvl>
    <w:lvl w:ilvl="5" w:tplc="04090005">
      <w:start w:val="1"/>
      <w:numFmt w:val="bullet"/>
      <w:lvlText w:val=""/>
      <w:lvlJc w:val="left"/>
      <w:pPr>
        <w:ind w:left="5454" w:hanging="360"/>
      </w:pPr>
      <w:rPr>
        <w:rFonts w:ascii="Wingdings" w:hAnsi="Wingdings" w:hint="default"/>
      </w:rPr>
    </w:lvl>
    <w:lvl w:ilvl="6" w:tplc="04090001">
      <w:start w:val="1"/>
      <w:numFmt w:val="bullet"/>
      <w:lvlText w:val=""/>
      <w:lvlJc w:val="left"/>
      <w:pPr>
        <w:ind w:left="6174" w:hanging="360"/>
      </w:pPr>
      <w:rPr>
        <w:rFonts w:ascii="Symbol" w:hAnsi="Symbol" w:hint="default"/>
      </w:rPr>
    </w:lvl>
    <w:lvl w:ilvl="7" w:tplc="04090003">
      <w:start w:val="1"/>
      <w:numFmt w:val="bullet"/>
      <w:lvlText w:val="o"/>
      <w:lvlJc w:val="left"/>
      <w:pPr>
        <w:ind w:left="6894" w:hanging="360"/>
      </w:pPr>
      <w:rPr>
        <w:rFonts w:ascii="Courier New" w:hAnsi="Courier New" w:cs="Courier New" w:hint="default"/>
      </w:rPr>
    </w:lvl>
    <w:lvl w:ilvl="8" w:tplc="04090005">
      <w:start w:val="1"/>
      <w:numFmt w:val="bullet"/>
      <w:lvlText w:val=""/>
      <w:lvlJc w:val="left"/>
      <w:pPr>
        <w:ind w:left="7614" w:hanging="360"/>
      </w:pPr>
      <w:rPr>
        <w:rFonts w:ascii="Wingdings" w:hAnsi="Wingdings" w:hint="default"/>
      </w:rPr>
    </w:lvl>
  </w:abstractNum>
  <w:abstractNum w:abstractNumId="8" w15:restartNumberingAfterBreak="0">
    <w:nsid w:val="34A13B7B"/>
    <w:multiLevelType w:val="hybridMultilevel"/>
    <w:tmpl w:val="455EB7D8"/>
    <w:lvl w:ilvl="0" w:tplc="6E66C89C">
      <w:start w:val="1"/>
      <w:numFmt w:val="bullet"/>
      <w:lvlText w:val="•"/>
      <w:lvlJc w:val="left"/>
      <w:pPr>
        <w:tabs>
          <w:tab w:val="num" w:pos="720"/>
        </w:tabs>
        <w:ind w:left="720" w:hanging="360"/>
      </w:pPr>
      <w:rPr>
        <w:rFonts w:ascii="Arial" w:hAnsi="Arial" w:hint="default"/>
      </w:rPr>
    </w:lvl>
    <w:lvl w:ilvl="1" w:tplc="B042551A" w:tentative="1">
      <w:start w:val="1"/>
      <w:numFmt w:val="bullet"/>
      <w:lvlText w:val="•"/>
      <w:lvlJc w:val="left"/>
      <w:pPr>
        <w:tabs>
          <w:tab w:val="num" w:pos="1440"/>
        </w:tabs>
        <w:ind w:left="1440" w:hanging="360"/>
      </w:pPr>
      <w:rPr>
        <w:rFonts w:ascii="Arial" w:hAnsi="Arial" w:hint="default"/>
      </w:rPr>
    </w:lvl>
    <w:lvl w:ilvl="2" w:tplc="357C26EC" w:tentative="1">
      <w:start w:val="1"/>
      <w:numFmt w:val="bullet"/>
      <w:lvlText w:val="•"/>
      <w:lvlJc w:val="left"/>
      <w:pPr>
        <w:tabs>
          <w:tab w:val="num" w:pos="2160"/>
        </w:tabs>
        <w:ind w:left="2160" w:hanging="360"/>
      </w:pPr>
      <w:rPr>
        <w:rFonts w:ascii="Arial" w:hAnsi="Arial" w:hint="default"/>
      </w:rPr>
    </w:lvl>
    <w:lvl w:ilvl="3" w:tplc="7B48D9CA" w:tentative="1">
      <w:start w:val="1"/>
      <w:numFmt w:val="bullet"/>
      <w:lvlText w:val="•"/>
      <w:lvlJc w:val="left"/>
      <w:pPr>
        <w:tabs>
          <w:tab w:val="num" w:pos="2880"/>
        </w:tabs>
        <w:ind w:left="2880" w:hanging="360"/>
      </w:pPr>
      <w:rPr>
        <w:rFonts w:ascii="Arial" w:hAnsi="Arial" w:hint="default"/>
      </w:rPr>
    </w:lvl>
    <w:lvl w:ilvl="4" w:tplc="ADA2C51A" w:tentative="1">
      <w:start w:val="1"/>
      <w:numFmt w:val="bullet"/>
      <w:lvlText w:val="•"/>
      <w:lvlJc w:val="left"/>
      <w:pPr>
        <w:tabs>
          <w:tab w:val="num" w:pos="3600"/>
        </w:tabs>
        <w:ind w:left="3600" w:hanging="360"/>
      </w:pPr>
      <w:rPr>
        <w:rFonts w:ascii="Arial" w:hAnsi="Arial" w:hint="default"/>
      </w:rPr>
    </w:lvl>
    <w:lvl w:ilvl="5" w:tplc="F510FC82" w:tentative="1">
      <w:start w:val="1"/>
      <w:numFmt w:val="bullet"/>
      <w:lvlText w:val="•"/>
      <w:lvlJc w:val="left"/>
      <w:pPr>
        <w:tabs>
          <w:tab w:val="num" w:pos="4320"/>
        </w:tabs>
        <w:ind w:left="4320" w:hanging="360"/>
      </w:pPr>
      <w:rPr>
        <w:rFonts w:ascii="Arial" w:hAnsi="Arial" w:hint="default"/>
      </w:rPr>
    </w:lvl>
    <w:lvl w:ilvl="6" w:tplc="A8A4051C" w:tentative="1">
      <w:start w:val="1"/>
      <w:numFmt w:val="bullet"/>
      <w:lvlText w:val="•"/>
      <w:lvlJc w:val="left"/>
      <w:pPr>
        <w:tabs>
          <w:tab w:val="num" w:pos="5040"/>
        </w:tabs>
        <w:ind w:left="5040" w:hanging="360"/>
      </w:pPr>
      <w:rPr>
        <w:rFonts w:ascii="Arial" w:hAnsi="Arial" w:hint="default"/>
      </w:rPr>
    </w:lvl>
    <w:lvl w:ilvl="7" w:tplc="5A9C665E" w:tentative="1">
      <w:start w:val="1"/>
      <w:numFmt w:val="bullet"/>
      <w:lvlText w:val="•"/>
      <w:lvlJc w:val="left"/>
      <w:pPr>
        <w:tabs>
          <w:tab w:val="num" w:pos="5760"/>
        </w:tabs>
        <w:ind w:left="5760" w:hanging="360"/>
      </w:pPr>
      <w:rPr>
        <w:rFonts w:ascii="Arial" w:hAnsi="Arial" w:hint="default"/>
      </w:rPr>
    </w:lvl>
    <w:lvl w:ilvl="8" w:tplc="809C782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55F492E"/>
    <w:multiLevelType w:val="hybridMultilevel"/>
    <w:tmpl w:val="4D38BF44"/>
    <w:lvl w:ilvl="0" w:tplc="513E1FB2">
      <w:start w:val="2023"/>
      <w:numFmt w:val="decimal"/>
      <w:lvlText w:val="%1"/>
      <w:lvlJc w:val="left"/>
      <w:pPr>
        <w:ind w:left="792" w:hanging="432"/>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380E216B"/>
    <w:multiLevelType w:val="hybridMultilevel"/>
    <w:tmpl w:val="20048F9A"/>
    <w:lvl w:ilvl="0" w:tplc="365E05D8">
      <w:start w:val="3"/>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383E7479"/>
    <w:multiLevelType w:val="hybridMultilevel"/>
    <w:tmpl w:val="C270FA7C"/>
    <w:lvl w:ilvl="0" w:tplc="52562564">
      <w:start w:val="2023"/>
      <w:numFmt w:val="decimal"/>
      <w:lvlText w:val="%1"/>
      <w:lvlJc w:val="left"/>
      <w:pPr>
        <w:ind w:left="792" w:hanging="432"/>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38A000E2"/>
    <w:multiLevelType w:val="hybridMultilevel"/>
    <w:tmpl w:val="9AD69EFA"/>
    <w:lvl w:ilvl="0" w:tplc="9500867A">
      <w:start w:val="2023"/>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3D6E706F"/>
    <w:multiLevelType w:val="hybridMultilevel"/>
    <w:tmpl w:val="ABCAEA48"/>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4" w15:restartNumberingAfterBreak="0">
    <w:nsid w:val="3DD60A0F"/>
    <w:multiLevelType w:val="hybridMultilevel"/>
    <w:tmpl w:val="0FDA9F1E"/>
    <w:lvl w:ilvl="0" w:tplc="E29E5FC8">
      <w:start w:val="2023"/>
      <w:numFmt w:val="decimal"/>
      <w:lvlText w:val="%1"/>
      <w:lvlJc w:val="left"/>
      <w:pPr>
        <w:ind w:left="792" w:hanging="432"/>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435B47C4"/>
    <w:multiLevelType w:val="hybridMultilevel"/>
    <w:tmpl w:val="AA6091B4"/>
    <w:lvl w:ilvl="0" w:tplc="365E05D8">
      <w:start w:val="3"/>
      <w:numFmt w:val="bullet"/>
      <w:lvlText w:val="-"/>
      <w:lvlJc w:val="left"/>
      <w:pPr>
        <w:ind w:left="720" w:hanging="360"/>
      </w:pPr>
      <w:rPr>
        <w:rFonts w:ascii="Times New Roman" w:eastAsia="Calibri" w:hAnsi="Times New Roman" w:cs="Times New Roman" w:hint="default"/>
      </w:rPr>
    </w:lvl>
    <w:lvl w:ilvl="1" w:tplc="365E05D8">
      <w:start w:val="3"/>
      <w:numFmt w:val="bullet"/>
      <w:lvlText w:val="-"/>
      <w:lvlJc w:val="left"/>
      <w:pPr>
        <w:ind w:left="1440" w:hanging="360"/>
      </w:pPr>
      <w:rPr>
        <w:rFonts w:ascii="Times New Roman" w:eastAsia="Calibri" w:hAnsi="Times New Roman" w:cs="Times New Roman"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47CE7326"/>
    <w:multiLevelType w:val="hybridMultilevel"/>
    <w:tmpl w:val="9FEE08E6"/>
    <w:lvl w:ilvl="0" w:tplc="A6581BCE">
      <w:start w:val="1"/>
      <w:numFmt w:val="bullet"/>
      <w:lvlText w:val="•"/>
      <w:lvlJc w:val="left"/>
      <w:pPr>
        <w:tabs>
          <w:tab w:val="num" w:pos="720"/>
        </w:tabs>
        <w:ind w:left="720" w:hanging="360"/>
      </w:pPr>
      <w:rPr>
        <w:rFonts w:ascii="Arial" w:hAnsi="Arial" w:hint="default"/>
      </w:rPr>
    </w:lvl>
    <w:lvl w:ilvl="1" w:tplc="F19C86B0" w:tentative="1">
      <w:start w:val="1"/>
      <w:numFmt w:val="bullet"/>
      <w:lvlText w:val="•"/>
      <w:lvlJc w:val="left"/>
      <w:pPr>
        <w:tabs>
          <w:tab w:val="num" w:pos="1440"/>
        </w:tabs>
        <w:ind w:left="1440" w:hanging="360"/>
      </w:pPr>
      <w:rPr>
        <w:rFonts w:ascii="Arial" w:hAnsi="Arial" w:hint="default"/>
      </w:rPr>
    </w:lvl>
    <w:lvl w:ilvl="2" w:tplc="A588DC60" w:tentative="1">
      <w:start w:val="1"/>
      <w:numFmt w:val="bullet"/>
      <w:lvlText w:val="•"/>
      <w:lvlJc w:val="left"/>
      <w:pPr>
        <w:tabs>
          <w:tab w:val="num" w:pos="2160"/>
        </w:tabs>
        <w:ind w:left="2160" w:hanging="360"/>
      </w:pPr>
      <w:rPr>
        <w:rFonts w:ascii="Arial" w:hAnsi="Arial" w:hint="default"/>
      </w:rPr>
    </w:lvl>
    <w:lvl w:ilvl="3" w:tplc="D40AFEBC" w:tentative="1">
      <w:start w:val="1"/>
      <w:numFmt w:val="bullet"/>
      <w:lvlText w:val="•"/>
      <w:lvlJc w:val="left"/>
      <w:pPr>
        <w:tabs>
          <w:tab w:val="num" w:pos="2880"/>
        </w:tabs>
        <w:ind w:left="2880" w:hanging="360"/>
      </w:pPr>
      <w:rPr>
        <w:rFonts w:ascii="Arial" w:hAnsi="Arial" w:hint="default"/>
      </w:rPr>
    </w:lvl>
    <w:lvl w:ilvl="4" w:tplc="2DC097C6" w:tentative="1">
      <w:start w:val="1"/>
      <w:numFmt w:val="bullet"/>
      <w:lvlText w:val="•"/>
      <w:lvlJc w:val="left"/>
      <w:pPr>
        <w:tabs>
          <w:tab w:val="num" w:pos="3600"/>
        </w:tabs>
        <w:ind w:left="3600" w:hanging="360"/>
      </w:pPr>
      <w:rPr>
        <w:rFonts w:ascii="Arial" w:hAnsi="Arial" w:hint="default"/>
      </w:rPr>
    </w:lvl>
    <w:lvl w:ilvl="5" w:tplc="07520FF0" w:tentative="1">
      <w:start w:val="1"/>
      <w:numFmt w:val="bullet"/>
      <w:lvlText w:val="•"/>
      <w:lvlJc w:val="left"/>
      <w:pPr>
        <w:tabs>
          <w:tab w:val="num" w:pos="4320"/>
        </w:tabs>
        <w:ind w:left="4320" w:hanging="360"/>
      </w:pPr>
      <w:rPr>
        <w:rFonts w:ascii="Arial" w:hAnsi="Arial" w:hint="default"/>
      </w:rPr>
    </w:lvl>
    <w:lvl w:ilvl="6" w:tplc="D0FCEB68" w:tentative="1">
      <w:start w:val="1"/>
      <w:numFmt w:val="bullet"/>
      <w:lvlText w:val="•"/>
      <w:lvlJc w:val="left"/>
      <w:pPr>
        <w:tabs>
          <w:tab w:val="num" w:pos="5040"/>
        </w:tabs>
        <w:ind w:left="5040" w:hanging="360"/>
      </w:pPr>
      <w:rPr>
        <w:rFonts w:ascii="Arial" w:hAnsi="Arial" w:hint="default"/>
      </w:rPr>
    </w:lvl>
    <w:lvl w:ilvl="7" w:tplc="AA389F1A" w:tentative="1">
      <w:start w:val="1"/>
      <w:numFmt w:val="bullet"/>
      <w:lvlText w:val="•"/>
      <w:lvlJc w:val="left"/>
      <w:pPr>
        <w:tabs>
          <w:tab w:val="num" w:pos="5760"/>
        </w:tabs>
        <w:ind w:left="5760" w:hanging="360"/>
      </w:pPr>
      <w:rPr>
        <w:rFonts w:ascii="Arial" w:hAnsi="Arial" w:hint="default"/>
      </w:rPr>
    </w:lvl>
    <w:lvl w:ilvl="8" w:tplc="3DC6206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B596726"/>
    <w:multiLevelType w:val="hybridMultilevel"/>
    <w:tmpl w:val="E486A604"/>
    <w:lvl w:ilvl="0" w:tplc="365E05D8">
      <w:start w:val="3"/>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4D2A10CE"/>
    <w:multiLevelType w:val="hybridMultilevel"/>
    <w:tmpl w:val="F328E820"/>
    <w:lvl w:ilvl="0" w:tplc="E546651A">
      <w:start w:val="2023"/>
      <w:numFmt w:val="decimal"/>
      <w:lvlText w:val="%1"/>
      <w:lvlJc w:val="left"/>
      <w:pPr>
        <w:ind w:left="792" w:hanging="432"/>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4E210BC2"/>
    <w:multiLevelType w:val="hybridMultilevel"/>
    <w:tmpl w:val="5F64FFAA"/>
    <w:lvl w:ilvl="0" w:tplc="365E05D8">
      <w:start w:val="3"/>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52F00589"/>
    <w:multiLevelType w:val="hybridMultilevel"/>
    <w:tmpl w:val="1D2C7086"/>
    <w:lvl w:ilvl="0" w:tplc="04220011">
      <w:start w:val="2"/>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54F86755"/>
    <w:multiLevelType w:val="hybridMultilevel"/>
    <w:tmpl w:val="1FAA3BBC"/>
    <w:lvl w:ilvl="0" w:tplc="71FEAA2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2" w15:restartNumberingAfterBreak="0">
    <w:nsid w:val="57FE7646"/>
    <w:multiLevelType w:val="hybridMultilevel"/>
    <w:tmpl w:val="D6D6924E"/>
    <w:lvl w:ilvl="0" w:tplc="FFFFFFFF">
      <w:start w:val="1"/>
      <w:numFmt w:val="decimal"/>
      <w:lvlText w:val="%1."/>
      <w:lvlJc w:val="left"/>
      <w:pPr>
        <w:ind w:left="587" w:hanging="360"/>
      </w:pPr>
    </w:lvl>
    <w:lvl w:ilvl="1" w:tplc="FFFFFFFF" w:tentative="1">
      <w:start w:val="1"/>
      <w:numFmt w:val="lowerLetter"/>
      <w:lvlText w:val="%2."/>
      <w:lvlJc w:val="left"/>
      <w:pPr>
        <w:ind w:left="1307" w:hanging="360"/>
      </w:pPr>
    </w:lvl>
    <w:lvl w:ilvl="2" w:tplc="FFFFFFFF" w:tentative="1">
      <w:start w:val="1"/>
      <w:numFmt w:val="lowerRoman"/>
      <w:lvlText w:val="%3."/>
      <w:lvlJc w:val="right"/>
      <w:pPr>
        <w:ind w:left="2027" w:hanging="180"/>
      </w:pPr>
    </w:lvl>
    <w:lvl w:ilvl="3" w:tplc="FFFFFFFF" w:tentative="1">
      <w:start w:val="1"/>
      <w:numFmt w:val="decimal"/>
      <w:lvlText w:val="%4."/>
      <w:lvlJc w:val="left"/>
      <w:pPr>
        <w:ind w:left="2747" w:hanging="360"/>
      </w:pPr>
    </w:lvl>
    <w:lvl w:ilvl="4" w:tplc="FFFFFFFF" w:tentative="1">
      <w:start w:val="1"/>
      <w:numFmt w:val="lowerLetter"/>
      <w:lvlText w:val="%5."/>
      <w:lvlJc w:val="left"/>
      <w:pPr>
        <w:ind w:left="3467" w:hanging="360"/>
      </w:pPr>
    </w:lvl>
    <w:lvl w:ilvl="5" w:tplc="FFFFFFFF" w:tentative="1">
      <w:start w:val="1"/>
      <w:numFmt w:val="lowerRoman"/>
      <w:lvlText w:val="%6."/>
      <w:lvlJc w:val="right"/>
      <w:pPr>
        <w:ind w:left="4187" w:hanging="180"/>
      </w:pPr>
    </w:lvl>
    <w:lvl w:ilvl="6" w:tplc="FFFFFFFF" w:tentative="1">
      <w:start w:val="1"/>
      <w:numFmt w:val="decimal"/>
      <w:lvlText w:val="%7."/>
      <w:lvlJc w:val="left"/>
      <w:pPr>
        <w:ind w:left="4907" w:hanging="360"/>
      </w:pPr>
    </w:lvl>
    <w:lvl w:ilvl="7" w:tplc="FFFFFFFF" w:tentative="1">
      <w:start w:val="1"/>
      <w:numFmt w:val="lowerLetter"/>
      <w:lvlText w:val="%8."/>
      <w:lvlJc w:val="left"/>
      <w:pPr>
        <w:ind w:left="5627" w:hanging="360"/>
      </w:pPr>
    </w:lvl>
    <w:lvl w:ilvl="8" w:tplc="FFFFFFFF" w:tentative="1">
      <w:start w:val="1"/>
      <w:numFmt w:val="lowerRoman"/>
      <w:lvlText w:val="%9."/>
      <w:lvlJc w:val="right"/>
      <w:pPr>
        <w:ind w:left="6347" w:hanging="180"/>
      </w:pPr>
    </w:lvl>
  </w:abstractNum>
  <w:abstractNum w:abstractNumId="23" w15:restartNumberingAfterBreak="0">
    <w:nsid w:val="58B9071E"/>
    <w:multiLevelType w:val="hybridMultilevel"/>
    <w:tmpl w:val="6268AA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62326AE3"/>
    <w:multiLevelType w:val="hybridMultilevel"/>
    <w:tmpl w:val="9E7474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624E1D29"/>
    <w:multiLevelType w:val="hybridMultilevel"/>
    <w:tmpl w:val="5178E3DC"/>
    <w:lvl w:ilvl="0" w:tplc="CC5EC014">
      <w:start w:val="2023"/>
      <w:numFmt w:val="decimal"/>
      <w:lvlText w:val="%1"/>
      <w:lvlJc w:val="left"/>
      <w:pPr>
        <w:ind w:left="792" w:hanging="432"/>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695815F7"/>
    <w:multiLevelType w:val="hybridMultilevel"/>
    <w:tmpl w:val="C26A186A"/>
    <w:lvl w:ilvl="0" w:tplc="0422000F">
      <w:start w:val="1"/>
      <w:numFmt w:val="decimal"/>
      <w:lvlText w:val="%1."/>
      <w:lvlJc w:val="left"/>
      <w:pPr>
        <w:ind w:left="587" w:hanging="360"/>
      </w:pPr>
    </w:lvl>
    <w:lvl w:ilvl="1" w:tplc="1C7AD36A">
      <w:numFmt w:val="bullet"/>
      <w:lvlText w:val="•"/>
      <w:lvlJc w:val="left"/>
      <w:pPr>
        <w:ind w:left="1511" w:hanging="564"/>
      </w:pPr>
      <w:rPr>
        <w:rFonts w:ascii="Times New Roman" w:eastAsiaTheme="minorEastAsia" w:hAnsi="Times New Roman" w:cs="Times New Roman" w:hint="default"/>
      </w:rPr>
    </w:lvl>
    <w:lvl w:ilvl="2" w:tplc="0422001B" w:tentative="1">
      <w:start w:val="1"/>
      <w:numFmt w:val="lowerRoman"/>
      <w:lvlText w:val="%3."/>
      <w:lvlJc w:val="right"/>
      <w:pPr>
        <w:ind w:left="2027" w:hanging="180"/>
      </w:pPr>
    </w:lvl>
    <w:lvl w:ilvl="3" w:tplc="0422000F" w:tentative="1">
      <w:start w:val="1"/>
      <w:numFmt w:val="decimal"/>
      <w:lvlText w:val="%4."/>
      <w:lvlJc w:val="left"/>
      <w:pPr>
        <w:ind w:left="2747" w:hanging="360"/>
      </w:pPr>
    </w:lvl>
    <w:lvl w:ilvl="4" w:tplc="04220019" w:tentative="1">
      <w:start w:val="1"/>
      <w:numFmt w:val="lowerLetter"/>
      <w:lvlText w:val="%5."/>
      <w:lvlJc w:val="left"/>
      <w:pPr>
        <w:ind w:left="3467" w:hanging="360"/>
      </w:pPr>
    </w:lvl>
    <w:lvl w:ilvl="5" w:tplc="0422001B" w:tentative="1">
      <w:start w:val="1"/>
      <w:numFmt w:val="lowerRoman"/>
      <w:lvlText w:val="%6."/>
      <w:lvlJc w:val="right"/>
      <w:pPr>
        <w:ind w:left="4187" w:hanging="180"/>
      </w:pPr>
    </w:lvl>
    <w:lvl w:ilvl="6" w:tplc="0422000F" w:tentative="1">
      <w:start w:val="1"/>
      <w:numFmt w:val="decimal"/>
      <w:lvlText w:val="%7."/>
      <w:lvlJc w:val="left"/>
      <w:pPr>
        <w:ind w:left="4907" w:hanging="360"/>
      </w:pPr>
    </w:lvl>
    <w:lvl w:ilvl="7" w:tplc="04220019" w:tentative="1">
      <w:start w:val="1"/>
      <w:numFmt w:val="lowerLetter"/>
      <w:lvlText w:val="%8."/>
      <w:lvlJc w:val="left"/>
      <w:pPr>
        <w:ind w:left="5627" w:hanging="360"/>
      </w:pPr>
    </w:lvl>
    <w:lvl w:ilvl="8" w:tplc="0422001B" w:tentative="1">
      <w:start w:val="1"/>
      <w:numFmt w:val="lowerRoman"/>
      <w:lvlText w:val="%9."/>
      <w:lvlJc w:val="right"/>
      <w:pPr>
        <w:ind w:left="6347" w:hanging="180"/>
      </w:pPr>
    </w:lvl>
  </w:abstractNum>
  <w:abstractNum w:abstractNumId="27" w15:restartNumberingAfterBreak="0">
    <w:nsid w:val="69BB060C"/>
    <w:multiLevelType w:val="hybridMultilevel"/>
    <w:tmpl w:val="5DBA304A"/>
    <w:lvl w:ilvl="0" w:tplc="4EBE2F00">
      <w:numFmt w:val="bullet"/>
      <w:lvlText w:val="-"/>
      <w:lvlJc w:val="left"/>
      <w:pPr>
        <w:ind w:left="720" w:hanging="360"/>
      </w:pPr>
      <w:rPr>
        <w:rFonts w:ascii="Times New Roman" w:eastAsiaTheme="minorHAnsi" w:hAnsi="Times New Roman" w:cs="Times New Roman" w:hint="default"/>
        <w:b w:val="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6A53469E"/>
    <w:multiLevelType w:val="hybridMultilevel"/>
    <w:tmpl w:val="D382DE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6A9828A5"/>
    <w:multiLevelType w:val="hybridMultilevel"/>
    <w:tmpl w:val="5CE0667A"/>
    <w:lvl w:ilvl="0" w:tplc="06A09BFA">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6D1B6AA4"/>
    <w:multiLevelType w:val="hybridMultilevel"/>
    <w:tmpl w:val="20F83D7E"/>
    <w:lvl w:ilvl="0" w:tplc="894001A0">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15:restartNumberingAfterBreak="0">
    <w:nsid w:val="6DA46BFE"/>
    <w:multiLevelType w:val="multilevel"/>
    <w:tmpl w:val="7602B910"/>
    <w:lvl w:ilvl="0">
      <w:start w:val="1"/>
      <w:numFmt w:val="decimal"/>
      <w:lvlText w:val="%1."/>
      <w:lvlJc w:val="left"/>
      <w:pPr>
        <w:ind w:left="720" w:hanging="360"/>
      </w:pPr>
      <w:rPr>
        <w:rFonts w:ascii="Times New Roman" w:hAnsi="Times New Roman" w:cs="Times New Roman" w:hint="default"/>
        <w:sz w:val="24"/>
        <w:szCs w:val="24"/>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F670573"/>
    <w:multiLevelType w:val="hybridMultilevel"/>
    <w:tmpl w:val="8A2672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71935DB8"/>
    <w:multiLevelType w:val="hybridMultilevel"/>
    <w:tmpl w:val="A8149BD2"/>
    <w:lvl w:ilvl="0" w:tplc="3B92A87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25E3EF3"/>
    <w:multiLevelType w:val="hybridMultilevel"/>
    <w:tmpl w:val="9F90EB50"/>
    <w:lvl w:ilvl="0" w:tplc="E5BE397A">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15:restartNumberingAfterBreak="0">
    <w:nsid w:val="73026F7B"/>
    <w:multiLevelType w:val="hybridMultilevel"/>
    <w:tmpl w:val="9C54DD64"/>
    <w:lvl w:ilvl="0" w:tplc="61CEB36A">
      <w:start w:val="4"/>
      <w:numFmt w:val="bullet"/>
      <w:lvlText w:val="-"/>
      <w:lvlJc w:val="left"/>
      <w:pPr>
        <w:ind w:left="420" w:hanging="360"/>
      </w:pPr>
      <w:rPr>
        <w:rFonts w:ascii="Times New Roman" w:eastAsiaTheme="minorHAnsi"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36" w15:restartNumberingAfterBreak="0">
    <w:nsid w:val="7371167D"/>
    <w:multiLevelType w:val="hybridMultilevel"/>
    <w:tmpl w:val="B78C10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5271DF5"/>
    <w:multiLevelType w:val="multilevel"/>
    <w:tmpl w:val="DE46BF20"/>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6961CE1"/>
    <w:multiLevelType w:val="hybridMultilevel"/>
    <w:tmpl w:val="ECDA0784"/>
    <w:lvl w:ilvl="0" w:tplc="CB701C3E">
      <w:start w:val="2"/>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A90311D"/>
    <w:multiLevelType w:val="hybridMultilevel"/>
    <w:tmpl w:val="DE3EB2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C522E3E"/>
    <w:multiLevelType w:val="multilevel"/>
    <w:tmpl w:val="9EA47B9E"/>
    <w:lvl w:ilvl="0">
      <w:start w:val="202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34"/>
  </w:num>
  <w:num w:numId="3">
    <w:abstractNumId w:val="30"/>
  </w:num>
  <w:num w:numId="4">
    <w:abstractNumId w:val="7"/>
  </w:num>
  <w:num w:numId="5">
    <w:abstractNumId w:val="26"/>
  </w:num>
  <w:num w:numId="6">
    <w:abstractNumId w:val="5"/>
  </w:num>
  <w:num w:numId="7">
    <w:abstractNumId w:val="35"/>
  </w:num>
  <w:num w:numId="8">
    <w:abstractNumId w:val="38"/>
  </w:num>
  <w:num w:numId="9">
    <w:abstractNumId w:val="33"/>
  </w:num>
  <w:num w:numId="10">
    <w:abstractNumId w:val="3"/>
  </w:num>
  <w:num w:numId="11">
    <w:abstractNumId w:val="13"/>
  </w:num>
  <w:num w:numId="12">
    <w:abstractNumId w:val="24"/>
  </w:num>
  <w:num w:numId="13">
    <w:abstractNumId w:val="36"/>
  </w:num>
  <w:num w:numId="14">
    <w:abstractNumId w:val="23"/>
  </w:num>
  <w:num w:numId="15">
    <w:abstractNumId w:val="39"/>
  </w:num>
  <w:num w:numId="16">
    <w:abstractNumId w:val="32"/>
  </w:num>
  <w:num w:numId="17">
    <w:abstractNumId w:val="28"/>
  </w:num>
  <w:num w:numId="18">
    <w:abstractNumId w:val="3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20"/>
  </w:num>
  <w:num w:numId="21">
    <w:abstractNumId w:val="37"/>
  </w:num>
  <w:num w:numId="22">
    <w:abstractNumId w:val="40"/>
  </w:num>
  <w:num w:numId="23">
    <w:abstractNumId w:val="29"/>
  </w:num>
  <w:num w:numId="24">
    <w:abstractNumId w:val="16"/>
  </w:num>
  <w:num w:numId="25">
    <w:abstractNumId w:val="8"/>
  </w:num>
  <w:num w:numId="26">
    <w:abstractNumId w:val="12"/>
  </w:num>
  <w:num w:numId="27">
    <w:abstractNumId w:val="9"/>
  </w:num>
  <w:num w:numId="28">
    <w:abstractNumId w:val="11"/>
  </w:num>
  <w:num w:numId="29">
    <w:abstractNumId w:val="6"/>
  </w:num>
  <w:num w:numId="30">
    <w:abstractNumId w:val="18"/>
  </w:num>
  <w:num w:numId="31">
    <w:abstractNumId w:val="1"/>
  </w:num>
  <w:num w:numId="32">
    <w:abstractNumId w:val="25"/>
  </w:num>
  <w:num w:numId="33">
    <w:abstractNumId w:val="2"/>
  </w:num>
  <w:num w:numId="34">
    <w:abstractNumId w:val="14"/>
  </w:num>
  <w:num w:numId="35">
    <w:abstractNumId w:val="27"/>
  </w:num>
  <w:num w:numId="36">
    <w:abstractNumId w:val="4"/>
  </w:num>
  <w:num w:numId="37">
    <w:abstractNumId w:val="22"/>
  </w:num>
  <w:num w:numId="38">
    <w:abstractNumId w:val="17"/>
  </w:num>
  <w:num w:numId="39">
    <w:abstractNumId w:val="15"/>
  </w:num>
  <w:num w:numId="40">
    <w:abstractNumId w:val="19"/>
  </w:num>
  <w:num w:numId="41">
    <w:abstractNumId w:val="1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73A"/>
    <w:rsid w:val="00000238"/>
    <w:rsid w:val="00001958"/>
    <w:rsid w:val="0000210C"/>
    <w:rsid w:val="00002879"/>
    <w:rsid w:val="00005AA5"/>
    <w:rsid w:val="000067F2"/>
    <w:rsid w:val="00010AB1"/>
    <w:rsid w:val="00020188"/>
    <w:rsid w:val="00022761"/>
    <w:rsid w:val="0002341A"/>
    <w:rsid w:val="00024210"/>
    <w:rsid w:val="00025251"/>
    <w:rsid w:val="00026B2F"/>
    <w:rsid w:val="00027E41"/>
    <w:rsid w:val="0003013A"/>
    <w:rsid w:val="000305BA"/>
    <w:rsid w:val="0003477D"/>
    <w:rsid w:val="00034B85"/>
    <w:rsid w:val="000365BB"/>
    <w:rsid w:val="00041558"/>
    <w:rsid w:val="00041FEC"/>
    <w:rsid w:val="00046A77"/>
    <w:rsid w:val="00050360"/>
    <w:rsid w:val="0005036A"/>
    <w:rsid w:val="00051242"/>
    <w:rsid w:val="00054F6A"/>
    <w:rsid w:val="00057410"/>
    <w:rsid w:val="00060C85"/>
    <w:rsid w:val="00062FCB"/>
    <w:rsid w:val="000630CB"/>
    <w:rsid w:val="0006360C"/>
    <w:rsid w:val="00065550"/>
    <w:rsid w:val="00065718"/>
    <w:rsid w:val="00067FAC"/>
    <w:rsid w:val="0007175E"/>
    <w:rsid w:val="00071F41"/>
    <w:rsid w:val="00074F13"/>
    <w:rsid w:val="00076E97"/>
    <w:rsid w:val="00082157"/>
    <w:rsid w:val="00082DE2"/>
    <w:rsid w:val="00083B78"/>
    <w:rsid w:val="00083BA5"/>
    <w:rsid w:val="000852EB"/>
    <w:rsid w:val="000876CB"/>
    <w:rsid w:val="000878C6"/>
    <w:rsid w:val="00090BD3"/>
    <w:rsid w:val="00091FBA"/>
    <w:rsid w:val="00096852"/>
    <w:rsid w:val="00096B1A"/>
    <w:rsid w:val="00097510"/>
    <w:rsid w:val="000A166F"/>
    <w:rsid w:val="000A1DB2"/>
    <w:rsid w:val="000A1FFC"/>
    <w:rsid w:val="000A208F"/>
    <w:rsid w:val="000A213C"/>
    <w:rsid w:val="000A2449"/>
    <w:rsid w:val="000A26CF"/>
    <w:rsid w:val="000A59A8"/>
    <w:rsid w:val="000A6DCF"/>
    <w:rsid w:val="000A7279"/>
    <w:rsid w:val="000A7F8F"/>
    <w:rsid w:val="000B3A31"/>
    <w:rsid w:val="000B3C5E"/>
    <w:rsid w:val="000B46DB"/>
    <w:rsid w:val="000B53C7"/>
    <w:rsid w:val="000B6104"/>
    <w:rsid w:val="000C27C3"/>
    <w:rsid w:val="000C7BAD"/>
    <w:rsid w:val="000D0467"/>
    <w:rsid w:val="000D6C9B"/>
    <w:rsid w:val="000E02EF"/>
    <w:rsid w:val="000E1596"/>
    <w:rsid w:val="000E239F"/>
    <w:rsid w:val="000E6D64"/>
    <w:rsid w:val="000E7340"/>
    <w:rsid w:val="000F001E"/>
    <w:rsid w:val="000F1043"/>
    <w:rsid w:val="000F551B"/>
    <w:rsid w:val="000F55A8"/>
    <w:rsid w:val="000F65F1"/>
    <w:rsid w:val="00100C35"/>
    <w:rsid w:val="00102703"/>
    <w:rsid w:val="00102870"/>
    <w:rsid w:val="00102E82"/>
    <w:rsid w:val="00104055"/>
    <w:rsid w:val="00104085"/>
    <w:rsid w:val="0010532D"/>
    <w:rsid w:val="00112124"/>
    <w:rsid w:val="0011398A"/>
    <w:rsid w:val="00115553"/>
    <w:rsid w:val="0011666A"/>
    <w:rsid w:val="00116B27"/>
    <w:rsid w:val="001212D7"/>
    <w:rsid w:val="00122531"/>
    <w:rsid w:val="001225F3"/>
    <w:rsid w:val="001240E9"/>
    <w:rsid w:val="00124E7E"/>
    <w:rsid w:val="0012531E"/>
    <w:rsid w:val="00131801"/>
    <w:rsid w:val="00133B43"/>
    <w:rsid w:val="00136B91"/>
    <w:rsid w:val="00140136"/>
    <w:rsid w:val="00140C01"/>
    <w:rsid w:val="0014241D"/>
    <w:rsid w:val="00143B41"/>
    <w:rsid w:val="00145CA5"/>
    <w:rsid w:val="001460B3"/>
    <w:rsid w:val="001478C0"/>
    <w:rsid w:val="00147EA1"/>
    <w:rsid w:val="0015243D"/>
    <w:rsid w:val="00152AC9"/>
    <w:rsid w:val="00155E98"/>
    <w:rsid w:val="001579FF"/>
    <w:rsid w:val="0016042E"/>
    <w:rsid w:val="00160C8B"/>
    <w:rsid w:val="00170FF7"/>
    <w:rsid w:val="001728E4"/>
    <w:rsid w:val="001741D9"/>
    <w:rsid w:val="001749E0"/>
    <w:rsid w:val="00174B74"/>
    <w:rsid w:val="00174CE2"/>
    <w:rsid w:val="00175089"/>
    <w:rsid w:val="001768A4"/>
    <w:rsid w:val="00176937"/>
    <w:rsid w:val="00177BEA"/>
    <w:rsid w:val="00181A1C"/>
    <w:rsid w:val="00181E9B"/>
    <w:rsid w:val="00182E81"/>
    <w:rsid w:val="00183805"/>
    <w:rsid w:val="00186049"/>
    <w:rsid w:val="0018651C"/>
    <w:rsid w:val="00187709"/>
    <w:rsid w:val="00187EF1"/>
    <w:rsid w:val="001909AA"/>
    <w:rsid w:val="0019240B"/>
    <w:rsid w:val="001928AC"/>
    <w:rsid w:val="00192D9A"/>
    <w:rsid w:val="0019414B"/>
    <w:rsid w:val="00194A44"/>
    <w:rsid w:val="00194E44"/>
    <w:rsid w:val="00197060"/>
    <w:rsid w:val="001A0CC3"/>
    <w:rsid w:val="001A1A04"/>
    <w:rsid w:val="001A25B3"/>
    <w:rsid w:val="001A4B3D"/>
    <w:rsid w:val="001A55CA"/>
    <w:rsid w:val="001A6FE6"/>
    <w:rsid w:val="001A76AD"/>
    <w:rsid w:val="001B2833"/>
    <w:rsid w:val="001B2D56"/>
    <w:rsid w:val="001B2E71"/>
    <w:rsid w:val="001B4C69"/>
    <w:rsid w:val="001B5436"/>
    <w:rsid w:val="001B65D4"/>
    <w:rsid w:val="001B68CA"/>
    <w:rsid w:val="001B76E8"/>
    <w:rsid w:val="001C07A4"/>
    <w:rsid w:val="001C1679"/>
    <w:rsid w:val="001C58C9"/>
    <w:rsid w:val="001D03BB"/>
    <w:rsid w:val="001D11F1"/>
    <w:rsid w:val="001D12A5"/>
    <w:rsid w:val="001D16F1"/>
    <w:rsid w:val="001D25D6"/>
    <w:rsid w:val="001D2DB8"/>
    <w:rsid w:val="001D4A89"/>
    <w:rsid w:val="001D5034"/>
    <w:rsid w:val="001D5086"/>
    <w:rsid w:val="001D6A97"/>
    <w:rsid w:val="001D73B1"/>
    <w:rsid w:val="001E0C77"/>
    <w:rsid w:val="001E17C8"/>
    <w:rsid w:val="001E2ACA"/>
    <w:rsid w:val="001E3749"/>
    <w:rsid w:val="001E5BA1"/>
    <w:rsid w:val="001F2DA0"/>
    <w:rsid w:val="001F3B93"/>
    <w:rsid w:val="001F6936"/>
    <w:rsid w:val="001F6DE4"/>
    <w:rsid w:val="001F7092"/>
    <w:rsid w:val="001F74F3"/>
    <w:rsid w:val="00201272"/>
    <w:rsid w:val="002019B6"/>
    <w:rsid w:val="0020447F"/>
    <w:rsid w:val="00206F54"/>
    <w:rsid w:val="00207DFD"/>
    <w:rsid w:val="00207EAD"/>
    <w:rsid w:val="002123D7"/>
    <w:rsid w:val="00213736"/>
    <w:rsid w:val="002150FA"/>
    <w:rsid w:val="00215367"/>
    <w:rsid w:val="002165AE"/>
    <w:rsid w:val="002219FD"/>
    <w:rsid w:val="00223406"/>
    <w:rsid w:val="00224E8C"/>
    <w:rsid w:val="00225007"/>
    <w:rsid w:val="0022708E"/>
    <w:rsid w:val="0022768D"/>
    <w:rsid w:val="00232C64"/>
    <w:rsid w:val="00233098"/>
    <w:rsid w:val="00233529"/>
    <w:rsid w:val="00234458"/>
    <w:rsid w:val="00235453"/>
    <w:rsid w:val="00235E99"/>
    <w:rsid w:val="00241F92"/>
    <w:rsid w:val="00243175"/>
    <w:rsid w:val="00243343"/>
    <w:rsid w:val="002454EF"/>
    <w:rsid w:val="002455B4"/>
    <w:rsid w:val="00245FA3"/>
    <w:rsid w:val="00247697"/>
    <w:rsid w:val="00251074"/>
    <w:rsid w:val="00251194"/>
    <w:rsid w:val="002524CA"/>
    <w:rsid w:val="00252961"/>
    <w:rsid w:val="00253BF0"/>
    <w:rsid w:val="00254210"/>
    <w:rsid w:val="00260069"/>
    <w:rsid w:val="00262353"/>
    <w:rsid w:val="00264071"/>
    <w:rsid w:val="0026458A"/>
    <w:rsid w:val="0026535D"/>
    <w:rsid w:val="00267A99"/>
    <w:rsid w:val="0027241E"/>
    <w:rsid w:val="00272BCF"/>
    <w:rsid w:val="00273D4F"/>
    <w:rsid w:val="00276EAA"/>
    <w:rsid w:val="00277D62"/>
    <w:rsid w:val="002814CD"/>
    <w:rsid w:val="00281771"/>
    <w:rsid w:val="00281A3C"/>
    <w:rsid w:val="00284A93"/>
    <w:rsid w:val="00284CCF"/>
    <w:rsid w:val="002853A4"/>
    <w:rsid w:val="002858C7"/>
    <w:rsid w:val="00287318"/>
    <w:rsid w:val="002875D9"/>
    <w:rsid w:val="002902A8"/>
    <w:rsid w:val="00291002"/>
    <w:rsid w:val="002911E0"/>
    <w:rsid w:val="0029565A"/>
    <w:rsid w:val="002A0C7C"/>
    <w:rsid w:val="002A0E48"/>
    <w:rsid w:val="002A1864"/>
    <w:rsid w:val="002A3D87"/>
    <w:rsid w:val="002A5580"/>
    <w:rsid w:val="002B1391"/>
    <w:rsid w:val="002B2A9E"/>
    <w:rsid w:val="002B4E7F"/>
    <w:rsid w:val="002B50AB"/>
    <w:rsid w:val="002B77EC"/>
    <w:rsid w:val="002B7E40"/>
    <w:rsid w:val="002C1303"/>
    <w:rsid w:val="002C4D54"/>
    <w:rsid w:val="002C5BDE"/>
    <w:rsid w:val="002C63B7"/>
    <w:rsid w:val="002C672E"/>
    <w:rsid w:val="002D00F2"/>
    <w:rsid w:val="002D3A0B"/>
    <w:rsid w:val="002D589E"/>
    <w:rsid w:val="002D64CE"/>
    <w:rsid w:val="002E1EBB"/>
    <w:rsid w:val="002E28F0"/>
    <w:rsid w:val="002E42D5"/>
    <w:rsid w:val="002E5F81"/>
    <w:rsid w:val="002E7C12"/>
    <w:rsid w:val="002F068C"/>
    <w:rsid w:val="002F272F"/>
    <w:rsid w:val="002F4792"/>
    <w:rsid w:val="002F48FE"/>
    <w:rsid w:val="002F5416"/>
    <w:rsid w:val="002F5B3A"/>
    <w:rsid w:val="00302D81"/>
    <w:rsid w:val="00303104"/>
    <w:rsid w:val="0030510A"/>
    <w:rsid w:val="003056DB"/>
    <w:rsid w:val="0030582F"/>
    <w:rsid w:val="00307C74"/>
    <w:rsid w:val="00310115"/>
    <w:rsid w:val="00310CE9"/>
    <w:rsid w:val="00310E1D"/>
    <w:rsid w:val="00312F3E"/>
    <w:rsid w:val="00314600"/>
    <w:rsid w:val="003160E1"/>
    <w:rsid w:val="00317187"/>
    <w:rsid w:val="00320BC6"/>
    <w:rsid w:val="00321580"/>
    <w:rsid w:val="00323C97"/>
    <w:rsid w:val="00325BBF"/>
    <w:rsid w:val="00330585"/>
    <w:rsid w:val="003330A8"/>
    <w:rsid w:val="00333E4B"/>
    <w:rsid w:val="0033499B"/>
    <w:rsid w:val="00335926"/>
    <w:rsid w:val="00335C04"/>
    <w:rsid w:val="00335FFF"/>
    <w:rsid w:val="003367A8"/>
    <w:rsid w:val="00336D77"/>
    <w:rsid w:val="003376F6"/>
    <w:rsid w:val="003408ED"/>
    <w:rsid w:val="00343AA8"/>
    <w:rsid w:val="00351A08"/>
    <w:rsid w:val="00351E80"/>
    <w:rsid w:val="00353311"/>
    <w:rsid w:val="00357AED"/>
    <w:rsid w:val="00360C8E"/>
    <w:rsid w:val="00361841"/>
    <w:rsid w:val="0036232D"/>
    <w:rsid w:val="00363929"/>
    <w:rsid w:val="003642F3"/>
    <w:rsid w:val="003656B1"/>
    <w:rsid w:val="00366596"/>
    <w:rsid w:val="0036705A"/>
    <w:rsid w:val="00367616"/>
    <w:rsid w:val="00370BDA"/>
    <w:rsid w:val="00371956"/>
    <w:rsid w:val="0037387F"/>
    <w:rsid w:val="00375A41"/>
    <w:rsid w:val="00375D7E"/>
    <w:rsid w:val="0037660B"/>
    <w:rsid w:val="0037694F"/>
    <w:rsid w:val="00376C55"/>
    <w:rsid w:val="003813D5"/>
    <w:rsid w:val="00384263"/>
    <w:rsid w:val="003863C6"/>
    <w:rsid w:val="003906CF"/>
    <w:rsid w:val="00390C48"/>
    <w:rsid w:val="00392AD2"/>
    <w:rsid w:val="00393FA2"/>
    <w:rsid w:val="00394736"/>
    <w:rsid w:val="00395365"/>
    <w:rsid w:val="00397B37"/>
    <w:rsid w:val="003A1D76"/>
    <w:rsid w:val="003A2F5A"/>
    <w:rsid w:val="003A6E33"/>
    <w:rsid w:val="003B2C08"/>
    <w:rsid w:val="003B5E08"/>
    <w:rsid w:val="003B7B09"/>
    <w:rsid w:val="003B7F47"/>
    <w:rsid w:val="003C0108"/>
    <w:rsid w:val="003C05EF"/>
    <w:rsid w:val="003C16B2"/>
    <w:rsid w:val="003C1DCC"/>
    <w:rsid w:val="003C5CC5"/>
    <w:rsid w:val="003C5D1B"/>
    <w:rsid w:val="003C5E40"/>
    <w:rsid w:val="003C69A7"/>
    <w:rsid w:val="003C6F48"/>
    <w:rsid w:val="003D045B"/>
    <w:rsid w:val="003D2B3C"/>
    <w:rsid w:val="003D3431"/>
    <w:rsid w:val="003D37D8"/>
    <w:rsid w:val="003D4217"/>
    <w:rsid w:val="003D5AB1"/>
    <w:rsid w:val="003D5C0B"/>
    <w:rsid w:val="003D5EEC"/>
    <w:rsid w:val="003D6FEC"/>
    <w:rsid w:val="003D7B40"/>
    <w:rsid w:val="003D7DEF"/>
    <w:rsid w:val="003E0959"/>
    <w:rsid w:val="003E2CF8"/>
    <w:rsid w:val="003E5E93"/>
    <w:rsid w:val="003E72AB"/>
    <w:rsid w:val="003E74CA"/>
    <w:rsid w:val="003E78B0"/>
    <w:rsid w:val="003F0786"/>
    <w:rsid w:val="003F1B62"/>
    <w:rsid w:val="003F3FFC"/>
    <w:rsid w:val="003F44ED"/>
    <w:rsid w:val="003F6035"/>
    <w:rsid w:val="003F7037"/>
    <w:rsid w:val="004006E7"/>
    <w:rsid w:val="004079EC"/>
    <w:rsid w:val="00410D9B"/>
    <w:rsid w:val="00413217"/>
    <w:rsid w:val="004147CC"/>
    <w:rsid w:val="00416D60"/>
    <w:rsid w:val="004203A0"/>
    <w:rsid w:val="00420B61"/>
    <w:rsid w:val="00421624"/>
    <w:rsid w:val="004217AA"/>
    <w:rsid w:val="00426197"/>
    <w:rsid w:val="00426966"/>
    <w:rsid w:val="00426A8F"/>
    <w:rsid w:val="00431EFF"/>
    <w:rsid w:val="004351E3"/>
    <w:rsid w:val="00435A40"/>
    <w:rsid w:val="00436B0D"/>
    <w:rsid w:val="004370FD"/>
    <w:rsid w:val="00440E28"/>
    <w:rsid w:val="00440EBD"/>
    <w:rsid w:val="004427DB"/>
    <w:rsid w:val="00443133"/>
    <w:rsid w:val="004433C4"/>
    <w:rsid w:val="0044482E"/>
    <w:rsid w:val="004466FA"/>
    <w:rsid w:val="00446D6C"/>
    <w:rsid w:val="004470CB"/>
    <w:rsid w:val="0044750A"/>
    <w:rsid w:val="00450E50"/>
    <w:rsid w:val="004528C0"/>
    <w:rsid w:val="00454471"/>
    <w:rsid w:val="00454996"/>
    <w:rsid w:val="00464087"/>
    <w:rsid w:val="004643FA"/>
    <w:rsid w:val="0046734D"/>
    <w:rsid w:val="00467989"/>
    <w:rsid w:val="00471CA7"/>
    <w:rsid w:val="004727B8"/>
    <w:rsid w:val="0047282C"/>
    <w:rsid w:val="00472932"/>
    <w:rsid w:val="00475F38"/>
    <w:rsid w:val="004779EF"/>
    <w:rsid w:val="0048078F"/>
    <w:rsid w:val="0048126F"/>
    <w:rsid w:val="0048284B"/>
    <w:rsid w:val="004832A8"/>
    <w:rsid w:val="00483E99"/>
    <w:rsid w:val="00483F9F"/>
    <w:rsid w:val="00484F93"/>
    <w:rsid w:val="0048708E"/>
    <w:rsid w:val="0049206E"/>
    <w:rsid w:val="00494A17"/>
    <w:rsid w:val="00495078"/>
    <w:rsid w:val="0049593E"/>
    <w:rsid w:val="00496E26"/>
    <w:rsid w:val="00497154"/>
    <w:rsid w:val="004A0DA3"/>
    <w:rsid w:val="004A101E"/>
    <w:rsid w:val="004A14CC"/>
    <w:rsid w:val="004A1D00"/>
    <w:rsid w:val="004A2087"/>
    <w:rsid w:val="004A3CE7"/>
    <w:rsid w:val="004A53FE"/>
    <w:rsid w:val="004A7808"/>
    <w:rsid w:val="004B1850"/>
    <w:rsid w:val="004B270B"/>
    <w:rsid w:val="004B44B4"/>
    <w:rsid w:val="004B57BF"/>
    <w:rsid w:val="004B58BB"/>
    <w:rsid w:val="004C26C8"/>
    <w:rsid w:val="004C26FE"/>
    <w:rsid w:val="004C449E"/>
    <w:rsid w:val="004C7251"/>
    <w:rsid w:val="004D02CD"/>
    <w:rsid w:val="004D05CA"/>
    <w:rsid w:val="004D0D9F"/>
    <w:rsid w:val="004D27EB"/>
    <w:rsid w:val="004D2EB3"/>
    <w:rsid w:val="004D3246"/>
    <w:rsid w:val="004D433D"/>
    <w:rsid w:val="004D74B8"/>
    <w:rsid w:val="004D79AC"/>
    <w:rsid w:val="004D7D4E"/>
    <w:rsid w:val="004E34A0"/>
    <w:rsid w:val="004E4411"/>
    <w:rsid w:val="004E473D"/>
    <w:rsid w:val="004E4D67"/>
    <w:rsid w:val="004E5051"/>
    <w:rsid w:val="004E5B07"/>
    <w:rsid w:val="004E6796"/>
    <w:rsid w:val="004E6EBA"/>
    <w:rsid w:val="004F0D1F"/>
    <w:rsid w:val="004F135F"/>
    <w:rsid w:val="004F566A"/>
    <w:rsid w:val="004F5B91"/>
    <w:rsid w:val="004F72D6"/>
    <w:rsid w:val="0050047F"/>
    <w:rsid w:val="005006EC"/>
    <w:rsid w:val="00501546"/>
    <w:rsid w:val="00502F91"/>
    <w:rsid w:val="005048FE"/>
    <w:rsid w:val="0051015D"/>
    <w:rsid w:val="00510375"/>
    <w:rsid w:val="00511E11"/>
    <w:rsid w:val="00513505"/>
    <w:rsid w:val="0051534B"/>
    <w:rsid w:val="0051761F"/>
    <w:rsid w:val="00522478"/>
    <w:rsid w:val="005245BF"/>
    <w:rsid w:val="005272C4"/>
    <w:rsid w:val="00527462"/>
    <w:rsid w:val="00530862"/>
    <w:rsid w:val="00531647"/>
    <w:rsid w:val="005317F4"/>
    <w:rsid w:val="0054013A"/>
    <w:rsid w:val="00541C26"/>
    <w:rsid w:val="00543738"/>
    <w:rsid w:val="0054559E"/>
    <w:rsid w:val="00545784"/>
    <w:rsid w:val="00546B26"/>
    <w:rsid w:val="00547E9F"/>
    <w:rsid w:val="00550AC3"/>
    <w:rsid w:val="00554BA8"/>
    <w:rsid w:val="00554E9D"/>
    <w:rsid w:val="00560964"/>
    <w:rsid w:val="00561FFC"/>
    <w:rsid w:val="00562D36"/>
    <w:rsid w:val="005638A2"/>
    <w:rsid w:val="00567CFF"/>
    <w:rsid w:val="00567FE8"/>
    <w:rsid w:val="00571364"/>
    <w:rsid w:val="005721C2"/>
    <w:rsid w:val="00572859"/>
    <w:rsid w:val="00573209"/>
    <w:rsid w:val="00575509"/>
    <w:rsid w:val="00576EEB"/>
    <w:rsid w:val="00577065"/>
    <w:rsid w:val="00577B60"/>
    <w:rsid w:val="00580530"/>
    <w:rsid w:val="00581E0B"/>
    <w:rsid w:val="0058299A"/>
    <w:rsid w:val="00584408"/>
    <w:rsid w:val="00585805"/>
    <w:rsid w:val="0058665A"/>
    <w:rsid w:val="005922AF"/>
    <w:rsid w:val="005929A3"/>
    <w:rsid w:val="00592A24"/>
    <w:rsid w:val="00596EFF"/>
    <w:rsid w:val="005A3BAB"/>
    <w:rsid w:val="005A4489"/>
    <w:rsid w:val="005A492C"/>
    <w:rsid w:val="005A52EC"/>
    <w:rsid w:val="005A5899"/>
    <w:rsid w:val="005A592B"/>
    <w:rsid w:val="005A5BFF"/>
    <w:rsid w:val="005A6EA0"/>
    <w:rsid w:val="005B107F"/>
    <w:rsid w:val="005B1A40"/>
    <w:rsid w:val="005B22D4"/>
    <w:rsid w:val="005B277B"/>
    <w:rsid w:val="005C2078"/>
    <w:rsid w:val="005C2BEC"/>
    <w:rsid w:val="005C4A25"/>
    <w:rsid w:val="005C4F65"/>
    <w:rsid w:val="005C5E68"/>
    <w:rsid w:val="005C6905"/>
    <w:rsid w:val="005C7178"/>
    <w:rsid w:val="005D367E"/>
    <w:rsid w:val="005D562F"/>
    <w:rsid w:val="005D6CE2"/>
    <w:rsid w:val="005E3F87"/>
    <w:rsid w:val="005E74AC"/>
    <w:rsid w:val="005F185B"/>
    <w:rsid w:val="005F2702"/>
    <w:rsid w:val="005F4896"/>
    <w:rsid w:val="005F5751"/>
    <w:rsid w:val="005F5AB9"/>
    <w:rsid w:val="005F5FF6"/>
    <w:rsid w:val="005F605A"/>
    <w:rsid w:val="005F7262"/>
    <w:rsid w:val="005F78B1"/>
    <w:rsid w:val="0060130C"/>
    <w:rsid w:val="00601812"/>
    <w:rsid w:val="006039C6"/>
    <w:rsid w:val="00604880"/>
    <w:rsid w:val="00604ECD"/>
    <w:rsid w:val="00610F4D"/>
    <w:rsid w:val="006112C0"/>
    <w:rsid w:val="0061221C"/>
    <w:rsid w:val="0062151E"/>
    <w:rsid w:val="00621660"/>
    <w:rsid w:val="00624618"/>
    <w:rsid w:val="00624F54"/>
    <w:rsid w:val="006260F2"/>
    <w:rsid w:val="006272D3"/>
    <w:rsid w:val="006277EE"/>
    <w:rsid w:val="006305F6"/>
    <w:rsid w:val="0063242F"/>
    <w:rsid w:val="006352A9"/>
    <w:rsid w:val="00636281"/>
    <w:rsid w:val="006367A3"/>
    <w:rsid w:val="00637782"/>
    <w:rsid w:val="00641409"/>
    <w:rsid w:val="006426E2"/>
    <w:rsid w:val="00644535"/>
    <w:rsid w:val="006447B0"/>
    <w:rsid w:val="006479FE"/>
    <w:rsid w:val="00647E50"/>
    <w:rsid w:val="006538D8"/>
    <w:rsid w:val="00653FD1"/>
    <w:rsid w:val="00654041"/>
    <w:rsid w:val="00654FCE"/>
    <w:rsid w:val="006611DA"/>
    <w:rsid w:val="00662875"/>
    <w:rsid w:val="006646A6"/>
    <w:rsid w:val="00664FAB"/>
    <w:rsid w:val="0066739F"/>
    <w:rsid w:val="00671F72"/>
    <w:rsid w:val="0067536F"/>
    <w:rsid w:val="00676995"/>
    <w:rsid w:val="006779B9"/>
    <w:rsid w:val="00677DE2"/>
    <w:rsid w:val="00680271"/>
    <w:rsid w:val="00681DC7"/>
    <w:rsid w:val="0068249E"/>
    <w:rsid w:val="00685A48"/>
    <w:rsid w:val="00686255"/>
    <w:rsid w:val="0068631A"/>
    <w:rsid w:val="00687599"/>
    <w:rsid w:val="006916AA"/>
    <w:rsid w:val="00691D43"/>
    <w:rsid w:val="00692DDE"/>
    <w:rsid w:val="00695269"/>
    <w:rsid w:val="00695CB6"/>
    <w:rsid w:val="00697E59"/>
    <w:rsid w:val="006A1BE8"/>
    <w:rsid w:val="006A4B96"/>
    <w:rsid w:val="006A5D39"/>
    <w:rsid w:val="006A6D6B"/>
    <w:rsid w:val="006B09BB"/>
    <w:rsid w:val="006B108D"/>
    <w:rsid w:val="006B1BC0"/>
    <w:rsid w:val="006B2367"/>
    <w:rsid w:val="006B6745"/>
    <w:rsid w:val="006B6AFB"/>
    <w:rsid w:val="006C0271"/>
    <w:rsid w:val="006C17B3"/>
    <w:rsid w:val="006C1B1B"/>
    <w:rsid w:val="006C23D3"/>
    <w:rsid w:val="006C4F45"/>
    <w:rsid w:val="006C6B7D"/>
    <w:rsid w:val="006C72B1"/>
    <w:rsid w:val="006D0525"/>
    <w:rsid w:val="006D1998"/>
    <w:rsid w:val="006D2728"/>
    <w:rsid w:val="006D2E4C"/>
    <w:rsid w:val="006D4A76"/>
    <w:rsid w:val="006D5AAD"/>
    <w:rsid w:val="006D612E"/>
    <w:rsid w:val="006E3176"/>
    <w:rsid w:val="006E360E"/>
    <w:rsid w:val="006E3EA4"/>
    <w:rsid w:val="006E47E9"/>
    <w:rsid w:val="006E5EDE"/>
    <w:rsid w:val="006E7A97"/>
    <w:rsid w:val="006F4632"/>
    <w:rsid w:val="006F541C"/>
    <w:rsid w:val="006F598B"/>
    <w:rsid w:val="006F59E9"/>
    <w:rsid w:val="006F5CD3"/>
    <w:rsid w:val="006F775A"/>
    <w:rsid w:val="00701B72"/>
    <w:rsid w:val="00702A10"/>
    <w:rsid w:val="0070344C"/>
    <w:rsid w:val="007040A7"/>
    <w:rsid w:val="0070431F"/>
    <w:rsid w:val="00706166"/>
    <w:rsid w:val="00710085"/>
    <w:rsid w:val="00711568"/>
    <w:rsid w:val="007130DF"/>
    <w:rsid w:val="00713974"/>
    <w:rsid w:val="00714D32"/>
    <w:rsid w:val="00715FD2"/>
    <w:rsid w:val="00716450"/>
    <w:rsid w:val="00717926"/>
    <w:rsid w:val="00723D37"/>
    <w:rsid w:val="007248FB"/>
    <w:rsid w:val="00725FDE"/>
    <w:rsid w:val="00727DC0"/>
    <w:rsid w:val="007334EA"/>
    <w:rsid w:val="00734645"/>
    <w:rsid w:val="00735B36"/>
    <w:rsid w:val="00736027"/>
    <w:rsid w:val="007369FB"/>
    <w:rsid w:val="0074187D"/>
    <w:rsid w:val="00742E32"/>
    <w:rsid w:val="00747886"/>
    <w:rsid w:val="00752CFB"/>
    <w:rsid w:val="0075365F"/>
    <w:rsid w:val="007557B1"/>
    <w:rsid w:val="00756EE0"/>
    <w:rsid w:val="00762474"/>
    <w:rsid w:val="00762D0D"/>
    <w:rsid w:val="00762E94"/>
    <w:rsid w:val="00763883"/>
    <w:rsid w:val="00765A51"/>
    <w:rsid w:val="00767C17"/>
    <w:rsid w:val="00772C4F"/>
    <w:rsid w:val="007755C7"/>
    <w:rsid w:val="007803CC"/>
    <w:rsid w:val="00780CE4"/>
    <w:rsid w:val="007831EC"/>
    <w:rsid w:val="0078525F"/>
    <w:rsid w:val="00786E11"/>
    <w:rsid w:val="00791A42"/>
    <w:rsid w:val="00792AEE"/>
    <w:rsid w:val="0079711E"/>
    <w:rsid w:val="007A01E2"/>
    <w:rsid w:val="007A2095"/>
    <w:rsid w:val="007A3D3C"/>
    <w:rsid w:val="007A4B19"/>
    <w:rsid w:val="007A4BE8"/>
    <w:rsid w:val="007A4E3E"/>
    <w:rsid w:val="007A60CC"/>
    <w:rsid w:val="007A6EC8"/>
    <w:rsid w:val="007A783E"/>
    <w:rsid w:val="007A7E81"/>
    <w:rsid w:val="007B28DD"/>
    <w:rsid w:val="007B4C40"/>
    <w:rsid w:val="007B5F5C"/>
    <w:rsid w:val="007B72D6"/>
    <w:rsid w:val="007C2863"/>
    <w:rsid w:val="007C2B96"/>
    <w:rsid w:val="007C2FCC"/>
    <w:rsid w:val="007C3183"/>
    <w:rsid w:val="007C4260"/>
    <w:rsid w:val="007D147E"/>
    <w:rsid w:val="007D1492"/>
    <w:rsid w:val="007D1EF8"/>
    <w:rsid w:val="007D2D19"/>
    <w:rsid w:val="007D30FA"/>
    <w:rsid w:val="007D378E"/>
    <w:rsid w:val="007D3E82"/>
    <w:rsid w:val="007D42A6"/>
    <w:rsid w:val="007D42CC"/>
    <w:rsid w:val="007D44B4"/>
    <w:rsid w:val="007D4C7D"/>
    <w:rsid w:val="007D5C45"/>
    <w:rsid w:val="007D63DC"/>
    <w:rsid w:val="007D78C9"/>
    <w:rsid w:val="007E0F7E"/>
    <w:rsid w:val="007E172F"/>
    <w:rsid w:val="007E1BBC"/>
    <w:rsid w:val="007E2DA6"/>
    <w:rsid w:val="007E30A6"/>
    <w:rsid w:val="007E3931"/>
    <w:rsid w:val="007E3D2F"/>
    <w:rsid w:val="007E4406"/>
    <w:rsid w:val="007E581E"/>
    <w:rsid w:val="007E61E1"/>
    <w:rsid w:val="007E6CD8"/>
    <w:rsid w:val="007F0BEE"/>
    <w:rsid w:val="007F1835"/>
    <w:rsid w:val="007F382F"/>
    <w:rsid w:val="007F6F0D"/>
    <w:rsid w:val="00801A35"/>
    <w:rsid w:val="00801B43"/>
    <w:rsid w:val="00802235"/>
    <w:rsid w:val="0080392C"/>
    <w:rsid w:val="008041DF"/>
    <w:rsid w:val="0080489A"/>
    <w:rsid w:val="00805094"/>
    <w:rsid w:val="00805D12"/>
    <w:rsid w:val="008074DB"/>
    <w:rsid w:val="00810B48"/>
    <w:rsid w:val="00812794"/>
    <w:rsid w:val="00812B8D"/>
    <w:rsid w:val="00812F4A"/>
    <w:rsid w:val="00814AFE"/>
    <w:rsid w:val="00814EAA"/>
    <w:rsid w:val="0081524A"/>
    <w:rsid w:val="0082054D"/>
    <w:rsid w:val="00821AA7"/>
    <w:rsid w:val="00823ED0"/>
    <w:rsid w:val="00824F3E"/>
    <w:rsid w:val="00826D06"/>
    <w:rsid w:val="00826E47"/>
    <w:rsid w:val="00830CEE"/>
    <w:rsid w:val="0083138E"/>
    <w:rsid w:val="00831714"/>
    <w:rsid w:val="008361BB"/>
    <w:rsid w:val="0083733B"/>
    <w:rsid w:val="00843D87"/>
    <w:rsid w:val="00845886"/>
    <w:rsid w:val="00845EBF"/>
    <w:rsid w:val="008608D0"/>
    <w:rsid w:val="00863AD7"/>
    <w:rsid w:val="008646D5"/>
    <w:rsid w:val="00864B1C"/>
    <w:rsid w:val="00865A63"/>
    <w:rsid w:val="008673B6"/>
    <w:rsid w:val="008709D9"/>
    <w:rsid w:val="00873AA2"/>
    <w:rsid w:val="00874600"/>
    <w:rsid w:val="00876A63"/>
    <w:rsid w:val="00876F4E"/>
    <w:rsid w:val="008777A7"/>
    <w:rsid w:val="008800F6"/>
    <w:rsid w:val="00880448"/>
    <w:rsid w:val="00881537"/>
    <w:rsid w:val="008822DA"/>
    <w:rsid w:val="0088395A"/>
    <w:rsid w:val="0089026F"/>
    <w:rsid w:val="00890359"/>
    <w:rsid w:val="0089097B"/>
    <w:rsid w:val="008917CA"/>
    <w:rsid w:val="00891BD2"/>
    <w:rsid w:val="008925EE"/>
    <w:rsid w:val="008A2D51"/>
    <w:rsid w:val="008A7149"/>
    <w:rsid w:val="008A7B17"/>
    <w:rsid w:val="008A7C14"/>
    <w:rsid w:val="008B2E26"/>
    <w:rsid w:val="008B2FAB"/>
    <w:rsid w:val="008B4E97"/>
    <w:rsid w:val="008B66E9"/>
    <w:rsid w:val="008C06F5"/>
    <w:rsid w:val="008C5E87"/>
    <w:rsid w:val="008C5F69"/>
    <w:rsid w:val="008C759C"/>
    <w:rsid w:val="008C7D51"/>
    <w:rsid w:val="008D1D8A"/>
    <w:rsid w:val="008D1E87"/>
    <w:rsid w:val="008D222A"/>
    <w:rsid w:val="008D27D7"/>
    <w:rsid w:val="008D2900"/>
    <w:rsid w:val="008D2A62"/>
    <w:rsid w:val="008D659C"/>
    <w:rsid w:val="008D6D89"/>
    <w:rsid w:val="008E0361"/>
    <w:rsid w:val="008E07DF"/>
    <w:rsid w:val="008E1C7E"/>
    <w:rsid w:val="008E1DD3"/>
    <w:rsid w:val="008E6EE4"/>
    <w:rsid w:val="008F1E86"/>
    <w:rsid w:val="008F4430"/>
    <w:rsid w:val="008F4986"/>
    <w:rsid w:val="008F4D30"/>
    <w:rsid w:val="008F5414"/>
    <w:rsid w:val="008F5463"/>
    <w:rsid w:val="008F6136"/>
    <w:rsid w:val="008F72BC"/>
    <w:rsid w:val="008F79C5"/>
    <w:rsid w:val="00900114"/>
    <w:rsid w:val="00903F67"/>
    <w:rsid w:val="009046CF"/>
    <w:rsid w:val="00904C22"/>
    <w:rsid w:val="00905C3D"/>
    <w:rsid w:val="009061C9"/>
    <w:rsid w:val="0090658D"/>
    <w:rsid w:val="00911215"/>
    <w:rsid w:val="00912C5A"/>
    <w:rsid w:val="00914E63"/>
    <w:rsid w:val="00915B8F"/>
    <w:rsid w:val="00916449"/>
    <w:rsid w:val="00916A1E"/>
    <w:rsid w:val="009259C4"/>
    <w:rsid w:val="009272EF"/>
    <w:rsid w:val="00932CAB"/>
    <w:rsid w:val="009338FD"/>
    <w:rsid w:val="009339E5"/>
    <w:rsid w:val="00936F90"/>
    <w:rsid w:val="0093723E"/>
    <w:rsid w:val="00941CE3"/>
    <w:rsid w:val="009433A5"/>
    <w:rsid w:val="00946B18"/>
    <w:rsid w:val="00947831"/>
    <w:rsid w:val="00947832"/>
    <w:rsid w:val="00950380"/>
    <w:rsid w:val="00950AF6"/>
    <w:rsid w:val="009539B9"/>
    <w:rsid w:val="009541B8"/>
    <w:rsid w:val="00957029"/>
    <w:rsid w:val="00963E16"/>
    <w:rsid w:val="00971DA1"/>
    <w:rsid w:val="00972306"/>
    <w:rsid w:val="00972BAE"/>
    <w:rsid w:val="0097447C"/>
    <w:rsid w:val="00975B7C"/>
    <w:rsid w:val="00976331"/>
    <w:rsid w:val="00980633"/>
    <w:rsid w:val="009817D3"/>
    <w:rsid w:val="00981940"/>
    <w:rsid w:val="0098503F"/>
    <w:rsid w:val="00985DE5"/>
    <w:rsid w:val="00986B95"/>
    <w:rsid w:val="00987553"/>
    <w:rsid w:val="00990E7B"/>
    <w:rsid w:val="009926FD"/>
    <w:rsid w:val="00993313"/>
    <w:rsid w:val="0099357F"/>
    <w:rsid w:val="0099439E"/>
    <w:rsid w:val="00997C4F"/>
    <w:rsid w:val="009A6C23"/>
    <w:rsid w:val="009A7365"/>
    <w:rsid w:val="009A7E71"/>
    <w:rsid w:val="009B1BE3"/>
    <w:rsid w:val="009B39B0"/>
    <w:rsid w:val="009C10EC"/>
    <w:rsid w:val="009C14AD"/>
    <w:rsid w:val="009C1792"/>
    <w:rsid w:val="009C335F"/>
    <w:rsid w:val="009C3D1C"/>
    <w:rsid w:val="009C43F4"/>
    <w:rsid w:val="009C4679"/>
    <w:rsid w:val="009C61F2"/>
    <w:rsid w:val="009C72D3"/>
    <w:rsid w:val="009D2263"/>
    <w:rsid w:val="009D22F4"/>
    <w:rsid w:val="009D2E86"/>
    <w:rsid w:val="009D3735"/>
    <w:rsid w:val="009D3842"/>
    <w:rsid w:val="009D4678"/>
    <w:rsid w:val="009D61D5"/>
    <w:rsid w:val="009D6D19"/>
    <w:rsid w:val="009D6DF1"/>
    <w:rsid w:val="009E057C"/>
    <w:rsid w:val="009E1A2A"/>
    <w:rsid w:val="009F0ED5"/>
    <w:rsid w:val="009F2E69"/>
    <w:rsid w:val="009F33AA"/>
    <w:rsid w:val="009F58B3"/>
    <w:rsid w:val="00A000BF"/>
    <w:rsid w:val="00A00ED2"/>
    <w:rsid w:val="00A01C41"/>
    <w:rsid w:val="00A02251"/>
    <w:rsid w:val="00A04035"/>
    <w:rsid w:val="00A0426B"/>
    <w:rsid w:val="00A06B21"/>
    <w:rsid w:val="00A107E2"/>
    <w:rsid w:val="00A12039"/>
    <w:rsid w:val="00A12CF4"/>
    <w:rsid w:val="00A1414D"/>
    <w:rsid w:val="00A14A04"/>
    <w:rsid w:val="00A16585"/>
    <w:rsid w:val="00A16C50"/>
    <w:rsid w:val="00A21AC9"/>
    <w:rsid w:val="00A2332B"/>
    <w:rsid w:val="00A2558C"/>
    <w:rsid w:val="00A26359"/>
    <w:rsid w:val="00A31D7A"/>
    <w:rsid w:val="00A35AF7"/>
    <w:rsid w:val="00A364DC"/>
    <w:rsid w:val="00A36E2B"/>
    <w:rsid w:val="00A37649"/>
    <w:rsid w:val="00A401BC"/>
    <w:rsid w:val="00A40F2A"/>
    <w:rsid w:val="00A42872"/>
    <w:rsid w:val="00A446BD"/>
    <w:rsid w:val="00A460FA"/>
    <w:rsid w:val="00A52358"/>
    <w:rsid w:val="00A55028"/>
    <w:rsid w:val="00A56D58"/>
    <w:rsid w:val="00A57BB9"/>
    <w:rsid w:val="00A61B9E"/>
    <w:rsid w:val="00A6212A"/>
    <w:rsid w:val="00A63797"/>
    <w:rsid w:val="00A64001"/>
    <w:rsid w:val="00A650C1"/>
    <w:rsid w:val="00A66E4A"/>
    <w:rsid w:val="00A67F9E"/>
    <w:rsid w:val="00A703D7"/>
    <w:rsid w:val="00A7099D"/>
    <w:rsid w:val="00A73E34"/>
    <w:rsid w:val="00A770D0"/>
    <w:rsid w:val="00A77F1E"/>
    <w:rsid w:val="00A8085B"/>
    <w:rsid w:val="00A83CA6"/>
    <w:rsid w:val="00A84E2A"/>
    <w:rsid w:val="00A866C3"/>
    <w:rsid w:val="00A86CC8"/>
    <w:rsid w:val="00A918BB"/>
    <w:rsid w:val="00A91FDC"/>
    <w:rsid w:val="00A92C8F"/>
    <w:rsid w:val="00A93896"/>
    <w:rsid w:val="00A941D4"/>
    <w:rsid w:val="00A94770"/>
    <w:rsid w:val="00A9484E"/>
    <w:rsid w:val="00A95BDF"/>
    <w:rsid w:val="00A96FAE"/>
    <w:rsid w:val="00A96FD5"/>
    <w:rsid w:val="00AA1CEF"/>
    <w:rsid w:val="00AA26E5"/>
    <w:rsid w:val="00AA29AA"/>
    <w:rsid w:val="00AA48A3"/>
    <w:rsid w:val="00AA5F7B"/>
    <w:rsid w:val="00AA6E75"/>
    <w:rsid w:val="00AA6EB6"/>
    <w:rsid w:val="00AA7132"/>
    <w:rsid w:val="00AA7959"/>
    <w:rsid w:val="00AB15E1"/>
    <w:rsid w:val="00AB4419"/>
    <w:rsid w:val="00AC3AF3"/>
    <w:rsid w:val="00AC4469"/>
    <w:rsid w:val="00AC5354"/>
    <w:rsid w:val="00AD194A"/>
    <w:rsid w:val="00AD2A43"/>
    <w:rsid w:val="00AD2EB1"/>
    <w:rsid w:val="00AD35BA"/>
    <w:rsid w:val="00AD734C"/>
    <w:rsid w:val="00AE01A8"/>
    <w:rsid w:val="00AE29E6"/>
    <w:rsid w:val="00AE2B91"/>
    <w:rsid w:val="00AE402D"/>
    <w:rsid w:val="00AF01F0"/>
    <w:rsid w:val="00AF0ECC"/>
    <w:rsid w:val="00AF184F"/>
    <w:rsid w:val="00AF31BC"/>
    <w:rsid w:val="00AF3ABB"/>
    <w:rsid w:val="00AF3E2E"/>
    <w:rsid w:val="00AF5EC1"/>
    <w:rsid w:val="00B00CF2"/>
    <w:rsid w:val="00B047F9"/>
    <w:rsid w:val="00B0584F"/>
    <w:rsid w:val="00B07452"/>
    <w:rsid w:val="00B11AFB"/>
    <w:rsid w:val="00B12C5C"/>
    <w:rsid w:val="00B1469E"/>
    <w:rsid w:val="00B23552"/>
    <w:rsid w:val="00B25245"/>
    <w:rsid w:val="00B25320"/>
    <w:rsid w:val="00B26CC3"/>
    <w:rsid w:val="00B27455"/>
    <w:rsid w:val="00B27B99"/>
    <w:rsid w:val="00B3144A"/>
    <w:rsid w:val="00B318E8"/>
    <w:rsid w:val="00B32259"/>
    <w:rsid w:val="00B34282"/>
    <w:rsid w:val="00B3686D"/>
    <w:rsid w:val="00B4040F"/>
    <w:rsid w:val="00B41E2B"/>
    <w:rsid w:val="00B43388"/>
    <w:rsid w:val="00B4668C"/>
    <w:rsid w:val="00B479F6"/>
    <w:rsid w:val="00B52F45"/>
    <w:rsid w:val="00B531FE"/>
    <w:rsid w:val="00B5351B"/>
    <w:rsid w:val="00B56397"/>
    <w:rsid w:val="00B61D52"/>
    <w:rsid w:val="00B61F10"/>
    <w:rsid w:val="00B6216B"/>
    <w:rsid w:val="00B6273A"/>
    <w:rsid w:val="00B62EFF"/>
    <w:rsid w:val="00B63ACD"/>
    <w:rsid w:val="00B64B3C"/>
    <w:rsid w:val="00B66344"/>
    <w:rsid w:val="00B66397"/>
    <w:rsid w:val="00B66A38"/>
    <w:rsid w:val="00B70B3C"/>
    <w:rsid w:val="00B718D3"/>
    <w:rsid w:val="00B7256F"/>
    <w:rsid w:val="00B74CE5"/>
    <w:rsid w:val="00B77680"/>
    <w:rsid w:val="00B80239"/>
    <w:rsid w:val="00B80325"/>
    <w:rsid w:val="00B82F5A"/>
    <w:rsid w:val="00B8408B"/>
    <w:rsid w:val="00B84CDB"/>
    <w:rsid w:val="00B86569"/>
    <w:rsid w:val="00B90579"/>
    <w:rsid w:val="00B9109F"/>
    <w:rsid w:val="00B91397"/>
    <w:rsid w:val="00B91B12"/>
    <w:rsid w:val="00B92B64"/>
    <w:rsid w:val="00B94780"/>
    <w:rsid w:val="00B94E5C"/>
    <w:rsid w:val="00B95837"/>
    <w:rsid w:val="00B97400"/>
    <w:rsid w:val="00BA004E"/>
    <w:rsid w:val="00BA03B5"/>
    <w:rsid w:val="00BA1606"/>
    <w:rsid w:val="00BA3747"/>
    <w:rsid w:val="00BA3F5D"/>
    <w:rsid w:val="00BA546A"/>
    <w:rsid w:val="00BA5DED"/>
    <w:rsid w:val="00BA796E"/>
    <w:rsid w:val="00BA7E53"/>
    <w:rsid w:val="00BB07D7"/>
    <w:rsid w:val="00BB16AA"/>
    <w:rsid w:val="00BB26DF"/>
    <w:rsid w:val="00BB50A7"/>
    <w:rsid w:val="00BB59F7"/>
    <w:rsid w:val="00BB671B"/>
    <w:rsid w:val="00BB78F0"/>
    <w:rsid w:val="00BC07E2"/>
    <w:rsid w:val="00BC2FF4"/>
    <w:rsid w:val="00BC3ADC"/>
    <w:rsid w:val="00BC3C9D"/>
    <w:rsid w:val="00BC59D0"/>
    <w:rsid w:val="00BC5D58"/>
    <w:rsid w:val="00BC6011"/>
    <w:rsid w:val="00BC7315"/>
    <w:rsid w:val="00BD039E"/>
    <w:rsid w:val="00BD2D9F"/>
    <w:rsid w:val="00BD3828"/>
    <w:rsid w:val="00BD44A8"/>
    <w:rsid w:val="00BD4B6C"/>
    <w:rsid w:val="00BD69FD"/>
    <w:rsid w:val="00BD71BB"/>
    <w:rsid w:val="00BE0008"/>
    <w:rsid w:val="00BE1EEF"/>
    <w:rsid w:val="00BE23F4"/>
    <w:rsid w:val="00BE25A8"/>
    <w:rsid w:val="00BE297F"/>
    <w:rsid w:val="00BE40AE"/>
    <w:rsid w:val="00BE5157"/>
    <w:rsid w:val="00BE52EE"/>
    <w:rsid w:val="00BE60F8"/>
    <w:rsid w:val="00BE6CFC"/>
    <w:rsid w:val="00BE6F9F"/>
    <w:rsid w:val="00BE7B2A"/>
    <w:rsid w:val="00BF204E"/>
    <w:rsid w:val="00BF2440"/>
    <w:rsid w:val="00BF471D"/>
    <w:rsid w:val="00C01636"/>
    <w:rsid w:val="00C05AB2"/>
    <w:rsid w:val="00C074FC"/>
    <w:rsid w:val="00C1309C"/>
    <w:rsid w:val="00C13161"/>
    <w:rsid w:val="00C131BC"/>
    <w:rsid w:val="00C14506"/>
    <w:rsid w:val="00C14CD5"/>
    <w:rsid w:val="00C172C2"/>
    <w:rsid w:val="00C247BA"/>
    <w:rsid w:val="00C248B5"/>
    <w:rsid w:val="00C255E3"/>
    <w:rsid w:val="00C25977"/>
    <w:rsid w:val="00C267F3"/>
    <w:rsid w:val="00C26A15"/>
    <w:rsid w:val="00C2717C"/>
    <w:rsid w:val="00C31268"/>
    <w:rsid w:val="00C32262"/>
    <w:rsid w:val="00C32740"/>
    <w:rsid w:val="00C33D52"/>
    <w:rsid w:val="00C40DAC"/>
    <w:rsid w:val="00C42D1E"/>
    <w:rsid w:val="00C4389D"/>
    <w:rsid w:val="00C43FD8"/>
    <w:rsid w:val="00C454EE"/>
    <w:rsid w:val="00C54C38"/>
    <w:rsid w:val="00C570F6"/>
    <w:rsid w:val="00C607B7"/>
    <w:rsid w:val="00C619AB"/>
    <w:rsid w:val="00C6215C"/>
    <w:rsid w:val="00C62DD8"/>
    <w:rsid w:val="00C62F9B"/>
    <w:rsid w:val="00C63265"/>
    <w:rsid w:val="00C65E2B"/>
    <w:rsid w:val="00C701C8"/>
    <w:rsid w:val="00C72618"/>
    <w:rsid w:val="00C73D69"/>
    <w:rsid w:val="00C74ADB"/>
    <w:rsid w:val="00C753BA"/>
    <w:rsid w:val="00C75A40"/>
    <w:rsid w:val="00C7739E"/>
    <w:rsid w:val="00C814DB"/>
    <w:rsid w:val="00C82BC7"/>
    <w:rsid w:val="00C87D6B"/>
    <w:rsid w:val="00C90C34"/>
    <w:rsid w:val="00C91C0D"/>
    <w:rsid w:val="00C94BB8"/>
    <w:rsid w:val="00C95A32"/>
    <w:rsid w:val="00C96AB8"/>
    <w:rsid w:val="00CA1F83"/>
    <w:rsid w:val="00CA268E"/>
    <w:rsid w:val="00CA4315"/>
    <w:rsid w:val="00CA4510"/>
    <w:rsid w:val="00CA5504"/>
    <w:rsid w:val="00CA64E9"/>
    <w:rsid w:val="00CB0040"/>
    <w:rsid w:val="00CB2D0F"/>
    <w:rsid w:val="00CB4CE9"/>
    <w:rsid w:val="00CB657E"/>
    <w:rsid w:val="00CC00EA"/>
    <w:rsid w:val="00CC1630"/>
    <w:rsid w:val="00CC3158"/>
    <w:rsid w:val="00CC4A46"/>
    <w:rsid w:val="00CC620A"/>
    <w:rsid w:val="00CD576C"/>
    <w:rsid w:val="00CD5BCF"/>
    <w:rsid w:val="00CD6FD8"/>
    <w:rsid w:val="00CE1031"/>
    <w:rsid w:val="00CE36B0"/>
    <w:rsid w:val="00CE4771"/>
    <w:rsid w:val="00CE690E"/>
    <w:rsid w:val="00CF1317"/>
    <w:rsid w:val="00CF226E"/>
    <w:rsid w:val="00CF2B49"/>
    <w:rsid w:val="00CF426B"/>
    <w:rsid w:val="00CF6793"/>
    <w:rsid w:val="00CF74E8"/>
    <w:rsid w:val="00D02511"/>
    <w:rsid w:val="00D03022"/>
    <w:rsid w:val="00D0496E"/>
    <w:rsid w:val="00D058F3"/>
    <w:rsid w:val="00D06C53"/>
    <w:rsid w:val="00D06EF5"/>
    <w:rsid w:val="00D13CB9"/>
    <w:rsid w:val="00D16378"/>
    <w:rsid w:val="00D173C8"/>
    <w:rsid w:val="00D17DE7"/>
    <w:rsid w:val="00D212F9"/>
    <w:rsid w:val="00D21D78"/>
    <w:rsid w:val="00D2519F"/>
    <w:rsid w:val="00D25AF1"/>
    <w:rsid w:val="00D264AC"/>
    <w:rsid w:val="00D27797"/>
    <w:rsid w:val="00D30453"/>
    <w:rsid w:val="00D308C3"/>
    <w:rsid w:val="00D3092C"/>
    <w:rsid w:val="00D30EBE"/>
    <w:rsid w:val="00D30F61"/>
    <w:rsid w:val="00D339BB"/>
    <w:rsid w:val="00D3508E"/>
    <w:rsid w:val="00D369A0"/>
    <w:rsid w:val="00D37414"/>
    <w:rsid w:val="00D3784D"/>
    <w:rsid w:val="00D408C2"/>
    <w:rsid w:val="00D4733D"/>
    <w:rsid w:val="00D47F14"/>
    <w:rsid w:val="00D502DB"/>
    <w:rsid w:val="00D50C8C"/>
    <w:rsid w:val="00D53A4E"/>
    <w:rsid w:val="00D53D47"/>
    <w:rsid w:val="00D61601"/>
    <w:rsid w:val="00D63C50"/>
    <w:rsid w:val="00D66E2B"/>
    <w:rsid w:val="00D67C18"/>
    <w:rsid w:val="00D726E4"/>
    <w:rsid w:val="00D73702"/>
    <w:rsid w:val="00D74072"/>
    <w:rsid w:val="00D767AB"/>
    <w:rsid w:val="00D77084"/>
    <w:rsid w:val="00D770C1"/>
    <w:rsid w:val="00D826FF"/>
    <w:rsid w:val="00D8657D"/>
    <w:rsid w:val="00D86B8C"/>
    <w:rsid w:val="00D87390"/>
    <w:rsid w:val="00D87958"/>
    <w:rsid w:val="00D92D24"/>
    <w:rsid w:val="00D92DCB"/>
    <w:rsid w:val="00D94141"/>
    <w:rsid w:val="00D94DF2"/>
    <w:rsid w:val="00D9505B"/>
    <w:rsid w:val="00D95978"/>
    <w:rsid w:val="00D976D8"/>
    <w:rsid w:val="00DA4C2E"/>
    <w:rsid w:val="00DA76C1"/>
    <w:rsid w:val="00DB1CA2"/>
    <w:rsid w:val="00DB3F7B"/>
    <w:rsid w:val="00DB4E8E"/>
    <w:rsid w:val="00DB7484"/>
    <w:rsid w:val="00DB7F03"/>
    <w:rsid w:val="00DC02AF"/>
    <w:rsid w:val="00DC0F09"/>
    <w:rsid w:val="00DC2C7F"/>
    <w:rsid w:val="00DC3A0C"/>
    <w:rsid w:val="00DC3ABF"/>
    <w:rsid w:val="00DC4DDE"/>
    <w:rsid w:val="00DC5B4C"/>
    <w:rsid w:val="00DC6DE3"/>
    <w:rsid w:val="00DD1D32"/>
    <w:rsid w:val="00DD2AB2"/>
    <w:rsid w:val="00DD2FB1"/>
    <w:rsid w:val="00DD3E4F"/>
    <w:rsid w:val="00DD4784"/>
    <w:rsid w:val="00DD486D"/>
    <w:rsid w:val="00DD4EFE"/>
    <w:rsid w:val="00DE0FB7"/>
    <w:rsid w:val="00DE14CD"/>
    <w:rsid w:val="00DE1551"/>
    <w:rsid w:val="00DE4B29"/>
    <w:rsid w:val="00DE59AB"/>
    <w:rsid w:val="00DE6CA0"/>
    <w:rsid w:val="00DE6E9A"/>
    <w:rsid w:val="00DE787C"/>
    <w:rsid w:val="00DF14F2"/>
    <w:rsid w:val="00DF1535"/>
    <w:rsid w:val="00DF23C2"/>
    <w:rsid w:val="00DF3082"/>
    <w:rsid w:val="00DF52BB"/>
    <w:rsid w:val="00DF5AC7"/>
    <w:rsid w:val="00DF610F"/>
    <w:rsid w:val="00DF63B4"/>
    <w:rsid w:val="00DF6D31"/>
    <w:rsid w:val="00E00574"/>
    <w:rsid w:val="00E01D2A"/>
    <w:rsid w:val="00E02025"/>
    <w:rsid w:val="00E0341F"/>
    <w:rsid w:val="00E03990"/>
    <w:rsid w:val="00E040B3"/>
    <w:rsid w:val="00E06D9F"/>
    <w:rsid w:val="00E1015C"/>
    <w:rsid w:val="00E1021A"/>
    <w:rsid w:val="00E10307"/>
    <w:rsid w:val="00E107D9"/>
    <w:rsid w:val="00E11E18"/>
    <w:rsid w:val="00E12D5B"/>
    <w:rsid w:val="00E20850"/>
    <w:rsid w:val="00E21B36"/>
    <w:rsid w:val="00E2231E"/>
    <w:rsid w:val="00E23A51"/>
    <w:rsid w:val="00E254E3"/>
    <w:rsid w:val="00E25B6E"/>
    <w:rsid w:val="00E26368"/>
    <w:rsid w:val="00E26A69"/>
    <w:rsid w:val="00E2746E"/>
    <w:rsid w:val="00E31200"/>
    <w:rsid w:val="00E314FB"/>
    <w:rsid w:val="00E317B5"/>
    <w:rsid w:val="00E34A80"/>
    <w:rsid w:val="00E3643F"/>
    <w:rsid w:val="00E37874"/>
    <w:rsid w:val="00E378AD"/>
    <w:rsid w:val="00E46E56"/>
    <w:rsid w:val="00E5142D"/>
    <w:rsid w:val="00E525D6"/>
    <w:rsid w:val="00E53FCE"/>
    <w:rsid w:val="00E54FAA"/>
    <w:rsid w:val="00E57287"/>
    <w:rsid w:val="00E60812"/>
    <w:rsid w:val="00E61402"/>
    <w:rsid w:val="00E61FF0"/>
    <w:rsid w:val="00E6401D"/>
    <w:rsid w:val="00E67584"/>
    <w:rsid w:val="00E72E41"/>
    <w:rsid w:val="00E83D92"/>
    <w:rsid w:val="00E84807"/>
    <w:rsid w:val="00E85732"/>
    <w:rsid w:val="00E87729"/>
    <w:rsid w:val="00E90BD1"/>
    <w:rsid w:val="00E90EB1"/>
    <w:rsid w:val="00E91539"/>
    <w:rsid w:val="00E91E6D"/>
    <w:rsid w:val="00E926B6"/>
    <w:rsid w:val="00E9321B"/>
    <w:rsid w:val="00E95023"/>
    <w:rsid w:val="00E95DF6"/>
    <w:rsid w:val="00E975F7"/>
    <w:rsid w:val="00EA42A2"/>
    <w:rsid w:val="00EA437C"/>
    <w:rsid w:val="00EA6A6E"/>
    <w:rsid w:val="00EA70BD"/>
    <w:rsid w:val="00EA7F37"/>
    <w:rsid w:val="00EB01D7"/>
    <w:rsid w:val="00EB01EA"/>
    <w:rsid w:val="00EB31D8"/>
    <w:rsid w:val="00EB4E06"/>
    <w:rsid w:val="00EB568B"/>
    <w:rsid w:val="00EB5C68"/>
    <w:rsid w:val="00EB6C45"/>
    <w:rsid w:val="00EC54C4"/>
    <w:rsid w:val="00EC7020"/>
    <w:rsid w:val="00ED1CF2"/>
    <w:rsid w:val="00ED2747"/>
    <w:rsid w:val="00ED2DB2"/>
    <w:rsid w:val="00ED32D8"/>
    <w:rsid w:val="00ED3534"/>
    <w:rsid w:val="00ED3F95"/>
    <w:rsid w:val="00ED453A"/>
    <w:rsid w:val="00ED62DE"/>
    <w:rsid w:val="00ED77AF"/>
    <w:rsid w:val="00ED7BB7"/>
    <w:rsid w:val="00ED7C99"/>
    <w:rsid w:val="00ED7D49"/>
    <w:rsid w:val="00EE1721"/>
    <w:rsid w:val="00EE3408"/>
    <w:rsid w:val="00EE3578"/>
    <w:rsid w:val="00EE40A9"/>
    <w:rsid w:val="00EE4D5A"/>
    <w:rsid w:val="00EE50FC"/>
    <w:rsid w:val="00EF19F4"/>
    <w:rsid w:val="00F02841"/>
    <w:rsid w:val="00F0320C"/>
    <w:rsid w:val="00F03BE9"/>
    <w:rsid w:val="00F03C4F"/>
    <w:rsid w:val="00F0472C"/>
    <w:rsid w:val="00F05B14"/>
    <w:rsid w:val="00F06192"/>
    <w:rsid w:val="00F06E10"/>
    <w:rsid w:val="00F07C49"/>
    <w:rsid w:val="00F1097F"/>
    <w:rsid w:val="00F12C94"/>
    <w:rsid w:val="00F1418D"/>
    <w:rsid w:val="00F16864"/>
    <w:rsid w:val="00F169AE"/>
    <w:rsid w:val="00F16BF6"/>
    <w:rsid w:val="00F22501"/>
    <w:rsid w:val="00F22565"/>
    <w:rsid w:val="00F22DDA"/>
    <w:rsid w:val="00F22FF8"/>
    <w:rsid w:val="00F24A9F"/>
    <w:rsid w:val="00F24FAC"/>
    <w:rsid w:val="00F333AB"/>
    <w:rsid w:val="00F3546D"/>
    <w:rsid w:val="00F364C8"/>
    <w:rsid w:val="00F4196A"/>
    <w:rsid w:val="00F46BCB"/>
    <w:rsid w:val="00F519D0"/>
    <w:rsid w:val="00F51CA6"/>
    <w:rsid w:val="00F55147"/>
    <w:rsid w:val="00F55172"/>
    <w:rsid w:val="00F55295"/>
    <w:rsid w:val="00F55AFB"/>
    <w:rsid w:val="00F57BE4"/>
    <w:rsid w:val="00F67FF7"/>
    <w:rsid w:val="00F71F9F"/>
    <w:rsid w:val="00F73FA3"/>
    <w:rsid w:val="00F7435E"/>
    <w:rsid w:val="00F74911"/>
    <w:rsid w:val="00F76343"/>
    <w:rsid w:val="00F76BC1"/>
    <w:rsid w:val="00F778DD"/>
    <w:rsid w:val="00F77AC1"/>
    <w:rsid w:val="00F77C61"/>
    <w:rsid w:val="00F801FD"/>
    <w:rsid w:val="00F86027"/>
    <w:rsid w:val="00F90328"/>
    <w:rsid w:val="00F912DE"/>
    <w:rsid w:val="00F92B51"/>
    <w:rsid w:val="00F95BFE"/>
    <w:rsid w:val="00F979E5"/>
    <w:rsid w:val="00FA12AF"/>
    <w:rsid w:val="00FA1684"/>
    <w:rsid w:val="00FA1BE9"/>
    <w:rsid w:val="00FA3ED5"/>
    <w:rsid w:val="00FA64A8"/>
    <w:rsid w:val="00FB0D36"/>
    <w:rsid w:val="00FB1117"/>
    <w:rsid w:val="00FB1927"/>
    <w:rsid w:val="00FB276C"/>
    <w:rsid w:val="00FC32B3"/>
    <w:rsid w:val="00FC4F13"/>
    <w:rsid w:val="00FC728F"/>
    <w:rsid w:val="00FC7B7B"/>
    <w:rsid w:val="00FD0D57"/>
    <w:rsid w:val="00FD1E18"/>
    <w:rsid w:val="00FD25C9"/>
    <w:rsid w:val="00FD26D5"/>
    <w:rsid w:val="00FD2FF8"/>
    <w:rsid w:val="00FD3BC8"/>
    <w:rsid w:val="00FE0133"/>
    <w:rsid w:val="00FE1ED6"/>
    <w:rsid w:val="00FE4061"/>
    <w:rsid w:val="00FE58C3"/>
    <w:rsid w:val="00FE63CC"/>
    <w:rsid w:val="00FF189A"/>
    <w:rsid w:val="00FF1A9E"/>
    <w:rsid w:val="00FF3CDC"/>
    <w:rsid w:val="00FF521B"/>
    <w:rsid w:val="00FF581E"/>
    <w:rsid w:val="00FF7E36"/>
  </w:rsids>
  <m:mathPr>
    <m:mathFont m:val="Cambria Math"/>
    <m:brkBin m:val="before"/>
    <m:brkBinSub m:val="--"/>
    <m:smallFrac m:val="0"/>
    <m:dispDef/>
    <m:lMargin m:val="0"/>
    <m:rMargin m:val="0"/>
    <m:defJc m:val="centerGroup"/>
    <m:wrapIndent m:val="1440"/>
    <m:intLim m:val="subSup"/>
    <m:naryLim m:val="undOvr"/>
  </m:mathPr>
  <w:themeFontLang w:val="uk-U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7557FF"/>
  <w15:docId w15:val="{35DB6A58-AF32-4F0E-A2E2-61A9F5D39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0584F"/>
    <w:pPr>
      <w:spacing w:after="0" w:line="240" w:lineRule="auto"/>
    </w:pPr>
    <w:rPr>
      <w:rFonts w:eastAsiaTheme="minorEastAsia"/>
      <w:sz w:val="24"/>
      <w:szCs w:val="24"/>
      <w:lang w:val="de-DE" w:eastAsia="de-DE"/>
    </w:rPr>
  </w:style>
  <w:style w:type="paragraph" w:styleId="1">
    <w:name w:val="heading 1"/>
    <w:basedOn w:val="a"/>
    <w:next w:val="a"/>
    <w:link w:val="10"/>
    <w:uiPriority w:val="1"/>
    <w:qFormat/>
    <w:rsid w:val="0057706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FD0D57"/>
    <w:pPr>
      <w:keepNext/>
      <w:keepLines/>
      <w:spacing w:before="40"/>
      <w:outlineLvl w:val="1"/>
    </w:pPr>
    <w:rPr>
      <w:rFonts w:asciiTheme="majorHAnsi" w:eastAsiaTheme="majorEastAsia" w:hAnsiTheme="majorHAnsi" w:cstheme="majorBidi"/>
      <w:color w:val="2F5496" w:themeColor="accent1" w:themeShade="BF"/>
      <w:sz w:val="26"/>
      <w:szCs w:val="26"/>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577065"/>
    <w:rPr>
      <w:rFonts w:asciiTheme="majorHAnsi" w:eastAsiaTheme="majorEastAsia" w:hAnsiTheme="majorHAnsi" w:cstheme="majorBidi"/>
      <w:color w:val="2F5496" w:themeColor="accent1" w:themeShade="BF"/>
      <w:sz w:val="32"/>
      <w:szCs w:val="32"/>
      <w:lang w:val="de-DE" w:eastAsia="de-DE"/>
    </w:rPr>
  </w:style>
  <w:style w:type="character" w:customStyle="1" w:styleId="20">
    <w:name w:val="Заголовок 2 Знак"/>
    <w:basedOn w:val="a0"/>
    <w:link w:val="2"/>
    <w:uiPriority w:val="9"/>
    <w:rsid w:val="00FD0D57"/>
    <w:rPr>
      <w:rFonts w:asciiTheme="majorHAnsi" w:eastAsiaTheme="majorEastAsia" w:hAnsiTheme="majorHAnsi" w:cstheme="majorBidi"/>
      <w:color w:val="2F5496" w:themeColor="accent1" w:themeShade="BF"/>
      <w:sz w:val="26"/>
      <w:szCs w:val="26"/>
      <w:lang w:val="en-GB" w:eastAsia="de-DE"/>
    </w:rPr>
  </w:style>
  <w:style w:type="table" w:styleId="a3">
    <w:name w:val="Table Grid"/>
    <w:basedOn w:val="a1"/>
    <w:uiPriority w:val="39"/>
    <w:rsid w:val="00F77C61"/>
    <w:pPr>
      <w:spacing w:after="0" w:line="240" w:lineRule="auto"/>
    </w:pPr>
    <w:rPr>
      <w:rFonts w:eastAsiaTheme="minorEastAsia"/>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Bullet Points,Liste Paragraf,Listenabsatz1,Bullet List Paragraph,List Paragraph1,Level 1 Bullet,lp1,Dot pt,F5 List Paragraph,No Spacing1,List Paragraph Char Char Char,Indicator Text,Numbered Para 1,Colorful List - Accent 11,Bullet 1,列出段落"/>
    <w:basedOn w:val="a"/>
    <w:link w:val="a5"/>
    <w:qFormat/>
    <w:rsid w:val="00EB01EA"/>
    <w:pPr>
      <w:ind w:left="720"/>
      <w:contextualSpacing/>
    </w:pPr>
  </w:style>
  <w:style w:type="character" w:customStyle="1" w:styleId="a5">
    <w:name w:val="Абзац списка Знак"/>
    <w:aliases w:val="Bullet Points Знак,Liste Paragraf Знак,Listenabsatz1 Знак,Bullet List Paragraph Знак,List Paragraph1 Знак,Level 1 Bullet Знак,lp1 Знак,Dot pt Знак,F5 List Paragraph Знак,No Spacing1 Знак,List Paragraph Char Char Char Знак,Bullet 1 Знак"/>
    <w:link w:val="a4"/>
    <w:uiPriority w:val="34"/>
    <w:qFormat/>
    <w:locked/>
    <w:rsid w:val="007F1835"/>
    <w:rPr>
      <w:rFonts w:eastAsiaTheme="minorEastAsia"/>
      <w:sz w:val="24"/>
      <w:szCs w:val="24"/>
      <w:lang w:val="de-DE" w:eastAsia="de-DE"/>
    </w:rPr>
  </w:style>
  <w:style w:type="character" w:styleId="a6">
    <w:name w:val="annotation reference"/>
    <w:basedOn w:val="a0"/>
    <w:uiPriority w:val="99"/>
    <w:semiHidden/>
    <w:unhideWhenUsed/>
    <w:rsid w:val="00B4040F"/>
    <w:rPr>
      <w:sz w:val="16"/>
      <w:szCs w:val="16"/>
    </w:rPr>
  </w:style>
  <w:style w:type="paragraph" w:styleId="a7">
    <w:name w:val="annotation text"/>
    <w:basedOn w:val="a"/>
    <w:link w:val="a8"/>
    <w:uiPriority w:val="99"/>
    <w:unhideWhenUsed/>
    <w:rsid w:val="00B4040F"/>
    <w:rPr>
      <w:sz w:val="20"/>
      <w:szCs w:val="20"/>
    </w:rPr>
  </w:style>
  <w:style w:type="character" w:customStyle="1" w:styleId="a8">
    <w:name w:val="Текст примечания Знак"/>
    <w:basedOn w:val="a0"/>
    <w:link w:val="a7"/>
    <w:uiPriority w:val="99"/>
    <w:rsid w:val="00B4040F"/>
    <w:rPr>
      <w:rFonts w:eastAsiaTheme="minorEastAsia"/>
      <w:sz w:val="20"/>
      <w:szCs w:val="20"/>
      <w:lang w:val="de-DE" w:eastAsia="de-DE"/>
    </w:rPr>
  </w:style>
  <w:style w:type="paragraph" w:styleId="a9">
    <w:name w:val="annotation subject"/>
    <w:basedOn w:val="a7"/>
    <w:next w:val="a7"/>
    <w:link w:val="aa"/>
    <w:uiPriority w:val="99"/>
    <w:semiHidden/>
    <w:unhideWhenUsed/>
    <w:rsid w:val="00B4040F"/>
    <w:rPr>
      <w:b/>
      <w:bCs/>
    </w:rPr>
  </w:style>
  <w:style w:type="character" w:customStyle="1" w:styleId="aa">
    <w:name w:val="Тема примечания Знак"/>
    <w:basedOn w:val="a8"/>
    <w:link w:val="a9"/>
    <w:uiPriority w:val="99"/>
    <w:semiHidden/>
    <w:rsid w:val="00B4040F"/>
    <w:rPr>
      <w:rFonts w:eastAsiaTheme="minorEastAsia"/>
      <w:b/>
      <w:bCs/>
      <w:sz w:val="20"/>
      <w:szCs w:val="20"/>
      <w:lang w:val="de-DE" w:eastAsia="de-DE"/>
    </w:rPr>
  </w:style>
  <w:style w:type="paragraph" w:styleId="ab">
    <w:name w:val="Balloon Text"/>
    <w:basedOn w:val="a"/>
    <w:link w:val="ac"/>
    <w:uiPriority w:val="99"/>
    <w:semiHidden/>
    <w:unhideWhenUsed/>
    <w:rsid w:val="00B4040F"/>
    <w:rPr>
      <w:rFonts w:ascii="Segoe UI" w:hAnsi="Segoe UI" w:cs="Segoe UI"/>
      <w:sz w:val="18"/>
      <w:szCs w:val="18"/>
    </w:rPr>
  </w:style>
  <w:style w:type="character" w:customStyle="1" w:styleId="ac">
    <w:name w:val="Текст выноски Знак"/>
    <w:basedOn w:val="a0"/>
    <w:link w:val="ab"/>
    <w:uiPriority w:val="99"/>
    <w:semiHidden/>
    <w:rsid w:val="00B4040F"/>
    <w:rPr>
      <w:rFonts w:ascii="Segoe UI" w:eastAsiaTheme="minorEastAsia" w:hAnsi="Segoe UI" w:cs="Segoe UI"/>
      <w:sz w:val="18"/>
      <w:szCs w:val="18"/>
      <w:lang w:val="de-DE" w:eastAsia="de-DE"/>
    </w:rPr>
  </w:style>
  <w:style w:type="paragraph" w:styleId="ad">
    <w:name w:val="Normal (Web)"/>
    <w:basedOn w:val="a"/>
    <w:uiPriority w:val="99"/>
    <w:unhideWhenUsed/>
    <w:rsid w:val="000B3C5E"/>
    <w:pPr>
      <w:spacing w:before="100" w:beforeAutospacing="1" w:after="100" w:afterAutospacing="1"/>
    </w:pPr>
    <w:rPr>
      <w:rFonts w:ascii="Times" w:eastAsiaTheme="minorHAnsi" w:hAnsi="Times" w:cs="Times New Roman"/>
      <w:sz w:val="20"/>
      <w:szCs w:val="20"/>
      <w:lang w:val="en-US" w:eastAsia="en-US"/>
    </w:rPr>
  </w:style>
  <w:style w:type="character" w:styleId="ae">
    <w:name w:val="Strong"/>
    <w:basedOn w:val="a0"/>
    <w:uiPriority w:val="22"/>
    <w:qFormat/>
    <w:rsid w:val="000B3C5E"/>
    <w:rPr>
      <w:b/>
      <w:bCs/>
    </w:rPr>
  </w:style>
  <w:style w:type="character" w:styleId="af">
    <w:name w:val="Hyperlink"/>
    <w:basedOn w:val="a0"/>
    <w:uiPriority w:val="99"/>
    <w:unhideWhenUsed/>
    <w:rsid w:val="000B3C5E"/>
    <w:rPr>
      <w:color w:val="0000FF"/>
      <w:u w:val="single"/>
    </w:rPr>
  </w:style>
  <w:style w:type="paragraph" w:styleId="af0">
    <w:name w:val="Revision"/>
    <w:hidden/>
    <w:uiPriority w:val="99"/>
    <w:semiHidden/>
    <w:rsid w:val="00916449"/>
    <w:pPr>
      <w:spacing w:after="0" w:line="240" w:lineRule="auto"/>
    </w:pPr>
    <w:rPr>
      <w:rFonts w:eastAsiaTheme="minorEastAsia"/>
      <w:sz w:val="24"/>
      <w:szCs w:val="24"/>
      <w:lang w:val="de-DE" w:eastAsia="de-DE"/>
    </w:rPr>
  </w:style>
  <w:style w:type="paragraph" w:styleId="af1">
    <w:name w:val="header"/>
    <w:basedOn w:val="a"/>
    <w:link w:val="af2"/>
    <w:uiPriority w:val="99"/>
    <w:unhideWhenUsed/>
    <w:rsid w:val="00DE59AB"/>
    <w:pPr>
      <w:tabs>
        <w:tab w:val="center" w:pos="4513"/>
        <w:tab w:val="right" w:pos="9026"/>
      </w:tabs>
    </w:pPr>
  </w:style>
  <w:style w:type="character" w:customStyle="1" w:styleId="af2">
    <w:name w:val="Верхний колонтитул Знак"/>
    <w:basedOn w:val="a0"/>
    <w:link w:val="af1"/>
    <w:uiPriority w:val="99"/>
    <w:rsid w:val="00DE59AB"/>
    <w:rPr>
      <w:rFonts w:eastAsiaTheme="minorEastAsia"/>
      <w:sz w:val="24"/>
      <w:szCs w:val="24"/>
      <w:lang w:val="de-DE" w:eastAsia="de-DE"/>
    </w:rPr>
  </w:style>
  <w:style w:type="paragraph" w:styleId="af3">
    <w:name w:val="footer"/>
    <w:basedOn w:val="a"/>
    <w:link w:val="af4"/>
    <w:uiPriority w:val="99"/>
    <w:unhideWhenUsed/>
    <w:rsid w:val="00DE59AB"/>
    <w:pPr>
      <w:tabs>
        <w:tab w:val="center" w:pos="4513"/>
        <w:tab w:val="right" w:pos="9026"/>
      </w:tabs>
    </w:pPr>
  </w:style>
  <w:style w:type="character" w:customStyle="1" w:styleId="af4">
    <w:name w:val="Нижний колонтитул Знак"/>
    <w:basedOn w:val="a0"/>
    <w:link w:val="af3"/>
    <w:uiPriority w:val="99"/>
    <w:rsid w:val="00DE59AB"/>
    <w:rPr>
      <w:rFonts w:eastAsiaTheme="minorEastAsia"/>
      <w:sz w:val="24"/>
      <w:szCs w:val="24"/>
      <w:lang w:val="de-DE" w:eastAsia="de-DE"/>
    </w:rPr>
  </w:style>
  <w:style w:type="paragraph" w:customStyle="1" w:styleId="Texte">
    <w:name w:val="Texte"/>
    <w:basedOn w:val="a"/>
    <w:uiPriority w:val="99"/>
    <w:rsid w:val="00E57287"/>
    <w:pPr>
      <w:widowControl w:val="0"/>
      <w:suppressAutoHyphens/>
      <w:autoSpaceDE w:val="0"/>
    </w:pPr>
    <w:rPr>
      <w:rFonts w:ascii="Helvetica" w:eastAsia="Times New Roman" w:hAnsi="Helvetica" w:cs="Helvetica"/>
      <w:sz w:val="20"/>
      <w:szCs w:val="23"/>
      <w:lang w:val="fr-FR" w:eastAsia="fr-FR"/>
    </w:rPr>
  </w:style>
  <w:style w:type="paragraph" w:styleId="af5">
    <w:name w:val="Title"/>
    <w:basedOn w:val="a"/>
    <w:next w:val="a"/>
    <w:link w:val="af6"/>
    <w:qFormat/>
    <w:rsid w:val="008E07DF"/>
    <w:pPr>
      <w:spacing w:line="276" w:lineRule="auto"/>
    </w:pPr>
    <w:rPr>
      <w:rFonts w:asciiTheme="majorHAnsi" w:eastAsiaTheme="majorEastAsia" w:hAnsiTheme="majorHAnsi" w:cstheme="majorBidi"/>
      <w:caps/>
      <w:color w:val="4472C4" w:themeColor="accent1"/>
      <w:spacing w:val="10"/>
      <w:sz w:val="52"/>
      <w:szCs w:val="52"/>
      <w:lang w:val="uk-UA" w:eastAsia="en-US"/>
    </w:rPr>
  </w:style>
  <w:style w:type="character" w:customStyle="1" w:styleId="af6">
    <w:name w:val="Название Знак"/>
    <w:basedOn w:val="a0"/>
    <w:link w:val="af5"/>
    <w:rsid w:val="008E07DF"/>
    <w:rPr>
      <w:rFonts w:asciiTheme="majorHAnsi" w:eastAsiaTheme="majorEastAsia" w:hAnsiTheme="majorHAnsi" w:cstheme="majorBidi"/>
      <w:caps/>
      <w:color w:val="4472C4" w:themeColor="accent1"/>
      <w:spacing w:val="10"/>
      <w:sz w:val="52"/>
      <w:szCs w:val="52"/>
    </w:rPr>
  </w:style>
  <w:style w:type="paragraph" w:styleId="af7">
    <w:name w:val="No Spacing"/>
    <w:link w:val="af8"/>
    <w:uiPriority w:val="1"/>
    <w:qFormat/>
    <w:rsid w:val="00993313"/>
    <w:pPr>
      <w:spacing w:after="0" w:line="240" w:lineRule="auto"/>
    </w:pPr>
    <w:rPr>
      <w:rFonts w:eastAsiaTheme="minorEastAsia"/>
      <w:sz w:val="24"/>
      <w:szCs w:val="24"/>
      <w:lang w:val="de-DE" w:eastAsia="de-DE"/>
    </w:rPr>
  </w:style>
  <w:style w:type="character" w:customStyle="1" w:styleId="af8">
    <w:name w:val="Без интервала Знак"/>
    <w:basedOn w:val="a0"/>
    <w:link w:val="af7"/>
    <w:uiPriority w:val="1"/>
    <w:rsid w:val="00D13CB9"/>
    <w:rPr>
      <w:rFonts w:eastAsiaTheme="minorEastAsia"/>
      <w:sz w:val="24"/>
      <w:szCs w:val="24"/>
      <w:lang w:val="de-DE" w:eastAsia="de-DE"/>
    </w:rPr>
  </w:style>
  <w:style w:type="paragraph" w:customStyle="1" w:styleId="HeadingU-Lead">
    <w:name w:val="Heading U-Lead"/>
    <w:basedOn w:val="1"/>
    <w:qFormat/>
    <w:rsid w:val="00577065"/>
    <w:pPr>
      <w:jc w:val="center"/>
    </w:pPr>
    <w:rPr>
      <w:rFonts w:ascii="Montserrat Medium" w:hAnsi="Montserrat Medium"/>
      <w:color w:val="000000" w:themeColor="text1"/>
      <w:sz w:val="24"/>
      <w:szCs w:val="28"/>
    </w:rPr>
  </w:style>
  <w:style w:type="paragraph" w:customStyle="1" w:styleId="BodyU-Lead">
    <w:name w:val="Body U-Lead"/>
    <w:next w:val="a"/>
    <w:qFormat/>
    <w:rsid w:val="00577065"/>
    <w:pPr>
      <w:spacing w:after="0" w:line="276" w:lineRule="auto"/>
    </w:pPr>
    <w:rPr>
      <w:rFonts w:ascii="Arial" w:eastAsiaTheme="minorEastAsia" w:hAnsi="Arial"/>
      <w:iCs/>
      <w:color w:val="404040" w:themeColor="text1" w:themeTint="BF"/>
      <w:sz w:val="20"/>
      <w:szCs w:val="20"/>
      <w:lang w:val="de-DE" w:eastAsia="de-DE"/>
    </w:rPr>
  </w:style>
  <w:style w:type="paragraph" w:styleId="af9">
    <w:name w:val="Body Text"/>
    <w:basedOn w:val="a"/>
    <w:link w:val="afa"/>
    <w:uiPriority w:val="1"/>
    <w:unhideWhenUsed/>
    <w:qFormat/>
    <w:rsid w:val="00577065"/>
    <w:pPr>
      <w:spacing w:after="120"/>
    </w:pPr>
  </w:style>
  <w:style w:type="character" w:customStyle="1" w:styleId="afa">
    <w:name w:val="Основной текст Знак"/>
    <w:basedOn w:val="a0"/>
    <w:link w:val="af9"/>
    <w:uiPriority w:val="1"/>
    <w:rsid w:val="00577065"/>
    <w:rPr>
      <w:rFonts w:eastAsiaTheme="minorEastAsia"/>
      <w:sz w:val="24"/>
      <w:szCs w:val="24"/>
      <w:lang w:val="de-DE" w:eastAsia="de-DE"/>
    </w:rPr>
  </w:style>
  <w:style w:type="character" w:customStyle="1" w:styleId="11">
    <w:name w:val="Незакрита згадка1"/>
    <w:basedOn w:val="a0"/>
    <w:uiPriority w:val="99"/>
    <w:semiHidden/>
    <w:unhideWhenUsed/>
    <w:rsid w:val="00494A17"/>
    <w:rPr>
      <w:color w:val="605E5C"/>
      <w:shd w:val="clear" w:color="auto" w:fill="E1DFDD"/>
    </w:rPr>
  </w:style>
  <w:style w:type="character" w:styleId="afb">
    <w:name w:val="page number"/>
    <w:basedOn w:val="a0"/>
    <w:uiPriority w:val="99"/>
    <w:unhideWhenUsed/>
    <w:rsid w:val="00C14506"/>
  </w:style>
  <w:style w:type="character" w:styleId="afc">
    <w:name w:val="FollowedHyperlink"/>
    <w:basedOn w:val="a0"/>
    <w:uiPriority w:val="99"/>
    <w:semiHidden/>
    <w:unhideWhenUsed/>
    <w:rsid w:val="005006EC"/>
    <w:rPr>
      <w:color w:val="954F72" w:themeColor="followedHyperlink"/>
      <w:u w:val="single"/>
    </w:rPr>
  </w:style>
  <w:style w:type="paragraph" w:customStyle="1" w:styleId="xmsonormal">
    <w:name w:val="x_msonormal"/>
    <w:basedOn w:val="a"/>
    <w:rsid w:val="00D13CB9"/>
    <w:rPr>
      <w:rFonts w:ascii="Calibri" w:eastAsiaTheme="minorHAnsi" w:hAnsi="Calibri" w:cs="Calibri"/>
      <w:sz w:val="22"/>
      <w:szCs w:val="22"/>
      <w:lang w:val="uk-UA" w:eastAsia="uk-UA"/>
    </w:rPr>
  </w:style>
  <w:style w:type="paragraph" w:styleId="afd">
    <w:name w:val="TOC Heading"/>
    <w:basedOn w:val="1"/>
    <w:next w:val="a"/>
    <w:uiPriority w:val="39"/>
    <w:unhideWhenUsed/>
    <w:qFormat/>
    <w:rsid w:val="00D13CB9"/>
    <w:pPr>
      <w:spacing w:line="259" w:lineRule="auto"/>
      <w:outlineLvl w:val="9"/>
    </w:pPr>
    <w:rPr>
      <w:lang w:val="en-US" w:eastAsia="en-US"/>
    </w:rPr>
  </w:style>
  <w:style w:type="paragraph" w:styleId="12">
    <w:name w:val="toc 1"/>
    <w:basedOn w:val="a"/>
    <w:next w:val="a"/>
    <w:link w:val="13"/>
    <w:uiPriority w:val="39"/>
    <w:unhideWhenUsed/>
    <w:rsid w:val="00D13CB9"/>
    <w:pPr>
      <w:spacing w:before="120" w:after="120"/>
    </w:pPr>
    <w:rPr>
      <w:rFonts w:cstheme="minorHAnsi"/>
      <w:b/>
      <w:bCs/>
      <w:caps/>
      <w:sz w:val="20"/>
      <w:szCs w:val="20"/>
      <w:lang w:val="en-GB"/>
    </w:rPr>
  </w:style>
  <w:style w:type="character" w:customStyle="1" w:styleId="13">
    <w:name w:val="Оглавление 1 Знак"/>
    <w:basedOn w:val="a0"/>
    <w:link w:val="12"/>
    <w:uiPriority w:val="39"/>
    <w:rsid w:val="00D13CB9"/>
    <w:rPr>
      <w:rFonts w:eastAsiaTheme="minorEastAsia" w:cstheme="minorHAnsi"/>
      <w:b/>
      <w:bCs/>
      <w:caps/>
      <w:sz w:val="20"/>
      <w:szCs w:val="20"/>
      <w:lang w:val="en-GB" w:eastAsia="de-DE"/>
    </w:rPr>
  </w:style>
  <w:style w:type="paragraph" w:styleId="21">
    <w:name w:val="toc 2"/>
    <w:basedOn w:val="a"/>
    <w:next w:val="a"/>
    <w:autoRedefine/>
    <w:uiPriority w:val="39"/>
    <w:unhideWhenUsed/>
    <w:rsid w:val="00D13CB9"/>
    <w:pPr>
      <w:ind w:left="240"/>
    </w:pPr>
    <w:rPr>
      <w:rFonts w:cstheme="minorHAnsi"/>
      <w:smallCaps/>
      <w:sz w:val="20"/>
      <w:szCs w:val="20"/>
      <w:lang w:val="en-GB"/>
    </w:rPr>
  </w:style>
  <w:style w:type="paragraph" w:styleId="3">
    <w:name w:val="toc 3"/>
    <w:basedOn w:val="a"/>
    <w:next w:val="a"/>
    <w:autoRedefine/>
    <w:uiPriority w:val="39"/>
    <w:unhideWhenUsed/>
    <w:rsid w:val="00D13CB9"/>
    <w:pPr>
      <w:ind w:left="480"/>
    </w:pPr>
    <w:rPr>
      <w:rFonts w:cstheme="minorHAnsi"/>
      <w:i/>
      <w:iCs/>
      <w:sz w:val="20"/>
      <w:szCs w:val="20"/>
      <w:lang w:val="en-GB"/>
    </w:rPr>
  </w:style>
  <w:style w:type="paragraph" w:styleId="4">
    <w:name w:val="toc 4"/>
    <w:basedOn w:val="a"/>
    <w:next w:val="a"/>
    <w:autoRedefine/>
    <w:uiPriority w:val="39"/>
    <w:unhideWhenUsed/>
    <w:rsid w:val="00D13CB9"/>
    <w:pPr>
      <w:ind w:left="720"/>
    </w:pPr>
    <w:rPr>
      <w:rFonts w:cstheme="minorHAnsi"/>
      <w:sz w:val="18"/>
      <w:szCs w:val="18"/>
      <w:lang w:val="en-GB"/>
    </w:rPr>
  </w:style>
  <w:style w:type="paragraph" w:styleId="5">
    <w:name w:val="toc 5"/>
    <w:basedOn w:val="a"/>
    <w:next w:val="a"/>
    <w:autoRedefine/>
    <w:uiPriority w:val="39"/>
    <w:unhideWhenUsed/>
    <w:rsid w:val="00D13CB9"/>
    <w:pPr>
      <w:ind w:left="960"/>
    </w:pPr>
    <w:rPr>
      <w:rFonts w:cstheme="minorHAnsi"/>
      <w:sz w:val="18"/>
      <w:szCs w:val="18"/>
      <w:lang w:val="en-GB"/>
    </w:rPr>
  </w:style>
  <w:style w:type="paragraph" w:styleId="6">
    <w:name w:val="toc 6"/>
    <w:basedOn w:val="a"/>
    <w:next w:val="a"/>
    <w:autoRedefine/>
    <w:uiPriority w:val="39"/>
    <w:unhideWhenUsed/>
    <w:rsid w:val="00D13CB9"/>
    <w:pPr>
      <w:ind w:left="1200"/>
    </w:pPr>
    <w:rPr>
      <w:rFonts w:cstheme="minorHAnsi"/>
      <w:sz w:val="18"/>
      <w:szCs w:val="18"/>
      <w:lang w:val="en-GB"/>
    </w:rPr>
  </w:style>
  <w:style w:type="paragraph" w:styleId="7">
    <w:name w:val="toc 7"/>
    <w:basedOn w:val="a"/>
    <w:next w:val="a"/>
    <w:autoRedefine/>
    <w:uiPriority w:val="39"/>
    <w:unhideWhenUsed/>
    <w:rsid w:val="00D13CB9"/>
    <w:pPr>
      <w:ind w:left="1440"/>
    </w:pPr>
    <w:rPr>
      <w:rFonts w:cstheme="minorHAnsi"/>
      <w:sz w:val="18"/>
      <w:szCs w:val="18"/>
      <w:lang w:val="en-GB"/>
    </w:rPr>
  </w:style>
  <w:style w:type="paragraph" w:styleId="8">
    <w:name w:val="toc 8"/>
    <w:basedOn w:val="a"/>
    <w:next w:val="a"/>
    <w:autoRedefine/>
    <w:uiPriority w:val="39"/>
    <w:unhideWhenUsed/>
    <w:rsid w:val="00D13CB9"/>
    <w:pPr>
      <w:ind w:left="1680"/>
    </w:pPr>
    <w:rPr>
      <w:rFonts w:cstheme="minorHAnsi"/>
      <w:sz w:val="18"/>
      <w:szCs w:val="18"/>
      <w:lang w:val="en-GB"/>
    </w:rPr>
  </w:style>
  <w:style w:type="paragraph" w:styleId="9">
    <w:name w:val="toc 9"/>
    <w:basedOn w:val="a"/>
    <w:next w:val="a"/>
    <w:autoRedefine/>
    <w:uiPriority w:val="39"/>
    <w:unhideWhenUsed/>
    <w:rsid w:val="00D13CB9"/>
    <w:pPr>
      <w:ind w:left="1920"/>
    </w:pPr>
    <w:rPr>
      <w:rFonts w:cstheme="minorHAnsi"/>
      <w:sz w:val="18"/>
      <w:szCs w:val="18"/>
      <w:lang w:val="en-GB"/>
    </w:rPr>
  </w:style>
  <w:style w:type="paragraph" w:styleId="afe">
    <w:name w:val="footnote text"/>
    <w:basedOn w:val="a"/>
    <w:link w:val="aff"/>
    <w:uiPriority w:val="99"/>
    <w:unhideWhenUsed/>
    <w:rsid w:val="007E581E"/>
    <w:rPr>
      <w:rFonts w:ascii="Times New Roman" w:eastAsiaTheme="minorHAnsi" w:hAnsi="Times New Roman" w:cs="Times New Roman"/>
      <w:lang w:val="uk-UA" w:eastAsia="ru-RU"/>
    </w:rPr>
  </w:style>
  <w:style w:type="character" w:customStyle="1" w:styleId="aff">
    <w:name w:val="Текст сноски Знак"/>
    <w:basedOn w:val="a0"/>
    <w:link w:val="afe"/>
    <w:uiPriority w:val="99"/>
    <w:rsid w:val="007E581E"/>
    <w:rPr>
      <w:rFonts w:ascii="Times New Roman" w:hAnsi="Times New Roman" w:cs="Times New Roman"/>
      <w:sz w:val="24"/>
      <w:szCs w:val="24"/>
      <w:lang w:eastAsia="ru-RU"/>
    </w:rPr>
  </w:style>
  <w:style w:type="character" w:styleId="aff0">
    <w:name w:val="footnote reference"/>
    <w:basedOn w:val="a0"/>
    <w:uiPriority w:val="99"/>
    <w:unhideWhenUsed/>
    <w:rsid w:val="007E581E"/>
    <w:rPr>
      <w:vertAlign w:val="superscript"/>
    </w:rPr>
  </w:style>
  <w:style w:type="paragraph" w:styleId="22">
    <w:name w:val="Quote"/>
    <w:basedOn w:val="a"/>
    <w:next w:val="a"/>
    <w:link w:val="23"/>
    <w:uiPriority w:val="29"/>
    <w:qFormat/>
    <w:rsid w:val="007E581E"/>
    <w:pPr>
      <w:spacing w:before="200" w:after="160" w:line="256" w:lineRule="auto"/>
      <w:ind w:left="864" w:right="864"/>
      <w:jc w:val="center"/>
    </w:pPr>
    <w:rPr>
      <w:rFonts w:eastAsiaTheme="minorHAnsi"/>
      <w:i/>
      <w:iCs/>
      <w:color w:val="404040" w:themeColor="text1" w:themeTint="BF"/>
      <w:sz w:val="22"/>
      <w:szCs w:val="22"/>
      <w:lang w:val="uk-UA" w:eastAsia="en-US"/>
    </w:rPr>
  </w:style>
  <w:style w:type="character" w:customStyle="1" w:styleId="23">
    <w:name w:val="Цитата 2 Знак"/>
    <w:basedOn w:val="a0"/>
    <w:link w:val="22"/>
    <w:uiPriority w:val="29"/>
    <w:rsid w:val="007E581E"/>
    <w:rPr>
      <w:i/>
      <w:iCs/>
      <w:color w:val="404040" w:themeColor="text1" w:themeTint="BF"/>
    </w:rPr>
  </w:style>
  <w:style w:type="character" w:customStyle="1" w:styleId="FontStyle13">
    <w:name w:val="Font Style13"/>
    <w:qFormat/>
    <w:rsid w:val="007E581E"/>
    <w:rPr>
      <w:rFonts w:ascii="Times New Roman" w:hAnsi="Times New Roman" w:cs="Times New Roman"/>
      <w:i/>
      <w:iCs/>
      <w:sz w:val="18"/>
      <w:szCs w:val="18"/>
    </w:rPr>
  </w:style>
  <w:style w:type="character" w:styleId="aff1">
    <w:name w:val="Emphasis"/>
    <w:uiPriority w:val="20"/>
    <w:qFormat/>
    <w:rsid w:val="007E581E"/>
    <w:rPr>
      <w:i/>
      <w:iCs/>
    </w:rPr>
  </w:style>
  <w:style w:type="character" w:customStyle="1" w:styleId="UnresolvedMention">
    <w:name w:val="Unresolved Mention"/>
    <w:basedOn w:val="a0"/>
    <w:uiPriority w:val="99"/>
    <w:semiHidden/>
    <w:unhideWhenUsed/>
    <w:rsid w:val="00F7435E"/>
    <w:rPr>
      <w:color w:val="605E5C"/>
      <w:shd w:val="clear" w:color="auto" w:fill="E1DFDD"/>
    </w:rPr>
  </w:style>
  <w:style w:type="character" w:customStyle="1" w:styleId="fcup0c">
    <w:name w:val="fcup0c"/>
    <w:basedOn w:val="a0"/>
    <w:rsid w:val="00F55AFB"/>
  </w:style>
  <w:style w:type="paragraph" w:customStyle="1" w:styleId="js-countp">
    <w:name w:val="js-countp"/>
    <w:basedOn w:val="a"/>
    <w:rsid w:val="00F55AFB"/>
    <w:pPr>
      <w:spacing w:before="100" w:beforeAutospacing="1" w:after="100" w:afterAutospacing="1"/>
    </w:pPr>
    <w:rPr>
      <w:rFonts w:ascii="Times New Roman" w:eastAsia="Times New Roman" w:hAnsi="Times New Roman" w:cs="Times New Roman"/>
      <w:lang w:val="uk-UA" w:eastAsia="uk-UA"/>
    </w:rPr>
  </w:style>
  <w:style w:type="paragraph" w:customStyle="1" w:styleId="rvps2">
    <w:name w:val="rvps2"/>
    <w:basedOn w:val="a"/>
    <w:rsid w:val="00A04035"/>
    <w:pPr>
      <w:spacing w:before="100" w:beforeAutospacing="1" w:after="100" w:afterAutospacing="1"/>
    </w:pPr>
    <w:rPr>
      <w:rFonts w:ascii="Times New Roman" w:eastAsia="Times New Roman" w:hAnsi="Times New Roman" w:cs="Times New Roman"/>
      <w:lang w:val="ru-RU" w:eastAsia="ru-RU"/>
    </w:rPr>
  </w:style>
  <w:style w:type="paragraph" w:customStyle="1" w:styleId="TableParagraph">
    <w:name w:val="Table Paragraph"/>
    <w:basedOn w:val="a"/>
    <w:uiPriority w:val="1"/>
    <w:qFormat/>
    <w:rsid w:val="00E87729"/>
    <w:pPr>
      <w:widowControl w:val="0"/>
      <w:autoSpaceDE w:val="0"/>
      <w:autoSpaceDN w:val="0"/>
      <w:ind w:left="107"/>
    </w:pPr>
    <w:rPr>
      <w:rFonts w:ascii="Times New Roman" w:eastAsia="Times New Roman" w:hAnsi="Times New Roman" w:cs="Times New Roman"/>
      <w:sz w:val="22"/>
      <w:szCs w:val="22"/>
      <w:lang w:val="uk-UA" w:eastAsia="en-US"/>
    </w:rPr>
  </w:style>
  <w:style w:type="paragraph" w:customStyle="1" w:styleId="default">
    <w:name w:val="default"/>
    <w:basedOn w:val="a"/>
    <w:rsid w:val="00475F38"/>
    <w:pPr>
      <w:spacing w:before="100" w:beforeAutospacing="1" w:after="100" w:afterAutospacing="1"/>
    </w:pPr>
    <w:rPr>
      <w:rFonts w:ascii="Times New Roman" w:eastAsia="Times New Roman" w:hAnsi="Times New Roman" w:cs="Times New Roman"/>
      <w:lang w:val="uk-UA" w:eastAsia="uk-UA"/>
    </w:rPr>
  </w:style>
  <w:style w:type="paragraph" w:customStyle="1" w:styleId="aff2">
    <w:name w:val="a"/>
    <w:basedOn w:val="a"/>
    <w:rsid w:val="00475F38"/>
    <w:pPr>
      <w:spacing w:before="100" w:beforeAutospacing="1" w:after="100" w:afterAutospacing="1"/>
    </w:pPr>
    <w:rPr>
      <w:rFonts w:ascii="Times New Roman" w:eastAsia="Times New Roman" w:hAnsi="Times New Roman" w:cs="Times New Roman"/>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85366">
      <w:bodyDiv w:val="1"/>
      <w:marLeft w:val="0"/>
      <w:marRight w:val="0"/>
      <w:marTop w:val="0"/>
      <w:marBottom w:val="0"/>
      <w:divBdr>
        <w:top w:val="none" w:sz="0" w:space="0" w:color="auto"/>
        <w:left w:val="none" w:sz="0" w:space="0" w:color="auto"/>
        <w:bottom w:val="none" w:sz="0" w:space="0" w:color="auto"/>
        <w:right w:val="none" w:sz="0" w:space="0" w:color="auto"/>
      </w:divBdr>
    </w:div>
    <w:div w:id="177694043">
      <w:bodyDiv w:val="1"/>
      <w:marLeft w:val="0"/>
      <w:marRight w:val="0"/>
      <w:marTop w:val="0"/>
      <w:marBottom w:val="0"/>
      <w:divBdr>
        <w:top w:val="none" w:sz="0" w:space="0" w:color="auto"/>
        <w:left w:val="none" w:sz="0" w:space="0" w:color="auto"/>
        <w:bottom w:val="none" w:sz="0" w:space="0" w:color="auto"/>
        <w:right w:val="none" w:sz="0" w:space="0" w:color="auto"/>
      </w:divBdr>
    </w:div>
    <w:div w:id="312024262">
      <w:bodyDiv w:val="1"/>
      <w:marLeft w:val="0"/>
      <w:marRight w:val="0"/>
      <w:marTop w:val="0"/>
      <w:marBottom w:val="0"/>
      <w:divBdr>
        <w:top w:val="none" w:sz="0" w:space="0" w:color="auto"/>
        <w:left w:val="none" w:sz="0" w:space="0" w:color="auto"/>
        <w:bottom w:val="none" w:sz="0" w:space="0" w:color="auto"/>
        <w:right w:val="none" w:sz="0" w:space="0" w:color="auto"/>
      </w:divBdr>
    </w:div>
    <w:div w:id="356396407">
      <w:bodyDiv w:val="1"/>
      <w:marLeft w:val="0"/>
      <w:marRight w:val="0"/>
      <w:marTop w:val="0"/>
      <w:marBottom w:val="0"/>
      <w:divBdr>
        <w:top w:val="none" w:sz="0" w:space="0" w:color="auto"/>
        <w:left w:val="none" w:sz="0" w:space="0" w:color="auto"/>
        <w:bottom w:val="none" w:sz="0" w:space="0" w:color="auto"/>
        <w:right w:val="none" w:sz="0" w:space="0" w:color="auto"/>
      </w:divBdr>
    </w:div>
    <w:div w:id="392971657">
      <w:bodyDiv w:val="1"/>
      <w:marLeft w:val="0"/>
      <w:marRight w:val="0"/>
      <w:marTop w:val="0"/>
      <w:marBottom w:val="0"/>
      <w:divBdr>
        <w:top w:val="none" w:sz="0" w:space="0" w:color="auto"/>
        <w:left w:val="none" w:sz="0" w:space="0" w:color="auto"/>
        <w:bottom w:val="none" w:sz="0" w:space="0" w:color="auto"/>
        <w:right w:val="none" w:sz="0" w:space="0" w:color="auto"/>
      </w:divBdr>
    </w:div>
    <w:div w:id="427240305">
      <w:bodyDiv w:val="1"/>
      <w:marLeft w:val="0"/>
      <w:marRight w:val="0"/>
      <w:marTop w:val="0"/>
      <w:marBottom w:val="0"/>
      <w:divBdr>
        <w:top w:val="none" w:sz="0" w:space="0" w:color="auto"/>
        <w:left w:val="none" w:sz="0" w:space="0" w:color="auto"/>
        <w:bottom w:val="none" w:sz="0" w:space="0" w:color="auto"/>
        <w:right w:val="none" w:sz="0" w:space="0" w:color="auto"/>
      </w:divBdr>
    </w:div>
    <w:div w:id="494689685">
      <w:bodyDiv w:val="1"/>
      <w:marLeft w:val="0"/>
      <w:marRight w:val="0"/>
      <w:marTop w:val="0"/>
      <w:marBottom w:val="0"/>
      <w:divBdr>
        <w:top w:val="none" w:sz="0" w:space="0" w:color="auto"/>
        <w:left w:val="none" w:sz="0" w:space="0" w:color="auto"/>
        <w:bottom w:val="none" w:sz="0" w:space="0" w:color="auto"/>
        <w:right w:val="none" w:sz="0" w:space="0" w:color="auto"/>
      </w:divBdr>
    </w:div>
    <w:div w:id="615872803">
      <w:bodyDiv w:val="1"/>
      <w:marLeft w:val="0"/>
      <w:marRight w:val="0"/>
      <w:marTop w:val="0"/>
      <w:marBottom w:val="0"/>
      <w:divBdr>
        <w:top w:val="none" w:sz="0" w:space="0" w:color="auto"/>
        <w:left w:val="none" w:sz="0" w:space="0" w:color="auto"/>
        <w:bottom w:val="none" w:sz="0" w:space="0" w:color="auto"/>
        <w:right w:val="none" w:sz="0" w:space="0" w:color="auto"/>
      </w:divBdr>
    </w:div>
    <w:div w:id="622689856">
      <w:bodyDiv w:val="1"/>
      <w:marLeft w:val="0"/>
      <w:marRight w:val="0"/>
      <w:marTop w:val="0"/>
      <w:marBottom w:val="0"/>
      <w:divBdr>
        <w:top w:val="none" w:sz="0" w:space="0" w:color="auto"/>
        <w:left w:val="none" w:sz="0" w:space="0" w:color="auto"/>
        <w:bottom w:val="none" w:sz="0" w:space="0" w:color="auto"/>
        <w:right w:val="none" w:sz="0" w:space="0" w:color="auto"/>
      </w:divBdr>
    </w:div>
    <w:div w:id="1002125974">
      <w:bodyDiv w:val="1"/>
      <w:marLeft w:val="0"/>
      <w:marRight w:val="0"/>
      <w:marTop w:val="0"/>
      <w:marBottom w:val="0"/>
      <w:divBdr>
        <w:top w:val="none" w:sz="0" w:space="0" w:color="auto"/>
        <w:left w:val="none" w:sz="0" w:space="0" w:color="auto"/>
        <w:bottom w:val="none" w:sz="0" w:space="0" w:color="auto"/>
        <w:right w:val="none" w:sz="0" w:space="0" w:color="auto"/>
      </w:divBdr>
    </w:div>
    <w:div w:id="1012101957">
      <w:bodyDiv w:val="1"/>
      <w:marLeft w:val="0"/>
      <w:marRight w:val="0"/>
      <w:marTop w:val="0"/>
      <w:marBottom w:val="0"/>
      <w:divBdr>
        <w:top w:val="none" w:sz="0" w:space="0" w:color="auto"/>
        <w:left w:val="none" w:sz="0" w:space="0" w:color="auto"/>
        <w:bottom w:val="none" w:sz="0" w:space="0" w:color="auto"/>
        <w:right w:val="none" w:sz="0" w:space="0" w:color="auto"/>
      </w:divBdr>
    </w:div>
    <w:div w:id="1085688731">
      <w:bodyDiv w:val="1"/>
      <w:marLeft w:val="0"/>
      <w:marRight w:val="0"/>
      <w:marTop w:val="0"/>
      <w:marBottom w:val="0"/>
      <w:divBdr>
        <w:top w:val="none" w:sz="0" w:space="0" w:color="auto"/>
        <w:left w:val="none" w:sz="0" w:space="0" w:color="auto"/>
        <w:bottom w:val="none" w:sz="0" w:space="0" w:color="auto"/>
        <w:right w:val="none" w:sz="0" w:space="0" w:color="auto"/>
      </w:divBdr>
    </w:div>
    <w:div w:id="1101535926">
      <w:bodyDiv w:val="1"/>
      <w:marLeft w:val="0"/>
      <w:marRight w:val="0"/>
      <w:marTop w:val="0"/>
      <w:marBottom w:val="0"/>
      <w:divBdr>
        <w:top w:val="none" w:sz="0" w:space="0" w:color="auto"/>
        <w:left w:val="none" w:sz="0" w:space="0" w:color="auto"/>
        <w:bottom w:val="none" w:sz="0" w:space="0" w:color="auto"/>
        <w:right w:val="none" w:sz="0" w:space="0" w:color="auto"/>
      </w:divBdr>
    </w:div>
    <w:div w:id="1375815735">
      <w:bodyDiv w:val="1"/>
      <w:marLeft w:val="0"/>
      <w:marRight w:val="0"/>
      <w:marTop w:val="0"/>
      <w:marBottom w:val="0"/>
      <w:divBdr>
        <w:top w:val="none" w:sz="0" w:space="0" w:color="auto"/>
        <w:left w:val="none" w:sz="0" w:space="0" w:color="auto"/>
        <w:bottom w:val="none" w:sz="0" w:space="0" w:color="auto"/>
        <w:right w:val="none" w:sz="0" w:space="0" w:color="auto"/>
      </w:divBdr>
    </w:div>
    <w:div w:id="1693266341">
      <w:bodyDiv w:val="1"/>
      <w:marLeft w:val="0"/>
      <w:marRight w:val="0"/>
      <w:marTop w:val="0"/>
      <w:marBottom w:val="0"/>
      <w:divBdr>
        <w:top w:val="none" w:sz="0" w:space="0" w:color="auto"/>
        <w:left w:val="none" w:sz="0" w:space="0" w:color="auto"/>
        <w:bottom w:val="none" w:sz="0" w:space="0" w:color="auto"/>
        <w:right w:val="none" w:sz="0" w:space="0" w:color="auto"/>
      </w:divBdr>
    </w:div>
    <w:div w:id="1704355083">
      <w:bodyDiv w:val="1"/>
      <w:marLeft w:val="0"/>
      <w:marRight w:val="0"/>
      <w:marTop w:val="0"/>
      <w:marBottom w:val="0"/>
      <w:divBdr>
        <w:top w:val="none" w:sz="0" w:space="0" w:color="auto"/>
        <w:left w:val="none" w:sz="0" w:space="0" w:color="auto"/>
        <w:bottom w:val="none" w:sz="0" w:space="0" w:color="auto"/>
        <w:right w:val="none" w:sz="0" w:space="0" w:color="auto"/>
      </w:divBdr>
    </w:div>
    <w:div w:id="1816683358">
      <w:bodyDiv w:val="1"/>
      <w:marLeft w:val="0"/>
      <w:marRight w:val="0"/>
      <w:marTop w:val="0"/>
      <w:marBottom w:val="0"/>
      <w:divBdr>
        <w:top w:val="none" w:sz="0" w:space="0" w:color="auto"/>
        <w:left w:val="none" w:sz="0" w:space="0" w:color="auto"/>
        <w:bottom w:val="none" w:sz="0" w:space="0" w:color="auto"/>
        <w:right w:val="none" w:sz="0" w:space="0" w:color="auto"/>
      </w:divBdr>
    </w:div>
    <w:div w:id="1845245088">
      <w:bodyDiv w:val="1"/>
      <w:marLeft w:val="0"/>
      <w:marRight w:val="0"/>
      <w:marTop w:val="0"/>
      <w:marBottom w:val="0"/>
      <w:divBdr>
        <w:top w:val="none" w:sz="0" w:space="0" w:color="auto"/>
        <w:left w:val="none" w:sz="0" w:space="0" w:color="auto"/>
        <w:bottom w:val="none" w:sz="0" w:space="0" w:color="auto"/>
        <w:right w:val="none" w:sz="0" w:space="0" w:color="auto"/>
      </w:divBdr>
    </w:div>
    <w:div w:id="1947880794">
      <w:bodyDiv w:val="1"/>
      <w:marLeft w:val="0"/>
      <w:marRight w:val="0"/>
      <w:marTop w:val="0"/>
      <w:marBottom w:val="0"/>
      <w:divBdr>
        <w:top w:val="none" w:sz="0" w:space="0" w:color="auto"/>
        <w:left w:val="none" w:sz="0" w:space="0" w:color="auto"/>
        <w:bottom w:val="none" w:sz="0" w:space="0" w:color="auto"/>
        <w:right w:val="none" w:sz="0" w:space="0" w:color="auto"/>
      </w:divBdr>
    </w:div>
    <w:div w:id="1971400801">
      <w:bodyDiv w:val="1"/>
      <w:marLeft w:val="0"/>
      <w:marRight w:val="0"/>
      <w:marTop w:val="0"/>
      <w:marBottom w:val="0"/>
      <w:divBdr>
        <w:top w:val="none" w:sz="0" w:space="0" w:color="auto"/>
        <w:left w:val="none" w:sz="0" w:space="0" w:color="auto"/>
        <w:bottom w:val="none" w:sz="0" w:space="0" w:color="auto"/>
        <w:right w:val="none" w:sz="0" w:space="0" w:color="auto"/>
      </w:divBdr>
    </w:div>
    <w:div w:id="1976595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jpeg"/><Relationship Id="rId18" Type="http://schemas.openxmlformats.org/officeDocument/2006/relationships/header" Target="header3.xml"/><Relationship Id="rId26" Type="http://schemas.openxmlformats.org/officeDocument/2006/relationships/hyperlink" Target="https://fontanska-rada.gov.ua/upravlinnya-osviti-4/" TargetMode="External"/><Relationship Id="rId39" Type="http://schemas.openxmlformats.org/officeDocument/2006/relationships/hyperlink" Target="https://fontanska-rada.gov.ua/2021-2/zviti-pro-vikonannya-pasportiv-byudzhetnih-program/upravlinnya-kulturi-molodi-ta-sportu/" TargetMode="External"/><Relationship Id="rId3" Type="http://schemas.openxmlformats.org/officeDocument/2006/relationships/styles" Target="styles.xml"/><Relationship Id="rId21" Type="http://schemas.openxmlformats.org/officeDocument/2006/relationships/hyperlink" Target="https://fontanska-rada.gov.ua/" TargetMode="External"/><Relationship Id="rId34" Type="http://schemas.openxmlformats.org/officeDocument/2006/relationships/hyperlink" Target="https://fontanska-rada.gov.ua/upravlinnya-kulturi-molodi-i-sportu-2-2/" TargetMode="External"/><Relationship Id="rId42" Type="http://schemas.openxmlformats.org/officeDocument/2006/relationships/header" Target="header5.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hyperlink" Target="https://fontanska-rada.gov.ua/upravlinnya-kulturi-molodi-ta-sportu-4/" TargetMode="External"/><Relationship Id="rId33" Type="http://schemas.openxmlformats.org/officeDocument/2006/relationships/hyperlink" Target="https://fontanska-rada.gov.ua/upravlinnya-osviti-2-2/" TargetMode="External"/><Relationship Id="rId38" Type="http://schemas.openxmlformats.org/officeDocument/2006/relationships/hyperlink" Target="https://fontanska-rada.gov.ua/2021-2/zviti-pro-vikonannya-pasportiv-byudzhetnih-program/upravlinnya-osviti/" TargetMode="External"/><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fontanska-rada.gov.ua/" TargetMode="External"/><Relationship Id="rId29" Type="http://schemas.openxmlformats.org/officeDocument/2006/relationships/hyperlink" Target="https://fontanska-rada.gov.ua/2022-2/rishennya-pro-mistsevij-byudzhet-ta-zmini-do-nogo-rishennya-vikonavchogo-komitetu-shhodo-pitan-z-byudzhetu/"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yperlink" Target="https://fontanska-rada.gov.ua/upravlinnya-finansiv-4/" TargetMode="External"/><Relationship Id="rId32" Type="http://schemas.openxmlformats.org/officeDocument/2006/relationships/hyperlink" Target="https://fontanska-rada.gov.ua/fontanska-silska-rada-1/" TargetMode="External"/><Relationship Id="rId37" Type="http://schemas.openxmlformats.org/officeDocument/2006/relationships/hyperlink" Target="https://fontanska-rada.gov.ua/2021-2/zviti-pro-vikonannya-pasportiv-byudzhetnih-program/fontanska-silska-rada/" TargetMode="External"/><Relationship Id="rId40" Type="http://schemas.openxmlformats.org/officeDocument/2006/relationships/hyperlink" Target="https://fontanska-rada.gov.ua/2021-2/zviti-pro-vikonannya-pasportiv-byudzhetnih-program/upravlinnya-finansiv/" TargetMode="External"/><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fontanska-rada.gov.ua/fontanska-silska-rada-3/" TargetMode="External"/><Relationship Id="rId28" Type="http://schemas.openxmlformats.org/officeDocument/2006/relationships/hyperlink" Target="https://fontanska-rada.gov.ua/wp-content/uploads/2022/06/Rishennya-sesiyi.pdf" TargetMode="External"/><Relationship Id="rId36" Type="http://schemas.openxmlformats.org/officeDocument/2006/relationships/hyperlink" Target="https://fontanska-rada.gov.ua/upravlinnya-kapitalnogo-bulivnitstva-2/" TargetMode="External"/><Relationship Id="rId10" Type="http://schemas.openxmlformats.org/officeDocument/2006/relationships/hyperlink" Target="https://koblivska-gromada.gov.ua/" TargetMode="External"/><Relationship Id="rId19" Type="http://schemas.openxmlformats.org/officeDocument/2006/relationships/footer" Target="footer3.xml"/><Relationship Id="rId31" Type="http://schemas.openxmlformats.org/officeDocument/2006/relationships/hyperlink" Target="https://fontanska-rada.gov.ua/2022-2/rishennya-pro-mistsevij-byudzhet-ta-zmini-do-nogo-rishennya-vikonavchogo-komitetu-shhodo-pitan-z-byudzhetu/" TargetMode="External"/><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fontanska-rada.gov.ua/" TargetMode="External"/><Relationship Id="rId14" Type="http://schemas.openxmlformats.org/officeDocument/2006/relationships/header" Target="header1.xml"/><Relationship Id="rId22" Type="http://schemas.openxmlformats.org/officeDocument/2006/relationships/hyperlink" Target="https://fontanska-rada.gov.ua/byudzhetni-zapiti-na-2022-2024-roki/" TargetMode="External"/><Relationship Id="rId27" Type="http://schemas.openxmlformats.org/officeDocument/2006/relationships/hyperlink" Target="https://fontanska-rada.gov.ua/byudzhetni-zapiti-na-2022-2024-roki/" TargetMode="External"/><Relationship Id="rId30" Type="http://schemas.openxmlformats.org/officeDocument/2006/relationships/hyperlink" Target="https://fontanska-rada.gov.ua/krizhanivska-silska-rada/akti-krizhanivskoyi-silskoyi-radi/rishennya-silskoyi-radi-vii-sklikannya/" TargetMode="External"/><Relationship Id="rId35" Type="http://schemas.openxmlformats.org/officeDocument/2006/relationships/hyperlink" Target="https://fontanska-rada.gov.ua/upravlinnya-finansiv-2-2/" TargetMode="External"/><Relationship Id="rId43" Type="http://schemas.openxmlformats.org/officeDocument/2006/relationships/footer" Target="footer4.xml"/><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lush_svi\Documents\ToRs\discussion\!!!final-3\&#1087;&#1088;&#1077;&#1089;&#1089;-&#1088;&#1077;&#1083;&#1080;&#1079;-28-07\Press%20Release-20210728T064836Z-001\Press%20Release\01%20-%20Microsoft%20Word\U-LEAD_PR_donors(b)_top.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2"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916369439565397E-2"/>
          <c:y val="0.10046451904537956"/>
          <c:w val="0.9103268332728085"/>
          <c:h val="0.6027959686662181"/>
        </c:manualLayout>
      </c:layout>
      <c:barChart>
        <c:barDir val="col"/>
        <c:grouping val="clustered"/>
        <c:varyColors val="0"/>
        <c:ser>
          <c:idx val="0"/>
          <c:order val="0"/>
          <c:tx>
            <c:v>спроможність закладу освіти</c:v>
          </c:tx>
          <c:spPr>
            <a:solidFill>
              <a:schemeClr val="accent1"/>
            </a:solidFill>
            <a:ln>
              <a:noFill/>
            </a:ln>
            <a:effectLst/>
          </c:spPr>
          <c:invertIfNegative val="0"/>
          <c:cat>
            <c:strLit>
              <c:ptCount val="5"/>
              <c:pt idx="0">
                <c:v>Ліцей «Крижанівський»</c:v>
              </c:pt>
              <c:pt idx="1">
                <c:v>Ліцей «Фонтанський»</c:v>
              </c:pt>
              <c:pt idx="2">
                <c:v>Олександрівський ЗЗСО</c:v>
              </c:pt>
              <c:pt idx="3">
                <c:v>Новодофінівська гімназія</c:v>
              </c:pt>
              <c:pt idx="4">
                <c:v>Світлівська початкова школа</c:v>
              </c:pt>
            </c:strLit>
          </c:cat>
          <c:val>
            <c:numLit>
              <c:formatCode>General</c:formatCode>
              <c:ptCount val="5"/>
              <c:pt idx="0">
                <c:v>450</c:v>
              </c:pt>
              <c:pt idx="1">
                <c:v>560</c:v>
              </c:pt>
              <c:pt idx="2">
                <c:v>504</c:v>
              </c:pt>
              <c:pt idx="3">
                <c:v>350</c:v>
              </c:pt>
              <c:pt idx="4">
                <c:v>70</c:v>
              </c:pt>
            </c:numLit>
          </c:val>
          <c:extLst xmlns:c16r2="http://schemas.microsoft.com/office/drawing/2015/06/chart">
            <c:ext xmlns:c16="http://schemas.microsoft.com/office/drawing/2014/chart" uri="{C3380CC4-5D6E-409C-BE32-E72D297353CC}">
              <c16:uniqueId val="{00000000-D4C0-46E8-B4EB-DA1399B7E51F}"/>
            </c:ext>
          </c:extLst>
        </c:ser>
        <c:ser>
          <c:idx val="1"/>
          <c:order val="1"/>
          <c:tx>
            <c:v>кількість учнів 2022р</c:v>
          </c:tx>
          <c:spPr>
            <a:solidFill>
              <a:schemeClr val="accent2"/>
            </a:solidFill>
            <a:ln>
              <a:noFill/>
            </a:ln>
            <a:effectLst/>
          </c:spPr>
          <c:invertIfNegative val="0"/>
          <c:cat>
            <c:strLit>
              <c:ptCount val="5"/>
              <c:pt idx="0">
                <c:v>Ліцей «Крижанівський»</c:v>
              </c:pt>
              <c:pt idx="1">
                <c:v>Ліцей «Фонтанський»</c:v>
              </c:pt>
              <c:pt idx="2">
                <c:v>Олександрівський ЗЗСО</c:v>
              </c:pt>
              <c:pt idx="3">
                <c:v>Новодофінівська гімназія</c:v>
              </c:pt>
              <c:pt idx="4">
                <c:v>Світлівська початкова школа</c:v>
              </c:pt>
            </c:strLit>
          </c:cat>
          <c:val>
            <c:numLit>
              <c:formatCode>General</c:formatCode>
              <c:ptCount val="5"/>
              <c:pt idx="0">
                <c:v>678</c:v>
              </c:pt>
              <c:pt idx="1">
                <c:v>1111</c:v>
              </c:pt>
              <c:pt idx="2">
                <c:v>469</c:v>
              </c:pt>
              <c:pt idx="3">
                <c:v>173</c:v>
              </c:pt>
              <c:pt idx="4">
                <c:v>74</c:v>
              </c:pt>
            </c:numLit>
          </c:val>
          <c:extLst xmlns:c16r2="http://schemas.microsoft.com/office/drawing/2015/06/chart">
            <c:ext xmlns:c16="http://schemas.microsoft.com/office/drawing/2014/chart" uri="{C3380CC4-5D6E-409C-BE32-E72D297353CC}">
              <c16:uniqueId val="{00000001-D4C0-46E8-B4EB-DA1399B7E51F}"/>
            </c:ext>
          </c:extLst>
        </c:ser>
        <c:dLbls>
          <c:showLegendKey val="0"/>
          <c:showVal val="0"/>
          <c:showCatName val="0"/>
          <c:showSerName val="0"/>
          <c:showPercent val="0"/>
          <c:showBubbleSize val="0"/>
        </c:dLbls>
        <c:gapWidth val="219"/>
        <c:overlap val="-27"/>
        <c:axId val="414654176"/>
        <c:axId val="414656920"/>
      </c:barChart>
      <c:lineChart>
        <c:grouping val="standard"/>
        <c:varyColors val="0"/>
        <c:ser>
          <c:idx val="2"/>
          <c:order val="2"/>
          <c:tx>
            <c:v>рівень завантаження закладів, %</c:v>
          </c:tx>
          <c:spPr>
            <a:ln w="28575" cap="rnd">
              <a:solidFill>
                <a:schemeClr val="accent4">
                  <a:lumMod val="60000"/>
                  <a:lumOff val="40000"/>
                </a:schemeClr>
              </a:solidFill>
              <a:prstDash val="lgDash"/>
              <a:round/>
            </a:ln>
            <a:effectLst/>
          </c:spPr>
          <c:marker>
            <c:symbol val="none"/>
          </c:marker>
          <c:dLbls>
            <c:dLbl>
              <c:idx val="0"/>
              <c:layout>
                <c:manualLayout>
                  <c:x val="-6.8273094960241403E-3"/>
                  <c:y val="4.38709690154495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4C0-46E8-B4EB-DA1399B7E51F}"/>
                </c:ext>
                <c:ext xmlns:c15="http://schemas.microsoft.com/office/drawing/2012/chart" uri="{CE6537A1-D6FC-4f65-9D91-7224C49458BB}"/>
              </c:extLst>
            </c:dLbl>
            <c:dLbl>
              <c:idx val="1"/>
              <c:layout>
                <c:manualLayout>
                  <c:x val="-1.2449424214130134E-2"/>
                  <c:y val="-3.901170351105331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4C0-46E8-B4EB-DA1399B7E51F}"/>
                </c:ext>
                <c:ext xmlns:c15="http://schemas.microsoft.com/office/drawing/2012/chart" uri="{CE6537A1-D6FC-4f65-9D91-7224C49458BB}"/>
              </c:extLst>
            </c:dLbl>
            <c:dLbl>
              <c:idx val="4"/>
              <c:layout>
                <c:manualLayout>
                  <c:x val="-2.0749040356883492E-3"/>
                  <c:y val="-4.76809709579540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4C0-46E8-B4EB-DA1399B7E51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Lit>
              <c:ptCount val="5"/>
              <c:pt idx="0">
                <c:v>Ліцей «Крижанівський»</c:v>
              </c:pt>
              <c:pt idx="1">
                <c:v>Ліцей «Фонтанський»</c:v>
              </c:pt>
              <c:pt idx="2">
                <c:v>Олександрівський ЗЗСО</c:v>
              </c:pt>
              <c:pt idx="3">
                <c:v>Новодофінівська гімназія</c:v>
              </c:pt>
              <c:pt idx="4">
                <c:v>Світлівська початкова школа</c:v>
              </c:pt>
            </c:strLit>
          </c:cat>
          <c:val>
            <c:numLit>
              <c:formatCode>0.0%</c:formatCode>
              <c:ptCount val="5"/>
              <c:pt idx="0">
                <c:v>1.5069999999999999</c:v>
              </c:pt>
              <c:pt idx="1">
                <c:v>1.984</c:v>
              </c:pt>
              <c:pt idx="2">
                <c:v>0.93100000000000005</c:v>
              </c:pt>
              <c:pt idx="3">
                <c:v>0.49399999999999999</c:v>
              </c:pt>
              <c:pt idx="4">
                <c:v>1.0569999999999999</c:v>
              </c:pt>
            </c:numLit>
          </c:val>
          <c:smooth val="0"/>
          <c:extLst xmlns:c16r2="http://schemas.microsoft.com/office/drawing/2015/06/chart">
            <c:ext xmlns:c16="http://schemas.microsoft.com/office/drawing/2014/chart" uri="{C3380CC4-5D6E-409C-BE32-E72D297353CC}">
              <c16:uniqueId val="{00000003-D4C0-46E8-B4EB-DA1399B7E51F}"/>
            </c:ext>
          </c:extLst>
        </c:ser>
        <c:dLbls>
          <c:showLegendKey val="0"/>
          <c:showVal val="0"/>
          <c:showCatName val="0"/>
          <c:showSerName val="0"/>
          <c:showPercent val="0"/>
          <c:showBubbleSize val="0"/>
        </c:dLbls>
        <c:marker val="1"/>
        <c:smooth val="0"/>
        <c:axId val="414654960"/>
        <c:axId val="414653784"/>
      </c:lineChart>
      <c:catAx>
        <c:axId val="41465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414656920"/>
        <c:crosses val="autoZero"/>
        <c:auto val="1"/>
        <c:lblAlgn val="ctr"/>
        <c:lblOffset val="100"/>
        <c:noMultiLvlLbl val="0"/>
      </c:catAx>
      <c:valAx>
        <c:axId val="414656920"/>
        <c:scaling>
          <c:orientation val="minMax"/>
          <c:max val="112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414654176"/>
        <c:crosses val="autoZero"/>
        <c:crossBetween val="between"/>
      </c:valAx>
      <c:valAx>
        <c:axId val="414653784"/>
        <c:scaling>
          <c:orientation val="minMax"/>
          <c:max val="2"/>
          <c:min val="0"/>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414654960"/>
        <c:crosses val="max"/>
        <c:crossBetween val="between"/>
      </c:valAx>
      <c:catAx>
        <c:axId val="414654960"/>
        <c:scaling>
          <c:orientation val="minMax"/>
        </c:scaling>
        <c:delete val="1"/>
        <c:axPos val="b"/>
        <c:numFmt formatCode="General" sourceLinked="1"/>
        <c:majorTickMark val="none"/>
        <c:minorTickMark val="none"/>
        <c:tickLblPos val="nextTo"/>
        <c:crossAx val="4146537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566B-4199-8773-994AA54670C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566B-4199-8773-994AA54670C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566B-4199-8773-994AA54670C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566B-4199-8773-994AA54670CB}"/>
              </c:ext>
            </c:extLst>
          </c:dPt>
          <c:dPt>
            <c:idx val="4"/>
            <c:bubble3D val="0"/>
            <c:spPr>
              <a:solidFill>
                <a:schemeClr val="accent3">
                  <a:lumMod val="60000"/>
                  <a:lumOff val="40000"/>
                </a:schemeClr>
              </a:solidFill>
              <a:ln>
                <a:noFill/>
              </a:ln>
              <a:effectLst/>
            </c:spPr>
            <c:extLst xmlns:c16r2="http://schemas.microsoft.com/office/drawing/2015/06/chart">
              <c:ext xmlns:c16="http://schemas.microsoft.com/office/drawing/2014/chart" uri="{C3380CC4-5D6E-409C-BE32-E72D297353CC}">
                <c16:uniqueId val="{00000009-566B-4199-8773-994AA54670CB}"/>
              </c:ext>
            </c:extLst>
          </c:dPt>
          <c:dLbls>
            <c:dLbl>
              <c:idx val="0"/>
              <c:layout>
                <c:manualLayout>
                  <c:x val="4.8448519098511382E-2"/>
                  <c:y val="0.1122653234522155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566B-4199-8773-994AA54670CB}"/>
                </c:ext>
                <c:ext xmlns:c15="http://schemas.microsoft.com/office/drawing/2012/chart" uri="{CE6537A1-D6FC-4f65-9D91-7224C49458BB}"/>
              </c:extLst>
            </c:dLbl>
            <c:dLbl>
              <c:idx val="1"/>
              <c:layout>
                <c:manualLayout>
                  <c:x val="6.0467410323709538E-2"/>
                  <c:y val="-5.0079061627886043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566B-4199-8773-994AA54670CB}"/>
                </c:ext>
                <c:ext xmlns:c15="http://schemas.microsoft.com/office/drawing/2012/chart" uri="{CE6537A1-D6FC-4f65-9D91-7224C49458BB}"/>
              </c:extLst>
            </c:dLbl>
            <c:dLbl>
              <c:idx val="2"/>
              <c:layout>
                <c:manualLayout>
                  <c:x val="-1.0545494313210849E-2"/>
                  <c:y val="0.19339858559346745"/>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566B-4199-8773-994AA54670CB}"/>
                </c:ext>
                <c:ext xmlns:c15="http://schemas.microsoft.com/office/drawing/2012/chart" uri="{CE6537A1-D6FC-4f65-9D91-7224C49458BB}"/>
              </c:extLst>
            </c:dLbl>
            <c:dLbl>
              <c:idx val="3"/>
              <c:layout>
                <c:manualLayout>
                  <c:x val="-3.2430750077808899E-2"/>
                  <c:y val="2.6102362204724408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566B-4199-8773-994AA54670CB}"/>
                </c:ext>
                <c:ext xmlns:c15="http://schemas.microsoft.com/office/drawing/2012/chart" uri="{CE6537A1-D6FC-4f65-9D91-7224C49458BB}"/>
              </c:extLst>
            </c:dLbl>
            <c:dLbl>
              <c:idx val="4"/>
              <c:layout>
                <c:manualLayout>
                  <c:x val="2.1349782257609879E-2"/>
                  <c:y val="1.1575575111934535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566B-4199-8773-994AA54670C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Lit>
              <c:ptCount val="5"/>
              <c:pt idx="0">
                <c:v>Діти  та підлітки до 18 років</c:v>
              </c:pt>
              <c:pt idx="1">
                <c:v>Жінки віком від 18 до 65 років</c:v>
              </c:pt>
              <c:pt idx="2">
                <c:v>Чоловіки віком від 18 до 65 років</c:v>
              </c:pt>
              <c:pt idx="3">
                <c:v>Особи похилого віку (від 65 років)</c:v>
              </c:pt>
              <c:pt idx="4">
                <c:v>Особи з інвалідністю</c:v>
              </c:pt>
            </c:strLit>
          </c:cat>
          <c:val>
            <c:numLit>
              <c:formatCode>General</c:formatCode>
              <c:ptCount val="5"/>
              <c:pt idx="0">
                <c:v>334</c:v>
              </c:pt>
              <c:pt idx="1">
                <c:v>816</c:v>
              </c:pt>
              <c:pt idx="2">
                <c:v>448</c:v>
              </c:pt>
              <c:pt idx="3">
                <c:v>164</c:v>
              </c:pt>
              <c:pt idx="4">
                <c:v>33</c:v>
              </c:pt>
            </c:numLit>
          </c:val>
          <c:extLst xmlns:c16r2="http://schemas.microsoft.com/office/drawing/2015/06/chart">
            <c:ext xmlns:c16="http://schemas.microsoft.com/office/drawing/2014/chart" uri="{C3380CC4-5D6E-409C-BE32-E72D297353CC}">
              <c16:uniqueId val="{0000000A-566B-4199-8773-994AA54670CB}"/>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B2296-F3DE-46F1-B6F3-5C5DA81CD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U-LEAD_PR_donors(b)_top</Template>
  <TotalTime>1</TotalTime>
  <Pages>1</Pages>
  <Words>81761</Words>
  <Characters>46604</Characters>
  <Application>Microsoft Office Word</Application>
  <DocSecurity>0</DocSecurity>
  <Lines>388</Lines>
  <Paragraphs>256</Paragraphs>
  <ScaleCrop>false</ScaleCrop>
  <HeadingPairs>
    <vt:vector size="8" baseType="variant">
      <vt:variant>
        <vt:lpstr>Название</vt:lpstr>
      </vt:variant>
      <vt:variant>
        <vt:i4>1</vt:i4>
      </vt:variant>
      <vt:variant>
        <vt:lpstr>Назва</vt:lpstr>
      </vt:variant>
      <vt:variant>
        <vt:i4>1</vt:i4>
      </vt:variant>
      <vt:variant>
        <vt:lpstr>Title</vt:lpstr>
      </vt:variant>
      <vt:variant>
        <vt:i4>1</vt:i4>
      </vt:variant>
      <vt:variant>
        <vt:lpstr>Titel</vt:lpstr>
      </vt:variant>
      <vt:variant>
        <vt:i4>1</vt:i4>
      </vt:variant>
    </vt:vector>
  </HeadingPairs>
  <TitlesOfParts>
    <vt:vector size="4" baseType="lpstr">
      <vt:lpstr/>
      <vt:lpstr/>
      <vt:lpstr/>
      <vt:lpstr/>
    </vt:vector>
  </TitlesOfParts>
  <Company/>
  <LinksUpToDate>false</LinksUpToDate>
  <CharactersWithSpaces>128109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Svitlana Halushka</dc:creator>
  <cp:lastModifiedBy>User</cp:lastModifiedBy>
  <cp:revision>3</cp:revision>
  <cp:lastPrinted>2020-02-07T12:05:00Z</cp:lastPrinted>
  <dcterms:created xsi:type="dcterms:W3CDTF">2023-05-22T13:14:00Z</dcterms:created>
  <dcterms:modified xsi:type="dcterms:W3CDTF">2023-05-22T13:14:00Z</dcterms:modified>
</cp:coreProperties>
</file>