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44" w:rsidRPr="00C048F0" w:rsidRDefault="00325F31" w:rsidP="00793E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A96844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531736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1" layoutInCell="1" allowOverlap="1" wp14:anchorId="02E0032D" wp14:editId="66E68227">
            <wp:simplePos x="0" y="0"/>
            <wp:positionH relativeFrom="margin">
              <wp:posOffset>2724150</wp:posOffset>
            </wp:positionH>
            <wp:positionV relativeFrom="paragraph">
              <wp:posOffset>-196850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EE8" w:rsidRDefault="00793EE8" w:rsidP="00793EE8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</w:p>
    <w:p w:rsidR="00793EE8" w:rsidRDefault="00793EE8" w:rsidP="00793EE8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</w:p>
    <w:p w:rsidR="00A96844" w:rsidRPr="00F23B45" w:rsidRDefault="00A96844" w:rsidP="00793EE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У К Р А Ї Н А</w:t>
      </w:r>
    </w:p>
    <w:p w:rsidR="00A96844" w:rsidRPr="00AA0F50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ФОНТАНСЬКА СІЛЬСЬКА РАДА</w:t>
      </w:r>
    </w:p>
    <w:p w:rsidR="00A96844" w:rsidRPr="00AA0F50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ОДЕСЬКОГО РАЙОНУ ОДЕСЬКОЇ ОБЛАСТІ</w:t>
      </w:r>
    </w:p>
    <w:p w:rsidR="00A96844" w:rsidRDefault="00A96844" w:rsidP="00A9684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</w:p>
    <w:p w:rsidR="002A3531" w:rsidRPr="002A3531" w:rsidRDefault="002A3531" w:rsidP="002A3531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3531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A3531" w:rsidRPr="002A3531" w:rsidRDefault="002A3531" w:rsidP="002A353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35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П’ятдесят першої сесії </w:t>
      </w:r>
      <w:proofErr w:type="spellStart"/>
      <w:r w:rsidRPr="002A3531">
        <w:rPr>
          <w:rFonts w:ascii="Times New Roman" w:hAnsi="Times New Roman"/>
          <w:b/>
          <w:color w:val="000000"/>
          <w:sz w:val="28"/>
          <w:szCs w:val="28"/>
          <w:lang w:val="uk-UA"/>
        </w:rPr>
        <w:t>Фонтанської</w:t>
      </w:r>
      <w:proofErr w:type="spellEnd"/>
      <w:r w:rsidRPr="002A35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  VIII скликання  </w:t>
      </w:r>
    </w:p>
    <w:p w:rsidR="002A3531" w:rsidRPr="002A3531" w:rsidRDefault="002A3531" w:rsidP="002A353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3531">
        <w:rPr>
          <w:rFonts w:ascii="Times New Roman" w:hAnsi="Times New Roman"/>
          <w:b/>
          <w:color w:val="000000"/>
          <w:sz w:val="28"/>
          <w:szCs w:val="28"/>
          <w:lang w:val="uk-UA"/>
        </w:rPr>
        <w:t>№  205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2A35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 VIII                                                             від 05  березня 2024 року</w:t>
      </w:r>
    </w:p>
    <w:p w:rsidR="000830B7" w:rsidRDefault="000830B7" w:rsidP="006027E3">
      <w:pPr>
        <w:numPr>
          <w:ilvl w:val="0"/>
          <w:numId w:val="1"/>
        </w:numPr>
        <w:suppressAutoHyphens/>
        <w:spacing w:after="0" w:line="240" w:lineRule="auto"/>
        <w:ind w:left="0" w:firstLine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4732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027E3">
        <w:rPr>
          <w:rFonts w:ascii="Times New Roman" w:hAnsi="Times New Roman"/>
          <w:b/>
          <w:sz w:val="28"/>
          <w:szCs w:val="28"/>
          <w:lang w:val="uk-UA"/>
        </w:rPr>
        <w:t>затвердження Програми</w:t>
      </w:r>
    </w:p>
    <w:p w:rsidR="00B66F4E" w:rsidRPr="00B66F4E" w:rsidRDefault="00B66F4E" w:rsidP="00B66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F4E">
        <w:rPr>
          <w:rFonts w:ascii="Times New Roman" w:hAnsi="Times New Roman"/>
          <w:b/>
          <w:sz w:val="28"/>
          <w:szCs w:val="28"/>
          <w:lang w:val="uk-UA"/>
        </w:rPr>
        <w:t xml:space="preserve">створення безбар’єрного простору </w:t>
      </w:r>
    </w:p>
    <w:p w:rsidR="00B66F4E" w:rsidRDefault="00B66F4E" w:rsidP="00B66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тер</w:t>
      </w:r>
      <w:r w:rsidRPr="00B66F4E">
        <w:rPr>
          <w:rFonts w:ascii="Times New Roman" w:hAnsi="Times New Roman"/>
          <w:b/>
          <w:sz w:val="28"/>
          <w:szCs w:val="28"/>
          <w:lang w:val="uk-UA"/>
        </w:rPr>
        <w:t xml:space="preserve">иторії </w:t>
      </w:r>
      <w:r>
        <w:rPr>
          <w:rFonts w:ascii="Times New Roman" w:hAnsi="Times New Roman"/>
          <w:b/>
          <w:sz w:val="28"/>
          <w:szCs w:val="28"/>
          <w:lang w:val="uk-UA"/>
        </w:rPr>
        <w:t>Ф</w:t>
      </w:r>
      <w:r w:rsidRPr="00B66F4E">
        <w:rPr>
          <w:rFonts w:ascii="Times New Roman" w:hAnsi="Times New Roman"/>
          <w:b/>
          <w:sz w:val="28"/>
          <w:szCs w:val="28"/>
          <w:lang w:val="uk-UA"/>
        </w:rPr>
        <w:t xml:space="preserve">онтанської </w:t>
      </w:r>
    </w:p>
    <w:p w:rsidR="00B66F4E" w:rsidRDefault="00B66F4E" w:rsidP="00B66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F4E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B66F4E" w:rsidRPr="00B66F4E" w:rsidRDefault="00B66F4E" w:rsidP="00B66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B66F4E">
        <w:rPr>
          <w:rFonts w:ascii="Times New Roman" w:hAnsi="Times New Roman"/>
          <w:b/>
          <w:sz w:val="28"/>
          <w:szCs w:val="28"/>
          <w:lang w:val="uk-UA"/>
        </w:rPr>
        <w:t xml:space="preserve">деського району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B66F4E">
        <w:rPr>
          <w:rFonts w:ascii="Times New Roman" w:hAnsi="Times New Roman"/>
          <w:b/>
          <w:sz w:val="28"/>
          <w:szCs w:val="28"/>
          <w:lang w:val="uk-UA"/>
        </w:rPr>
        <w:t>деської області</w:t>
      </w:r>
    </w:p>
    <w:p w:rsidR="00B66F4E" w:rsidRDefault="00B66F4E" w:rsidP="002A35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b/>
          <w:sz w:val="28"/>
          <w:szCs w:val="28"/>
          <w:lang w:val="uk-UA"/>
        </w:rPr>
        <w:t>2024-2025 роки</w:t>
      </w:r>
      <w:r w:rsidRPr="00784B0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B66F4E" w:rsidRDefault="00B66F4E" w:rsidP="009957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0B7" w:rsidRPr="006A7D1C" w:rsidRDefault="00A96844" w:rsidP="00B66F4E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0B7" w:rsidRPr="00165D4D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</w:t>
      </w:r>
      <w:r w:rsidR="00B152DB" w:rsidRPr="00B152DB">
        <w:rPr>
          <w:rFonts w:ascii="Times New Roman" w:hAnsi="Times New Roman"/>
          <w:sz w:val="28"/>
          <w:szCs w:val="28"/>
          <w:lang w:val="uk-UA"/>
        </w:rPr>
        <w:t>Указу Президента України від 03.12.2020 року № 533/2020 «Про забезпечення створення безб</w:t>
      </w:r>
      <w:r w:rsidR="00B66F4E">
        <w:rPr>
          <w:rFonts w:ascii="Times New Roman" w:hAnsi="Times New Roman"/>
          <w:sz w:val="28"/>
          <w:szCs w:val="28"/>
          <w:lang w:val="uk-UA"/>
        </w:rPr>
        <w:t>ар’єрного простору в Україні», Р</w:t>
      </w:r>
      <w:r w:rsidR="00B152DB" w:rsidRPr="00B152DB">
        <w:rPr>
          <w:rFonts w:ascii="Times New Roman" w:hAnsi="Times New Roman"/>
          <w:sz w:val="28"/>
          <w:szCs w:val="28"/>
          <w:lang w:val="uk-UA"/>
        </w:rPr>
        <w:t>озпорядження Кабінету Міністрів України від 14.04.2021 року № 366-р «Про схвалення національної стратегії із створення безбар’єрного простору в Україні», керуючись положеннями Конвенції ООН</w:t>
      </w:r>
      <w:r w:rsidR="00B66F4E">
        <w:rPr>
          <w:rFonts w:ascii="Times New Roman" w:hAnsi="Times New Roman"/>
          <w:sz w:val="28"/>
          <w:szCs w:val="28"/>
          <w:lang w:val="uk-UA"/>
        </w:rPr>
        <w:t xml:space="preserve"> про права осіб з інвалідністю</w:t>
      </w:r>
      <w:r w:rsidR="000830B7" w:rsidRPr="00165D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6F4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 xml:space="preserve">створення безбар’єрного середовища на території Фонтанської громади, розбудови принципів фізичної, соціальної, інформаційної та економічної </w:t>
      </w:r>
      <w:proofErr w:type="spellStart"/>
      <w:r w:rsidR="00B66F4E" w:rsidRPr="00B66F4E">
        <w:rPr>
          <w:rFonts w:ascii="Times New Roman" w:hAnsi="Times New Roman"/>
          <w:sz w:val="28"/>
          <w:szCs w:val="28"/>
          <w:lang w:val="uk-UA"/>
        </w:rPr>
        <w:t>безбар’єрності</w:t>
      </w:r>
      <w:proofErr w:type="spellEnd"/>
      <w:r w:rsidR="00B66F4E" w:rsidRPr="00B66F4E">
        <w:rPr>
          <w:rFonts w:ascii="Times New Roman" w:hAnsi="Times New Roman"/>
          <w:sz w:val="28"/>
          <w:szCs w:val="28"/>
          <w:lang w:val="uk-UA"/>
        </w:rPr>
        <w:t xml:space="preserve"> для всіх суспільних груп населення</w:t>
      </w:r>
      <w:r w:rsidR="000830B7" w:rsidRPr="00B66F4E">
        <w:rPr>
          <w:rFonts w:ascii="Times New Roman" w:hAnsi="Times New Roman"/>
          <w:sz w:val="28"/>
          <w:szCs w:val="28"/>
          <w:lang w:val="uk-UA"/>
        </w:rPr>
        <w:t>, Фонтанська сільська рада Одеського району Одеської області, -</w:t>
      </w:r>
    </w:p>
    <w:p w:rsidR="00A96844" w:rsidRPr="006A7D1C" w:rsidRDefault="00A96844" w:rsidP="000830B7">
      <w:pPr>
        <w:pStyle w:val="a3"/>
        <w:ind w:left="-14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A96844" w:rsidRPr="006A7D1C" w:rsidRDefault="00A96844" w:rsidP="00A96844">
      <w:pPr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6A7D1C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                                                      </w:t>
      </w:r>
      <w:r w:rsidRPr="0088316F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A96844" w:rsidRPr="00B66F4E" w:rsidRDefault="00A96844" w:rsidP="00B66F4E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66F4E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995751" w:rsidRPr="00B66F4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Затвердити Програму </w:t>
      </w:r>
      <w:r w:rsidR="00B66F4E" w:rsidRPr="00B66F4E">
        <w:rPr>
          <w:rFonts w:ascii="Times New Roman" w:eastAsia="Times New Roman" w:hAnsi="Times New Roman"/>
          <w:sz w:val="28"/>
          <w:szCs w:val="28"/>
          <w:lang w:val="uk-UA" w:eastAsia="ar-SA"/>
        </w:rPr>
        <w:t>створення безбар’єрного простору на території Фонтанської територіальної громади Одеського району Одеської області 2024-2025 роки</w:t>
      </w:r>
      <w:r w:rsidR="00995751" w:rsidRPr="00B66F4E">
        <w:rPr>
          <w:rFonts w:ascii="Times New Roman" w:eastAsia="Times New Roman" w:hAnsi="Times New Roman"/>
          <w:sz w:val="28"/>
          <w:szCs w:val="28"/>
          <w:lang w:val="uk-UA" w:eastAsia="ar-SA"/>
        </w:rPr>
        <w:t>, що додається.</w:t>
      </w:r>
    </w:p>
    <w:p w:rsidR="00A96844" w:rsidRPr="00534B95" w:rsidRDefault="00995751" w:rsidP="000830B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4B95">
        <w:rPr>
          <w:rFonts w:ascii="Times New Roman" w:hAnsi="Times New Roman"/>
          <w:bCs/>
          <w:sz w:val="28"/>
          <w:szCs w:val="28"/>
          <w:lang w:val="uk-UA"/>
        </w:rPr>
        <w:t xml:space="preserve"> 2. </w:t>
      </w:r>
      <w:r w:rsidR="000830B7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Контроль за виконанням даного рішення покласти на постійну депутатську комісію </w:t>
      </w:r>
      <w:r w:rsidR="00534B95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0830B7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(</w:t>
      </w:r>
      <w:r w:rsidR="00534B95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в.о. </w:t>
      </w:r>
      <w:r w:rsidR="002C43EA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голов</w:t>
      </w:r>
      <w:r w:rsidR="00534B95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и</w:t>
      </w:r>
      <w:r w:rsidR="002C43EA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комісії </w:t>
      </w:r>
      <w:r w:rsidR="00534B95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–</w:t>
      </w:r>
      <w:r w:rsidR="002C43EA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="00534B95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Вавілова</w:t>
      </w:r>
      <w:proofErr w:type="spellEnd"/>
      <w:r w:rsidR="00534B95" w:rsidRPr="00534B95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А.Ю.).</w:t>
      </w: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Pr="000D1B8B" w:rsidRDefault="002A3531" w:rsidP="002A3531">
      <w:pPr>
        <w:tabs>
          <w:tab w:val="left" w:pos="1094"/>
          <w:tab w:val="left" w:pos="61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r w:rsidRPr="000D1B8B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0D1B8B"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  <w:bookmarkEnd w:id="0"/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Pr="00BC07B6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A96844" w:rsidRDefault="00A96844" w:rsidP="00A96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F4E" w:rsidRPr="00BC07B6" w:rsidRDefault="00B66F4E" w:rsidP="00B66F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сільського голови</w:t>
      </w:r>
      <w:r w:rsidRPr="00BC07B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C07B6">
        <w:rPr>
          <w:rFonts w:ascii="Times New Roman" w:hAnsi="Times New Roman"/>
          <w:sz w:val="28"/>
          <w:szCs w:val="28"/>
          <w:lang w:val="uk-UA"/>
        </w:rPr>
        <w:t xml:space="preserve"> Володимир КРИВОШЕЄНКО</w:t>
      </w:r>
    </w:p>
    <w:p w:rsidR="00E24122" w:rsidRDefault="00E24122" w:rsidP="00A96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844" w:rsidRDefault="00A96844" w:rsidP="00A96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58362D"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A96844" w:rsidRPr="0058362D" w:rsidRDefault="00A96844" w:rsidP="00A96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62D">
        <w:rPr>
          <w:rFonts w:ascii="Times New Roman" w:hAnsi="Times New Roman"/>
          <w:sz w:val="28"/>
          <w:szCs w:val="28"/>
          <w:lang w:val="uk-UA"/>
        </w:rPr>
        <w:t>загальної та органі</w:t>
      </w:r>
      <w:r>
        <w:rPr>
          <w:rFonts w:ascii="Times New Roman" w:hAnsi="Times New Roman"/>
          <w:sz w:val="28"/>
          <w:szCs w:val="28"/>
          <w:lang w:val="uk-UA"/>
        </w:rPr>
        <w:t xml:space="preserve">заційної роботи                     </w:t>
      </w:r>
      <w:r w:rsidRPr="0058362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8362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Олександр</w:t>
      </w:r>
      <w:r w:rsidRPr="00583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ЩЕРБИЧ</w:t>
      </w: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96844" w:rsidRDefault="00A96844" w:rsidP="00A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66F4E" w:rsidRDefault="00B66F4E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B66F4E" w:rsidRDefault="00B66F4E" w:rsidP="00B66F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Pr="00B66F4E" w:rsidRDefault="00B66F4E" w:rsidP="00B66F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 xml:space="preserve">Голова постійно діючої комісії </w:t>
      </w:r>
    </w:p>
    <w:p w:rsidR="00B66F4E" w:rsidRPr="00B66F4E" w:rsidRDefault="00B66F4E" w:rsidP="00B66F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 xml:space="preserve">з питань створення безбар’єрного  </w:t>
      </w:r>
    </w:p>
    <w:p w:rsidR="00B66F4E" w:rsidRDefault="00B66F4E" w:rsidP="00B66F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 xml:space="preserve">простору на території </w:t>
      </w:r>
    </w:p>
    <w:p w:rsidR="00B66F4E" w:rsidRPr="00B66F4E" w:rsidRDefault="00B66F4E" w:rsidP="00B66F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</w:p>
    <w:p w:rsidR="009D3EF8" w:rsidRDefault="00B66F4E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>Одеського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0830B7">
        <w:rPr>
          <w:rFonts w:ascii="Times New Roman" w:hAnsi="Times New Roman"/>
          <w:sz w:val="28"/>
          <w:szCs w:val="28"/>
          <w:lang w:val="uk-UA"/>
        </w:rPr>
        <w:t xml:space="preserve">Віктор КАПЛІНСЬКИЙ    </w:t>
      </w: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6F4E" w:rsidRDefault="00B66F4E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793EE8" w:rsidRDefault="000830B7" w:rsidP="000830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Фонтанської сільської ради </w:t>
      </w:r>
    </w:p>
    <w:p w:rsidR="000830B7" w:rsidRDefault="000830B7" w:rsidP="000830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Одеського району Одеської області</w:t>
      </w:r>
    </w:p>
    <w:p w:rsidR="00B66F4E" w:rsidRPr="00B66F4E" w:rsidRDefault="000830B7" w:rsidP="00B66F4E">
      <w:pPr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793EE8">
        <w:rPr>
          <w:rFonts w:ascii="Times New Roman" w:hAnsi="Times New Roman"/>
          <w:sz w:val="28"/>
          <w:szCs w:val="28"/>
          <w:lang w:val="uk-UA"/>
        </w:rPr>
        <w:t>«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 w:rsidR="00B66F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 xml:space="preserve">створення безбар’єрного простору </w:t>
      </w:r>
    </w:p>
    <w:p w:rsidR="00B66F4E" w:rsidRPr="00B66F4E" w:rsidRDefault="00B66F4E" w:rsidP="00B66F4E">
      <w:pPr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 xml:space="preserve">на території Фонтанської територіальної громади </w:t>
      </w:r>
    </w:p>
    <w:p w:rsidR="000830B7" w:rsidRPr="00B66F4E" w:rsidRDefault="00B66F4E" w:rsidP="00B66F4E">
      <w:pPr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B66F4E">
        <w:rPr>
          <w:rFonts w:ascii="Times New Roman" w:hAnsi="Times New Roman"/>
          <w:sz w:val="28"/>
          <w:szCs w:val="28"/>
          <w:lang w:val="uk-UA"/>
        </w:rPr>
        <w:t>Одеського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2024-2025 роки</w:t>
      </w:r>
      <w:r w:rsidR="000830B7" w:rsidRPr="00B66F4E">
        <w:rPr>
          <w:rFonts w:ascii="Times New Roman" w:hAnsi="Times New Roman"/>
          <w:sz w:val="28"/>
          <w:szCs w:val="28"/>
          <w:lang w:val="uk-UA"/>
        </w:rPr>
        <w:t>».</w:t>
      </w:r>
    </w:p>
    <w:p w:rsidR="000830B7" w:rsidRDefault="000830B7" w:rsidP="000830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6F4E" w:rsidRDefault="000830B7" w:rsidP="00B66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розроблено 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>постійно діючо</w:t>
      </w:r>
      <w:r w:rsidR="00B66F4E">
        <w:rPr>
          <w:rFonts w:ascii="Times New Roman" w:hAnsi="Times New Roman"/>
          <w:sz w:val="28"/>
          <w:szCs w:val="28"/>
          <w:lang w:val="uk-UA"/>
        </w:rPr>
        <w:t>ю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B66F4E">
        <w:rPr>
          <w:rFonts w:ascii="Times New Roman" w:hAnsi="Times New Roman"/>
          <w:sz w:val="28"/>
          <w:szCs w:val="28"/>
          <w:lang w:val="uk-UA"/>
        </w:rPr>
        <w:t xml:space="preserve">єю з питань створення безбар’єрного простору на території  Фонтанської сільської ради 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>Одеського району Одеської області</w:t>
      </w:r>
      <w:r w:rsidR="00B66F4E">
        <w:rPr>
          <w:rFonts w:ascii="Times New Roman" w:hAnsi="Times New Roman"/>
          <w:sz w:val="28"/>
          <w:szCs w:val="28"/>
          <w:lang w:val="uk-UA"/>
        </w:rPr>
        <w:t xml:space="preserve"> (далі – Комісія)</w:t>
      </w:r>
      <w:r w:rsidR="0088316F" w:rsidRPr="0088316F">
        <w:rPr>
          <w:rFonts w:ascii="Times New Roman" w:hAnsi="Times New Roman"/>
          <w:sz w:val="28"/>
          <w:szCs w:val="28"/>
          <w:lang w:val="uk-UA"/>
        </w:rPr>
        <w:t xml:space="preserve"> на виконання</w:t>
      </w:r>
      <w:r w:rsidR="0088316F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Фонтанської сільської ради від 30.06.2023 №842</w:t>
      </w:r>
      <w:r w:rsidRPr="0088316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F4E">
        <w:rPr>
          <w:rFonts w:ascii="Times New Roman" w:hAnsi="Times New Roman"/>
          <w:sz w:val="28"/>
          <w:szCs w:val="28"/>
          <w:lang w:val="uk-UA"/>
        </w:rPr>
        <w:t>в</w:t>
      </w:r>
      <w:r w:rsidR="00B66F4E" w:rsidRPr="00B66F4E">
        <w:rPr>
          <w:rFonts w:ascii="Times New Roman" w:hAnsi="Times New Roman"/>
          <w:sz w:val="28"/>
          <w:szCs w:val="28"/>
          <w:lang w:val="uk-UA"/>
        </w:rPr>
        <w:t>ідповідно до Законів України «Про місцеве самоврядування в Україні», Указу Президента України від 03.12.2020 року № 533/2020 «Про забезпечення створення безбар’єрного простору в Україні», Розпорядження Кабінету Міністрів України від 14.04.2021 року № 366-р «Про схвалення національної стратегії із створення безбар’єрного простору в Україні», керуючись положеннями Конвенції ООН про права осіб з інвалідністю</w:t>
      </w:r>
      <w:r w:rsidR="0088316F">
        <w:rPr>
          <w:rFonts w:ascii="Times New Roman" w:hAnsi="Times New Roman"/>
          <w:sz w:val="28"/>
          <w:szCs w:val="28"/>
          <w:lang w:val="uk-UA"/>
        </w:rPr>
        <w:t>.</w:t>
      </w:r>
      <w:r w:rsidR="00B66F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6F4E" w:rsidRDefault="00B66F4E" w:rsidP="00B66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16F" w:rsidRDefault="0088316F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16F" w:rsidRDefault="0088316F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16F" w:rsidRDefault="0088316F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0B7" w:rsidRDefault="000830B7" w:rsidP="0008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16F" w:rsidRPr="0088316F" w:rsidRDefault="0088316F" w:rsidP="00883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316F">
        <w:rPr>
          <w:rFonts w:ascii="Times New Roman" w:hAnsi="Times New Roman"/>
          <w:sz w:val="28"/>
          <w:szCs w:val="28"/>
          <w:lang w:val="uk-UA"/>
        </w:rPr>
        <w:t xml:space="preserve">Голова постійно діючої комісії </w:t>
      </w:r>
    </w:p>
    <w:p w:rsidR="0088316F" w:rsidRPr="0088316F" w:rsidRDefault="0088316F" w:rsidP="00883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316F">
        <w:rPr>
          <w:rFonts w:ascii="Times New Roman" w:hAnsi="Times New Roman"/>
          <w:sz w:val="28"/>
          <w:szCs w:val="28"/>
          <w:lang w:val="uk-UA"/>
        </w:rPr>
        <w:t xml:space="preserve">з питань створення безбар’єрного  </w:t>
      </w:r>
    </w:p>
    <w:p w:rsidR="0088316F" w:rsidRPr="0088316F" w:rsidRDefault="0088316F" w:rsidP="00883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316F">
        <w:rPr>
          <w:rFonts w:ascii="Times New Roman" w:hAnsi="Times New Roman"/>
          <w:sz w:val="28"/>
          <w:szCs w:val="28"/>
          <w:lang w:val="uk-UA"/>
        </w:rPr>
        <w:t xml:space="preserve">простору на території </w:t>
      </w:r>
    </w:p>
    <w:p w:rsidR="0088316F" w:rsidRPr="0088316F" w:rsidRDefault="0088316F" w:rsidP="00883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316F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</w:p>
    <w:p w:rsidR="0088316F" w:rsidRPr="0088316F" w:rsidRDefault="0088316F" w:rsidP="00883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316F">
        <w:rPr>
          <w:rFonts w:ascii="Times New Roman" w:hAnsi="Times New Roman"/>
          <w:sz w:val="28"/>
          <w:szCs w:val="28"/>
          <w:lang w:val="uk-UA"/>
        </w:rPr>
        <w:t xml:space="preserve">Одеського району Одеської області                           Віктор КАПЛІНСЬКИЙ    </w:t>
      </w:r>
    </w:p>
    <w:p w:rsidR="00793EE8" w:rsidRDefault="00793EE8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3EE8" w:rsidRDefault="00793EE8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3EE8" w:rsidRDefault="00793EE8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F07" w:rsidRDefault="00630F0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30F07" w:rsidSect="003703E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7830A4"/>
    <w:multiLevelType w:val="hybridMultilevel"/>
    <w:tmpl w:val="68F2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D6E"/>
    <w:multiLevelType w:val="hybridMultilevel"/>
    <w:tmpl w:val="BCDA96F4"/>
    <w:lvl w:ilvl="0" w:tplc="900C907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043"/>
    <w:multiLevelType w:val="hybridMultilevel"/>
    <w:tmpl w:val="3274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4141"/>
    <w:multiLevelType w:val="hybridMultilevel"/>
    <w:tmpl w:val="6A2206F8"/>
    <w:lvl w:ilvl="0" w:tplc="99BE7C56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7A0D"/>
    <w:multiLevelType w:val="hybridMultilevel"/>
    <w:tmpl w:val="450C7392"/>
    <w:lvl w:ilvl="0" w:tplc="04090013">
      <w:start w:val="1"/>
      <w:numFmt w:val="upperRoman"/>
      <w:lvlText w:val="%1."/>
      <w:lvlJc w:val="right"/>
      <w:pPr>
        <w:ind w:left="1459" w:hanging="360"/>
      </w:p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D"/>
    <w:rsid w:val="00060F00"/>
    <w:rsid w:val="000830B7"/>
    <w:rsid w:val="000D1B8B"/>
    <w:rsid w:val="00152D0D"/>
    <w:rsid w:val="002151AA"/>
    <w:rsid w:val="00294E0A"/>
    <w:rsid w:val="002A125B"/>
    <w:rsid w:val="002A3531"/>
    <w:rsid w:val="002C43EA"/>
    <w:rsid w:val="00325F31"/>
    <w:rsid w:val="003703E4"/>
    <w:rsid w:val="00427867"/>
    <w:rsid w:val="00497888"/>
    <w:rsid w:val="00534B95"/>
    <w:rsid w:val="005C3841"/>
    <w:rsid w:val="006027E3"/>
    <w:rsid w:val="00630F07"/>
    <w:rsid w:val="00647365"/>
    <w:rsid w:val="006A7D1C"/>
    <w:rsid w:val="006C5D66"/>
    <w:rsid w:val="00757125"/>
    <w:rsid w:val="0075757D"/>
    <w:rsid w:val="00773E3D"/>
    <w:rsid w:val="00793EE8"/>
    <w:rsid w:val="008057A0"/>
    <w:rsid w:val="0088316F"/>
    <w:rsid w:val="00884D4B"/>
    <w:rsid w:val="0095055A"/>
    <w:rsid w:val="00995751"/>
    <w:rsid w:val="009D3EF8"/>
    <w:rsid w:val="00A0544E"/>
    <w:rsid w:val="00A61D23"/>
    <w:rsid w:val="00A96844"/>
    <w:rsid w:val="00AA46DF"/>
    <w:rsid w:val="00B152DB"/>
    <w:rsid w:val="00B26CF7"/>
    <w:rsid w:val="00B6130D"/>
    <w:rsid w:val="00B66F4E"/>
    <w:rsid w:val="00E230DC"/>
    <w:rsid w:val="00E24122"/>
    <w:rsid w:val="00F017B5"/>
    <w:rsid w:val="00F47329"/>
    <w:rsid w:val="00F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0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30F0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30F07"/>
    <w:pPr>
      <w:spacing w:after="200" w:line="276" w:lineRule="auto"/>
      <w:ind w:left="720"/>
      <w:contextualSpacing/>
    </w:pPr>
  </w:style>
  <w:style w:type="character" w:customStyle="1" w:styleId="rvts0">
    <w:name w:val="rvts0"/>
    <w:basedOn w:val="a0"/>
    <w:rsid w:val="00630F07"/>
  </w:style>
  <w:style w:type="paragraph" w:styleId="HTML">
    <w:name w:val="HTML Preformatted"/>
    <w:basedOn w:val="a"/>
    <w:link w:val="HTML0"/>
    <w:uiPriority w:val="99"/>
    <w:unhideWhenUsed/>
    <w:rsid w:val="0063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630F0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5">
    <w:name w:val="a"/>
    <w:basedOn w:val="a"/>
    <w:rsid w:val="0063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17B5"/>
    <w:rPr>
      <w:color w:val="0000FF"/>
      <w:u w:val="single"/>
    </w:rPr>
  </w:style>
  <w:style w:type="paragraph" w:customStyle="1" w:styleId="rvps2">
    <w:name w:val="rvps2"/>
    <w:basedOn w:val="a"/>
    <w:rsid w:val="0080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057A0"/>
  </w:style>
  <w:style w:type="character" w:customStyle="1" w:styleId="211pt">
    <w:name w:val="Основной текст (2) + 11 pt;Полужирный"/>
    <w:basedOn w:val="a0"/>
    <w:rsid w:val="002A125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21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1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0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30F0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30F07"/>
    <w:pPr>
      <w:spacing w:after="200" w:line="276" w:lineRule="auto"/>
      <w:ind w:left="720"/>
      <w:contextualSpacing/>
    </w:pPr>
  </w:style>
  <w:style w:type="character" w:customStyle="1" w:styleId="rvts0">
    <w:name w:val="rvts0"/>
    <w:basedOn w:val="a0"/>
    <w:rsid w:val="00630F07"/>
  </w:style>
  <w:style w:type="paragraph" w:styleId="HTML">
    <w:name w:val="HTML Preformatted"/>
    <w:basedOn w:val="a"/>
    <w:link w:val="HTML0"/>
    <w:uiPriority w:val="99"/>
    <w:unhideWhenUsed/>
    <w:rsid w:val="0063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630F0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5">
    <w:name w:val="a"/>
    <w:basedOn w:val="a"/>
    <w:rsid w:val="0063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17B5"/>
    <w:rPr>
      <w:color w:val="0000FF"/>
      <w:u w:val="single"/>
    </w:rPr>
  </w:style>
  <w:style w:type="paragraph" w:customStyle="1" w:styleId="rvps2">
    <w:name w:val="rvps2"/>
    <w:basedOn w:val="a"/>
    <w:rsid w:val="0080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057A0"/>
  </w:style>
  <w:style w:type="character" w:customStyle="1" w:styleId="211pt">
    <w:name w:val="Основной текст (2) + 11 pt;Полужирный"/>
    <w:basedOn w:val="a0"/>
    <w:rsid w:val="002A125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21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715F-6742-414B-B907-58EDA02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Arakelyan Marietta</dc:creator>
  <cp:keywords/>
  <dc:description/>
  <cp:lastModifiedBy>Bondarenko</cp:lastModifiedBy>
  <cp:revision>7</cp:revision>
  <cp:lastPrinted>2024-03-26T12:50:00Z</cp:lastPrinted>
  <dcterms:created xsi:type="dcterms:W3CDTF">2024-02-19T07:25:00Z</dcterms:created>
  <dcterms:modified xsi:type="dcterms:W3CDTF">2024-03-26T12:51:00Z</dcterms:modified>
</cp:coreProperties>
</file>