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  <w:r w:rsidRPr="0016422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6687D22A" wp14:editId="039688CD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542" w:rsidRDefault="00160542" w:rsidP="00160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542" w:rsidRDefault="00160542" w:rsidP="00160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У К Р А Ї Н А</w:t>
      </w: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ФОНТАНСЬКА СІЛЬСЬКА РАДА</w:t>
      </w: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ОДЕСЬКОГО РАЙОНУ ОДЕСЬКОЇ ОБЛАСТІ</w:t>
      </w: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РІШЕННЯ</w:t>
      </w: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П’ятдесят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r w:rsidR="00DE3046">
        <w:rPr>
          <w:rFonts w:ascii="Times New Roman" w:hAnsi="Times New Roman"/>
          <w:b/>
          <w:sz w:val="28"/>
          <w:szCs w:val="28"/>
          <w:lang w:val="uk-UA"/>
        </w:rPr>
        <w:t>восьмої</w:t>
      </w:r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Фонтанської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ради VIII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с.Фонтанка</w:t>
      </w:r>
      <w:proofErr w:type="spellEnd"/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542" w:rsidRPr="0016422B" w:rsidRDefault="00160542" w:rsidP="0016054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488</w:t>
      </w:r>
      <w:r w:rsidRPr="0016422B">
        <w:rPr>
          <w:rFonts w:ascii="Times New Roman" w:hAnsi="Times New Roman"/>
          <w:b/>
          <w:sz w:val="28"/>
          <w:szCs w:val="28"/>
        </w:rPr>
        <w:t xml:space="preserve"> - VIII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25 жовтня</w:t>
      </w:r>
      <w:r w:rsidRPr="0016422B">
        <w:rPr>
          <w:rFonts w:ascii="Times New Roman" w:hAnsi="Times New Roman"/>
          <w:b/>
          <w:sz w:val="28"/>
          <w:szCs w:val="28"/>
        </w:rPr>
        <w:t xml:space="preserve"> 2024 року</w:t>
      </w:r>
    </w:p>
    <w:p w:rsidR="00160542" w:rsidRPr="00D4212A" w:rsidRDefault="00160542" w:rsidP="001605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60542" w:rsidRDefault="00160542" w:rsidP="0016054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0542" w:rsidRDefault="00160542" w:rsidP="0016054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доповнень до додатків до</w:t>
      </w: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розвитку та фінансової підтримки комунального підприємства «Надія»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 Одеського району Одеської області на 2023 – 2025 роки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160542" w:rsidRPr="008825ED" w:rsidRDefault="00160542" w:rsidP="0016054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Затвердженої рішенням сесії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№1074-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від 28.12.2022р.</w:t>
      </w:r>
    </w:p>
    <w:p w:rsidR="00D74404" w:rsidRPr="00D36309" w:rsidRDefault="00D74404" w:rsidP="00FB7AC1">
      <w:pPr>
        <w:pStyle w:val="a3"/>
        <w:ind w:right="-144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74404" w:rsidRPr="00D36309" w:rsidRDefault="00D74404" w:rsidP="00D744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6309">
        <w:rPr>
          <w:rFonts w:ascii="Times New Roman" w:hAnsi="Times New Roman"/>
          <w:sz w:val="28"/>
          <w:szCs w:val="24"/>
          <w:lang w:val="uk-UA"/>
        </w:rPr>
        <w:t xml:space="preserve">Враховуючи введений воєнний стан в Україні Указом Президента                    № 64/2022 «Про введення воєнного стану в Україні», </w:t>
      </w:r>
      <w:r w:rsidRPr="00D3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та надійності функціонування житлово - комунальних систем життєзабезпечення населення територіальної громади, поліпшення якості та надання житлово - комунальних послуг, враховуючи клопотання директора комунального підприємства «Надія», керуючись </w:t>
      </w:r>
      <w:r w:rsidRPr="00D363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ст. 26 </w:t>
      </w:r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proofErr w:type="spellStart"/>
      <w:r w:rsidRPr="00D36309">
        <w:rPr>
          <w:rFonts w:ascii="Times New Roman" w:hAnsi="Times New Roman"/>
          <w:sz w:val="28"/>
          <w:szCs w:val="28"/>
          <w:lang w:val="uk-UA" w:eastAsia="ru-RU"/>
        </w:rPr>
        <w:t>Фонтанська</w:t>
      </w:r>
      <w:proofErr w:type="spellEnd"/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 сільська  рада Одеського району Одеської області, -</w:t>
      </w:r>
    </w:p>
    <w:p w:rsidR="00D74404" w:rsidRPr="00D36309" w:rsidRDefault="00D74404" w:rsidP="00D744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A2434" w:rsidRPr="00B01924" w:rsidRDefault="003A2434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Паспорт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п. 1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рішення).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Напрями діяльності і заходи реалізації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Програми).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Показники результативності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2 до Програми).</w:t>
      </w:r>
    </w:p>
    <w:p w:rsidR="007A1B55" w:rsidRPr="003A2434" w:rsidRDefault="005B67AC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Ресурсне забезпечення Програми розвитку та фінансової підтримки 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3 до Програми).</w:t>
      </w:r>
    </w:p>
    <w:p w:rsidR="00D74404" w:rsidRPr="00B0192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1924">
        <w:rPr>
          <w:rFonts w:ascii="Times New Roman" w:hAnsi="Times New Roman"/>
          <w:sz w:val="28"/>
          <w:szCs w:val="28"/>
          <w:lang w:val="uk-UA"/>
        </w:rPr>
        <w:t xml:space="preserve">Всі інші положення рішення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від 28.12.2022 року № 1074 – </w:t>
      </w:r>
      <w:r w:rsidRPr="00B01924">
        <w:rPr>
          <w:rFonts w:ascii="Times New Roman" w:hAnsi="Times New Roman"/>
          <w:sz w:val="28"/>
          <w:szCs w:val="28"/>
          <w:lang w:val="en-US"/>
        </w:rPr>
        <w:t>VIII</w:t>
      </w:r>
      <w:r w:rsidRPr="00B01924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з внесеними змінами залишити без змін.</w:t>
      </w:r>
    </w:p>
    <w:p w:rsidR="00D74404" w:rsidRPr="00FB7AC1" w:rsidRDefault="00D74404" w:rsidP="00C25396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Style w:val="a6"/>
          <w:rFonts w:ascii="Times New Roman" w:hAnsi="Times New Roman"/>
          <w:bCs w:val="0"/>
          <w:sz w:val="28"/>
          <w:szCs w:val="28"/>
          <w:lang w:val="uk-UA"/>
        </w:rPr>
      </w:pPr>
      <w:r w:rsidRPr="003A243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та</w:t>
      </w:r>
      <w:r w:rsidRPr="003A2434">
        <w:rPr>
          <w:rStyle w:val="HTML"/>
          <w:color w:val="555555"/>
          <w:lang w:val="uk-UA"/>
        </w:rPr>
        <w:t xml:space="preserve"> </w:t>
      </w:r>
      <w:r w:rsidRPr="003A2434">
        <w:rPr>
          <w:rFonts w:ascii="Times New Roman" w:hAnsi="Times New Roman"/>
          <w:sz w:val="28"/>
          <w:lang w:val="uk-UA"/>
        </w:rPr>
        <w:t>постійну комісію</w:t>
      </w:r>
      <w:r w:rsidRPr="003A2434">
        <w:rPr>
          <w:rStyle w:val="HTML"/>
          <w:color w:val="555555"/>
          <w:sz w:val="36"/>
          <w:lang w:val="uk-UA"/>
        </w:rPr>
        <w:t xml:space="preserve"> 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 </w:t>
      </w:r>
      <w:r w:rsidRPr="003A243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комунального господарства, енергозбереження та транспорту.</w:t>
      </w: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B7AC1" w:rsidRPr="003A2434" w:rsidRDefault="00FB7AC1" w:rsidP="00FB7AC1">
      <w:pPr>
        <w:pStyle w:val="a4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4404" w:rsidRPr="00D4212A" w:rsidRDefault="00160542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361012" w:rsidP="00D74404">
      <w:pPr>
        <w:tabs>
          <w:tab w:val="left" w:pos="1590"/>
          <w:tab w:val="left" w:pos="6000"/>
        </w:tabs>
        <w:ind w:right="-28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E65F3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№ 1 </w:t>
      </w: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1923A2">
        <w:rPr>
          <w:rFonts w:ascii="Times New Roman" w:hAnsi="Times New Roman"/>
          <w:sz w:val="24"/>
          <w:szCs w:val="24"/>
          <w:lang w:val="uk-UA"/>
        </w:rPr>
        <w:t>Фонтанської</w:t>
      </w:r>
      <w:proofErr w:type="spellEnd"/>
      <w:r w:rsidRPr="001923A2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AA4FD9" w:rsidRPr="00D4212A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1923A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lang w:val="uk-UA"/>
        </w:rPr>
        <w:t xml:space="preserve">від </w:t>
      </w:r>
      <w:r w:rsidR="00160542">
        <w:rPr>
          <w:rFonts w:ascii="Times New Roman" w:hAnsi="Times New Roman"/>
          <w:lang w:val="uk-UA"/>
        </w:rPr>
        <w:t>25.10.2024</w:t>
      </w:r>
      <w:r w:rsidRPr="001923A2">
        <w:rPr>
          <w:rFonts w:ascii="Times New Roman" w:hAnsi="Times New Roman"/>
          <w:lang w:val="uk-UA"/>
        </w:rPr>
        <w:t xml:space="preserve"> року №</w:t>
      </w:r>
      <w:r w:rsidR="00160542">
        <w:rPr>
          <w:rFonts w:ascii="Times New Roman" w:hAnsi="Times New Roman"/>
          <w:lang w:val="uk-UA"/>
        </w:rPr>
        <w:t xml:space="preserve"> 2488</w:t>
      </w:r>
      <w:r w:rsidR="00163D9F">
        <w:rPr>
          <w:rFonts w:ascii="Times New Roman" w:hAnsi="Times New Roman"/>
          <w:lang w:val="uk-UA"/>
        </w:rPr>
        <w:t xml:space="preserve"> </w:t>
      </w:r>
      <w:r w:rsidRPr="001923A2">
        <w:rPr>
          <w:rFonts w:ascii="Times New Roman" w:hAnsi="Times New Roman"/>
          <w:lang w:val="uk-UA"/>
        </w:rPr>
        <w:t xml:space="preserve"> - VIII</w:t>
      </w:r>
    </w:p>
    <w:p w:rsidR="00AA4FD9" w:rsidRPr="00D4212A" w:rsidRDefault="00AA4FD9" w:rsidP="00AA4FD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A4FD9" w:rsidRPr="00D4212A" w:rsidRDefault="00AA4FD9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Програма </w:t>
      </w:r>
      <w:r w:rsidRPr="00D4212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розвитку та фінансової підтримки</w:t>
      </w: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КП «Надія» </w:t>
      </w:r>
      <w:proofErr w:type="spellStart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Фонтанської</w:t>
      </w:r>
      <w:proofErr w:type="spellEnd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сільської ради Одеського району Одеської області на 2023 – 2025 роки</w:t>
      </w:r>
    </w:p>
    <w:p w:rsidR="00AA4FD9" w:rsidRPr="00D4212A" w:rsidRDefault="00AA4FD9" w:rsidP="00AA4FD9">
      <w:pPr>
        <w:pStyle w:val="a4"/>
        <w:numPr>
          <w:ilvl w:val="0"/>
          <w:numId w:val="1"/>
        </w:numPr>
        <w:spacing w:after="0" w:line="240" w:lineRule="auto"/>
        <w:ind w:right="2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</w:pPr>
      <w:r w:rsidRPr="00D4212A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Паспорт Програми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05"/>
        <w:gridCol w:w="5508"/>
      </w:tblGrid>
      <w:tr w:rsidR="00AA4FD9" w:rsidRPr="00D4212A" w:rsidTr="00270B1B">
        <w:trPr>
          <w:trHeight w:val="1248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розвитку та фінансової підтримки комунального підприємства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на 2023 - 2025 роки</w:t>
            </w:r>
          </w:p>
        </w:tc>
      </w:tr>
      <w:tr w:rsidR="00AA4FD9" w:rsidRPr="00D4212A" w:rsidTr="00270B1B">
        <w:trPr>
          <w:trHeight w:val="1734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</w:t>
            </w: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909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Протокольне доручення сільського голови від 18.11.2022 року</w:t>
            </w:r>
          </w:p>
        </w:tc>
      </w:tr>
      <w:tr w:rsidR="00AA4FD9" w:rsidRPr="00D4212A" w:rsidTr="00270B1B">
        <w:trPr>
          <w:trHeight w:val="84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розробник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411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Співвиконавці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6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 роки</w:t>
            </w:r>
          </w:p>
        </w:tc>
      </w:tr>
      <w:tr w:rsidR="00AA4FD9" w:rsidRPr="00D4212A" w:rsidTr="00270B1B">
        <w:trPr>
          <w:trHeight w:val="1033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політики розвитку, реформування та утримання в сфері житлово - комунального господарства на території громади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  <w:vMerge w:val="restar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2860" w:type="pct"/>
            <w:vMerge w:val="restar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4375B3" w:rsidP="00237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8 </w:t>
            </w:r>
            <w:r w:rsidR="00237C12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60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3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5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,00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2024 рік</w:t>
            </w:r>
          </w:p>
        </w:tc>
      </w:tr>
      <w:tr w:rsidR="00AA4FD9" w:rsidRPr="00D4212A" w:rsidTr="00270B1B">
        <w:trPr>
          <w:trHeight w:val="350"/>
        </w:trPr>
        <w:tc>
          <w:tcPr>
            <w:tcW w:w="372" w:type="pct"/>
            <w:vMerge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 </w:t>
            </w:r>
          </w:p>
        </w:tc>
        <w:tc>
          <w:tcPr>
            <w:tcW w:w="2860" w:type="pct"/>
            <w:vMerge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275F59" w:rsidP="00237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8</w:t>
            </w:r>
            <w:r w:rsidR="00237C12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 xml:space="preserve"> 603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545,00</w:t>
            </w:r>
            <w:r w:rsidR="009741E1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2024 рік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державного бюджету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позабюджетних джерел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показники ефективності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</w:tbl>
    <w:p w:rsidR="00932E6C" w:rsidRPr="001923A2" w:rsidRDefault="00D456C4" w:rsidP="00932E6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</w:p>
    <w:p w:rsidR="00D74404" w:rsidRDefault="00D7440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829E5" w:rsidRDefault="004829E5" w:rsidP="004829E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56C4" w:rsidRDefault="00160542" w:rsidP="0016054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sectPr w:rsidR="00D456C4" w:rsidSect="004829E5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12483"/>
    <w:multiLevelType w:val="multilevel"/>
    <w:tmpl w:val="FB78C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2E1AB4"/>
    <w:multiLevelType w:val="multilevel"/>
    <w:tmpl w:val="4D7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F5522"/>
    <w:multiLevelType w:val="hybridMultilevel"/>
    <w:tmpl w:val="9C667B3C"/>
    <w:lvl w:ilvl="0" w:tplc="255CB9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697BAA"/>
    <w:multiLevelType w:val="multilevel"/>
    <w:tmpl w:val="DF9846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B1097"/>
    <w:multiLevelType w:val="hybridMultilevel"/>
    <w:tmpl w:val="61BAAB4E"/>
    <w:lvl w:ilvl="0" w:tplc="9CAAA1AA">
      <w:start w:val="2020"/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5E0D6A65"/>
    <w:multiLevelType w:val="multilevel"/>
    <w:tmpl w:val="F43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A0AC9"/>
    <w:multiLevelType w:val="multilevel"/>
    <w:tmpl w:val="75E8B9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7"/>
    <w:rsid w:val="000B2EDD"/>
    <w:rsid w:val="00160542"/>
    <w:rsid w:val="00163D9F"/>
    <w:rsid w:val="0021423A"/>
    <w:rsid w:val="00237C12"/>
    <w:rsid w:val="00275F59"/>
    <w:rsid w:val="002B412B"/>
    <w:rsid w:val="00361012"/>
    <w:rsid w:val="003A2434"/>
    <w:rsid w:val="003D1C32"/>
    <w:rsid w:val="004375B3"/>
    <w:rsid w:val="004829E5"/>
    <w:rsid w:val="004A054E"/>
    <w:rsid w:val="00510B0B"/>
    <w:rsid w:val="00524EB5"/>
    <w:rsid w:val="005B67AC"/>
    <w:rsid w:val="005C46D4"/>
    <w:rsid w:val="005D03AE"/>
    <w:rsid w:val="005D2BE2"/>
    <w:rsid w:val="007A1B55"/>
    <w:rsid w:val="007D739E"/>
    <w:rsid w:val="0082264C"/>
    <w:rsid w:val="00863E2A"/>
    <w:rsid w:val="008825ED"/>
    <w:rsid w:val="008C067D"/>
    <w:rsid w:val="00932E6C"/>
    <w:rsid w:val="00940B3D"/>
    <w:rsid w:val="009741E1"/>
    <w:rsid w:val="00AA4FD9"/>
    <w:rsid w:val="00B1142D"/>
    <w:rsid w:val="00C93E07"/>
    <w:rsid w:val="00CC2737"/>
    <w:rsid w:val="00D01805"/>
    <w:rsid w:val="00D456C4"/>
    <w:rsid w:val="00D74404"/>
    <w:rsid w:val="00D841AD"/>
    <w:rsid w:val="00DD7C66"/>
    <w:rsid w:val="00DE3046"/>
    <w:rsid w:val="00E03B72"/>
    <w:rsid w:val="00E16685"/>
    <w:rsid w:val="00E86407"/>
    <w:rsid w:val="00EA71D9"/>
    <w:rsid w:val="00F157BD"/>
    <w:rsid w:val="00F646E5"/>
    <w:rsid w:val="00F87A28"/>
    <w:rsid w:val="00FB5006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1DD6-32C4-4472-8555-D6FF6F9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E6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32E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32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93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32E6C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link w:val="HTML0"/>
    <w:locked/>
    <w:rsid w:val="00932E6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32E6C"/>
    <w:rPr>
      <w:rFonts w:ascii="Consolas" w:hAnsi="Consolas"/>
      <w:sz w:val="20"/>
      <w:szCs w:val="20"/>
    </w:rPr>
  </w:style>
  <w:style w:type="character" w:styleId="a6">
    <w:name w:val="Strong"/>
    <w:uiPriority w:val="22"/>
    <w:qFormat/>
    <w:rsid w:val="00932E6C"/>
    <w:rPr>
      <w:b/>
      <w:bCs/>
    </w:rPr>
  </w:style>
  <w:style w:type="character" w:styleId="a7">
    <w:name w:val="Hyperlink"/>
    <w:basedOn w:val="a0"/>
    <w:uiPriority w:val="99"/>
    <w:semiHidden/>
    <w:unhideWhenUsed/>
    <w:rsid w:val="00D744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Tatyana</cp:lastModifiedBy>
  <cp:revision>43</cp:revision>
  <cp:lastPrinted>2024-11-07T13:33:00Z</cp:lastPrinted>
  <dcterms:created xsi:type="dcterms:W3CDTF">2023-12-05T13:47:00Z</dcterms:created>
  <dcterms:modified xsi:type="dcterms:W3CDTF">2024-11-07T13:40:00Z</dcterms:modified>
</cp:coreProperties>
</file>