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2143" w14:textId="77777777" w:rsidR="00F24C8A" w:rsidRPr="0021106F" w:rsidRDefault="00F24C8A" w:rsidP="00F24C8A">
      <w:pPr>
        <w:widowControl w:val="0"/>
        <w:spacing w:after="0" w:line="240" w:lineRule="auto"/>
        <w:ind w:right="113"/>
        <w:jc w:val="right"/>
        <w:rPr>
          <w:rFonts w:eastAsia="Times New Roman" w:cs="Times New Roman"/>
          <w:sz w:val="16"/>
          <w:szCs w:val="16"/>
          <w:lang w:eastAsia="uk-UA" w:bidi="uk-UA"/>
        </w:rPr>
      </w:pPr>
      <w:bookmarkStart w:id="0" w:name="_Hlk118192208"/>
      <w:r w:rsidRPr="0021106F">
        <w:rPr>
          <w:rFonts w:eastAsia="Times New Roman" w:cs="Times New Roman"/>
          <w:noProof/>
          <w:sz w:val="16"/>
          <w:szCs w:val="16"/>
          <w:lang w:eastAsia="uk-UA"/>
        </w:rPr>
        <w:drawing>
          <wp:anchor distT="0" distB="0" distL="114300" distR="114300" simplePos="0" relativeHeight="251659264" behindDoc="1" locked="0" layoutInCell="1" allowOverlap="1" wp14:anchorId="2E2F4D0B" wp14:editId="67AB5C23">
            <wp:simplePos x="0" y="0"/>
            <wp:positionH relativeFrom="margin">
              <wp:posOffset>2686050</wp:posOffset>
            </wp:positionH>
            <wp:positionV relativeFrom="paragraph">
              <wp:posOffset>-169545</wp:posOffset>
            </wp:positionV>
            <wp:extent cx="561340" cy="74104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C561" w14:textId="77777777" w:rsidR="00F24C8A" w:rsidRPr="0021106F" w:rsidRDefault="00F24C8A" w:rsidP="00F24C8A">
      <w:pPr>
        <w:widowControl w:val="0"/>
        <w:spacing w:after="0" w:line="240" w:lineRule="auto"/>
        <w:ind w:right="113" w:firstLine="567"/>
        <w:jc w:val="right"/>
        <w:rPr>
          <w:rFonts w:eastAsia="Times New Roman" w:cs="Times New Roman"/>
          <w:sz w:val="16"/>
          <w:szCs w:val="16"/>
          <w:lang w:eastAsia="uk-UA" w:bidi="uk-UA"/>
        </w:rPr>
      </w:pPr>
      <w:r w:rsidRPr="0021106F">
        <w:rPr>
          <w:rFonts w:eastAsia="Times New Roman" w:cs="Times New Roman"/>
          <w:sz w:val="16"/>
          <w:szCs w:val="16"/>
          <w:lang w:eastAsia="uk-UA" w:bidi="uk-UA"/>
        </w:rPr>
        <w:t xml:space="preserve">          </w:t>
      </w:r>
    </w:p>
    <w:p w14:paraId="1D46035D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 w:val="16"/>
          <w:szCs w:val="16"/>
          <w:lang w:eastAsia="uk-UA" w:bidi="uk-UA"/>
        </w:rPr>
      </w:pPr>
    </w:p>
    <w:p w14:paraId="21FBDA8F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 w:val="16"/>
          <w:szCs w:val="16"/>
          <w:lang w:eastAsia="uk-UA" w:bidi="uk-UA"/>
        </w:rPr>
      </w:pPr>
    </w:p>
    <w:p w14:paraId="55FC5645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 w:val="16"/>
          <w:szCs w:val="16"/>
          <w:lang w:eastAsia="uk-UA" w:bidi="uk-UA"/>
        </w:rPr>
      </w:pPr>
    </w:p>
    <w:p w14:paraId="4C86895B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 w:val="16"/>
          <w:szCs w:val="16"/>
          <w:lang w:eastAsia="uk-UA" w:bidi="uk-UA"/>
        </w:rPr>
      </w:pPr>
    </w:p>
    <w:p w14:paraId="60503E4D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  <w:r w:rsidRPr="0021106F">
        <w:rPr>
          <w:rFonts w:eastAsia="Microsoft Sans Serif" w:cs="Microsoft Sans Serif"/>
          <w:b/>
          <w:bCs/>
          <w:szCs w:val="28"/>
          <w:lang w:eastAsia="uk-UA" w:bidi="uk-UA"/>
        </w:rPr>
        <w:t>УКРАЇНА</w:t>
      </w:r>
    </w:p>
    <w:p w14:paraId="0172EC70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  <w:r w:rsidRPr="0021106F">
        <w:rPr>
          <w:rFonts w:eastAsia="Microsoft Sans Serif" w:cs="Microsoft Sans Serif"/>
          <w:b/>
          <w:bCs/>
          <w:szCs w:val="28"/>
          <w:lang w:eastAsia="uk-UA" w:bidi="uk-UA"/>
        </w:rPr>
        <w:t>ФОНТАНСЬКА СІЛЬСЬКА РАДА</w:t>
      </w:r>
    </w:p>
    <w:p w14:paraId="30E53DB6" w14:textId="77777777" w:rsidR="00F24C8A" w:rsidRPr="0021106F" w:rsidRDefault="00F24C8A" w:rsidP="00F24C8A">
      <w:pPr>
        <w:widowControl w:val="0"/>
        <w:autoSpaceDE w:val="0"/>
        <w:autoSpaceDN w:val="0"/>
        <w:spacing w:after="0" w:line="240" w:lineRule="auto"/>
        <w:jc w:val="center"/>
        <w:rPr>
          <w:rFonts w:eastAsia="Microsoft Sans Serif" w:cs="Microsoft Sans Serif"/>
          <w:b/>
          <w:bCs/>
          <w:szCs w:val="28"/>
          <w:lang w:eastAsia="uk-UA" w:bidi="uk-UA"/>
        </w:rPr>
      </w:pPr>
      <w:r w:rsidRPr="0021106F">
        <w:rPr>
          <w:rFonts w:eastAsia="Microsoft Sans Serif" w:cs="Microsoft Sans Serif"/>
          <w:b/>
          <w:bCs/>
          <w:szCs w:val="28"/>
          <w:lang w:eastAsia="uk-UA" w:bidi="uk-UA"/>
        </w:rPr>
        <w:t>ОДЕСЬКОГО РАЙОНУ ОДЕСЬКОЇ ОБЛАСТІ</w:t>
      </w:r>
    </w:p>
    <w:p w14:paraId="0DF54F44" w14:textId="77777777" w:rsidR="00F24C8A" w:rsidRPr="0021106F" w:rsidRDefault="00F24C8A" w:rsidP="00F24C8A">
      <w:pPr>
        <w:tabs>
          <w:tab w:val="left" w:pos="567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6AD17806" w14:textId="77777777" w:rsidR="000173C0" w:rsidRPr="009E0D06" w:rsidRDefault="000173C0" w:rsidP="000173C0">
      <w:pPr>
        <w:spacing w:after="0" w:line="240" w:lineRule="auto"/>
        <w:jc w:val="center"/>
        <w:rPr>
          <w:b/>
          <w:bCs/>
          <w:szCs w:val="28"/>
        </w:rPr>
      </w:pPr>
      <w:bookmarkStart w:id="1" w:name="_Hlk118878868"/>
      <w:bookmarkStart w:id="2" w:name="_Hlk155275264"/>
      <w:bookmarkStart w:id="3" w:name="_Hlk152743991"/>
      <w:bookmarkEnd w:id="0"/>
      <w:r w:rsidRPr="009E0D06">
        <w:rPr>
          <w:b/>
          <w:bCs/>
          <w:szCs w:val="28"/>
        </w:rPr>
        <w:t>РІШЕННЯ</w:t>
      </w:r>
    </w:p>
    <w:p w14:paraId="00F67DC9" w14:textId="77777777" w:rsidR="000173C0" w:rsidRPr="009E0D06" w:rsidRDefault="000173C0" w:rsidP="000173C0">
      <w:pPr>
        <w:spacing w:after="0" w:line="240" w:lineRule="auto"/>
        <w:jc w:val="center"/>
        <w:rPr>
          <w:szCs w:val="28"/>
        </w:rPr>
      </w:pPr>
    </w:p>
    <w:bookmarkEnd w:id="2"/>
    <w:bookmarkEnd w:id="3"/>
    <w:p w14:paraId="0B444863" w14:textId="77777777" w:rsidR="000173C0" w:rsidRPr="00DA1284" w:rsidRDefault="000173C0" w:rsidP="000173C0">
      <w:pPr>
        <w:spacing w:after="0" w:line="240" w:lineRule="auto"/>
        <w:jc w:val="center"/>
        <w:rPr>
          <w:b/>
          <w:bCs/>
          <w:szCs w:val="28"/>
        </w:rPr>
      </w:pPr>
      <w:r w:rsidRPr="00DA1284">
        <w:rPr>
          <w:b/>
          <w:bCs/>
          <w:szCs w:val="28"/>
        </w:rPr>
        <w:t xml:space="preserve">Сімдесят </w:t>
      </w:r>
      <w:r>
        <w:rPr>
          <w:b/>
          <w:bCs/>
          <w:szCs w:val="28"/>
        </w:rPr>
        <w:t>четвертої</w:t>
      </w:r>
      <w:r w:rsidRPr="00DA1284">
        <w:rPr>
          <w:b/>
          <w:bCs/>
          <w:szCs w:val="28"/>
        </w:rPr>
        <w:t xml:space="preserve"> сесії Фонтанської сільської ради VIII скликання</w:t>
      </w:r>
    </w:p>
    <w:p w14:paraId="5599B291" w14:textId="77777777" w:rsidR="000173C0" w:rsidRPr="00DA1284" w:rsidRDefault="000173C0" w:rsidP="000173C0">
      <w:pPr>
        <w:spacing w:after="0" w:line="240" w:lineRule="auto"/>
        <w:jc w:val="center"/>
        <w:rPr>
          <w:szCs w:val="28"/>
        </w:rPr>
      </w:pPr>
    </w:p>
    <w:p w14:paraId="0464374A" w14:textId="4B308A4F" w:rsidR="000173C0" w:rsidRPr="00DA1284" w:rsidRDefault="000173C0" w:rsidP="000173C0">
      <w:pPr>
        <w:spacing w:after="0" w:line="240" w:lineRule="auto"/>
        <w:jc w:val="center"/>
        <w:rPr>
          <w:b/>
          <w:bCs/>
          <w:szCs w:val="28"/>
        </w:rPr>
      </w:pPr>
      <w:r w:rsidRPr="00DA1284">
        <w:rPr>
          <w:b/>
          <w:bCs/>
          <w:szCs w:val="28"/>
        </w:rPr>
        <w:t>№ 3</w:t>
      </w:r>
      <w:r>
        <w:rPr>
          <w:b/>
          <w:bCs/>
          <w:szCs w:val="28"/>
        </w:rPr>
        <w:t>1</w:t>
      </w:r>
      <w:r>
        <w:rPr>
          <w:b/>
          <w:bCs/>
          <w:szCs w:val="28"/>
        </w:rPr>
        <w:t>11</w:t>
      </w:r>
      <w:r w:rsidRPr="00DA1284">
        <w:rPr>
          <w:b/>
          <w:bCs/>
          <w:szCs w:val="28"/>
        </w:rPr>
        <w:t xml:space="preserve"> - VIII                              </w:t>
      </w:r>
      <w:r w:rsidRPr="00DA1284">
        <w:rPr>
          <w:b/>
          <w:bCs/>
          <w:szCs w:val="28"/>
        </w:rPr>
        <w:tab/>
      </w:r>
      <w:r w:rsidRPr="00DA1284">
        <w:rPr>
          <w:b/>
          <w:bCs/>
          <w:szCs w:val="28"/>
        </w:rPr>
        <w:tab/>
      </w:r>
      <w:r w:rsidRPr="00DA1284">
        <w:rPr>
          <w:b/>
          <w:bCs/>
          <w:szCs w:val="28"/>
        </w:rPr>
        <w:tab/>
        <w:t xml:space="preserve">      від </w:t>
      </w:r>
      <w:r>
        <w:rPr>
          <w:b/>
          <w:bCs/>
          <w:szCs w:val="28"/>
        </w:rPr>
        <w:t>22</w:t>
      </w:r>
      <w:r w:rsidRPr="00DA128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травня</w:t>
      </w:r>
      <w:r w:rsidRPr="00DA1284">
        <w:rPr>
          <w:b/>
          <w:bCs/>
          <w:szCs w:val="28"/>
        </w:rPr>
        <w:t xml:space="preserve"> 2025 року</w:t>
      </w:r>
    </w:p>
    <w:p w14:paraId="37CC2A8D" w14:textId="77777777" w:rsidR="00034EBB" w:rsidRPr="0021106F" w:rsidRDefault="00034EBB" w:rsidP="00034EBB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14:paraId="2E8942E8" w14:textId="01B86EB9" w:rsidR="00034EBB" w:rsidRPr="0021106F" w:rsidRDefault="00034EBB" w:rsidP="00034EBB">
      <w:pPr>
        <w:widowControl w:val="0"/>
        <w:spacing w:after="0" w:line="240" w:lineRule="auto"/>
        <w:ind w:right="3684"/>
        <w:rPr>
          <w:rFonts w:eastAsia="Times New Roman" w:cs="Times New Roman"/>
          <w:b/>
          <w:bCs/>
          <w:szCs w:val="28"/>
          <w:lang w:eastAsia="uk-UA" w:bidi="uk-UA"/>
        </w:rPr>
      </w:pPr>
      <w:r w:rsidRPr="0021106F">
        <w:rPr>
          <w:rFonts w:eastAsia="Times New Roman" w:cs="Times New Roman"/>
          <w:b/>
          <w:bCs/>
          <w:szCs w:val="28"/>
          <w:lang w:eastAsia="uk-UA" w:bidi="uk-UA"/>
        </w:rPr>
        <w:t>Про внесення змін та викладення в новій редакції рішення Фонтанської  сільської ради від 24 грудня 2024 року № 2697-VІІІ «Обдарованість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області»</w:t>
      </w:r>
    </w:p>
    <w:p w14:paraId="7E7A92CA" w14:textId="77777777" w:rsidR="00576003" w:rsidRPr="0021106F" w:rsidRDefault="00576003" w:rsidP="002541EF">
      <w:pPr>
        <w:spacing w:after="0" w:line="240" w:lineRule="auto"/>
        <w:ind w:right="2834"/>
        <w:rPr>
          <w:rFonts w:eastAsia="Times New Roman" w:cs="Times New Roman"/>
          <w:b/>
          <w:bCs/>
          <w:szCs w:val="24"/>
          <w:lang w:eastAsia="ru-RU"/>
        </w:rPr>
      </w:pPr>
    </w:p>
    <w:bookmarkEnd w:id="1"/>
    <w:p w14:paraId="1E79722D" w14:textId="14AAB899" w:rsidR="003038CE" w:rsidRPr="000173C0" w:rsidRDefault="00982B18" w:rsidP="000173C0">
      <w:pPr>
        <w:shd w:val="clear" w:color="auto" w:fill="FFFFFF"/>
        <w:spacing w:after="390" w:line="240" w:lineRule="auto"/>
        <w:ind w:left="33" w:firstLine="687"/>
        <w:rPr>
          <w:rFonts w:eastAsia="Times New Roman" w:cs="Times New Roman"/>
          <w:szCs w:val="28"/>
          <w:lang w:eastAsia="ru-RU"/>
        </w:rPr>
      </w:pPr>
      <w:r w:rsidRPr="0021106F">
        <w:rPr>
          <w:szCs w:val="28"/>
          <w:shd w:val="clear" w:color="auto" w:fill="FFFFFF"/>
        </w:rPr>
        <w:t>З метою створення сприятливих умов для подальшого розвитку учнівської молоді, підтримки обдарованих та талановитих дітей</w:t>
      </w:r>
      <w:r w:rsidRPr="0021106F">
        <w:rPr>
          <w:rFonts w:eastAsia="Times New Roman" w:cs="Times New Roman"/>
          <w:szCs w:val="28"/>
          <w:lang w:eastAsia="ru-RU"/>
        </w:rPr>
        <w:t xml:space="preserve"> громади шляхом створення умов для її творчого, інтелектуального, духовного і фізичного розвитку,  спрямованого на втілення в життя української національної ідеї, відповідно до </w:t>
      </w:r>
      <w:r w:rsidR="00C904A6" w:rsidRPr="0021106F">
        <w:rPr>
          <w:rFonts w:eastAsia="Calibri" w:cs="Times New Roman"/>
          <w:szCs w:val="28"/>
          <w:lang w:eastAsia="ru-RU"/>
        </w:rPr>
        <w:t>Указ</w:t>
      </w:r>
      <w:r w:rsidRPr="0021106F">
        <w:rPr>
          <w:rFonts w:eastAsia="Calibri" w:cs="Times New Roman"/>
          <w:szCs w:val="28"/>
          <w:lang w:eastAsia="ru-RU"/>
        </w:rPr>
        <w:t>у</w:t>
      </w:r>
      <w:r w:rsidR="00C904A6" w:rsidRPr="0021106F">
        <w:rPr>
          <w:rFonts w:eastAsia="Calibri" w:cs="Times New Roman"/>
          <w:szCs w:val="28"/>
          <w:lang w:eastAsia="ru-RU"/>
        </w:rPr>
        <w:t xml:space="preserve"> Президента</w:t>
      </w:r>
      <w:r w:rsidRPr="0021106F">
        <w:rPr>
          <w:rFonts w:eastAsia="Calibri" w:cs="Times New Roman"/>
          <w:szCs w:val="28"/>
          <w:lang w:eastAsia="ru-RU"/>
        </w:rPr>
        <w:t xml:space="preserve"> України</w:t>
      </w:r>
      <w:r w:rsidR="00C904A6" w:rsidRPr="0021106F">
        <w:rPr>
          <w:rFonts w:eastAsia="Calibri" w:cs="Times New Roman"/>
          <w:szCs w:val="28"/>
          <w:lang w:eastAsia="ru-RU"/>
        </w:rPr>
        <w:t xml:space="preserve"> № 64/2022 «Про введення воєнного стану в Україні», ст. 91 Бюджетного кодексу України, Постанов</w:t>
      </w:r>
      <w:r w:rsidRPr="0021106F">
        <w:rPr>
          <w:rFonts w:eastAsia="Calibri" w:cs="Times New Roman"/>
          <w:szCs w:val="28"/>
          <w:lang w:eastAsia="ru-RU"/>
        </w:rPr>
        <w:t>и</w:t>
      </w:r>
      <w:r w:rsidR="00C904A6" w:rsidRPr="0021106F">
        <w:rPr>
          <w:rFonts w:eastAsia="Calibri" w:cs="Times New Roman"/>
          <w:szCs w:val="28"/>
          <w:lang w:eastAsia="ru-RU"/>
        </w:rPr>
        <w:t xml:space="preserve"> К</w:t>
      </w:r>
      <w:r w:rsidRPr="0021106F">
        <w:rPr>
          <w:rFonts w:eastAsia="Calibri" w:cs="Times New Roman"/>
          <w:szCs w:val="28"/>
          <w:lang w:eastAsia="ru-RU"/>
        </w:rPr>
        <w:t xml:space="preserve">абінету </w:t>
      </w:r>
      <w:r w:rsidR="00C904A6" w:rsidRPr="0021106F">
        <w:rPr>
          <w:rFonts w:eastAsia="Calibri" w:cs="Times New Roman"/>
          <w:szCs w:val="28"/>
          <w:lang w:eastAsia="ru-RU"/>
        </w:rPr>
        <w:t>М</w:t>
      </w:r>
      <w:r w:rsidRPr="0021106F">
        <w:rPr>
          <w:rFonts w:eastAsia="Calibri" w:cs="Times New Roman"/>
          <w:szCs w:val="28"/>
          <w:lang w:eastAsia="ru-RU"/>
        </w:rPr>
        <w:t xml:space="preserve">іністрів </w:t>
      </w:r>
      <w:r w:rsidR="00C904A6" w:rsidRPr="0021106F">
        <w:rPr>
          <w:rFonts w:eastAsia="Calibri" w:cs="Times New Roman"/>
          <w:szCs w:val="28"/>
          <w:lang w:eastAsia="ru-RU"/>
        </w:rPr>
        <w:t>У</w:t>
      </w:r>
      <w:r w:rsidRPr="0021106F">
        <w:rPr>
          <w:rFonts w:eastAsia="Calibri" w:cs="Times New Roman"/>
          <w:szCs w:val="28"/>
          <w:lang w:eastAsia="ru-RU"/>
        </w:rPr>
        <w:t xml:space="preserve">країни                 </w:t>
      </w:r>
      <w:r w:rsidR="00C904A6" w:rsidRPr="0021106F">
        <w:rPr>
          <w:rFonts w:eastAsia="Calibri" w:cs="Times New Roman"/>
          <w:szCs w:val="28"/>
          <w:lang w:eastAsia="ru-RU"/>
        </w:rPr>
        <w:t xml:space="preserve"> від 11 березня 2022 р</w:t>
      </w:r>
      <w:r w:rsidRPr="0021106F">
        <w:rPr>
          <w:rFonts w:eastAsia="Calibri" w:cs="Times New Roman"/>
          <w:szCs w:val="28"/>
          <w:lang w:eastAsia="ru-RU"/>
        </w:rPr>
        <w:t xml:space="preserve">оку </w:t>
      </w:r>
      <w:r w:rsidR="00C904A6" w:rsidRPr="0021106F">
        <w:rPr>
          <w:rFonts w:eastAsia="Calibri" w:cs="Times New Roman"/>
          <w:szCs w:val="28"/>
          <w:lang w:eastAsia="ru-RU"/>
        </w:rPr>
        <w:t>№ 252, Закон</w:t>
      </w:r>
      <w:r w:rsidR="00933D9A" w:rsidRPr="0021106F">
        <w:rPr>
          <w:rFonts w:eastAsia="Calibri" w:cs="Times New Roman"/>
          <w:szCs w:val="28"/>
          <w:lang w:eastAsia="ru-RU"/>
        </w:rPr>
        <w:t xml:space="preserve">у </w:t>
      </w:r>
      <w:r w:rsidR="00C904A6" w:rsidRPr="0021106F">
        <w:rPr>
          <w:rFonts w:eastAsia="Calibri" w:cs="Times New Roman"/>
          <w:szCs w:val="28"/>
          <w:lang w:eastAsia="ru-RU"/>
        </w:rPr>
        <w:t>України «Про місцеве самоврядування в Україні»</w:t>
      </w:r>
      <w:r w:rsidR="00933D9A" w:rsidRPr="0021106F">
        <w:rPr>
          <w:rFonts w:eastAsia="Calibri" w:cs="Times New Roman"/>
          <w:szCs w:val="28"/>
          <w:lang w:eastAsia="ru-RU"/>
        </w:rPr>
        <w:t xml:space="preserve"> </w:t>
      </w:r>
      <w:r w:rsidR="00230D27" w:rsidRPr="0021106F">
        <w:rPr>
          <w:rFonts w:eastAsia="Times New Roman" w:cs="Times New Roman"/>
          <w:szCs w:val="28"/>
          <w:lang w:eastAsia="ru-RU"/>
        </w:rPr>
        <w:t>Фонтанська сільська рада Одеського району Одеської області,</w:t>
      </w:r>
      <w:r w:rsidR="005B3347" w:rsidRPr="0021106F">
        <w:rPr>
          <w:rFonts w:eastAsia="Times New Roman" w:cs="Times New Roman"/>
          <w:szCs w:val="28"/>
          <w:lang w:eastAsia="ru-RU"/>
        </w:rPr>
        <w:t xml:space="preserve"> </w:t>
      </w:r>
      <w:r w:rsidR="00230D27" w:rsidRPr="0021106F">
        <w:rPr>
          <w:rFonts w:eastAsia="Times New Roman" w:cs="Times New Roman"/>
          <w:szCs w:val="28"/>
          <w:lang w:eastAsia="ru-RU"/>
        </w:rPr>
        <w:t>-</w:t>
      </w:r>
    </w:p>
    <w:p w14:paraId="341DF9B9" w14:textId="77777777" w:rsidR="00B804D4" w:rsidRPr="0021106F" w:rsidRDefault="00B804D4" w:rsidP="00B804D4">
      <w:pPr>
        <w:suppressAutoHyphens/>
        <w:spacing w:after="0"/>
        <w:jc w:val="center"/>
        <w:rPr>
          <w:rFonts w:eastAsia="Calibri" w:cs="Times New Roman"/>
          <w:b/>
          <w:szCs w:val="24"/>
          <w:lang w:eastAsia="ar-SA"/>
        </w:rPr>
      </w:pPr>
      <w:r w:rsidRPr="0021106F">
        <w:rPr>
          <w:rFonts w:eastAsia="Calibri" w:cs="Times New Roman"/>
          <w:b/>
          <w:szCs w:val="24"/>
          <w:lang w:eastAsia="ar-SA"/>
        </w:rPr>
        <w:t>ВИРІШИЛА:</w:t>
      </w:r>
    </w:p>
    <w:p w14:paraId="7D01EBB8" w14:textId="77777777" w:rsidR="00737758" w:rsidRPr="0021106F" w:rsidRDefault="00737758" w:rsidP="00D67B2F">
      <w:pPr>
        <w:suppressAutoHyphens/>
        <w:spacing w:after="0"/>
        <w:ind w:firstLine="567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14:paraId="666812F2" w14:textId="77777777" w:rsidR="00E02479" w:rsidRPr="002E3D79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uk-UA" w:bidi="uk-UA"/>
        </w:rPr>
        <w:t>Внести зміни та викласти в новій редакції:</w:t>
      </w:r>
    </w:p>
    <w:p w14:paraId="41ABAB93" w14:textId="77777777" w:rsidR="00E02479" w:rsidRPr="00550D47" w:rsidRDefault="00E02479" w:rsidP="00E02479">
      <w:pPr>
        <w:widowControl w:val="0"/>
        <w:spacing w:after="0" w:line="240" w:lineRule="auto"/>
        <w:ind w:left="426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uk-UA" w:bidi="uk-UA"/>
        </w:rPr>
        <w:t>1.1. Додаток 2 «</w:t>
      </w:r>
      <w:r w:rsidRPr="002E3D79">
        <w:rPr>
          <w:rFonts w:eastAsia="Times New Roman" w:cs="Times New Roman"/>
          <w:color w:val="000000"/>
          <w:szCs w:val="28"/>
          <w:lang w:eastAsia="uk-UA" w:bidi="uk-UA"/>
        </w:rPr>
        <w:t>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</w:t>
      </w:r>
      <w:r>
        <w:rPr>
          <w:rFonts w:eastAsia="Times New Roman" w:cs="Times New Roman"/>
          <w:color w:val="000000"/>
          <w:szCs w:val="28"/>
          <w:lang w:eastAsia="uk-UA" w:bidi="uk-UA"/>
        </w:rPr>
        <w:t>»</w:t>
      </w:r>
    </w:p>
    <w:p w14:paraId="71E20230" w14:textId="77777777" w:rsidR="00E02479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 w:rsidRPr="00212EA9">
        <w:rPr>
          <w:rFonts w:eastAsia="Times New Roman" w:cs="Times New Roman"/>
          <w:szCs w:val="28"/>
        </w:rPr>
        <w:t xml:space="preserve">Фінансовому управлінню Фонтанської сільської ради фінансування проводити в межах затверджених асигнувань в бюджеті на 2025 рік.  </w:t>
      </w:r>
    </w:p>
    <w:p w14:paraId="067AD8D6" w14:textId="77777777" w:rsidR="00E02479" w:rsidRPr="00212EA9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 w:rsidRPr="00212EA9">
        <w:rPr>
          <w:rFonts w:eastAsia="Times New Roman" w:cs="Times New Roman"/>
          <w:szCs w:val="28"/>
        </w:rPr>
        <w:t xml:space="preserve">Встановити, що дане рішення Фонтанської сільської ради набирає чинності з </w:t>
      </w:r>
      <w:r>
        <w:rPr>
          <w:rFonts w:eastAsia="Times New Roman" w:cs="Times New Roman"/>
          <w:szCs w:val="28"/>
        </w:rPr>
        <w:t>моменту його прийняття та діє до прийняття нового рішення.</w:t>
      </w:r>
    </w:p>
    <w:p w14:paraId="31DD44B6" w14:textId="77777777" w:rsidR="00E02479" w:rsidRPr="00550D47" w:rsidRDefault="00E02479" w:rsidP="00E02479">
      <w:pPr>
        <w:widowControl w:val="0"/>
        <w:numPr>
          <w:ilvl w:val="0"/>
          <w:numId w:val="6"/>
        </w:numPr>
        <w:spacing w:after="0" w:line="240" w:lineRule="auto"/>
        <w:ind w:firstLine="426"/>
        <w:rPr>
          <w:rFonts w:eastAsia="Times New Roman" w:cs="Times New Roman"/>
          <w:szCs w:val="28"/>
        </w:rPr>
      </w:pPr>
      <w:r w:rsidRPr="00550D47">
        <w:rPr>
          <w:rFonts w:eastAsia="Calibri" w:cs="Times New Roman"/>
          <w:szCs w:val="28"/>
        </w:rPr>
        <w:t>Контроль за виконанням цього рішення покласти на</w:t>
      </w:r>
      <w:r w:rsidRPr="00550D47">
        <w:rPr>
          <w:rFonts w:eastAsia="Times New Roman" w:cs="Times New Roman"/>
          <w:szCs w:val="28"/>
        </w:rPr>
        <w:t xml:space="preserve"> постійну комісію з гуманітарних питань.</w:t>
      </w:r>
    </w:p>
    <w:p w14:paraId="74789348" w14:textId="77777777" w:rsidR="000173C0" w:rsidRPr="00DA1284" w:rsidRDefault="000173C0" w:rsidP="000173C0">
      <w:pPr>
        <w:pStyle w:val="a3"/>
        <w:ind w:left="0"/>
        <w:rPr>
          <w:b/>
          <w:szCs w:val="28"/>
        </w:rPr>
      </w:pPr>
      <w:bookmarkStart w:id="4" w:name="_Hlk196205667"/>
      <w:r w:rsidRPr="00DA1284">
        <w:rPr>
          <w:b/>
          <w:szCs w:val="28"/>
        </w:rPr>
        <w:t>В.о. сільського голови</w:t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  <w:t xml:space="preserve">                </w:t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  <w:t>Андрій СЕРЕБРІЙ</w:t>
      </w:r>
    </w:p>
    <w:bookmarkEnd w:id="4"/>
    <w:p w14:paraId="50B718DB" w14:textId="77777777" w:rsidR="000173C0" w:rsidRPr="000173C0" w:rsidRDefault="000173C0" w:rsidP="000173C0">
      <w:pPr>
        <w:pStyle w:val="a3"/>
        <w:ind w:left="0"/>
        <w:rPr>
          <w:szCs w:val="28"/>
        </w:rPr>
      </w:pPr>
    </w:p>
    <w:p w14:paraId="21089256" w14:textId="77777777" w:rsidR="00034EBB" w:rsidRDefault="00034EBB">
      <w:pPr>
        <w:jc w:val="left"/>
        <w:rPr>
          <w:rFonts w:cs="Times New Roman"/>
          <w:b/>
          <w:bCs/>
          <w:color w:val="FF0000"/>
          <w:szCs w:val="28"/>
        </w:rPr>
      </w:pPr>
    </w:p>
    <w:p w14:paraId="3E680CAC" w14:textId="78077719" w:rsidR="00CD62C7" w:rsidRPr="0021106F" w:rsidRDefault="00A76E8A" w:rsidP="00A76E8A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21106F">
        <w:rPr>
          <w:rFonts w:eastAsia="Calibri" w:cs="Times New Roman"/>
          <w:sz w:val="24"/>
          <w:lang w:eastAsia="zh-CN"/>
        </w:rPr>
        <w:t xml:space="preserve">Додаток №1 </w:t>
      </w:r>
    </w:p>
    <w:p w14:paraId="41802DC2" w14:textId="3F7C1ED8" w:rsidR="00A76E8A" w:rsidRPr="0021106F" w:rsidRDefault="00A76E8A" w:rsidP="00A76E8A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21106F">
        <w:rPr>
          <w:rFonts w:eastAsia="Calibri" w:cs="Times New Roman"/>
          <w:sz w:val="24"/>
          <w:lang w:eastAsia="zh-CN"/>
        </w:rPr>
        <w:t xml:space="preserve">до </w:t>
      </w:r>
      <w:r w:rsidR="00034EBB" w:rsidRPr="0021106F">
        <w:rPr>
          <w:rFonts w:eastAsia="Calibri" w:cs="Times New Roman"/>
          <w:sz w:val="24"/>
          <w:lang w:eastAsia="zh-CN"/>
        </w:rPr>
        <w:t xml:space="preserve">проєкту </w:t>
      </w:r>
      <w:r w:rsidRPr="0021106F">
        <w:rPr>
          <w:rFonts w:eastAsia="Calibri" w:cs="Times New Roman"/>
          <w:sz w:val="24"/>
          <w:lang w:eastAsia="zh-CN"/>
        </w:rPr>
        <w:t>рішення</w:t>
      </w:r>
      <w:r w:rsidR="006B5ABC" w:rsidRPr="0021106F">
        <w:rPr>
          <w:rFonts w:eastAsia="Calibri" w:cs="Times New Roman"/>
          <w:sz w:val="24"/>
          <w:lang w:eastAsia="zh-CN"/>
        </w:rPr>
        <w:t xml:space="preserve"> сесії</w:t>
      </w:r>
    </w:p>
    <w:p w14:paraId="6D683757" w14:textId="77777777" w:rsidR="00A76E8A" w:rsidRPr="0021106F" w:rsidRDefault="00A76E8A" w:rsidP="00A76E8A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21106F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28F48846" w14:textId="044F762E" w:rsidR="000173C0" w:rsidRPr="00FC7296" w:rsidRDefault="000173C0" w:rsidP="000173C0">
      <w:pPr>
        <w:ind w:left="851" w:firstLine="4536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</w:t>
      </w:r>
      <w:r w:rsidRPr="00FC7296">
        <w:rPr>
          <w:rFonts w:eastAsia="Calibri"/>
          <w:sz w:val="24"/>
          <w:szCs w:val="24"/>
          <w:lang w:eastAsia="ru-RU"/>
        </w:rPr>
        <w:t>ід</w:t>
      </w:r>
      <w:r>
        <w:rPr>
          <w:rFonts w:eastAsia="Calibri"/>
          <w:sz w:val="24"/>
          <w:szCs w:val="24"/>
          <w:lang w:eastAsia="ru-RU"/>
        </w:rPr>
        <w:t xml:space="preserve"> 22.05.2025</w:t>
      </w:r>
      <w:r w:rsidRPr="00FC7296">
        <w:rPr>
          <w:rFonts w:eastAsia="Calibri"/>
          <w:sz w:val="24"/>
          <w:szCs w:val="24"/>
          <w:lang w:eastAsia="ru-RU"/>
        </w:rPr>
        <w:t xml:space="preserve"> </w:t>
      </w:r>
      <w:r w:rsidRPr="002434C6">
        <w:rPr>
          <w:rFonts w:eastAsia="Calibri"/>
          <w:sz w:val="24"/>
          <w:szCs w:val="24"/>
          <w:lang w:eastAsia="ru-RU"/>
        </w:rPr>
        <w:t xml:space="preserve">№ </w:t>
      </w:r>
      <w:r w:rsidRPr="00690239">
        <w:rPr>
          <w:sz w:val="24"/>
          <w:szCs w:val="24"/>
        </w:rPr>
        <w:t>31</w:t>
      </w:r>
      <w:r>
        <w:rPr>
          <w:sz w:val="24"/>
          <w:szCs w:val="24"/>
        </w:rPr>
        <w:t>11</w:t>
      </w:r>
      <w:r w:rsidRPr="00690239">
        <w:rPr>
          <w:sz w:val="24"/>
          <w:szCs w:val="24"/>
        </w:rPr>
        <w:t xml:space="preserve"> - VIII</w:t>
      </w:r>
    </w:p>
    <w:p w14:paraId="521FEE41" w14:textId="17C45C9C" w:rsidR="005541E4" w:rsidRPr="00A375E5" w:rsidRDefault="005541E4" w:rsidP="00A76E8A">
      <w:pPr>
        <w:spacing w:after="0"/>
        <w:ind w:firstLine="5387"/>
        <w:jc w:val="left"/>
        <w:rPr>
          <w:rFonts w:eastAsia="Calibri" w:cs="Times New Roman"/>
          <w:color w:val="FF0000"/>
          <w:sz w:val="24"/>
          <w:lang w:val="ru-RU" w:eastAsia="zh-CN"/>
        </w:rPr>
      </w:pPr>
    </w:p>
    <w:p w14:paraId="2E0411F3" w14:textId="77777777" w:rsidR="00A76E8A" w:rsidRPr="00A375E5" w:rsidRDefault="00A76E8A" w:rsidP="00A76E8A">
      <w:pPr>
        <w:spacing w:after="0"/>
        <w:rPr>
          <w:rFonts w:eastAsia="Calibri" w:cs="Times New Roman"/>
          <w:color w:val="FF0000"/>
          <w:sz w:val="2"/>
          <w:szCs w:val="2"/>
          <w:lang w:val="ru-RU" w:eastAsia="zh-CN"/>
        </w:rPr>
      </w:pPr>
    </w:p>
    <w:p w14:paraId="6D31650D" w14:textId="77777777" w:rsidR="00A76E8A" w:rsidRPr="00A375E5" w:rsidRDefault="00A76E8A" w:rsidP="00A76E8A">
      <w:pPr>
        <w:spacing w:after="0"/>
        <w:rPr>
          <w:rFonts w:eastAsia="Calibri" w:cs="Times New Roman"/>
          <w:color w:val="FF0000"/>
          <w:sz w:val="24"/>
          <w:szCs w:val="24"/>
          <w:lang w:val="ru-RU" w:eastAsia="zh-CN"/>
        </w:rPr>
      </w:pPr>
    </w:p>
    <w:p w14:paraId="174B07C2" w14:textId="77777777" w:rsidR="00A26DAD" w:rsidRPr="00A375E5" w:rsidRDefault="00927502" w:rsidP="006842FE">
      <w:pPr>
        <w:tabs>
          <w:tab w:val="left" w:pos="4100"/>
        </w:tabs>
        <w:spacing w:after="0" w:line="240" w:lineRule="auto"/>
        <w:ind w:left="2487" w:hanging="2345"/>
        <w:jc w:val="center"/>
        <w:rPr>
          <w:rFonts w:eastAsia="Times New Roman" w:cs="Times New Roman"/>
          <w:b/>
          <w:szCs w:val="24"/>
          <w:lang w:eastAsia="zh-CN"/>
        </w:rPr>
      </w:pPr>
      <w:bookmarkStart w:id="5" w:name="_Hlk88810058"/>
      <w:r w:rsidRPr="00A375E5">
        <w:rPr>
          <w:rFonts w:eastAsia="Times New Roman" w:cs="Times New Roman"/>
          <w:b/>
          <w:szCs w:val="24"/>
          <w:lang w:eastAsia="zh-CN"/>
        </w:rPr>
        <w:t>Програм</w:t>
      </w:r>
      <w:r w:rsidR="00A26DAD" w:rsidRPr="00A375E5">
        <w:rPr>
          <w:rFonts w:eastAsia="Times New Roman" w:cs="Times New Roman"/>
          <w:b/>
          <w:szCs w:val="24"/>
          <w:lang w:eastAsia="zh-CN"/>
        </w:rPr>
        <w:t>а</w:t>
      </w:r>
    </w:p>
    <w:p w14:paraId="2942506A" w14:textId="797A5D45" w:rsidR="00927502" w:rsidRPr="00A375E5" w:rsidRDefault="006842FE" w:rsidP="006842FE">
      <w:pPr>
        <w:tabs>
          <w:tab w:val="left" w:pos="4100"/>
        </w:tabs>
        <w:spacing w:after="0" w:line="240" w:lineRule="auto"/>
        <w:ind w:left="2487" w:hanging="2345"/>
        <w:jc w:val="center"/>
        <w:rPr>
          <w:rFonts w:eastAsia="Calibri" w:cs="Times New Roman"/>
          <w:b/>
          <w:szCs w:val="24"/>
        </w:rPr>
      </w:pPr>
      <w:r w:rsidRPr="00A375E5">
        <w:rPr>
          <w:rFonts w:eastAsia="Times New Roman" w:cs="Times New Roman"/>
          <w:b/>
          <w:szCs w:val="24"/>
          <w:lang w:eastAsia="zh-CN"/>
        </w:rPr>
        <w:t xml:space="preserve">«Обдарованість Фонтанщини» </w:t>
      </w:r>
      <w:r w:rsidR="00927502" w:rsidRPr="00A375E5">
        <w:rPr>
          <w:rFonts w:eastAsia="Calibri" w:cs="Times New Roman"/>
          <w:b/>
          <w:szCs w:val="24"/>
        </w:rPr>
        <w:t>на 202</w:t>
      </w:r>
      <w:r w:rsidR="00550D47" w:rsidRPr="00A375E5">
        <w:rPr>
          <w:rFonts w:eastAsia="Calibri" w:cs="Times New Roman"/>
          <w:b/>
          <w:szCs w:val="24"/>
        </w:rPr>
        <w:t>5</w:t>
      </w:r>
      <w:r w:rsidR="00927502" w:rsidRPr="00A375E5">
        <w:rPr>
          <w:rFonts w:eastAsia="Calibri" w:cs="Times New Roman"/>
          <w:b/>
          <w:szCs w:val="24"/>
        </w:rPr>
        <w:t>-202</w:t>
      </w:r>
      <w:r w:rsidR="00550D47" w:rsidRPr="00A375E5">
        <w:rPr>
          <w:rFonts w:eastAsia="Calibri" w:cs="Times New Roman"/>
          <w:b/>
          <w:szCs w:val="24"/>
        </w:rPr>
        <w:t>7</w:t>
      </w:r>
      <w:r w:rsidR="00927502" w:rsidRPr="00A375E5">
        <w:rPr>
          <w:rFonts w:eastAsia="Calibri" w:cs="Times New Roman"/>
          <w:b/>
          <w:szCs w:val="24"/>
        </w:rPr>
        <w:t xml:space="preserve"> роки</w:t>
      </w:r>
    </w:p>
    <w:p w14:paraId="1652F3EC" w14:textId="77777777" w:rsidR="00A26DAD" w:rsidRPr="00A375E5" w:rsidRDefault="00A26DAD" w:rsidP="006842FE">
      <w:pPr>
        <w:tabs>
          <w:tab w:val="left" w:pos="4100"/>
        </w:tabs>
        <w:spacing w:after="0" w:line="240" w:lineRule="auto"/>
        <w:ind w:left="2487" w:hanging="2345"/>
        <w:jc w:val="center"/>
        <w:rPr>
          <w:rFonts w:eastAsia="Calibri" w:cs="Times New Roman"/>
          <w:b/>
          <w:szCs w:val="24"/>
        </w:rPr>
      </w:pPr>
    </w:p>
    <w:p w14:paraId="1F509DB8" w14:textId="77777777" w:rsidR="00A26DAD" w:rsidRPr="00A375E5" w:rsidRDefault="00A26DAD" w:rsidP="006B5ABC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  <w:r w:rsidRPr="00A375E5">
        <w:rPr>
          <w:rFonts w:eastAsia="Times New Roman" w:cs="Times New Roman"/>
          <w:b/>
          <w:szCs w:val="24"/>
          <w:lang w:eastAsia="zh-CN"/>
        </w:rPr>
        <w:t>1.ПАСПОРТ</w:t>
      </w:r>
    </w:p>
    <w:p w14:paraId="3532627B" w14:textId="77777777" w:rsidR="00E1100B" w:rsidRPr="00A375E5" w:rsidRDefault="00E1100B" w:rsidP="006842FE">
      <w:pPr>
        <w:suppressAutoHyphens/>
        <w:spacing w:after="0" w:line="240" w:lineRule="auto"/>
        <w:ind w:left="720" w:hanging="1287"/>
        <w:jc w:val="center"/>
        <w:rPr>
          <w:rFonts w:eastAsia="Times New Roman" w:cs="Times New Roman"/>
          <w:b/>
          <w:bCs/>
          <w:szCs w:val="24"/>
          <w:lang w:eastAsia="zh-CN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566"/>
        <w:gridCol w:w="3586"/>
        <w:gridCol w:w="5765"/>
      </w:tblGrid>
      <w:tr w:rsidR="00A375E5" w:rsidRPr="00A375E5" w14:paraId="0176F8E6" w14:textId="77777777" w:rsidTr="00550D47">
        <w:tc>
          <w:tcPr>
            <w:tcW w:w="516" w:type="dxa"/>
          </w:tcPr>
          <w:bookmarkEnd w:id="5"/>
          <w:p w14:paraId="7013B1A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3596" w:type="dxa"/>
          </w:tcPr>
          <w:p w14:paraId="3E93F20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Назва Програми</w:t>
            </w:r>
          </w:p>
        </w:tc>
        <w:tc>
          <w:tcPr>
            <w:tcW w:w="5805" w:type="dxa"/>
            <w:shd w:val="clear" w:color="auto" w:fill="FFFFFF" w:themeFill="background1"/>
          </w:tcPr>
          <w:p w14:paraId="35E881CC" w14:textId="77777777" w:rsidR="007A20AD" w:rsidRPr="00A375E5" w:rsidRDefault="006842FE" w:rsidP="007A20AD">
            <w:pPr>
              <w:widowControl w:val="0"/>
              <w:ind w:right="140"/>
              <w:rPr>
                <w:rFonts w:eastAsia="Times New Roman" w:cs="Times New Roman"/>
                <w:szCs w:val="28"/>
                <w:lang w:eastAsia="uk-UA" w:bidi="uk-UA"/>
              </w:rPr>
            </w:pPr>
            <w:r w:rsidRPr="00A375E5">
              <w:rPr>
                <w:rFonts w:eastAsia="Calibri" w:cs="Times New Roman"/>
                <w:szCs w:val="28"/>
              </w:rPr>
              <w:t>П</w:t>
            </w:r>
            <w:r w:rsidR="00927502" w:rsidRPr="00A375E5">
              <w:rPr>
                <w:rFonts w:eastAsia="Calibri" w:cs="Times New Roman"/>
                <w:szCs w:val="28"/>
              </w:rPr>
              <w:t xml:space="preserve">рограма </w:t>
            </w:r>
            <w:r w:rsidRPr="00A375E5">
              <w:rPr>
                <w:rFonts w:eastAsia="Calibri" w:cs="Times New Roman"/>
                <w:szCs w:val="28"/>
              </w:rPr>
              <w:t>«</w:t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>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</w:t>
            </w:r>
          </w:p>
          <w:p w14:paraId="4CB972D3" w14:textId="33C84594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45D7411C" w14:textId="77777777" w:rsidTr="006945AE">
        <w:tc>
          <w:tcPr>
            <w:tcW w:w="516" w:type="dxa"/>
          </w:tcPr>
          <w:p w14:paraId="4C3746C7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3596" w:type="dxa"/>
          </w:tcPr>
          <w:p w14:paraId="7FA3151C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5805" w:type="dxa"/>
          </w:tcPr>
          <w:p w14:paraId="2E6DD027" w14:textId="5D40D106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Фонтанська сільська рада</w:t>
            </w:r>
            <w:r w:rsidR="007A20AD" w:rsidRPr="00A375E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7A20AD" w:rsidRPr="00A375E5">
              <w:rPr>
                <w:rFonts w:eastAsia="Times New Roman" w:cs="Times New Roman"/>
                <w:szCs w:val="28"/>
                <w:lang w:eastAsia="uk-UA"/>
              </w:rPr>
              <w:br/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>Одеського району Одеської області</w:t>
            </w:r>
          </w:p>
        </w:tc>
      </w:tr>
      <w:tr w:rsidR="00A375E5" w:rsidRPr="00A375E5" w14:paraId="6258C7C6" w14:textId="77777777" w:rsidTr="006945AE">
        <w:tc>
          <w:tcPr>
            <w:tcW w:w="516" w:type="dxa"/>
          </w:tcPr>
          <w:p w14:paraId="6DE999F3" w14:textId="77777777" w:rsidR="00927502" w:rsidRPr="00F24D73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F24D73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3596" w:type="dxa"/>
          </w:tcPr>
          <w:p w14:paraId="35C3E3C2" w14:textId="77777777" w:rsidR="00927502" w:rsidRPr="00F24D73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F24D73">
              <w:rPr>
                <w:rFonts w:eastAsia="Calibri" w:cs="Times New Roman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805" w:type="dxa"/>
          </w:tcPr>
          <w:p w14:paraId="37055348" w14:textId="60CAD123" w:rsidR="00927502" w:rsidRPr="00F24D73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F24D73">
              <w:rPr>
                <w:rFonts w:eastAsia="Calibri" w:cs="Times New Roman"/>
                <w:szCs w:val="28"/>
              </w:rPr>
              <w:t>Протокольне доручення сільського голови</w:t>
            </w:r>
            <w:r w:rsidR="006842FE" w:rsidRPr="00F24D73">
              <w:rPr>
                <w:rFonts w:eastAsia="Calibri" w:cs="Times New Roman"/>
                <w:szCs w:val="28"/>
              </w:rPr>
              <w:t xml:space="preserve"> </w:t>
            </w:r>
            <w:r w:rsidRPr="00F24D73">
              <w:rPr>
                <w:rFonts w:eastAsia="Calibri" w:cs="Times New Roman"/>
                <w:szCs w:val="28"/>
              </w:rPr>
              <w:t xml:space="preserve"> від 18.11.2022 року</w:t>
            </w:r>
          </w:p>
        </w:tc>
      </w:tr>
      <w:tr w:rsidR="00A375E5" w:rsidRPr="00A375E5" w14:paraId="4EDA8C02" w14:textId="77777777" w:rsidTr="006945AE">
        <w:tc>
          <w:tcPr>
            <w:tcW w:w="516" w:type="dxa"/>
          </w:tcPr>
          <w:p w14:paraId="02F4CFE0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3596" w:type="dxa"/>
          </w:tcPr>
          <w:p w14:paraId="04D768C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Головний розробник Програми</w:t>
            </w:r>
          </w:p>
        </w:tc>
        <w:tc>
          <w:tcPr>
            <w:tcW w:w="5805" w:type="dxa"/>
          </w:tcPr>
          <w:p w14:paraId="56DBF1DD" w14:textId="7DB44858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Управління освіти Фонтанської сільської ради</w:t>
            </w:r>
            <w:r w:rsidR="007A20AD" w:rsidRPr="00A375E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>Одеського району Одеської області</w:t>
            </w:r>
          </w:p>
        </w:tc>
      </w:tr>
      <w:tr w:rsidR="00A375E5" w:rsidRPr="00A375E5" w14:paraId="30078AC6" w14:textId="77777777" w:rsidTr="006945AE">
        <w:tc>
          <w:tcPr>
            <w:tcW w:w="516" w:type="dxa"/>
          </w:tcPr>
          <w:p w14:paraId="313A0663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3596" w:type="dxa"/>
          </w:tcPr>
          <w:p w14:paraId="1A13DFC1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 xml:space="preserve">Спів розробники програми </w:t>
            </w:r>
          </w:p>
        </w:tc>
        <w:tc>
          <w:tcPr>
            <w:tcW w:w="5805" w:type="dxa"/>
          </w:tcPr>
          <w:p w14:paraId="077BB626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-</w:t>
            </w:r>
          </w:p>
        </w:tc>
      </w:tr>
      <w:tr w:rsidR="00A375E5" w:rsidRPr="00A375E5" w14:paraId="401C9561" w14:textId="77777777" w:rsidTr="006945AE">
        <w:tc>
          <w:tcPr>
            <w:tcW w:w="516" w:type="dxa"/>
          </w:tcPr>
          <w:p w14:paraId="2C63A5E6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3596" w:type="dxa"/>
          </w:tcPr>
          <w:p w14:paraId="05E0257A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Відповідальний виконавець Програми</w:t>
            </w:r>
          </w:p>
        </w:tc>
        <w:tc>
          <w:tcPr>
            <w:tcW w:w="5805" w:type="dxa"/>
          </w:tcPr>
          <w:p w14:paraId="030A6049" w14:textId="39483DD3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/>
              </w:rPr>
              <w:t>Управління освіти Фонтанської сільської ради</w:t>
            </w:r>
            <w:r w:rsidR="007A20AD" w:rsidRPr="00A375E5">
              <w:rPr>
                <w:rFonts w:eastAsia="Times New Roman" w:cs="Times New Roman"/>
                <w:szCs w:val="28"/>
                <w:lang w:eastAsia="uk-UA" w:bidi="uk-UA"/>
              </w:rPr>
              <w:t xml:space="preserve"> Одеського району Одеської області</w:t>
            </w:r>
          </w:p>
        </w:tc>
      </w:tr>
      <w:tr w:rsidR="00A375E5" w:rsidRPr="00A375E5" w14:paraId="184BD4ED" w14:textId="77777777" w:rsidTr="006945AE">
        <w:tc>
          <w:tcPr>
            <w:tcW w:w="516" w:type="dxa"/>
          </w:tcPr>
          <w:p w14:paraId="239B814F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7.</w:t>
            </w:r>
          </w:p>
        </w:tc>
        <w:tc>
          <w:tcPr>
            <w:tcW w:w="3596" w:type="dxa"/>
          </w:tcPr>
          <w:p w14:paraId="1FBC80BA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Співвиконавці Програми</w:t>
            </w:r>
          </w:p>
        </w:tc>
        <w:tc>
          <w:tcPr>
            <w:tcW w:w="5805" w:type="dxa"/>
          </w:tcPr>
          <w:p w14:paraId="1DA32EEC" w14:textId="3F513EDC" w:rsidR="00927502" w:rsidRPr="00A375E5" w:rsidRDefault="007A20AD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uk-UA" w:bidi="uk-UA"/>
              </w:rPr>
              <w:t xml:space="preserve">Заклади освіти </w:t>
            </w:r>
            <w:r w:rsidRPr="00A375E5">
              <w:rPr>
                <w:rFonts w:eastAsia="Times New Roman" w:cs="Times New Roman"/>
                <w:szCs w:val="28"/>
                <w:lang w:eastAsia="uk-UA"/>
              </w:rPr>
              <w:t>Фонтанської сільської ради</w:t>
            </w:r>
            <w:r w:rsidRPr="00A375E5">
              <w:rPr>
                <w:rFonts w:eastAsia="Times New Roman" w:cs="Times New Roman"/>
                <w:szCs w:val="28"/>
                <w:lang w:eastAsia="uk-UA" w:bidi="uk-UA"/>
              </w:rPr>
              <w:t xml:space="preserve"> Одеського району Одеської області</w:t>
            </w:r>
          </w:p>
        </w:tc>
      </w:tr>
      <w:tr w:rsidR="00A375E5" w:rsidRPr="00A375E5" w14:paraId="4212A04F" w14:textId="77777777" w:rsidTr="006945AE">
        <w:tc>
          <w:tcPr>
            <w:tcW w:w="516" w:type="dxa"/>
          </w:tcPr>
          <w:p w14:paraId="30343CA0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3596" w:type="dxa"/>
          </w:tcPr>
          <w:p w14:paraId="5F068643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Термін реалізації програми</w:t>
            </w:r>
          </w:p>
        </w:tc>
        <w:tc>
          <w:tcPr>
            <w:tcW w:w="5805" w:type="dxa"/>
          </w:tcPr>
          <w:p w14:paraId="1859A4C4" w14:textId="11ABE563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202</w:t>
            </w:r>
            <w:r w:rsidR="00550D47" w:rsidRPr="00A375E5">
              <w:rPr>
                <w:rFonts w:eastAsia="Calibri" w:cs="Times New Roman"/>
                <w:szCs w:val="28"/>
              </w:rPr>
              <w:t>5</w:t>
            </w:r>
            <w:r w:rsidRPr="00A375E5">
              <w:rPr>
                <w:rFonts w:eastAsia="Calibri" w:cs="Times New Roman"/>
                <w:szCs w:val="28"/>
              </w:rPr>
              <w:t>-202</w:t>
            </w:r>
            <w:r w:rsidR="00550D47" w:rsidRPr="00A375E5">
              <w:rPr>
                <w:rFonts w:eastAsia="Calibri" w:cs="Times New Roman"/>
                <w:szCs w:val="28"/>
              </w:rPr>
              <w:t>7</w:t>
            </w:r>
            <w:r w:rsidRPr="00A375E5">
              <w:rPr>
                <w:rFonts w:eastAsia="Calibri" w:cs="Times New Roman"/>
                <w:szCs w:val="28"/>
              </w:rPr>
              <w:t xml:space="preserve"> роки</w:t>
            </w:r>
          </w:p>
        </w:tc>
      </w:tr>
      <w:tr w:rsidR="00A375E5" w:rsidRPr="00A375E5" w14:paraId="5BF6E263" w14:textId="77777777" w:rsidTr="006945AE">
        <w:tc>
          <w:tcPr>
            <w:tcW w:w="516" w:type="dxa"/>
          </w:tcPr>
          <w:p w14:paraId="5F9CDDE0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9.</w:t>
            </w:r>
          </w:p>
        </w:tc>
        <w:tc>
          <w:tcPr>
            <w:tcW w:w="3596" w:type="dxa"/>
          </w:tcPr>
          <w:p w14:paraId="1FF8B8C9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Мета Програми</w:t>
            </w:r>
          </w:p>
        </w:tc>
        <w:tc>
          <w:tcPr>
            <w:tcW w:w="5805" w:type="dxa"/>
          </w:tcPr>
          <w:p w14:paraId="3F5A2242" w14:textId="77777777" w:rsidR="006842FE" w:rsidRPr="00A375E5" w:rsidRDefault="006842FE" w:rsidP="006842FE">
            <w:pPr>
              <w:shd w:val="clear" w:color="auto" w:fill="FFFFFF"/>
              <w:ind w:firstLine="360"/>
              <w:contextualSpacing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bookmarkStart w:id="6" w:name="_Hlk148606237"/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Забезпечення системи пошуку та підтримки обдарованих дітей та молоді з метою формування умов для становлення особистості, здатної до креативної та дослідницької діяльності, як важливого чинника розвитку суспільства і держави.</w:t>
            </w:r>
          </w:p>
          <w:p w14:paraId="7FE11E8E" w14:textId="77777777" w:rsidR="006842FE" w:rsidRPr="00A375E5" w:rsidRDefault="006842FE" w:rsidP="006842FE">
            <w:pPr>
              <w:spacing w:line="276" w:lineRule="auto"/>
              <w:ind w:firstLine="360"/>
              <w:contextualSpacing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Забезпечення координації дій закладів освіти Фонтанської територіальної громади, сім’ї, закладів культури та спорту, установ, громадських організацій, що розміщені на території Фонтанської територіальної громади, у створенні оптимальних умов для </w:t>
            </w:r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lastRenderedPageBreak/>
              <w:t>творчої реалізації досягнень обдарованих дітей та молоді, їх професійного самовизначення.</w:t>
            </w:r>
          </w:p>
          <w:p w14:paraId="7A5E32F4" w14:textId="77777777" w:rsidR="006842FE" w:rsidRPr="00A375E5" w:rsidRDefault="006842FE" w:rsidP="006842FE">
            <w:pPr>
              <w:spacing w:line="276" w:lineRule="auto"/>
              <w:ind w:firstLine="36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Відпрацювання, розробка, налагодження, впровадження ефективних науково-методичних засобів та технологій пошуку, навчання, виховання і самовдосконалення обдарованих дітей, створення умов для гармонійного розвитку особистості, її соціального захисту.</w:t>
            </w:r>
          </w:p>
          <w:bookmarkEnd w:id="6"/>
          <w:p w14:paraId="23D5CBC4" w14:textId="221FF72C" w:rsidR="00927502" w:rsidRPr="00A375E5" w:rsidRDefault="00927502" w:rsidP="00927502">
            <w:pPr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423D142A" w14:textId="77777777" w:rsidTr="006945AE">
        <w:tc>
          <w:tcPr>
            <w:tcW w:w="516" w:type="dxa"/>
          </w:tcPr>
          <w:p w14:paraId="2957D50B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lastRenderedPageBreak/>
              <w:t>10.</w:t>
            </w:r>
          </w:p>
        </w:tc>
        <w:tc>
          <w:tcPr>
            <w:tcW w:w="3596" w:type="dxa"/>
          </w:tcPr>
          <w:p w14:paraId="2994E21C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14:paraId="4FB32137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в тому числі:</w:t>
            </w:r>
          </w:p>
          <w:p w14:paraId="260E1B0A" w14:textId="77777777" w:rsidR="00927502" w:rsidRPr="00A375E5" w:rsidRDefault="00927502">
            <w:pPr>
              <w:numPr>
                <w:ilvl w:val="0"/>
                <w:numId w:val="1"/>
              </w:num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коштів сільського бюджету</w:t>
            </w:r>
          </w:p>
          <w:p w14:paraId="0630233B" w14:textId="77777777" w:rsidR="00927502" w:rsidRPr="00A375E5" w:rsidRDefault="00927502">
            <w:pPr>
              <w:numPr>
                <w:ilvl w:val="0"/>
                <w:numId w:val="1"/>
              </w:num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коштів державного бюджету</w:t>
            </w:r>
          </w:p>
          <w:p w14:paraId="7FC444AE" w14:textId="77777777" w:rsidR="00927502" w:rsidRPr="00A375E5" w:rsidRDefault="00927502">
            <w:pPr>
              <w:numPr>
                <w:ilvl w:val="0"/>
                <w:numId w:val="1"/>
              </w:num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кошти позабюджетних джерел</w:t>
            </w:r>
          </w:p>
        </w:tc>
        <w:tc>
          <w:tcPr>
            <w:tcW w:w="5805" w:type="dxa"/>
          </w:tcPr>
          <w:p w14:paraId="278BB488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35999FD8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61960486" w14:textId="77777777" w:rsidR="00CA43C0" w:rsidRPr="00A375E5" w:rsidRDefault="00CA43C0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49C0D9C6" w14:textId="77777777" w:rsidR="006842FE" w:rsidRPr="00A375E5" w:rsidRDefault="006842FE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35E61174" w14:textId="77777777" w:rsidR="00CA43C0" w:rsidRPr="00A375E5" w:rsidRDefault="00CA43C0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4C8ABD94" w14:textId="55BBEBBF" w:rsidR="00CA43C0" w:rsidRPr="00A375E5" w:rsidRDefault="000173C0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 w:val="40"/>
                <w:szCs w:val="40"/>
              </w:rPr>
            </w:pPr>
            <w:r>
              <w:rPr>
                <w:rFonts w:eastAsia="Calibri" w:cs="Times New Roman"/>
                <w:szCs w:val="24"/>
                <w:lang w:val="ru-RU" w:eastAsia="zh-CN"/>
              </w:rPr>
              <w:t>4</w:t>
            </w:r>
            <w:r w:rsidR="00E40084" w:rsidRPr="00A375E5">
              <w:rPr>
                <w:rFonts w:eastAsia="Calibri" w:cs="Times New Roman"/>
                <w:szCs w:val="24"/>
                <w:lang w:val="ru-RU" w:eastAsia="zh-CN"/>
              </w:rPr>
              <w:t>00</w:t>
            </w:r>
            <w:r w:rsidR="002F645E" w:rsidRPr="00A375E5">
              <w:rPr>
                <w:rFonts w:eastAsia="Calibri" w:cs="Times New Roman"/>
                <w:szCs w:val="24"/>
                <w:lang w:val="ru-RU" w:eastAsia="zh-CN"/>
              </w:rPr>
              <w:t xml:space="preserve"> </w:t>
            </w:r>
            <w:r w:rsidR="00E40084" w:rsidRPr="00A375E5">
              <w:rPr>
                <w:rFonts w:eastAsia="Calibri" w:cs="Times New Roman"/>
                <w:szCs w:val="24"/>
                <w:lang w:val="ru-RU" w:eastAsia="zh-CN"/>
              </w:rPr>
              <w:t>5</w:t>
            </w:r>
            <w:r w:rsidR="002F645E" w:rsidRPr="00A375E5">
              <w:rPr>
                <w:rFonts w:eastAsia="Calibri" w:cs="Times New Roman"/>
                <w:szCs w:val="24"/>
                <w:lang w:val="ru-RU" w:eastAsia="zh-CN"/>
              </w:rPr>
              <w:t>00,00</w:t>
            </w:r>
          </w:p>
          <w:p w14:paraId="0197C6A3" w14:textId="77777777" w:rsidR="00CA43C0" w:rsidRPr="00A375E5" w:rsidRDefault="00CA43C0" w:rsidP="00CA43C0">
            <w:pPr>
              <w:tabs>
                <w:tab w:val="left" w:pos="4100"/>
              </w:tabs>
              <w:jc w:val="center"/>
              <w:rPr>
                <w:rFonts w:cs="Times New Roman"/>
                <w:szCs w:val="28"/>
              </w:rPr>
            </w:pPr>
          </w:p>
          <w:p w14:paraId="7AFF8F8A" w14:textId="06C770F9" w:rsidR="002F645E" w:rsidRPr="00A375E5" w:rsidRDefault="000173C0" w:rsidP="002F645E">
            <w:pPr>
              <w:tabs>
                <w:tab w:val="left" w:pos="4100"/>
              </w:tabs>
              <w:jc w:val="center"/>
              <w:rPr>
                <w:rFonts w:eastAsia="Calibri" w:cs="Times New Roman"/>
                <w:sz w:val="40"/>
                <w:szCs w:val="40"/>
              </w:rPr>
            </w:pPr>
            <w:r>
              <w:rPr>
                <w:rFonts w:eastAsia="Calibri" w:cs="Times New Roman"/>
                <w:szCs w:val="24"/>
                <w:lang w:val="ru-RU" w:eastAsia="zh-CN"/>
              </w:rPr>
              <w:t>4</w:t>
            </w:r>
            <w:r w:rsidR="00E40084" w:rsidRPr="00A375E5">
              <w:rPr>
                <w:rFonts w:eastAsia="Calibri" w:cs="Times New Roman"/>
                <w:szCs w:val="24"/>
                <w:lang w:val="ru-RU" w:eastAsia="zh-CN"/>
              </w:rPr>
              <w:t>00 5</w:t>
            </w:r>
            <w:r w:rsidR="002F645E" w:rsidRPr="00A375E5">
              <w:rPr>
                <w:rFonts w:eastAsia="Calibri" w:cs="Times New Roman"/>
                <w:szCs w:val="24"/>
                <w:lang w:val="ru-RU" w:eastAsia="zh-CN"/>
              </w:rPr>
              <w:t>00,00</w:t>
            </w:r>
          </w:p>
          <w:p w14:paraId="02D3416F" w14:textId="77777777" w:rsidR="00CA43C0" w:rsidRPr="00A375E5" w:rsidRDefault="00CA43C0" w:rsidP="00CA43C0">
            <w:pPr>
              <w:tabs>
                <w:tab w:val="left" w:pos="4100"/>
              </w:tabs>
              <w:jc w:val="center"/>
              <w:rPr>
                <w:rFonts w:cs="Times New Roman"/>
                <w:szCs w:val="28"/>
              </w:rPr>
            </w:pPr>
          </w:p>
          <w:p w14:paraId="7D81EDB4" w14:textId="4F977852" w:rsidR="00CA43C0" w:rsidRPr="00A375E5" w:rsidRDefault="006842FE" w:rsidP="00CA43C0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  <w:r w:rsidRPr="00A375E5">
              <w:rPr>
                <w:rFonts w:cs="Times New Roman"/>
                <w:szCs w:val="28"/>
              </w:rPr>
              <w:t>-</w:t>
            </w:r>
          </w:p>
          <w:p w14:paraId="7C88FCF0" w14:textId="77777777" w:rsidR="00B66DCB" w:rsidRPr="00A375E5" w:rsidRDefault="00B66DCB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2E5C7F58" w14:textId="77777777" w:rsidR="00B66DCB" w:rsidRPr="00A375E5" w:rsidRDefault="00B66DCB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  <w:p w14:paraId="2D8E2C0F" w14:textId="77777777" w:rsidR="00927502" w:rsidRPr="00A375E5" w:rsidRDefault="00927502" w:rsidP="00927502">
            <w:pPr>
              <w:tabs>
                <w:tab w:val="left" w:pos="4100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6E496073" w14:textId="77777777" w:rsidTr="006945AE">
        <w:tc>
          <w:tcPr>
            <w:tcW w:w="516" w:type="dxa"/>
          </w:tcPr>
          <w:p w14:paraId="3C3B6B7F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11.</w:t>
            </w:r>
          </w:p>
        </w:tc>
        <w:tc>
          <w:tcPr>
            <w:tcW w:w="3596" w:type="dxa"/>
          </w:tcPr>
          <w:p w14:paraId="4E97B19D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Очікувані результати виконання</w:t>
            </w:r>
          </w:p>
        </w:tc>
        <w:tc>
          <w:tcPr>
            <w:tcW w:w="5805" w:type="dxa"/>
          </w:tcPr>
          <w:p w14:paraId="04CC1733" w14:textId="77777777" w:rsidR="003A2847" w:rsidRPr="00A375E5" w:rsidRDefault="003A2847" w:rsidP="003A2847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Виконання Програми дасть змогу:</w:t>
            </w:r>
          </w:p>
          <w:p w14:paraId="24A2A6B8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 xml:space="preserve">сформувати систему виявлення, соціально-педагогічної та матеріальної підтримки обдарованої молоді; </w:t>
            </w:r>
          </w:p>
          <w:p w14:paraId="0EE2943F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готовність обдарованих учнів старших класів до свідомого й самостійного вибору професії, що відповідає індивідуальним особливостям, а також співвідноситься з вимогами ринку праці;</w:t>
            </w:r>
          </w:p>
          <w:p w14:paraId="255DFF98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консолідувати зусилля Фонтанської сільської ради та її виконавчих органів, закладів освіти, установ та організацій у роботі з обдарованою молоддю;</w:t>
            </w:r>
          </w:p>
          <w:p w14:paraId="2223215E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обдарованої молоді;</w:t>
            </w:r>
          </w:p>
          <w:p w14:paraId="38C3E100" w14:textId="77777777" w:rsidR="003A2847" w:rsidRPr="00A375E5" w:rsidRDefault="003A2847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 xml:space="preserve">виробити дієвий механізм стимулювання обдарованої молоді, 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педагогічних працівників, які проводять роботу з нею </w:t>
            </w:r>
          </w:p>
          <w:p w14:paraId="71A8A831" w14:textId="77777777" w:rsidR="00927502" w:rsidRPr="00A375E5" w:rsidRDefault="00927502" w:rsidP="00927502">
            <w:pPr>
              <w:tabs>
                <w:tab w:val="left" w:pos="4100"/>
              </w:tabs>
              <w:rPr>
                <w:rFonts w:eastAsia="Calibri" w:cs="Times New Roman"/>
                <w:szCs w:val="28"/>
              </w:rPr>
            </w:pPr>
          </w:p>
        </w:tc>
      </w:tr>
      <w:tr w:rsidR="00A375E5" w:rsidRPr="00A375E5" w14:paraId="548E135A" w14:textId="77777777" w:rsidTr="006945AE">
        <w:tc>
          <w:tcPr>
            <w:tcW w:w="516" w:type="dxa"/>
          </w:tcPr>
          <w:p w14:paraId="10061756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lastRenderedPageBreak/>
              <w:t>12.</w:t>
            </w:r>
          </w:p>
        </w:tc>
        <w:tc>
          <w:tcPr>
            <w:tcW w:w="3596" w:type="dxa"/>
          </w:tcPr>
          <w:p w14:paraId="54BA05F3" w14:textId="77777777" w:rsidR="00927502" w:rsidRPr="00A375E5" w:rsidRDefault="00927502" w:rsidP="00927502">
            <w:pPr>
              <w:tabs>
                <w:tab w:val="left" w:pos="4100"/>
              </w:tabs>
              <w:jc w:val="left"/>
              <w:rPr>
                <w:rFonts w:eastAsia="Calibri" w:cs="Times New Roman"/>
                <w:szCs w:val="28"/>
              </w:rPr>
            </w:pPr>
            <w:r w:rsidRPr="00A375E5">
              <w:rPr>
                <w:rFonts w:eastAsia="Calibri" w:cs="Times New Roman"/>
                <w:szCs w:val="28"/>
              </w:rPr>
              <w:t>Ключові показники ефективності</w:t>
            </w:r>
          </w:p>
        </w:tc>
        <w:tc>
          <w:tcPr>
            <w:tcW w:w="5805" w:type="dxa"/>
          </w:tcPr>
          <w:p w14:paraId="33F4E1FA" w14:textId="782E9460" w:rsidR="00927502" w:rsidRPr="00A375E5" w:rsidRDefault="003A2847" w:rsidP="003A2847">
            <w:pPr>
              <w:spacing w:after="200" w:line="276" w:lineRule="auto"/>
              <w:ind w:firstLine="709"/>
              <w:rPr>
                <w:rFonts w:eastAsia="Calibri" w:cs="Times New Roman"/>
                <w:szCs w:val="28"/>
              </w:rPr>
            </w:pPr>
            <w:r w:rsidRPr="00A375E5">
              <w:rPr>
                <w:rFonts w:eastAsia="Times New Roman" w:cs="Times New Roman"/>
                <w:szCs w:val="28"/>
                <w:lang w:eastAsia="ru-RU"/>
              </w:rPr>
              <w:t>Програма</w:t>
            </w:r>
            <w:r w:rsidR="00A70FB4" w:rsidRPr="00A375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t>«Обдарованість Фонтанщини» на 202</w:t>
            </w:r>
            <w:r w:rsidR="00550D47" w:rsidRPr="00A375E5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t>-202</w:t>
            </w:r>
            <w:r w:rsidR="00550D47" w:rsidRPr="00A375E5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A375E5">
              <w:rPr>
                <w:rFonts w:eastAsia="Times New Roman" w:cs="Times New Roman"/>
                <w:szCs w:val="28"/>
                <w:lang w:eastAsia="ru-RU"/>
              </w:rPr>
              <w:t xml:space="preserve">  роки  (далі Програма) спрямована на створення умов для виховання інтелектуальної,  творчої, спортивної еліти Фонтанської територіальної громади та стимулювання учнівської молоді на досягнення високих результатів у навчанні, науково-дослідницькій і творчій діяльності,  фізичній культурі та спорті.</w:t>
            </w:r>
          </w:p>
        </w:tc>
      </w:tr>
    </w:tbl>
    <w:p w14:paraId="6989543C" w14:textId="77777777" w:rsidR="00CD4BF6" w:rsidRPr="00A375E5" w:rsidRDefault="00CD4BF6" w:rsidP="00927502">
      <w:pPr>
        <w:tabs>
          <w:tab w:val="left" w:pos="4100"/>
        </w:tabs>
        <w:spacing w:after="0" w:line="240" w:lineRule="auto"/>
        <w:jc w:val="center"/>
        <w:rPr>
          <w:rFonts w:eastAsia="Calibri" w:cs="Times New Roman"/>
          <w:color w:val="FF0000"/>
          <w:sz w:val="10"/>
          <w:szCs w:val="10"/>
        </w:rPr>
      </w:pPr>
    </w:p>
    <w:p w14:paraId="54717B41" w14:textId="77777777" w:rsidR="0079128E" w:rsidRPr="00A375E5" w:rsidRDefault="0079128E" w:rsidP="00C07216">
      <w:pPr>
        <w:spacing w:after="0" w:line="240" w:lineRule="auto"/>
        <w:ind w:firstLine="567"/>
        <w:rPr>
          <w:rFonts w:eastAsia="Calibri" w:cs="Times New Roman"/>
          <w:b/>
          <w:szCs w:val="28"/>
          <w:lang w:eastAsia="zh-CN"/>
        </w:rPr>
      </w:pPr>
      <w:r w:rsidRPr="00A375E5">
        <w:rPr>
          <w:rFonts w:eastAsia="Calibri" w:cs="Times New Roman"/>
          <w:b/>
          <w:szCs w:val="28"/>
          <w:lang w:eastAsia="zh-CN"/>
        </w:rPr>
        <w:t>2. Визначення проблеми, на розв’язання якої спрямована Програма</w:t>
      </w:r>
    </w:p>
    <w:p w14:paraId="460E9761" w14:textId="558CE4FB" w:rsidR="003A2847" w:rsidRPr="00A375E5" w:rsidRDefault="003A2847" w:rsidP="003A284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 xml:space="preserve">Програма роботи з обдарованими, талановитими дітьми та молоддю в закладах освіт Фонтанської територіальної громади на </w:t>
      </w:r>
      <w:bookmarkStart w:id="7" w:name="_Hlk195608234"/>
      <w:r w:rsidRPr="00A375E5">
        <w:rPr>
          <w:rFonts w:eastAsia="Times New Roman" w:cs="Times New Roman"/>
          <w:szCs w:val="28"/>
          <w:lang w:eastAsia="uk-UA"/>
        </w:rPr>
        <w:t>202</w:t>
      </w:r>
      <w:r w:rsidR="00550D47" w:rsidRPr="00A375E5">
        <w:rPr>
          <w:rFonts w:eastAsia="Times New Roman" w:cs="Times New Roman"/>
          <w:szCs w:val="28"/>
          <w:lang w:eastAsia="uk-UA"/>
        </w:rPr>
        <w:t>5</w:t>
      </w:r>
      <w:r w:rsidRPr="00A375E5">
        <w:rPr>
          <w:rFonts w:eastAsia="Times New Roman" w:cs="Times New Roman"/>
          <w:szCs w:val="28"/>
          <w:lang w:eastAsia="uk-UA"/>
        </w:rPr>
        <w:t>-202</w:t>
      </w:r>
      <w:r w:rsidR="00550D47" w:rsidRPr="00A375E5">
        <w:rPr>
          <w:rFonts w:eastAsia="Times New Roman" w:cs="Times New Roman"/>
          <w:szCs w:val="28"/>
          <w:lang w:eastAsia="uk-UA"/>
        </w:rPr>
        <w:t>7</w:t>
      </w:r>
      <w:r w:rsidRPr="00A375E5">
        <w:rPr>
          <w:rFonts w:eastAsia="Times New Roman" w:cs="Times New Roman"/>
          <w:szCs w:val="28"/>
          <w:lang w:eastAsia="uk-UA"/>
        </w:rPr>
        <w:t xml:space="preserve"> </w:t>
      </w:r>
      <w:bookmarkEnd w:id="7"/>
      <w:r w:rsidRPr="00A375E5">
        <w:rPr>
          <w:rFonts w:eastAsia="Times New Roman" w:cs="Times New Roman"/>
          <w:szCs w:val="28"/>
          <w:lang w:eastAsia="uk-UA"/>
        </w:rPr>
        <w:t>роки розроблена з метою створення сприятливих умов для розвитку творчого потенціалу, пошуку, підтримки і стимулювання інтелектуальних і</w:t>
      </w:r>
      <w:r w:rsidR="00A375E5" w:rsidRPr="00A375E5">
        <w:rPr>
          <w:rFonts w:eastAsia="Times New Roman" w:cs="Times New Roman"/>
          <w:szCs w:val="28"/>
          <w:lang w:eastAsia="uk-UA"/>
        </w:rPr>
        <w:t xml:space="preserve"> </w:t>
      </w:r>
      <w:r w:rsidRPr="00A375E5">
        <w:rPr>
          <w:rFonts w:eastAsia="Times New Roman" w:cs="Times New Roman"/>
          <w:szCs w:val="28"/>
          <w:lang w:eastAsia="uk-UA"/>
        </w:rPr>
        <w:t xml:space="preserve"> творчо обдарованих дітей та молоді, самореалізації творчої особистості в сучасному суспільстві.</w:t>
      </w:r>
      <w:r w:rsidRPr="00A375E5">
        <w:rPr>
          <w:rFonts w:eastAsia="Times New Roman" w:cs="Times New Roman"/>
          <w:szCs w:val="28"/>
          <w:lang w:val="ru-RU" w:eastAsia="uk-UA"/>
        </w:rPr>
        <w:t>     </w:t>
      </w:r>
    </w:p>
    <w:p w14:paraId="38D24918" w14:textId="77777777" w:rsidR="003A2847" w:rsidRPr="00A375E5" w:rsidRDefault="003A2847" w:rsidP="003A284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val="ru-RU" w:eastAsia="uk-UA"/>
        </w:rPr>
        <w:t>           </w:t>
      </w:r>
      <w:r w:rsidRPr="00A375E5">
        <w:rPr>
          <w:rFonts w:eastAsia="Times New Roman" w:cs="Times New Roman"/>
          <w:szCs w:val="28"/>
          <w:lang w:eastAsia="uk-UA"/>
        </w:rPr>
        <w:t xml:space="preserve"> Програма передбачає практичні заходи, спрямовані на виконання та реалізацію державної політики у сфері пошуку, навчання та підтримки обдарованої учнівської молоді. Комплексом психолого-педагогічних, організаційних, правових та науково-практичних заходів Програми передбачається розроблення і впровадження ефективних засобів та технологій пошуку, навчання, виховання і самовдосконалення обдарованих дітей та молоді, створення умов для гармонійного розвитку особистості.</w:t>
      </w:r>
    </w:p>
    <w:p w14:paraId="764AE3EC" w14:textId="4D785AB6" w:rsidR="003A2847" w:rsidRPr="00A375E5" w:rsidRDefault="003A2847" w:rsidP="003A2847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            </w:t>
      </w:r>
      <w:r w:rsidRPr="00A375E5">
        <w:rPr>
          <w:rFonts w:eastAsia="Times New Roman" w:cs="Times New Roman"/>
          <w:b/>
          <w:bCs/>
          <w:szCs w:val="28"/>
          <w:lang w:eastAsia="uk-UA"/>
        </w:rPr>
        <w:t xml:space="preserve">Правовою підставою для розробки програми </w:t>
      </w:r>
      <w:r w:rsidRPr="00A375E5">
        <w:rPr>
          <w:rFonts w:eastAsia="Times New Roman" w:cs="Times New Roman"/>
          <w:b/>
          <w:szCs w:val="24"/>
          <w:lang w:eastAsia="zh-CN"/>
        </w:rPr>
        <w:t xml:space="preserve">«Обдарованість Фонтанщини» </w:t>
      </w:r>
      <w:r w:rsidRPr="00A375E5">
        <w:rPr>
          <w:rFonts w:eastAsia="Times New Roman" w:cs="Times New Roman"/>
          <w:b/>
          <w:bCs/>
          <w:szCs w:val="28"/>
          <w:lang w:eastAsia="uk-UA"/>
        </w:rPr>
        <w:t>на 202</w:t>
      </w:r>
      <w:r w:rsidR="00550D47" w:rsidRPr="00A375E5">
        <w:rPr>
          <w:rFonts w:eastAsia="Times New Roman" w:cs="Times New Roman"/>
          <w:b/>
          <w:bCs/>
          <w:szCs w:val="28"/>
          <w:lang w:eastAsia="uk-UA"/>
        </w:rPr>
        <w:t>5</w:t>
      </w:r>
      <w:r w:rsidRPr="00A375E5">
        <w:rPr>
          <w:rFonts w:eastAsia="Times New Roman" w:cs="Times New Roman"/>
          <w:b/>
          <w:bCs/>
          <w:szCs w:val="28"/>
          <w:lang w:eastAsia="uk-UA"/>
        </w:rPr>
        <w:t>-202</w:t>
      </w:r>
      <w:r w:rsidR="00550D47" w:rsidRPr="00A375E5">
        <w:rPr>
          <w:rFonts w:eastAsia="Times New Roman" w:cs="Times New Roman"/>
          <w:b/>
          <w:bCs/>
          <w:szCs w:val="28"/>
          <w:lang w:eastAsia="uk-UA"/>
        </w:rPr>
        <w:t>7</w:t>
      </w:r>
      <w:r w:rsidRPr="00A375E5">
        <w:rPr>
          <w:rFonts w:eastAsia="Times New Roman" w:cs="Times New Roman"/>
          <w:b/>
          <w:bCs/>
          <w:szCs w:val="28"/>
          <w:lang w:eastAsia="uk-UA"/>
        </w:rPr>
        <w:t xml:space="preserve"> роки є:</w:t>
      </w:r>
    </w:p>
    <w:p w14:paraId="3216DC81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освіту».</w:t>
      </w:r>
    </w:p>
    <w:p w14:paraId="32161FCC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загальну середню освіту»</w:t>
      </w:r>
    </w:p>
    <w:p w14:paraId="15CEB445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охорону дитинства»;</w:t>
      </w:r>
    </w:p>
    <w:p w14:paraId="35E688C5" w14:textId="77777777" w:rsidR="003A2847" w:rsidRPr="00A375E5" w:rsidRDefault="003A28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соціальну підтримку молоді»;</w:t>
      </w:r>
    </w:p>
    <w:p w14:paraId="6819AEE7" w14:textId="77777777" w:rsidR="003A2847" w:rsidRPr="00A375E5" w:rsidRDefault="003A2847">
      <w:pPr>
        <w:numPr>
          <w:ilvl w:val="0"/>
          <w:numId w:val="4"/>
        </w:numPr>
        <w:shd w:val="clear" w:color="auto" w:fill="FFFFFF"/>
        <w:tabs>
          <w:tab w:val="left" w:pos="1440"/>
        </w:tabs>
        <w:spacing w:after="0" w:line="240" w:lineRule="auto"/>
        <w:ind w:left="0" w:firstLine="0"/>
        <w:jc w:val="left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Закон України «Про позашкільну освіту»</w:t>
      </w:r>
    </w:p>
    <w:p w14:paraId="3C57BCBE" w14:textId="77777777" w:rsidR="003A2847" w:rsidRPr="00A375E5" w:rsidRDefault="003A2847" w:rsidP="003A284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            Успішне виконання передбачених Програмою завдань можливе при тісній співпраці сім'ї, громадськості та органів місцевого самоврядування.</w:t>
      </w:r>
    </w:p>
    <w:p w14:paraId="258D323B" w14:textId="77777777" w:rsidR="0079128E" w:rsidRPr="00A375E5" w:rsidRDefault="0079128E" w:rsidP="00C07216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A375E5">
        <w:rPr>
          <w:rFonts w:eastAsia="Calibri" w:cs="Times New Roman"/>
          <w:b/>
          <w:bCs/>
          <w:szCs w:val="28"/>
        </w:rPr>
        <w:t>3.</w:t>
      </w:r>
      <w:r w:rsidRPr="00A375E5">
        <w:rPr>
          <w:rFonts w:eastAsia="Times New Roman" w:cs="Times New Roman"/>
          <w:b/>
          <w:szCs w:val="28"/>
        </w:rPr>
        <w:t xml:space="preserve"> Визначення мети Програми</w:t>
      </w:r>
    </w:p>
    <w:p w14:paraId="16B51EDD" w14:textId="77777777" w:rsidR="003A2847" w:rsidRPr="00A375E5" w:rsidRDefault="003A2847" w:rsidP="00A70FB4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Cs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 xml:space="preserve">Метою Програми є формування системи виявлення і відбору обдарованої молоді та дітей, надання їм соціально-педагогічної підтримки; підвищення рівня професійної компетенції педагогічних працівників у визначенні методів, форм, засобів та технологій навчання і виховання обдарованої молоді; розроблення дієвого механізму стимулювання обдарованої молоді і дітей, педагогічних працівників, які проводять роботу з ними, забезпечення формування інтелектуального потенціалу нації шляхом створення оптимальних умов для </w:t>
      </w:r>
      <w:r w:rsidRPr="00A375E5">
        <w:rPr>
          <w:rFonts w:eastAsia="Times New Roman" w:cs="Times New Roman"/>
          <w:szCs w:val="28"/>
          <w:lang w:eastAsia="uk-UA"/>
        </w:rPr>
        <w:lastRenderedPageBreak/>
        <w:t>виявлення обдарованої молоді і надання їй підтримки в розвитку творчого потенціалу, самореалізації такої молоді, її постійного самовдосконалення.</w:t>
      </w:r>
    </w:p>
    <w:p w14:paraId="66E66449" w14:textId="77777777" w:rsidR="007A20AD" w:rsidRPr="00A375E5" w:rsidRDefault="007A20AD" w:rsidP="00C07216">
      <w:pPr>
        <w:tabs>
          <w:tab w:val="left" w:pos="4100"/>
        </w:tabs>
        <w:spacing w:after="0" w:line="240" w:lineRule="auto"/>
        <w:ind w:firstLine="567"/>
        <w:rPr>
          <w:rFonts w:eastAsia="Calibri" w:cs="Times New Roman"/>
          <w:b/>
          <w:bCs/>
          <w:color w:val="FF0000"/>
          <w:szCs w:val="28"/>
          <w:lang w:eastAsia="zh-CN"/>
        </w:rPr>
      </w:pPr>
    </w:p>
    <w:p w14:paraId="02902A1A" w14:textId="2378A889" w:rsidR="0079128E" w:rsidRPr="00A375E5" w:rsidRDefault="0079128E" w:rsidP="00C07216">
      <w:pPr>
        <w:tabs>
          <w:tab w:val="left" w:pos="4100"/>
        </w:tabs>
        <w:spacing w:after="0" w:line="240" w:lineRule="auto"/>
        <w:ind w:firstLine="567"/>
        <w:rPr>
          <w:rFonts w:eastAsia="Calibri" w:cs="Times New Roman"/>
          <w:b/>
          <w:bCs/>
          <w:szCs w:val="28"/>
          <w:lang w:eastAsia="zh-CN"/>
        </w:rPr>
      </w:pPr>
      <w:r w:rsidRPr="00A375E5">
        <w:rPr>
          <w:rFonts w:eastAsia="Calibri" w:cs="Times New Roman"/>
          <w:b/>
          <w:bCs/>
          <w:szCs w:val="28"/>
          <w:lang w:eastAsia="zh-CN"/>
        </w:rPr>
        <w:t>4.Визначення цільових груп які отримують вигоду від впровадження Програми (зокрема жінки/чоловіки в їх різноманітності)</w:t>
      </w:r>
    </w:p>
    <w:p w14:paraId="64489C37" w14:textId="63D1FC5B" w:rsidR="00A26DAD" w:rsidRPr="00A375E5" w:rsidRDefault="00A26DAD" w:rsidP="005118C9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A375E5">
        <w:rPr>
          <w:rFonts w:eastAsia="Calibri" w:cs="Times New Roman"/>
          <w:szCs w:val="28"/>
        </w:rPr>
        <w:t>Гендерна рівність у сфері освіти з обдарованою молоддю є прогресивним показником євроінтеграційних процесів, які відбуваються, незважаючи на всі виклики, що постали перед Україною.</w:t>
      </w:r>
    </w:p>
    <w:p w14:paraId="1AB5E6F1" w14:textId="77777777" w:rsidR="00764CC5" w:rsidRPr="00A375E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A375E5">
        <w:rPr>
          <w:rFonts w:eastAsia="Calibri" w:cs="Times New Roman"/>
          <w:szCs w:val="28"/>
        </w:rPr>
        <w:t xml:space="preserve">Гендерне виховання особистості здійснюється під впливом родини, освіти, засобів масової інформації, релігії, мистецтва, мови, правової та державної політики. </w:t>
      </w:r>
    </w:p>
    <w:p w14:paraId="0954AE2E" w14:textId="63A70D4B" w:rsidR="0079128E" w:rsidRPr="00A375E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</w:rPr>
      </w:pPr>
      <w:r w:rsidRPr="00A375E5">
        <w:rPr>
          <w:rFonts w:eastAsia="Calibri" w:cs="Times New Roman"/>
          <w:szCs w:val="28"/>
        </w:rPr>
        <w:t>Застосування гендерного підходу у формуванні гармонійно розвиненої особистості пропонує новий спосіб пізнання дійсності, в якому відсутні нерівність та ієрархія «чоловічого» та «жіночного».</w:t>
      </w:r>
    </w:p>
    <w:p w14:paraId="460B8D56" w14:textId="77777777" w:rsidR="00A375E5" w:rsidRPr="00A375E5" w:rsidRDefault="00A375E5" w:rsidP="005118C9">
      <w:pPr>
        <w:spacing w:after="0" w:line="240" w:lineRule="auto"/>
        <w:ind w:firstLine="567"/>
        <w:rPr>
          <w:rFonts w:eastAsia="Calibri" w:cs="Times New Roman"/>
          <w:color w:val="FF0000"/>
          <w:szCs w:val="28"/>
        </w:rPr>
      </w:pPr>
    </w:p>
    <w:p w14:paraId="02DA62F1" w14:textId="1FCA3CAA" w:rsidR="0079128E" w:rsidRPr="00A375E5" w:rsidRDefault="00C07216" w:rsidP="00C07216">
      <w:pPr>
        <w:widowControl w:val="0"/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 w:rsidRPr="00A375E5">
        <w:rPr>
          <w:rFonts w:eastAsia="Times New Roman" w:cs="Times New Roman"/>
          <w:b/>
          <w:szCs w:val="28"/>
        </w:rPr>
        <w:t>5.</w:t>
      </w:r>
      <w:r w:rsidR="0079128E" w:rsidRPr="00A375E5">
        <w:rPr>
          <w:rFonts w:eastAsia="Times New Roman" w:cs="Times New Roman"/>
          <w:b/>
          <w:szCs w:val="28"/>
        </w:rPr>
        <w:t>Обґрунтування шляхів і засобів розв’язання проблеми,</w:t>
      </w:r>
      <w:r w:rsidR="0047666C" w:rsidRPr="00A375E5">
        <w:rPr>
          <w:rFonts w:eastAsia="Times New Roman" w:cs="Times New Roman"/>
          <w:b/>
          <w:szCs w:val="28"/>
        </w:rPr>
        <w:t xml:space="preserve"> </w:t>
      </w:r>
      <w:r w:rsidR="0079128E" w:rsidRPr="00A375E5">
        <w:rPr>
          <w:rFonts w:eastAsia="Times New Roman" w:cs="Times New Roman"/>
          <w:b/>
          <w:szCs w:val="28"/>
        </w:rPr>
        <w:t>показники результативності</w:t>
      </w:r>
    </w:p>
    <w:p w14:paraId="00784D7D" w14:textId="459A8498" w:rsidR="00A70FB4" w:rsidRPr="00A375E5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- Створення банку даних про обдаровану молодь</w:t>
      </w:r>
      <w:r w:rsidRPr="00A375E5">
        <w:rPr>
          <w:rFonts w:eastAsia="Times New Roman" w:cs="Times New Roman"/>
          <w:strike/>
          <w:szCs w:val="28"/>
          <w:lang w:eastAsia="uk-UA"/>
        </w:rPr>
        <w:t>,</w:t>
      </w:r>
      <w:r w:rsidRPr="00A375E5">
        <w:rPr>
          <w:rFonts w:eastAsia="Times New Roman" w:cs="Times New Roman"/>
          <w:szCs w:val="28"/>
          <w:lang w:eastAsia="uk-UA"/>
        </w:rPr>
        <w:t xml:space="preserve"> які мають високі досягнення в роботі з обдарованою молоддю.</w:t>
      </w:r>
    </w:p>
    <w:p w14:paraId="224164E4" w14:textId="4AC4E2F5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Активізація роботи з розвитку творчих здібностей юнаків і дівчат з особливими потребами шляхом організації для них олімпіад, конкурсів-захистів науково-дослідницьких робіт, спартакіад, фестивалів художньої самодіяльності.</w:t>
      </w:r>
    </w:p>
    <w:p w14:paraId="41C84650" w14:textId="01D1E32E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Створення благодійних фондів підтримки обдарованої молоді, кошти яких використовувалися б для заохочення переможців олімпіад, конкурсів-захистів науково-дослідницьких робіт, спортивних змагань, фестивалів художньої самодіяльності.</w:t>
      </w:r>
    </w:p>
    <w:p w14:paraId="3B3E34FB" w14:textId="53DDA731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 xml:space="preserve">- Запровадження іменних стипендій </w:t>
      </w:r>
      <w:r w:rsidR="00A375E5" w:rsidRPr="00F24D73">
        <w:rPr>
          <w:rFonts w:eastAsia="Times New Roman" w:cs="Times New Roman"/>
          <w:szCs w:val="28"/>
          <w:lang w:eastAsia="uk-UA"/>
        </w:rPr>
        <w:t xml:space="preserve">сільського </w:t>
      </w:r>
      <w:r w:rsidRPr="00F24D73">
        <w:rPr>
          <w:rFonts w:eastAsia="Times New Roman" w:cs="Times New Roman"/>
          <w:szCs w:val="28"/>
          <w:lang w:eastAsia="uk-UA"/>
        </w:rPr>
        <w:t>голови переможцям Всеукраїнських учнівських олімпіад з базових і спеціальних дисциплін, турнірів, конкурсів-захистів науково-дослідницьких робіт; переможцям мистецьких конкурсів, фестивалів, юним спортсменам.</w:t>
      </w:r>
    </w:p>
    <w:p w14:paraId="5C834F1C" w14:textId="6ACFBEE9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Передбачення у закладах освіти збільшення кількості профільних класів та класів з поглибленим вивченням окремих предметів.</w:t>
      </w:r>
    </w:p>
    <w:p w14:paraId="347EBB6A" w14:textId="3F274514" w:rsidR="00A70FB4" w:rsidRPr="00A375E5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A375E5">
        <w:rPr>
          <w:rFonts w:eastAsia="Times New Roman" w:cs="Times New Roman"/>
          <w:szCs w:val="28"/>
          <w:lang w:eastAsia="uk-UA"/>
        </w:rPr>
        <w:t>- Всебічне висвітлення успіхів талановитих юнаків та дівчат з різних видів творчості у засобах масової інформації та знайомство читачів, глядачів з переможцями всеукраїнських і міжнародних конкурсів та фестивалів.</w:t>
      </w:r>
    </w:p>
    <w:p w14:paraId="7CE8ADF7" w14:textId="66EA66B8" w:rsidR="00A70FB4" w:rsidRPr="00F24D73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F24D73">
        <w:rPr>
          <w:rFonts w:eastAsia="Times New Roman" w:cs="Times New Roman"/>
          <w:szCs w:val="28"/>
          <w:lang w:eastAsia="uk-UA"/>
        </w:rPr>
        <w:t>- Забезпечення ефективного використання інформаційних, мультимедійних та електронних засобів навчання.</w:t>
      </w:r>
    </w:p>
    <w:p w14:paraId="575D6854" w14:textId="0975F002" w:rsidR="00A70FB4" w:rsidRPr="008D26B5" w:rsidRDefault="00A70FB4" w:rsidP="00A70FB4">
      <w:pPr>
        <w:shd w:val="clear" w:color="auto" w:fill="FFFFFF"/>
        <w:spacing w:after="0" w:line="240" w:lineRule="auto"/>
        <w:ind w:firstLine="540"/>
        <w:rPr>
          <w:rFonts w:eastAsia="Times New Roman" w:cs="Times New Roman"/>
          <w:szCs w:val="28"/>
          <w:lang w:eastAsia="uk-UA"/>
        </w:rPr>
      </w:pPr>
      <w:r w:rsidRPr="008D26B5">
        <w:rPr>
          <w:rFonts w:eastAsia="Times New Roman" w:cs="Times New Roman"/>
          <w:szCs w:val="28"/>
          <w:lang w:eastAsia="uk-UA"/>
        </w:rPr>
        <w:t>- Сприяння участі закладів у реалізації міжнародних наукових і навчально-освітніх програм, проектів, шляхом підписання відповідних міжнародних угод.</w:t>
      </w:r>
    </w:p>
    <w:p w14:paraId="3F1EB7CB" w14:textId="42288067" w:rsidR="0079128E" w:rsidRPr="008D26B5" w:rsidRDefault="0079128E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Cs w:val="28"/>
        </w:rPr>
      </w:pPr>
      <w:r w:rsidRPr="008D26B5">
        <w:rPr>
          <w:rFonts w:eastAsia="Times New Roman" w:cs="Times New Roman"/>
          <w:b/>
          <w:szCs w:val="28"/>
        </w:rPr>
        <w:t>Очікувані результати виконання Програми</w:t>
      </w:r>
    </w:p>
    <w:p w14:paraId="5B8AC3D1" w14:textId="77777777" w:rsidR="00A70FB4" w:rsidRPr="008D26B5" w:rsidRDefault="00A70FB4" w:rsidP="00A70FB4">
      <w:pPr>
        <w:pStyle w:val="a3"/>
        <w:spacing w:after="0" w:line="240" w:lineRule="auto"/>
        <w:ind w:left="0"/>
        <w:rPr>
          <w:rFonts w:cs="Times New Roman"/>
          <w:szCs w:val="28"/>
        </w:rPr>
      </w:pPr>
      <w:r w:rsidRPr="008D26B5">
        <w:rPr>
          <w:rFonts w:cs="Times New Roman"/>
          <w:szCs w:val="28"/>
        </w:rPr>
        <w:t>Виконання Програми дасть змогу:</w:t>
      </w:r>
    </w:p>
    <w:p w14:paraId="75871E30" w14:textId="5F10FA10" w:rsidR="00A70FB4" w:rsidRPr="008D26B5" w:rsidRDefault="00A70FB4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8D26B5">
        <w:rPr>
          <w:rFonts w:cs="Times New Roman"/>
          <w:szCs w:val="28"/>
        </w:rPr>
        <w:t xml:space="preserve">сформувати систему виявлення, соціально-педагогічної та матеріальної підтримки обдарованої </w:t>
      </w:r>
      <w:r w:rsidR="00A375E5" w:rsidRPr="00F24D73">
        <w:rPr>
          <w:rFonts w:cs="Times New Roman"/>
          <w:szCs w:val="28"/>
        </w:rPr>
        <w:t>учнівської</w:t>
      </w:r>
      <w:r w:rsidR="00A375E5" w:rsidRPr="008D26B5">
        <w:rPr>
          <w:rFonts w:cs="Times New Roman"/>
          <w:szCs w:val="28"/>
        </w:rPr>
        <w:t xml:space="preserve"> </w:t>
      </w:r>
      <w:r w:rsidRPr="008D26B5">
        <w:rPr>
          <w:rFonts w:cs="Times New Roman"/>
          <w:szCs w:val="28"/>
        </w:rPr>
        <w:t xml:space="preserve">молоді; </w:t>
      </w:r>
    </w:p>
    <w:p w14:paraId="56C7D0BF" w14:textId="087194D9" w:rsidR="00A70FB4" w:rsidRPr="008D26B5" w:rsidRDefault="00A70FB4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8D26B5">
        <w:rPr>
          <w:rFonts w:cs="Times New Roman"/>
          <w:szCs w:val="28"/>
        </w:rPr>
        <w:lastRenderedPageBreak/>
        <w:t xml:space="preserve">консолідувати зусилля Фонтанської сільської ради та її виконавчих органів, закладів освіти, установ та організацій у роботі з </w:t>
      </w:r>
      <w:r w:rsidRPr="00F24D73">
        <w:rPr>
          <w:rFonts w:cs="Times New Roman"/>
          <w:szCs w:val="28"/>
        </w:rPr>
        <w:t xml:space="preserve">обдарованою </w:t>
      </w:r>
      <w:r w:rsidR="00A375E5" w:rsidRPr="00F24D73">
        <w:rPr>
          <w:rFonts w:cs="Times New Roman"/>
          <w:szCs w:val="28"/>
        </w:rPr>
        <w:t>учнівської</w:t>
      </w:r>
      <w:r w:rsidR="00A375E5" w:rsidRPr="008D26B5">
        <w:rPr>
          <w:rFonts w:cs="Times New Roman"/>
          <w:szCs w:val="28"/>
        </w:rPr>
        <w:t xml:space="preserve"> </w:t>
      </w:r>
      <w:r w:rsidRPr="008D26B5">
        <w:rPr>
          <w:rFonts w:cs="Times New Roman"/>
          <w:szCs w:val="28"/>
        </w:rPr>
        <w:t>молоддю;</w:t>
      </w:r>
    </w:p>
    <w:p w14:paraId="3A0F3961" w14:textId="5CC39FB3" w:rsidR="00F24D73" w:rsidRPr="0008068E" w:rsidRDefault="00A70FB4" w:rsidP="00F33543">
      <w:pPr>
        <w:pStyle w:val="a3"/>
        <w:widowControl w:val="0"/>
        <w:numPr>
          <w:ilvl w:val="0"/>
          <w:numId w:val="2"/>
        </w:numPr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 w:rsidRPr="00F24D73">
        <w:rPr>
          <w:rFonts w:cs="Times New Roman"/>
          <w:szCs w:val="28"/>
        </w:rPr>
        <w:t xml:space="preserve">виробити дієвий механізм стимулювання </w:t>
      </w:r>
      <w:r w:rsidRPr="0008068E">
        <w:rPr>
          <w:rFonts w:cs="Times New Roman"/>
          <w:szCs w:val="28"/>
        </w:rPr>
        <w:t xml:space="preserve">обдарованої </w:t>
      </w:r>
      <w:r w:rsidR="00A375E5" w:rsidRPr="0008068E">
        <w:rPr>
          <w:rFonts w:cs="Times New Roman"/>
          <w:szCs w:val="28"/>
        </w:rPr>
        <w:t xml:space="preserve">учнівської </w:t>
      </w:r>
      <w:r w:rsidRPr="0008068E">
        <w:rPr>
          <w:rFonts w:cs="Times New Roman"/>
          <w:szCs w:val="28"/>
        </w:rPr>
        <w:t>молоді</w:t>
      </w:r>
      <w:r w:rsidR="00F24D73" w:rsidRPr="0008068E">
        <w:rPr>
          <w:rFonts w:cs="Times New Roman"/>
          <w:szCs w:val="28"/>
        </w:rPr>
        <w:t>.</w:t>
      </w:r>
      <w:r w:rsidRPr="0008068E">
        <w:rPr>
          <w:rFonts w:cs="Times New Roman"/>
          <w:szCs w:val="28"/>
        </w:rPr>
        <w:t xml:space="preserve"> </w:t>
      </w:r>
    </w:p>
    <w:p w14:paraId="51F10E2B" w14:textId="10C393F1" w:rsidR="0079128E" w:rsidRPr="00F24D73" w:rsidRDefault="005118C9" w:rsidP="00F33543">
      <w:pPr>
        <w:pStyle w:val="a3"/>
        <w:widowControl w:val="0"/>
        <w:numPr>
          <w:ilvl w:val="0"/>
          <w:numId w:val="2"/>
        </w:numPr>
        <w:spacing w:after="0" w:line="240" w:lineRule="auto"/>
        <w:ind w:firstLine="567"/>
        <w:rPr>
          <w:rFonts w:eastAsia="Times New Roman" w:cs="Times New Roman"/>
          <w:b/>
          <w:szCs w:val="28"/>
        </w:rPr>
      </w:pPr>
      <w:r w:rsidRPr="00F24D73">
        <w:rPr>
          <w:rFonts w:eastAsia="Times New Roman" w:cs="Times New Roman"/>
          <w:b/>
          <w:szCs w:val="28"/>
        </w:rPr>
        <w:t>7.</w:t>
      </w:r>
      <w:r w:rsidR="0079128E" w:rsidRPr="00F24D73">
        <w:rPr>
          <w:rFonts w:eastAsia="Times New Roman" w:cs="Times New Roman"/>
          <w:b/>
          <w:szCs w:val="28"/>
        </w:rPr>
        <w:t>Обсяги та джерела фінансування Програми</w:t>
      </w:r>
    </w:p>
    <w:p w14:paraId="27B9606A" w14:textId="57D26BF8" w:rsidR="0079128E" w:rsidRPr="008D26B5" w:rsidRDefault="0079128E" w:rsidP="0006453E">
      <w:pPr>
        <w:widowControl w:val="0"/>
        <w:tabs>
          <w:tab w:val="left" w:pos="2758"/>
        </w:tabs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 xml:space="preserve">Програма </w:t>
      </w:r>
      <w:r w:rsidR="00A70FB4" w:rsidRPr="008D26B5">
        <w:rPr>
          <w:rFonts w:eastAsia="Times New Roman" w:cs="Times New Roman"/>
          <w:b/>
          <w:szCs w:val="24"/>
          <w:lang w:eastAsia="zh-CN"/>
        </w:rPr>
        <w:t>«</w:t>
      </w:r>
      <w:r w:rsidR="00A70FB4" w:rsidRPr="008D26B5">
        <w:rPr>
          <w:rFonts w:eastAsia="Times New Roman" w:cs="Times New Roman"/>
          <w:bCs/>
          <w:szCs w:val="24"/>
          <w:lang w:eastAsia="zh-CN"/>
        </w:rPr>
        <w:t>Обдарованість Фонтанщини»</w:t>
      </w:r>
      <w:r w:rsidR="00A70FB4" w:rsidRPr="008D26B5">
        <w:rPr>
          <w:rFonts w:eastAsia="Times New Roman" w:cs="Times New Roman"/>
          <w:b/>
          <w:szCs w:val="24"/>
          <w:lang w:eastAsia="zh-CN"/>
        </w:rPr>
        <w:t xml:space="preserve"> </w:t>
      </w:r>
      <w:r w:rsidRPr="008D26B5">
        <w:rPr>
          <w:rFonts w:eastAsia="Times New Roman" w:cs="Times New Roman"/>
          <w:szCs w:val="28"/>
        </w:rPr>
        <w:t xml:space="preserve">на території Фонтанської об’єднаної територіальної громади на </w:t>
      </w:r>
      <w:r w:rsidR="008D26B5" w:rsidRPr="008D26B5">
        <w:rPr>
          <w:rFonts w:eastAsia="Times New Roman" w:cs="Times New Roman"/>
          <w:szCs w:val="28"/>
        </w:rPr>
        <w:t xml:space="preserve">2025-2027 </w:t>
      </w:r>
      <w:r w:rsidRPr="008D26B5">
        <w:rPr>
          <w:rFonts w:eastAsia="Times New Roman" w:cs="Times New Roman"/>
          <w:szCs w:val="28"/>
        </w:rPr>
        <w:t xml:space="preserve">роки реалізується в межах загального обсягу видатків, виділених бюджетом Фонтанської сільської ради на відповідні роки, а також передбачає залучення позабюджетних коштів інвесторів, меценатів, громадських фондів, інших юридичних і фізичних осіб, що не суперечить чинному законодавству України. </w:t>
      </w:r>
    </w:p>
    <w:p w14:paraId="0DB47F5A" w14:textId="77777777" w:rsidR="0079128E" w:rsidRPr="008D26B5" w:rsidRDefault="0079128E" w:rsidP="0006453E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bCs/>
          <w:szCs w:val="28"/>
        </w:rPr>
        <w:t>Ресурсне забезпечення Програми наведено у д</w:t>
      </w:r>
      <w:r w:rsidRPr="008D26B5">
        <w:rPr>
          <w:rFonts w:eastAsia="Times New Roman" w:cs="Times New Roman"/>
          <w:szCs w:val="28"/>
        </w:rPr>
        <w:t>одатку 3 до Програми.</w:t>
      </w:r>
    </w:p>
    <w:p w14:paraId="6086660D" w14:textId="77777777" w:rsidR="0079128E" w:rsidRPr="008D26B5" w:rsidRDefault="005118C9" w:rsidP="005118C9">
      <w:pPr>
        <w:widowControl w:val="0"/>
        <w:spacing w:after="0" w:line="240" w:lineRule="auto"/>
        <w:ind w:firstLine="567"/>
        <w:contextualSpacing/>
        <w:rPr>
          <w:rFonts w:eastAsia="Times New Roman" w:cs="Times New Roman"/>
          <w:b/>
          <w:szCs w:val="28"/>
        </w:rPr>
      </w:pPr>
      <w:r w:rsidRPr="008D26B5">
        <w:rPr>
          <w:rFonts w:eastAsia="Times New Roman" w:cs="Times New Roman"/>
          <w:b/>
          <w:szCs w:val="28"/>
        </w:rPr>
        <w:t>8.</w:t>
      </w:r>
      <w:r w:rsidR="0079128E" w:rsidRPr="008D26B5">
        <w:rPr>
          <w:rFonts w:eastAsia="Times New Roman" w:cs="Times New Roman"/>
          <w:b/>
          <w:szCs w:val="28"/>
        </w:rPr>
        <w:t>Строки та етапи виконання Програми</w:t>
      </w:r>
    </w:p>
    <w:p w14:paraId="1F05F012" w14:textId="68F2F8DA" w:rsidR="0079128E" w:rsidRPr="008D26B5" w:rsidRDefault="0079128E" w:rsidP="005118C9">
      <w:pPr>
        <w:spacing w:after="0" w:line="240" w:lineRule="auto"/>
        <w:ind w:left="34" w:firstLine="533"/>
        <w:rPr>
          <w:rFonts w:eastAsia="Calibri" w:cs="Times New Roman"/>
          <w:spacing w:val="-4"/>
          <w:szCs w:val="28"/>
          <w:lang w:eastAsia="zh-CN"/>
        </w:rPr>
      </w:pPr>
      <w:r w:rsidRPr="008D26B5">
        <w:rPr>
          <w:rFonts w:eastAsia="Calibri" w:cs="Times New Roman"/>
          <w:spacing w:val="-4"/>
          <w:szCs w:val="28"/>
          <w:lang w:eastAsia="zh-CN"/>
        </w:rPr>
        <w:t xml:space="preserve">Реалізація Програми передбачається шляхом розробки і впровадження  цільових проєктів за різними напрямками в період з </w:t>
      </w:r>
      <w:r w:rsidR="007A608A" w:rsidRPr="008D26B5">
        <w:rPr>
          <w:rFonts w:eastAsia="Calibri" w:cs="Times New Roman"/>
          <w:spacing w:val="-4"/>
          <w:szCs w:val="28"/>
          <w:lang w:eastAsia="zh-CN"/>
        </w:rPr>
        <w:t>202</w:t>
      </w:r>
      <w:r w:rsidR="00550D47" w:rsidRPr="008D26B5">
        <w:rPr>
          <w:rFonts w:eastAsia="Calibri" w:cs="Times New Roman"/>
          <w:spacing w:val="-4"/>
          <w:szCs w:val="28"/>
          <w:lang w:eastAsia="zh-CN"/>
        </w:rPr>
        <w:t>5</w:t>
      </w:r>
      <w:r w:rsidR="007A608A" w:rsidRPr="008D26B5">
        <w:rPr>
          <w:rFonts w:eastAsia="Calibri" w:cs="Times New Roman"/>
          <w:spacing w:val="-4"/>
          <w:szCs w:val="28"/>
          <w:lang w:eastAsia="zh-CN"/>
        </w:rPr>
        <w:t xml:space="preserve"> по  202</w:t>
      </w:r>
      <w:r w:rsidR="00550D47" w:rsidRPr="008D26B5">
        <w:rPr>
          <w:rFonts w:eastAsia="Calibri" w:cs="Times New Roman"/>
          <w:spacing w:val="-4"/>
          <w:szCs w:val="28"/>
          <w:lang w:eastAsia="zh-CN"/>
        </w:rPr>
        <w:t>7</w:t>
      </w:r>
      <w:r w:rsidR="007A608A" w:rsidRPr="008D26B5">
        <w:rPr>
          <w:rFonts w:eastAsia="Calibri" w:cs="Times New Roman"/>
          <w:spacing w:val="-4"/>
          <w:szCs w:val="28"/>
          <w:lang w:eastAsia="zh-CN"/>
        </w:rPr>
        <w:t xml:space="preserve"> </w:t>
      </w:r>
      <w:r w:rsidRPr="008D26B5">
        <w:rPr>
          <w:rFonts w:eastAsia="Calibri" w:cs="Times New Roman"/>
          <w:spacing w:val="-4"/>
          <w:szCs w:val="28"/>
          <w:lang w:eastAsia="zh-CN"/>
        </w:rPr>
        <w:t xml:space="preserve">роки (додаток 1). </w:t>
      </w:r>
    </w:p>
    <w:p w14:paraId="41D792DE" w14:textId="77777777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 xml:space="preserve">Програма буде реалізована за етапами: </w:t>
      </w:r>
    </w:p>
    <w:p w14:paraId="062A2E8F" w14:textId="0ED5B58E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>І етап – 202</w:t>
      </w:r>
      <w:r w:rsidR="00550D47" w:rsidRPr="008D26B5">
        <w:rPr>
          <w:rFonts w:eastAsia="Calibri" w:cs="Times New Roman"/>
          <w:szCs w:val="28"/>
          <w:lang w:eastAsia="zh-CN"/>
        </w:rPr>
        <w:t>5</w:t>
      </w:r>
      <w:r w:rsidRPr="008D26B5">
        <w:rPr>
          <w:rFonts w:eastAsia="Calibri" w:cs="Times New Roman"/>
          <w:szCs w:val="28"/>
          <w:lang w:eastAsia="zh-CN"/>
        </w:rPr>
        <w:t xml:space="preserve"> рік</w:t>
      </w:r>
    </w:p>
    <w:p w14:paraId="1B48EA9C" w14:textId="779CF46C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>ІІ етап – 202</w:t>
      </w:r>
      <w:r w:rsidR="00550D47" w:rsidRPr="008D26B5">
        <w:rPr>
          <w:rFonts w:eastAsia="Calibri" w:cs="Times New Roman"/>
          <w:szCs w:val="28"/>
          <w:lang w:eastAsia="zh-CN"/>
        </w:rPr>
        <w:t>6</w:t>
      </w:r>
      <w:r w:rsidRPr="008D26B5">
        <w:rPr>
          <w:rFonts w:eastAsia="Calibri" w:cs="Times New Roman"/>
          <w:szCs w:val="28"/>
          <w:lang w:eastAsia="zh-CN"/>
        </w:rPr>
        <w:t xml:space="preserve"> рік</w:t>
      </w:r>
    </w:p>
    <w:p w14:paraId="575D2129" w14:textId="206A5D81" w:rsidR="0079128E" w:rsidRPr="008D26B5" w:rsidRDefault="0079128E" w:rsidP="005118C9">
      <w:pPr>
        <w:spacing w:after="0" w:line="240" w:lineRule="auto"/>
        <w:ind w:firstLine="567"/>
        <w:rPr>
          <w:rFonts w:eastAsia="Calibri" w:cs="Times New Roman"/>
          <w:szCs w:val="28"/>
          <w:lang w:eastAsia="zh-CN"/>
        </w:rPr>
      </w:pPr>
      <w:r w:rsidRPr="008D26B5">
        <w:rPr>
          <w:rFonts w:eastAsia="Calibri" w:cs="Times New Roman"/>
          <w:szCs w:val="28"/>
          <w:lang w:eastAsia="zh-CN"/>
        </w:rPr>
        <w:t>ІІІ етап – 202</w:t>
      </w:r>
      <w:r w:rsidR="00550D47" w:rsidRPr="008D26B5">
        <w:rPr>
          <w:rFonts w:eastAsia="Calibri" w:cs="Times New Roman"/>
          <w:szCs w:val="28"/>
          <w:lang w:eastAsia="zh-CN"/>
        </w:rPr>
        <w:t>7</w:t>
      </w:r>
      <w:r w:rsidRPr="008D26B5">
        <w:rPr>
          <w:rFonts w:eastAsia="Calibri" w:cs="Times New Roman"/>
          <w:szCs w:val="28"/>
          <w:lang w:eastAsia="zh-CN"/>
        </w:rPr>
        <w:t xml:space="preserve"> рік</w:t>
      </w:r>
    </w:p>
    <w:p w14:paraId="2ACE0E78" w14:textId="77777777" w:rsidR="0079128E" w:rsidRPr="008D26B5" w:rsidRDefault="005118C9" w:rsidP="005118C9">
      <w:pPr>
        <w:widowControl w:val="0"/>
        <w:spacing w:after="0" w:line="240" w:lineRule="auto"/>
        <w:ind w:firstLine="709"/>
        <w:contextualSpacing/>
        <w:rPr>
          <w:rFonts w:eastAsia="Times New Roman" w:cs="Times New Roman"/>
          <w:b/>
          <w:szCs w:val="28"/>
        </w:rPr>
      </w:pPr>
      <w:r w:rsidRPr="008D26B5">
        <w:rPr>
          <w:rFonts w:eastAsia="Times New Roman" w:cs="Times New Roman"/>
          <w:b/>
          <w:szCs w:val="28"/>
        </w:rPr>
        <w:t>9.</w:t>
      </w:r>
      <w:r w:rsidR="0079128E" w:rsidRPr="008D26B5">
        <w:rPr>
          <w:rFonts w:eastAsia="Times New Roman" w:cs="Times New Roman"/>
          <w:b/>
          <w:szCs w:val="28"/>
        </w:rPr>
        <w:t>Координація та контроль за ходом виконання Програми</w:t>
      </w:r>
    </w:p>
    <w:p w14:paraId="3E0DCCA3" w14:textId="5E8EBC87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>Організація роботи щодо виконання заходів</w:t>
      </w:r>
      <w:r w:rsidR="00A70FB4" w:rsidRPr="008D26B5">
        <w:rPr>
          <w:rFonts w:eastAsia="Times New Roman" w:cs="Times New Roman"/>
          <w:szCs w:val="28"/>
        </w:rPr>
        <w:t xml:space="preserve"> Програма </w:t>
      </w:r>
      <w:r w:rsidR="00A70FB4" w:rsidRPr="008D26B5">
        <w:rPr>
          <w:rFonts w:eastAsia="Times New Roman" w:cs="Times New Roman"/>
          <w:b/>
          <w:szCs w:val="24"/>
          <w:lang w:eastAsia="zh-CN"/>
        </w:rPr>
        <w:t>«</w:t>
      </w:r>
      <w:r w:rsidR="00A70FB4" w:rsidRPr="008D26B5">
        <w:rPr>
          <w:rFonts w:eastAsia="Times New Roman" w:cs="Times New Roman"/>
          <w:bCs/>
          <w:szCs w:val="24"/>
          <w:lang w:eastAsia="zh-CN"/>
        </w:rPr>
        <w:t xml:space="preserve">Обдарованість Фонтанщини» </w:t>
      </w:r>
      <w:r w:rsidRPr="008D26B5">
        <w:rPr>
          <w:rFonts w:eastAsia="Times New Roman" w:cs="Times New Roman"/>
          <w:szCs w:val="28"/>
        </w:rPr>
        <w:t>на території Фонтанської територіальної громади на 202</w:t>
      </w:r>
      <w:r w:rsidR="00550D47" w:rsidRPr="008D26B5">
        <w:rPr>
          <w:rFonts w:eastAsia="Times New Roman" w:cs="Times New Roman"/>
          <w:szCs w:val="28"/>
        </w:rPr>
        <w:t>5</w:t>
      </w:r>
      <w:r w:rsidRPr="008D26B5">
        <w:rPr>
          <w:rFonts w:eastAsia="Times New Roman" w:cs="Times New Roman"/>
          <w:szCs w:val="28"/>
        </w:rPr>
        <w:t>-202</w:t>
      </w:r>
      <w:r w:rsidR="00550D47" w:rsidRPr="008D26B5">
        <w:rPr>
          <w:rFonts w:eastAsia="Times New Roman" w:cs="Times New Roman"/>
          <w:szCs w:val="28"/>
        </w:rPr>
        <w:t>7</w:t>
      </w:r>
      <w:r w:rsidRPr="008D26B5">
        <w:rPr>
          <w:rFonts w:eastAsia="Times New Roman" w:cs="Times New Roman"/>
          <w:szCs w:val="28"/>
        </w:rPr>
        <w:t xml:space="preserve"> роки покладається на Управління освіти Фонтанської сільської ради (далі – Управління освіти).</w:t>
      </w:r>
    </w:p>
    <w:p w14:paraId="32706826" w14:textId="77777777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>Управління освіти щороку здійснює аналіз виконання Програми. Результати виконання Програми з обґрунтуванням та оцінкою результатів виконання Програми щороку заслуховується на сесії Фонтанської сільської  ради. Рішення Фонтанської сільської ради належать оприлюдненню на сайті ради.</w:t>
      </w:r>
    </w:p>
    <w:p w14:paraId="1D5858F7" w14:textId="3E84F00C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  <w:lang w:eastAsia="uk-UA"/>
        </w:rPr>
      </w:pPr>
      <w:r w:rsidRPr="008D26B5">
        <w:rPr>
          <w:rFonts w:eastAsia="Times New Roman" w:cs="Times New Roman"/>
          <w:szCs w:val="28"/>
        </w:rPr>
        <w:t xml:space="preserve">Управління освіти </w:t>
      </w:r>
      <w:r w:rsidRPr="008D26B5">
        <w:rPr>
          <w:rFonts w:eastAsia="Times New Roman" w:cs="Times New Roman"/>
          <w:szCs w:val="28"/>
          <w:lang w:eastAsia="uk-UA"/>
        </w:rPr>
        <w:t>надає щорічний звіти Фонтанський сільській раді про стан виконання Програми та підсумковий звіт після закінчення Програми.</w:t>
      </w:r>
    </w:p>
    <w:p w14:paraId="6159C96E" w14:textId="77777777" w:rsidR="0079128E" w:rsidRPr="008D26B5" w:rsidRDefault="0079128E" w:rsidP="005118C9">
      <w:pPr>
        <w:widowControl w:val="0"/>
        <w:spacing w:after="0" w:line="240" w:lineRule="auto"/>
        <w:ind w:firstLine="567"/>
        <w:rPr>
          <w:rFonts w:eastAsia="Times New Roman" w:cs="Times New Roman"/>
          <w:szCs w:val="28"/>
        </w:rPr>
      </w:pPr>
      <w:r w:rsidRPr="008D26B5">
        <w:rPr>
          <w:rFonts w:eastAsia="Times New Roman" w:cs="Times New Roman"/>
          <w:szCs w:val="28"/>
        </w:rPr>
        <w:t xml:space="preserve">Контроль за виконанням Програми покладається на Управління освіти Фонтанської  сільської  ради Одеського району Одеської  області. </w:t>
      </w:r>
    </w:p>
    <w:p w14:paraId="4C9168A9" w14:textId="77777777" w:rsidR="00CD4BF6" w:rsidRPr="00A375E5" w:rsidRDefault="00CD4BF6" w:rsidP="0079128E">
      <w:pPr>
        <w:tabs>
          <w:tab w:val="left" w:pos="4100"/>
        </w:tabs>
        <w:spacing w:after="0" w:line="240" w:lineRule="auto"/>
        <w:rPr>
          <w:rFonts w:eastAsia="Calibri" w:cs="Times New Roman"/>
          <w:color w:val="FF0000"/>
          <w:szCs w:val="28"/>
        </w:rPr>
      </w:pPr>
    </w:p>
    <w:p w14:paraId="65289064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  <w:bookmarkStart w:id="8" w:name="_Hlk148598778"/>
    </w:p>
    <w:p w14:paraId="5A320FC0" w14:textId="77777777" w:rsidR="000173C0" w:rsidRPr="00DA1284" w:rsidRDefault="000173C0" w:rsidP="000173C0">
      <w:pPr>
        <w:pStyle w:val="a3"/>
        <w:ind w:left="0"/>
        <w:rPr>
          <w:b/>
          <w:szCs w:val="28"/>
        </w:rPr>
      </w:pPr>
      <w:r w:rsidRPr="00DA1284">
        <w:rPr>
          <w:b/>
          <w:szCs w:val="28"/>
        </w:rPr>
        <w:t>В.о. сільського голови</w:t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  <w:t xml:space="preserve">                </w:t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  <w:t>Андрій СЕРЕБРІЙ</w:t>
      </w:r>
    </w:p>
    <w:p w14:paraId="4D931895" w14:textId="77777777" w:rsidR="000173C0" w:rsidRPr="00FC7296" w:rsidRDefault="000173C0" w:rsidP="000173C0">
      <w:pPr>
        <w:rPr>
          <w:szCs w:val="28"/>
        </w:rPr>
      </w:pPr>
    </w:p>
    <w:p w14:paraId="6772F664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3C89BC9E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5CAF3B5A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078F13F1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79E1A28E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2FF6EAA2" w14:textId="77777777" w:rsidR="00F24D73" w:rsidRDefault="00F24D73" w:rsidP="000B5103">
      <w:pPr>
        <w:suppressAutoHyphens/>
        <w:spacing w:after="0" w:line="240" w:lineRule="auto"/>
        <w:ind w:firstLine="5387"/>
        <w:jc w:val="left"/>
        <w:rPr>
          <w:rFonts w:cs="Times New Roman"/>
          <w:b/>
          <w:bCs/>
          <w:color w:val="FF0000"/>
          <w:szCs w:val="28"/>
        </w:rPr>
      </w:pPr>
    </w:p>
    <w:p w14:paraId="2BF955CB" w14:textId="77777777" w:rsidR="00F24D73" w:rsidRDefault="00F24D73" w:rsidP="000173C0">
      <w:pPr>
        <w:suppressAutoHyphens/>
        <w:spacing w:after="0" w:line="240" w:lineRule="auto"/>
        <w:jc w:val="left"/>
        <w:rPr>
          <w:rFonts w:cs="Times New Roman"/>
          <w:b/>
          <w:bCs/>
          <w:color w:val="FF0000"/>
          <w:szCs w:val="28"/>
        </w:rPr>
      </w:pPr>
    </w:p>
    <w:p w14:paraId="77300682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lastRenderedPageBreak/>
        <w:t>Додаток №</w:t>
      </w:r>
      <w:r>
        <w:rPr>
          <w:rFonts w:eastAsia="Calibri" w:cs="Times New Roman"/>
          <w:sz w:val="24"/>
          <w:lang w:eastAsia="zh-CN"/>
        </w:rPr>
        <w:t xml:space="preserve"> 2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0876925B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 xml:space="preserve">до </w:t>
      </w:r>
      <w:r>
        <w:rPr>
          <w:rFonts w:eastAsia="Calibri" w:cs="Times New Roman"/>
          <w:sz w:val="24"/>
          <w:lang w:eastAsia="zh-CN"/>
        </w:rPr>
        <w:t xml:space="preserve">проєкту </w:t>
      </w:r>
      <w:r w:rsidRPr="00CD62C7">
        <w:rPr>
          <w:rFonts w:eastAsia="Calibri" w:cs="Times New Roman"/>
          <w:sz w:val="24"/>
          <w:lang w:eastAsia="zh-CN"/>
        </w:rPr>
        <w:t>рішення сесії</w:t>
      </w:r>
    </w:p>
    <w:p w14:paraId="47D95A8A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7138361D" w14:textId="77777777" w:rsidR="000173C0" w:rsidRPr="00FC7296" w:rsidRDefault="000173C0" w:rsidP="000173C0">
      <w:pPr>
        <w:ind w:left="851" w:firstLine="4536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</w:t>
      </w:r>
      <w:r w:rsidRPr="00FC7296">
        <w:rPr>
          <w:rFonts w:eastAsia="Calibri"/>
          <w:sz w:val="24"/>
          <w:szCs w:val="24"/>
          <w:lang w:eastAsia="ru-RU"/>
        </w:rPr>
        <w:t>ід</w:t>
      </w:r>
      <w:r>
        <w:rPr>
          <w:rFonts w:eastAsia="Calibri"/>
          <w:sz w:val="24"/>
          <w:szCs w:val="24"/>
          <w:lang w:eastAsia="ru-RU"/>
        </w:rPr>
        <w:t xml:space="preserve"> 22.05.2025</w:t>
      </w:r>
      <w:r w:rsidRPr="00FC7296">
        <w:rPr>
          <w:rFonts w:eastAsia="Calibri"/>
          <w:sz w:val="24"/>
          <w:szCs w:val="24"/>
          <w:lang w:eastAsia="ru-RU"/>
        </w:rPr>
        <w:t xml:space="preserve"> </w:t>
      </w:r>
      <w:r w:rsidRPr="002434C6">
        <w:rPr>
          <w:rFonts w:eastAsia="Calibri"/>
          <w:sz w:val="24"/>
          <w:szCs w:val="24"/>
          <w:lang w:eastAsia="ru-RU"/>
        </w:rPr>
        <w:t xml:space="preserve">№ </w:t>
      </w:r>
      <w:r w:rsidRPr="00690239">
        <w:rPr>
          <w:sz w:val="24"/>
          <w:szCs w:val="24"/>
        </w:rPr>
        <w:t>31</w:t>
      </w:r>
      <w:r>
        <w:rPr>
          <w:sz w:val="24"/>
          <w:szCs w:val="24"/>
        </w:rPr>
        <w:t>11</w:t>
      </w:r>
      <w:r w:rsidRPr="00690239">
        <w:rPr>
          <w:sz w:val="24"/>
          <w:szCs w:val="24"/>
        </w:rPr>
        <w:t xml:space="preserve"> - VIII</w:t>
      </w:r>
    </w:p>
    <w:p w14:paraId="78FC662F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cs="Times New Roman"/>
          <w:sz w:val="24"/>
          <w:szCs w:val="24"/>
        </w:rPr>
      </w:pPr>
    </w:p>
    <w:p w14:paraId="05E91622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 w:rsidRPr="00CD62C7">
        <w:rPr>
          <w:rFonts w:eastAsia="Calibri" w:cs="Times New Roman"/>
          <w:sz w:val="24"/>
          <w:lang w:eastAsia="zh-CN"/>
        </w:rPr>
        <w:t>Додаток №</w:t>
      </w:r>
      <w:r>
        <w:rPr>
          <w:rFonts w:eastAsia="Calibri" w:cs="Times New Roman"/>
          <w:sz w:val="24"/>
          <w:lang w:eastAsia="zh-CN"/>
        </w:rPr>
        <w:t xml:space="preserve"> 2</w:t>
      </w:r>
      <w:r w:rsidRPr="00CD62C7">
        <w:rPr>
          <w:rFonts w:eastAsia="Calibri" w:cs="Times New Roman"/>
          <w:sz w:val="24"/>
          <w:lang w:eastAsia="zh-CN"/>
        </w:rPr>
        <w:t xml:space="preserve"> </w:t>
      </w:r>
    </w:p>
    <w:p w14:paraId="5A02CFF8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uk-UA"/>
        </w:rPr>
      </w:pPr>
      <w:r w:rsidRPr="00CD62C7">
        <w:rPr>
          <w:rFonts w:eastAsia="Calibri" w:cs="Times New Roman"/>
          <w:sz w:val="24"/>
          <w:lang w:eastAsia="zh-CN"/>
        </w:rPr>
        <w:t xml:space="preserve">до </w:t>
      </w:r>
      <w:r>
        <w:rPr>
          <w:rFonts w:eastAsia="Calibri" w:cs="Times New Roman"/>
          <w:sz w:val="24"/>
          <w:lang w:eastAsia="zh-CN"/>
        </w:rPr>
        <w:t>проєкту</w:t>
      </w:r>
      <w:r w:rsidRPr="00CD62C7">
        <w:rPr>
          <w:rFonts w:eastAsia="Calibri" w:cs="Times New Roman"/>
          <w:sz w:val="24"/>
          <w:lang w:eastAsia="zh-CN"/>
        </w:rPr>
        <w:t xml:space="preserve"> рішення сесії</w:t>
      </w:r>
    </w:p>
    <w:p w14:paraId="38F15115" w14:textId="77777777" w:rsidR="00E02479" w:rsidRPr="00CD62C7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ar-SA"/>
        </w:rPr>
      </w:pPr>
      <w:r w:rsidRPr="00CD62C7">
        <w:rPr>
          <w:rFonts w:eastAsia="Calibri" w:cs="Times New Roman"/>
          <w:sz w:val="24"/>
          <w:lang w:eastAsia="zh-CN"/>
        </w:rPr>
        <w:t>Фонтанської сільської ради</w:t>
      </w:r>
    </w:p>
    <w:p w14:paraId="1CC0735D" w14:textId="77777777" w:rsidR="00E02479" w:rsidRPr="002E3D79" w:rsidRDefault="00E02479" w:rsidP="00E02479">
      <w:pPr>
        <w:ind w:left="4667" w:firstLine="720"/>
        <w:rPr>
          <w:rFonts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lang w:val="ru-RU" w:eastAsia="zh-CN"/>
        </w:rPr>
        <w:t>від</w:t>
      </w:r>
      <w:proofErr w:type="spellEnd"/>
      <w:r>
        <w:rPr>
          <w:rFonts w:eastAsia="Calibri" w:cs="Times New Roman"/>
          <w:sz w:val="24"/>
          <w:lang w:val="ru-RU" w:eastAsia="zh-CN"/>
        </w:rPr>
        <w:t xml:space="preserve"> 24.12.2024 </w:t>
      </w:r>
      <w:r w:rsidRPr="008F0CC6">
        <w:rPr>
          <w:rFonts w:cs="Times New Roman"/>
          <w:sz w:val="24"/>
          <w:szCs w:val="24"/>
        </w:rPr>
        <w:t>№ 26</w:t>
      </w:r>
      <w:r>
        <w:rPr>
          <w:rFonts w:cs="Times New Roman"/>
          <w:sz w:val="24"/>
          <w:szCs w:val="24"/>
        </w:rPr>
        <w:t>97</w:t>
      </w:r>
      <w:r w:rsidRPr="008F0C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8F0CC6">
        <w:rPr>
          <w:rFonts w:cs="Times New Roman"/>
          <w:sz w:val="24"/>
          <w:szCs w:val="24"/>
        </w:rPr>
        <w:t xml:space="preserve"> VIII</w:t>
      </w:r>
    </w:p>
    <w:p w14:paraId="1E167D5F" w14:textId="77777777" w:rsidR="00E02479" w:rsidRDefault="00E02479" w:rsidP="00E02479">
      <w:pPr>
        <w:suppressAutoHyphens/>
        <w:spacing w:after="0" w:line="240" w:lineRule="auto"/>
        <w:ind w:firstLine="5387"/>
        <w:jc w:val="left"/>
        <w:rPr>
          <w:rFonts w:eastAsia="Calibri" w:cs="Times New Roman"/>
          <w:sz w:val="24"/>
          <w:lang w:eastAsia="zh-CN"/>
        </w:rPr>
      </w:pPr>
      <w:r>
        <w:rPr>
          <w:rFonts w:cs="Times New Roman"/>
          <w:sz w:val="24"/>
          <w:szCs w:val="24"/>
        </w:rPr>
        <w:t>(в новій редакції)</w:t>
      </w:r>
    </w:p>
    <w:p w14:paraId="7F46ADC3" w14:textId="77777777" w:rsidR="006B5ABC" w:rsidRPr="0008068E" w:rsidRDefault="006B5ABC" w:rsidP="00C84A23">
      <w:pPr>
        <w:keepNext/>
        <w:keepLines/>
        <w:widowControl w:val="0"/>
        <w:spacing w:after="0" w:line="322" w:lineRule="exact"/>
        <w:jc w:val="center"/>
        <w:outlineLvl w:val="0"/>
        <w:rPr>
          <w:rFonts w:eastAsia="Times New Roman" w:cs="Times New Roman"/>
          <w:b/>
          <w:bCs/>
          <w:color w:val="FF0000"/>
          <w:szCs w:val="28"/>
          <w:lang w:eastAsia="uk-UA" w:bidi="uk-UA"/>
        </w:rPr>
      </w:pPr>
    </w:p>
    <w:p w14:paraId="65E9715F" w14:textId="0F3F0244" w:rsidR="00C84A23" w:rsidRPr="0008068E" w:rsidRDefault="00C84A23" w:rsidP="00C84A23">
      <w:pPr>
        <w:keepNext/>
        <w:keepLines/>
        <w:widowControl w:val="0"/>
        <w:spacing w:after="0" w:line="322" w:lineRule="exact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08068E">
        <w:rPr>
          <w:rFonts w:eastAsia="Times New Roman" w:cs="Times New Roman"/>
          <w:b/>
          <w:bCs/>
          <w:szCs w:val="28"/>
          <w:lang w:eastAsia="uk-UA" w:bidi="uk-UA"/>
        </w:rPr>
        <w:t>ПОЛОЖЕННЯ</w:t>
      </w:r>
    </w:p>
    <w:p w14:paraId="47AF2AFE" w14:textId="77777777" w:rsidR="00C84A23" w:rsidRPr="0008068E" w:rsidRDefault="00C84A23" w:rsidP="00C84A23">
      <w:pPr>
        <w:keepNext/>
        <w:keepLines/>
        <w:widowControl w:val="0"/>
        <w:spacing w:after="333" w:line="322" w:lineRule="exact"/>
        <w:jc w:val="center"/>
        <w:outlineLvl w:val="0"/>
        <w:rPr>
          <w:rFonts w:eastAsia="Times New Roman" w:cs="Times New Roman"/>
          <w:szCs w:val="28"/>
          <w:lang w:eastAsia="uk-UA"/>
        </w:rPr>
      </w:pPr>
      <w:bookmarkStart w:id="9" w:name="bookmark6"/>
      <w:bookmarkStart w:id="10" w:name="_Hlk88810830"/>
      <w:r w:rsidRPr="0008068E">
        <w:rPr>
          <w:rFonts w:eastAsia="Times New Roman" w:cs="Times New Roman"/>
          <w:b/>
          <w:bCs/>
          <w:szCs w:val="28"/>
          <w:lang w:eastAsia="uk-UA" w:bidi="uk-UA"/>
        </w:rPr>
        <w:t xml:space="preserve">про преміювання </w:t>
      </w:r>
      <w:bookmarkEnd w:id="9"/>
      <w:r w:rsidRPr="0008068E">
        <w:rPr>
          <w:rFonts w:eastAsia="Times New Roman" w:cs="Times New Roman"/>
          <w:b/>
          <w:bCs/>
          <w:szCs w:val="28"/>
          <w:lang w:eastAsia="uk-UA" w:bidi="uk-UA"/>
        </w:rPr>
        <w:t>обдарованої учнівської молоді закладів освіти Фонтанської сільської ради</w:t>
      </w:r>
      <w:bookmarkEnd w:id="10"/>
    </w:p>
    <w:p w14:paraId="2611382E" w14:textId="77777777" w:rsidR="00C84A23" w:rsidRPr="0008068E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bookmarkStart w:id="11" w:name="_Hlk88810384"/>
      <w:bookmarkEnd w:id="8"/>
      <w:r w:rsidRPr="0008068E">
        <w:rPr>
          <w:rFonts w:eastAsia="Times New Roman" w:cs="Times New Roman"/>
          <w:b/>
          <w:bCs/>
          <w:szCs w:val="28"/>
          <w:lang w:eastAsia="uk-UA"/>
        </w:rPr>
        <w:t>1. Загальні положення</w:t>
      </w:r>
      <w:bookmarkEnd w:id="11"/>
    </w:p>
    <w:p w14:paraId="695DA2DF" w14:textId="7EE6092D" w:rsidR="001F280A" w:rsidRPr="0008068E" w:rsidRDefault="001F280A" w:rsidP="001F280A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1.1.Положення про преміювання обдарованої учнівської молоді закладів освіти громади (далі – Положення) розроблене відповідно до </w:t>
      </w:r>
      <w:r w:rsidR="00F24D73" w:rsidRPr="0008068E">
        <w:rPr>
          <w:rFonts w:eastAsia="Times New Roman" w:cs="Times New Roman"/>
          <w:szCs w:val="28"/>
          <w:lang w:eastAsia="uk-UA" w:bidi="uk-UA"/>
        </w:rPr>
        <w:t>програми «Обдарованість Фонтанщини» на 2025-2027</w:t>
      </w:r>
      <w:r w:rsidRPr="0008068E">
        <w:rPr>
          <w:rFonts w:eastAsia="Times New Roman" w:cs="Times New Roman"/>
          <w:szCs w:val="28"/>
          <w:lang w:eastAsia="uk-UA"/>
        </w:rPr>
        <w:t>.</w:t>
      </w:r>
    </w:p>
    <w:p w14:paraId="483E2BD0" w14:textId="659A1068" w:rsidR="001F280A" w:rsidRPr="0008068E" w:rsidRDefault="001F280A" w:rsidP="001F280A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1.2.Засновником премії (далі – грошова винагорода) для обдарованої учнівської молоді є Управління освіти Фонтанської сільської ради Одеського району Одеської області  (далі – Управління).</w:t>
      </w:r>
    </w:p>
    <w:p w14:paraId="1423AC7F" w14:textId="02DAC441" w:rsidR="001F280A" w:rsidRPr="0008068E" w:rsidRDefault="001F280A" w:rsidP="001F280A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color w:val="FF0000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1.3.Мета грошової винагороди полягає у створенні мотиваційної сфери  реалізації права кожної дитини брати участь у науковому, культурному і творчому житті суспільства (стаття 31 Конвенції ООН «Про права дитини»), формуванні Особистості, Патріота, Інноватора (Реформа «Нова українська школа») України та маленької </w:t>
      </w:r>
      <w:r w:rsidR="008D26B5" w:rsidRPr="0008068E">
        <w:rPr>
          <w:rFonts w:eastAsia="Times New Roman" w:cs="Times New Roman"/>
          <w:szCs w:val="28"/>
          <w:lang w:eastAsia="uk-UA"/>
        </w:rPr>
        <w:t>Б</w:t>
      </w:r>
      <w:r w:rsidRPr="0008068E">
        <w:rPr>
          <w:rFonts w:eastAsia="Times New Roman" w:cs="Times New Roman"/>
          <w:szCs w:val="28"/>
          <w:lang w:eastAsia="uk-UA"/>
        </w:rPr>
        <w:t>атьківщини, залученні підростаючого покоління до розкриття свого творчого потенціалу</w:t>
      </w:r>
      <w:r w:rsidRPr="0008068E">
        <w:rPr>
          <w:rFonts w:eastAsia="Times New Roman" w:cs="Times New Roman"/>
          <w:color w:val="FF0000"/>
          <w:szCs w:val="28"/>
          <w:lang w:eastAsia="uk-UA"/>
        </w:rPr>
        <w:t xml:space="preserve">. </w:t>
      </w:r>
    </w:p>
    <w:p w14:paraId="379D4720" w14:textId="3638CF26" w:rsidR="001F280A" w:rsidRPr="0008068E" w:rsidRDefault="001F280A" w:rsidP="001F280A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1.4.Премія виплачується як одноразова грошова винагорода.</w:t>
      </w:r>
    </w:p>
    <w:p w14:paraId="27BE58F0" w14:textId="59FAF191" w:rsidR="001F280A" w:rsidRPr="0008068E" w:rsidRDefault="001F280A" w:rsidP="001F280A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1.5.Положення надає можливість для матеріального заохочення обдарованої учнівської молоді закладів освіти громади й сприятиме:</w:t>
      </w:r>
    </w:p>
    <w:p w14:paraId="4C66BF83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матеріальній підтримці обдарованої учнівської молоді, заохочення їх до участі в олімпіадах з базових дисциплін, конкурсу-захисту учнівських науково-дослідницьких робіт, турнірів, фестивалів, змагань тощо;</w:t>
      </w:r>
    </w:p>
    <w:p w14:paraId="1CCDD3A4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збільшенню кількості учасників різних етапів олімпіад з базових дисциплін, конкурсу-захисту учнівських науково-дослідницьких робіт, турнірів, фестивалів, змагань тощо;</w:t>
      </w:r>
    </w:p>
    <w:p w14:paraId="1F3D0642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підвищенню рівня навчальних досягнень здобувачів освіти з базових предметів;</w:t>
      </w:r>
    </w:p>
    <w:p w14:paraId="0325D6FD" w14:textId="77777777" w:rsidR="001F280A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забезпеченню розвитку інтелектуальних, творчих та спортивних здібностей здобувачів освіти;</w:t>
      </w:r>
    </w:p>
    <w:p w14:paraId="3BCD310A" w14:textId="156AC8A6" w:rsidR="00C84A23" w:rsidRPr="0008068E" w:rsidRDefault="001F280A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підвищення рівня мотивації педагогічних працівників у роботі з обдарованими здобувачами освіти.</w:t>
      </w:r>
    </w:p>
    <w:p w14:paraId="344C908E" w14:textId="77777777" w:rsidR="00997E35" w:rsidRPr="0008068E" w:rsidRDefault="00997E35" w:rsidP="00997E35">
      <w:pPr>
        <w:widowControl w:val="0"/>
        <w:tabs>
          <w:tab w:val="left" w:pos="584"/>
        </w:tabs>
        <w:spacing w:after="0" w:line="322" w:lineRule="exact"/>
        <w:rPr>
          <w:rFonts w:eastAsia="Times New Roman" w:cs="Times New Roman"/>
          <w:szCs w:val="28"/>
          <w:lang w:eastAsia="ru-RU"/>
        </w:rPr>
      </w:pPr>
    </w:p>
    <w:p w14:paraId="77F37144" w14:textId="135F1B53" w:rsidR="00997E35" w:rsidRPr="0008068E" w:rsidRDefault="00997E35" w:rsidP="00997E35">
      <w:pPr>
        <w:widowControl w:val="0"/>
        <w:tabs>
          <w:tab w:val="left" w:pos="584"/>
        </w:tabs>
        <w:spacing w:after="0" w:line="322" w:lineRule="exact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806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bookmarkStart w:id="12" w:name="_Hlk195615896"/>
      <w:r w:rsidR="00E40084" w:rsidRPr="0008068E">
        <w:rPr>
          <w:rFonts w:eastAsia="Times New Roman" w:cs="Times New Roman"/>
          <w:b/>
          <w:bCs/>
          <w:szCs w:val="28"/>
          <w:lang w:eastAsia="ru-RU"/>
        </w:rPr>
        <w:t>Порядок виплати та розмір одноразової грошової винагороди</w:t>
      </w:r>
      <w:bookmarkEnd w:id="12"/>
    </w:p>
    <w:p w14:paraId="036A11D9" w14:textId="77777777" w:rsidR="00997E35" w:rsidRPr="0008068E" w:rsidRDefault="00997E35" w:rsidP="00997E35">
      <w:pPr>
        <w:widowControl w:val="0"/>
        <w:tabs>
          <w:tab w:val="left" w:pos="584"/>
        </w:tabs>
        <w:spacing w:after="0" w:line="322" w:lineRule="exact"/>
        <w:rPr>
          <w:rFonts w:eastAsia="Times New Roman" w:cs="Times New Roman"/>
          <w:szCs w:val="28"/>
          <w:lang w:eastAsia="ru-RU"/>
        </w:rPr>
      </w:pPr>
    </w:p>
    <w:p w14:paraId="0A074DBB" w14:textId="0B122903" w:rsidR="001954D1" w:rsidRPr="0008068E" w:rsidRDefault="000301E8" w:rsidP="001954D1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2.1.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Грошова винагорода призначаються здобувачам освіти закладів загальної середньої та позашкільної освіти, які стали переможцями та призерами предметних олімпіад, інтелектуальних турнірів та конкурсів, мистецьких, творчих конкурсів, конкурсу-захисту учнівських науково-дослідницьких робіт Малої академії наук України (МАН України), спортивних змагань, тощо обласного, всеукраїнського і міжнародного рівнів </w:t>
      </w:r>
      <w:r w:rsidR="001954D1" w:rsidRPr="0008068E">
        <w:rPr>
          <w:rFonts w:eastAsia="Times New Roman" w:cs="Times New Roman"/>
          <w:szCs w:val="28"/>
          <w:lang w:eastAsia="uk-UA"/>
        </w:rPr>
        <w:t>відповідно до наказів Міністерства освіти і науки України, Департаменту освіти і науки Одеської державної (військової) адміністрації, КЗВО «Одеська академія неперервної освіти Одеської обласної ради», Національного еколого-натуралістичного центру учнівської молоді, Одеського обласного гуманітарного центру позашкільної освіти та виховання, Управління фізичної культури та спорту Одеської обласної державної (військової) адміністрації та Одеської обласної спеціалізованої дитячо-юнацької спортивної школи олімпійського резерву, про визначення переможців і призерів предметних олімпіад, інтелектуальних турнірів та конкурсів, мистецьких, творчих конкурсів, конкурсу-захисту учнівських науково-дослідницьких робіт Малої академії наук України (МАН України), спортивних змагань, тощо.</w:t>
      </w:r>
    </w:p>
    <w:p w14:paraId="220AE17D" w14:textId="52BC09B1" w:rsidR="00997E35" w:rsidRPr="0008068E" w:rsidRDefault="001F280A" w:rsidP="001954D1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textAlignment w:val="baseline"/>
        <w:rPr>
          <w:rFonts w:eastAsia="Arial Unicode MS" w:cs="Times New Roman"/>
          <w:spacing w:val="-4"/>
          <w:szCs w:val="28"/>
          <w:lang w:eastAsia="uk-UA" w:bidi="uk-UA"/>
        </w:rPr>
      </w:pPr>
      <w:r w:rsidRPr="0008068E">
        <w:rPr>
          <w:rFonts w:eastAsia="Times New Roman" w:cs="Times New Roman"/>
          <w:szCs w:val="28"/>
          <w:lang w:eastAsia="uk-UA"/>
        </w:rPr>
        <w:t>2.2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.Грошова винагорода </w:t>
      </w:r>
      <w:r w:rsidR="00F51AAE" w:rsidRPr="0008068E">
        <w:rPr>
          <w:rFonts w:eastAsia="Times New Roman" w:cs="Times New Roman"/>
          <w:szCs w:val="28"/>
          <w:lang w:eastAsia="uk-UA"/>
        </w:rPr>
        <w:t>сільської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 ради для випускників закладів загальної середньої освіти, які на ЗНО (НМТ) здобули </w:t>
      </w:r>
      <w:r w:rsidR="00DC335E" w:rsidRPr="0008068E">
        <w:rPr>
          <w:rFonts w:eastAsia="Arial Unicode MS" w:cs="Times New Roman"/>
          <w:spacing w:val="-4"/>
          <w:szCs w:val="28"/>
          <w:lang w:eastAsia="uk-UA" w:bidi="uk-UA"/>
        </w:rPr>
        <w:t>190 і більше балів</w:t>
      </w:r>
      <w:r w:rsidR="00997E35" w:rsidRPr="0008068E">
        <w:rPr>
          <w:rFonts w:eastAsia="Times New Roman" w:cs="Times New Roman"/>
          <w:szCs w:val="28"/>
          <w:lang w:eastAsia="uk-UA"/>
        </w:rPr>
        <w:t xml:space="preserve">, призначається за результатами оцінювання по кожному предмету тестування. </w:t>
      </w:r>
    </w:p>
    <w:p w14:paraId="1679357B" w14:textId="04D56DE0" w:rsidR="00997E35" w:rsidRPr="0008068E" w:rsidRDefault="001F280A" w:rsidP="00997E35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2.3</w:t>
      </w:r>
      <w:r w:rsidR="00997E35" w:rsidRPr="0008068E">
        <w:rPr>
          <w:rFonts w:eastAsia="Times New Roman" w:cs="Times New Roman"/>
          <w:szCs w:val="28"/>
          <w:lang w:eastAsia="uk-UA"/>
        </w:rPr>
        <w:t>.Одному й тому ж номінанту може бути призначена грошова винагорода у кожній номінації лише один раз на рік.</w:t>
      </w:r>
    </w:p>
    <w:p w14:paraId="43056495" w14:textId="4C1FBE13" w:rsidR="00997E35" w:rsidRPr="0008068E" w:rsidRDefault="001F280A" w:rsidP="001F280A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2.4</w:t>
      </w:r>
      <w:r w:rsidR="00997E35" w:rsidRPr="0008068E">
        <w:rPr>
          <w:rFonts w:eastAsia="Times New Roman" w:cs="Times New Roman"/>
          <w:szCs w:val="28"/>
          <w:lang w:eastAsia="uk-UA"/>
        </w:rPr>
        <w:t>.Грошова винагорода переможцям перераховується на їх особисту банківську картку (особистий банківський рахунок).</w:t>
      </w:r>
    </w:p>
    <w:p w14:paraId="40F08B1C" w14:textId="19398658" w:rsidR="00997E35" w:rsidRPr="0008068E" w:rsidRDefault="001F280A" w:rsidP="001F280A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2.5</w:t>
      </w:r>
      <w:r w:rsidR="00997E35" w:rsidRPr="0008068E">
        <w:rPr>
          <w:rFonts w:eastAsia="Times New Roman" w:cs="Times New Roman"/>
          <w:szCs w:val="28"/>
          <w:lang w:eastAsia="uk-UA"/>
        </w:rPr>
        <w:t>.Грошова винагорода командам колективів-переможців і призерів Міжнародних, Всеукраїнських та обласних  мистецьких творчих конкурсів, фестивалів, спортивних змагань перераховується на особисту банківську картку (особистий банківський рахунок) капітана команди і командою колективу колегіально приймається рішення щодо використання коштів цієї винагороди.</w:t>
      </w:r>
    </w:p>
    <w:p w14:paraId="671588FC" w14:textId="5EF1E85D" w:rsidR="00997E35" w:rsidRPr="0008068E" w:rsidRDefault="001F280A" w:rsidP="001F280A">
      <w:pPr>
        <w:shd w:val="clear" w:color="auto" w:fill="FFFFFF"/>
        <w:tabs>
          <w:tab w:val="left" w:pos="851"/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2.6</w:t>
      </w:r>
      <w:r w:rsidR="00997E35" w:rsidRPr="0008068E">
        <w:rPr>
          <w:rFonts w:eastAsia="Times New Roman" w:cs="Times New Roman"/>
          <w:szCs w:val="28"/>
          <w:lang w:eastAsia="uk-UA"/>
        </w:rPr>
        <w:t>.</w:t>
      </w:r>
      <w:r w:rsidR="00F24D73" w:rsidRPr="0008068E">
        <w:rPr>
          <w:rFonts w:eastAsia="Times New Roman" w:cs="Times New Roman"/>
          <w:szCs w:val="28"/>
          <w:lang w:eastAsia="uk-UA"/>
        </w:rPr>
        <w:t xml:space="preserve"> </w:t>
      </w:r>
      <w:r w:rsidR="00997E35" w:rsidRPr="0008068E">
        <w:rPr>
          <w:rFonts w:eastAsia="Times New Roman" w:cs="Times New Roman"/>
          <w:szCs w:val="28"/>
          <w:lang w:eastAsia="uk-UA"/>
        </w:rPr>
        <w:t>Призначення грошової винагороди сільської ради здійснюється за номінаціями:</w:t>
      </w:r>
    </w:p>
    <w:p w14:paraId="40352741" w14:textId="77777777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Всеукраїнських учнівських олімпіад з навчальних предметів»;</w:t>
      </w:r>
    </w:p>
    <w:p w14:paraId="522FBE2E" w14:textId="77777777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мистецьких та творчих конкурсів»;</w:t>
      </w:r>
    </w:p>
    <w:p w14:paraId="0C9FD530" w14:textId="77777777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конкурсу-захисту учнівських науково-дослідницьких робіт Малої академії наук України»;</w:t>
      </w:r>
    </w:p>
    <w:p w14:paraId="0907A534" w14:textId="1A27D90F" w:rsidR="00AC477C" w:rsidRPr="0008068E" w:rsidRDefault="00AC477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Всеукраїнських і Міжнародних предметних конкурсів</w:t>
      </w:r>
      <w:r w:rsidR="0085324A" w:rsidRPr="0008068E">
        <w:rPr>
          <w:rFonts w:eastAsia="Times New Roman" w:cs="Times New Roman"/>
          <w:szCs w:val="28"/>
          <w:lang w:eastAsia="uk-UA"/>
        </w:rPr>
        <w:t>, фестивалів, акцій, змагань,</w:t>
      </w:r>
      <w:r w:rsidRPr="0008068E">
        <w:rPr>
          <w:rFonts w:eastAsia="Times New Roman" w:cs="Times New Roman"/>
          <w:szCs w:val="28"/>
          <w:lang w:eastAsia="uk-UA"/>
        </w:rPr>
        <w:t xml:space="preserve"> турнірів</w:t>
      </w:r>
      <w:r w:rsidR="004A3413" w:rsidRPr="0008068E">
        <w:rPr>
          <w:rFonts w:eastAsia="Times New Roman" w:cs="Times New Roman"/>
          <w:szCs w:val="28"/>
          <w:lang w:eastAsia="uk-UA"/>
        </w:rPr>
        <w:t xml:space="preserve">, </w:t>
      </w:r>
      <w:r w:rsidR="0085324A" w:rsidRPr="0008068E">
        <w:rPr>
          <w:rFonts w:eastAsia="Times New Roman" w:cs="Times New Roman"/>
          <w:szCs w:val="28"/>
          <w:lang w:eastAsia="uk-UA"/>
        </w:rPr>
        <w:t>ігор</w:t>
      </w:r>
      <w:r w:rsidR="004A3413" w:rsidRPr="0008068E">
        <w:rPr>
          <w:rFonts w:eastAsia="Times New Roman" w:cs="Times New Roman"/>
          <w:szCs w:val="28"/>
          <w:lang w:eastAsia="uk-UA"/>
        </w:rPr>
        <w:t xml:space="preserve"> та </w:t>
      </w:r>
      <w:r w:rsidR="004A3413" w:rsidRPr="0008068E">
        <w:rPr>
          <w:rFonts w:eastAsia="Times New Roman" w:cs="Times New Roman"/>
          <w:szCs w:val="28"/>
          <w:lang w:eastAsia="ru-RU"/>
        </w:rPr>
        <w:t>згідно Плану всеукраїнських і міжнародних організаційно-масових заходів з дітьми та учнівською молоддю</w:t>
      </w:r>
      <w:r w:rsidRPr="0008068E">
        <w:rPr>
          <w:rFonts w:eastAsia="Times New Roman" w:cs="Times New Roman"/>
          <w:szCs w:val="28"/>
          <w:lang w:eastAsia="uk-UA"/>
        </w:rPr>
        <w:t>:</w:t>
      </w:r>
    </w:p>
    <w:p w14:paraId="6F734802" w14:textId="016C0EDB" w:rsidR="00AC477C" w:rsidRPr="0008068E" w:rsidRDefault="00AC477C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 «Міжнародний конкурс з української мови імені Петра Яцика»;</w:t>
      </w:r>
    </w:p>
    <w:p w14:paraId="13B6D446" w14:textId="67693F47" w:rsidR="00AC477C" w:rsidRPr="0008068E" w:rsidRDefault="00AC477C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 «Всеукраїнськ</w:t>
      </w:r>
      <w:r w:rsidR="0085324A" w:rsidRPr="0008068E">
        <w:rPr>
          <w:rFonts w:eastAsia="Times New Roman" w:cs="Times New Roman"/>
          <w:szCs w:val="28"/>
          <w:lang w:eastAsia="uk-UA"/>
        </w:rPr>
        <w:t>ий</w:t>
      </w:r>
      <w:r w:rsidRPr="0008068E">
        <w:rPr>
          <w:rFonts w:eastAsia="Times New Roman" w:cs="Times New Roman"/>
          <w:szCs w:val="28"/>
          <w:lang w:eastAsia="uk-UA"/>
        </w:rPr>
        <w:t xml:space="preserve"> конкурс учнівської творчості»;</w:t>
      </w:r>
    </w:p>
    <w:p w14:paraId="09E332E2" w14:textId="79652D37" w:rsidR="00AC477C" w:rsidRPr="0008068E" w:rsidRDefault="00AC477C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«Міжнародний</w:t>
      </w:r>
      <w:r w:rsidR="0085324A" w:rsidRPr="0008068E">
        <w:rPr>
          <w:rFonts w:eastAsia="Times New Roman" w:cs="Times New Roman"/>
          <w:szCs w:val="28"/>
          <w:lang w:eastAsia="uk-UA"/>
        </w:rPr>
        <w:t xml:space="preserve"> </w:t>
      </w:r>
      <w:r w:rsidRPr="0008068E">
        <w:rPr>
          <w:rFonts w:eastAsia="Times New Roman" w:cs="Times New Roman"/>
          <w:szCs w:val="28"/>
          <w:lang w:eastAsia="uk-UA"/>
        </w:rPr>
        <w:t>мовно-літературний конкурс учнівської та студентської молоді імені Тараса Шевченка»</w:t>
      </w:r>
      <w:r w:rsidR="0085324A" w:rsidRPr="0008068E">
        <w:rPr>
          <w:rFonts w:eastAsia="Times New Roman" w:cs="Times New Roman"/>
          <w:szCs w:val="28"/>
          <w:lang w:eastAsia="uk-UA"/>
        </w:rPr>
        <w:t>;</w:t>
      </w:r>
    </w:p>
    <w:p w14:paraId="1BB85647" w14:textId="77777777" w:rsidR="0085324A" w:rsidRPr="0008068E" w:rsidRDefault="0085324A" w:rsidP="0085324A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інтелектуальних турнірів та конкурсів»;</w:t>
      </w:r>
    </w:p>
    <w:p w14:paraId="2AF9E23E" w14:textId="06001258" w:rsidR="0085324A" w:rsidRPr="0008068E" w:rsidRDefault="0085324A" w:rsidP="00AC477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lastRenderedPageBreak/>
        <w:t>Всеукраїнський фестиваль дитячої та юнацької творчості «Чисті роси»;</w:t>
      </w:r>
    </w:p>
    <w:p w14:paraId="1B1ADDE6" w14:textId="77777777" w:rsidR="0085324A" w:rsidRPr="0008068E" w:rsidRDefault="0085324A" w:rsidP="0085324A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Всеукраїнської військово-патріотичної спортивної гри «Сокіл» («Джура»);</w:t>
      </w:r>
    </w:p>
    <w:p w14:paraId="70BF8663" w14:textId="77777777" w:rsidR="0085324A" w:rsidRPr="0008068E" w:rsidRDefault="0085324A" w:rsidP="0085324A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«Переможці Всеукраїнський змагань «Пліч-о-пліч»; </w:t>
      </w:r>
    </w:p>
    <w:p w14:paraId="1785D9FA" w14:textId="77777777" w:rsidR="00BB21A9" w:rsidRPr="0008068E" w:rsidRDefault="00BB21A9" w:rsidP="00BB21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«Всеукраїнська експедиція учнівської молоді «Моя Батьківщина –Україна»;</w:t>
      </w:r>
    </w:p>
    <w:p w14:paraId="3EE3622F" w14:textId="77777777" w:rsidR="00BB21A9" w:rsidRPr="0008068E" w:rsidRDefault="00BB21A9" w:rsidP="00BB21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конкурсів та змагань природничо-екологічного спрямування»;</w:t>
      </w:r>
    </w:p>
    <w:p w14:paraId="19BC722B" w14:textId="176CC258" w:rsidR="00AC477C" w:rsidRPr="0008068E" w:rsidRDefault="00BB21A9" w:rsidP="00F24D73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«Переможці конкурсів науково-технічного спрямування».</w:t>
      </w:r>
    </w:p>
    <w:p w14:paraId="18A68792" w14:textId="6F08349A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Всеукраїнський фестиваль-конкурс «Молодь обирає здоров’я»,</w:t>
      </w:r>
      <w:r w:rsidR="00F24D73" w:rsidRPr="0008068E">
        <w:rPr>
          <w:rFonts w:eastAsia="Times New Roman" w:cs="Times New Roman"/>
          <w:szCs w:val="28"/>
          <w:lang w:eastAsia="uk-UA"/>
        </w:rPr>
        <w:t xml:space="preserve"> </w:t>
      </w:r>
    </w:p>
    <w:p w14:paraId="225956B7" w14:textId="6E4FEA5F" w:rsidR="00997E35" w:rsidRPr="0008068E" w:rsidRDefault="00997E35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color w:val="FF0000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інші інтелектуальні, мистецькі, спортивні конкурси/змагання</w:t>
      </w:r>
      <w:r w:rsidR="00F24D73" w:rsidRPr="0008068E">
        <w:rPr>
          <w:rFonts w:eastAsia="Times New Roman" w:cs="Times New Roman"/>
          <w:szCs w:val="28"/>
          <w:lang w:eastAsia="uk-UA"/>
        </w:rPr>
        <w:t>, фестивалі, турніри, тощо</w:t>
      </w:r>
      <w:r w:rsidRPr="0008068E">
        <w:rPr>
          <w:rFonts w:eastAsia="Times New Roman" w:cs="Times New Roman"/>
          <w:szCs w:val="28"/>
          <w:lang w:eastAsia="uk-UA"/>
        </w:rPr>
        <w:t>;</w:t>
      </w:r>
    </w:p>
    <w:p w14:paraId="4424018C" w14:textId="1F59F6C4" w:rsidR="00F24D73" w:rsidRPr="0008068E" w:rsidRDefault="00997E35" w:rsidP="00F24D7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Відмінники навчання  </w:t>
      </w:r>
      <w:r w:rsidR="00F24D73" w:rsidRPr="0008068E">
        <w:rPr>
          <w:rFonts w:eastAsia="Times New Roman" w:cs="Times New Roman"/>
          <w:szCs w:val="28"/>
          <w:lang w:eastAsia="ru-RU"/>
        </w:rPr>
        <w:t>9 -</w:t>
      </w:r>
      <w:r w:rsidRPr="0008068E">
        <w:rPr>
          <w:rFonts w:eastAsia="Times New Roman" w:cs="Times New Roman"/>
          <w:szCs w:val="28"/>
          <w:lang w:eastAsia="ru-RU"/>
        </w:rPr>
        <w:t>11 класів</w:t>
      </w:r>
      <w:r w:rsidR="00BB21A9" w:rsidRPr="0008068E">
        <w:rPr>
          <w:rFonts w:eastAsia="Times New Roman" w:cs="Times New Roman"/>
          <w:szCs w:val="28"/>
          <w:lang w:eastAsia="ru-RU"/>
        </w:rPr>
        <w:t>;</w:t>
      </w:r>
    </w:p>
    <w:p w14:paraId="58607602" w14:textId="2313A815" w:rsidR="00997E35" w:rsidRPr="0008068E" w:rsidRDefault="00997E35" w:rsidP="00F24D73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56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«За високі досягнення у ЗНО (НМТ)».</w:t>
      </w:r>
    </w:p>
    <w:p w14:paraId="27BDD309" w14:textId="631C19E2" w:rsidR="006A533F" w:rsidRPr="0008068E" w:rsidRDefault="001F280A" w:rsidP="00DC335E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uk-UA"/>
        </w:rPr>
        <w:t>2.7.</w:t>
      </w:r>
      <w:r w:rsidR="006A533F" w:rsidRPr="0008068E">
        <w:rPr>
          <w:rFonts w:eastAsia="Times New Roman" w:cs="Times New Roman"/>
          <w:szCs w:val="28"/>
          <w:lang w:eastAsia="ru-RU"/>
        </w:rPr>
        <w:t xml:space="preserve">За результативну участь в олімпіадах і конкурсах, зазначених у п. </w:t>
      </w:r>
      <w:r w:rsidRPr="0008068E">
        <w:rPr>
          <w:rFonts w:eastAsia="Times New Roman" w:cs="Times New Roman"/>
          <w:szCs w:val="28"/>
          <w:lang w:eastAsia="ru-RU"/>
        </w:rPr>
        <w:t>2</w:t>
      </w:r>
      <w:r w:rsidR="006A533F" w:rsidRPr="0008068E">
        <w:rPr>
          <w:rFonts w:eastAsia="Times New Roman" w:cs="Times New Roman"/>
          <w:szCs w:val="28"/>
          <w:lang w:eastAsia="ru-RU"/>
        </w:rPr>
        <w:t>.</w:t>
      </w:r>
      <w:r w:rsidRPr="0008068E">
        <w:rPr>
          <w:rFonts w:eastAsia="Times New Roman" w:cs="Times New Roman"/>
          <w:szCs w:val="28"/>
          <w:lang w:eastAsia="ru-RU"/>
        </w:rPr>
        <w:t>6</w:t>
      </w:r>
      <w:r w:rsidR="006A533F" w:rsidRPr="0008068E">
        <w:rPr>
          <w:rFonts w:eastAsia="Times New Roman" w:cs="Times New Roman"/>
          <w:szCs w:val="28"/>
          <w:lang w:eastAsia="ru-RU"/>
        </w:rPr>
        <w:t>, одноразова грошова винагорода виплачується:</w:t>
      </w:r>
    </w:p>
    <w:p w14:paraId="3855B672" w14:textId="3F26426B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(Диплом ІІІ ступеня) ІІІ етапу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 (обласного)</w:t>
      </w:r>
      <w:r w:rsidRPr="0008068E">
        <w:rPr>
          <w:rFonts w:eastAsia="Times New Roman" w:cs="Times New Roman"/>
          <w:szCs w:val="28"/>
          <w:lang w:eastAsia="ru-RU"/>
        </w:rPr>
        <w:t xml:space="preserve"> Всеукраїнських предметних олімпіад в розмірі </w:t>
      </w:r>
      <w:r w:rsidR="000301E8" w:rsidRPr="0008068E">
        <w:rPr>
          <w:rFonts w:eastAsia="Times New Roman" w:cs="Times New Roman"/>
          <w:szCs w:val="28"/>
          <w:lang w:eastAsia="ru-RU"/>
        </w:rPr>
        <w:t>2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4B44F367" w14:textId="2CCE7426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 (Диплом ІІ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0301E8" w:rsidRPr="0008068E">
        <w:rPr>
          <w:rFonts w:eastAsia="Times New Roman" w:cs="Times New Roman"/>
          <w:szCs w:val="28"/>
          <w:lang w:eastAsia="ru-RU"/>
        </w:rPr>
        <w:t>3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2F3A94E7" w14:textId="4B0DCCDD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4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756F3DA1" w14:textId="20E8CB93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color w:val="FF0000"/>
          <w:szCs w:val="28"/>
          <w:lang w:eastAsia="ru-RU"/>
        </w:rPr>
        <w:t xml:space="preserve">- </w:t>
      </w:r>
      <w:r w:rsidRPr="0008068E">
        <w:rPr>
          <w:rFonts w:eastAsia="Times New Roman" w:cs="Times New Roman"/>
          <w:szCs w:val="28"/>
          <w:lang w:eastAsia="ru-RU"/>
        </w:rPr>
        <w:t xml:space="preserve">переможцям (Диплом ІІІ ступеня) ІV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5</w:t>
      </w:r>
      <w:r w:rsidR="000301E8" w:rsidRPr="0008068E">
        <w:rPr>
          <w:rFonts w:eastAsia="Times New Roman" w:cs="Times New Roman"/>
          <w:szCs w:val="28"/>
          <w:lang w:eastAsia="ru-RU"/>
        </w:rPr>
        <w:t>00</w:t>
      </w:r>
      <w:r w:rsidRPr="0008068E">
        <w:rPr>
          <w:rFonts w:eastAsia="Times New Roman" w:cs="Times New Roman"/>
          <w:szCs w:val="28"/>
          <w:lang w:eastAsia="ru-RU"/>
        </w:rPr>
        <w:t xml:space="preserve"> грн.; </w:t>
      </w:r>
    </w:p>
    <w:p w14:paraId="479C2FEA" w14:textId="47BE0208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 ступеня) ІV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6</w:t>
      </w:r>
      <w:r w:rsidR="000301E8" w:rsidRPr="0008068E">
        <w:rPr>
          <w:rFonts w:eastAsia="Times New Roman" w:cs="Times New Roman"/>
          <w:szCs w:val="28"/>
          <w:lang w:eastAsia="ru-RU"/>
        </w:rPr>
        <w:t>00</w:t>
      </w:r>
      <w:r w:rsidRPr="0008068E">
        <w:rPr>
          <w:rFonts w:eastAsia="Times New Roman" w:cs="Times New Roman"/>
          <w:szCs w:val="28"/>
          <w:lang w:eastAsia="ru-RU"/>
        </w:rPr>
        <w:t xml:space="preserve"> грн.; </w:t>
      </w:r>
    </w:p>
    <w:p w14:paraId="4DE70989" w14:textId="1EAF9F52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 ступеня) ІV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предметних олімпіад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7</w:t>
      </w:r>
      <w:r w:rsidRPr="0008068E">
        <w:rPr>
          <w:rFonts w:eastAsia="Times New Roman" w:cs="Times New Roman"/>
          <w:szCs w:val="28"/>
          <w:lang w:eastAsia="ru-RU"/>
        </w:rPr>
        <w:t xml:space="preserve">00 грн.; </w:t>
      </w:r>
    </w:p>
    <w:p w14:paraId="3365AB55" w14:textId="428E60D5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ІІІ ступеня) 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>Всеукраїнського конкурсу-захисту  науково-дослідницьких робіт учнів-членів МАН України в розмірі 400 грн;</w:t>
      </w:r>
    </w:p>
    <w:p w14:paraId="5E6A9832" w14:textId="61405635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 ступеня) 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>Всеукраїнського конкурсу-захисту  науково-дослідницьких робіт учнів-членів МАН України в розмірі 500 грн;</w:t>
      </w:r>
    </w:p>
    <w:p w14:paraId="3A5D9878" w14:textId="7051BE13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 ступеня) 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(обласного) </w:t>
      </w:r>
      <w:r w:rsidRPr="0008068E">
        <w:rPr>
          <w:rFonts w:eastAsia="Times New Roman" w:cs="Times New Roman"/>
          <w:szCs w:val="28"/>
          <w:lang w:eastAsia="ru-RU"/>
        </w:rPr>
        <w:t>Всеукраїнського конкурсу-захисту  науково-дослідницьких робіт учнів-членів МАН України в розмірі 600 грн;</w:t>
      </w:r>
    </w:p>
    <w:p w14:paraId="33AF196C" w14:textId="1DED5A03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(диплом ІІІ ступеня) ІІІ етапу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 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 Всеукраїнського конкурсу-захисту  науково-дослідницьких робіт учнів-членів МАН України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7</w:t>
      </w:r>
      <w:r w:rsidRPr="0008068E">
        <w:rPr>
          <w:rFonts w:eastAsia="Times New Roman" w:cs="Times New Roman"/>
          <w:szCs w:val="28"/>
          <w:lang w:eastAsia="ru-RU"/>
        </w:rPr>
        <w:t>00 грн;</w:t>
      </w:r>
    </w:p>
    <w:p w14:paraId="5F6F184D" w14:textId="461864CB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(диплом ІІ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Всеукраїнського конкурсу- захисту  науково-дослідницьких робіт учнів-членів МАН України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8</w:t>
      </w:r>
      <w:r w:rsidRPr="0008068E">
        <w:rPr>
          <w:rFonts w:eastAsia="Times New Roman" w:cs="Times New Roman"/>
          <w:szCs w:val="28"/>
          <w:lang w:eastAsia="ru-RU"/>
        </w:rPr>
        <w:t>00 грн;</w:t>
      </w:r>
    </w:p>
    <w:p w14:paraId="44043A88" w14:textId="0BCC2FE9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lastRenderedPageBreak/>
        <w:t xml:space="preserve">- переможцям (диплом І ступеня) ІІІ етапу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(всеукраїнського)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Всеукраїнського конкурсу – захисту  науково-дослідницьких робіт учнів-членів МАН України в розмірі </w:t>
      </w:r>
      <w:r w:rsidR="00F24D73" w:rsidRPr="0008068E">
        <w:rPr>
          <w:rFonts w:eastAsia="Times New Roman" w:cs="Times New Roman"/>
          <w:szCs w:val="28"/>
          <w:lang w:eastAsia="ru-RU"/>
        </w:rPr>
        <w:t>9</w:t>
      </w:r>
      <w:r w:rsidRPr="0008068E">
        <w:rPr>
          <w:rFonts w:eastAsia="Times New Roman" w:cs="Times New Roman"/>
          <w:szCs w:val="28"/>
          <w:lang w:eastAsia="ru-RU"/>
        </w:rPr>
        <w:t>00 грн;</w:t>
      </w:r>
    </w:p>
    <w:p w14:paraId="73040619" w14:textId="6FC32C36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(ІІІ місце)  очних та заочних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обласних етапів </w:t>
      </w:r>
      <w:r w:rsidRPr="0008068E">
        <w:rPr>
          <w:rFonts w:eastAsia="Times New Roman" w:cs="Times New Roman"/>
          <w:szCs w:val="28"/>
          <w:lang w:eastAsia="ru-RU"/>
        </w:rPr>
        <w:t>Всеукраїнських та Міжнародних етапів конкурсів, акцій, турнірів, фестивалів, змагань</w:t>
      </w:r>
      <w:r w:rsidR="0085324A" w:rsidRPr="0008068E">
        <w:rPr>
          <w:rFonts w:eastAsia="Times New Roman" w:cs="Times New Roman"/>
          <w:szCs w:val="28"/>
          <w:lang w:eastAsia="ru-RU"/>
        </w:rPr>
        <w:t>, ігор</w:t>
      </w:r>
      <w:r w:rsidRPr="0008068E">
        <w:rPr>
          <w:rFonts w:eastAsia="Times New Roman" w:cs="Times New Roman"/>
          <w:szCs w:val="28"/>
          <w:lang w:eastAsia="ru-RU"/>
        </w:rPr>
        <w:t xml:space="preserve"> (згідно Плану всеукраїнських і міжнародних організаційно-масових заходів з дітьми та учнівською молоддю) в розмірі 200 грн. (у разі колективної роботи на кожного учасника команди 100 грн.);</w:t>
      </w:r>
    </w:p>
    <w:p w14:paraId="7C6ACF16" w14:textId="7D0E7FD9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 місце)  очних та заочних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обласних етапів </w:t>
      </w:r>
      <w:r w:rsidRPr="0008068E">
        <w:rPr>
          <w:rFonts w:eastAsia="Times New Roman" w:cs="Times New Roman"/>
          <w:szCs w:val="28"/>
          <w:lang w:eastAsia="ru-RU"/>
        </w:rPr>
        <w:t>Всеукраїнських та Міжнародних етапів конкурсів, акцій, турнірів, фестивалів, змагань</w:t>
      </w:r>
      <w:r w:rsidR="0085324A" w:rsidRPr="0008068E">
        <w:rPr>
          <w:rFonts w:eastAsia="Times New Roman" w:cs="Times New Roman"/>
          <w:szCs w:val="28"/>
          <w:lang w:eastAsia="ru-RU"/>
        </w:rPr>
        <w:t>, ігор</w:t>
      </w:r>
      <w:r w:rsidRPr="0008068E">
        <w:rPr>
          <w:rFonts w:eastAsia="Times New Roman" w:cs="Times New Roman"/>
          <w:szCs w:val="28"/>
          <w:lang w:eastAsia="ru-RU"/>
        </w:rPr>
        <w:t xml:space="preserve"> (згідно Плану всеукраїнських і міжнародних організаційно-масових заходів з дітьми та учнівською молоддю) в розмірі 300 грн. (у разі колективної роботи на кожного учасника команди  1</w:t>
      </w:r>
      <w:r w:rsidR="0085324A" w:rsidRPr="0008068E">
        <w:rPr>
          <w:rFonts w:eastAsia="Times New Roman" w:cs="Times New Roman"/>
          <w:szCs w:val="28"/>
          <w:lang w:eastAsia="ru-RU"/>
        </w:rPr>
        <w:t>5</w:t>
      </w:r>
      <w:r w:rsidRPr="0008068E">
        <w:rPr>
          <w:rFonts w:eastAsia="Times New Roman" w:cs="Times New Roman"/>
          <w:szCs w:val="28"/>
          <w:lang w:eastAsia="ru-RU"/>
        </w:rPr>
        <w:t>0 грн.) ;</w:t>
      </w:r>
    </w:p>
    <w:p w14:paraId="28976F50" w14:textId="0AF79C2D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 місце)  очних та заочних </w:t>
      </w:r>
      <w:r w:rsidR="00BB21A9" w:rsidRPr="0008068E">
        <w:rPr>
          <w:rFonts w:eastAsia="Times New Roman" w:cs="Times New Roman"/>
          <w:szCs w:val="28"/>
          <w:lang w:eastAsia="ru-RU"/>
        </w:rPr>
        <w:t xml:space="preserve">обласних етапів </w:t>
      </w:r>
      <w:r w:rsidRPr="0008068E">
        <w:rPr>
          <w:rFonts w:eastAsia="Times New Roman" w:cs="Times New Roman"/>
          <w:szCs w:val="28"/>
          <w:lang w:eastAsia="ru-RU"/>
        </w:rPr>
        <w:t>Всеукраїнських та Міжнародних етапів конкурсів, акцій, турнірів, фестивалів, змагань</w:t>
      </w:r>
      <w:r w:rsidR="0085324A" w:rsidRPr="0008068E">
        <w:rPr>
          <w:rFonts w:eastAsia="Times New Roman" w:cs="Times New Roman"/>
          <w:szCs w:val="28"/>
          <w:lang w:eastAsia="ru-RU"/>
        </w:rPr>
        <w:t>, ігор</w:t>
      </w:r>
      <w:r w:rsidRPr="0008068E">
        <w:rPr>
          <w:rFonts w:eastAsia="Times New Roman" w:cs="Times New Roman"/>
          <w:szCs w:val="28"/>
          <w:lang w:eastAsia="ru-RU"/>
        </w:rPr>
        <w:t xml:space="preserve"> (згідно Плану всеукраїнських і міжнародних організаційно-масових заходів з дітьми та учнівською молоддю) в розмірі 400 грн. (у разі колективної роботи на кожного учасника команди  </w:t>
      </w:r>
      <w:r w:rsidR="0085324A" w:rsidRPr="0008068E">
        <w:rPr>
          <w:rFonts w:eastAsia="Times New Roman" w:cs="Times New Roman"/>
          <w:szCs w:val="28"/>
          <w:lang w:eastAsia="ru-RU"/>
        </w:rPr>
        <w:t>2</w:t>
      </w:r>
      <w:r w:rsidRPr="0008068E">
        <w:rPr>
          <w:rFonts w:eastAsia="Times New Roman" w:cs="Times New Roman"/>
          <w:szCs w:val="28"/>
          <w:lang w:eastAsia="ru-RU"/>
        </w:rPr>
        <w:t>00 грн.) ;</w:t>
      </w:r>
    </w:p>
    <w:p w14:paraId="3DAA557E" w14:textId="5DF06CA5" w:rsidR="00BB21A9" w:rsidRPr="0008068E" w:rsidRDefault="00BB21A9" w:rsidP="00BB21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(ІІІ місце)  очних та заочних всеукраїнських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500 грн. (у разі колективної роботи на кожного учасника команди </w:t>
      </w:r>
      <w:r w:rsidR="0008068E" w:rsidRPr="0008068E">
        <w:rPr>
          <w:rFonts w:eastAsia="Times New Roman" w:cs="Times New Roman"/>
          <w:szCs w:val="28"/>
          <w:lang w:eastAsia="ru-RU"/>
        </w:rPr>
        <w:t>25</w:t>
      </w:r>
      <w:r w:rsidRPr="0008068E">
        <w:rPr>
          <w:rFonts w:eastAsia="Times New Roman" w:cs="Times New Roman"/>
          <w:szCs w:val="28"/>
          <w:lang w:eastAsia="ru-RU"/>
        </w:rPr>
        <w:t>0 грн.);</w:t>
      </w:r>
    </w:p>
    <w:p w14:paraId="4A9E9CC3" w14:textId="658ACAA1" w:rsidR="00BB21A9" w:rsidRPr="0008068E" w:rsidRDefault="00BB21A9" w:rsidP="00BB21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(ІІ місце)  очних та заочних всеукраїнських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600 грн. (у разі колективної роботи на кожного учасника команди  3</w:t>
      </w:r>
      <w:r w:rsidR="0008068E" w:rsidRPr="0008068E">
        <w:rPr>
          <w:rFonts w:eastAsia="Times New Roman" w:cs="Times New Roman"/>
          <w:szCs w:val="28"/>
          <w:lang w:eastAsia="ru-RU"/>
        </w:rPr>
        <w:t>0</w:t>
      </w:r>
      <w:r w:rsidRPr="0008068E">
        <w:rPr>
          <w:rFonts w:eastAsia="Times New Roman" w:cs="Times New Roman"/>
          <w:szCs w:val="28"/>
          <w:lang w:eastAsia="ru-RU"/>
        </w:rPr>
        <w:t>0 грн.);</w:t>
      </w:r>
    </w:p>
    <w:p w14:paraId="41F0C473" w14:textId="550644E4" w:rsidR="00BB21A9" w:rsidRPr="0008068E" w:rsidRDefault="00BB21A9" w:rsidP="00BB21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 місце)  очних та заочних всеукраїнських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700 грн. (у разі колективної роботи на кожного учасника команди  </w:t>
      </w:r>
      <w:r w:rsidR="0008068E" w:rsidRPr="0008068E">
        <w:rPr>
          <w:rFonts w:eastAsia="Times New Roman" w:cs="Times New Roman"/>
          <w:szCs w:val="28"/>
          <w:lang w:eastAsia="ru-RU"/>
        </w:rPr>
        <w:t>350</w:t>
      </w:r>
      <w:r w:rsidRPr="0008068E">
        <w:rPr>
          <w:rFonts w:eastAsia="Times New Roman" w:cs="Times New Roman"/>
          <w:szCs w:val="28"/>
          <w:lang w:eastAsia="ru-RU"/>
        </w:rPr>
        <w:t xml:space="preserve"> грн.);</w:t>
      </w:r>
    </w:p>
    <w:p w14:paraId="6FBCB195" w14:textId="14C1407C" w:rsidR="00BB21A9" w:rsidRPr="0008068E" w:rsidRDefault="00BB21A9" w:rsidP="00BB21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(ІІІ місце)  очних та заочних міжнародних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800 грн. (у разі колективної роботи на кожного учасника команди </w:t>
      </w:r>
      <w:r w:rsidR="0008068E" w:rsidRPr="0008068E">
        <w:rPr>
          <w:rFonts w:eastAsia="Times New Roman" w:cs="Times New Roman"/>
          <w:szCs w:val="28"/>
          <w:lang w:eastAsia="ru-RU"/>
        </w:rPr>
        <w:t>4</w:t>
      </w:r>
      <w:r w:rsidRPr="0008068E">
        <w:rPr>
          <w:rFonts w:eastAsia="Times New Roman" w:cs="Times New Roman"/>
          <w:szCs w:val="28"/>
          <w:lang w:eastAsia="ru-RU"/>
        </w:rPr>
        <w:t>00 грн.);</w:t>
      </w:r>
    </w:p>
    <w:p w14:paraId="34F5841C" w14:textId="4BA3BACE" w:rsidR="00BB21A9" w:rsidRPr="0008068E" w:rsidRDefault="00BB21A9" w:rsidP="00BB21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(ІІ місце)  очних та заочних міжнародних етапів Всеукраїнських та Міжнародних етапів конкурсів, акцій, турнірів, фестивалів, змагань, ігор (згідно Плану всеукраїнських і міжнародних організаційно-масових заходів з дітьми та учнівською молоддю) в розмірі 900 грн. (у разі колективної роботи на кожного учасника команди  </w:t>
      </w:r>
      <w:r w:rsidR="0008068E" w:rsidRPr="0008068E">
        <w:rPr>
          <w:rFonts w:eastAsia="Times New Roman" w:cs="Times New Roman"/>
          <w:szCs w:val="28"/>
          <w:lang w:eastAsia="ru-RU"/>
        </w:rPr>
        <w:t>450</w:t>
      </w:r>
      <w:r w:rsidRPr="0008068E">
        <w:rPr>
          <w:rFonts w:eastAsia="Times New Roman" w:cs="Times New Roman"/>
          <w:szCs w:val="28"/>
          <w:lang w:eastAsia="ru-RU"/>
        </w:rPr>
        <w:t xml:space="preserve"> грн.);</w:t>
      </w:r>
    </w:p>
    <w:p w14:paraId="49D9FE10" w14:textId="7FB951B7" w:rsidR="00BB21A9" w:rsidRPr="0008068E" w:rsidRDefault="00BB21A9" w:rsidP="00BB21A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(І місце)  очних та заочних міжнародних етапів Всеукраїнських та Міжнародних етапів конкурсів, акцій, турнірів, фестивалів, змагань, ігор (згідно </w:t>
      </w:r>
      <w:r w:rsidRPr="0008068E">
        <w:rPr>
          <w:rFonts w:eastAsia="Times New Roman" w:cs="Times New Roman"/>
          <w:szCs w:val="28"/>
          <w:lang w:eastAsia="ru-RU"/>
        </w:rPr>
        <w:lastRenderedPageBreak/>
        <w:t xml:space="preserve">Плану всеукраїнських і міжнародних організаційно-масових заходів з дітьми та учнівською молоддю) в розмірі 1000 грн. (у разі колективної роботи на кожного учасника команди  </w:t>
      </w:r>
      <w:r w:rsidR="0008068E" w:rsidRPr="0008068E">
        <w:rPr>
          <w:rFonts w:eastAsia="Times New Roman" w:cs="Times New Roman"/>
          <w:szCs w:val="28"/>
          <w:lang w:eastAsia="ru-RU"/>
        </w:rPr>
        <w:t>5</w:t>
      </w:r>
      <w:r w:rsidRPr="0008068E">
        <w:rPr>
          <w:rFonts w:eastAsia="Times New Roman" w:cs="Times New Roman"/>
          <w:szCs w:val="28"/>
          <w:lang w:eastAsia="ru-RU"/>
        </w:rPr>
        <w:t>00 грн.);</w:t>
      </w:r>
    </w:p>
    <w:p w14:paraId="2F32EAB5" w14:textId="6C4DD044" w:rsidR="004A3413" w:rsidRPr="0008068E" w:rsidRDefault="004A3413" w:rsidP="004A341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- переможцям обласного етапу Всеукраїнських спортивних змагань в розмірі 400 гр. (у разі командної гри  на кожного члена команди 200 грн);</w:t>
      </w:r>
    </w:p>
    <w:p w14:paraId="5DCBC67B" w14:textId="0207609D" w:rsidR="006A533F" w:rsidRPr="0008068E" w:rsidRDefault="006A533F" w:rsidP="00767B6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 xml:space="preserve">- переможцям </w:t>
      </w:r>
      <w:r w:rsidR="004A3413" w:rsidRPr="0008068E">
        <w:rPr>
          <w:rFonts w:eastAsia="Times New Roman" w:cs="Times New Roman"/>
          <w:szCs w:val="28"/>
          <w:lang w:eastAsia="ru-RU"/>
        </w:rPr>
        <w:t xml:space="preserve">всеукраїнського етапу </w:t>
      </w:r>
      <w:r w:rsidRPr="0008068E">
        <w:rPr>
          <w:rFonts w:eastAsia="Times New Roman" w:cs="Times New Roman"/>
          <w:szCs w:val="28"/>
          <w:lang w:eastAsia="ru-RU"/>
        </w:rPr>
        <w:t xml:space="preserve">Всеукраїнських спортивних змагань в розмірі </w:t>
      </w:r>
      <w:r w:rsidR="004A3413" w:rsidRPr="0008068E">
        <w:rPr>
          <w:rFonts w:eastAsia="Times New Roman" w:cs="Times New Roman"/>
          <w:szCs w:val="28"/>
          <w:lang w:eastAsia="ru-RU"/>
        </w:rPr>
        <w:t>5</w:t>
      </w:r>
      <w:r w:rsidRPr="0008068E">
        <w:rPr>
          <w:rFonts w:eastAsia="Times New Roman" w:cs="Times New Roman"/>
          <w:szCs w:val="28"/>
          <w:lang w:eastAsia="ru-RU"/>
        </w:rPr>
        <w:t xml:space="preserve">00 гр. (у разі командної гри  на кожного члена команди </w:t>
      </w:r>
      <w:r w:rsidR="0008068E" w:rsidRPr="0008068E">
        <w:rPr>
          <w:rFonts w:eastAsia="Times New Roman" w:cs="Times New Roman"/>
          <w:szCs w:val="28"/>
          <w:lang w:eastAsia="ru-RU"/>
        </w:rPr>
        <w:t>250</w:t>
      </w:r>
      <w:r w:rsidRPr="0008068E">
        <w:rPr>
          <w:rFonts w:eastAsia="Times New Roman" w:cs="Times New Roman"/>
          <w:szCs w:val="28"/>
          <w:lang w:eastAsia="ru-RU"/>
        </w:rPr>
        <w:t xml:space="preserve"> грн)</w:t>
      </w:r>
      <w:r w:rsidR="00767B67" w:rsidRPr="0008068E">
        <w:rPr>
          <w:rFonts w:eastAsia="Times New Roman" w:cs="Times New Roman"/>
          <w:szCs w:val="28"/>
          <w:lang w:eastAsia="ru-RU"/>
        </w:rPr>
        <w:t>;</w:t>
      </w:r>
    </w:p>
    <w:p w14:paraId="31B8D5E7" w14:textId="5B57430E" w:rsidR="00DC335E" w:rsidRPr="0008068E" w:rsidRDefault="00DC335E" w:rsidP="000301E8">
      <w:pPr>
        <w:widowControl w:val="0"/>
        <w:spacing w:after="0" w:line="240" w:lineRule="auto"/>
        <w:contextualSpacing/>
        <w:rPr>
          <w:rFonts w:eastAsia="Arial Unicode MS" w:cs="Times New Roman"/>
          <w:szCs w:val="28"/>
          <w:lang w:eastAsia="uk-UA" w:bidi="uk-UA"/>
        </w:rPr>
      </w:pPr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 xml:space="preserve">2.7.1. За </w:t>
      </w:r>
      <w:proofErr w:type="spellStart"/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>суттєві</w:t>
      </w:r>
      <w:proofErr w:type="spellEnd"/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 xml:space="preserve"> </w:t>
      </w:r>
      <w:proofErr w:type="spellStart"/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>досягнення</w:t>
      </w:r>
      <w:proofErr w:type="spellEnd"/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 xml:space="preserve"> в </w:t>
      </w:r>
      <w:proofErr w:type="spellStart"/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>навчанні</w:t>
      </w:r>
      <w:proofErr w:type="spellEnd"/>
      <w:r w:rsidRPr="0008068E">
        <w:rPr>
          <w:rFonts w:eastAsia="Arial Unicode MS" w:cs="Times New Roman"/>
          <w:spacing w:val="-4"/>
          <w:szCs w:val="28"/>
          <w:lang w:val="ru-RU" w:eastAsia="uk-UA" w:bidi="uk-UA"/>
        </w:rPr>
        <w:t>:</w:t>
      </w:r>
    </w:p>
    <w:p w14:paraId="1AF2D3BD" w14:textId="67F64D03" w:rsidR="00DC335E" w:rsidRPr="009876AE" w:rsidRDefault="00DC335E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eastAsia="Arial Unicode MS" w:cs="Times New Roman"/>
          <w:szCs w:val="28"/>
          <w:lang w:eastAsia="uk-UA" w:bidi="uk-UA"/>
        </w:rPr>
      </w:pPr>
      <w:r w:rsidRPr="0008068E">
        <w:rPr>
          <w:rFonts w:eastAsia="Arial Unicode MS" w:cs="Times New Roman"/>
          <w:spacing w:val="-4"/>
          <w:szCs w:val="28"/>
          <w:lang w:eastAsia="uk-UA" w:bidi="uk-UA"/>
        </w:rPr>
        <w:t>випускник</w:t>
      </w:r>
      <w:r w:rsidR="004A3413" w:rsidRPr="0008068E">
        <w:rPr>
          <w:rFonts w:eastAsia="Arial Unicode MS" w:cs="Times New Roman"/>
          <w:spacing w:val="-4"/>
          <w:szCs w:val="28"/>
          <w:lang w:eastAsia="uk-UA" w:bidi="uk-UA"/>
        </w:rPr>
        <w:t>ам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9</w:t>
      </w:r>
      <w:r w:rsidR="00964225">
        <w:rPr>
          <w:rFonts w:eastAsia="Arial Unicode MS" w:cs="Times New Roman"/>
          <w:spacing w:val="-4"/>
          <w:szCs w:val="28"/>
          <w:lang w:eastAsia="uk-UA" w:bidi="uk-UA"/>
        </w:rPr>
        <w:t xml:space="preserve"> та </w:t>
      </w:r>
      <w:r w:rsidR="004A3413" w:rsidRPr="0008068E">
        <w:rPr>
          <w:rFonts w:eastAsia="Arial Unicode MS" w:cs="Times New Roman"/>
          <w:spacing w:val="-4"/>
          <w:szCs w:val="28"/>
          <w:lang w:eastAsia="uk-UA" w:bidi="uk-UA"/>
        </w:rPr>
        <w:t>1</w:t>
      </w:r>
      <w:r w:rsidR="009876AE">
        <w:rPr>
          <w:rFonts w:eastAsia="Arial Unicode MS" w:cs="Times New Roman"/>
          <w:spacing w:val="-4"/>
          <w:szCs w:val="28"/>
          <w:lang w:eastAsia="uk-UA" w:bidi="uk-UA"/>
        </w:rPr>
        <w:t>1</w:t>
      </w:r>
      <w:r w:rsidR="004A3413"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класів закладів загальної середньої  освіти, </w:t>
      </w:r>
      <w:r w:rsidR="00964225">
        <w:rPr>
          <w:rFonts w:eastAsia="Arial Unicode MS" w:cs="Times New Roman"/>
          <w:spacing w:val="-4"/>
          <w:szCs w:val="28"/>
          <w:lang w:eastAsia="uk-UA" w:bidi="uk-UA"/>
        </w:rPr>
        <w:t>які отримали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</w:t>
      </w:r>
      <w:r w:rsidR="00964225">
        <w:rPr>
          <w:rFonts w:eastAsia="Arial Unicode MS" w:cs="Times New Roman"/>
          <w:spacing w:val="-4"/>
          <w:szCs w:val="28"/>
          <w:lang w:eastAsia="uk-UA" w:bidi="uk-UA"/>
        </w:rPr>
        <w:t>свідоцтво з відзнакою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- 1</w:t>
      </w:r>
      <w:r w:rsidR="009876AE">
        <w:rPr>
          <w:rFonts w:eastAsia="Arial Unicode MS" w:cs="Times New Roman"/>
          <w:spacing w:val="-4"/>
          <w:szCs w:val="28"/>
          <w:lang w:eastAsia="uk-UA" w:bidi="uk-UA"/>
        </w:rPr>
        <w:t>0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>000 грн.;</w:t>
      </w:r>
    </w:p>
    <w:p w14:paraId="11689518" w14:textId="5C454348" w:rsidR="00DC335E" w:rsidRPr="0008068E" w:rsidRDefault="00DC335E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eastAsia="Arial Unicode MS" w:cs="Times New Roman"/>
          <w:szCs w:val="28"/>
          <w:lang w:eastAsia="uk-UA" w:bidi="uk-UA"/>
        </w:rPr>
      </w:pPr>
      <w:r w:rsidRPr="0008068E">
        <w:rPr>
          <w:rFonts w:eastAsia="Arial Unicode MS" w:cs="Times New Roman"/>
          <w:spacing w:val="-4"/>
          <w:szCs w:val="28"/>
          <w:lang w:eastAsia="uk-UA" w:bidi="uk-UA"/>
        </w:rPr>
        <w:t>випускник</w:t>
      </w:r>
      <w:r w:rsidR="00E95284">
        <w:rPr>
          <w:rFonts w:eastAsia="Arial Unicode MS" w:cs="Times New Roman"/>
          <w:spacing w:val="-4"/>
          <w:szCs w:val="28"/>
          <w:lang w:eastAsia="uk-UA" w:bidi="uk-UA"/>
        </w:rPr>
        <w:t>ам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 xml:space="preserve"> закладів освіти, які набрали 190 і більше балів на ЗНО / НМТ – </w:t>
      </w:r>
      <w:r w:rsidR="009876AE">
        <w:rPr>
          <w:rFonts w:eastAsia="Arial Unicode MS" w:cs="Times New Roman"/>
          <w:spacing w:val="-4"/>
          <w:szCs w:val="28"/>
          <w:lang w:eastAsia="uk-UA" w:bidi="uk-UA"/>
        </w:rPr>
        <w:t>10</w:t>
      </w:r>
      <w:r w:rsidRPr="0008068E">
        <w:rPr>
          <w:rFonts w:eastAsia="Arial Unicode MS" w:cs="Times New Roman"/>
          <w:spacing w:val="-4"/>
          <w:szCs w:val="28"/>
          <w:lang w:eastAsia="uk-UA" w:bidi="uk-UA"/>
        </w:rPr>
        <w:t>000 грн.</w:t>
      </w:r>
    </w:p>
    <w:p w14:paraId="6796C6A3" w14:textId="77777777" w:rsidR="00DC335E" w:rsidRPr="0008068E" w:rsidRDefault="00DC335E" w:rsidP="00DC335E">
      <w:pPr>
        <w:widowControl w:val="0"/>
        <w:spacing w:after="0" w:line="240" w:lineRule="auto"/>
        <w:contextualSpacing/>
        <w:jc w:val="left"/>
        <w:rPr>
          <w:rFonts w:eastAsia="Arial Unicode MS" w:cs="Times New Roman"/>
          <w:color w:val="FF0000"/>
          <w:spacing w:val="-4"/>
          <w:szCs w:val="28"/>
          <w:lang w:eastAsia="uk-UA" w:bidi="uk-UA"/>
        </w:rPr>
      </w:pPr>
    </w:p>
    <w:p w14:paraId="06F22391" w14:textId="5D243FFB" w:rsidR="00E40084" w:rsidRPr="0008068E" w:rsidRDefault="00E40084" w:rsidP="00E4008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  <w:r w:rsidRPr="0008068E">
        <w:rPr>
          <w:rFonts w:eastAsia="Times New Roman" w:cs="Times New Roman"/>
          <w:b/>
          <w:bCs/>
          <w:szCs w:val="28"/>
          <w:lang w:eastAsia="uk-UA"/>
        </w:rPr>
        <w:t>Основні завдання та склад організаційного комітету із присудження грошової винагороди для обдарованих здобувачів освіти</w:t>
      </w:r>
    </w:p>
    <w:p w14:paraId="61E548BE" w14:textId="77777777" w:rsidR="0008068E" w:rsidRPr="0008068E" w:rsidRDefault="0008068E" w:rsidP="0008068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</w:p>
    <w:p w14:paraId="5BA84337" w14:textId="61A60EF0" w:rsidR="00DC335E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3.1.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Для визначення кандидатур здобувачів освіти на призначення грошових винагород </w:t>
      </w:r>
      <w:r w:rsidRPr="0008068E">
        <w:rPr>
          <w:rFonts w:eastAsia="Times New Roman" w:cs="Times New Roman"/>
          <w:szCs w:val="28"/>
          <w:lang w:eastAsia="uk-UA"/>
        </w:rPr>
        <w:t>Управлінням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 не пізніше </w:t>
      </w:r>
      <w:r w:rsidR="0008068E" w:rsidRPr="0008068E">
        <w:rPr>
          <w:rFonts w:eastAsia="Times New Roman" w:cs="Times New Roman"/>
          <w:szCs w:val="28"/>
          <w:lang w:eastAsia="uk-UA"/>
        </w:rPr>
        <w:t>1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0 </w:t>
      </w:r>
      <w:r w:rsidR="0008068E" w:rsidRPr="0008068E">
        <w:rPr>
          <w:rFonts w:eastAsia="Times New Roman" w:cs="Times New Roman"/>
          <w:szCs w:val="28"/>
          <w:lang w:eastAsia="uk-UA"/>
        </w:rPr>
        <w:t>червня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 відповідного навчального року створюється організаційний комітет та затверджується його персональний склад у кількості не менше 5 осіб.</w:t>
      </w:r>
    </w:p>
    <w:p w14:paraId="61277543" w14:textId="75E79E41" w:rsidR="00DC335E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3.2. 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Головою оргкомітету є начальник </w:t>
      </w:r>
      <w:r w:rsidRPr="0008068E">
        <w:rPr>
          <w:rFonts w:eastAsia="Times New Roman" w:cs="Times New Roman"/>
          <w:szCs w:val="28"/>
          <w:lang w:eastAsia="uk-UA"/>
        </w:rPr>
        <w:t>Управління</w:t>
      </w:r>
      <w:r w:rsidR="00DC335E" w:rsidRPr="0008068E">
        <w:rPr>
          <w:rFonts w:eastAsia="Times New Roman" w:cs="Times New Roman"/>
          <w:szCs w:val="28"/>
          <w:lang w:eastAsia="uk-UA"/>
        </w:rPr>
        <w:t>, який скеровує діяльність оргкомітету, призначає дату засідань, проводить засідання.</w:t>
      </w:r>
    </w:p>
    <w:p w14:paraId="41CA74D7" w14:textId="5C20BF48" w:rsidR="00DC335E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3.3.</w:t>
      </w:r>
      <w:r w:rsidR="00DC335E" w:rsidRPr="0008068E">
        <w:rPr>
          <w:rFonts w:eastAsia="Times New Roman" w:cs="Times New Roman"/>
          <w:szCs w:val="28"/>
          <w:lang w:eastAsia="uk-UA"/>
        </w:rPr>
        <w:t>Секретар оргкомітету проводить підготовчу роботу до проведення засідань, сповіщає членів оргкомітету про дату засідання, забезпечує вчасне надання членам оргкомітету для ознайомлення документів і матеріалів номінантів.</w:t>
      </w:r>
    </w:p>
    <w:p w14:paraId="0EF12C5B" w14:textId="0C3BBB6A" w:rsidR="00DC335E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3.4.</w:t>
      </w:r>
      <w:r w:rsidR="00DC335E" w:rsidRPr="0008068E">
        <w:rPr>
          <w:rFonts w:eastAsia="Times New Roman" w:cs="Times New Roman"/>
          <w:szCs w:val="28"/>
          <w:lang w:eastAsia="uk-UA"/>
        </w:rPr>
        <w:t>Голова і секретар оргкомітету підписують протоколи засідань оргкомітету і несуть особисту відповідальність за дотримання вимог цього Положення.</w:t>
      </w:r>
    </w:p>
    <w:p w14:paraId="553F6723" w14:textId="30121ED4" w:rsidR="00DC335E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3.5.</w:t>
      </w:r>
      <w:r w:rsidR="00DC335E" w:rsidRPr="0008068E">
        <w:rPr>
          <w:rFonts w:eastAsia="Times New Roman" w:cs="Times New Roman"/>
          <w:szCs w:val="28"/>
          <w:lang w:eastAsia="uk-UA"/>
        </w:rPr>
        <w:t>Організаційний комітет розглядає подані документи і матеріали, які засвідчують досягнення номінантів та приймає протокольні рішення щодо кожного номінанта з визначенням конкретної суми грошової винагороди.</w:t>
      </w:r>
    </w:p>
    <w:p w14:paraId="60A4A0E5" w14:textId="124B1AF7" w:rsidR="00DC335E" w:rsidRPr="0008068E" w:rsidRDefault="00C51180" w:rsidP="00E4008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bookmarkStart w:id="13" w:name="_Hlk161224871"/>
      <w:r w:rsidRPr="0008068E">
        <w:rPr>
          <w:rFonts w:eastAsia="Times New Roman" w:cs="Times New Roman"/>
          <w:szCs w:val="28"/>
          <w:lang w:eastAsia="uk-UA"/>
        </w:rPr>
        <w:t>3.6.</w:t>
      </w:r>
      <w:r w:rsidR="00DC335E" w:rsidRPr="0008068E">
        <w:rPr>
          <w:rFonts w:eastAsia="Times New Roman" w:cs="Times New Roman"/>
          <w:szCs w:val="28"/>
          <w:lang w:eastAsia="uk-UA"/>
        </w:rPr>
        <w:t xml:space="preserve">Кандидатури здобувачів освіти </w:t>
      </w:r>
      <w:bookmarkEnd w:id="13"/>
      <w:r w:rsidR="00DC335E" w:rsidRPr="0008068E">
        <w:rPr>
          <w:rFonts w:eastAsia="Times New Roman" w:cs="Times New Roman"/>
          <w:szCs w:val="28"/>
          <w:lang w:eastAsia="uk-UA"/>
        </w:rPr>
        <w:t>на призначення грошових винагород визначаються організаційним комітетом, затвердженим відповідно до цього Положення за поданнями педагогічних рад закладів освіти громади за підсумками Всеукраїнських предметних олімпіад, інтелектуальних, мистецьких, творчих конкурсів, конкурсу-захисту учнівських науково-дослідницьких робіт Малої академії наук (МАН), спортивних змагань, які проводилися у поточному навчальному році.</w:t>
      </w:r>
    </w:p>
    <w:p w14:paraId="14878974" w14:textId="77777777" w:rsidR="000173C0" w:rsidRDefault="000173C0" w:rsidP="00C511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</w:p>
    <w:p w14:paraId="5A613368" w14:textId="01577DF3" w:rsidR="00C51180" w:rsidRPr="0008068E" w:rsidRDefault="00C51180" w:rsidP="00C511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 w:cs="Times New Roman"/>
          <w:b/>
          <w:bCs/>
          <w:szCs w:val="28"/>
          <w:lang w:eastAsia="uk-UA"/>
        </w:rPr>
      </w:pPr>
      <w:r w:rsidRPr="0008068E">
        <w:rPr>
          <w:rFonts w:eastAsia="Times New Roman" w:cs="Times New Roman"/>
          <w:b/>
          <w:bCs/>
          <w:szCs w:val="28"/>
          <w:lang w:eastAsia="uk-UA"/>
        </w:rPr>
        <w:t>4</w:t>
      </w:r>
      <w:r w:rsidR="00E40084" w:rsidRPr="0008068E">
        <w:rPr>
          <w:rFonts w:eastAsia="Times New Roman" w:cs="Times New Roman"/>
          <w:b/>
          <w:bCs/>
          <w:szCs w:val="28"/>
          <w:lang w:eastAsia="uk-UA"/>
        </w:rPr>
        <w:t>. Прийом документів</w:t>
      </w:r>
    </w:p>
    <w:p w14:paraId="5DFE127E" w14:textId="77777777" w:rsidR="00C51180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ind w:left="567"/>
        <w:textAlignment w:val="baseline"/>
        <w:rPr>
          <w:rFonts w:eastAsia="Times New Roman" w:cs="Times New Roman"/>
          <w:color w:val="FF0000"/>
          <w:szCs w:val="28"/>
          <w:lang w:eastAsia="uk-UA"/>
        </w:rPr>
      </w:pPr>
    </w:p>
    <w:p w14:paraId="77185352" w14:textId="621B688A" w:rsidR="00C51180" w:rsidRPr="0008068E" w:rsidRDefault="00C51180" w:rsidP="00C51180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4.1.Приймання документів і матеріалів номінантів на грошов</w:t>
      </w:r>
      <w:r w:rsidR="004A3413" w:rsidRPr="0008068E">
        <w:rPr>
          <w:rFonts w:eastAsia="Times New Roman" w:cs="Times New Roman"/>
          <w:szCs w:val="28"/>
          <w:lang w:eastAsia="uk-UA"/>
        </w:rPr>
        <w:t>у</w:t>
      </w:r>
      <w:r w:rsidRPr="0008068E">
        <w:rPr>
          <w:rFonts w:eastAsia="Times New Roman" w:cs="Times New Roman"/>
          <w:szCs w:val="28"/>
          <w:lang w:eastAsia="uk-UA"/>
        </w:rPr>
        <w:t xml:space="preserve"> винагород</w:t>
      </w:r>
      <w:r w:rsidR="004A3413" w:rsidRPr="0008068E">
        <w:rPr>
          <w:rFonts w:eastAsia="Times New Roman" w:cs="Times New Roman"/>
          <w:szCs w:val="28"/>
          <w:lang w:eastAsia="uk-UA"/>
        </w:rPr>
        <w:t>у</w:t>
      </w:r>
      <w:r w:rsidRPr="0008068E">
        <w:rPr>
          <w:rFonts w:eastAsia="Times New Roman" w:cs="Times New Roman"/>
          <w:szCs w:val="28"/>
          <w:lang w:eastAsia="uk-UA"/>
        </w:rPr>
        <w:t xml:space="preserve"> здійснює </w:t>
      </w:r>
      <w:r w:rsidR="000301E8" w:rsidRPr="0008068E">
        <w:rPr>
          <w:rFonts w:eastAsia="Times New Roman" w:cs="Times New Roman"/>
          <w:szCs w:val="28"/>
          <w:lang w:eastAsia="uk-UA"/>
        </w:rPr>
        <w:t>Управління</w:t>
      </w:r>
      <w:r w:rsidRPr="0008068E">
        <w:rPr>
          <w:rFonts w:eastAsia="Times New Roman" w:cs="Times New Roman"/>
          <w:szCs w:val="28"/>
          <w:lang w:eastAsia="uk-UA"/>
        </w:rPr>
        <w:t>.</w:t>
      </w:r>
    </w:p>
    <w:p w14:paraId="7B417209" w14:textId="5F510101" w:rsidR="00C51180" w:rsidRPr="0008068E" w:rsidRDefault="000301E8" w:rsidP="000301E8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4.2.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Документи і матеріали номінантів подаються педагогічними радами закладів освіти громади до </w:t>
      </w:r>
      <w:r w:rsidRPr="0008068E">
        <w:rPr>
          <w:rFonts w:eastAsia="Times New Roman" w:cs="Times New Roman"/>
          <w:szCs w:val="28"/>
          <w:lang w:eastAsia="uk-UA"/>
        </w:rPr>
        <w:t>Управління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до </w:t>
      </w:r>
      <w:r w:rsidR="0008068E" w:rsidRPr="0008068E">
        <w:rPr>
          <w:rFonts w:eastAsia="Times New Roman" w:cs="Times New Roman"/>
          <w:szCs w:val="28"/>
          <w:lang w:eastAsia="uk-UA"/>
        </w:rPr>
        <w:t>20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</w:t>
      </w:r>
      <w:r w:rsidR="0008068E" w:rsidRPr="0008068E">
        <w:rPr>
          <w:rFonts w:eastAsia="Times New Roman" w:cs="Times New Roman"/>
          <w:szCs w:val="28"/>
          <w:lang w:eastAsia="uk-UA"/>
        </w:rPr>
        <w:t>червня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відповідного навчального року, а для </w:t>
      </w:r>
      <w:r w:rsidR="00C51180" w:rsidRPr="0008068E">
        <w:rPr>
          <w:rFonts w:eastAsia="Times New Roman" w:cs="Times New Roman"/>
          <w:szCs w:val="28"/>
          <w:lang w:eastAsia="uk-UA"/>
        </w:rPr>
        <w:lastRenderedPageBreak/>
        <w:t>випускників закладів загальної середньої освіти, які на ЗНО/НМТ здобули 200 балів</w:t>
      </w:r>
      <w:r w:rsidRPr="0008068E">
        <w:rPr>
          <w:rFonts w:eastAsia="Times New Roman" w:cs="Times New Roman"/>
          <w:szCs w:val="28"/>
          <w:lang w:eastAsia="uk-UA"/>
        </w:rPr>
        <w:t>,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 - до </w:t>
      </w:r>
      <w:r w:rsidR="0008068E" w:rsidRPr="0008068E">
        <w:rPr>
          <w:rFonts w:eastAsia="Times New Roman" w:cs="Times New Roman"/>
          <w:szCs w:val="28"/>
          <w:lang w:eastAsia="uk-UA"/>
        </w:rPr>
        <w:t>01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серпня (щорічно).</w:t>
      </w:r>
    </w:p>
    <w:p w14:paraId="18C0D036" w14:textId="16E023F1" w:rsidR="00C51180" w:rsidRPr="0008068E" w:rsidRDefault="000301E8" w:rsidP="000301E8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4.3.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Після </w:t>
      </w:r>
      <w:r w:rsidR="0008068E" w:rsidRPr="0008068E">
        <w:rPr>
          <w:rFonts w:eastAsia="Times New Roman" w:cs="Times New Roman"/>
          <w:szCs w:val="28"/>
          <w:lang w:eastAsia="uk-UA"/>
        </w:rPr>
        <w:t xml:space="preserve">20 червня 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 та відповідно </w:t>
      </w:r>
      <w:r w:rsidR="0008068E" w:rsidRPr="0008068E">
        <w:rPr>
          <w:rFonts w:eastAsia="Times New Roman" w:cs="Times New Roman"/>
          <w:szCs w:val="28"/>
          <w:lang w:eastAsia="uk-UA"/>
        </w:rPr>
        <w:t>01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серпня </w:t>
      </w:r>
      <w:r w:rsidRPr="0008068E">
        <w:rPr>
          <w:rFonts w:eastAsia="Times New Roman" w:cs="Times New Roman"/>
          <w:szCs w:val="28"/>
          <w:lang w:eastAsia="uk-UA"/>
        </w:rPr>
        <w:t xml:space="preserve">Управління 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передає документи й матеріали номінантів членам оргкомітету для попереднього ознайомлення.</w:t>
      </w:r>
    </w:p>
    <w:p w14:paraId="380074B8" w14:textId="3F5EA688" w:rsidR="00C51180" w:rsidRPr="0008068E" w:rsidRDefault="000301E8" w:rsidP="000301E8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4.4.Управління</w:t>
      </w:r>
      <w:r w:rsidR="00C51180" w:rsidRPr="0008068E">
        <w:rPr>
          <w:rFonts w:eastAsia="Times New Roman" w:cs="Times New Roman"/>
          <w:szCs w:val="28"/>
          <w:lang w:eastAsia="uk-UA"/>
        </w:rPr>
        <w:t xml:space="preserve"> освіти, як організаційний осередок:</w:t>
      </w:r>
    </w:p>
    <w:p w14:paraId="048A8D2A" w14:textId="6A4803E0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інформує заклади освіти про порядок і терміни подання документів і матеріалів на здобуття грошової винагороди для обдарованих здобувачів освіти;</w:t>
      </w:r>
    </w:p>
    <w:p w14:paraId="52564153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приймає від педагогічних рад закладів освіти громади </w:t>
      </w:r>
      <w:bookmarkStart w:id="14" w:name="_Hlk161224049"/>
      <w:r w:rsidRPr="0008068E">
        <w:rPr>
          <w:rFonts w:eastAsia="Times New Roman" w:cs="Times New Roman"/>
          <w:szCs w:val="28"/>
          <w:lang w:eastAsia="uk-UA"/>
        </w:rPr>
        <w:t>документи і матеріали щодо номінантів;</w:t>
      </w:r>
    </w:p>
    <w:bookmarkEnd w:id="14"/>
    <w:p w14:paraId="5214E86A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передає у встановлені цим Положенням терміни  документи і матеріали щодо номінантів організаційному комітетові для розгляду та прийняття рішень;</w:t>
      </w:r>
    </w:p>
    <w:p w14:paraId="07250D7E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забезпечує зберігання документів;</w:t>
      </w:r>
    </w:p>
    <w:p w14:paraId="33834C3A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здійснює облік лауреатів;</w:t>
      </w:r>
    </w:p>
    <w:p w14:paraId="4F10226A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є розпорядником коштів з виплати грошових винагород та здійснює виплати  у розмірах, визначених рішеннями організаційного комітету;</w:t>
      </w:r>
    </w:p>
    <w:p w14:paraId="39051214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видає наказ про виплату грошових винагород;</w:t>
      </w:r>
    </w:p>
    <w:p w14:paraId="12934D61" w14:textId="77777777" w:rsidR="00C51180" w:rsidRPr="0008068E" w:rsidRDefault="00C51180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звітує про використання коштів.</w:t>
      </w:r>
    </w:p>
    <w:p w14:paraId="380C39FC" w14:textId="524111D3" w:rsidR="00C51180" w:rsidRPr="0008068E" w:rsidRDefault="000301E8" w:rsidP="000301E8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4.5.</w:t>
      </w:r>
      <w:r w:rsidR="00C51180" w:rsidRPr="0008068E">
        <w:rPr>
          <w:rFonts w:eastAsia="Times New Roman" w:cs="Times New Roman"/>
          <w:szCs w:val="28"/>
          <w:lang w:eastAsia="uk-UA"/>
        </w:rPr>
        <w:t>До організаційного комітету на здобуття премії (отримання грошової винагороди) для обдарованих здобувачів освіти подають:</w:t>
      </w:r>
    </w:p>
    <w:p w14:paraId="481957C8" w14:textId="7B554A63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лист-клопотання </w:t>
      </w:r>
      <w:r w:rsidR="000301E8" w:rsidRPr="0008068E">
        <w:rPr>
          <w:rFonts w:eastAsia="Times New Roman" w:cs="Times New Roman"/>
          <w:szCs w:val="28"/>
          <w:lang w:eastAsia="uk-UA"/>
        </w:rPr>
        <w:t>на ім'я начальника Управління</w:t>
      </w:r>
      <w:r w:rsidRPr="0008068E">
        <w:rPr>
          <w:rFonts w:eastAsia="Times New Roman" w:cs="Times New Roman"/>
          <w:szCs w:val="28"/>
          <w:lang w:eastAsia="uk-UA"/>
        </w:rPr>
        <w:t>, завірений підписом керівника та печаткою відповідного закладу освіти, щодо висунення кандидатури (кандидатур) на здобуття грошової винагороди;</w:t>
      </w:r>
    </w:p>
    <w:p w14:paraId="0F496854" w14:textId="1213AF54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рішення педагогічної ради щодо кандидатур здобувачів освіти на грошові винагороди;</w:t>
      </w:r>
    </w:p>
    <w:p w14:paraId="0E341BBC" w14:textId="77777777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довідку із закладу освіти, у якій висвітлюється досягнення номінанта;</w:t>
      </w:r>
    </w:p>
    <w:p w14:paraId="0018BE23" w14:textId="77777777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належним чином засвідчені копії підтверджуючих документів (грамоти, дипломи тощо) щодо досягнутих успіхів в олімпіадах, конкурсах, турнірах та змаганнях;</w:t>
      </w:r>
    </w:p>
    <w:p w14:paraId="5A75BBF5" w14:textId="2AB7271D" w:rsidR="004A3413" w:rsidRPr="0008068E" w:rsidRDefault="004A3413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копія свідоцтва про народження/паспорту;</w:t>
      </w:r>
    </w:p>
    <w:p w14:paraId="5042F917" w14:textId="71941EFD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заява-згода на обробку персональних даних;</w:t>
      </w:r>
    </w:p>
    <w:p w14:paraId="345ABFEC" w14:textId="77777777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копія реєстраційного номеру облікової картки платника податків;</w:t>
      </w:r>
    </w:p>
    <w:p w14:paraId="18819CAD" w14:textId="2A15A416" w:rsidR="00C51180" w:rsidRPr="0008068E" w:rsidRDefault="00C51180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реквізити банківського рахунку у форматі </w:t>
      </w:r>
      <w:r w:rsidRPr="0008068E">
        <w:rPr>
          <w:rFonts w:eastAsia="Times New Roman" w:cs="Times New Roman"/>
          <w:szCs w:val="28"/>
          <w:lang w:val="en-US" w:eastAsia="uk-UA"/>
        </w:rPr>
        <w:t>IBAN</w:t>
      </w:r>
      <w:r w:rsidR="000301E8" w:rsidRPr="0008068E">
        <w:rPr>
          <w:rFonts w:eastAsia="Times New Roman" w:cs="Times New Roman"/>
          <w:szCs w:val="28"/>
          <w:lang w:eastAsia="uk-UA"/>
        </w:rPr>
        <w:t xml:space="preserve"> (Приват банк)</w:t>
      </w:r>
      <w:r w:rsidRPr="0008068E">
        <w:rPr>
          <w:rFonts w:eastAsia="Times New Roman" w:cs="Times New Roman"/>
          <w:szCs w:val="28"/>
          <w:lang w:eastAsia="uk-UA"/>
        </w:rPr>
        <w:t>.</w:t>
      </w:r>
    </w:p>
    <w:p w14:paraId="564666B2" w14:textId="20E03A4F" w:rsidR="00DC335E" w:rsidRPr="0008068E" w:rsidRDefault="000301E8" w:rsidP="000301E8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4.6.</w:t>
      </w:r>
      <w:r w:rsidRPr="0008068E">
        <w:t xml:space="preserve"> </w:t>
      </w:r>
      <w:r w:rsidRPr="0008068E">
        <w:rPr>
          <w:rFonts w:eastAsia="Times New Roman" w:cs="Times New Roman"/>
          <w:szCs w:val="28"/>
          <w:lang w:eastAsia="uk-UA"/>
        </w:rPr>
        <w:t>Під час розгляду питання про виплату грошової винагороди враховують перемоги учня отримані в поточному навчальному році.</w:t>
      </w:r>
    </w:p>
    <w:p w14:paraId="6E2823C9" w14:textId="77777777" w:rsidR="00C84A23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color w:val="FF0000"/>
          <w:szCs w:val="28"/>
          <w:lang w:eastAsia="uk-UA"/>
        </w:rPr>
      </w:pPr>
    </w:p>
    <w:p w14:paraId="7642F254" w14:textId="77777777" w:rsidR="000173C0" w:rsidRPr="0008068E" w:rsidRDefault="000173C0" w:rsidP="00C84A23">
      <w:pPr>
        <w:spacing w:after="0" w:line="240" w:lineRule="auto"/>
        <w:jc w:val="center"/>
        <w:outlineLvl w:val="2"/>
        <w:rPr>
          <w:rFonts w:eastAsia="Times New Roman" w:cs="Times New Roman"/>
          <w:color w:val="FF0000"/>
          <w:szCs w:val="28"/>
          <w:lang w:eastAsia="uk-UA"/>
        </w:rPr>
      </w:pPr>
    </w:p>
    <w:p w14:paraId="14F1C31E" w14:textId="77777777" w:rsidR="00C84A23" w:rsidRPr="0008068E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bookmarkStart w:id="15" w:name="_Hlk88810520"/>
      <w:r w:rsidRPr="0008068E">
        <w:rPr>
          <w:rFonts w:eastAsia="Times New Roman" w:cs="Times New Roman"/>
          <w:b/>
          <w:bCs/>
          <w:szCs w:val="28"/>
          <w:lang w:eastAsia="uk-UA"/>
        </w:rPr>
        <w:t>4. Фінансування видатків, пов'язаних з виплатою</w:t>
      </w:r>
    </w:p>
    <w:p w14:paraId="19D71B5C" w14:textId="77777777" w:rsidR="00C84A23" w:rsidRPr="0008068E" w:rsidRDefault="00C84A23" w:rsidP="00C84A2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uk-UA"/>
        </w:rPr>
      </w:pPr>
      <w:r w:rsidRPr="0008068E">
        <w:rPr>
          <w:rFonts w:eastAsia="Times New Roman" w:cs="Times New Roman"/>
          <w:b/>
          <w:bCs/>
          <w:szCs w:val="28"/>
          <w:lang w:eastAsia="uk-UA"/>
        </w:rPr>
        <w:t>грошової винагороди</w:t>
      </w:r>
    </w:p>
    <w:bookmarkEnd w:id="15"/>
    <w:p w14:paraId="6C415A82" w14:textId="12B4A902" w:rsidR="00C84A23" w:rsidRPr="0008068E" w:rsidRDefault="00C84A23" w:rsidP="001954D1">
      <w:pPr>
        <w:numPr>
          <w:ilvl w:val="1"/>
          <w:numId w:val="5"/>
        </w:numPr>
        <w:spacing w:after="0" w:line="240" w:lineRule="auto"/>
        <w:ind w:left="0" w:firstLine="0"/>
        <w:contextualSpacing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 xml:space="preserve">Виплата одноразової грошової винагороди здійснюється за рахунок коштів бюджету Фонтанської </w:t>
      </w:r>
      <w:r w:rsidR="000301E8" w:rsidRPr="0008068E">
        <w:rPr>
          <w:rFonts w:eastAsia="Times New Roman" w:cs="Times New Roman"/>
          <w:szCs w:val="28"/>
          <w:lang w:eastAsia="uk-UA"/>
        </w:rPr>
        <w:t>сільської ради</w:t>
      </w:r>
      <w:r w:rsidRPr="0008068E">
        <w:rPr>
          <w:rFonts w:eastAsia="Times New Roman" w:cs="Times New Roman"/>
          <w:szCs w:val="28"/>
          <w:lang w:eastAsia="uk-UA"/>
        </w:rPr>
        <w:t>, передбачених у кошторисі Управління.</w:t>
      </w:r>
    </w:p>
    <w:p w14:paraId="223A0F03" w14:textId="7DD0DFF9" w:rsidR="00C84A23" w:rsidRPr="0008068E" w:rsidRDefault="00C84A23" w:rsidP="001954D1">
      <w:pPr>
        <w:numPr>
          <w:ilvl w:val="1"/>
          <w:numId w:val="5"/>
        </w:numPr>
        <w:spacing w:after="0" w:line="240" w:lineRule="auto"/>
        <w:ind w:left="0" w:firstLine="0"/>
        <w:contextualSpacing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Виплату одноразової грошової винагороди здійснює</w:t>
      </w:r>
      <w:r w:rsidR="000301E8" w:rsidRPr="0008068E">
        <w:rPr>
          <w:rFonts w:eastAsia="Times New Roman" w:cs="Times New Roman"/>
          <w:szCs w:val="28"/>
          <w:lang w:eastAsia="uk-UA"/>
        </w:rPr>
        <w:t>ться</w:t>
      </w:r>
      <w:r w:rsidRPr="0008068E">
        <w:rPr>
          <w:rFonts w:eastAsia="Times New Roman" w:cs="Times New Roman"/>
          <w:szCs w:val="28"/>
          <w:lang w:eastAsia="uk-UA"/>
        </w:rPr>
        <w:t xml:space="preserve"> на підставі наказу Управління.</w:t>
      </w:r>
    </w:p>
    <w:p w14:paraId="50755E80" w14:textId="5B031181" w:rsidR="00C84A23" w:rsidRPr="000173C0" w:rsidRDefault="00C84A23" w:rsidP="000173C0">
      <w:pPr>
        <w:numPr>
          <w:ilvl w:val="1"/>
          <w:numId w:val="5"/>
        </w:numPr>
        <w:spacing w:after="0" w:line="240" w:lineRule="auto"/>
        <w:ind w:left="0" w:firstLine="0"/>
        <w:contextualSpacing/>
        <w:rPr>
          <w:rFonts w:eastAsia="Times New Roman" w:cs="Times New Roman"/>
          <w:szCs w:val="28"/>
          <w:lang w:eastAsia="uk-UA"/>
        </w:rPr>
      </w:pPr>
      <w:r w:rsidRPr="0008068E">
        <w:rPr>
          <w:rFonts w:eastAsia="Times New Roman" w:cs="Times New Roman"/>
          <w:szCs w:val="28"/>
          <w:lang w:eastAsia="uk-UA"/>
        </w:rPr>
        <w:t>Кошти згідно з цією Програмою мають бути виплачені до кінця відповідного бюджетного періоду.</w:t>
      </w:r>
    </w:p>
    <w:p w14:paraId="41B74651" w14:textId="77777777" w:rsidR="00C84A23" w:rsidRPr="0008068E" w:rsidRDefault="00C84A23" w:rsidP="00C84A23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16" w:name="_Hlk88810554"/>
      <w:r w:rsidRPr="0008068E">
        <w:rPr>
          <w:rFonts w:eastAsia="Times New Roman" w:cs="Times New Roman"/>
          <w:b/>
          <w:bCs/>
          <w:szCs w:val="28"/>
          <w:lang w:eastAsia="ru-RU"/>
        </w:rPr>
        <w:lastRenderedPageBreak/>
        <w:t>5. Заключні положення.</w:t>
      </w:r>
    </w:p>
    <w:bookmarkEnd w:id="16"/>
    <w:p w14:paraId="2F1167E5" w14:textId="77777777" w:rsidR="00C84A23" w:rsidRPr="0008068E" w:rsidRDefault="00C84A23" w:rsidP="00C84A2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8068E">
        <w:rPr>
          <w:rFonts w:eastAsia="Times New Roman" w:cs="Times New Roman"/>
          <w:szCs w:val="28"/>
          <w:lang w:eastAsia="ru-RU"/>
        </w:rPr>
        <w:t>5.1. Імена нагороджених учнів-переможців і призерів відповідних масових заходів оприлюднюються через засоби масової інформації та Інтернет ресурси.</w:t>
      </w:r>
    </w:p>
    <w:p w14:paraId="49CB8732" w14:textId="77777777" w:rsidR="00C84A23" w:rsidRPr="0008068E" w:rsidRDefault="00C84A23" w:rsidP="00C84A23">
      <w:pPr>
        <w:spacing w:after="0" w:line="240" w:lineRule="auto"/>
        <w:jc w:val="left"/>
        <w:rPr>
          <w:rFonts w:eastAsia="Times New Roman" w:cs="Times New Roman"/>
          <w:szCs w:val="28"/>
          <w:lang w:eastAsia="uk-UA"/>
        </w:rPr>
      </w:pPr>
    </w:p>
    <w:p w14:paraId="200E5C30" w14:textId="77777777" w:rsidR="00C84A23" w:rsidRPr="0008068E" w:rsidRDefault="00C84A23" w:rsidP="00C84A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08068E">
        <w:rPr>
          <w:rFonts w:eastAsia="Times New Roman" w:cs="Times New Roman"/>
          <w:b/>
          <w:bCs/>
          <w:szCs w:val="28"/>
          <w:lang w:eastAsia="ru-RU"/>
        </w:rPr>
        <w:t>6.  Термін дії положення</w:t>
      </w:r>
    </w:p>
    <w:p w14:paraId="61F35ACD" w14:textId="77777777" w:rsidR="00C84A23" w:rsidRPr="0008068E" w:rsidRDefault="00C84A23" w:rsidP="00C84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08068E">
        <w:rPr>
          <w:rFonts w:eastAsia="Times New Roman" w:cs="Times New Roman"/>
          <w:spacing w:val="-4"/>
          <w:szCs w:val="28"/>
          <w:lang w:eastAsia="ru-RU"/>
        </w:rPr>
        <w:t>6.1. Положення вступає в дію з моменту його прийняття.</w:t>
      </w:r>
    </w:p>
    <w:p w14:paraId="4C74522E" w14:textId="67B17E6D" w:rsidR="00997E35" w:rsidRPr="00A375E5" w:rsidRDefault="00C84A23" w:rsidP="0021106F">
      <w:pPr>
        <w:shd w:val="clear" w:color="auto" w:fill="FFFFFF"/>
        <w:spacing w:after="0" w:line="240" w:lineRule="auto"/>
        <w:rPr>
          <w:rFonts w:eastAsia="Arial Unicode MS" w:cs="Times New Roman"/>
          <w:color w:val="FF0000"/>
          <w:szCs w:val="28"/>
          <w:lang w:eastAsia="uk-UA" w:bidi="uk-UA"/>
        </w:rPr>
      </w:pPr>
      <w:r w:rsidRPr="0008068E">
        <w:rPr>
          <w:rFonts w:eastAsia="Times New Roman" w:cs="Times New Roman"/>
          <w:spacing w:val="-4"/>
          <w:szCs w:val="28"/>
          <w:lang w:eastAsia="ru-RU"/>
        </w:rPr>
        <w:t>6.2. Положення діє до прийнят</w:t>
      </w:r>
      <w:r w:rsidRPr="001954D1">
        <w:rPr>
          <w:rFonts w:eastAsia="Times New Roman" w:cs="Times New Roman"/>
          <w:spacing w:val="-4"/>
          <w:szCs w:val="28"/>
          <w:lang w:eastAsia="ru-RU"/>
        </w:rPr>
        <w:t>тя нового Положення.</w:t>
      </w:r>
    </w:p>
    <w:p w14:paraId="2AE9CA7C" w14:textId="77777777" w:rsidR="00764CC5" w:rsidRDefault="00764CC5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1D1BDA21" w14:textId="77777777" w:rsidR="000173C0" w:rsidRDefault="000173C0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20D2B686" w14:textId="77777777" w:rsidR="000173C0" w:rsidRDefault="000173C0" w:rsidP="008874CF">
      <w:pPr>
        <w:jc w:val="center"/>
        <w:rPr>
          <w:rFonts w:eastAsia="Calibri" w:cs="Times New Roman"/>
          <w:b/>
          <w:color w:val="FF0000"/>
          <w:szCs w:val="24"/>
        </w:rPr>
      </w:pPr>
    </w:p>
    <w:p w14:paraId="4EB0FAAF" w14:textId="77777777" w:rsidR="000173C0" w:rsidRPr="00DA1284" w:rsidRDefault="000173C0" w:rsidP="000173C0">
      <w:pPr>
        <w:pStyle w:val="a3"/>
        <w:ind w:left="0"/>
        <w:rPr>
          <w:b/>
          <w:szCs w:val="28"/>
        </w:rPr>
      </w:pPr>
      <w:r w:rsidRPr="00DA1284">
        <w:rPr>
          <w:b/>
          <w:szCs w:val="28"/>
        </w:rPr>
        <w:t>В.о. сільського голови</w:t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  <w:t xml:space="preserve">                </w:t>
      </w:r>
      <w:r w:rsidRPr="00DA1284">
        <w:rPr>
          <w:b/>
          <w:szCs w:val="28"/>
        </w:rPr>
        <w:tab/>
      </w:r>
      <w:r w:rsidRPr="00DA1284">
        <w:rPr>
          <w:b/>
          <w:szCs w:val="28"/>
        </w:rPr>
        <w:tab/>
        <w:t>Андрій СЕРЕБРІЙ</w:t>
      </w:r>
    </w:p>
    <w:p w14:paraId="768DFAC4" w14:textId="77777777" w:rsidR="000173C0" w:rsidRPr="00FC7296" w:rsidRDefault="000173C0" w:rsidP="000173C0">
      <w:pPr>
        <w:rPr>
          <w:szCs w:val="28"/>
        </w:rPr>
      </w:pPr>
    </w:p>
    <w:p w14:paraId="7BE9336F" w14:textId="77777777" w:rsidR="000173C0" w:rsidRPr="00A375E5" w:rsidRDefault="000173C0" w:rsidP="000173C0">
      <w:pPr>
        <w:rPr>
          <w:rFonts w:eastAsia="Calibri" w:cs="Times New Roman"/>
          <w:b/>
          <w:color w:val="FF0000"/>
          <w:szCs w:val="24"/>
        </w:rPr>
        <w:sectPr w:rsidR="000173C0" w:rsidRPr="00A375E5" w:rsidSect="00C548CF">
          <w:pgSz w:w="11906" w:h="16838"/>
          <w:pgMar w:top="993" w:right="567" w:bottom="1134" w:left="1701" w:header="708" w:footer="708" w:gutter="0"/>
          <w:cols w:space="708"/>
          <w:docGrid w:linePitch="381"/>
        </w:sectPr>
      </w:pPr>
    </w:p>
    <w:p w14:paraId="46D602C9" w14:textId="32F05A6B" w:rsidR="000B5103" w:rsidRPr="0021106F" w:rsidRDefault="000B5103" w:rsidP="000173C0">
      <w:pPr>
        <w:suppressAutoHyphens/>
        <w:spacing w:after="0" w:line="240" w:lineRule="auto"/>
        <w:jc w:val="left"/>
        <w:rPr>
          <w:rFonts w:eastAsia="Calibri" w:cs="Times New Roman"/>
          <w:sz w:val="24"/>
          <w:lang w:eastAsia="zh-CN"/>
        </w:rPr>
      </w:pPr>
    </w:p>
    <w:sectPr w:rsidR="000B5103" w:rsidRPr="0021106F" w:rsidSect="00ED131D">
      <w:pgSz w:w="16838" w:h="11906" w:orient="landscape"/>
      <w:pgMar w:top="1135" w:right="992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264A"/>
    <w:multiLevelType w:val="hybridMultilevel"/>
    <w:tmpl w:val="1750D01C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AC76A3"/>
    <w:multiLevelType w:val="hybridMultilevel"/>
    <w:tmpl w:val="A5789C1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B1548B"/>
    <w:multiLevelType w:val="multilevel"/>
    <w:tmpl w:val="96D4AEF4"/>
    <w:lvl w:ilvl="0">
      <w:start w:val="3"/>
      <w:numFmt w:val="decimal"/>
      <w:lvlText w:val="%1."/>
      <w:lvlJc w:val="left"/>
      <w:pPr>
        <w:ind w:left="14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2160"/>
      </w:pPr>
      <w:rPr>
        <w:rFonts w:hint="default"/>
      </w:rPr>
    </w:lvl>
  </w:abstractNum>
  <w:abstractNum w:abstractNumId="3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21AE"/>
    <w:multiLevelType w:val="multilevel"/>
    <w:tmpl w:val="794E30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714CF2"/>
    <w:multiLevelType w:val="hybridMultilevel"/>
    <w:tmpl w:val="8568681A"/>
    <w:lvl w:ilvl="0" w:tplc="DE667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D5266"/>
    <w:multiLevelType w:val="hybridMultilevel"/>
    <w:tmpl w:val="BFEA0896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75435C"/>
    <w:multiLevelType w:val="hybridMultilevel"/>
    <w:tmpl w:val="852A0FE8"/>
    <w:lvl w:ilvl="0" w:tplc="B13A8252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0A74FC"/>
    <w:multiLevelType w:val="hybridMultilevel"/>
    <w:tmpl w:val="6194DCBE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7A709B"/>
    <w:multiLevelType w:val="multilevel"/>
    <w:tmpl w:val="ABB6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numFmt w:val="bullet"/>
      <w:lvlText w:val="•"/>
      <w:lvlJc w:val="left"/>
      <w:pPr>
        <w:ind w:left="1905" w:hanging="82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02A7578"/>
    <w:multiLevelType w:val="multilevel"/>
    <w:tmpl w:val="AADA0E1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013BF5"/>
    <w:multiLevelType w:val="hybridMultilevel"/>
    <w:tmpl w:val="9F8C399C"/>
    <w:lvl w:ilvl="0" w:tplc="5D5C2F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F0717"/>
    <w:multiLevelType w:val="multilevel"/>
    <w:tmpl w:val="59B04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346E5"/>
    <w:multiLevelType w:val="hybridMultilevel"/>
    <w:tmpl w:val="8004B0D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6483">
    <w:abstractNumId w:val="5"/>
  </w:num>
  <w:num w:numId="2" w16cid:durableId="1329938976">
    <w:abstractNumId w:val="3"/>
  </w:num>
  <w:num w:numId="3" w16cid:durableId="792821275">
    <w:abstractNumId w:val="13"/>
  </w:num>
  <w:num w:numId="4" w16cid:durableId="1054545678">
    <w:abstractNumId w:val="9"/>
  </w:num>
  <w:num w:numId="5" w16cid:durableId="2129542959">
    <w:abstractNumId w:val="10"/>
  </w:num>
  <w:num w:numId="6" w16cid:durableId="5692739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5067257">
    <w:abstractNumId w:val="12"/>
  </w:num>
  <w:num w:numId="8" w16cid:durableId="1272394645">
    <w:abstractNumId w:val="7"/>
  </w:num>
  <w:num w:numId="9" w16cid:durableId="1060202973">
    <w:abstractNumId w:val="0"/>
  </w:num>
  <w:num w:numId="10" w16cid:durableId="880478508">
    <w:abstractNumId w:val="2"/>
  </w:num>
  <w:num w:numId="11" w16cid:durableId="114564541">
    <w:abstractNumId w:val="6"/>
  </w:num>
  <w:num w:numId="12" w16cid:durableId="2049183157">
    <w:abstractNumId w:val="8"/>
  </w:num>
  <w:num w:numId="13" w16cid:durableId="662319185">
    <w:abstractNumId w:val="1"/>
  </w:num>
  <w:num w:numId="14" w16cid:durableId="16885580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D4"/>
    <w:rsid w:val="000173C0"/>
    <w:rsid w:val="0002274E"/>
    <w:rsid w:val="00024F90"/>
    <w:rsid w:val="000301E8"/>
    <w:rsid w:val="00034EBB"/>
    <w:rsid w:val="0004131A"/>
    <w:rsid w:val="0006453E"/>
    <w:rsid w:val="0008068E"/>
    <w:rsid w:val="00084A74"/>
    <w:rsid w:val="000B5103"/>
    <w:rsid w:val="000C16F1"/>
    <w:rsid w:val="000C4A59"/>
    <w:rsid w:val="000D3B41"/>
    <w:rsid w:val="000F0531"/>
    <w:rsid w:val="0010279C"/>
    <w:rsid w:val="00137323"/>
    <w:rsid w:val="001954D1"/>
    <w:rsid w:val="001A479C"/>
    <w:rsid w:val="001C5EC1"/>
    <w:rsid w:val="001C7677"/>
    <w:rsid w:val="001D0EB9"/>
    <w:rsid w:val="001E154C"/>
    <w:rsid w:val="001F280A"/>
    <w:rsid w:val="001F6106"/>
    <w:rsid w:val="0021002B"/>
    <w:rsid w:val="0021106F"/>
    <w:rsid w:val="00212EA9"/>
    <w:rsid w:val="00230D27"/>
    <w:rsid w:val="002466CA"/>
    <w:rsid w:val="002541EF"/>
    <w:rsid w:val="00281B16"/>
    <w:rsid w:val="00295206"/>
    <w:rsid w:val="002A0F13"/>
    <w:rsid w:val="002A5528"/>
    <w:rsid w:val="002C6055"/>
    <w:rsid w:val="002D43D4"/>
    <w:rsid w:val="002D5B80"/>
    <w:rsid w:val="002E131D"/>
    <w:rsid w:val="002F221C"/>
    <w:rsid w:val="002F645E"/>
    <w:rsid w:val="003038CE"/>
    <w:rsid w:val="0030746C"/>
    <w:rsid w:val="00311D43"/>
    <w:rsid w:val="00312D52"/>
    <w:rsid w:val="00336C6C"/>
    <w:rsid w:val="00364A8D"/>
    <w:rsid w:val="003711D7"/>
    <w:rsid w:val="00393216"/>
    <w:rsid w:val="003A2847"/>
    <w:rsid w:val="003B5932"/>
    <w:rsid w:val="003C0752"/>
    <w:rsid w:val="003C2D2E"/>
    <w:rsid w:val="003F20D0"/>
    <w:rsid w:val="004100C9"/>
    <w:rsid w:val="00446302"/>
    <w:rsid w:val="0045099C"/>
    <w:rsid w:val="004550BF"/>
    <w:rsid w:val="0047666C"/>
    <w:rsid w:val="00490A29"/>
    <w:rsid w:val="004A3413"/>
    <w:rsid w:val="004A78B9"/>
    <w:rsid w:val="004D5B5E"/>
    <w:rsid w:val="004F0436"/>
    <w:rsid w:val="005118C9"/>
    <w:rsid w:val="00513653"/>
    <w:rsid w:val="005249A8"/>
    <w:rsid w:val="00526FD3"/>
    <w:rsid w:val="00534DC1"/>
    <w:rsid w:val="005429A1"/>
    <w:rsid w:val="00550D47"/>
    <w:rsid w:val="005541E4"/>
    <w:rsid w:val="00576003"/>
    <w:rsid w:val="005B3347"/>
    <w:rsid w:val="005C1CB6"/>
    <w:rsid w:val="005F172F"/>
    <w:rsid w:val="00603572"/>
    <w:rsid w:val="00662124"/>
    <w:rsid w:val="006842FE"/>
    <w:rsid w:val="00685D7D"/>
    <w:rsid w:val="006A533F"/>
    <w:rsid w:val="006B5ABC"/>
    <w:rsid w:val="006B7446"/>
    <w:rsid w:val="006C3387"/>
    <w:rsid w:val="006C45A3"/>
    <w:rsid w:val="00737758"/>
    <w:rsid w:val="007442C9"/>
    <w:rsid w:val="00764CC5"/>
    <w:rsid w:val="00767B67"/>
    <w:rsid w:val="0079128E"/>
    <w:rsid w:val="007A20AD"/>
    <w:rsid w:val="007A5F6A"/>
    <w:rsid w:val="007A608A"/>
    <w:rsid w:val="007B6D9C"/>
    <w:rsid w:val="007D4858"/>
    <w:rsid w:val="007E38A7"/>
    <w:rsid w:val="007E3D23"/>
    <w:rsid w:val="007F4713"/>
    <w:rsid w:val="00831A7C"/>
    <w:rsid w:val="0085324A"/>
    <w:rsid w:val="008802DF"/>
    <w:rsid w:val="008874CF"/>
    <w:rsid w:val="008931B1"/>
    <w:rsid w:val="0089494A"/>
    <w:rsid w:val="008A593D"/>
    <w:rsid w:val="008D26B5"/>
    <w:rsid w:val="008D4870"/>
    <w:rsid w:val="008F0CC6"/>
    <w:rsid w:val="00912FB2"/>
    <w:rsid w:val="0091410A"/>
    <w:rsid w:val="00921F86"/>
    <w:rsid w:val="00927502"/>
    <w:rsid w:val="00933D9A"/>
    <w:rsid w:val="00952591"/>
    <w:rsid w:val="00964225"/>
    <w:rsid w:val="00974117"/>
    <w:rsid w:val="009824A6"/>
    <w:rsid w:val="00982B18"/>
    <w:rsid w:val="009876AE"/>
    <w:rsid w:val="009927BB"/>
    <w:rsid w:val="0099743C"/>
    <w:rsid w:val="00997E35"/>
    <w:rsid w:val="009C317F"/>
    <w:rsid w:val="009C7EBD"/>
    <w:rsid w:val="009D297E"/>
    <w:rsid w:val="009E048D"/>
    <w:rsid w:val="00A26DAD"/>
    <w:rsid w:val="00A35E61"/>
    <w:rsid w:val="00A375E5"/>
    <w:rsid w:val="00A61588"/>
    <w:rsid w:val="00A70FB4"/>
    <w:rsid w:val="00A76E8A"/>
    <w:rsid w:val="00A85906"/>
    <w:rsid w:val="00AB4F32"/>
    <w:rsid w:val="00AC477C"/>
    <w:rsid w:val="00AE3479"/>
    <w:rsid w:val="00AF38A0"/>
    <w:rsid w:val="00AF7D16"/>
    <w:rsid w:val="00B27C8A"/>
    <w:rsid w:val="00B40D9A"/>
    <w:rsid w:val="00B57095"/>
    <w:rsid w:val="00B66DCB"/>
    <w:rsid w:val="00B71DEF"/>
    <w:rsid w:val="00B804D4"/>
    <w:rsid w:val="00B805D1"/>
    <w:rsid w:val="00B8535B"/>
    <w:rsid w:val="00BA0982"/>
    <w:rsid w:val="00BB10F3"/>
    <w:rsid w:val="00BB21A9"/>
    <w:rsid w:val="00BB77D4"/>
    <w:rsid w:val="00BD50FE"/>
    <w:rsid w:val="00BD59A6"/>
    <w:rsid w:val="00BF1F82"/>
    <w:rsid w:val="00C07216"/>
    <w:rsid w:val="00C10392"/>
    <w:rsid w:val="00C21CD7"/>
    <w:rsid w:val="00C35959"/>
    <w:rsid w:val="00C36B87"/>
    <w:rsid w:val="00C51180"/>
    <w:rsid w:val="00C548CF"/>
    <w:rsid w:val="00C84A23"/>
    <w:rsid w:val="00C904A6"/>
    <w:rsid w:val="00CA43C0"/>
    <w:rsid w:val="00CA5323"/>
    <w:rsid w:val="00CB7635"/>
    <w:rsid w:val="00CD4BF6"/>
    <w:rsid w:val="00CD62C7"/>
    <w:rsid w:val="00CE68F1"/>
    <w:rsid w:val="00CF4BCE"/>
    <w:rsid w:val="00CF75AF"/>
    <w:rsid w:val="00D143E0"/>
    <w:rsid w:val="00D51944"/>
    <w:rsid w:val="00D67B2F"/>
    <w:rsid w:val="00D77890"/>
    <w:rsid w:val="00D80104"/>
    <w:rsid w:val="00D83657"/>
    <w:rsid w:val="00D87D18"/>
    <w:rsid w:val="00D91153"/>
    <w:rsid w:val="00D9339A"/>
    <w:rsid w:val="00D95554"/>
    <w:rsid w:val="00DA0393"/>
    <w:rsid w:val="00DA5CAE"/>
    <w:rsid w:val="00DB2128"/>
    <w:rsid w:val="00DB7B0E"/>
    <w:rsid w:val="00DC149A"/>
    <w:rsid w:val="00DC335E"/>
    <w:rsid w:val="00DE37E9"/>
    <w:rsid w:val="00DF219F"/>
    <w:rsid w:val="00E02479"/>
    <w:rsid w:val="00E06AB3"/>
    <w:rsid w:val="00E1100B"/>
    <w:rsid w:val="00E15A52"/>
    <w:rsid w:val="00E20A78"/>
    <w:rsid w:val="00E2648C"/>
    <w:rsid w:val="00E40084"/>
    <w:rsid w:val="00E53701"/>
    <w:rsid w:val="00E64406"/>
    <w:rsid w:val="00E73711"/>
    <w:rsid w:val="00E77598"/>
    <w:rsid w:val="00E8281E"/>
    <w:rsid w:val="00E95284"/>
    <w:rsid w:val="00ED131D"/>
    <w:rsid w:val="00EE60CC"/>
    <w:rsid w:val="00F24C8A"/>
    <w:rsid w:val="00F24D73"/>
    <w:rsid w:val="00F345FE"/>
    <w:rsid w:val="00F428EC"/>
    <w:rsid w:val="00F51AAE"/>
    <w:rsid w:val="00F56FA0"/>
    <w:rsid w:val="00F81229"/>
    <w:rsid w:val="00F846CD"/>
    <w:rsid w:val="00FA2C96"/>
    <w:rsid w:val="00FA4046"/>
    <w:rsid w:val="00FA7E76"/>
    <w:rsid w:val="00FD39BA"/>
    <w:rsid w:val="00FF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2B08"/>
  <w15:docId w15:val="{B5D61AE0-4BC4-435F-84C0-D55848F6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9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76003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99"/>
    <w:rsid w:val="0092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semiHidden/>
    <w:locked/>
    <w:rsid w:val="003A28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3A2847"/>
    <w:pPr>
      <w:widowControl w:val="0"/>
      <w:shd w:val="clear" w:color="auto" w:fill="FFFFFF"/>
      <w:spacing w:before="480" w:after="720" w:line="0" w:lineRule="atLeast"/>
      <w:ind w:hanging="340"/>
      <w:outlineLvl w:val="0"/>
    </w:pPr>
    <w:rPr>
      <w:rFonts w:eastAsia="Times New Roman" w:cs="Times New Roman"/>
      <w:b/>
      <w:bCs/>
      <w:szCs w:val="28"/>
    </w:rPr>
  </w:style>
  <w:style w:type="paragraph" w:styleId="a8">
    <w:name w:val="Normal (Web)"/>
    <w:basedOn w:val="a"/>
    <w:uiPriority w:val="99"/>
    <w:semiHidden/>
    <w:unhideWhenUsed/>
    <w:rsid w:val="00767B6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4170-A416-437C-AF7F-D854EFD4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3963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Освита Пользователь</dc:creator>
  <cp:lastModifiedBy>Освита Пользователь</cp:lastModifiedBy>
  <cp:revision>2</cp:revision>
  <cp:lastPrinted>2025-05-23T05:48:00Z</cp:lastPrinted>
  <dcterms:created xsi:type="dcterms:W3CDTF">2025-05-23T05:50:00Z</dcterms:created>
  <dcterms:modified xsi:type="dcterms:W3CDTF">2025-05-23T05:50:00Z</dcterms:modified>
</cp:coreProperties>
</file>