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89FC" w14:textId="77777777" w:rsidR="00FB6686" w:rsidRPr="00FB6686" w:rsidRDefault="00FB6686" w:rsidP="00FB6686">
      <w:pPr>
        <w:spacing w:after="0" w:line="240" w:lineRule="auto"/>
        <w:rPr>
          <w:rFonts w:ascii="Times New Roman" w:eastAsia="Times New Roman" w:hAnsi="Times New Roman" w:cs="Times New Roman"/>
          <w:b/>
          <w:sz w:val="16"/>
          <w:szCs w:val="16"/>
        </w:rPr>
      </w:pPr>
    </w:p>
    <w:p w14:paraId="1D8B3E93" w14:textId="3BE7FB24" w:rsidR="00FB6686" w:rsidRPr="00FB6686" w:rsidRDefault="00FB6686" w:rsidP="00FB6686">
      <w:pPr>
        <w:spacing w:after="0" w:line="240" w:lineRule="auto"/>
        <w:rPr>
          <w:rFonts w:ascii="Times New Roman" w:eastAsia="Times New Roman" w:hAnsi="Times New Roman" w:cs="Times New Roman"/>
          <w:b/>
          <w:sz w:val="16"/>
          <w:szCs w:val="16"/>
        </w:rPr>
      </w:pPr>
      <w:r w:rsidRPr="00FB6686">
        <w:rPr>
          <w:rFonts w:ascii="Times New Roman" w:eastAsia="Times New Roman" w:hAnsi="Times New Roman" w:cs="Times New Roman"/>
          <w:b/>
          <w:noProof/>
          <w:sz w:val="16"/>
          <w:szCs w:val="16"/>
          <w:lang w:val="ru-RU"/>
        </w:rPr>
        <w:drawing>
          <wp:anchor distT="0" distB="0" distL="0" distR="0" simplePos="0" relativeHeight="251659264" behindDoc="1" locked="0" layoutInCell="1" allowOverlap="1" wp14:anchorId="30213BF2" wp14:editId="66F764EE">
            <wp:simplePos x="0" y="0"/>
            <wp:positionH relativeFrom="column">
              <wp:posOffset>2686050</wp:posOffset>
            </wp:positionH>
            <wp:positionV relativeFrom="paragraph">
              <wp:posOffset>-169545</wp:posOffset>
            </wp:positionV>
            <wp:extent cx="561340" cy="741045"/>
            <wp:effectExtent l="0" t="0" r="0" b="1905"/>
            <wp:wrapNone/>
            <wp:docPr id="72962536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741045"/>
                    </a:xfrm>
                    <a:prstGeom prst="rect">
                      <a:avLst/>
                    </a:prstGeom>
                    <a:noFill/>
                  </pic:spPr>
                </pic:pic>
              </a:graphicData>
            </a:graphic>
            <wp14:sizeRelH relativeFrom="page">
              <wp14:pctWidth>0</wp14:pctWidth>
            </wp14:sizeRelH>
            <wp14:sizeRelV relativeFrom="page">
              <wp14:pctHeight>0</wp14:pctHeight>
            </wp14:sizeRelV>
          </wp:anchor>
        </w:drawing>
      </w:r>
    </w:p>
    <w:p w14:paraId="01EC3F75" w14:textId="77777777" w:rsidR="00FB6686" w:rsidRPr="00FB6686" w:rsidRDefault="00FB6686" w:rsidP="00FB6686">
      <w:pPr>
        <w:spacing w:after="0" w:line="240" w:lineRule="auto"/>
        <w:rPr>
          <w:rFonts w:ascii="Times New Roman" w:eastAsia="Times New Roman" w:hAnsi="Times New Roman" w:cs="Times New Roman"/>
          <w:b/>
          <w:sz w:val="16"/>
          <w:szCs w:val="16"/>
        </w:rPr>
      </w:pPr>
      <w:r w:rsidRPr="00FB6686">
        <w:rPr>
          <w:rFonts w:ascii="Times New Roman" w:eastAsia="Times New Roman" w:hAnsi="Times New Roman" w:cs="Times New Roman"/>
          <w:b/>
          <w:sz w:val="16"/>
          <w:szCs w:val="16"/>
        </w:rPr>
        <w:t xml:space="preserve">          </w:t>
      </w:r>
    </w:p>
    <w:p w14:paraId="5F4B2BDE" w14:textId="77777777" w:rsidR="00FB6686" w:rsidRPr="00FB6686" w:rsidRDefault="00FB6686" w:rsidP="00FB6686">
      <w:pPr>
        <w:spacing w:after="0" w:line="240" w:lineRule="auto"/>
        <w:rPr>
          <w:rFonts w:ascii="Times New Roman" w:eastAsia="Times New Roman" w:hAnsi="Times New Roman" w:cs="Times New Roman"/>
          <w:b/>
          <w:sz w:val="16"/>
          <w:szCs w:val="16"/>
        </w:rPr>
      </w:pPr>
    </w:p>
    <w:p w14:paraId="61DEBE9D" w14:textId="77777777" w:rsidR="00FB6686" w:rsidRPr="00FB6686" w:rsidRDefault="00FB6686" w:rsidP="00FB6686">
      <w:pPr>
        <w:spacing w:after="0" w:line="240" w:lineRule="auto"/>
        <w:rPr>
          <w:rFonts w:ascii="Times New Roman" w:eastAsia="Times New Roman" w:hAnsi="Times New Roman" w:cs="Times New Roman"/>
          <w:b/>
          <w:sz w:val="16"/>
          <w:szCs w:val="16"/>
        </w:rPr>
      </w:pPr>
    </w:p>
    <w:p w14:paraId="39436B25" w14:textId="77777777" w:rsidR="00FB6686" w:rsidRPr="00FB6686" w:rsidRDefault="00FB6686" w:rsidP="00FB6686">
      <w:pPr>
        <w:spacing w:after="0" w:line="240" w:lineRule="auto"/>
        <w:rPr>
          <w:rFonts w:ascii="Times New Roman" w:eastAsia="Times New Roman" w:hAnsi="Times New Roman" w:cs="Times New Roman"/>
          <w:b/>
          <w:sz w:val="16"/>
          <w:szCs w:val="16"/>
        </w:rPr>
      </w:pPr>
    </w:p>
    <w:p w14:paraId="41CDDBAB" w14:textId="77777777" w:rsidR="00E04A2F" w:rsidRPr="00E04A2F" w:rsidRDefault="00E04A2F" w:rsidP="00E04A2F">
      <w:pPr>
        <w:autoSpaceDE w:val="0"/>
        <w:autoSpaceDN w:val="0"/>
        <w:spacing w:after="0" w:line="240" w:lineRule="auto"/>
        <w:jc w:val="center"/>
        <w:rPr>
          <w:rFonts w:ascii="Times New Roman" w:hAnsi="Times New Roman" w:cs="Times New Roman"/>
          <w:b/>
          <w:bCs/>
          <w:sz w:val="28"/>
          <w:szCs w:val="28"/>
        </w:rPr>
      </w:pPr>
      <w:r w:rsidRPr="00E04A2F">
        <w:rPr>
          <w:rFonts w:ascii="Times New Roman" w:hAnsi="Times New Roman" w:cs="Times New Roman"/>
          <w:b/>
          <w:bCs/>
          <w:sz w:val="28"/>
          <w:szCs w:val="28"/>
        </w:rPr>
        <w:t>ФОНТАНСЬКА СІЛЬСЬКА РАДА</w:t>
      </w:r>
    </w:p>
    <w:p w14:paraId="1171061E" w14:textId="77777777" w:rsidR="00E04A2F" w:rsidRPr="00E04A2F" w:rsidRDefault="00E04A2F" w:rsidP="00E04A2F">
      <w:pPr>
        <w:autoSpaceDE w:val="0"/>
        <w:autoSpaceDN w:val="0"/>
        <w:spacing w:after="0" w:line="240" w:lineRule="auto"/>
        <w:jc w:val="center"/>
        <w:rPr>
          <w:rFonts w:ascii="Times New Roman" w:hAnsi="Times New Roman" w:cs="Times New Roman"/>
          <w:b/>
          <w:bCs/>
          <w:sz w:val="28"/>
          <w:szCs w:val="28"/>
        </w:rPr>
      </w:pPr>
      <w:r w:rsidRPr="00E04A2F">
        <w:rPr>
          <w:rFonts w:ascii="Times New Roman" w:hAnsi="Times New Roman" w:cs="Times New Roman"/>
          <w:b/>
          <w:bCs/>
          <w:sz w:val="28"/>
          <w:szCs w:val="28"/>
        </w:rPr>
        <w:t>ОДЕСЬКОГО РАЙОНУ ОДЕСЬКОЇ ОБЛАСТІ</w:t>
      </w:r>
    </w:p>
    <w:p w14:paraId="38045BF4" w14:textId="77777777" w:rsidR="00E04A2F" w:rsidRPr="00E04A2F" w:rsidRDefault="00E04A2F" w:rsidP="00E04A2F">
      <w:pPr>
        <w:spacing w:after="0" w:line="240" w:lineRule="auto"/>
        <w:rPr>
          <w:rFonts w:ascii="Times New Roman" w:hAnsi="Times New Roman" w:cs="Times New Roman"/>
          <w:sz w:val="28"/>
          <w:szCs w:val="28"/>
        </w:rPr>
      </w:pPr>
    </w:p>
    <w:p w14:paraId="1A487C2E" w14:textId="77777777" w:rsidR="00E04A2F" w:rsidRPr="00E04A2F" w:rsidRDefault="00E04A2F" w:rsidP="00E04A2F">
      <w:pPr>
        <w:spacing w:after="0" w:line="240" w:lineRule="auto"/>
        <w:jc w:val="center"/>
        <w:rPr>
          <w:rFonts w:ascii="Times New Roman" w:hAnsi="Times New Roman" w:cs="Times New Roman"/>
          <w:b/>
          <w:sz w:val="28"/>
          <w:szCs w:val="28"/>
        </w:rPr>
      </w:pPr>
      <w:r w:rsidRPr="00E04A2F">
        <w:rPr>
          <w:rFonts w:ascii="Times New Roman" w:hAnsi="Times New Roman" w:cs="Times New Roman"/>
          <w:b/>
          <w:sz w:val="28"/>
          <w:szCs w:val="28"/>
        </w:rPr>
        <w:t xml:space="preserve">Р І Ш Е Н </w:t>
      </w:r>
      <w:proofErr w:type="spellStart"/>
      <w:r w:rsidRPr="00E04A2F">
        <w:rPr>
          <w:rFonts w:ascii="Times New Roman" w:hAnsi="Times New Roman" w:cs="Times New Roman"/>
          <w:b/>
          <w:sz w:val="28"/>
          <w:szCs w:val="28"/>
        </w:rPr>
        <w:t>Н</w:t>
      </w:r>
      <w:proofErr w:type="spellEnd"/>
      <w:r w:rsidRPr="00E04A2F">
        <w:rPr>
          <w:rFonts w:ascii="Times New Roman" w:hAnsi="Times New Roman" w:cs="Times New Roman"/>
          <w:b/>
          <w:sz w:val="28"/>
          <w:szCs w:val="28"/>
        </w:rPr>
        <w:t xml:space="preserve"> Я  С Е С І Ї</w:t>
      </w:r>
    </w:p>
    <w:p w14:paraId="69D0B0B3" w14:textId="77777777" w:rsidR="00E04A2F" w:rsidRPr="00E04A2F" w:rsidRDefault="00E04A2F" w:rsidP="00E04A2F">
      <w:pPr>
        <w:spacing w:after="0" w:line="240" w:lineRule="auto"/>
        <w:jc w:val="center"/>
        <w:rPr>
          <w:rFonts w:ascii="Times New Roman" w:hAnsi="Times New Roman" w:cs="Times New Roman"/>
          <w:sz w:val="28"/>
          <w:szCs w:val="28"/>
        </w:rPr>
      </w:pPr>
    </w:p>
    <w:p w14:paraId="0617A184" w14:textId="77777777" w:rsidR="00E04A2F" w:rsidRPr="00E04A2F" w:rsidRDefault="00E04A2F" w:rsidP="00E04A2F">
      <w:pPr>
        <w:spacing w:after="0" w:line="240" w:lineRule="auto"/>
        <w:jc w:val="center"/>
        <w:rPr>
          <w:rFonts w:ascii="Times New Roman" w:hAnsi="Times New Roman" w:cs="Times New Roman"/>
          <w:sz w:val="28"/>
          <w:szCs w:val="28"/>
        </w:rPr>
      </w:pPr>
      <w:r w:rsidRPr="00E04A2F">
        <w:rPr>
          <w:rFonts w:ascii="Times New Roman" w:hAnsi="Times New Roman" w:cs="Times New Roman"/>
          <w:sz w:val="28"/>
          <w:szCs w:val="28"/>
        </w:rPr>
        <w:t>VIII скликання</w:t>
      </w:r>
    </w:p>
    <w:p w14:paraId="539BFA4D" w14:textId="77777777" w:rsidR="00E04A2F" w:rsidRPr="00E04A2F" w:rsidRDefault="00E04A2F" w:rsidP="00E04A2F">
      <w:pPr>
        <w:spacing w:after="0" w:line="240" w:lineRule="auto"/>
        <w:rPr>
          <w:rFonts w:ascii="Times New Roman" w:hAnsi="Times New Roman" w:cs="Times New Roman"/>
          <w:sz w:val="28"/>
          <w:szCs w:val="28"/>
        </w:rPr>
      </w:pPr>
      <w:bookmarkStart w:id="0" w:name="_Hlk155275264"/>
    </w:p>
    <w:bookmarkEnd w:id="0"/>
    <w:p w14:paraId="5C03E78C" w14:textId="77777777" w:rsidR="004B7C2F" w:rsidRPr="004B7C2F" w:rsidRDefault="004B7C2F" w:rsidP="004B7C2F">
      <w:pPr>
        <w:spacing w:after="0" w:line="240" w:lineRule="auto"/>
        <w:ind w:left="4536"/>
        <w:rPr>
          <w:rFonts w:ascii="Times New Roman" w:hAnsi="Times New Roman" w:cs="Times New Roman"/>
          <w:sz w:val="28"/>
          <w:szCs w:val="28"/>
          <w:lang w:eastAsia="ru-RU"/>
        </w:rPr>
      </w:pPr>
    </w:p>
    <w:p w14:paraId="1CD6BB0E" w14:textId="55E939BF" w:rsidR="004B7C2F" w:rsidRPr="004B7C2F" w:rsidRDefault="004B7C2F" w:rsidP="004B7C2F">
      <w:pPr>
        <w:rPr>
          <w:rFonts w:ascii="Times New Roman" w:hAnsi="Times New Roman" w:cs="Times New Roman"/>
          <w:b/>
          <w:bCs/>
          <w:sz w:val="28"/>
          <w:szCs w:val="28"/>
        </w:rPr>
      </w:pPr>
      <w:r w:rsidRPr="004B7C2F">
        <w:rPr>
          <w:rFonts w:ascii="Times New Roman" w:hAnsi="Times New Roman" w:cs="Times New Roman"/>
          <w:b/>
          <w:bCs/>
          <w:sz w:val="28"/>
          <w:szCs w:val="28"/>
        </w:rPr>
        <w:t>від 22 грудня 2025 року                                                                  № 35</w:t>
      </w:r>
      <w:r>
        <w:rPr>
          <w:rFonts w:ascii="Times New Roman" w:hAnsi="Times New Roman" w:cs="Times New Roman"/>
          <w:b/>
          <w:bCs/>
          <w:sz w:val="28"/>
          <w:szCs w:val="28"/>
        </w:rPr>
        <w:t>31</w:t>
      </w:r>
      <w:r w:rsidRPr="004B7C2F">
        <w:rPr>
          <w:rFonts w:ascii="Times New Roman" w:hAnsi="Times New Roman" w:cs="Times New Roman"/>
          <w:b/>
          <w:bCs/>
          <w:sz w:val="28"/>
          <w:szCs w:val="28"/>
        </w:rPr>
        <w:t xml:space="preserve"> – </w:t>
      </w:r>
      <w:r w:rsidRPr="004B7C2F">
        <w:rPr>
          <w:rFonts w:ascii="Times New Roman" w:hAnsi="Times New Roman" w:cs="Times New Roman"/>
          <w:b/>
          <w:bCs/>
          <w:sz w:val="28"/>
          <w:szCs w:val="28"/>
          <w:lang w:val="en-US"/>
        </w:rPr>
        <w:t>V</w:t>
      </w:r>
      <w:r w:rsidRPr="004B7C2F">
        <w:rPr>
          <w:rFonts w:ascii="Times New Roman" w:hAnsi="Times New Roman" w:cs="Times New Roman"/>
          <w:b/>
          <w:bCs/>
          <w:sz w:val="28"/>
          <w:szCs w:val="28"/>
        </w:rPr>
        <w:t>ІІІ</w:t>
      </w:r>
    </w:p>
    <w:p w14:paraId="18AD1727" w14:textId="77777777" w:rsidR="00FB6686" w:rsidRPr="00FB6686" w:rsidRDefault="00FB6686" w:rsidP="00FB6686">
      <w:pPr>
        <w:spacing w:after="0" w:line="240" w:lineRule="auto"/>
        <w:rPr>
          <w:rFonts w:ascii="Times New Roman" w:eastAsia="Times New Roman" w:hAnsi="Times New Roman" w:cs="Times New Roman"/>
          <w:b/>
          <w:sz w:val="16"/>
          <w:szCs w:val="16"/>
        </w:rPr>
      </w:pPr>
    </w:p>
    <w:p w14:paraId="435DEE10" w14:textId="77777777" w:rsidR="00FB6686" w:rsidRPr="00FB6686" w:rsidRDefault="00FB6686" w:rsidP="00FB6686">
      <w:pPr>
        <w:spacing w:after="0" w:line="240" w:lineRule="auto"/>
        <w:rPr>
          <w:rFonts w:ascii="Times New Roman" w:eastAsia="Times New Roman" w:hAnsi="Times New Roman" w:cs="Times New Roman"/>
          <w:b/>
          <w:sz w:val="16"/>
          <w:szCs w:val="16"/>
        </w:rPr>
      </w:pPr>
    </w:p>
    <w:p w14:paraId="0582ACD0" w14:textId="52C46228" w:rsidR="00FB6686" w:rsidRPr="00FB6686" w:rsidRDefault="00FB6686" w:rsidP="00EC604E">
      <w:pPr>
        <w:spacing w:after="0" w:line="240" w:lineRule="auto"/>
        <w:jc w:val="both"/>
        <w:rPr>
          <w:rFonts w:ascii="Times New Roman" w:eastAsia="Times New Roman" w:hAnsi="Times New Roman" w:cs="Times New Roman"/>
          <w:b/>
          <w:sz w:val="28"/>
          <w:szCs w:val="28"/>
        </w:rPr>
      </w:pPr>
      <w:bookmarkStart w:id="1" w:name="_heading=h.30j0zll"/>
      <w:bookmarkEnd w:id="1"/>
      <w:r w:rsidRPr="00FB6686">
        <w:rPr>
          <w:rFonts w:ascii="Times New Roman" w:eastAsia="Times New Roman" w:hAnsi="Times New Roman" w:cs="Times New Roman"/>
          <w:b/>
          <w:sz w:val="28"/>
          <w:szCs w:val="28"/>
        </w:rPr>
        <w:t xml:space="preserve">Про </w:t>
      </w:r>
      <w:r w:rsidR="00E04A2F">
        <w:rPr>
          <w:rFonts w:ascii="Times New Roman" w:eastAsia="Times New Roman" w:hAnsi="Times New Roman" w:cs="Times New Roman"/>
          <w:b/>
          <w:sz w:val="28"/>
          <w:szCs w:val="28"/>
        </w:rPr>
        <w:t>затвердження</w:t>
      </w:r>
      <w:r w:rsidRPr="00FB6686">
        <w:rPr>
          <w:rFonts w:ascii="Times New Roman" w:eastAsia="Times New Roman" w:hAnsi="Times New Roman" w:cs="Times New Roman"/>
          <w:b/>
          <w:sz w:val="28"/>
          <w:szCs w:val="28"/>
        </w:rPr>
        <w:t xml:space="preserve"> </w:t>
      </w:r>
      <w:r w:rsidR="004F6C78" w:rsidRPr="004F6C78">
        <w:rPr>
          <w:rFonts w:ascii="Times New Roman" w:eastAsia="Times New Roman" w:hAnsi="Times New Roman" w:cs="Times New Roman"/>
          <w:b/>
          <w:sz w:val="28"/>
          <w:szCs w:val="28"/>
        </w:rPr>
        <w:t>Програми підтримки та стимулювання молодих педагогів закладів загальної середньої освіти Фонтанської сільської ради Одеського району Одеської області на 2026-2030 роки</w:t>
      </w:r>
    </w:p>
    <w:p w14:paraId="012C689B" w14:textId="77777777" w:rsidR="00FB6686" w:rsidRPr="00FB6686" w:rsidRDefault="00FB6686" w:rsidP="00FB6686">
      <w:pPr>
        <w:spacing w:after="0" w:line="240" w:lineRule="auto"/>
        <w:rPr>
          <w:rFonts w:ascii="Times New Roman" w:eastAsia="Times New Roman" w:hAnsi="Times New Roman" w:cs="Times New Roman"/>
          <w:bCs/>
          <w:sz w:val="28"/>
          <w:szCs w:val="28"/>
        </w:rPr>
      </w:pPr>
    </w:p>
    <w:p w14:paraId="2ABB2C97" w14:textId="77777777" w:rsidR="001B63D3" w:rsidRDefault="001B63D3" w:rsidP="001B63D3">
      <w:pPr>
        <w:shd w:val="clear" w:color="auto" w:fill="FFFFFF"/>
        <w:spacing w:after="150" w:line="240" w:lineRule="auto"/>
        <w:ind w:firstLine="567"/>
        <w:jc w:val="both"/>
        <w:rPr>
          <w:rFonts w:ascii="Times New Roman" w:eastAsia="Times New Roman" w:hAnsi="Times New Roman" w:cs="Times New Roman"/>
          <w:sz w:val="28"/>
          <w:szCs w:val="28"/>
        </w:rPr>
      </w:pPr>
      <w:bookmarkStart w:id="2" w:name="_Hlk206085188"/>
      <w:r>
        <w:rPr>
          <w:rFonts w:ascii="Times New Roman" w:eastAsia="Times New Roman" w:hAnsi="Times New Roman" w:cs="Times New Roman"/>
          <w:sz w:val="28"/>
          <w:szCs w:val="28"/>
        </w:rPr>
        <w:t>З метою створення умов для піднесення престижу педагогічної професії у суспільстві та утвердження високого соціального статусу педагога, створення сприятливих передумов для життєвого самовизначення та самореалізації молодих спеціалістів, підтримки їхньої професійної діяльності, відповідно до рішення Кабінету Міністрів України від 23 грудня 2020 року № 1669-р «Про схвалення Концепції Державної цільової соціальної програми «Молодь України» на 2021-2025 роки»,  керуючись пунктом 22 частини 1 статті 26 Закону України «Про місцеве самоврядування в Україні», Фонтанська сільська  рада Одеського району Одеської області,-</w:t>
      </w:r>
    </w:p>
    <w:p w14:paraId="69AA5CD8" w14:textId="77777777" w:rsidR="001B63D3" w:rsidRDefault="001B63D3" w:rsidP="001B63D3">
      <w:pPr>
        <w:shd w:val="clear" w:color="auto" w:fill="FFFFFF"/>
        <w:spacing w:after="150" w:line="240" w:lineRule="auto"/>
        <w:ind w:firstLine="567"/>
        <w:jc w:val="both"/>
        <w:rPr>
          <w:rFonts w:ascii="Times New Roman" w:eastAsia="Times New Roman" w:hAnsi="Times New Roman" w:cs="Times New Roman"/>
          <w:sz w:val="28"/>
          <w:szCs w:val="28"/>
        </w:rPr>
      </w:pPr>
    </w:p>
    <w:p w14:paraId="171D47F0" w14:textId="77777777" w:rsidR="00FB6686" w:rsidRPr="00FB6686" w:rsidRDefault="00FB6686" w:rsidP="00FB6686">
      <w:pPr>
        <w:spacing w:after="0" w:line="240" w:lineRule="auto"/>
        <w:rPr>
          <w:rFonts w:ascii="Times New Roman" w:eastAsia="Times New Roman" w:hAnsi="Times New Roman" w:cs="Times New Roman"/>
          <w:bCs/>
          <w:sz w:val="28"/>
          <w:szCs w:val="28"/>
        </w:rPr>
      </w:pPr>
    </w:p>
    <w:p w14:paraId="595D92FF" w14:textId="4DA06D98" w:rsidR="00FB6686" w:rsidRPr="00FB6686" w:rsidRDefault="00FB6686" w:rsidP="00D23063">
      <w:pPr>
        <w:spacing w:after="0" w:line="240" w:lineRule="auto"/>
        <w:jc w:val="center"/>
        <w:rPr>
          <w:rFonts w:ascii="Times New Roman" w:eastAsia="Times New Roman" w:hAnsi="Times New Roman" w:cs="Times New Roman"/>
          <w:b/>
          <w:sz w:val="28"/>
          <w:szCs w:val="28"/>
        </w:rPr>
      </w:pPr>
      <w:r w:rsidRPr="00FB6686">
        <w:rPr>
          <w:rFonts w:ascii="Times New Roman" w:eastAsia="Times New Roman" w:hAnsi="Times New Roman" w:cs="Times New Roman"/>
          <w:b/>
          <w:sz w:val="28"/>
          <w:szCs w:val="28"/>
        </w:rPr>
        <w:t>ВИРІШИ</w:t>
      </w:r>
      <w:r w:rsidR="00275A08">
        <w:rPr>
          <w:rFonts w:ascii="Times New Roman" w:eastAsia="Times New Roman" w:hAnsi="Times New Roman" w:cs="Times New Roman"/>
          <w:b/>
          <w:sz w:val="28"/>
          <w:szCs w:val="28"/>
        </w:rPr>
        <w:t>ЛА</w:t>
      </w:r>
      <w:r w:rsidRPr="00FB6686">
        <w:rPr>
          <w:rFonts w:ascii="Times New Roman" w:eastAsia="Times New Roman" w:hAnsi="Times New Roman" w:cs="Times New Roman"/>
          <w:b/>
          <w:sz w:val="28"/>
          <w:szCs w:val="28"/>
        </w:rPr>
        <w:t>:</w:t>
      </w:r>
    </w:p>
    <w:p w14:paraId="75DD29CC" w14:textId="77777777" w:rsidR="00FB6686" w:rsidRPr="00E04A2F" w:rsidRDefault="00FB6686" w:rsidP="00E04A2F">
      <w:pPr>
        <w:spacing w:after="0" w:line="240" w:lineRule="auto"/>
        <w:ind w:firstLine="720"/>
        <w:jc w:val="both"/>
        <w:rPr>
          <w:rFonts w:ascii="Times New Roman" w:eastAsia="Times New Roman" w:hAnsi="Times New Roman" w:cs="Times New Roman"/>
          <w:bCs/>
          <w:sz w:val="28"/>
          <w:szCs w:val="28"/>
        </w:rPr>
      </w:pPr>
    </w:p>
    <w:p w14:paraId="2E8D8626" w14:textId="05F878C1" w:rsidR="00E04A2F" w:rsidRPr="00E04A2F" w:rsidRDefault="00FB6686" w:rsidP="00E04A2F">
      <w:pPr>
        <w:spacing w:after="0" w:line="240" w:lineRule="auto"/>
        <w:ind w:firstLine="720"/>
        <w:jc w:val="both"/>
        <w:rPr>
          <w:rFonts w:ascii="Times New Roman" w:hAnsi="Times New Roman" w:cs="Times New Roman"/>
          <w:sz w:val="28"/>
          <w:szCs w:val="28"/>
        </w:rPr>
      </w:pPr>
      <w:r w:rsidRPr="00E04A2F">
        <w:rPr>
          <w:rFonts w:ascii="Times New Roman" w:eastAsia="Times New Roman" w:hAnsi="Times New Roman" w:cs="Times New Roman"/>
          <w:bCs/>
          <w:sz w:val="28"/>
          <w:szCs w:val="28"/>
        </w:rPr>
        <w:t xml:space="preserve">1. </w:t>
      </w:r>
      <w:r w:rsidR="00E04A2F" w:rsidRPr="00E04A2F">
        <w:rPr>
          <w:rFonts w:ascii="Times New Roman" w:hAnsi="Times New Roman" w:cs="Times New Roman"/>
          <w:sz w:val="28"/>
          <w:szCs w:val="28"/>
        </w:rPr>
        <w:t>Затвердити «</w:t>
      </w:r>
      <w:r w:rsidR="00E04A2F" w:rsidRPr="00E04A2F">
        <w:rPr>
          <w:rFonts w:ascii="Times New Roman" w:eastAsia="Times New Roman" w:hAnsi="Times New Roman" w:cs="Times New Roman"/>
          <w:bCs/>
          <w:sz w:val="28"/>
          <w:szCs w:val="28"/>
        </w:rPr>
        <w:t>Програм</w:t>
      </w:r>
      <w:r w:rsidR="00E04A2F">
        <w:rPr>
          <w:rFonts w:ascii="Times New Roman" w:eastAsia="Times New Roman" w:hAnsi="Times New Roman" w:cs="Times New Roman"/>
          <w:bCs/>
          <w:sz w:val="28"/>
          <w:szCs w:val="28"/>
        </w:rPr>
        <w:t>у</w:t>
      </w:r>
      <w:r w:rsidR="00E04A2F" w:rsidRPr="00E04A2F">
        <w:rPr>
          <w:rFonts w:ascii="Times New Roman" w:eastAsia="Times New Roman" w:hAnsi="Times New Roman" w:cs="Times New Roman"/>
          <w:bCs/>
          <w:sz w:val="28"/>
          <w:szCs w:val="28"/>
        </w:rPr>
        <w:t xml:space="preserve"> підтримки та стимулювання молодих педагогів закладів загальної середньої освіти Фонтанської сільської ради Одеського району Одеської області на 2026-2030 роки</w:t>
      </w:r>
      <w:r w:rsidR="00E04A2F" w:rsidRPr="00E04A2F">
        <w:rPr>
          <w:rFonts w:ascii="Times New Roman" w:hAnsi="Times New Roman" w:cs="Times New Roman"/>
          <w:sz w:val="28"/>
          <w:szCs w:val="28"/>
        </w:rPr>
        <w:t>» (додається).</w:t>
      </w:r>
    </w:p>
    <w:p w14:paraId="047D0E55" w14:textId="560C5EA2" w:rsidR="00E04A2F" w:rsidRPr="00275A08" w:rsidRDefault="00E04A2F" w:rsidP="00275A08">
      <w:pPr>
        <w:pStyle w:val="ab"/>
        <w:widowControl w:val="0"/>
        <w:numPr>
          <w:ilvl w:val="0"/>
          <w:numId w:val="6"/>
        </w:numPr>
        <w:spacing w:after="0" w:line="240" w:lineRule="auto"/>
        <w:ind w:left="0" w:firstLine="720"/>
        <w:contextualSpacing w:val="0"/>
        <w:rPr>
          <w:rFonts w:cs="Times New Roman"/>
          <w:szCs w:val="28"/>
        </w:rPr>
      </w:pPr>
      <w:r w:rsidRPr="00275A08">
        <w:rPr>
          <w:rFonts w:cs="Times New Roman"/>
          <w:szCs w:val="28"/>
        </w:rPr>
        <w:t>Контроль за виконанням цього рішення покласти на постійну комісію з гуманітарних питань.</w:t>
      </w:r>
    </w:p>
    <w:p w14:paraId="160EEC82" w14:textId="4C9B9471" w:rsidR="00FB6686" w:rsidRPr="004B7C2F" w:rsidRDefault="00FB6686" w:rsidP="00E04A2F">
      <w:pPr>
        <w:spacing w:after="0" w:line="240" w:lineRule="auto"/>
        <w:ind w:firstLine="709"/>
        <w:jc w:val="both"/>
        <w:rPr>
          <w:rFonts w:ascii="Times New Roman" w:eastAsia="Times New Roman" w:hAnsi="Times New Roman" w:cs="Times New Roman"/>
          <w:b/>
          <w:sz w:val="28"/>
          <w:szCs w:val="28"/>
        </w:rPr>
      </w:pPr>
    </w:p>
    <w:bookmarkEnd w:id="2"/>
    <w:p w14:paraId="5593E528" w14:textId="66651D41" w:rsidR="00FB6686" w:rsidRPr="004B7C2F" w:rsidRDefault="004B7C2F" w:rsidP="00FB6686">
      <w:pPr>
        <w:spacing w:after="0" w:line="240" w:lineRule="auto"/>
        <w:rPr>
          <w:rFonts w:ascii="Times New Roman" w:eastAsia="Times New Roman" w:hAnsi="Times New Roman" w:cs="Times New Roman"/>
          <w:b/>
          <w:sz w:val="28"/>
          <w:szCs w:val="28"/>
        </w:rPr>
      </w:pPr>
      <w:r w:rsidRPr="004B7C2F">
        <w:rPr>
          <w:rFonts w:ascii="Times New Roman" w:eastAsia="Times New Roman" w:hAnsi="Times New Roman" w:cs="Times New Roman"/>
          <w:b/>
          <w:sz w:val="28"/>
          <w:szCs w:val="28"/>
        </w:rPr>
        <w:t xml:space="preserve">В.о. сільського голови                                       </w:t>
      </w:r>
      <w:r w:rsidRPr="004B7C2F">
        <w:rPr>
          <w:rFonts w:ascii="Times New Roman" w:eastAsia="Times New Roman" w:hAnsi="Times New Roman" w:cs="Times New Roman"/>
          <w:b/>
          <w:sz w:val="28"/>
          <w:szCs w:val="28"/>
        </w:rPr>
        <w:tab/>
        <w:t xml:space="preserve">            Андрій СЕРЕБРІЙ</w:t>
      </w:r>
    </w:p>
    <w:p w14:paraId="1303552B" w14:textId="77777777" w:rsidR="00E04A2F" w:rsidRDefault="00E04A2F">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14:paraId="0C8070A8" w14:textId="77777777" w:rsidR="004B7C2F" w:rsidRPr="004B7C2F" w:rsidRDefault="004B7C2F" w:rsidP="004B7C2F">
      <w:pPr>
        <w:pBdr>
          <w:top w:val="nil"/>
          <w:left w:val="nil"/>
          <w:bottom w:val="nil"/>
          <w:right w:val="nil"/>
          <w:between w:val="nil"/>
        </w:pBdr>
        <w:tabs>
          <w:tab w:val="left" w:pos="567"/>
        </w:tabs>
        <w:spacing w:after="0" w:line="240" w:lineRule="auto"/>
        <w:ind w:left="5670" w:firstLine="851"/>
        <w:rPr>
          <w:rFonts w:ascii="Times New Roman" w:hAnsi="Times New Roman" w:cs="Times New Roman"/>
          <w:color w:val="000000"/>
          <w:sz w:val="20"/>
          <w:szCs w:val="20"/>
        </w:rPr>
      </w:pPr>
      <w:r w:rsidRPr="004B7C2F">
        <w:rPr>
          <w:rFonts w:ascii="Times New Roman" w:hAnsi="Times New Roman" w:cs="Times New Roman"/>
          <w:color w:val="000000"/>
          <w:sz w:val="20"/>
          <w:szCs w:val="20"/>
        </w:rPr>
        <w:lastRenderedPageBreak/>
        <w:t>Додаток 1</w:t>
      </w:r>
    </w:p>
    <w:p w14:paraId="366E8904" w14:textId="77777777" w:rsidR="004B7C2F" w:rsidRPr="004B7C2F" w:rsidRDefault="004B7C2F" w:rsidP="004B7C2F">
      <w:pPr>
        <w:pBdr>
          <w:top w:val="nil"/>
          <w:left w:val="nil"/>
          <w:bottom w:val="nil"/>
          <w:right w:val="nil"/>
          <w:between w:val="nil"/>
        </w:pBdr>
        <w:tabs>
          <w:tab w:val="left" w:pos="567"/>
        </w:tabs>
        <w:spacing w:after="0" w:line="240" w:lineRule="auto"/>
        <w:ind w:left="5670" w:firstLine="851"/>
        <w:rPr>
          <w:rFonts w:ascii="Times New Roman" w:hAnsi="Times New Roman" w:cs="Times New Roman"/>
          <w:color w:val="000000"/>
          <w:sz w:val="20"/>
          <w:szCs w:val="20"/>
        </w:rPr>
      </w:pPr>
      <w:r w:rsidRPr="004B7C2F">
        <w:rPr>
          <w:rFonts w:ascii="Times New Roman" w:hAnsi="Times New Roman" w:cs="Times New Roman"/>
          <w:color w:val="000000"/>
          <w:sz w:val="20"/>
          <w:szCs w:val="20"/>
        </w:rPr>
        <w:t xml:space="preserve">до рішення сесії </w:t>
      </w:r>
    </w:p>
    <w:p w14:paraId="498B29D5" w14:textId="77777777" w:rsidR="004B7C2F" w:rsidRPr="004B7C2F" w:rsidRDefault="004B7C2F" w:rsidP="004B7C2F">
      <w:pPr>
        <w:pBdr>
          <w:top w:val="nil"/>
          <w:left w:val="nil"/>
          <w:bottom w:val="nil"/>
          <w:right w:val="nil"/>
          <w:between w:val="nil"/>
        </w:pBdr>
        <w:tabs>
          <w:tab w:val="left" w:pos="567"/>
        </w:tabs>
        <w:spacing w:after="0" w:line="240" w:lineRule="auto"/>
        <w:ind w:left="5670" w:firstLine="851"/>
        <w:rPr>
          <w:rFonts w:ascii="Times New Roman" w:hAnsi="Times New Roman" w:cs="Times New Roman"/>
          <w:color w:val="000000"/>
          <w:sz w:val="20"/>
          <w:szCs w:val="20"/>
        </w:rPr>
      </w:pPr>
      <w:r w:rsidRPr="004B7C2F">
        <w:rPr>
          <w:rFonts w:ascii="Times New Roman" w:hAnsi="Times New Roman" w:cs="Times New Roman"/>
          <w:color w:val="000000"/>
          <w:sz w:val="20"/>
          <w:szCs w:val="20"/>
        </w:rPr>
        <w:t xml:space="preserve">Фонтанської сільської ради </w:t>
      </w:r>
    </w:p>
    <w:p w14:paraId="092E9796" w14:textId="6AF3EDD4" w:rsidR="004C4F32" w:rsidRDefault="004B7C2F" w:rsidP="004B7C2F">
      <w:pPr>
        <w:pBdr>
          <w:top w:val="nil"/>
          <w:left w:val="nil"/>
          <w:bottom w:val="nil"/>
          <w:right w:val="nil"/>
          <w:between w:val="nil"/>
        </w:pBdr>
        <w:tabs>
          <w:tab w:val="left" w:pos="567"/>
        </w:tabs>
        <w:spacing w:after="0" w:line="240" w:lineRule="auto"/>
        <w:ind w:left="5670" w:firstLine="851"/>
        <w:rPr>
          <w:rFonts w:ascii="Times New Roman" w:eastAsia="Times New Roman" w:hAnsi="Times New Roman" w:cs="Times New Roman"/>
          <w:b/>
          <w:color w:val="000000"/>
          <w:sz w:val="16"/>
          <w:szCs w:val="16"/>
        </w:rPr>
      </w:pPr>
      <w:r w:rsidRPr="004B7C2F">
        <w:rPr>
          <w:rFonts w:ascii="Times New Roman" w:hAnsi="Times New Roman" w:cs="Times New Roman"/>
          <w:color w:val="000000"/>
          <w:sz w:val="20"/>
          <w:szCs w:val="20"/>
        </w:rPr>
        <w:t>від 22.12.2025 № 35</w:t>
      </w:r>
      <w:r>
        <w:rPr>
          <w:rFonts w:ascii="Times New Roman" w:hAnsi="Times New Roman" w:cs="Times New Roman"/>
          <w:color w:val="000000"/>
          <w:sz w:val="20"/>
          <w:szCs w:val="20"/>
        </w:rPr>
        <w:t>31</w:t>
      </w:r>
      <w:r w:rsidRPr="004B7C2F">
        <w:rPr>
          <w:rFonts w:ascii="Times New Roman" w:hAnsi="Times New Roman" w:cs="Times New Roman"/>
          <w:color w:val="000000"/>
          <w:sz w:val="20"/>
          <w:szCs w:val="20"/>
        </w:rPr>
        <w:t xml:space="preserve"> – VІІІ</w:t>
      </w:r>
    </w:p>
    <w:p w14:paraId="54FD0B7A" w14:textId="0AAE35B1" w:rsidR="00EA2E41" w:rsidRDefault="00EA2E41" w:rsidP="004F6C78">
      <w:pPr>
        <w:pBdr>
          <w:top w:val="nil"/>
          <w:left w:val="nil"/>
          <w:bottom w:val="nil"/>
          <w:right w:val="nil"/>
          <w:between w:val="nil"/>
        </w:pBdr>
        <w:tabs>
          <w:tab w:val="left" w:pos="567"/>
        </w:tabs>
        <w:spacing w:after="0" w:line="240" w:lineRule="auto"/>
        <w:ind w:left="5670"/>
        <w:jc w:val="center"/>
        <w:rPr>
          <w:rFonts w:ascii="Times New Roman" w:eastAsia="Times New Roman" w:hAnsi="Times New Roman" w:cs="Times New Roman"/>
          <w:b/>
          <w:color w:val="000000"/>
          <w:sz w:val="16"/>
          <w:szCs w:val="16"/>
        </w:rPr>
      </w:pPr>
    </w:p>
    <w:p w14:paraId="28FF69C5" w14:textId="71FAE184" w:rsidR="00FB6686" w:rsidRPr="00FB6686" w:rsidRDefault="00D23063" w:rsidP="00FB6686">
      <w:pPr>
        <w:shd w:val="clear" w:color="auto" w:fill="FFFFFF"/>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Проєкт </w:t>
      </w:r>
      <w:r w:rsidR="00FB6686" w:rsidRPr="00FB6686">
        <w:rPr>
          <w:rFonts w:ascii="Times New Roman" w:eastAsia="Times New Roman" w:hAnsi="Times New Roman" w:cs="Times New Roman"/>
          <w:b/>
          <w:sz w:val="24"/>
          <w:szCs w:val="24"/>
        </w:rPr>
        <w:t xml:space="preserve">Програми </w:t>
      </w:r>
      <w:bookmarkStart w:id="3" w:name="_Hlk207119365"/>
      <w:r w:rsidR="00FB6686" w:rsidRPr="00FB6686">
        <w:rPr>
          <w:rFonts w:ascii="Times New Roman" w:eastAsia="Times New Roman" w:hAnsi="Times New Roman" w:cs="Times New Roman"/>
          <w:b/>
          <w:sz w:val="24"/>
          <w:szCs w:val="24"/>
        </w:rPr>
        <w:t>підтримки та стимулювання молодих педагогів закладів загальної середньої освіти Фонтанської сільської ради Одеського району Одеської області на 2026-2030 роки</w:t>
      </w:r>
      <w:bookmarkEnd w:id="3"/>
    </w:p>
    <w:p w14:paraId="584E9021" w14:textId="77777777" w:rsidR="00EA2E41" w:rsidRPr="002B45B5" w:rsidRDefault="00EA2E41" w:rsidP="005265F3">
      <w:pPr>
        <w:pBdr>
          <w:top w:val="nil"/>
          <w:left w:val="nil"/>
          <w:bottom w:val="nil"/>
          <w:right w:val="nil"/>
          <w:between w:val="nil"/>
        </w:pBdr>
        <w:tabs>
          <w:tab w:val="left" w:pos="567"/>
        </w:tabs>
        <w:spacing w:after="0" w:line="240" w:lineRule="auto"/>
        <w:ind w:left="5670"/>
        <w:jc w:val="center"/>
        <w:rPr>
          <w:rFonts w:ascii="Times New Roman" w:eastAsia="Times New Roman" w:hAnsi="Times New Roman" w:cs="Times New Roman"/>
          <w:b/>
          <w:color w:val="000000"/>
          <w:sz w:val="16"/>
          <w:szCs w:val="16"/>
        </w:rPr>
      </w:pPr>
    </w:p>
    <w:p w14:paraId="18BFBB8C" w14:textId="30F6142F" w:rsidR="001B351A" w:rsidRPr="002B45B5" w:rsidRDefault="00665DAF">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rPr>
      </w:pPr>
      <w:r w:rsidRPr="002B45B5">
        <w:rPr>
          <w:rFonts w:ascii="Times New Roman" w:eastAsia="Times New Roman" w:hAnsi="Times New Roman" w:cs="Times New Roman"/>
          <w:b/>
          <w:color w:val="000000"/>
        </w:rPr>
        <w:t>1.ПАСПОРТ</w:t>
      </w:r>
      <w:r w:rsidR="00D23063">
        <w:rPr>
          <w:rFonts w:ascii="Times New Roman" w:eastAsia="Times New Roman" w:hAnsi="Times New Roman" w:cs="Times New Roman"/>
          <w:b/>
          <w:color w:val="000000"/>
        </w:rPr>
        <w:t xml:space="preserve"> ПРОГРАМИ</w:t>
      </w:r>
    </w:p>
    <w:p w14:paraId="7A54D4C9" w14:textId="77777777" w:rsidR="001B351A" w:rsidRPr="002B45B5" w:rsidRDefault="001B351A">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d"/>
        <w:tblW w:w="9890"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3565"/>
        <w:gridCol w:w="5759"/>
      </w:tblGrid>
      <w:tr w:rsidR="001B351A" w:rsidRPr="002B45B5" w14:paraId="42FC4BC3" w14:textId="77777777" w:rsidTr="002B45B5">
        <w:trPr>
          <w:trHeight w:val="869"/>
        </w:trPr>
        <w:tc>
          <w:tcPr>
            <w:tcW w:w="566" w:type="dxa"/>
            <w:vAlign w:val="center"/>
          </w:tcPr>
          <w:p w14:paraId="23741CA1" w14:textId="77777777" w:rsidR="001B351A" w:rsidRPr="002B45B5" w:rsidRDefault="00665DAF" w:rsidP="00EA58A9">
            <w:pPr>
              <w:pBdr>
                <w:top w:val="nil"/>
                <w:left w:val="nil"/>
                <w:bottom w:val="nil"/>
                <w:right w:val="nil"/>
                <w:between w:val="nil"/>
              </w:pBdr>
              <w:jc w:val="center"/>
              <w:rPr>
                <w:rFonts w:ascii="Times New Roman" w:eastAsia="Times New Roman" w:hAnsi="Times New Roman" w:cs="Times New Roman"/>
                <w:color w:val="000000"/>
              </w:rPr>
            </w:pPr>
            <w:r w:rsidRPr="002B45B5">
              <w:rPr>
                <w:rFonts w:ascii="Times New Roman" w:eastAsia="Times New Roman" w:hAnsi="Times New Roman" w:cs="Times New Roman"/>
                <w:color w:val="000000"/>
              </w:rPr>
              <w:t>1.</w:t>
            </w:r>
          </w:p>
        </w:tc>
        <w:tc>
          <w:tcPr>
            <w:tcW w:w="3565" w:type="dxa"/>
            <w:vAlign w:val="center"/>
          </w:tcPr>
          <w:p w14:paraId="387B1ED6"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Назва Програми</w:t>
            </w:r>
          </w:p>
        </w:tc>
        <w:tc>
          <w:tcPr>
            <w:tcW w:w="5759" w:type="dxa"/>
          </w:tcPr>
          <w:p w14:paraId="665AC31E" w14:textId="10FD0FA6" w:rsidR="001B351A" w:rsidRPr="002B45B5" w:rsidRDefault="00665DAF" w:rsidP="002B45B5">
            <w:pPr>
              <w:shd w:val="clear" w:color="auto" w:fill="FFFFFF"/>
              <w:rPr>
                <w:rFonts w:ascii="Times New Roman" w:eastAsia="Times New Roman" w:hAnsi="Times New Roman" w:cs="Times New Roman"/>
              </w:rPr>
            </w:pPr>
            <w:r w:rsidRPr="002B45B5">
              <w:rPr>
                <w:rFonts w:ascii="Times New Roman" w:eastAsia="Times New Roman" w:hAnsi="Times New Roman" w:cs="Times New Roman"/>
              </w:rPr>
              <w:t>Програм</w:t>
            </w:r>
            <w:r w:rsidR="00066C3B" w:rsidRPr="002B45B5">
              <w:rPr>
                <w:rFonts w:ascii="Times New Roman" w:eastAsia="Times New Roman" w:hAnsi="Times New Roman" w:cs="Times New Roman"/>
              </w:rPr>
              <w:t>а</w:t>
            </w:r>
            <w:r w:rsidRPr="002B45B5">
              <w:rPr>
                <w:rFonts w:ascii="Times New Roman" w:eastAsia="Times New Roman" w:hAnsi="Times New Roman" w:cs="Times New Roman"/>
              </w:rPr>
              <w:t xml:space="preserve"> підтримки молодих педагогів</w:t>
            </w:r>
            <w:r w:rsidR="00066C3B" w:rsidRPr="002B45B5">
              <w:rPr>
                <w:rFonts w:ascii="Times New Roman" w:eastAsia="Times New Roman" w:hAnsi="Times New Roman" w:cs="Times New Roman"/>
              </w:rPr>
              <w:t xml:space="preserve"> </w:t>
            </w:r>
            <w:bookmarkStart w:id="4" w:name="_Hlk206508270"/>
            <w:r w:rsidR="00066C3B" w:rsidRPr="002B45B5">
              <w:rPr>
                <w:rFonts w:ascii="Times New Roman" w:eastAsia="Times New Roman" w:hAnsi="Times New Roman" w:cs="Times New Roman"/>
              </w:rPr>
              <w:t>закладів загальної середньої освіти Фонтанської сільської ради</w:t>
            </w:r>
            <w:r w:rsidRPr="002B45B5">
              <w:rPr>
                <w:rFonts w:ascii="Times New Roman" w:eastAsia="Times New Roman" w:hAnsi="Times New Roman" w:cs="Times New Roman"/>
              </w:rPr>
              <w:t xml:space="preserve"> </w:t>
            </w:r>
            <w:r w:rsidR="00066C3B" w:rsidRPr="002B45B5">
              <w:rPr>
                <w:rFonts w:ascii="Times New Roman" w:eastAsia="Times New Roman" w:hAnsi="Times New Roman" w:cs="Times New Roman"/>
                <w:bCs/>
                <w:color w:val="000000"/>
              </w:rPr>
              <w:t xml:space="preserve">Одеського району Одеської області </w:t>
            </w:r>
            <w:r w:rsidRPr="002B45B5">
              <w:rPr>
                <w:rFonts w:ascii="Times New Roman" w:eastAsia="Times New Roman" w:hAnsi="Times New Roman" w:cs="Times New Roman"/>
              </w:rPr>
              <w:t>на 202</w:t>
            </w:r>
            <w:r w:rsidR="002346DD" w:rsidRPr="002B45B5">
              <w:rPr>
                <w:rFonts w:ascii="Times New Roman" w:eastAsia="Times New Roman" w:hAnsi="Times New Roman" w:cs="Times New Roman"/>
              </w:rPr>
              <w:t>6</w:t>
            </w:r>
            <w:r w:rsidRPr="002B45B5">
              <w:rPr>
                <w:rFonts w:ascii="Times New Roman" w:eastAsia="Times New Roman" w:hAnsi="Times New Roman" w:cs="Times New Roman"/>
              </w:rPr>
              <w:t>-20</w:t>
            </w:r>
            <w:r w:rsidR="00066C3B" w:rsidRPr="002B45B5">
              <w:rPr>
                <w:rFonts w:ascii="Times New Roman" w:eastAsia="Times New Roman" w:hAnsi="Times New Roman" w:cs="Times New Roman"/>
              </w:rPr>
              <w:t>30</w:t>
            </w:r>
            <w:r w:rsidRPr="002B45B5">
              <w:rPr>
                <w:rFonts w:ascii="Times New Roman" w:eastAsia="Times New Roman" w:hAnsi="Times New Roman" w:cs="Times New Roman"/>
              </w:rPr>
              <w:t xml:space="preserve"> роки</w:t>
            </w:r>
            <w:bookmarkEnd w:id="4"/>
            <w:r w:rsidR="00A32777" w:rsidRPr="002B45B5">
              <w:rPr>
                <w:rFonts w:ascii="Times New Roman" w:eastAsia="Times New Roman" w:hAnsi="Times New Roman" w:cs="Times New Roman"/>
              </w:rPr>
              <w:t xml:space="preserve"> (далі – Програма)</w:t>
            </w:r>
          </w:p>
        </w:tc>
      </w:tr>
      <w:tr w:rsidR="001B351A" w:rsidRPr="002B45B5" w14:paraId="0486F702" w14:textId="77777777" w:rsidTr="00703D38">
        <w:tc>
          <w:tcPr>
            <w:tcW w:w="566" w:type="dxa"/>
            <w:vAlign w:val="center"/>
          </w:tcPr>
          <w:p w14:paraId="63F346F6" w14:textId="77777777" w:rsidR="001B351A" w:rsidRPr="002B45B5" w:rsidRDefault="00665DAF" w:rsidP="00EA58A9">
            <w:pPr>
              <w:pBdr>
                <w:top w:val="nil"/>
                <w:left w:val="nil"/>
                <w:bottom w:val="nil"/>
                <w:right w:val="nil"/>
                <w:between w:val="nil"/>
              </w:pBdr>
              <w:jc w:val="center"/>
              <w:rPr>
                <w:rFonts w:ascii="Times New Roman" w:eastAsia="Times New Roman" w:hAnsi="Times New Roman" w:cs="Times New Roman"/>
                <w:color w:val="000000"/>
              </w:rPr>
            </w:pPr>
            <w:r w:rsidRPr="002B45B5">
              <w:rPr>
                <w:rFonts w:ascii="Times New Roman" w:eastAsia="Times New Roman" w:hAnsi="Times New Roman" w:cs="Times New Roman"/>
                <w:color w:val="000000"/>
              </w:rPr>
              <w:t>2.</w:t>
            </w:r>
          </w:p>
        </w:tc>
        <w:tc>
          <w:tcPr>
            <w:tcW w:w="3565" w:type="dxa"/>
            <w:vAlign w:val="center"/>
          </w:tcPr>
          <w:p w14:paraId="06F64461"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Ініціатор розроблення Програми</w:t>
            </w:r>
          </w:p>
        </w:tc>
        <w:tc>
          <w:tcPr>
            <w:tcW w:w="5759" w:type="dxa"/>
          </w:tcPr>
          <w:p w14:paraId="30A9FE21" w14:textId="5EF79228" w:rsidR="001B351A" w:rsidRPr="002B45B5" w:rsidRDefault="006E4CD5"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Профспілк</w:t>
            </w:r>
            <w:r w:rsidR="00066C3B" w:rsidRPr="002B45B5">
              <w:rPr>
                <w:rFonts w:ascii="Times New Roman" w:eastAsia="Times New Roman" w:hAnsi="Times New Roman" w:cs="Times New Roman"/>
                <w:color w:val="000000"/>
              </w:rPr>
              <w:t xml:space="preserve">ові організації </w:t>
            </w:r>
            <w:r w:rsidR="00066C3B" w:rsidRPr="002B45B5">
              <w:rPr>
                <w:rFonts w:ascii="Times New Roman" w:eastAsia="Times New Roman" w:hAnsi="Times New Roman" w:cs="Times New Roman"/>
              </w:rPr>
              <w:t xml:space="preserve">закладів загальної середньої освіти Фонтанської сільської ради </w:t>
            </w:r>
            <w:r w:rsidR="00066C3B" w:rsidRPr="002B45B5">
              <w:rPr>
                <w:rFonts w:ascii="Times New Roman" w:eastAsia="Times New Roman" w:hAnsi="Times New Roman" w:cs="Times New Roman"/>
                <w:bCs/>
                <w:color w:val="000000"/>
              </w:rPr>
              <w:t>Одеського району Одеської області</w:t>
            </w:r>
          </w:p>
        </w:tc>
      </w:tr>
      <w:tr w:rsidR="001B351A" w:rsidRPr="002B45B5" w14:paraId="0E1ECF69" w14:textId="77777777" w:rsidTr="00703D38">
        <w:tc>
          <w:tcPr>
            <w:tcW w:w="566" w:type="dxa"/>
            <w:vAlign w:val="center"/>
          </w:tcPr>
          <w:p w14:paraId="729595D6" w14:textId="6E745190" w:rsidR="001B351A" w:rsidRPr="002B45B5" w:rsidRDefault="008E01B5" w:rsidP="00EA58A9">
            <w:pPr>
              <w:pBdr>
                <w:top w:val="nil"/>
                <w:left w:val="nil"/>
                <w:bottom w:val="nil"/>
                <w:right w:val="nil"/>
                <w:between w:val="nil"/>
              </w:pBdr>
              <w:jc w:val="center"/>
              <w:rPr>
                <w:rFonts w:ascii="Times New Roman" w:eastAsia="Times New Roman" w:hAnsi="Times New Roman" w:cs="Times New Roman"/>
                <w:color w:val="000000"/>
              </w:rPr>
            </w:pPr>
            <w:r w:rsidRPr="002B45B5">
              <w:rPr>
                <w:rFonts w:ascii="Times New Roman" w:eastAsia="Times New Roman" w:hAnsi="Times New Roman" w:cs="Times New Roman"/>
                <w:color w:val="000000"/>
              </w:rPr>
              <w:t>3</w:t>
            </w:r>
            <w:r w:rsidR="00665DAF" w:rsidRPr="002B45B5">
              <w:rPr>
                <w:rFonts w:ascii="Times New Roman" w:eastAsia="Times New Roman" w:hAnsi="Times New Roman" w:cs="Times New Roman"/>
                <w:color w:val="000000"/>
              </w:rPr>
              <w:t>.</w:t>
            </w:r>
          </w:p>
        </w:tc>
        <w:tc>
          <w:tcPr>
            <w:tcW w:w="3565" w:type="dxa"/>
            <w:vAlign w:val="center"/>
          </w:tcPr>
          <w:p w14:paraId="6FA22E85"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Головний розробник Програми</w:t>
            </w:r>
          </w:p>
        </w:tc>
        <w:tc>
          <w:tcPr>
            <w:tcW w:w="5759" w:type="dxa"/>
          </w:tcPr>
          <w:p w14:paraId="3BDFA737" w14:textId="414971DF"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 xml:space="preserve">Управління </w:t>
            </w:r>
            <w:bookmarkStart w:id="5" w:name="_Hlk206053894"/>
            <w:r w:rsidRPr="002B45B5">
              <w:rPr>
                <w:rFonts w:ascii="Times New Roman" w:eastAsia="Times New Roman" w:hAnsi="Times New Roman" w:cs="Times New Roman"/>
                <w:color w:val="000000"/>
              </w:rPr>
              <w:t>освіти</w:t>
            </w:r>
            <w:r w:rsidR="002346DD" w:rsidRPr="002B45B5">
              <w:rPr>
                <w:rFonts w:ascii="Times New Roman" w:eastAsia="Times New Roman" w:hAnsi="Times New Roman" w:cs="Times New Roman"/>
                <w:color w:val="000000"/>
              </w:rPr>
              <w:t xml:space="preserve">, культури, туризму, молоді та спорту </w:t>
            </w:r>
            <w:bookmarkEnd w:id="5"/>
            <w:r w:rsidRPr="002B45B5">
              <w:rPr>
                <w:rFonts w:ascii="Times New Roman" w:eastAsia="Times New Roman" w:hAnsi="Times New Roman" w:cs="Times New Roman"/>
                <w:color w:val="000000"/>
              </w:rPr>
              <w:t>Фонтанської сільської ради</w:t>
            </w:r>
            <w:r w:rsidR="00A32777" w:rsidRPr="002B45B5">
              <w:rPr>
                <w:rFonts w:ascii="Times New Roman" w:eastAsia="Times New Roman" w:hAnsi="Times New Roman" w:cs="Times New Roman"/>
                <w:bCs/>
                <w:color w:val="000000"/>
              </w:rPr>
              <w:t xml:space="preserve"> Одеського району Одеської області</w:t>
            </w:r>
          </w:p>
        </w:tc>
      </w:tr>
      <w:tr w:rsidR="001B351A" w:rsidRPr="002B45B5" w14:paraId="54A13022" w14:textId="77777777" w:rsidTr="00703D38">
        <w:tc>
          <w:tcPr>
            <w:tcW w:w="566" w:type="dxa"/>
            <w:vAlign w:val="center"/>
          </w:tcPr>
          <w:p w14:paraId="4F07AE3C" w14:textId="1F5EC6FF" w:rsidR="001B351A" w:rsidRPr="002B45B5" w:rsidRDefault="008E01B5" w:rsidP="00EA58A9">
            <w:pPr>
              <w:pBdr>
                <w:top w:val="nil"/>
                <w:left w:val="nil"/>
                <w:bottom w:val="nil"/>
                <w:right w:val="nil"/>
                <w:between w:val="nil"/>
              </w:pBdr>
              <w:jc w:val="center"/>
              <w:rPr>
                <w:rFonts w:ascii="Times New Roman" w:eastAsia="Times New Roman" w:hAnsi="Times New Roman" w:cs="Times New Roman"/>
                <w:color w:val="000000"/>
              </w:rPr>
            </w:pPr>
            <w:r w:rsidRPr="002B45B5">
              <w:rPr>
                <w:rFonts w:ascii="Times New Roman" w:eastAsia="Times New Roman" w:hAnsi="Times New Roman" w:cs="Times New Roman"/>
                <w:color w:val="000000"/>
              </w:rPr>
              <w:t>4</w:t>
            </w:r>
            <w:r w:rsidR="00665DAF" w:rsidRPr="002B45B5">
              <w:rPr>
                <w:rFonts w:ascii="Times New Roman" w:eastAsia="Times New Roman" w:hAnsi="Times New Roman" w:cs="Times New Roman"/>
                <w:color w:val="000000"/>
              </w:rPr>
              <w:t>.</w:t>
            </w:r>
          </w:p>
        </w:tc>
        <w:tc>
          <w:tcPr>
            <w:tcW w:w="3565" w:type="dxa"/>
            <w:vAlign w:val="center"/>
          </w:tcPr>
          <w:p w14:paraId="74B40B63"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Спів розробники програми</w:t>
            </w:r>
          </w:p>
        </w:tc>
        <w:tc>
          <w:tcPr>
            <w:tcW w:w="5759" w:type="dxa"/>
          </w:tcPr>
          <w:p w14:paraId="3A25BBC4" w14:textId="313341FC" w:rsidR="001B351A" w:rsidRPr="002B45B5" w:rsidRDefault="002B45B5"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 xml:space="preserve">Профспілкові організації </w:t>
            </w:r>
            <w:r w:rsidRPr="002B45B5">
              <w:rPr>
                <w:rFonts w:ascii="Times New Roman" w:eastAsia="Times New Roman" w:hAnsi="Times New Roman" w:cs="Times New Roman"/>
              </w:rPr>
              <w:t xml:space="preserve">закладів загальної середньої освіти Фонтанської сільської ради </w:t>
            </w:r>
            <w:r w:rsidRPr="002B45B5">
              <w:rPr>
                <w:rFonts w:ascii="Times New Roman" w:eastAsia="Times New Roman" w:hAnsi="Times New Roman" w:cs="Times New Roman"/>
                <w:bCs/>
                <w:color w:val="000000"/>
              </w:rPr>
              <w:t>Одеського району Одеської області</w:t>
            </w:r>
            <w:r w:rsidRPr="002B45B5">
              <w:rPr>
                <w:rFonts w:ascii="Times New Roman" w:eastAsia="Times New Roman" w:hAnsi="Times New Roman" w:cs="Times New Roman"/>
                <w:color w:val="000000"/>
              </w:rPr>
              <w:t xml:space="preserve"> </w:t>
            </w:r>
          </w:p>
        </w:tc>
      </w:tr>
      <w:tr w:rsidR="001B351A" w:rsidRPr="002B45B5" w14:paraId="69BD4887" w14:textId="77777777" w:rsidTr="00703D38">
        <w:tc>
          <w:tcPr>
            <w:tcW w:w="566" w:type="dxa"/>
            <w:vAlign w:val="center"/>
          </w:tcPr>
          <w:p w14:paraId="46C071B3" w14:textId="57D4D3C6" w:rsidR="001B351A" w:rsidRPr="002B45B5" w:rsidRDefault="005265F3" w:rsidP="00EA58A9">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665DAF" w:rsidRPr="002B45B5">
              <w:rPr>
                <w:rFonts w:ascii="Times New Roman" w:eastAsia="Times New Roman" w:hAnsi="Times New Roman" w:cs="Times New Roman"/>
                <w:color w:val="000000"/>
              </w:rPr>
              <w:t>.</w:t>
            </w:r>
          </w:p>
        </w:tc>
        <w:tc>
          <w:tcPr>
            <w:tcW w:w="3565" w:type="dxa"/>
            <w:vAlign w:val="center"/>
          </w:tcPr>
          <w:p w14:paraId="5FD6C8B3"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Відповідальний виконавець Програми</w:t>
            </w:r>
          </w:p>
        </w:tc>
        <w:tc>
          <w:tcPr>
            <w:tcW w:w="5759" w:type="dxa"/>
          </w:tcPr>
          <w:p w14:paraId="4DDE71B7" w14:textId="4936BA95"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 xml:space="preserve">Управління </w:t>
            </w:r>
            <w:r w:rsidR="002346DD" w:rsidRPr="002B45B5">
              <w:rPr>
                <w:rFonts w:ascii="Times New Roman" w:eastAsia="Times New Roman" w:hAnsi="Times New Roman" w:cs="Times New Roman"/>
                <w:color w:val="000000"/>
              </w:rPr>
              <w:t>освіти, культури, туризму, молоді та спорту</w:t>
            </w:r>
            <w:r w:rsidRPr="002B45B5">
              <w:rPr>
                <w:rFonts w:ascii="Times New Roman" w:eastAsia="Times New Roman" w:hAnsi="Times New Roman" w:cs="Times New Roman"/>
                <w:color w:val="000000"/>
              </w:rPr>
              <w:t xml:space="preserve"> Фонтанської сільської ради</w:t>
            </w:r>
            <w:r w:rsidR="00A32777" w:rsidRPr="002B45B5">
              <w:rPr>
                <w:rFonts w:ascii="Times New Roman" w:eastAsia="Times New Roman" w:hAnsi="Times New Roman" w:cs="Times New Roman"/>
                <w:bCs/>
                <w:color w:val="000000"/>
              </w:rPr>
              <w:t xml:space="preserve"> Одеського району Одеської області</w:t>
            </w:r>
          </w:p>
        </w:tc>
      </w:tr>
      <w:tr w:rsidR="001B351A" w:rsidRPr="002B45B5" w14:paraId="29322D82" w14:textId="77777777" w:rsidTr="00703D38">
        <w:tc>
          <w:tcPr>
            <w:tcW w:w="566" w:type="dxa"/>
            <w:vAlign w:val="center"/>
          </w:tcPr>
          <w:p w14:paraId="1D945516" w14:textId="50A5006A" w:rsidR="001B351A" w:rsidRPr="002B45B5" w:rsidRDefault="005265F3" w:rsidP="00EA58A9">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00665DAF" w:rsidRPr="002B45B5">
              <w:rPr>
                <w:rFonts w:ascii="Times New Roman" w:eastAsia="Times New Roman" w:hAnsi="Times New Roman" w:cs="Times New Roman"/>
                <w:color w:val="000000"/>
              </w:rPr>
              <w:t>.</w:t>
            </w:r>
          </w:p>
        </w:tc>
        <w:tc>
          <w:tcPr>
            <w:tcW w:w="3565" w:type="dxa"/>
            <w:vAlign w:val="center"/>
          </w:tcPr>
          <w:p w14:paraId="5E90F200"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Співвиконавці Програми</w:t>
            </w:r>
          </w:p>
        </w:tc>
        <w:tc>
          <w:tcPr>
            <w:tcW w:w="5759" w:type="dxa"/>
          </w:tcPr>
          <w:p w14:paraId="79A0CF00" w14:textId="56288E64"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Заклади освіти Фонтанської сільської ради</w:t>
            </w:r>
            <w:r w:rsidR="00915627" w:rsidRPr="002B45B5">
              <w:rPr>
                <w:rFonts w:ascii="Times New Roman" w:eastAsia="Times New Roman" w:hAnsi="Times New Roman" w:cs="Times New Roman"/>
                <w:bCs/>
                <w:color w:val="000000"/>
              </w:rPr>
              <w:t xml:space="preserve"> Одеського району Одеської області</w:t>
            </w:r>
          </w:p>
        </w:tc>
      </w:tr>
      <w:tr w:rsidR="001B351A" w:rsidRPr="002B45B5" w14:paraId="60F6684F" w14:textId="77777777" w:rsidTr="00703D38">
        <w:tc>
          <w:tcPr>
            <w:tcW w:w="566" w:type="dxa"/>
            <w:vAlign w:val="center"/>
          </w:tcPr>
          <w:p w14:paraId="0508AD78" w14:textId="59AF2322" w:rsidR="001B351A" w:rsidRPr="002B45B5" w:rsidRDefault="005265F3" w:rsidP="00EA58A9">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r w:rsidR="00665DAF" w:rsidRPr="002B45B5">
              <w:rPr>
                <w:rFonts w:ascii="Times New Roman" w:eastAsia="Times New Roman" w:hAnsi="Times New Roman" w:cs="Times New Roman"/>
                <w:color w:val="000000"/>
              </w:rPr>
              <w:t>.</w:t>
            </w:r>
          </w:p>
        </w:tc>
        <w:tc>
          <w:tcPr>
            <w:tcW w:w="3565" w:type="dxa"/>
            <w:vAlign w:val="center"/>
          </w:tcPr>
          <w:p w14:paraId="38F394E2"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Термін реалізації програми</w:t>
            </w:r>
          </w:p>
        </w:tc>
        <w:tc>
          <w:tcPr>
            <w:tcW w:w="5759" w:type="dxa"/>
          </w:tcPr>
          <w:p w14:paraId="73A37618" w14:textId="647B1DBF"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202</w:t>
            </w:r>
            <w:r w:rsidR="00AB73DE" w:rsidRPr="002B45B5">
              <w:rPr>
                <w:rFonts w:ascii="Times New Roman" w:eastAsia="Times New Roman" w:hAnsi="Times New Roman" w:cs="Times New Roman"/>
                <w:color w:val="000000"/>
              </w:rPr>
              <w:t>6</w:t>
            </w:r>
            <w:r w:rsidRPr="002B45B5">
              <w:rPr>
                <w:rFonts w:ascii="Times New Roman" w:eastAsia="Times New Roman" w:hAnsi="Times New Roman" w:cs="Times New Roman"/>
                <w:color w:val="000000"/>
              </w:rPr>
              <w:t>-2</w:t>
            </w:r>
            <w:r w:rsidR="00066C3B" w:rsidRPr="002B45B5">
              <w:rPr>
                <w:rFonts w:ascii="Times New Roman" w:eastAsia="Times New Roman" w:hAnsi="Times New Roman" w:cs="Times New Roman"/>
                <w:color w:val="000000"/>
              </w:rPr>
              <w:t xml:space="preserve">030 </w:t>
            </w:r>
            <w:r w:rsidRPr="002B45B5">
              <w:rPr>
                <w:rFonts w:ascii="Times New Roman" w:eastAsia="Times New Roman" w:hAnsi="Times New Roman" w:cs="Times New Roman"/>
                <w:color w:val="000000"/>
              </w:rPr>
              <w:t>роки</w:t>
            </w:r>
          </w:p>
        </w:tc>
      </w:tr>
      <w:tr w:rsidR="001B351A" w:rsidRPr="002B45B5" w14:paraId="5A604C6A" w14:textId="77777777" w:rsidTr="00703D38">
        <w:tc>
          <w:tcPr>
            <w:tcW w:w="566" w:type="dxa"/>
            <w:vAlign w:val="center"/>
          </w:tcPr>
          <w:p w14:paraId="680C869F" w14:textId="7211C99D" w:rsidR="001B351A" w:rsidRPr="002B45B5" w:rsidRDefault="005265F3" w:rsidP="00EA58A9">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665DAF" w:rsidRPr="002B45B5">
              <w:rPr>
                <w:rFonts w:ascii="Times New Roman" w:eastAsia="Times New Roman" w:hAnsi="Times New Roman" w:cs="Times New Roman"/>
                <w:color w:val="000000"/>
              </w:rPr>
              <w:t>.</w:t>
            </w:r>
          </w:p>
        </w:tc>
        <w:tc>
          <w:tcPr>
            <w:tcW w:w="3565" w:type="dxa"/>
            <w:vAlign w:val="center"/>
          </w:tcPr>
          <w:p w14:paraId="43957F7E"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Мета Програми</w:t>
            </w:r>
          </w:p>
        </w:tc>
        <w:tc>
          <w:tcPr>
            <w:tcW w:w="5759" w:type="dxa"/>
          </w:tcPr>
          <w:p w14:paraId="5948D6AB" w14:textId="499F8EB2" w:rsidR="001B351A" w:rsidRPr="002B45B5" w:rsidRDefault="00665DAF" w:rsidP="00037BE8">
            <w:pPr>
              <w:shd w:val="clear" w:color="auto" w:fill="FFFFFF"/>
              <w:rPr>
                <w:rFonts w:ascii="Times New Roman" w:eastAsia="Times New Roman" w:hAnsi="Times New Roman" w:cs="Times New Roman"/>
              </w:rPr>
            </w:pPr>
            <w:r w:rsidRPr="002B45B5">
              <w:rPr>
                <w:rFonts w:ascii="Times New Roman" w:eastAsia="Times New Roman" w:hAnsi="Times New Roman" w:cs="Times New Roman"/>
              </w:rPr>
              <w:t xml:space="preserve">Створення умов для </w:t>
            </w:r>
            <w:r w:rsidR="00037BE8">
              <w:rPr>
                <w:rFonts w:ascii="Times New Roman" w:eastAsia="Times New Roman" w:hAnsi="Times New Roman" w:cs="Times New Roman"/>
              </w:rPr>
              <w:t>зростання рівня</w:t>
            </w:r>
            <w:r w:rsidR="00DC26C3" w:rsidRPr="002B45B5">
              <w:rPr>
                <w:rFonts w:ascii="Times New Roman" w:eastAsia="Times New Roman" w:hAnsi="Times New Roman" w:cs="Times New Roman"/>
              </w:rPr>
              <w:t xml:space="preserve"> </w:t>
            </w:r>
            <w:r w:rsidRPr="002B45B5">
              <w:rPr>
                <w:rFonts w:ascii="Times New Roman" w:eastAsia="Times New Roman" w:hAnsi="Times New Roman" w:cs="Times New Roman"/>
              </w:rPr>
              <w:t xml:space="preserve"> престижності професії </w:t>
            </w:r>
            <w:r w:rsidR="00037BE8">
              <w:rPr>
                <w:rFonts w:ascii="Times New Roman" w:eastAsia="Times New Roman" w:hAnsi="Times New Roman" w:cs="Times New Roman"/>
              </w:rPr>
              <w:t xml:space="preserve">педагога </w:t>
            </w:r>
            <w:r w:rsidRPr="002B45B5">
              <w:rPr>
                <w:rFonts w:ascii="Times New Roman" w:eastAsia="Times New Roman" w:hAnsi="Times New Roman" w:cs="Times New Roman"/>
              </w:rPr>
              <w:t>у суспільстві</w:t>
            </w:r>
            <w:r w:rsidR="00037BE8">
              <w:rPr>
                <w:rFonts w:ascii="Times New Roman" w:eastAsia="Times New Roman" w:hAnsi="Times New Roman" w:cs="Times New Roman"/>
              </w:rPr>
              <w:t>,</w:t>
            </w:r>
            <w:r w:rsidRPr="002B45B5">
              <w:rPr>
                <w:rFonts w:ascii="Times New Roman" w:eastAsia="Times New Roman" w:hAnsi="Times New Roman" w:cs="Times New Roman"/>
              </w:rPr>
              <w:t xml:space="preserve"> </w:t>
            </w:r>
            <w:r w:rsidR="00037BE8">
              <w:rPr>
                <w:rFonts w:ascii="Times New Roman" w:eastAsia="Times New Roman" w:hAnsi="Times New Roman" w:cs="Times New Roman"/>
              </w:rPr>
              <w:t>фінансова підтримка</w:t>
            </w:r>
            <w:r w:rsidRPr="002B45B5">
              <w:rPr>
                <w:rFonts w:ascii="Times New Roman" w:eastAsia="Times New Roman" w:hAnsi="Times New Roman" w:cs="Times New Roman"/>
              </w:rPr>
              <w:t xml:space="preserve"> </w:t>
            </w:r>
            <w:r w:rsidR="00037BE8" w:rsidRPr="002B45B5">
              <w:rPr>
                <w:rFonts w:ascii="Times New Roman" w:eastAsia="Times New Roman" w:hAnsi="Times New Roman" w:cs="Times New Roman"/>
              </w:rPr>
              <w:t xml:space="preserve">молодих спеціалістів  </w:t>
            </w:r>
          </w:p>
        </w:tc>
      </w:tr>
      <w:tr w:rsidR="001B351A" w:rsidRPr="002B45B5" w14:paraId="298D0A39" w14:textId="77777777" w:rsidTr="00703D38">
        <w:tc>
          <w:tcPr>
            <w:tcW w:w="566" w:type="dxa"/>
            <w:vAlign w:val="center"/>
          </w:tcPr>
          <w:p w14:paraId="3B6066BC" w14:textId="08261B80" w:rsidR="001B351A" w:rsidRPr="002B45B5" w:rsidRDefault="005265F3" w:rsidP="00EA58A9">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665DAF" w:rsidRPr="002B45B5">
              <w:rPr>
                <w:rFonts w:ascii="Times New Roman" w:eastAsia="Times New Roman" w:hAnsi="Times New Roman" w:cs="Times New Roman"/>
                <w:color w:val="000000"/>
              </w:rPr>
              <w:t>.</w:t>
            </w:r>
          </w:p>
        </w:tc>
        <w:tc>
          <w:tcPr>
            <w:tcW w:w="3565" w:type="dxa"/>
            <w:vAlign w:val="center"/>
          </w:tcPr>
          <w:p w14:paraId="7C52072C"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Загальний обсяг фінансових ресурсів, необхідних для реалізації Програми, всього:</w:t>
            </w:r>
          </w:p>
          <w:p w14:paraId="71EA0AC2"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в тому числі:</w:t>
            </w:r>
          </w:p>
          <w:p w14:paraId="3AABA458"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коштів сільського бюджету</w:t>
            </w:r>
          </w:p>
          <w:p w14:paraId="65CCA526"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коштів державного бюджету</w:t>
            </w:r>
          </w:p>
          <w:p w14:paraId="76E89332"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кошти позабюджетних джерел</w:t>
            </w:r>
          </w:p>
        </w:tc>
        <w:tc>
          <w:tcPr>
            <w:tcW w:w="5759" w:type="dxa"/>
          </w:tcPr>
          <w:p w14:paraId="5363D0AF" w14:textId="77777777" w:rsidR="001B351A" w:rsidRPr="002B45B5" w:rsidRDefault="001B351A">
            <w:pPr>
              <w:ind w:left="720"/>
              <w:rPr>
                <w:rFonts w:ascii="Times New Roman" w:eastAsia="Times New Roman" w:hAnsi="Times New Roman" w:cs="Times New Roman"/>
              </w:rPr>
            </w:pPr>
          </w:p>
          <w:p w14:paraId="3749BC97" w14:textId="77777777" w:rsidR="001B351A" w:rsidRPr="002B45B5" w:rsidRDefault="001B351A">
            <w:pPr>
              <w:ind w:left="720"/>
              <w:rPr>
                <w:rFonts w:ascii="Times New Roman" w:eastAsia="Times New Roman" w:hAnsi="Times New Roman" w:cs="Times New Roman"/>
              </w:rPr>
            </w:pPr>
          </w:p>
          <w:p w14:paraId="22D4BFBA" w14:textId="77777777" w:rsidR="001B351A" w:rsidRPr="002B45B5" w:rsidRDefault="001B351A">
            <w:pPr>
              <w:ind w:left="720"/>
              <w:rPr>
                <w:rFonts w:ascii="Times New Roman" w:eastAsia="Times New Roman" w:hAnsi="Times New Roman" w:cs="Times New Roman"/>
              </w:rPr>
            </w:pPr>
          </w:p>
          <w:p w14:paraId="374E3B7F" w14:textId="747C88E5" w:rsidR="00037BE8" w:rsidRDefault="00B411CA" w:rsidP="00037BE8">
            <w:pPr>
              <w:ind w:left="720"/>
              <w:rPr>
                <w:rFonts w:ascii="Times New Roman" w:eastAsia="Times New Roman" w:hAnsi="Times New Roman" w:cs="Times New Roman"/>
              </w:rPr>
            </w:pPr>
            <w:r>
              <w:rPr>
                <w:rFonts w:ascii="Times New Roman" w:eastAsia="Times New Roman" w:hAnsi="Times New Roman" w:cs="Times New Roman"/>
              </w:rPr>
              <w:t>1</w:t>
            </w:r>
            <w:r w:rsidR="00037BE8" w:rsidRPr="002B45B5">
              <w:rPr>
                <w:rFonts w:ascii="Times New Roman" w:eastAsia="Times New Roman" w:hAnsi="Times New Roman" w:cs="Times New Roman"/>
              </w:rPr>
              <w:t> </w:t>
            </w:r>
            <w:r>
              <w:rPr>
                <w:rFonts w:ascii="Times New Roman" w:eastAsia="Times New Roman" w:hAnsi="Times New Roman" w:cs="Times New Roman"/>
              </w:rPr>
              <w:t>2</w:t>
            </w:r>
            <w:r w:rsidR="00037BE8" w:rsidRPr="002B45B5">
              <w:rPr>
                <w:rFonts w:ascii="Times New Roman" w:eastAsia="Times New Roman" w:hAnsi="Times New Roman" w:cs="Times New Roman"/>
              </w:rPr>
              <w:t>00,00 тис. грн.</w:t>
            </w:r>
          </w:p>
          <w:p w14:paraId="345F94B0" w14:textId="77777777" w:rsidR="00037BE8" w:rsidRPr="002B45B5" w:rsidRDefault="00037BE8" w:rsidP="00037BE8">
            <w:pPr>
              <w:ind w:left="720"/>
              <w:rPr>
                <w:rFonts w:ascii="Times New Roman" w:eastAsia="Times New Roman" w:hAnsi="Times New Roman" w:cs="Times New Roman"/>
              </w:rPr>
            </w:pPr>
          </w:p>
          <w:p w14:paraId="3221070E" w14:textId="67D2FF0B" w:rsidR="00037BE8" w:rsidRPr="002B45B5" w:rsidRDefault="00B411CA" w:rsidP="00037BE8">
            <w:pPr>
              <w:ind w:left="720"/>
              <w:rPr>
                <w:rFonts w:ascii="Times New Roman" w:eastAsia="Times New Roman" w:hAnsi="Times New Roman" w:cs="Times New Roman"/>
              </w:rPr>
            </w:pPr>
            <w:r>
              <w:rPr>
                <w:rFonts w:ascii="Times New Roman" w:eastAsia="Times New Roman" w:hAnsi="Times New Roman" w:cs="Times New Roman"/>
              </w:rPr>
              <w:t>1</w:t>
            </w:r>
            <w:r w:rsidR="00037BE8" w:rsidRPr="002B45B5">
              <w:rPr>
                <w:rFonts w:ascii="Times New Roman" w:eastAsia="Times New Roman" w:hAnsi="Times New Roman" w:cs="Times New Roman"/>
              </w:rPr>
              <w:t> </w:t>
            </w:r>
            <w:r>
              <w:rPr>
                <w:rFonts w:ascii="Times New Roman" w:eastAsia="Times New Roman" w:hAnsi="Times New Roman" w:cs="Times New Roman"/>
              </w:rPr>
              <w:t>2</w:t>
            </w:r>
            <w:r w:rsidR="00037BE8" w:rsidRPr="002B45B5">
              <w:rPr>
                <w:rFonts w:ascii="Times New Roman" w:eastAsia="Times New Roman" w:hAnsi="Times New Roman" w:cs="Times New Roman"/>
              </w:rPr>
              <w:t>00,00 тис. грн.</w:t>
            </w:r>
          </w:p>
          <w:p w14:paraId="5D56F469" w14:textId="77777777" w:rsidR="00915627" w:rsidRPr="002B45B5" w:rsidRDefault="00915627">
            <w:pPr>
              <w:ind w:left="720"/>
              <w:jc w:val="center"/>
              <w:rPr>
                <w:rFonts w:ascii="Times New Roman" w:eastAsia="Times New Roman" w:hAnsi="Times New Roman" w:cs="Times New Roman"/>
              </w:rPr>
            </w:pPr>
          </w:p>
          <w:p w14:paraId="6ECF80CC" w14:textId="52F5934E" w:rsidR="00A04411" w:rsidRPr="002B45B5" w:rsidRDefault="00A04411" w:rsidP="00037BE8">
            <w:pPr>
              <w:ind w:left="720"/>
              <w:rPr>
                <w:rFonts w:ascii="Times New Roman" w:eastAsia="Times New Roman" w:hAnsi="Times New Roman" w:cs="Times New Roman"/>
              </w:rPr>
            </w:pPr>
          </w:p>
        </w:tc>
      </w:tr>
      <w:tr w:rsidR="001B351A" w:rsidRPr="002B45B5" w14:paraId="0B447824" w14:textId="77777777" w:rsidTr="00703D38">
        <w:tc>
          <w:tcPr>
            <w:tcW w:w="566" w:type="dxa"/>
            <w:vAlign w:val="center"/>
          </w:tcPr>
          <w:p w14:paraId="22CDE6C7" w14:textId="38ADEA75" w:rsidR="001B351A" w:rsidRPr="002B45B5" w:rsidRDefault="005265F3" w:rsidP="00EA58A9">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00665DAF" w:rsidRPr="002B45B5">
              <w:rPr>
                <w:rFonts w:ascii="Times New Roman" w:eastAsia="Times New Roman" w:hAnsi="Times New Roman" w:cs="Times New Roman"/>
                <w:color w:val="000000"/>
              </w:rPr>
              <w:t>.</w:t>
            </w:r>
          </w:p>
        </w:tc>
        <w:tc>
          <w:tcPr>
            <w:tcW w:w="3565" w:type="dxa"/>
            <w:vAlign w:val="center"/>
          </w:tcPr>
          <w:p w14:paraId="501B315D"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Очікувані результати виконання</w:t>
            </w:r>
          </w:p>
        </w:tc>
        <w:tc>
          <w:tcPr>
            <w:tcW w:w="5759" w:type="dxa"/>
          </w:tcPr>
          <w:p w14:paraId="172BED8A" w14:textId="296E3655" w:rsidR="001B351A" w:rsidRPr="002B45B5" w:rsidRDefault="00665DAF" w:rsidP="00A04411">
            <w:pPr>
              <w:pBdr>
                <w:top w:val="nil"/>
                <w:left w:val="nil"/>
                <w:bottom w:val="nil"/>
                <w:right w:val="nil"/>
                <w:between w:val="nil"/>
              </w:pBdr>
              <w:jc w:val="both"/>
              <w:rPr>
                <w:rFonts w:ascii="Times New Roman" w:hAnsi="Times New Roman" w:cs="Times New Roman"/>
                <w:color w:val="000000"/>
              </w:rPr>
            </w:pPr>
            <w:r w:rsidRPr="002B45B5">
              <w:rPr>
                <w:rFonts w:ascii="Times New Roman" w:eastAsia="Times New Roman" w:hAnsi="Times New Roman" w:cs="Times New Roman"/>
                <w:color w:val="000000"/>
              </w:rPr>
              <w:t xml:space="preserve">Зміцнення кадрового потенціалу закладів освіти Фонтанської </w:t>
            </w:r>
            <w:r w:rsidR="00EA58A9" w:rsidRPr="002B45B5">
              <w:rPr>
                <w:rFonts w:ascii="Times New Roman" w:eastAsia="Times New Roman" w:hAnsi="Times New Roman" w:cs="Times New Roman"/>
              </w:rPr>
              <w:t>територіальної громади</w:t>
            </w:r>
            <w:r w:rsidR="00A04411" w:rsidRPr="002B45B5">
              <w:rPr>
                <w:rFonts w:ascii="Times New Roman" w:eastAsia="Times New Roman" w:hAnsi="Times New Roman" w:cs="Times New Roman"/>
              </w:rPr>
              <w:t>,</w:t>
            </w:r>
            <w:r w:rsidR="00EA58A9" w:rsidRPr="002B45B5">
              <w:rPr>
                <w:rFonts w:ascii="Times New Roman" w:eastAsia="Times New Roman" w:hAnsi="Times New Roman" w:cs="Times New Roman"/>
              </w:rPr>
              <w:t xml:space="preserve"> з</w:t>
            </w:r>
            <w:r w:rsidRPr="002B45B5">
              <w:rPr>
                <w:rFonts w:ascii="Times New Roman" w:eastAsia="Times New Roman" w:hAnsi="Times New Roman" w:cs="Times New Roman"/>
                <w:color w:val="000000"/>
              </w:rPr>
              <w:t>меншення рівня плинності серед молодих спеціалістів</w:t>
            </w:r>
            <w:r w:rsidR="00A04411" w:rsidRPr="002B45B5">
              <w:rPr>
                <w:rFonts w:ascii="Times New Roman" w:eastAsia="Times New Roman" w:hAnsi="Times New Roman" w:cs="Times New Roman"/>
                <w:color w:val="000000"/>
              </w:rPr>
              <w:t xml:space="preserve"> та п</w:t>
            </w:r>
            <w:r w:rsidRPr="002B45B5">
              <w:rPr>
                <w:rFonts w:ascii="Times New Roman" w:eastAsia="Times New Roman" w:hAnsi="Times New Roman" w:cs="Times New Roman"/>
                <w:color w:val="000000"/>
              </w:rPr>
              <w:t>оліпшення соціально-економічного становища молодих фахівців</w:t>
            </w:r>
            <w:r w:rsidR="00A04411" w:rsidRPr="002B45B5">
              <w:rPr>
                <w:rFonts w:ascii="Times New Roman" w:eastAsia="Times New Roman" w:hAnsi="Times New Roman" w:cs="Times New Roman"/>
                <w:color w:val="000000"/>
              </w:rPr>
              <w:t>.</w:t>
            </w:r>
          </w:p>
        </w:tc>
      </w:tr>
      <w:tr w:rsidR="001B351A" w:rsidRPr="002B45B5" w14:paraId="475568E1" w14:textId="77777777" w:rsidTr="00703D38">
        <w:tc>
          <w:tcPr>
            <w:tcW w:w="566" w:type="dxa"/>
            <w:vAlign w:val="center"/>
          </w:tcPr>
          <w:p w14:paraId="5CC1A89C" w14:textId="733ADE6F" w:rsidR="001B351A" w:rsidRPr="002B45B5" w:rsidRDefault="00665DAF" w:rsidP="005265F3">
            <w:pPr>
              <w:pBdr>
                <w:top w:val="nil"/>
                <w:left w:val="nil"/>
                <w:bottom w:val="nil"/>
                <w:right w:val="nil"/>
                <w:between w:val="nil"/>
              </w:pBdr>
              <w:jc w:val="center"/>
              <w:rPr>
                <w:rFonts w:ascii="Times New Roman" w:eastAsia="Times New Roman" w:hAnsi="Times New Roman" w:cs="Times New Roman"/>
                <w:color w:val="000000"/>
              </w:rPr>
            </w:pPr>
            <w:r w:rsidRPr="002B45B5">
              <w:rPr>
                <w:rFonts w:ascii="Times New Roman" w:eastAsia="Times New Roman" w:hAnsi="Times New Roman" w:cs="Times New Roman"/>
                <w:color w:val="000000"/>
              </w:rPr>
              <w:t>1</w:t>
            </w:r>
            <w:r w:rsidR="005265F3">
              <w:rPr>
                <w:rFonts w:ascii="Times New Roman" w:eastAsia="Times New Roman" w:hAnsi="Times New Roman" w:cs="Times New Roman"/>
                <w:color w:val="000000"/>
              </w:rPr>
              <w:t>1</w:t>
            </w:r>
            <w:r w:rsidRPr="002B45B5">
              <w:rPr>
                <w:rFonts w:ascii="Times New Roman" w:eastAsia="Times New Roman" w:hAnsi="Times New Roman" w:cs="Times New Roman"/>
                <w:color w:val="000000"/>
              </w:rPr>
              <w:t>.</w:t>
            </w:r>
          </w:p>
        </w:tc>
        <w:tc>
          <w:tcPr>
            <w:tcW w:w="3565" w:type="dxa"/>
            <w:vAlign w:val="center"/>
          </w:tcPr>
          <w:p w14:paraId="0C6E56F8" w14:textId="77777777" w:rsidR="001B351A" w:rsidRPr="002B45B5" w:rsidRDefault="00665DAF" w:rsidP="002B45B5">
            <w:pPr>
              <w:pBdr>
                <w:top w:val="nil"/>
                <w:left w:val="nil"/>
                <w:bottom w:val="nil"/>
                <w:right w:val="nil"/>
                <w:between w:val="nil"/>
              </w:pBdr>
              <w:rPr>
                <w:rFonts w:ascii="Times New Roman" w:eastAsia="Times New Roman" w:hAnsi="Times New Roman" w:cs="Times New Roman"/>
                <w:color w:val="000000"/>
              </w:rPr>
            </w:pPr>
            <w:r w:rsidRPr="002B45B5">
              <w:rPr>
                <w:rFonts w:ascii="Times New Roman" w:eastAsia="Times New Roman" w:hAnsi="Times New Roman" w:cs="Times New Roman"/>
                <w:color w:val="000000"/>
              </w:rPr>
              <w:t>Ключові показники ефективності</w:t>
            </w:r>
          </w:p>
        </w:tc>
        <w:tc>
          <w:tcPr>
            <w:tcW w:w="5759" w:type="dxa"/>
          </w:tcPr>
          <w:p w14:paraId="000B29F6" w14:textId="58FC311B" w:rsidR="001B351A" w:rsidRPr="002B45B5" w:rsidRDefault="006E4CD5" w:rsidP="00EA2E41">
            <w:pPr>
              <w:shd w:val="clear" w:color="auto" w:fill="FFFFFF"/>
              <w:jc w:val="both"/>
              <w:rPr>
                <w:rFonts w:ascii="Times New Roman" w:eastAsia="Times New Roman" w:hAnsi="Times New Roman" w:cs="Times New Roman"/>
              </w:rPr>
            </w:pPr>
            <w:r w:rsidRPr="002B45B5">
              <w:rPr>
                <w:rFonts w:ascii="Times New Roman" w:eastAsia="Times New Roman" w:hAnsi="Times New Roman" w:cs="Times New Roman"/>
              </w:rPr>
              <w:t xml:space="preserve">Зниження </w:t>
            </w:r>
            <w:r w:rsidR="0042787E">
              <w:rPr>
                <w:rFonts w:ascii="Times New Roman" w:eastAsia="Times New Roman" w:hAnsi="Times New Roman" w:cs="Times New Roman"/>
              </w:rPr>
              <w:t xml:space="preserve">рівня </w:t>
            </w:r>
            <w:r w:rsidRPr="002B45B5">
              <w:rPr>
                <w:rFonts w:ascii="Times New Roman" w:eastAsia="Times New Roman" w:hAnsi="Times New Roman" w:cs="Times New Roman"/>
              </w:rPr>
              <w:t xml:space="preserve">плинності </w:t>
            </w:r>
            <w:r w:rsidR="00A04411" w:rsidRPr="002B45B5">
              <w:rPr>
                <w:rFonts w:ascii="Times New Roman" w:eastAsia="Times New Roman" w:hAnsi="Times New Roman" w:cs="Times New Roman"/>
                <w:color w:val="000000"/>
              </w:rPr>
              <w:t xml:space="preserve">кадрового потенціалу закладів освіти Фонтанської </w:t>
            </w:r>
            <w:r w:rsidR="00A04411" w:rsidRPr="002B45B5">
              <w:rPr>
                <w:rFonts w:ascii="Times New Roman" w:eastAsia="Times New Roman" w:hAnsi="Times New Roman" w:cs="Times New Roman"/>
              </w:rPr>
              <w:t xml:space="preserve">територіальної громади </w:t>
            </w:r>
            <w:r w:rsidR="0042787E">
              <w:rPr>
                <w:rFonts w:ascii="Times New Roman" w:eastAsia="Times New Roman" w:hAnsi="Times New Roman" w:cs="Times New Roman"/>
              </w:rPr>
              <w:t>серед</w:t>
            </w:r>
            <w:r w:rsidR="00A04411" w:rsidRPr="002B45B5">
              <w:rPr>
                <w:rFonts w:ascii="Times New Roman" w:eastAsia="Times New Roman" w:hAnsi="Times New Roman" w:cs="Times New Roman"/>
              </w:rPr>
              <w:t xml:space="preserve"> молодих педагогів </w:t>
            </w:r>
          </w:p>
        </w:tc>
      </w:tr>
    </w:tbl>
    <w:p w14:paraId="14A61C4C" w14:textId="43985F1C" w:rsidR="00037BE8" w:rsidRDefault="00037BE8" w:rsidP="00EC604E">
      <w:pPr>
        <w:tabs>
          <w:tab w:val="left" w:pos="4100"/>
        </w:tabs>
        <w:spacing w:after="0" w:line="240" w:lineRule="auto"/>
        <w:rPr>
          <w:sz w:val="10"/>
          <w:szCs w:val="10"/>
        </w:rPr>
      </w:pPr>
    </w:p>
    <w:p w14:paraId="4785844C" w14:textId="77777777" w:rsidR="00037BE8" w:rsidRDefault="00037BE8">
      <w:pPr>
        <w:tabs>
          <w:tab w:val="left" w:pos="4100"/>
        </w:tabs>
        <w:spacing w:after="0" w:line="240" w:lineRule="auto"/>
        <w:jc w:val="center"/>
        <w:rPr>
          <w:sz w:val="10"/>
          <w:szCs w:val="10"/>
        </w:rPr>
      </w:pPr>
    </w:p>
    <w:p w14:paraId="0E810A06" w14:textId="78342B52" w:rsidR="001B351A" w:rsidRDefault="00665DA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2</w:t>
      </w:r>
      <w:r w:rsidRPr="00037BE8">
        <w:rPr>
          <w:rFonts w:ascii="Times New Roman" w:eastAsia="Times New Roman" w:hAnsi="Times New Roman" w:cs="Times New Roman"/>
          <w:b/>
          <w:sz w:val="24"/>
          <w:szCs w:val="24"/>
        </w:rPr>
        <w:t>. Визначення проблеми, на розв’язання якої спрямована Програма</w:t>
      </w:r>
    </w:p>
    <w:p w14:paraId="046EEC11" w14:textId="77777777" w:rsidR="002A0488" w:rsidRPr="00037BE8" w:rsidRDefault="002A0488">
      <w:pPr>
        <w:spacing w:after="0" w:line="240" w:lineRule="auto"/>
        <w:ind w:firstLine="567"/>
        <w:jc w:val="both"/>
        <w:rPr>
          <w:rFonts w:ascii="Times New Roman" w:eastAsia="Times New Roman" w:hAnsi="Times New Roman" w:cs="Times New Roman"/>
          <w:b/>
          <w:sz w:val="24"/>
          <w:szCs w:val="24"/>
        </w:rPr>
      </w:pPr>
    </w:p>
    <w:p w14:paraId="076A3E35" w14:textId="77777777" w:rsidR="001B351A" w:rsidRPr="00037BE8" w:rsidRDefault="00665DAF">
      <w:pPr>
        <w:shd w:val="clear" w:color="auto" w:fill="FFFFFF"/>
        <w:spacing w:after="0" w:line="240" w:lineRule="auto"/>
        <w:ind w:firstLine="720"/>
        <w:jc w:val="both"/>
        <w:rPr>
          <w:rFonts w:ascii="Times New Roman" w:eastAsia="Times New Roman" w:hAnsi="Times New Roman" w:cs="Times New Roman"/>
          <w:sz w:val="24"/>
          <w:szCs w:val="24"/>
        </w:rPr>
      </w:pPr>
      <w:r w:rsidRPr="00037BE8">
        <w:rPr>
          <w:rFonts w:ascii="Times New Roman" w:eastAsia="Times New Roman" w:hAnsi="Times New Roman" w:cs="Times New Roman"/>
          <w:sz w:val="24"/>
          <w:szCs w:val="24"/>
        </w:rPr>
        <w:t>Через діяльність педагога реалізується державна політика, спрямована на зміцнення інтелектуального і духовного потенціалу нації, розвиток науки і техніки, збереження і примноження культурної спадщини. Ключова роль у цьому процесі належить молодому педагогу: вчителю, вихователю.</w:t>
      </w:r>
    </w:p>
    <w:p w14:paraId="11E1294F" w14:textId="77777777" w:rsidR="001B351A" w:rsidRPr="00037BE8" w:rsidRDefault="00665DAF">
      <w:pPr>
        <w:shd w:val="clear" w:color="auto" w:fill="FFFFFF"/>
        <w:spacing w:after="0" w:line="240" w:lineRule="auto"/>
        <w:ind w:firstLine="720"/>
        <w:jc w:val="both"/>
        <w:rPr>
          <w:rFonts w:ascii="Times New Roman" w:eastAsia="Times New Roman" w:hAnsi="Times New Roman" w:cs="Times New Roman"/>
          <w:sz w:val="24"/>
          <w:szCs w:val="24"/>
        </w:rPr>
      </w:pPr>
      <w:r w:rsidRPr="00037BE8">
        <w:rPr>
          <w:rFonts w:ascii="Times New Roman" w:eastAsia="Times New Roman" w:hAnsi="Times New Roman" w:cs="Times New Roman"/>
          <w:sz w:val="24"/>
          <w:szCs w:val="24"/>
        </w:rPr>
        <w:lastRenderedPageBreak/>
        <w:t>Кадровий потенціал освітньої галузі громади поступово старіє. Чисельність працюючих пенсіонерів становить 13 %, тому питання залучення до роботи молодих фахівців набуває актуальності. Не всі молоді педагоги залишаються працювати в закладах освіти. Аналіз плинності кадрів молодих фахівців доводить необхідність всебічної підтримки молодих спеціалістів, у тому числі матеріальної. Існує ряд причин, через які молодь звільняється: відсутність житла, заробітна плата, низький рівень престижності педагогічної професії.</w:t>
      </w:r>
    </w:p>
    <w:p w14:paraId="05FA7C11" w14:textId="711DFCEE" w:rsidR="001B351A" w:rsidRPr="00037BE8" w:rsidRDefault="00665DAF" w:rsidP="002A0488">
      <w:pPr>
        <w:shd w:val="clear" w:color="auto" w:fill="FFFFFF"/>
        <w:spacing w:after="0" w:line="240" w:lineRule="auto"/>
        <w:ind w:firstLine="567"/>
        <w:jc w:val="both"/>
        <w:rPr>
          <w:rFonts w:ascii="Times New Roman" w:eastAsia="Times New Roman" w:hAnsi="Times New Roman" w:cs="Times New Roman"/>
          <w:sz w:val="24"/>
          <w:szCs w:val="24"/>
        </w:rPr>
      </w:pPr>
      <w:r w:rsidRPr="00037BE8">
        <w:rPr>
          <w:rFonts w:ascii="Times New Roman" w:eastAsia="Times New Roman" w:hAnsi="Times New Roman" w:cs="Times New Roman"/>
          <w:sz w:val="24"/>
          <w:szCs w:val="24"/>
        </w:rPr>
        <w:t>Програма підтримки молодих педагогів віком до 35 років на території Фонтанської сільської  територіальної громади розроблена відповідно до Конституції України, Закону України «Про сприяння соціальному становленню та розвитку молоді в Україні», Постанови КМУ «Про затвердження Державної цільової соціальної програми «Молодь України» і спрямована на матеріальну підтримку молодих педагогічних працівників.</w:t>
      </w:r>
    </w:p>
    <w:p w14:paraId="361E0A77" w14:textId="77777777" w:rsidR="00824888" w:rsidRDefault="00665DAF" w:rsidP="004B11FD">
      <w:pPr>
        <w:widowControl w:val="0"/>
        <w:spacing w:after="0" w:line="240" w:lineRule="auto"/>
        <w:ind w:firstLine="567"/>
        <w:rPr>
          <w:rFonts w:ascii="Times New Roman" w:hAnsi="Times New Roman" w:cs="Times New Roman"/>
          <w:b/>
          <w:color w:val="000000"/>
          <w:sz w:val="24"/>
          <w:szCs w:val="24"/>
        </w:rPr>
      </w:pPr>
      <w:bookmarkStart w:id="6" w:name="_heading=h.1fob9te" w:colFirst="0" w:colLast="0"/>
      <w:bookmarkEnd w:id="6"/>
      <w:r w:rsidRPr="00037BE8">
        <w:rPr>
          <w:rFonts w:ascii="Times New Roman" w:hAnsi="Times New Roman" w:cs="Times New Roman"/>
          <w:b/>
          <w:color w:val="000000"/>
          <w:sz w:val="24"/>
          <w:szCs w:val="24"/>
        </w:rPr>
        <w:t>       </w:t>
      </w:r>
    </w:p>
    <w:p w14:paraId="244E7795" w14:textId="07E34D6D" w:rsidR="004B11FD" w:rsidRDefault="00665DAF" w:rsidP="004B11FD">
      <w:pPr>
        <w:widowControl w:val="0"/>
        <w:spacing w:after="0" w:line="240" w:lineRule="auto"/>
        <w:ind w:firstLine="567"/>
        <w:rPr>
          <w:rFonts w:ascii="Times New Roman" w:eastAsia="Times New Roman" w:hAnsi="Times New Roman" w:cs="Times New Roman"/>
          <w:b/>
          <w:sz w:val="24"/>
          <w:szCs w:val="24"/>
        </w:rPr>
      </w:pPr>
      <w:r w:rsidRPr="00037BE8">
        <w:rPr>
          <w:rFonts w:ascii="Times New Roman" w:hAnsi="Times New Roman" w:cs="Times New Roman"/>
          <w:b/>
          <w:color w:val="000000"/>
          <w:sz w:val="24"/>
          <w:szCs w:val="24"/>
        </w:rPr>
        <w:t>    </w:t>
      </w:r>
      <w:r w:rsidRPr="00037BE8">
        <w:rPr>
          <w:rFonts w:ascii="Times New Roman" w:eastAsia="Times New Roman" w:hAnsi="Times New Roman" w:cs="Times New Roman"/>
          <w:b/>
          <w:color w:val="000000"/>
          <w:sz w:val="24"/>
          <w:szCs w:val="24"/>
        </w:rPr>
        <w:t>3.  </w:t>
      </w:r>
      <w:r w:rsidR="004B11FD" w:rsidRPr="00037BE8">
        <w:rPr>
          <w:rFonts w:ascii="Times New Roman" w:eastAsia="Times New Roman" w:hAnsi="Times New Roman" w:cs="Times New Roman"/>
          <w:b/>
          <w:sz w:val="24"/>
          <w:szCs w:val="24"/>
        </w:rPr>
        <w:t>Визначення мети Програми</w:t>
      </w:r>
    </w:p>
    <w:p w14:paraId="002A5B22" w14:textId="77777777" w:rsidR="00321356" w:rsidRPr="00037BE8" w:rsidRDefault="00321356" w:rsidP="004B11FD">
      <w:pPr>
        <w:widowControl w:val="0"/>
        <w:spacing w:after="0" w:line="240" w:lineRule="auto"/>
        <w:ind w:firstLine="567"/>
        <w:rPr>
          <w:rFonts w:ascii="Times New Roman" w:eastAsia="Times New Roman" w:hAnsi="Times New Roman" w:cs="Times New Roman"/>
          <w:b/>
          <w:sz w:val="24"/>
          <w:szCs w:val="24"/>
        </w:rPr>
      </w:pPr>
    </w:p>
    <w:p w14:paraId="714E4C0B" w14:textId="545A37EB" w:rsidR="004B11FD" w:rsidRPr="00037BE8" w:rsidRDefault="004B11FD" w:rsidP="004B11FD">
      <w:pPr>
        <w:shd w:val="clear" w:color="auto" w:fill="FFFFFF"/>
        <w:spacing w:after="0" w:line="240" w:lineRule="auto"/>
        <w:ind w:firstLine="567"/>
        <w:jc w:val="both"/>
        <w:rPr>
          <w:rFonts w:ascii="Times New Roman" w:eastAsia="Times New Roman" w:hAnsi="Times New Roman" w:cs="Times New Roman"/>
          <w:sz w:val="24"/>
          <w:szCs w:val="24"/>
        </w:rPr>
      </w:pPr>
      <w:r w:rsidRPr="00037BE8">
        <w:rPr>
          <w:rFonts w:ascii="Times New Roman" w:eastAsia="Times New Roman" w:hAnsi="Times New Roman" w:cs="Times New Roman"/>
          <w:sz w:val="24"/>
          <w:szCs w:val="24"/>
        </w:rPr>
        <w:t xml:space="preserve">Програма визначає стратегію впровадження молодіжної політики на території Фонтанської територіальної громади на 2026-2030 роки. Метою Програми є створення умов для </w:t>
      </w:r>
      <w:r w:rsidR="00321356">
        <w:rPr>
          <w:rFonts w:ascii="Times New Roman" w:eastAsia="Times New Roman" w:hAnsi="Times New Roman" w:cs="Times New Roman"/>
          <w:sz w:val="24"/>
          <w:szCs w:val="24"/>
        </w:rPr>
        <w:t>зростання рівня</w:t>
      </w:r>
      <w:r w:rsidRPr="00037BE8">
        <w:rPr>
          <w:rFonts w:ascii="Times New Roman" w:eastAsia="Times New Roman" w:hAnsi="Times New Roman" w:cs="Times New Roman"/>
          <w:sz w:val="24"/>
          <w:szCs w:val="24"/>
        </w:rPr>
        <w:t xml:space="preserve"> престижності педагогічної професії у суспільстві та утвердження високого соціального статусу педагога, розвитку і самореалізації молодих спеціалістів  в громаді.</w:t>
      </w:r>
    </w:p>
    <w:p w14:paraId="7A0E1A2C" w14:textId="77777777" w:rsidR="004B11FD" w:rsidRPr="00037BE8" w:rsidRDefault="004B11FD" w:rsidP="004B11FD">
      <w:pPr>
        <w:shd w:val="clear" w:color="auto" w:fill="FFFFFF"/>
        <w:spacing w:after="0" w:line="240" w:lineRule="auto"/>
        <w:ind w:firstLine="567"/>
        <w:jc w:val="both"/>
        <w:rPr>
          <w:rFonts w:ascii="Times New Roman" w:eastAsia="Times New Roman" w:hAnsi="Times New Roman" w:cs="Times New Roman"/>
          <w:sz w:val="24"/>
          <w:szCs w:val="24"/>
        </w:rPr>
      </w:pPr>
    </w:p>
    <w:p w14:paraId="24E7888C" w14:textId="7836388F" w:rsidR="00824888" w:rsidRDefault="00665DAF" w:rsidP="004B11FD">
      <w:pPr>
        <w:shd w:val="clear" w:color="auto" w:fill="FFFFFF"/>
        <w:spacing w:after="0" w:line="240" w:lineRule="auto"/>
        <w:ind w:firstLine="426"/>
        <w:jc w:val="both"/>
        <w:rPr>
          <w:rFonts w:ascii="Times New Roman" w:eastAsia="Times New Roman" w:hAnsi="Times New Roman" w:cs="Times New Roman"/>
          <w:b/>
          <w:sz w:val="24"/>
          <w:szCs w:val="24"/>
        </w:rPr>
      </w:pPr>
      <w:r w:rsidRPr="00037BE8">
        <w:rPr>
          <w:rFonts w:ascii="Times New Roman" w:eastAsia="Times New Roman" w:hAnsi="Times New Roman" w:cs="Times New Roman"/>
          <w:color w:val="000000"/>
          <w:sz w:val="24"/>
          <w:szCs w:val="24"/>
        </w:rPr>
        <w:t>   </w:t>
      </w:r>
      <w:r w:rsidRPr="00037BE8">
        <w:rPr>
          <w:rFonts w:ascii="Times New Roman" w:eastAsia="Times New Roman" w:hAnsi="Times New Roman" w:cs="Times New Roman"/>
          <w:b/>
          <w:sz w:val="24"/>
          <w:szCs w:val="24"/>
        </w:rPr>
        <w:t xml:space="preserve">4. </w:t>
      </w:r>
      <w:r w:rsidR="009B0804" w:rsidRPr="009B0804">
        <w:rPr>
          <w:rFonts w:ascii="Times New Roman" w:eastAsia="Times New Roman" w:hAnsi="Times New Roman" w:cs="Times New Roman"/>
          <w:b/>
          <w:sz w:val="24"/>
          <w:szCs w:val="24"/>
        </w:rPr>
        <w:t xml:space="preserve">Визначення завдань </w:t>
      </w:r>
      <w:r w:rsidR="009B0804">
        <w:rPr>
          <w:rFonts w:ascii="Times New Roman" w:eastAsia="Times New Roman" w:hAnsi="Times New Roman" w:cs="Times New Roman"/>
          <w:b/>
          <w:sz w:val="24"/>
          <w:szCs w:val="24"/>
        </w:rPr>
        <w:t xml:space="preserve">та порядку  реалізації </w:t>
      </w:r>
      <w:r w:rsidR="009B0804" w:rsidRPr="009B0804">
        <w:rPr>
          <w:rFonts w:ascii="Times New Roman" w:eastAsia="Times New Roman" w:hAnsi="Times New Roman" w:cs="Times New Roman"/>
          <w:b/>
          <w:sz w:val="24"/>
          <w:szCs w:val="24"/>
        </w:rPr>
        <w:t>Програми</w:t>
      </w:r>
    </w:p>
    <w:p w14:paraId="4C2ECF48" w14:textId="3AD2E5C2" w:rsidR="009B0804" w:rsidRDefault="009B0804" w:rsidP="004B11FD">
      <w:pPr>
        <w:shd w:val="clear" w:color="auto" w:fill="FFFFFF"/>
        <w:spacing w:after="0" w:line="240" w:lineRule="auto"/>
        <w:ind w:firstLine="426"/>
        <w:jc w:val="both"/>
        <w:rPr>
          <w:rFonts w:ascii="Times New Roman" w:eastAsia="Times New Roman" w:hAnsi="Times New Roman" w:cs="Times New Roman"/>
          <w:b/>
          <w:sz w:val="24"/>
          <w:szCs w:val="24"/>
        </w:rPr>
      </w:pPr>
    </w:p>
    <w:p w14:paraId="47C50CD5" w14:textId="18C81064" w:rsidR="009B0804" w:rsidRPr="009B0804" w:rsidRDefault="009B0804" w:rsidP="004B11FD">
      <w:pPr>
        <w:shd w:val="clear" w:color="auto" w:fill="FFFFFF"/>
        <w:spacing w:after="0" w:line="240" w:lineRule="auto"/>
        <w:ind w:firstLine="426"/>
        <w:jc w:val="both"/>
        <w:rPr>
          <w:rFonts w:ascii="Times New Roman" w:eastAsia="Times New Roman" w:hAnsi="Times New Roman" w:cs="Times New Roman"/>
          <w:sz w:val="24"/>
          <w:szCs w:val="24"/>
          <w:u w:val="single"/>
        </w:rPr>
      </w:pPr>
      <w:r w:rsidRPr="009B0804">
        <w:rPr>
          <w:rFonts w:ascii="Times New Roman" w:eastAsia="Times New Roman" w:hAnsi="Times New Roman" w:cs="Times New Roman"/>
          <w:sz w:val="24"/>
          <w:szCs w:val="24"/>
          <w:u w:val="single"/>
        </w:rPr>
        <w:t>Основними завданнями Програми є :</w:t>
      </w:r>
    </w:p>
    <w:p w14:paraId="4E298C17" w14:textId="2AF03E4D" w:rsidR="009B0804" w:rsidRDefault="009B0804" w:rsidP="004B11FD">
      <w:pPr>
        <w:shd w:val="clear" w:color="auto" w:fill="FFFFFF"/>
        <w:spacing w:after="0" w:line="240" w:lineRule="auto"/>
        <w:ind w:firstLine="426"/>
        <w:jc w:val="both"/>
        <w:rPr>
          <w:rFonts w:ascii="Times New Roman" w:eastAsia="Times New Roman" w:hAnsi="Times New Roman" w:cs="Times New Roman"/>
          <w:sz w:val="24"/>
          <w:szCs w:val="24"/>
        </w:rPr>
      </w:pPr>
    </w:p>
    <w:p w14:paraId="5D92D1AF" w14:textId="6D08FCB1" w:rsidR="009B0804" w:rsidRPr="009B0804" w:rsidRDefault="009B0804" w:rsidP="00161424">
      <w:pPr>
        <w:pStyle w:val="ab"/>
        <w:numPr>
          <w:ilvl w:val="0"/>
          <w:numId w:val="3"/>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Забезпечення адаптації молодих педагогів на першому робочому місці: організація педагогічної інтернатури, методичної допомоги з метою опанування нового змісту освіти.</w:t>
      </w:r>
    </w:p>
    <w:p w14:paraId="201D5DE3" w14:textId="77777777" w:rsidR="009B0804" w:rsidRPr="009B0804" w:rsidRDefault="009B0804" w:rsidP="00161424">
      <w:pPr>
        <w:pStyle w:val="ab"/>
        <w:numPr>
          <w:ilvl w:val="0"/>
          <w:numId w:val="3"/>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Підвищення професійного рівня молодих педагогів (курсова підготовка, атестація, сертифікація).</w:t>
      </w:r>
    </w:p>
    <w:p w14:paraId="21A78CB5" w14:textId="0226B9A7" w:rsidR="009B0804" w:rsidRPr="009B0804" w:rsidRDefault="009B0804" w:rsidP="00161424">
      <w:pPr>
        <w:pStyle w:val="ab"/>
        <w:numPr>
          <w:ilvl w:val="0"/>
          <w:numId w:val="3"/>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 xml:space="preserve">Поліпшення соціально-економічного становища молодих педагогів. </w:t>
      </w:r>
    </w:p>
    <w:p w14:paraId="126B8065" w14:textId="348D80FC" w:rsidR="009B0804" w:rsidRPr="009B0804" w:rsidRDefault="009B0804" w:rsidP="00161424">
      <w:pPr>
        <w:pStyle w:val="ab"/>
        <w:numPr>
          <w:ilvl w:val="0"/>
          <w:numId w:val="3"/>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Моральне та матеріальне стимулювання праці молодих педагогів</w:t>
      </w:r>
    </w:p>
    <w:p w14:paraId="38C84343" w14:textId="2A18A5F3" w:rsidR="009B0804" w:rsidRPr="009B0804" w:rsidRDefault="009B0804" w:rsidP="00161424">
      <w:pPr>
        <w:pStyle w:val="ab"/>
        <w:numPr>
          <w:ilvl w:val="0"/>
          <w:numId w:val="3"/>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Організація ефективної профорієнтаційної роботи з випускниками закладів загальної середньої освіти. Орієнтування їх на здобуття педагогічної професії за спеціальностями, дефіцит яких є у громаді</w:t>
      </w:r>
    </w:p>
    <w:p w14:paraId="339A1299" w14:textId="2FDBBD07" w:rsidR="009B0804" w:rsidRPr="009B0804" w:rsidRDefault="009B0804" w:rsidP="00161424">
      <w:pPr>
        <w:pStyle w:val="ab"/>
        <w:numPr>
          <w:ilvl w:val="0"/>
          <w:numId w:val="3"/>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 xml:space="preserve"> Сприяння проходженню педагогічної практики студентами на базі закладів освіти Фонтанської сільської територіальної громади</w:t>
      </w:r>
    </w:p>
    <w:p w14:paraId="081F77E9" w14:textId="77777777" w:rsidR="009B0804" w:rsidRPr="009B0804" w:rsidRDefault="009B0804" w:rsidP="00161424">
      <w:pPr>
        <w:shd w:val="clear" w:color="auto" w:fill="FFFFFF"/>
        <w:spacing w:after="0" w:line="240" w:lineRule="auto"/>
        <w:ind w:left="360" w:firstLine="284"/>
        <w:rPr>
          <w:rFonts w:ascii="Times New Roman" w:eastAsia="Times New Roman" w:hAnsi="Times New Roman" w:cs="Times New Roman"/>
          <w:sz w:val="24"/>
          <w:szCs w:val="24"/>
        </w:rPr>
      </w:pPr>
      <w:r w:rsidRPr="009B0804">
        <w:rPr>
          <w:rFonts w:ascii="Times New Roman" w:eastAsia="Times New Roman" w:hAnsi="Times New Roman" w:cs="Times New Roman"/>
          <w:sz w:val="24"/>
          <w:szCs w:val="24"/>
        </w:rPr>
        <w:t>Напрями діяльності та заходи реалізації програми викладені в Додаток 1</w:t>
      </w:r>
    </w:p>
    <w:p w14:paraId="06023B19" w14:textId="76024CBF" w:rsidR="009B0804" w:rsidRDefault="009B0804" w:rsidP="009B0804">
      <w:pPr>
        <w:shd w:val="clear" w:color="auto" w:fill="FFFFFF"/>
        <w:spacing w:after="0" w:line="240" w:lineRule="auto"/>
        <w:ind w:firstLine="142"/>
        <w:jc w:val="both"/>
        <w:rPr>
          <w:rFonts w:ascii="Times New Roman" w:eastAsia="Times New Roman" w:hAnsi="Times New Roman" w:cs="Times New Roman"/>
          <w:sz w:val="24"/>
          <w:szCs w:val="24"/>
        </w:rPr>
      </w:pPr>
    </w:p>
    <w:p w14:paraId="51473272" w14:textId="5E5ABEF9" w:rsidR="009B0804" w:rsidRPr="009B0804" w:rsidRDefault="009B0804" w:rsidP="009B0804">
      <w:pPr>
        <w:shd w:val="clear" w:color="auto" w:fill="FFFFFF"/>
        <w:spacing w:after="0" w:line="240" w:lineRule="auto"/>
        <w:ind w:firstLine="142"/>
        <w:jc w:val="both"/>
        <w:rPr>
          <w:rFonts w:ascii="Times New Roman" w:eastAsia="Times New Roman" w:hAnsi="Times New Roman" w:cs="Times New Roman"/>
          <w:sz w:val="24"/>
          <w:szCs w:val="24"/>
          <w:u w:val="single"/>
        </w:rPr>
      </w:pPr>
      <w:r w:rsidRPr="009B0804">
        <w:rPr>
          <w:rFonts w:ascii="Times New Roman" w:eastAsia="Times New Roman" w:hAnsi="Times New Roman" w:cs="Times New Roman"/>
          <w:sz w:val="24"/>
          <w:szCs w:val="24"/>
          <w:u w:val="single"/>
        </w:rPr>
        <w:t xml:space="preserve">Порядок </w:t>
      </w:r>
      <w:r w:rsidR="003C5447">
        <w:rPr>
          <w:rFonts w:ascii="Times New Roman" w:eastAsia="Times New Roman" w:hAnsi="Times New Roman" w:cs="Times New Roman"/>
          <w:sz w:val="24"/>
          <w:szCs w:val="24"/>
          <w:u w:val="single"/>
        </w:rPr>
        <w:t xml:space="preserve">та умови </w:t>
      </w:r>
      <w:r w:rsidRPr="009B0804">
        <w:rPr>
          <w:rFonts w:ascii="Times New Roman" w:eastAsia="Times New Roman" w:hAnsi="Times New Roman" w:cs="Times New Roman"/>
          <w:sz w:val="24"/>
          <w:szCs w:val="24"/>
          <w:u w:val="single"/>
        </w:rPr>
        <w:t>надання фінансової підтримки :</w:t>
      </w:r>
    </w:p>
    <w:p w14:paraId="7C42BBEA" w14:textId="77777777" w:rsidR="009B0804" w:rsidRPr="009B0804" w:rsidRDefault="009B0804" w:rsidP="009B0804">
      <w:pPr>
        <w:shd w:val="clear" w:color="auto" w:fill="FFFFFF"/>
        <w:spacing w:after="0" w:line="240" w:lineRule="auto"/>
        <w:ind w:firstLine="142"/>
        <w:jc w:val="both"/>
        <w:rPr>
          <w:rFonts w:ascii="Times New Roman" w:eastAsia="Times New Roman" w:hAnsi="Times New Roman" w:cs="Times New Roman"/>
          <w:sz w:val="24"/>
          <w:szCs w:val="24"/>
          <w:u w:val="single"/>
        </w:rPr>
      </w:pPr>
    </w:p>
    <w:p w14:paraId="69511A1D" w14:textId="77777777" w:rsidR="00824888" w:rsidRPr="009B0804" w:rsidRDefault="00824888" w:rsidP="009B0804">
      <w:pPr>
        <w:pStyle w:val="ab"/>
        <w:numPr>
          <w:ilvl w:val="0"/>
          <w:numId w:val="4"/>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Працівникам, які призначені на педагогічні посади у заклади освіти Фонтанської ТГ при прийомі на роботу уперше (без наявності будь-якого стажу) надається одноразова матеріальна допомога одноразовою виплатою у розмірі 10 000 грн.</w:t>
      </w:r>
    </w:p>
    <w:p w14:paraId="6763BD66" w14:textId="77777777" w:rsidR="00824888" w:rsidRPr="009B0804" w:rsidRDefault="00824888" w:rsidP="009B0804">
      <w:pPr>
        <w:pStyle w:val="ab"/>
        <w:numPr>
          <w:ilvl w:val="0"/>
          <w:numId w:val="4"/>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Педагогам закладів загальної середньої освіти,  які мають  педагогічний стаж роботи до 3 років  виплачується протягом навчального року щомісячна матеріальна допомога у розмірі  3 500 грн.</w:t>
      </w:r>
    </w:p>
    <w:p w14:paraId="7865DD59" w14:textId="77777777" w:rsidR="00824888" w:rsidRPr="009B0804" w:rsidRDefault="00824888" w:rsidP="009B0804">
      <w:pPr>
        <w:pStyle w:val="ab"/>
        <w:numPr>
          <w:ilvl w:val="0"/>
          <w:numId w:val="4"/>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Педагогам закладів загальної середньої освіти,  які мають  педагогічний стаж роботи від 3 років до 10 років  виплачується протягом навчального року щомісячна матеріальна допомога у розмірі  2 100 грн.</w:t>
      </w:r>
    </w:p>
    <w:p w14:paraId="4C1EC2AA" w14:textId="77777777" w:rsidR="004B11FD" w:rsidRPr="00863320" w:rsidRDefault="004B11FD" w:rsidP="009B0804">
      <w:pPr>
        <w:shd w:val="clear" w:color="auto" w:fill="FFFFFF"/>
        <w:spacing w:after="0" w:line="240" w:lineRule="auto"/>
        <w:ind w:firstLine="284"/>
        <w:jc w:val="both"/>
        <w:rPr>
          <w:rFonts w:ascii="Times New Roman" w:eastAsia="Times New Roman" w:hAnsi="Times New Roman" w:cs="Times New Roman"/>
          <w:color w:val="FF0000"/>
          <w:sz w:val="24"/>
          <w:szCs w:val="24"/>
        </w:rPr>
      </w:pPr>
    </w:p>
    <w:p w14:paraId="2FF1FE6F" w14:textId="2453430E" w:rsidR="001B351A" w:rsidRDefault="004B11FD" w:rsidP="00261FBD">
      <w:pPr>
        <w:shd w:val="clear" w:color="auto" w:fill="FFFFFF"/>
        <w:spacing w:after="0" w:line="240" w:lineRule="auto"/>
        <w:ind w:firstLine="567"/>
        <w:jc w:val="center"/>
        <w:rPr>
          <w:rFonts w:ascii="Times New Roman" w:eastAsia="Times New Roman" w:hAnsi="Times New Roman" w:cs="Times New Roman"/>
          <w:b/>
          <w:sz w:val="24"/>
          <w:szCs w:val="24"/>
        </w:rPr>
      </w:pPr>
      <w:r w:rsidRPr="009B0804">
        <w:rPr>
          <w:rFonts w:ascii="Times New Roman" w:eastAsia="Times New Roman" w:hAnsi="Times New Roman" w:cs="Times New Roman"/>
          <w:b/>
          <w:bCs/>
          <w:sz w:val="24"/>
          <w:szCs w:val="24"/>
        </w:rPr>
        <w:t>5</w:t>
      </w:r>
      <w:r w:rsidR="00665DAF" w:rsidRPr="009B0804">
        <w:rPr>
          <w:rFonts w:ascii="Times New Roman" w:eastAsia="Times New Roman" w:hAnsi="Times New Roman" w:cs="Times New Roman"/>
          <w:b/>
          <w:sz w:val="24"/>
          <w:szCs w:val="24"/>
        </w:rPr>
        <w:t>. Очікувані результати виконання Програми</w:t>
      </w:r>
    </w:p>
    <w:p w14:paraId="2940328D" w14:textId="2AE895B3" w:rsidR="00261FBD" w:rsidRPr="009B0804" w:rsidRDefault="00261FBD" w:rsidP="00261FBD">
      <w:pPr>
        <w:shd w:val="clear" w:color="auto" w:fill="FFFFFF"/>
        <w:spacing w:after="0" w:line="240" w:lineRule="auto"/>
        <w:ind w:firstLine="284"/>
        <w:jc w:val="both"/>
        <w:rPr>
          <w:rFonts w:ascii="Times New Roman" w:eastAsia="Times New Roman" w:hAnsi="Times New Roman" w:cs="Times New Roman"/>
          <w:b/>
          <w:sz w:val="24"/>
          <w:szCs w:val="24"/>
        </w:rPr>
      </w:pPr>
      <w:r w:rsidRPr="00261FBD">
        <w:rPr>
          <w:rFonts w:ascii="Times New Roman" w:eastAsia="Times New Roman" w:hAnsi="Times New Roman" w:cs="Times New Roman"/>
          <w:sz w:val="24"/>
          <w:szCs w:val="24"/>
        </w:rPr>
        <w:t>За результатами впровадження заходів програми очікується</w:t>
      </w:r>
      <w:r>
        <w:rPr>
          <w:rFonts w:ascii="Times New Roman" w:eastAsia="Times New Roman" w:hAnsi="Times New Roman" w:cs="Times New Roman"/>
          <w:b/>
          <w:sz w:val="24"/>
          <w:szCs w:val="24"/>
        </w:rPr>
        <w:t>:</w:t>
      </w:r>
    </w:p>
    <w:p w14:paraId="115022DB" w14:textId="52B22A84" w:rsidR="00057A61" w:rsidRPr="009B0804" w:rsidRDefault="00057A61" w:rsidP="009B0804">
      <w:pPr>
        <w:pStyle w:val="ab"/>
        <w:numPr>
          <w:ilvl w:val="0"/>
          <w:numId w:val="4"/>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lastRenderedPageBreak/>
        <w:t>З</w:t>
      </w:r>
      <w:r w:rsidR="009B0804" w:rsidRPr="009B0804">
        <w:rPr>
          <w:rFonts w:eastAsia="Times New Roman" w:cs="Times New Roman"/>
          <w:sz w:val="24"/>
          <w:szCs w:val="24"/>
        </w:rPr>
        <w:t>ниження</w:t>
      </w:r>
      <w:r w:rsidRPr="009B0804">
        <w:rPr>
          <w:rFonts w:eastAsia="Times New Roman" w:cs="Times New Roman"/>
          <w:sz w:val="24"/>
          <w:szCs w:val="24"/>
        </w:rPr>
        <w:t xml:space="preserve"> рівня плинності серед молодих спеціалістів.</w:t>
      </w:r>
    </w:p>
    <w:p w14:paraId="4A55D7C4" w14:textId="652B7BF5" w:rsidR="00057A61" w:rsidRPr="009B0804" w:rsidRDefault="00057A61" w:rsidP="009B0804">
      <w:pPr>
        <w:pStyle w:val="ab"/>
        <w:numPr>
          <w:ilvl w:val="0"/>
          <w:numId w:val="4"/>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Якісна професійна підготовка педагогічних працівників з урахуванням сучасних вимог.</w:t>
      </w:r>
    </w:p>
    <w:p w14:paraId="5A435A7C" w14:textId="1E117D82" w:rsidR="00057A61" w:rsidRPr="009B0804" w:rsidRDefault="00057A61" w:rsidP="009B0804">
      <w:pPr>
        <w:pStyle w:val="ab"/>
        <w:numPr>
          <w:ilvl w:val="0"/>
          <w:numId w:val="4"/>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Підвищення професійного рівня молодих педагогів.</w:t>
      </w:r>
    </w:p>
    <w:p w14:paraId="64F3308B" w14:textId="7E0ACD65" w:rsidR="00057A61" w:rsidRPr="009B0804" w:rsidRDefault="00057A61" w:rsidP="009B0804">
      <w:pPr>
        <w:pStyle w:val="ab"/>
        <w:numPr>
          <w:ilvl w:val="0"/>
          <w:numId w:val="4"/>
        </w:numPr>
        <w:shd w:val="clear" w:color="auto" w:fill="FFFFFF"/>
        <w:spacing w:after="0" w:line="240" w:lineRule="auto"/>
        <w:ind w:left="0" w:firstLine="284"/>
        <w:rPr>
          <w:rFonts w:eastAsia="Times New Roman" w:cs="Times New Roman"/>
          <w:sz w:val="24"/>
          <w:szCs w:val="24"/>
        </w:rPr>
      </w:pPr>
      <w:r w:rsidRPr="009B0804">
        <w:rPr>
          <w:rFonts w:eastAsia="Times New Roman" w:cs="Times New Roman"/>
          <w:sz w:val="24"/>
          <w:szCs w:val="24"/>
        </w:rPr>
        <w:t>Розвиток творчості, ініціативності серед молодих педагогів.</w:t>
      </w:r>
    </w:p>
    <w:p w14:paraId="4BE7400B" w14:textId="44B973C3" w:rsidR="009B0804" w:rsidRPr="009B0804" w:rsidRDefault="00057A61" w:rsidP="009B0804">
      <w:pPr>
        <w:pStyle w:val="ab"/>
        <w:widowControl w:val="0"/>
        <w:numPr>
          <w:ilvl w:val="0"/>
          <w:numId w:val="4"/>
        </w:numPr>
        <w:pBdr>
          <w:top w:val="nil"/>
          <w:left w:val="nil"/>
          <w:bottom w:val="nil"/>
          <w:right w:val="nil"/>
          <w:between w:val="nil"/>
        </w:pBdr>
        <w:tabs>
          <w:tab w:val="left" w:pos="0"/>
        </w:tabs>
        <w:spacing w:after="0" w:line="240" w:lineRule="auto"/>
        <w:ind w:left="0" w:firstLine="284"/>
        <w:rPr>
          <w:rFonts w:eastAsia="Times New Roman" w:cs="Times New Roman"/>
          <w:bCs/>
          <w:sz w:val="24"/>
          <w:szCs w:val="24"/>
        </w:rPr>
      </w:pPr>
      <w:r w:rsidRPr="009B0804">
        <w:rPr>
          <w:rFonts w:eastAsia="Times New Roman" w:cs="Times New Roman"/>
          <w:sz w:val="24"/>
          <w:szCs w:val="24"/>
        </w:rPr>
        <w:t>Поліпшення соціально-економічного становища молодих фахівців, морального і матеріального стимулювання їх професійної діяльності</w:t>
      </w:r>
      <w:r w:rsidRPr="009B0804">
        <w:rPr>
          <w:rFonts w:eastAsia="Times New Roman" w:cs="Times New Roman"/>
          <w:bCs/>
          <w:sz w:val="24"/>
          <w:szCs w:val="24"/>
        </w:rPr>
        <w:t xml:space="preserve"> </w:t>
      </w:r>
    </w:p>
    <w:p w14:paraId="3B215D36" w14:textId="6A229627" w:rsidR="004B11FD" w:rsidRPr="009B0804" w:rsidRDefault="00C601CD" w:rsidP="00057A61">
      <w:pPr>
        <w:widowControl w:val="0"/>
        <w:pBdr>
          <w:top w:val="nil"/>
          <w:left w:val="nil"/>
          <w:bottom w:val="nil"/>
          <w:right w:val="nil"/>
          <w:between w:val="nil"/>
        </w:pBdr>
        <w:tabs>
          <w:tab w:val="left" w:pos="0"/>
        </w:tabs>
        <w:spacing w:after="0" w:line="240" w:lineRule="auto"/>
        <w:ind w:firstLine="284"/>
        <w:jc w:val="both"/>
        <w:rPr>
          <w:rFonts w:ascii="Times New Roman" w:eastAsia="Times New Roman" w:hAnsi="Times New Roman" w:cs="Times New Roman"/>
          <w:bCs/>
          <w:sz w:val="24"/>
          <w:szCs w:val="24"/>
        </w:rPr>
      </w:pPr>
      <w:r w:rsidRPr="009B0804">
        <w:rPr>
          <w:rFonts w:ascii="Times New Roman" w:eastAsia="Times New Roman" w:hAnsi="Times New Roman" w:cs="Times New Roman"/>
          <w:bCs/>
          <w:sz w:val="24"/>
          <w:szCs w:val="24"/>
        </w:rPr>
        <w:t>П</w:t>
      </w:r>
      <w:r w:rsidR="004B11FD" w:rsidRPr="009B0804">
        <w:rPr>
          <w:rFonts w:ascii="Times New Roman" w:eastAsia="Times New Roman" w:hAnsi="Times New Roman" w:cs="Times New Roman"/>
          <w:bCs/>
          <w:sz w:val="24"/>
          <w:szCs w:val="24"/>
        </w:rPr>
        <w:t>оказники результативності</w:t>
      </w:r>
      <w:r w:rsidRPr="009B0804">
        <w:rPr>
          <w:rFonts w:ascii="Times New Roman" w:hAnsi="Times New Roman" w:cs="Times New Roman"/>
          <w:bCs/>
          <w:sz w:val="24"/>
          <w:szCs w:val="24"/>
        </w:rPr>
        <w:t xml:space="preserve"> </w:t>
      </w:r>
      <w:r w:rsidRPr="009B0804">
        <w:rPr>
          <w:rFonts w:ascii="Times New Roman" w:eastAsia="Times New Roman" w:hAnsi="Times New Roman" w:cs="Times New Roman"/>
          <w:bCs/>
          <w:sz w:val="24"/>
          <w:szCs w:val="24"/>
        </w:rPr>
        <w:t>Програми викладені в Додатку 2</w:t>
      </w:r>
    </w:p>
    <w:p w14:paraId="6027F7EC" w14:textId="77777777" w:rsidR="004B11FD" w:rsidRPr="009B0804" w:rsidRDefault="004B11FD">
      <w:pPr>
        <w:widowControl w:val="0"/>
        <w:pBdr>
          <w:top w:val="nil"/>
          <w:left w:val="nil"/>
          <w:bottom w:val="nil"/>
          <w:right w:val="nil"/>
          <w:between w:val="nil"/>
        </w:pBdr>
        <w:tabs>
          <w:tab w:val="left" w:pos="0"/>
        </w:tabs>
        <w:spacing w:after="0" w:line="240" w:lineRule="auto"/>
        <w:ind w:firstLine="284"/>
        <w:jc w:val="both"/>
        <w:rPr>
          <w:rFonts w:ascii="Times New Roman" w:eastAsia="Times New Roman" w:hAnsi="Times New Roman" w:cs="Times New Roman"/>
          <w:b/>
          <w:sz w:val="24"/>
          <w:szCs w:val="24"/>
        </w:rPr>
      </w:pPr>
    </w:p>
    <w:p w14:paraId="34F79389" w14:textId="65E03F6A" w:rsidR="001B351A" w:rsidRDefault="00261FBD" w:rsidP="00057A61">
      <w:pPr>
        <w:widowControl w:val="0"/>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665DAF" w:rsidRPr="00037BE8">
        <w:rPr>
          <w:rFonts w:ascii="Times New Roman" w:eastAsia="Times New Roman" w:hAnsi="Times New Roman" w:cs="Times New Roman"/>
          <w:b/>
          <w:sz w:val="24"/>
          <w:szCs w:val="24"/>
        </w:rPr>
        <w:t>.</w:t>
      </w:r>
      <w:r w:rsidR="00703D38" w:rsidRPr="00037BE8">
        <w:rPr>
          <w:rFonts w:ascii="Times New Roman" w:eastAsia="Times New Roman" w:hAnsi="Times New Roman" w:cs="Times New Roman"/>
          <w:b/>
          <w:sz w:val="24"/>
          <w:szCs w:val="24"/>
        </w:rPr>
        <w:t xml:space="preserve"> </w:t>
      </w:r>
      <w:r w:rsidR="00665DAF" w:rsidRPr="00037BE8">
        <w:rPr>
          <w:rFonts w:ascii="Times New Roman" w:eastAsia="Times New Roman" w:hAnsi="Times New Roman" w:cs="Times New Roman"/>
          <w:b/>
          <w:sz w:val="24"/>
          <w:szCs w:val="24"/>
        </w:rPr>
        <w:t>Обсяги та джерела фінансування Програми</w:t>
      </w:r>
    </w:p>
    <w:p w14:paraId="61518068" w14:textId="77777777" w:rsidR="00B94B69" w:rsidRPr="00037BE8" w:rsidRDefault="00B94B69">
      <w:pPr>
        <w:widowControl w:val="0"/>
        <w:spacing w:after="0" w:line="240" w:lineRule="auto"/>
        <w:ind w:firstLine="567"/>
        <w:rPr>
          <w:rFonts w:ascii="Times New Roman" w:eastAsia="Times New Roman" w:hAnsi="Times New Roman" w:cs="Times New Roman"/>
          <w:b/>
          <w:sz w:val="24"/>
          <w:szCs w:val="24"/>
        </w:rPr>
      </w:pPr>
    </w:p>
    <w:p w14:paraId="708BCD72" w14:textId="77777777" w:rsidR="00B94B69" w:rsidRPr="00B94B69" w:rsidRDefault="00B94B69" w:rsidP="00B94B69">
      <w:pPr>
        <w:spacing w:after="0" w:line="240" w:lineRule="auto"/>
        <w:ind w:firstLine="284"/>
        <w:jc w:val="both"/>
        <w:rPr>
          <w:rFonts w:ascii="Times New Roman" w:hAnsi="Times New Roman"/>
          <w:sz w:val="24"/>
          <w:szCs w:val="24"/>
          <w:lang w:eastAsia="uk-UA"/>
        </w:rPr>
      </w:pPr>
      <w:r w:rsidRPr="00B94B69">
        <w:rPr>
          <w:rFonts w:ascii="Times New Roman" w:hAnsi="Times New Roman"/>
          <w:sz w:val="24"/>
          <w:szCs w:val="24"/>
          <w:lang w:eastAsia="uk-UA"/>
        </w:rPr>
        <w:t xml:space="preserve">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 </w:t>
      </w:r>
    </w:p>
    <w:p w14:paraId="6EC6A930" w14:textId="2AD5D762" w:rsidR="00B94B69" w:rsidRPr="002432E9" w:rsidRDefault="00B94B69" w:rsidP="00B94B69">
      <w:pPr>
        <w:pStyle w:val="aa"/>
        <w:ind w:firstLine="709"/>
        <w:jc w:val="both"/>
        <w:rPr>
          <w:rFonts w:ascii="Times New Roman" w:hAnsi="Times New Roman"/>
          <w:sz w:val="28"/>
          <w:szCs w:val="28"/>
        </w:rPr>
      </w:pPr>
      <w:r w:rsidRPr="00B94B69">
        <w:rPr>
          <w:rFonts w:ascii="Times New Roman" w:hAnsi="Times New Roman"/>
          <w:sz w:val="24"/>
          <w:szCs w:val="24"/>
        </w:rPr>
        <w:t>Обсяги фінансування Програми уточняються щорічно, виходячи з реальних можливостей бюджету.</w:t>
      </w:r>
      <w:r>
        <w:rPr>
          <w:rFonts w:ascii="Times New Roman" w:hAnsi="Times New Roman"/>
          <w:sz w:val="24"/>
          <w:szCs w:val="24"/>
        </w:rPr>
        <w:t xml:space="preserve"> </w:t>
      </w:r>
      <w:r w:rsidRPr="00B94B69">
        <w:rPr>
          <w:rFonts w:ascii="Times New Roman" w:hAnsi="Times New Roman"/>
          <w:sz w:val="24"/>
          <w:szCs w:val="24"/>
        </w:rPr>
        <w:t>Обсяги та джерела фінансування Програми наведені у додатку №3 до Програми «Ресурсне забезпечення Програми</w:t>
      </w:r>
      <w:r w:rsidRPr="002432E9">
        <w:rPr>
          <w:rFonts w:ascii="Times New Roman" w:hAnsi="Times New Roman"/>
          <w:sz w:val="28"/>
          <w:szCs w:val="28"/>
        </w:rPr>
        <w:t xml:space="preserve">» </w:t>
      </w:r>
    </w:p>
    <w:p w14:paraId="56557AFE" w14:textId="77777777" w:rsidR="00B94B69" w:rsidRDefault="00B94B69" w:rsidP="00B94B69">
      <w:pPr>
        <w:pStyle w:val="aa"/>
        <w:ind w:firstLine="709"/>
        <w:jc w:val="center"/>
        <w:rPr>
          <w:rFonts w:ascii="Times New Roman" w:hAnsi="Times New Roman"/>
          <w:b/>
          <w:sz w:val="28"/>
          <w:szCs w:val="28"/>
        </w:rPr>
      </w:pPr>
    </w:p>
    <w:p w14:paraId="75857AFD" w14:textId="4956B958" w:rsidR="001B351A" w:rsidRDefault="00261FBD" w:rsidP="00057A61">
      <w:pPr>
        <w:widowControl w:val="0"/>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665DAF" w:rsidRPr="00037BE8">
        <w:rPr>
          <w:rFonts w:ascii="Times New Roman" w:eastAsia="Times New Roman" w:hAnsi="Times New Roman" w:cs="Times New Roman"/>
          <w:b/>
          <w:sz w:val="24"/>
          <w:szCs w:val="24"/>
        </w:rPr>
        <w:t>.</w:t>
      </w:r>
      <w:r w:rsidR="00703D38" w:rsidRPr="00037BE8">
        <w:rPr>
          <w:rFonts w:ascii="Times New Roman" w:eastAsia="Times New Roman" w:hAnsi="Times New Roman" w:cs="Times New Roman"/>
          <w:b/>
          <w:sz w:val="24"/>
          <w:szCs w:val="24"/>
        </w:rPr>
        <w:t xml:space="preserve"> </w:t>
      </w:r>
      <w:r w:rsidR="00665DAF" w:rsidRPr="00037BE8">
        <w:rPr>
          <w:rFonts w:ascii="Times New Roman" w:eastAsia="Times New Roman" w:hAnsi="Times New Roman" w:cs="Times New Roman"/>
          <w:b/>
          <w:sz w:val="24"/>
          <w:szCs w:val="24"/>
        </w:rPr>
        <w:t>Строки та етапи виконання Програми</w:t>
      </w:r>
    </w:p>
    <w:p w14:paraId="305BF14B" w14:textId="77777777" w:rsidR="007E1E27" w:rsidRPr="00037BE8" w:rsidRDefault="007E1E27">
      <w:pPr>
        <w:widowControl w:val="0"/>
        <w:spacing w:after="0" w:line="240" w:lineRule="auto"/>
        <w:ind w:firstLine="567"/>
        <w:rPr>
          <w:rFonts w:ascii="Times New Roman" w:eastAsia="Times New Roman" w:hAnsi="Times New Roman" w:cs="Times New Roman"/>
          <w:b/>
          <w:sz w:val="24"/>
          <w:szCs w:val="24"/>
        </w:rPr>
      </w:pPr>
    </w:p>
    <w:p w14:paraId="126430F6" w14:textId="4F2313B2" w:rsidR="003208AD" w:rsidRPr="003208AD" w:rsidRDefault="003208AD" w:rsidP="00B7092A">
      <w:pPr>
        <w:spacing w:after="0" w:line="240" w:lineRule="auto"/>
        <w:ind w:firstLine="284"/>
        <w:jc w:val="both"/>
        <w:rPr>
          <w:rFonts w:ascii="Times New Roman" w:hAnsi="Times New Roman" w:cs="Times New Roman"/>
          <w:sz w:val="24"/>
          <w:szCs w:val="24"/>
          <w:lang w:eastAsia="ru-RU"/>
        </w:rPr>
      </w:pPr>
      <w:r w:rsidRPr="003208AD">
        <w:rPr>
          <w:rFonts w:ascii="Times New Roman" w:hAnsi="Times New Roman" w:cs="Times New Roman"/>
          <w:sz w:val="24"/>
          <w:szCs w:val="24"/>
          <w:lang w:eastAsia="ru-RU"/>
        </w:rPr>
        <w:t>Строки виконання Програми – 202</w:t>
      </w:r>
      <w:r>
        <w:rPr>
          <w:rFonts w:ascii="Times New Roman" w:hAnsi="Times New Roman" w:cs="Times New Roman"/>
          <w:sz w:val="24"/>
          <w:szCs w:val="24"/>
          <w:lang w:eastAsia="ru-RU"/>
        </w:rPr>
        <w:t>6</w:t>
      </w:r>
      <w:r w:rsidRPr="003208AD">
        <w:rPr>
          <w:rFonts w:ascii="Times New Roman" w:hAnsi="Times New Roman" w:cs="Times New Roman"/>
          <w:sz w:val="24"/>
          <w:szCs w:val="24"/>
          <w:lang w:eastAsia="ru-RU"/>
        </w:rPr>
        <w:t>-20</w:t>
      </w:r>
      <w:r>
        <w:rPr>
          <w:rFonts w:ascii="Times New Roman" w:hAnsi="Times New Roman" w:cs="Times New Roman"/>
          <w:sz w:val="24"/>
          <w:szCs w:val="24"/>
          <w:lang w:eastAsia="ru-RU"/>
        </w:rPr>
        <w:t>30</w:t>
      </w:r>
      <w:r w:rsidRPr="003208AD">
        <w:rPr>
          <w:rFonts w:ascii="Times New Roman" w:hAnsi="Times New Roman" w:cs="Times New Roman"/>
          <w:sz w:val="24"/>
          <w:szCs w:val="24"/>
          <w:lang w:eastAsia="ru-RU"/>
        </w:rPr>
        <w:t xml:space="preserve"> роки. Виконання Програми планується здійснити шляхом реалізації заходів Програми, які наведені у додатку№1 до Програми «Напрями діяльності і заходи реалізації Програми» .</w:t>
      </w:r>
    </w:p>
    <w:p w14:paraId="48ADD2DE" w14:textId="77777777" w:rsidR="007D1952" w:rsidRPr="00037BE8" w:rsidRDefault="007D1952" w:rsidP="00037BE8">
      <w:pPr>
        <w:shd w:val="clear" w:color="auto" w:fill="FFFFFF"/>
        <w:spacing w:after="0" w:line="240" w:lineRule="auto"/>
        <w:ind w:firstLine="567"/>
        <w:jc w:val="both"/>
        <w:rPr>
          <w:rFonts w:ascii="Times New Roman" w:eastAsia="Times New Roman" w:hAnsi="Times New Roman" w:cs="Times New Roman"/>
          <w:sz w:val="24"/>
          <w:szCs w:val="24"/>
        </w:rPr>
      </w:pPr>
    </w:p>
    <w:p w14:paraId="5F7075A2" w14:textId="72222E33" w:rsidR="001B351A" w:rsidRDefault="00261FBD" w:rsidP="00057A61">
      <w:pPr>
        <w:widowControl w:val="0"/>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665DAF" w:rsidRPr="00037BE8">
        <w:rPr>
          <w:rFonts w:ascii="Times New Roman" w:eastAsia="Times New Roman" w:hAnsi="Times New Roman" w:cs="Times New Roman"/>
          <w:b/>
          <w:sz w:val="24"/>
          <w:szCs w:val="24"/>
        </w:rPr>
        <w:t>.</w:t>
      </w:r>
      <w:r w:rsidR="00703D38" w:rsidRPr="00037BE8">
        <w:rPr>
          <w:rFonts w:ascii="Times New Roman" w:eastAsia="Times New Roman" w:hAnsi="Times New Roman" w:cs="Times New Roman"/>
          <w:b/>
          <w:sz w:val="24"/>
          <w:szCs w:val="24"/>
        </w:rPr>
        <w:t xml:space="preserve"> </w:t>
      </w:r>
      <w:r w:rsidR="00665DAF" w:rsidRPr="00037BE8">
        <w:rPr>
          <w:rFonts w:ascii="Times New Roman" w:eastAsia="Times New Roman" w:hAnsi="Times New Roman" w:cs="Times New Roman"/>
          <w:b/>
          <w:sz w:val="24"/>
          <w:szCs w:val="24"/>
        </w:rPr>
        <w:t>Координація та контроль за ходом виконання Програми</w:t>
      </w:r>
    </w:p>
    <w:p w14:paraId="549A3E23" w14:textId="77777777" w:rsidR="007E1E27" w:rsidRPr="00037BE8" w:rsidRDefault="007E1E27">
      <w:pPr>
        <w:widowControl w:val="0"/>
        <w:spacing w:after="0" w:line="240" w:lineRule="auto"/>
        <w:ind w:firstLine="709"/>
        <w:rPr>
          <w:rFonts w:ascii="Times New Roman" w:eastAsia="Times New Roman" w:hAnsi="Times New Roman" w:cs="Times New Roman"/>
          <w:b/>
          <w:sz w:val="24"/>
          <w:szCs w:val="24"/>
        </w:rPr>
      </w:pPr>
    </w:p>
    <w:p w14:paraId="4470A88D" w14:textId="0CD88503" w:rsidR="00C1072B" w:rsidRPr="00037BE8" w:rsidRDefault="00C1072B" w:rsidP="00C1072B">
      <w:pPr>
        <w:widowControl w:val="0"/>
        <w:spacing w:after="0" w:line="240" w:lineRule="auto"/>
        <w:ind w:firstLine="567"/>
        <w:jc w:val="both"/>
        <w:rPr>
          <w:rFonts w:ascii="Times New Roman" w:eastAsia="Times New Roman" w:hAnsi="Times New Roman" w:cs="Times New Roman"/>
          <w:sz w:val="24"/>
          <w:szCs w:val="24"/>
        </w:rPr>
      </w:pPr>
      <w:r w:rsidRPr="00037BE8">
        <w:rPr>
          <w:rFonts w:ascii="Times New Roman" w:eastAsia="Times New Roman" w:hAnsi="Times New Roman" w:cs="Times New Roman"/>
          <w:sz w:val="24"/>
          <w:szCs w:val="24"/>
        </w:rPr>
        <w:t xml:space="preserve">Функції з координації виконання заходів Програми покладаються на Фонтанську сільську раду Одеського району Одеської області. Головним виконавцем Програми є Управління освіти, культури, туризму, молоді та спорту Фонтанської сільської ради Одеського району Одеської області. Головний розпорядник бюджетних коштів є </w:t>
      </w:r>
      <w:r w:rsidR="00D9707E" w:rsidRPr="00037BE8">
        <w:rPr>
          <w:rFonts w:ascii="Times New Roman" w:eastAsia="Times New Roman" w:hAnsi="Times New Roman" w:cs="Times New Roman"/>
          <w:sz w:val="24"/>
          <w:szCs w:val="24"/>
        </w:rPr>
        <w:t>Управління освіти, культури, туризму, молоді та спорту Фонтанської сільської ради Одеського району Одеської області.</w:t>
      </w:r>
    </w:p>
    <w:p w14:paraId="1B337BA9" w14:textId="3B3C400D" w:rsidR="00C1072B" w:rsidRPr="00037BE8" w:rsidRDefault="00D9707E" w:rsidP="00D9707E">
      <w:pPr>
        <w:widowControl w:val="0"/>
        <w:spacing w:after="0" w:line="240" w:lineRule="auto"/>
        <w:ind w:firstLine="567"/>
        <w:jc w:val="both"/>
        <w:rPr>
          <w:rFonts w:ascii="Times New Roman" w:eastAsia="Times New Roman" w:hAnsi="Times New Roman" w:cs="Times New Roman"/>
          <w:sz w:val="24"/>
          <w:szCs w:val="24"/>
        </w:rPr>
      </w:pPr>
      <w:r w:rsidRPr="00037BE8">
        <w:rPr>
          <w:rFonts w:ascii="Times New Roman" w:eastAsia="Times New Roman" w:hAnsi="Times New Roman" w:cs="Times New Roman"/>
          <w:sz w:val="24"/>
          <w:szCs w:val="24"/>
        </w:rPr>
        <w:t>Управління освіти, культури, туризму, молоді та спорту Фонтанської сільської ради Одеського району Одеської області, як г</w:t>
      </w:r>
      <w:r w:rsidR="00C1072B" w:rsidRPr="00037BE8">
        <w:rPr>
          <w:rFonts w:ascii="Times New Roman" w:eastAsia="Times New Roman" w:hAnsi="Times New Roman" w:cs="Times New Roman"/>
          <w:sz w:val="24"/>
          <w:szCs w:val="24"/>
        </w:rPr>
        <w:t>оловний  виконавець Програми 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p>
    <w:p w14:paraId="3E6505F6" w14:textId="77777777" w:rsidR="00C1072B" w:rsidRDefault="00C1072B" w:rsidP="00466C5D">
      <w:pPr>
        <w:widowControl w:val="0"/>
        <w:spacing w:after="0" w:line="240" w:lineRule="auto"/>
        <w:jc w:val="both"/>
        <w:rPr>
          <w:rFonts w:ascii="Times New Roman" w:eastAsia="Times New Roman" w:hAnsi="Times New Roman" w:cs="Times New Roman"/>
          <w:color w:val="000000"/>
          <w:sz w:val="24"/>
          <w:szCs w:val="24"/>
        </w:rPr>
      </w:pPr>
    </w:p>
    <w:p w14:paraId="553869F0" w14:textId="734BD4A4" w:rsidR="00466C5D" w:rsidRPr="00466C5D" w:rsidRDefault="004B7C2F" w:rsidP="00466C5D">
      <w:pPr>
        <w:spacing w:after="0" w:line="240" w:lineRule="auto"/>
        <w:rPr>
          <w:rFonts w:ascii="Times New Roman" w:eastAsia="Times New Roman" w:hAnsi="Times New Roman" w:cs="Times New Roman"/>
          <w:b/>
          <w:sz w:val="28"/>
          <w:szCs w:val="28"/>
        </w:rPr>
      </w:pPr>
      <w:r w:rsidRPr="004B7C2F">
        <w:rPr>
          <w:rFonts w:ascii="Times New Roman" w:eastAsia="Times New Roman" w:hAnsi="Times New Roman" w:cs="Times New Roman"/>
          <w:b/>
          <w:sz w:val="28"/>
          <w:szCs w:val="28"/>
        </w:rPr>
        <w:t xml:space="preserve">В.о. сільського голови                                       </w:t>
      </w:r>
      <w:r w:rsidRPr="004B7C2F">
        <w:rPr>
          <w:rFonts w:ascii="Times New Roman" w:eastAsia="Times New Roman" w:hAnsi="Times New Roman" w:cs="Times New Roman"/>
          <w:b/>
          <w:sz w:val="28"/>
          <w:szCs w:val="28"/>
        </w:rPr>
        <w:tab/>
        <w:t xml:space="preserve">            Андрій СЕРЕБРІЙ</w:t>
      </w:r>
    </w:p>
    <w:p w14:paraId="44142E13" w14:textId="77777777" w:rsidR="00466C5D" w:rsidRPr="00037BE8" w:rsidRDefault="00466C5D" w:rsidP="00466C5D">
      <w:pPr>
        <w:widowControl w:val="0"/>
        <w:spacing w:after="0" w:line="240" w:lineRule="auto"/>
        <w:jc w:val="both"/>
        <w:rPr>
          <w:rFonts w:ascii="Times New Roman" w:eastAsia="Times New Roman" w:hAnsi="Times New Roman" w:cs="Times New Roman"/>
          <w:color w:val="000000"/>
          <w:sz w:val="24"/>
          <w:szCs w:val="24"/>
        </w:rPr>
      </w:pPr>
    </w:p>
    <w:p w14:paraId="0BA9CF18" w14:textId="77777777" w:rsidR="00A5402C" w:rsidRPr="00037BE8" w:rsidRDefault="00A5402C">
      <w:pPr>
        <w:widowControl w:val="0"/>
        <w:spacing w:after="0" w:line="240" w:lineRule="auto"/>
        <w:ind w:firstLine="567"/>
        <w:jc w:val="both"/>
        <w:rPr>
          <w:rFonts w:ascii="Times New Roman" w:eastAsia="Arial" w:hAnsi="Times New Roman" w:cs="Times New Roman"/>
          <w:b/>
          <w:color w:val="444444"/>
          <w:sz w:val="24"/>
          <w:szCs w:val="24"/>
        </w:rPr>
      </w:pPr>
    </w:p>
    <w:p w14:paraId="023C4576" w14:textId="77777777" w:rsidR="004B11FD" w:rsidRPr="00037BE8" w:rsidRDefault="004B11FD">
      <w:pPr>
        <w:widowControl w:val="0"/>
        <w:spacing w:after="0" w:line="240" w:lineRule="auto"/>
        <w:ind w:firstLine="567"/>
        <w:jc w:val="both"/>
        <w:rPr>
          <w:rFonts w:ascii="Times New Roman" w:eastAsia="Arial" w:hAnsi="Times New Roman" w:cs="Times New Roman"/>
          <w:b/>
          <w:color w:val="444444"/>
          <w:sz w:val="24"/>
          <w:szCs w:val="24"/>
        </w:rPr>
        <w:sectPr w:rsidR="004B11FD" w:rsidRPr="00037BE8">
          <w:pgSz w:w="11906" w:h="16838"/>
          <w:pgMar w:top="1134" w:right="850" w:bottom="1134" w:left="1700" w:header="708" w:footer="708" w:gutter="0"/>
          <w:pgNumType w:start="1"/>
          <w:cols w:space="720"/>
        </w:sectPr>
      </w:pPr>
    </w:p>
    <w:p w14:paraId="7977B9D3" w14:textId="38CE5CBC" w:rsidR="001B351A" w:rsidRPr="00AB6B01" w:rsidRDefault="00665DAF" w:rsidP="00005609">
      <w:pPr>
        <w:spacing w:after="0" w:line="240" w:lineRule="auto"/>
        <w:jc w:val="right"/>
        <w:rPr>
          <w:rFonts w:ascii="Times New Roman" w:hAnsi="Times New Roman" w:cs="Times New Roman"/>
          <w:sz w:val="16"/>
          <w:szCs w:val="16"/>
        </w:rPr>
      </w:pPr>
      <w:r w:rsidRPr="00AB6B01">
        <w:rPr>
          <w:rFonts w:ascii="Times New Roman" w:eastAsia="Times New Roman" w:hAnsi="Times New Roman" w:cs="Times New Roman"/>
          <w:sz w:val="16"/>
          <w:szCs w:val="16"/>
        </w:rPr>
        <w:lastRenderedPageBreak/>
        <w:t xml:space="preserve">Додаток № </w:t>
      </w:r>
      <w:r w:rsidR="004B11FD" w:rsidRPr="00AB6B01">
        <w:rPr>
          <w:rFonts w:ascii="Times New Roman" w:eastAsia="Times New Roman" w:hAnsi="Times New Roman" w:cs="Times New Roman"/>
          <w:sz w:val="16"/>
          <w:szCs w:val="16"/>
        </w:rPr>
        <w:t>1</w:t>
      </w:r>
      <w:r w:rsidRPr="00AB6B01">
        <w:rPr>
          <w:rFonts w:ascii="Times New Roman" w:eastAsia="Times New Roman" w:hAnsi="Times New Roman" w:cs="Times New Roman"/>
          <w:sz w:val="16"/>
          <w:szCs w:val="16"/>
        </w:rPr>
        <w:t xml:space="preserve"> </w:t>
      </w:r>
      <w:r w:rsidR="00005609" w:rsidRPr="00AB6B01">
        <w:rPr>
          <w:rFonts w:ascii="Times New Roman" w:eastAsia="Times New Roman" w:hAnsi="Times New Roman" w:cs="Times New Roman"/>
          <w:sz w:val="16"/>
          <w:szCs w:val="16"/>
        </w:rPr>
        <w:t>до Програми</w:t>
      </w:r>
    </w:p>
    <w:p w14:paraId="0120C59F" w14:textId="77777777" w:rsidR="001B351A" w:rsidRPr="00037BE8" w:rsidRDefault="001B351A">
      <w:pPr>
        <w:spacing w:after="0"/>
        <w:rPr>
          <w:rFonts w:ascii="Times New Roman" w:hAnsi="Times New Roman" w:cs="Times New Roman"/>
          <w:sz w:val="24"/>
          <w:szCs w:val="24"/>
        </w:rPr>
      </w:pPr>
    </w:p>
    <w:p w14:paraId="614A22E0" w14:textId="77777777" w:rsidR="001B351A" w:rsidRPr="00037BE8" w:rsidRDefault="001B351A">
      <w:pPr>
        <w:spacing w:after="0"/>
        <w:ind w:firstLine="3261"/>
        <w:rPr>
          <w:rFonts w:ascii="Times New Roman" w:eastAsia="Times New Roman" w:hAnsi="Times New Roman" w:cs="Times New Roman"/>
          <w:sz w:val="24"/>
          <w:szCs w:val="24"/>
        </w:rPr>
      </w:pPr>
    </w:p>
    <w:p w14:paraId="7428DB77" w14:textId="77777777" w:rsidR="001B351A" w:rsidRPr="00037BE8" w:rsidRDefault="00665DAF">
      <w:pPr>
        <w:spacing w:after="0"/>
        <w:ind w:firstLine="1418"/>
        <w:jc w:val="center"/>
        <w:rPr>
          <w:rFonts w:ascii="Times New Roman" w:eastAsia="Times New Roman" w:hAnsi="Times New Roman" w:cs="Times New Roman"/>
          <w:b/>
          <w:sz w:val="24"/>
          <w:szCs w:val="24"/>
        </w:rPr>
      </w:pPr>
      <w:bookmarkStart w:id="7" w:name="_Hlk206662148"/>
      <w:r w:rsidRPr="00037BE8">
        <w:rPr>
          <w:rFonts w:ascii="Times New Roman" w:eastAsia="Times New Roman" w:hAnsi="Times New Roman" w:cs="Times New Roman"/>
          <w:b/>
          <w:sz w:val="24"/>
          <w:szCs w:val="24"/>
        </w:rPr>
        <w:t>Напрями діяльності та заходи реалізації програми</w:t>
      </w:r>
    </w:p>
    <w:tbl>
      <w:tblPr>
        <w:tblStyle w:val="ae"/>
        <w:tblW w:w="1595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
        <w:gridCol w:w="1763"/>
        <w:gridCol w:w="1276"/>
        <w:gridCol w:w="1276"/>
        <w:gridCol w:w="1208"/>
        <w:gridCol w:w="1417"/>
        <w:gridCol w:w="1418"/>
        <w:gridCol w:w="850"/>
        <w:gridCol w:w="851"/>
        <w:gridCol w:w="850"/>
        <w:gridCol w:w="851"/>
        <w:gridCol w:w="850"/>
        <w:gridCol w:w="997"/>
        <w:gridCol w:w="1841"/>
      </w:tblGrid>
      <w:tr w:rsidR="00AB6B01" w:rsidRPr="00037BE8" w14:paraId="63B3AEBD" w14:textId="77777777" w:rsidTr="00AB6B01">
        <w:tc>
          <w:tcPr>
            <w:tcW w:w="505" w:type="dxa"/>
            <w:vMerge w:val="restart"/>
            <w:vAlign w:val="center"/>
          </w:tcPr>
          <w:bookmarkEnd w:id="7"/>
          <w:p w14:paraId="5E7865B4" w14:textId="77777777" w:rsidR="00AB6B01" w:rsidRPr="007E1E27" w:rsidRDefault="00AB6B01" w:rsidP="00A0441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 з/п</w:t>
            </w:r>
          </w:p>
        </w:tc>
        <w:tc>
          <w:tcPr>
            <w:tcW w:w="1763" w:type="dxa"/>
            <w:vMerge w:val="restart"/>
            <w:vAlign w:val="center"/>
          </w:tcPr>
          <w:p w14:paraId="4BE2A5CC" w14:textId="77777777" w:rsidR="00AB6B01" w:rsidRPr="00F909EA" w:rsidRDefault="00AB6B01" w:rsidP="00A04411">
            <w:pPr>
              <w:jc w:val="center"/>
              <w:rPr>
                <w:rFonts w:ascii="Times New Roman" w:eastAsia="Times New Roman" w:hAnsi="Times New Roman" w:cs="Times New Roman"/>
                <w:sz w:val="20"/>
                <w:szCs w:val="20"/>
              </w:rPr>
            </w:pPr>
            <w:r w:rsidRPr="00F909EA">
              <w:rPr>
                <w:rFonts w:ascii="Times New Roman" w:eastAsia="Times New Roman" w:hAnsi="Times New Roman" w:cs="Times New Roman"/>
                <w:sz w:val="20"/>
                <w:szCs w:val="20"/>
              </w:rPr>
              <w:t>Завдання</w:t>
            </w:r>
          </w:p>
        </w:tc>
        <w:tc>
          <w:tcPr>
            <w:tcW w:w="1276" w:type="dxa"/>
            <w:vMerge w:val="restart"/>
            <w:vAlign w:val="center"/>
          </w:tcPr>
          <w:p w14:paraId="50FF632B" w14:textId="77777777" w:rsidR="00AB6B01" w:rsidRPr="00F909EA" w:rsidRDefault="00AB6B01" w:rsidP="00A04411">
            <w:pPr>
              <w:jc w:val="center"/>
              <w:rPr>
                <w:rFonts w:ascii="Times New Roman" w:eastAsia="Times New Roman" w:hAnsi="Times New Roman" w:cs="Times New Roman"/>
                <w:sz w:val="20"/>
                <w:szCs w:val="20"/>
              </w:rPr>
            </w:pPr>
            <w:r w:rsidRPr="00F909EA">
              <w:rPr>
                <w:rFonts w:ascii="Times New Roman" w:eastAsia="Times New Roman" w:hAnsi="Times New Roman" w:cs="Times New Roman"/>
                <w:sz w:val="20"/>
                <w:szCs w:val="20"/>
              </w:rPr>
              <w:t>Зміст заходів</w:t>
            </w:r>
          </w:p>
        </w:tc>
        <w:tc>
          <w:tcPr>
            <w:tcW w:w="1276" w:type="dxa"/>
            <w:vMerge w:val="restart"/>
            <w:vAlign w:val="center"/>
          </w:tcPr>
          <w:p w14:paraId="708C3D36" w14:textId="78042C67" w:rsidR="00AB6B01" w:rsidRPr="00F909EA" w:rsidRDefault="00AB6B01" w:rsidP="00A04411">
            <w:pPr>
              <w:jc w:val="center"/>
              <w:rPr>
                <w:rFonts w:ascii="Times New Roman" w:eastAsia="Times New Roman" w:hAnsi="Times New Roman" w:cs="Times New Roman"/>
                <w:sz w:val="20"/>
                <w:szCs w:val="20"/>
              </w:rPr>
            </w:pPr>
            <w:r w:rsidRPr="00F909EA">
              <w:rPr>
                <w:rFonts w:ascii="Times New Roman" w:eastAsia="Times New Roman" w:hAnsi="Times New Roman" w:cs="Times New Roman"/>
                <w:sz w:val="20"/>
                <w:szCs w:val="20"/>
              </w:rPr>
              <w:t>Цільова група (жінки/ чоловіки різних груп)</w:t>
            </w:r>
          </w:p>
        </w:tc>
        <w:tc>
          <w:tcPr>
            <w:tcW w:w="1208" w:type="dxa"/>
            <w:vMerge w:val="restart"/>
            <w:vAlign w:val="center"/>
          </w:tcPr>
          <w:p w14:paraId="4F154397" w14:textId="77777777" w:rsidR="00AB6B01" w:rsidRPr="00F909EA" w:rsidRDefault="00AB6B01" w:rsidP="00A04411">
            <w:pPr>
              <w:jc w:val="center"/>
              <w:rPr>
                <w:rFonts w:ascii="Times New Roman" w:eastAsia="Times New Roman" w:hAnsi="Times New Roman" w:cs="Times New Roman"/>
                <w:sz w:val="20"/>
                <w:szCs w:val="20"/>
              </w:rPr>
            </w:pPr>
            <w:r w:rsidRPr="00F909EA">
              <w:rPr>
                <w:rFonts w:ascii="Times New Roman" w:eastAsia="Times New Roman" w:hAnsi="Times New Roman" w:cs="Times New Roman"/>
                <w:sz w:val="20"/>
                <w:szCs w:val="20"/>
              </w:rPr>
              <w:t>Термін виконання</w:t>
            </w:r>
          </w:p>
        </w:tc>
        <w:tc>
          <w:tcPr>
            <w:tcW w:w="1417" w:type="dxa"/>
            <w:vMerge w:val="restart"/>
            <w:vAlign w:val="center"/>
          </w:tcPr>
          <w:p w14:paraId="7DCEE52C" w14:textId="77777777" w:rsidR="00AB6B01" w:rsidRPr="00F909EA" w:rsidRDefault="00AB6B01" w:rsidP="00A04411">
            <w:pPr>
              <w:jc w:val="center"/>
              <w:rPr>
                <w:rFonts w:ascii="Times New Roman" w:eastAsia="Times New Roman" w:hAnsi="Times New Roman" w:cs="Times New Roman"/>
                <w:sz w:val="20"/>
                <w:szCs w:val="20"/>
              </w:rPr>
            </w:pPr>
            <w:r w:rsidRPr="00F909EA">
              <w:rPr>
                <w:rFonts w:ascii="Times New Roman" w:eastAsia="Times New Roman" w:hAnsi="Times New Roman" w:cs="Times New Roman"/>
                <w:sz w:val="20"/>
                <w:szCs w:val="20"/>
              </w:rPr>
              <w:t>Виконавці</w:t>
            </w:r>
          </w:p>
        </w:tc>
        <w:tc>
          <w:tcPr>
            <w:tcW w:w="1418" w:type="dxa"/>
            <w:vMerge w:val="restart"/>
            <w:vAlign w:val="center"/>
          </w:tcPr>
          <w:p w14:paraId="053AC9B7" w14:textId="77777777" w:rsidR="00AB6B01" w:rsidRPr="00F909EA" w:rsidRDefault="00AB6B01" w:rsidP="00A04411">
            <w:pPr>
              <w:jc w:val="center"/>
              <w:rPr>
                <w:rFonts w:ascii="Times New Roman" w:eastAsia="Times New Roman" w:hAnsi="Times New Roman" w:cs="Times New Roman"/>
                <w:sz w:val="20"/>
                <w:szCs w:val="20"/>
              </w:rPr>
            </w:pPr>
            <w:r w:rsidRPr="00F909EA">
              <w:rPr>
                <w:rFonts w:ascii="Times New Roman" w:eastAsia="Times New Roman" w:hAnsi="Times New Roman" w:cs="Times New Roman"/>
                <w:sz w:val="20"/>
                <w:szCs w:val="20"/>
              </w:rPr>
              <w:t>Джерело фінансування</w:t>
            </w:r>
          </w:p>
        </w:tc>
        <w:tc>
          <w:tcPr>
            <w:tcW w:w="5249" w:type="dxa"/>
            <w:gridSpan w:val="6"/>
            <w:vAlign w:val="center"/>
          </w:tcPr>
          <w:p w14:paraId="3B59275B" w14:textId="4AAC9118" w:rsidR="00AB6B01" w:rsidRPr="00F909EA" w:rsidRDefault="00AB6B01" w:rsidP="00F82D10">
            <w:pPr>
              <w:jc w:val="center"/>
              <w:rPr>
                <w:rFonts w:ascii="Times New Roman" w:eastAsia="Times New Roman" w:hAnsi="Times New Roman" w:cs="Times New Roman"/>
                <w:sz w:val="20"/>
                <w:szCs w:val="20"/>
              </w:rPr>
            </w:pPr>
            <w:r w:rsidRPr="00F909EA">
              <w:rPr>
                <w:rFonts w:ascii="Times New Roman" w:eastAsia="Times New Roman" w:hAnsi="Times New Roman" w:cs="Times New Roman"/>
                <w:sz w:val="20"/>
                <w:szCs w:val="20"/>
              </w:rPr>
              <w:t>Обсяг фінансування  тис. грн.</w:t>
            </w:r>
          </w:p>
        </w:tc>
        <w:tc>
          <w:tcPr>
            <w:tcW w:w="1841" w:type="dxa"/>
            <w:vMerge w:val="restart"/>
          </w:tcPr>
          <w:p w14:paraId="66479889" w14:textId="77777777" w:rsidR="00AB6B01" w:rsidRPr="00F909EA" w:rsidRDefault="00AB6B01">
            <w:pPr>
              <w:jc w:val="center"/>
              <w:rPr>
                <w:rFonts w:ascii="Times New Roman" w:eastAsia="Times New Roman" w:hAnsi="Times New Roman" w:cs="Times New Roman"/>
                <w:sz w:val="20"/>
                <w:szCs w:val="20"/>
              </w:rPr>
            </w:pPr>
            <w:r w:rsidRPr="00F909EA">
              <w:rPr>
                <w:rFonts w:ascii="Times New Roman" w:eastAsia="Times New Roman" w:hAnsi="Times New Roman" w:cs="Times New Roman"/>
                <w:sz w:val="20"/>
                <w:szCs w:val="20"/>
              </w:rPr>
              <w:t>Очікуваний результат</w:t>
            </w:r>
          </w:p>
        </w:tc>
      </w:tr>
      <w:tr w:rsidR="00AB6B01" w14:paraId="2627D365" w14:textId="77777777" w:rsidTr="00AB6B01">
        <w:tc>
          <w:tcPr>
            <w:tcW w:w="505" w:type="dxa"/>
            <w:vMerge/>
          </w:tcPr>
          <w:p w14:paraId="7F4362DF" w14:textId="77777777" w:rsidR="00AB6B01" w:rsidRPr="007E1E27" w:rsidRDefault="00AB6B01" w:rsidP="00EA58A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63" w:type="dxa"/>
            <w:vMerge/>
          </w:tcPr>
          <w:p w14:paraId="5734F986" w14:textId="77777777" w:rsidR="00AB6B01" w:rsidRPr="007E1E27" w:rsidRDefault="00AB6B01" w:rsidP="00EA58A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76" w:type="dxa"/>
            <w:vMerge/>
          </w:tcPr>
          <w:p w14:paraId="265574E7" w14:textId="77777777" w:rsidR="00AB6B01" w:rsidRPr="007E1E27" w:rsidRDefault="00AB6B01" w:rsidP="00EA58A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76" w:type="dxa"/>
            <w:vMerge/>
          </w:tcPr>
          <w:p w14:paraId="377298FC" w14:textId="5192DA7A" w:rsidR="00AB6B01" w:rsidRPr="007E1E27" w:rsidRDefault="00AB6B01" w:rsidP="00EA58A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08" w:type="dxa"/>
            <w:vMerge/>
          </w:tcPr>
          <w:p w14:paraId="4263D7EF" w14:textId="77777777" w:rsidR="00AB6B01" w:rsidRPr="007E1E27" w:rsidRDefault="00AB6B01" w:rsidP="00EA58A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417" w:type="dxa"/>
            <w:vMerge/>
          </w:tcPr>
          <w:p w14:paraId="0B5FC43E" w14:textId="77777777" w:rsidR="00AB6B01" w:rsidRPr="007E1E27" w:rsidRDefault="00AB6B01" w:rsidP="00EA58A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418" w:type="dxa"/>
            <w:vMerge/>
          </w:tcPr>
          <w:p w14:paraId="73F83EE2" w14:textId="77777777" w:rsidR="00AB6B01" w:rsidRPr="007E1E27" w:rsidRDefault="00AB6B01" w:rsidP="00EA58A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52" w:type="dxa"/>
            <w:gridSpan w:val="5"/>
          </w:tcPr>
          <w:p w14:paraId="47BB4C06" w14:textId="3FB06BB6" w:rsidR="00AB6B01" w:rsidRPr="007E1E27" w:rsidRDefault="00F82D10" w:rsidP="00EA58A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 </w:t>
            </w:r>
            <w:proofErr w:type="spellStart"/>
            <w:r>
              <w:rPr>
                <w:rFonts w:ascii="Times New Roman" w:eastAsia="Times New Roman" w:hAnsi="Times New Roman" w:cs="Times New Roman"/>
                <w:sz w:val="20"/>
                <w:szCs w:val="20"/>
              </w:rPr>
              <w:t>т.ч</w:t>
            </w:r>
            <w:proofErr w:type="spellEnd"/>
            <w:r>
              <w:rPr>
                <w:rFonts w:ascii="Times New Roman" w:eastAsia="Times New Roman" w:hAnsi="Times New Roman" w:cs="Times New Roman"/>
                <w:sz w:val="20"/>
                <w:szCs w:val="20"/>
              </w:rPr>
              <w:t>. по рокам</w:t>
            </w:r>
          </w:p>
        </w:tc>
        <w:tc>
          <w:tcPr>
            <w:tcW w:w="997" w:type="dxa"/>
            <w:vMerge w:val="restart"/>
          </w:tcPr>
          <w:p w14:paraId="131E5EE3" w14:textId="77777777" w:rsidR="00AB6B01" w:rsidRPr="007E1E27" w:rsidRDefault="00AB6B01" w:rsidP="00EA58A9">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Всього</w:t>
            </w:r>
          </w:p>
          <w:p w14:paraId="6E61D837" w14:textId="459104B7" w:rsidR="00AB6B01" w:rsidRPr="007E1E27" w:rsidRDefault="00AB6B01" w:rsidP="00AB6B01">
            <w:pPr>
              <w:jc w:val="center"/>
              <w:rPr>
                <w:rFonts w:ascii="Times New Roman" w:eastAsia="Times New Roman" w:hAnsi="Times New Roman" w:cs="Times New Roman"/>
                <w:sz w:val="20"/>
                <w:szCs w:val="20"/>
              </w:rPr>
            </w:pPr>
          </w:p>
        </w:tc>
        <w:tc>
          <w:tcPr>
            <w:tcW w:w="1841" w:type="dxa"/>
            <w:vMerge/>
          </w:tcPr>
          <w:p w14:paraId="3AB0A7F2" w14:textId="77777777" w:rsidR="00AB6B01" w:rsidRDefault="00AB6B01" w:rsidP="00EA58A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AB6B01" w14:paraId="6DBAFC07" w14:textId="77777777" w:rsidTr="00AB6B01">
        <w:tc>
          <w:tcPr>
            <w:tcW w:w="505" w:type="dxa"/>
            <w:vMerge/>
          </w:tcPr>
          <w:p w14:paraId="60E5936B" w14:textId="77777777" w:rsidR="00AB6B01" w:rsidRPr="007E1E27" w:rsidRDefault="00AB6B01" w:rsidP="00AB6B0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63" w:type="dxa"/>
            <w:vMerge/>
          </w:tcPr>
          <w:p w14:paraId="625565E2" w14:textId="77777777" w:rsidR="00AB6B01" w:rsidRPr="007E1E27" w:rsidRDefault="00AB6B01" w:rsidP="00AB6B0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76" w:type="dxa"/>
            <w:vMerge/>
          </w:tcPr>
          <w:p w14:paraId="01326C2B" w14:textId="77777777" w:rsidR="00AB6B01" w:rsidRPr="007E1E27" w:rsidRDefault="00AB6B01" w:rsidP="00AB6B0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76" w:type="dxa"/>
            <w:vMerge/>
          </w:tcPr>
          <w:p w14:paraId="066C51AA" w14:textId="300CAD52" w:rsidR="00AB6B01" w:rsidRPr="007E1E27" w:rsidRDefault="00AB6B01" w:rsidP="00AB6B0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08" w:type="dxa"/>
            <w:vMerge/>
          </w:tcPr>
          <w:p w14:paraId="0485A866" w14:textId="77777777" w:rsidR="00AB6B01" w:rsidRPr="007E1E27" w:rsidRDefault="00AB6B01" w:rsidP="00AB6B0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417" w:type="dxa"/>
            <w:vMerge/>
          </w:tcPr>
          <w:p w14:paraId="169A1487" w14:textId="77777777" w:rsidR="00AB6B01" w:rsidRPr="007E1E27" w:rsidRDefault="00AB6B01" w:rsidP="00AB6B0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418" w:type="dxa"/>
            <w:vMerge/>
          </w:tcPr>
          <w:p w14:paraId="30122D7A" w14:textId="77777777" w:rsidR="00AB6B01" w:rsidRPr="007E1E27" w:rsidRDefault="00AB6B01" w:rsidP="00AB6B0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50" w:type="dxa"/>
          </w:tcPr>
          <w:p w14:paraId="44676CB3" w14:textId="18FC9D6B" w:rsidR="00AB6B01" w:rsidRPr="007E1E27" w:rsidRDefault="00AB6B01" w:rsidP="00AB6B0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 xml:space="preserve">2026 </w:t>
            </w:r>
          </w:p>
        </w:tc>
        <w:tc>
          <w:tcPr>
            <w:tcW w:w="851" w:type="dxa"/>
          </w:tcPr>
          <w:p w14:paraId="4EC1DE87" w14:textId="2E2FCA12" w:rsidR="00AB6B01" w:rsidRPr="007E1E27" w:rsidRDefault="00AB6B01" w:rsidP="00AB6B0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 xml:space="preserve">2027 </w:t>
            </w:r>
          </w:p>
        </w:tc>
        <w:tc>
          <w:tcPr>
            <w:tcW w:w="850" w:type="dxa"/>
          </w:tcPr>
          <w:p w14:paraId="6662CB3B" w14:textId="7A67D0DA" w:rsidR="00AB6B01" w:rsidRPr="007E1E27" w:rsidRDefault="00AB6B01" w:rsidP="00AB6B0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 xml:space="preserve">2028 </w:t>
            </w:r>
          </w:p>
        </w:tc>
        <w:tc>
          <w:tcPr>
            <w:tcW w:w="851" w:type="dxa"/>
          </w:tcPr>
          <w:p w14:paraId="1F331E72" w14:textId="7BC443DC" w:rsidR="00AB6B01" w:rsidRPr="007E1E27" w:rsidRDefault="00AB6B01" w:rsidP="00AB6B0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 xml:space="preserve">2029 </w:t>
            </w:r>
          </w:p>
        </w:tc>
        <w:tc>
          <w:tcPr>
            <w:tcW w:w="850" w:type="dxa"/>
          </w:tcPr>
          <w:p w14:paraId="4688FF8F" w14:textId="336C5B1D" w:rsidR="00AB6B01" w:rsidRPr="007E1E27" w:rsidRDefault="00AB6B01" w:rsidP="00AB6B0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 xml:space="preserve">2030 </w:t>
            </w:r>
          </w:p>
        </w:tc>
        <w:tc>
          <w:tcPr>
            <w:tcW w:w="997" w:type="dxa"/>
            <w:vMerge/>
          </w:tcPr>
          <w:p w14:paraId="7E82B02A" w14:textId="02AF1DFF" w:rsidR="00AB6B01" w:rsidRPr="007E1E27" w:rsidRDefault="00AB6B01" w:rsidP="00AB6B01">
            <w:pPr>
              <w:jc w:val="center"/>
              <w:rPr>
                <w:rFonts w:ascii="Times New Roman" w:eastAsia="Times New Roman" w:hAnsi="Times New Roman" w:cs="Times New Roman"/>
                <w:sz w:val="20"/>
                <w:szCs w:val="20"/>
              </w:rPr>
            </w:pPr>
          </w:p>
        </w:tc>
        <w:tc>
          <w:tcPr>
            <w:tcW w:w="1841" w:type="dxa"/>
            <w:vMerge/>
          </w:tcPr>
          <w:p w14:paraId="76AD3444" w14:textId="77777777" w:rsidR="00AB6B01" w:rsidRDefault="00AB6B01" w:rsidP="00AB6B0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AB6B01" w14:paraId="5B666ED5" w14:textId="77777777" w:rsidTr="00AB6B01">
        <w:trPr>
          <w:trHeight w:val="1619"/>
        </w:trPr>
        <w:tc>
          <w:tcPr>
            <w:tcW w:w="505" w:type="dxa"/>
            <w:vMerge w:val="restart"/>
          </w:tcPr>
          <w:p w14:paraId="37EAECDF" w14:textId="77777777" w:rsidR="00AB6B01" w:rsidRPr="007E1E27" w:rsidRDefault="00AB6B01" w:rsidP="00AB6B0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1</w:t>
            </w:r>
          </w:p>
          <w:p w14:paraId="0AD48EB2" w14:textId="1E969057" w:rsidR="00AB6B01" w:rsidRPr="007E1E27" w:rsidRDefault="00AB6B01" w:rsidP="00AB6B01">
            <w:pPr>
              <w:jc w:val="center"/>
              <w:rPr>
                <w:rFonts w:ascii="Times New Roman" w:eastAsia="Times New Roman" w:hAnsi="Times New Roman" w:cs="Times New Roman"/>
                <w:sz w:val="20"/>
                <w:szCs w:val="20"/>
              </w:rPr>
            </w:pPr>
          </w:p>
        </w:tc>
        <w:tc>
          <w:tcPr>
            <w:tcW w:w="1763" w:type="dxa"/>
            <w:vMerge w:val="restart"/>
          </w:tcPr>
          <w:p w14:paraId="4F0A8AF4" w14:textId="77777777" w:rsidR="00AB6B01" w:rsidRPr="00AB6B01" w:rsidRDefault="00AB6B01" w:rsidP="00AB6B01">
            <w:pPr>
              <w:widowControl w:val="0"/>
              <w:pBdr>
                <w:top w:val="nil"/>
                <w:left w:val="nil"/>
                <w:bottom w:val="nil"/>
                <w:right w:val="nil"/>
                <w:between w:val="nil"/>
              </w:pBdr>
              <w:tabs>
                <w:tab w:val="left" w:pos="0"/>
              </w:tabs>
              <w:rPr>
                <w:rFonts w:ascii="Times New Roman" w:eastAsia="Times New Roman" w:hAnsi="Times New Roman" w:cs="Times New Roman"/>
                <w:bCs/>
                <w:sz w:val="20"/>
                <w:szCs w:val="20"/>
              </w:rPr>
            </w:pPr>
            <w:r w:rsidRPr="00AB6B01">
              <w:rPr>
                <w:rFonts w:ascii="Times New Roman" w:eastAsia="Times New Roman" w:hAnsi="Times New Roman" w:cs="Times New Roman"/>
                <w:sz w:val="20"/>
                <w:szCs w:val="20"/>
              </w:rPr>
              <w:t>Поліпшення соціально-економічного становища молодих фахівців, морального і матеріального стимулювання їх професійної діяльності</w:t>
            </w:r>
            <w:r w:rsidRPr="00AB6B01">
              <w:rPr>
                <w:rFonts w:ascii="Times New Roman" w:eastAsia="Times New Roman" w:hAnsi="Times New Roman" w:cs="Times New Roman"/>
                <w:bCs/>
                <w:sz w:val="20"/>
                <w:szCs w:val="20"/>
              </w:rPr>
              <w:t xml:space="preserve"> </w:t>
            </w:r>
          </w:p>
          <w:p w14:paraId="1772FF82" w14:textId="12130F0A" w:rsidR="00AB6B01" w:rsidRPr="007E1E27" w:rsidRDefault="00AB6B01" w:rsidP="00AB6B01">
            <w:pPr>
              <w:jc w:val="center"/>
              <w:rPr>
                <w:rFonts w:ascii="Times New Roman" w:eastAsia="Times New Roman" w:hAnsi="Times New Roman" w:cs="Times New Roman"/>
                <w:sz w:val="20"/>
                <w:szCs w:val="20"/>
              </w:rPr>
            </w:pPr>
          </w:p>
        </w:tc>
        <w:tc>
          <w:tcPr>
            <w:tcW w:w="1276" w:type="dxa"/>
            <w:tcBorders>
              <w:right w:val="single" w:sz="4" w:space="0" w:color="000000"/>
            </w:tcBorders>
          </w:tcPr>
          <w:p w14:paraId="31C0E496" w14:textId="74421F34" w:rsidR="00AB6B01" w:rsidRPr="007E1E27" w:rsidRDefault="00AB6FB3" w:rsidP="00AB6FB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разова виплата п</w:t>
            </w:r>
            <w:r w:rsidR="00AB6B01" w:rsidRPr="007E1E27">
              <w:rPr>
                <w:rFonts w:ascii="Times New Roman" w:eastAsia="Times New Roman" w:hAnsi="Times New Roman" w:cs="Times New Roman"/>
                <w:sz w:val="20"/>
                <w:szCs w:val="20"/>
              </w:rPr>
              <w:t>ри прийомі на роботу</w:t>
            </w:r>
          </w:p>
        </w:tc>
        <w:tc>
          <w:tcPr>
            <w:tcW w:w="1276" w:type="dxa"/>
          </w:tcPr>
          <w:p w14:paraId="500E1779" w14:textId="54A47B00" w:rsidR="00AB6B01" w:rsidRPr="00067784" w:rsidRDefault="00AB6B01" w:rsidP="00AB6B01">
            <w:pPr>
              <w:jc w:val="center"/>
              <w:rPr>
                <w:rFonts w:ascii="Times New Roman" w:eastAsia="Times New Roman" w:hAnsi="Times New Roman" w:cs="Times New Roman"/>
                <w:sz w:val="20"/>
                <w:szCs w:val="20"/>
                <w:highlight w:val="yellow"/>
              </w:rPr>
            </w:pPr>
          </w:p>
          <w:p w14:paraId="47A753A6" w14:textId="6C523F0A" w:rsidR="00AB6B01" w:rsidRPr="00067784" w:rsidRDefault="00AB6B01" w:rsidP="00AB6B01">
            <w:pPr>
              <w:jc w:val="center"/>
              <w:rPr>
                <w:rFonts w:ascii="Times New Roman" w:eastAsia="Times New Roman" w:hAnsi="Times New Roman" w:cs="Times New Roman"/>
                <w:sz w:val="20"/>
                <w:szCs w:val="20"/>
                <w:highlight w:val="yellow"/>
              </w:rPr>
            </w:pPr>
            <w:r w:rsidRPr="00FB6686">
              <w:rPr>
                <w:rFonts w:ascii="Times New Roman" w:eastAsia="Times New Roman" w:hAnsi="Times New Roman" w:cs="Times New Roman"/>
                <w:sz w:val="20"/>
                <w:szCs w:val="20"/>
              </w:rPr>
              <w:t>10/10</w:t>
            </w:r>
          </w:p>
        </w:tc>
        <w:tc>
          <w:tcPr>
            <w:tcW w:w="1208" w:type="dxa"/>
          </w:tcPr>
          <w:p w14:paraId="7940E736" w14:textId="77777777" w:rsidR="00AB6B01" w:rsidRPr="007E1E27" w:rsidRDefault="00AB6B01" w:rsidP="00AB6B01">
            <w:pPr>
              <w:jc w:val="center"/>
              <w:rPr>
                <w:rFonts w:ascii="Times New Roman" w:eastAsia="Times New Roman" w:hAnsi="Times New Roman" w:cs="Times New Roman"/>
                <w:sz w:val="20"/>
                <w:szCs w:val="20"/>
              </w:rPr>
            </w:pPr>
          </w:p>
          <w:p w14:paraId="49F2EFA3" w14:textId="4A973354" w:rsidR="00AB6B01" w:rsidRPr="007E1E27" w:rsidRDefault="00AB6B01" w:rsidP="00AB6B0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2026-2030</w:t>
            </w:r>
          </w:p>
        </w:tc>
        <w:tc>
          <w:tcPr>
            <w:tcW w:w="1417" w:type="dxa"/>
          </w:tcPr>
          <w:p w14:paraId="07E02526" w14:textId="1CB59A7F" w:rsidR="00AB6B01" w:rsidRPr="007E1E27" w:rsidRDefault="00AB6B01" w:rsidP="00AB6B0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Управління освіти, культури, туризму, молоді та спорту Фонтанської  сільської  ради</w:t>
            </w:r>
          </w:p>
        </w:tc>
        <w:tc>
          <w:tcPr>
            <w:tcW w:w="1418" w:type="dxa"/>
          </w:tcPr>
          <w:p w14:paraId="3CFDC99E" w14:textId="3F6E5AAA" w:rsidR="00AB6B01" w:rsidRPr="007E1E27" w:rsidRDefault="00AB6B01" w:rsidP="00AB6B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c>
          <w:tcPr>
            <w:tcW w:w="850" w:type="dxa"/>
            <w:vAlign w:val="center"/>
          </w:tcPr>
          <w:p w14:paraId="1B910BE3" w14:textId="796C23E9" w:rsidR="00AB6B01" w:rsidRPr="007E1E27" w:rsidRDefault="00AB6B01" w:rsidP="00AB6B01">
            <w:pPr>
              <w:jc w:val="center"/>
              <w:rPr>
                <w:rFonts w:ascii="Times New Roman" w:eastAsia="Times New Roman" w:hAnsi="Times New Roman" w:cs="Times New Roman"/>
                <w:sz w:val="18"/>
                <w:szCs w:val="18"/>
              </w:rPr>
            </w:pPr>
            <w:r w:rsidRPr="007E1E27">
              <w:rPr>
                <w:rFonts w:ascii="Times New Roman" w:eastAsia="Times New Roman" w:hAnsi="Times New Roman" w:cs="Times New Roman"/>
                <w:sz w:val="18"/>
                <w:szCs w:val="18"/>
              </w:rPr>
              <w:t>200,00</w:t>
            </w:r>
          </w:p>
        </w:tc>
        <w:tc>
          <w:tcPr>
            <w:tcW w:w="851" w:type="dxa"/>
            <w:vAlign w:val="center"/>
          </w:tcPr>
          <w:p w14:paraId="59990A1E" w14:textId="3F3A6845" w:rsidR="00AB6B01" w:rsidRPr="007E1E27" w:rsidRDefault="00B411CA" w:rsidP="00AB6B0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850" w:type="dxa"/>
            <w:vAlign w:val="center"/>
          </w:tcPr>
          <w:p w14:paraId="03789E27" w14:textId="6630C32B" w:rsidR="00AB6B01" w:rsidRPr="007E1E27" w:rsidRDefault="00B411CA" w:rsidP="00AB6B0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851" w:type="dxa"/>
            <w:vAlign w:val="center"/>
          </w:tcPr>
          <w:p w14:paraId="49649F33" w14:textId="56E55827" w:rsidR="00AB6B01" w:rsidRPr="007E1E27" w:rsidRDefault="00AB6B01" w:rsidP="00AB6B01">
            <w:pPr>
              <w:jc w:val="center"/>
              <w:rPr>
                <w:rFonts w:ascii="Times New Roman" w:eastAsia="Times New Roman" w:hAnsi="Times New Roman" w:cs="Times New Roman"/>
                <w:sz w:val="18"/>
                <w:szCs w:val="18"/>
              </w:rPr>
            </w:pPr>
            <w:r w:rsidRPr="007E1E27">
              <w:rPr>
                <w:rFonts w:ascii="Times New Roman" w:eastAsia="Times New Roman" w:hAnsi="Times New Roman" w:cs="Times New Roman"/>
                <w:sz w:val="18"/>
                <w:szCs w:val="18"/>
              </w:rPr>
              <w:t>-</w:t>
            </w:r>
          </w:p>
        </w:tc>
        <w:tc>
          <w:tcPr>
            <w:tcW w:w="850" w:type="dxa"/>
            <w:vAlign w:val="center"/>
          </w:tcPr>
          <w:p w14:paraId="75BF4388" w14:textId="3773A164" w:rsidR="00AB6B01" w:rsidRPr="007E1E27" w:rsidRDefault="00AB6B01" w:rsidP="00AB6B01">
            <w:pPr>
              <w:jc w:val="center"/>
              <w:rPr>
                <w:rFonts w:ascii="Times New Roman" w:eastAsia="Times New Roman" w:hAnsi="Times New Roman" w:cs="Times New Roman"/>
                <w:sz w:val="18"/>
                <w:szCs w:val="18"/>
              </w:rPr>
            </w:pPr>
            <w:r w:rsidRPr="007E1E27">
              <w:rPr>
                <w:rFonts w:ascii="Times New Roman" w:eastAsia="Times New Roman" w:hAnsi="Times New Roman" w:cs="Times New Roman"/>
                <w:sz w:val="18"/>
                <w:szCs w:val="18"/>
              </w:rPr>
              <w:t>-</w:t>
            </w:r>
          </w:p>
        </w:tc>
        <w:tc>
          <w:tcPr>
            <w:tcW w:w="997" w:type="dxa"/>
            <w:vAlign w:val="center"/>
          </w:tcPr>
          <w:p w14:paraId="516C9B2C" w14:textId="6AF02E7D" w:rsidR="00AB6B01" w:rsidRPr="007E1E27" w:rsidRDefault="00B411CA" w:rsidP="00AB6B0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200</w:t>
            </w:r>
          </w:p>
        </w:tc>
        <w:tc>
          <w:tcPr>
            <w:tcW w:w="1841" w:type="dxa"/>
            <w:vMerge w:val="restart"/>
          </w:tcPr>
          <w:p w14:paraId="16C9EBC4" w14:textId="486C351D" w:rsidR="00AB6B01" w:rsidRDefault="00AB6B01" w:rsidP="00AB6B01">
            <w:pPr>
              <w:jc w:val="center"/>
              <w:rPr>
                <w:rFonts w:ascii="Times New Roman" w:eastAsia="Times New Roman" w:hAnsi="Times New Roman" w:cs="Times New Roman"/>
                <w:sz w:val="20"/>
                <w:szCs w:val="20"/>
              </w:rPr>
            </w:pPr>
            <w:r w:rsidRPr="00A04411">
              <w:rPr>
                <w:rFonts w:ascii="Times New Roman" w:eastAsia="Times New Roman" w:hAnsi="Times New Roman" w:cs="Times New Roman"/>
                <w:color w:val="000000"/>
                <w:sz w:val="20"/>
                <w:szCs w:val="20"/>
              </w:rPr>
              <w:t>Зміцнення кадрового потенціалу закладів освіти Фонтанської територіальної громади, зменшення рівня плинності серед молодих спеціалістів та поліпшення соціально-економічного становища молодих фахівців.</w:t>
            </w:r>
          </w:p>
        </w:tc>
      </w:tr>
      <w:tr w:rsidR="00AB6B01" w14:paraId="44393EC3" w14:textId="77777777" w:rsidTr="00AB6B01">
        <w:tc>
          <w:tcPr>
            <w:tcW w:w="505" w:type="dxa"/>
            <w:vMerge/>
          </w:tcPr>
          <w:p w14:paraId="03B6B6CD" w14:textId="22086A83" w:rsidR="00AB6B01" w:rsidRPr="007E1E27" w:rsidRDefault="00AB6B01" w:rsidP="00AB6B01">
            <w:pPr>
              <w:jc w:val="center"/>
              <w:rPr>
                <w:rFonts w:ascii="Times New Roman" w:eastAsia="Times New Roman" w:hAnsi="Times New Roman" w:cs="Times New Roman"/>
                <w:sz w:val="20"/>
                <w:szCs w:val="20"/>
              </w:rPr>
            </w:pPr>
          </w:p>
        </w:tc>
        <w:tc>
          <w:tcPr>
            <w:tcW w:w="1763" w:type="dxa"/>
            <w:vMerge/>
          </w:tcPr>
          <w:p w14:paraId="05137C4C" w14:textId="011CD798" w:rsidR="00AB6B01" w:rsidRPr="007E1E27" w:rsidRDefault="00AB6B01" w:rsidP="00AB6B01">
            <w:pPr>
              <w:jc w:val="center"/>
              <w:rPr>
                <w:rFonts w:ascii="Times New Roman" w:eastAsia="Times New Roman" w:hAnsi="Times New Roman" w:cs="Times New Roman"/>
                <w:sz w:val="20"/>
                <w:szCs w:val="20"/>
              </w:rPr>
            </w:pPr>
          </w:p>
        </w:tc>
        <w:tc>
          <w:tcPr>
            <w:tcW w:w="1276" w:type="dxa"/>
            <w:tcBorders>
              <w:right w:val="single" w:sz="4" w:space="0" w:color="000000"/>
            </w:tcBorders>
          </w:tcPr>
          <w:p w14:paraId="579427BB" w14:textId="051B9C5B" w:rsidR="00AB6B01" w:rsidRPr="007E1E27" w:rsidRDefault="00AB6FB3" w:rsidP="00AB6FB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щомісячні виплати м</w:t>
            </w:r>
            <w:r w:rsidR="00AB6B01" w:rsidRPr="007E1E27">
              <w:rPr>
                <w:rFonts w:ascii="Times New Roman" w:eastAsia="Times New Roman" w:hAnsi="Times New Roman" w:cs="Times New Roman"/>
                <w:sz w:val="20"/>
                <w:szCs w:val="20"/>
              </w:rPr>
              <w:t>олод</w:t>
            </w:r>
            <w:r>
              <w:rPr>
                <w:rFonts w:ascii="Times New Roman" w:eastAsia="Times New Roman" w:hAnsi="Times New Roman" w:cs="Times New Roman"/>
                <w:sz w:val="20"/>
                <w:szCs w:val="20"/>
              </w:rPr>
              <w:t>им</w:t>
            </w:r>
            <w:r w:rsidR="00AB6B01" w:rsidRPr="007E1E27">
              <w:rPr>
                <w:rFonts w:ascii="Times New Roman" w:eastAsia="Times New Roman" w:hAnsi="Times New Roman" w:cs="Times New Roman"/>
                <w:sz w:val="20"/>
                <w:szCs w:val="20"/>
              </w:rPr>
              <w:t xml:space="preserve"> педагог</w:t>
            </w:r>
            <w:r>
              <w:rPr>
                <w:rFonts w:ascii="Times New Roman" w:eastAsia="Times New Roman" w:hAnsi="Times New Roman" w:cs="Times New Roman"/>
                <w:sz w:val="20"/>
                <w:szCs w:val="20"/>
              </w:rPr>
              <w:t>ам</w:t>
            </w:r>
            <w:r w:rsidR="00AB6B01" w:rsidRPr="007E1E27">
              <w:rPr>
                <w:rFonts w:ascii="Times New Roman" w:eastAsia="Times New Roman" w:hAnsi="Times New Roman" w:cs="Times New Roman"/>
                <w:sz w:val="20"/>
                <w:szCs w:val="20"/>
              </w:rPr>
              <w:t xml:space="preserve"> ЗЗСО </w:t>
            </w:r>
          </w:p>
        </w:tc>
        <w:tc>
          <w:tcPr>
            <w:tcW w:w="1276" w:type="dxa"/>
          </w:tcPr>
          <w:p w14:paraId="69C50CA5" w14:textId="7FB0F565" w:rsidR="00AB6B01" w:rsidRPr="00067784" w:rsidRDefault="00AB6B01" w:rsidP="00AB6B01">
            <w:pPr>
              <w:jc w:val="center"/>
              <w:rPr>
                <w:rFonts w:ascii="Times New Roman" w:eastAsia="Times New Roman" w:hAnsi="Times New Roman" w:cs="Times New Roman"/>
                <w:sz w:val="20"/>
                <w:szCs w:val="20"/>
                <w:highlight w:val="yellow"/>
              </w:rPr>
            </w:pPr>
          </w:p>
          <w:p w14:paraId="4782FC5E" w14:textId="7801FB1E" w:rsidR="00AB6B01" w:rsidRPr="00067784" w:rsidRDefault="00AB6B01" w:rsidP="00AB6B01">
            <w:pPr>
              <w:jc w:val="center"/>
              <w:rPr>
                <w:rFonts w:ascii="Times New Roman" w:eastAsia="Times New Roman" w:hAnsi="Times New Roman" w:cs="Times New Roman"/>
                <w:sz w:val="20"/>
                <w:szCs w:val="20"/>
                <w:highlight w:val="yellow"/>
              </w:rPr>
            </w:pPr>
            <w:r w:rsidRPr="00FB6686">
              <w:rPr>
                <w:rFonts w:ascii="Times New Roman" w:eastAsia="Times New Roman" w:hAnsi="Times New Roman" w:cs="Times New Roman"/>
                <w:sz w:val="20"/>
                <w:szCs w:val="20"/>
              </w:rPr>
              <w:t>35/15</w:t>
            </w:r>
          </w:p>
        </w:tc>
        <w:tc>
          <w:tcPr>
            <w:tcW w:w="1208" w:type="dxa"/>
          </w:tcPr>
          <w:p w14:paraId="0718879B" w14:textId="77777777" w:rsidR="00AB6B01" w:rsidRPr="007E1E27" w:rsidRDefault="00AB6B01" w:rsidP="00AB6B01">
            <w:pPr>
              <w:jc w:val="center"/>
              <w:rPr>
                <w:rFonts w:ascii="Times New Roman" w:eastAsia="Times New Roman" w:hAnsi="Times New Roman" w:cs="Times New Roman"/>
                <w:sz w:val="20"/>
                <w:szCs w:val="20"/>
              </w:rPr>
            </w:pPr>
          </w:p>
          <w:p w14:paraId="5316F689" w14:textId="045E0E4B" w:rsidR="00AB6B01" w:rsidRPr="007E1E27" w:rsidRDefault="00AB6B01" w:rsidP="00AB6B0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2026-2030</w:t>
            </w:r>
          </w:p>
        </w:tc>
        <w:tc>
          <w:tcPr>
            <w:tcW w:w="1417" w:type="dxa"/>
          </w:tcPr>
          <w:p w14:paraId="32FCCC93" w14:textId="563C507D" w:rsidR="00AB6B01" w:rsidRPr="007E1E27" w:rsidRDefault="00AB6B01" w:rsidP="00AB6B01">
            <w:pPr>
              <w:jc w:val="center"/>
              <w:rPr>
                <w:rFonts w:ascii="Times New Roman" w:eastAsia="Times New Roman" w:hAnsi="Times New Roman" w:cs="Times New Roman"/>
                <w:sz w:val="20"/>
                <w:szCs w:val="20"/>
              </w:rPr>
            </w:pPr>
            <w:r w:rsidRPr="007E1E27">
              <w:rPr>
                <w:rFonts w:ascii="Times New Roman" w:eastAsia="Times New Roman" w:hAnsi="Times New Roman" w:cs="Times New Roman"/>
                <w:sz w:val="20"/>
                <w:szCs w:val="20"/>
              </w:rPr>
              <w:t>Управління освіти, культури, туризму, молоді та спорту Фонтанської  сільської  ради</w:t>
            </w:r>
          </w:p>
        </w:tc>
        <w:tc>
          <w:tcPr>
            <w:tcW w:w="1418" w:type="dxa"/>
          </w:tcPr>
          <w:p w14:paraId="2740DEF9" w14:textId="5E073016" w:rsidR="00AB6B01" w:rsidRPr="007E1E27" w:rsidRDefault="00AB6B01" w:rsidP="00AB6B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c>
          <w:tcPr>
            <w:tcW w:w="850" w:type="dxa"/>
            <w:vAlign w:val="center"/>
          </w:tcPr>
          <w:p w14:paraId="42F50CBA" w14:textId="29DA75C1" w:rsidR="00AB6B01" w:rsidRPr="007E1E27" w:rsidRDefault="00AB6B01" w:rsidP="00AB6B01">
            <w:pPr>
              <w:jc w:val="cente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1 000</w:t>
            </w:r>
          </w:p>
        </w:tc>
        <w:tc>
          <w:tcPr>
            <w:tcW w:w="851" w:type="dxa"/>
            <w:vAlign w:val="center"/>
          </w:tcPr>
          <w:p w14:paraId="7335FF1C" w14:textId="3FF5273A" w:rsidR="00AB6B01" w:rsidRPr="007E1E27" w:rsidRDefault="00B411CA" w:rsidP="00AB6B01">
            <w:pPr>
              <w:jc w:val="cente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w:t>
            </w:r>
          </w:p>
        </w:tc>
        <w:tc>
          <w:tcPr>
            <w:tcW w:w="850" w:type="dxa"/>
            <w:vAlign w:val="center"/>
          </w:tcPr>
          <w:p w14:paraId="59513EF3" w14:textId="09D02008" w:rsidR="00AB6B01" w:rsidRPr="007E1E27" w:rsidRDefault="00B411CA" w:rsidP="00AB6B01">
            <w:pPr>
              <w:jc w:val="cente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w:t>
            </w:r>
          </w:p>
        </w:tc>
        <w:tc>
          <w:tcPr>
            <w:tcW w:w="851" w:type="dxa"/>
            <w:vAlign w:val="center"/>
          </w:tcPr>
          <w:p w14:paraId="047C9DA8" w14:textId="6A034F45" w:rsidR="00AB6B01" w:rsidRPr="007E1E27" w:rsidRDefault="00AB6B01" w:rsidP="00AB6B01">
            <w:pPr>
              <w:jc w:val="center"/>
              <w:rPr>
                <w:rFonts w:ascii="Times New Roman" w:eastAsia="Times New Roman" w:hAnsi="Times New Roman" w:cs="Times New Roman"/>
                <w:sz w:val="18"/>
                <w:szCs w:val="18"/>
              </w:rPr>
            </w:pPr>
            <w:r w:rsidRPr="007E1E27">
              <w:rPr>
                <w:rFonts w:ascii="Times New Roman" w:eastAsia="Times New Roman" w:hAnsi="Times New Roman" w:cs="Times New Roman"/>
                <w:sz w:val="18"/>
                <w:szCs w:val="18"/>
              </w:rPr>
              <w:t>-</w:t>
            </w:r>
          </w:p>
        </w:tc>
        <w:tc>
          <w:tcPr>
            <w:tcW w:w="850" w:type="dxa"/>
            <w:vAlign w:val="center"/>
          </w:tcPr>
          <w:p w14:paraId="108EFBF0" w14:textId="1C04F105" w:rsidR="00AB6B01" w:rsidRPr="007E1E27" w:rsidRDefault="00AB6B01" w:rsidP="00AB6B01">
            <w:pPr>
              <w:jc w:val="center"/>
              <w:rPr>
                <w:rFonts w:ascii="Times New Roman" w:eastAsia="Times New Roman" w:hAnsi="Times New Roman" w:cs="Times New Roman"/>
                <w:sz w:val="18"/>
                <w:szCs w:val="18"/>
              </w:rPr>
            </w:pPr>
            <w:r w:rsidRPr="007E1E27">
              <w:rPr>
                <w:rFonts w:ascii="Times New Roman" w:eastAsia="Times New Roman" w:hAnsi="Times New Roman" w:cs="Times New Roman"/>
                <w:sz w:val="18"/>
                <w:szCs w:val="18"/>
              </w:rPr>
              <w:t>-</w:t>
            </w:r>
          </w:p>
        </w:tc>
        <w:tc>
          <w:tcPr>
            <w:tcW w:w="997" w:type="dxa"/>
            <w:vAlign w:val="center"/>
          </w:tcPr>
          <w:p w14:paraId="0EB1352E" w14:textId="14FA2738" w:rsidR="00AB6B01" w:rsidRPr="007E1E27" w:rsidRDefault="00B411CA" w:rsidP="00AB6B01">
            <w:pPr>
              <w:jc w:val="cente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1 000</w:t>
            </w:r>
          </w:p>
        </w:tc>
        <w:tc>
          <w:tcPr>
            <w:tcW w:w="1841" w:type="dxa"/>
            <w:vMerge/>
          </w:tcPr>
          <w:p w14:paraId="3F51E7DF" w14:textId="77777777" w:rsidR="00AB6B01" w:rsidRDefault="00AB6B01" w:rsidP="00AB6B01">
            <w:pPr>
              <w:widowControl w:val="0"/>
              <w:pBdr>
                <w:top w:val="nil"/>
                <w:left w:val="nil"/>
                <w:bottom w:val="nil"/>
                <w:right w:val="nil"/>
                <w:between w:val="nil"/>
              </w:pBdr>
              <w:spacing w:line="276" w:lineRule="auto"/>
              <w:rPr>
                <w:rFonts w:ascii="Times New Roman" w:eastAsia="Times New Roman" w:hAnsi="Times New Roman" w:cs="Times New Roman"/>
              </w:rPr>
            </w:pPr>
          </w:p>
        </w:tc>
      </w:tr>
      <w:tr w:rsidR="00AB6B01" w14:paraId="0D65106C" w14:textId="77777777" w:rsidTr="00A62DCB">
        <w:tc>
          <w:tcPr>
            <w:tcW w:w="8863" w:type="dxa"/>
            <w:gridSpan w:val="7"/>
          </w:tcPr>
          <w:p w14:paraId="3635CD5D" w14:textId="54FCFB65" w:rsidR="00AB6B01" w:rsidRPr="00161424" w:rsidRDefault="00AB6B01" w:rsidP="00AB6B01">
            <w:pPr>
              <w:jc w:val="center"/>
              <w:rPr>
                <w:rFonts w:ascii="Times New Roman" w:eastAsia="Times New Roman" w:hAnsi="Times New Roman" w:cs="Times New Roman"/>
                <w:b/>
                <w:sz w:val="20"/>
                <w:szCs w:val="20"/>
              </w:rPr>
            </w:pPr>
            <w:r w:rsidRPr="00161424">
              <w:rPr>
                <w:rFonts w:ascii="Times New Roman" w:eastAsia="Times New Roman" w:hAnsi="Times New Roman" w:cs="Times New Roman"/>
                <w:b/>
                <w:sz w:val="20"/>
                <w:szCs w:val="20"/>
              </w:rPr>
              <w:t>ВСЬОГО ПО ПРОГРАМІ</w:t>
            </w:r>
          </w:p>
        </w:tc>
        <w:tc>
          <w:tcPr>
            <w:tcW w:w="850" w:type="dxa"/>
            <w:vAlign w:val="center"/>
          </w:tcPr>
          <w:p w14:paraId="49142C85" w14:textId="30228614" w:rsidR="00AB6B01" w:rsidRPr="00161424" w:rsidRDefault="00AB6B01" w:rsidP="00AB6B01">
            <w:pPr>
              <w:jc w:val="center"/>
              <w:rPr>
                <w:rFonts w:ascii="Times New Roman" w:eastAsia="Times New Roman" w:hAnsi="Times New Roman" w:cs="Times New Roman"/>
                <w:b/>
                <w:sz w:val="18"/>
                <w:szCs w:val="18"/>
              </w:rPr>
            </w:pPr>
            <w:r w:rsidRPr="00161424">
              <w:rPr>
                <w:rFonts w:ascii="Times New Roman" w:eastAsia="Times New Roman" w:hAnsi="Times New Roman" w:cs="Times New Roman"/>
                <w:b/>
                <w:sz w:val="18"/>
                <w:szCs w:val="18"/>
              </w:rPr>
              <w:t>1</w:t>
            </w:r>
            <w:r w:rsidR="00B411CA">
              <w:rPr>
                <w:rFonts w:ascii="Times New Roman" w:eastAsia="Times New Roman" w:hAnsi="Times New Roman" w:cs="Times New Roman"/>
                <w:b/>
                <w:sz w:val="18"/>
                <w:szCs w:val="18"/>
              </w:rPr>
              <w:t xml:space="preserve"> </w:t>
            </w:r>
            <w:r w:rsidRPr="00161424">
              <w:rPr>
                <w:rFonts w:ascii="Times New Roman" w:eastAsia="Times New Roman" w:hAnsi="Times New Roman" w:cs="Times New Roman"/>
                <w:b/>
                <w:sz w:val="18"/>
                <w:szCs w:val="18"/>
              </w:rPr>
              <w:t>200</w:t>
            </w:r>
          </w:p>
        </w:tc>
        <w:tc>
          <w:tcPr>
            <w:tcW w:w="851" w:type="dxa"/>
            <w:vAlign w:val="center"/>
          </w:tcPr>
          <w:p w14:paraId="25FCCBF3" w14:textId="7515A2AC" w:rsidR="00AB6B01" w:rsidRPr="00161424" w:rsidRDefault="00B411CA" w:rsidP="00AB6B01">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850" w:type="dxa"/>
            <w:vAlign w:val="center"/>
          </w:tcPr>
          <w:p w14:paraId="6E28F6C0" w14:textId="3B273158" w:rsidR="00AB6B01" w:rsidRPr="00161424" w:rsidRDefault="00B411CA" w:rsidP="00AB6B01">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851" w:type="dxa"/>
            <w:vAlign w:val="center"/>
          </w:tcPr>
          <w:p w14:paraId="348F1CE9" w14:textId="77777777" w:rsidR="00AB6B01" w:rsidRPr="00161424" w:rsidRDefault="00AB6B01" w:rsidP="00AB6B01">
            <w:pPr>
              <w:jc w:val="center"/>
              <w:rPr>
                <w:rFonts w:ascii="Times New Roman" w:eastAsia="Times New Roman" w:hAnsi="Times New Roman" w:cs="Times New Roman"/>
                <w:b/>
                <w:sz w:val="18"/>
                <w:szCs w:val="18"/>
              </w:rPr>
            </w:pPr>
          </w:p>
        </w:tc>
        <w:tc>
          <w:tcPr>
            <w:tcW w:w="850" w:type="dxa"/>
            <w:vAlign w:val="center"/>
          </w:tcPr>
          <w:p w14:paraId="7154E58B" w14:textId="77777777" w:rsidR="00AB6B01" w:rsidRPr="00161424" w:rsidRDefault="00AB6B01" w:rsidP="00AB6B01">
            <w:pPr>
              <w:jc w:val="center"/>
              <w:rPr>
                <w:rFonts w:ascii="Times New Roman" w:eastAsia="Times New Roman" w:hAnsi="Times New Roman" w:cs="Times New Roman"/>
                <w:b/>
                <w:sz w:val="18"/>
                <w:szCs w:val="18"/>
              </w:rPr>
            </w:pPr>
          </w:p>
        </w:tc>
        <w:tc>
          <w:tcPr>
            <w:tcW w:w="997" w:type="dxa"/>
            <w:vAlign w:val="center"/>
          </w:tcPr>
          <w:p w14:paraId="60F6E999" w14:textId="338C804B" w:rsidR="00AB6B01" w:rsidRPr="00161424" w:rsidRDefault="00B411CA" w:rsidP="00AB6B01">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1 200</w:t>
            </w:r>
          </w:p>
        </w:tc>
        <w:tc>
          <w:tcPr>
            <w:tcW w:w="1841" w:type="dxa"/>
          </w:tcPr>
          <w:p w14:paraId="7B6C8631" w14:textId="77777777" w:rsidR="00AB6B01" w:rsidRDefault="00AB6B01" w:rsidP="00AB6B01">
            <w:pPr>
              <w:widowControl w:val="0"/>
              <w:pBdr>
                <w:top w:val="nil"/>
                <w:left w:val="nil"/>
                <w:bottom w:val="nil"/>
                <w:right w:val="nil"/>
                <w:between w:val="nil"/>
              </w:pBdr>
              <w:rPr>
                <w:rFonts w:ascii="Times New Roman" w:eastAsia="Times New Roman" w:hAnsi="Times New Roman" w:cs="Times New Roman"/>
              </w:rPr>
            </w:pPr>
          </w:p>
        </w:tc>
      </w:tr>
    </w:tbl>
    <w:p w14:paraId="037ABAA2" w14:textId="77777777" w:rsidR="00466C5D" w:rsidRDefault="00466C5D" w:rsidP="00005609">
      <w:pPr>
        <w:spacing w:after="0" w:line="240" w:lineRule="auto"/>
        <w:jc w:val="right"/>
        <w:rPr>
          <w:rFonts w:ascii="Times New Roman" w:eastAsia="Times New Roman" w:hAnsi="Times New Roman" w:cs="Times New Roman"/>
          <w:sz w:val="24"/>
          <w:szCs w:val="24"/>
        </w:rPr>
      </w:pPr>
    </w:p>
    <w:p w14:paraId="134F0D4D" w14:textId="77777777" w:rsidR="00466C5D" w:rsidRDefault="00466C5D" w:rsidP="00005609">
      <w:pPr>
        <w:spacing w:after="0" w:line="240" w:lineRule="auto"/>
        <w:jc w:val="right"/>
        <w:rPr>
          <w:rFonts w:ascii="Times New Roman" w:eastAsia="Times New Roman" w:hAnsi="Times New Roman" w:cs="Times New Roman"/>
          <w:sz w:val="24"/>
          <w:szCs w:val="24"/>
        </w:rPr>
      </w:pPr>
    </w:p>
    <w:p w14:paraId="5ABDF579" w14:textId="6F87DFDE" w:rsidR="00466C5D" w:rsidRPr="00466C5D" w:rsidRDefault="004B7C2F" w:rsidP="00466C5D">
      <w:pPr>
        <w:spacing w:after="0" w:line="240" w:lineRule="auto"/>
        <w:rPr>
          <w:rFonts w:ascii="Times New Roman" w:eastAsia="Times New Roman" w:hAnsi="Times New Roman" w:cs="Times New Roman"/>
          <w:b/>
          <w:sz w:val="28"/>
          <w:szCs w:val="28"/>
        </w:rPr>
      </w:pPr>
      <w:r w:rsidRPr="004B7C2F">
        <w:rPr>
          <w:rFonts w:ascii="Times New Roman" w:eastAsia="Times New Roman" w:hAnsi="Times New Roman" w:cs="Times New Roman"/>
          <w:b/>
          <w:sz w:val="28"/>
          <w:szCs w:val="28"/>
        </w:rPr>
        <w:t xml:space="preserve">В.о. сільського голови                                       </w:t>
      </w:r>
      <w:r>
        <w:rPr>
          <w:rFonts w:ascii="Times New Roman" w:eastAsia="Times New Roman" w:hAnsi="Times New Roman" w:cs="Times New Roman"/>
          <w:b/>
          <w:sz w:val="28"/>
          <w:szCs w:val="28"/>
        </w:rPr>
        <w:t xml:space="preserve">                                                                  </w:t>
      </w:r>
      <w:r w:rsidRPr="004B7C2F">
        <w:rPr>
          <w:rFonts w:ascii="Times New Roman" w:eastAsia="Times New Roman" w:hAnsi="Times New Roman" w:cs="Times New Roman"/>
          <w:b/>
          <w:sz w:val="28"/>
          <w:szCs w:val="28"/>
        </w:rPr>
        <w:tab/>
        <w:t xml:space="preserve">            Андрій СЕРЕБРІЙ</w:t>
      </w:r>
    </w:p>
    <w:p w14:paraId="2FE4119F" w14:textId="16569998" w:rsidR="001B351A" w:rsidRPr="00863320" w:rsidRDefault="00C47D4B" w:rsidP="00005609">
      <w:pPr>
        <w:spacing w:after="0" w:line="240" w:lineRule="auto"/>
        <w:jc w:val="right"/>
        <w:rPr>
          <w:sz w:val="16"/>
          <w:szCs w:val="16"/>
        </w:rPr>
      </w:pPr>
      <w:r>
        <w:rPr>
          <w:rFonts w:ascii="Times New Roman" w:eastAsia="Times New Roman" w:hAnsi="Times New Roman" w:cs="Times New Roman"/>
          <w:sz w:val="24"/>
          <w:szCs w:val="24"/>
        </w:rPr>
        <w:br w:type="page"/>
      </w:r>
      <w:r w:rsidR="00665DAF" w:rsidRPr="00863320">
        <w:rPr>
          <w:rFonts w:ascii="Times New Roman" w:eastAsia="Times New Roman" w:hAnsi="Times New Roman" w:cs="Times New Roman"/>
          <w:sz w:val="16"/>
          <w:szCs w:val="16"/>
        </w:rPr>
        <w:lastRenderedPageBreak/>
        <w:t xml:space="preserve">Додаток № </w:t>
      </w:r>
      <w:r w:rsidR="004B11FD" w:rsidRPr="00863320">
        <w:rPr>
          <w:rFonts w:ascii="Times New Roman" w:eastAsia="Times New Roman" w:hAnsi="Times New Roman" w:cs="Times New Roman"/>
          <w:sz w:val="16"/>
          <w:szCs w:val="16"/>
        </w:rPr>
        <w:t>2</w:t>
      </w:r>
      <w:r w:rsidR="00665DAF" w:rsidRPr="00863320">
        <w:rPr>
          <w:rFonts w:ascii="Times New Roman" w:eastAsia="Times New Roman" w:hAnsi="Times New Roman" w:cs="Times New Roman"/>
          <w:sz w:val="16"/>
          <w:szCs w:val="16"/>
        </w:rPr>
        <w:t xml:space="preserve"> </w:t>
      </w:r>
      <w:r w:rsidR="00005609" w:rsidRPr="00863320">
        <w:rPr>
          <w:rFonts w:ascii="Times New Roman" w:eastAsia="Times New Roman" w:hAnsi="Times New Roman" w:cs="Times New Roman"/>
          <w:sz w:val="16"/>
          <w:szCs w:val="16"/>
        </w:rPr>
        <w:t>до Проєкту Програми</w:t>
      </w:r>
    </w:p>
    <w:p w14:paraId="5B84CA7D" w14:textId="77777777" w:rsidR="001B351A" w:rsidRPr="00863320" w:rsidRDefault="001B351A">
      <w:pPr>
        <w:spacing w:after="0"/>
        <w:ind w:firstLine="10206"/>
        <w:rPr>
          <w:rFonts w:ascii="Times New Roman" w:eastAsia="Times New Roman" w:hAnsi="Times New Roman" w:cs="Times New Roman"/>
          <w:sz w:val="16"/>
          <w:szCs w:val="16"/>
        </w:rPr>
      </w:pPr>
    </w:p>
    <w:p w14:paraId="1059136D" w14:textId="77777777" w:rsidR="001B351A" w:rsidRDefault="001B351A">
      <w:pPr>
        <w:spacing w:after="0"/>
        <w:ind w:firstLine="10206"/>
        <w:rPr>
          <w:rFonts w:ascii="Times New Roman" w:eastAsia="Times New Roman" w:hAnsi="Times New Roman" w:cs="Times New Roman"/>
          <w:sz w:val="2"/>
          <w:szCs w:val="2"/>
        </w:rPr>
      </w:pPr>
    </w:p>
    <w:p w14:paraId="444AF34C" w14:textId="77777777" w:rsidR="001B351A" w:rsidRPr="008C7367" w:rsidRDefault="00665DAF">
      <w:pPr>
        <w:jc w:val="center"/>
        <w:rPr>
          <w:rFonts w:ascii="Times New Roman" w:eastAsia="Times New Roman" w:hAnsi="Times New Roman" w:cs="Times New Roman"/>
          <w:b/>
          <w:sz w:val="20"/>
          <w:szCs w:val="20"/>
        </w:rPr>
      </w:pPr>
      <w:r w:rsidRPr="008C7367">
        <w:rPr>
          <w:rFonts w:ascii="Times New Roman" w:eastAsia="Times New Roman" w:hAnsi="Times New Roman" w:cs="Times New Roman"/>
          <w:b/>
          <w:sz w:val="20"/>
          <w:szCs w:val="20"/>
        </w:rPr>
        <w:t>ПОКАЗНИКИ  РЕЗУЛЬТАТИВНОСТІ ПРОГРАМИ</w:t>
      </w:r>
    </w:p>
    <w:tbl>
      <w:tblPr>
        <w:tblStyle w:val="af"/>
        <w:tblW w:w="15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822"/>
        <w:gridCol w:w="992"/>
        <w:gridCol w:w="1701"/>
        <w:gridCol w:w="1276"/>
        <w:gridCol w:w="1276"/>
        <w:gridCol w:w="1276"/>
        <w:gridCol w:w="992"/>
        <w:gridCol w:w="992"/>
        <w:gridCol w:w="992"/>
        <w:gridCol w:w="1417"/>
      </w:tblGrid>
      <w:tr w:rsidR="00161424" w:rsidRPr="00863320" w14:paraId="4450A787" w14:textId="6270C062" w:rsidTr="00161424">
        <w:trPr>
          <w:trHeight w:val="361"/>
        </w:trPr>
        <w:tc>
          <w:tcPr>
            <w:tcW w:w="676" w:type="dxa"/>
            <w:vMerge w:val="restart"/>
            <w:vAlign w:val="center"/>
          </w:tcPr>
          <w:p w14:paraId="0A647504"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 з/п</w:t>
            </w:r>
          </w:p>
        </w:tc>
        <w:tc>
          <w:tcPr>
            <w:tcW w:w="3822" w:type="dxa"/>
            <w:vMerge w:val="restart"/>
            <w:vAlign w:val="center"/>
          </w:tcPr>
          <w:p w14:paraId="4AE9DC17"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Назва показника</w:t>
            </w:r>
          </w:p>
        </w:tc>
        <w:tc>
          <w:tcPr>
            <w:tcW w:w="992" w:type="dxa"/>
            <w:vMerge w:val="restart"/>
            <w:vAlign w:val="center"/>
          </w:tcPr>
          <w:p w14:paraId="08AD3CB2"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Одиниця виміру</w:t>
            </w:r>
          </w:p>
        </w:tc>
        <w:tc>
          <w:tcPr>
            <w:tcW w:w="1701" w:type="dxa"/>
            <w:vMerge w:val="restart"/>
            <w:vAlign w:val="center"/>
          </w:tcPr>
          <w:p w14:paraId="78FE2013"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Вихідні дані на початок дії програми</w:t>
            </w:r>
          </w:p>
        </w:tc>
        <w:tc>
          <w:tcPr>
            <w:tcW w:w="5812" w:type="dxa"/>
            <w:gridSpan w:val="5"/>
          </w:tcPr>
          <w:p w14:paraId="7912E5F8" w14:textId="103A3404" w:rsidR="00161424" w:rsidRPr="008C7367" w:rsidRDefault="00161424" w:rsidP="00B854E2">
            <w:pPr>
              <w:jc w:val="center"/>
              <w:rPr>
                <w:rFonts w:ascii="Times New Roman" w:eastAsia="Times New Roman" w:hAnsi="Times New Roman" w:cs="Times New Roman"/>
                <w:sz w:val="18"/>
                <w:szCs w:val="18"/>
              </w:rPr>
            </w:pPr>
            <w:r w:rsidRPr="008C7367">
              <w:rPr>
                <w:rFonts w:ascii="Times New Roman" w:eastAsia="Times New Roman" w:hAnsi="Times New Roman" w:cs="Times New Roman"/>
                <w:b/>
                <w:color w:val="000000"/>
                <w:sz w:val="18"/>
                <w:szCs w:val="18"/>
              </w:rPr>
              <w:t>1 Етап виконання  програми</w:t>
            </w:r>
          </w:p>
        </w:tc>
        <w:tc>
          <w:tcPr>
            <w:tcW w:w="992" w:type="dxa"/>
            <w:vMerge w:val="restart"/>
          </w:tcPr>
          <w:p w14:paraId="63546AB0" w14:textId="0600524A" w:rsidR="00161424" w:rsidRPr="008C7367" w:rsidRDefault="00161424" w:rsidP="003156CD">
            <w:pPr>
              <w:jc w:val="center"/>
              <w:rPr>
                <w:rFonts w:ascii="Times New Roman" w:eastAsia="Times New Roman" w:hAnsi="Times New Roman" w:cs="Times New Roman"/>
                <w:b/>
                <w:color w:val="000000"/>
                <w:sz w:val="18"/>
                <w:szCs w:val="18"/>
              </w:rPr>
            </w:pPr>
            <w:r w:rsidRPr="008C7367">
              <w:rPr>
                <w:rFonts w:ascii="Times New Roman" w:eastAsia="Times New Roman" w:hAnsi="Times New Roman" w:cs="Times New Roman"/>
                <w:b/>
                <w:color w:val="000000"/>
                <w:sz w:val="18"/>
                <w:szCs w:val="18"/>
              </w:rPr>
              <w:t>ІІ етап</w:t>
            </w:r>
          </w:p>
        </w:tc>
        <w:tc>
          <w:tcPr>
            <w:tcW w:w="1417" w:type="dxa"/>
            <w:vMerge w:val="restart"/>
          </w:tcPr>
          <w:p w14:paraId="1A9152A9" w14:textId="48D11011" w:rsidR="00161424" w:rsidRPr="008C7367" w:rsidRDefault="00161424" w:rsidP="00B854E2">
            <w:pPr>
              <w:jc w:val="center"/>
              <w:rPr>
                <w:rFonts w:ascii="Times New Roman" w:eastAsia="Times New Roman" w:hAnsi="Times New Roman" w:cs="Times New Roman"/>
                <w:b/>
                <w:color w:val="000000"/>
                <w:sz w:val="18"/>
                <w:szCs w:val="18"/>
              </w:rPr>
            </w:pPr>
            <w:r w:rsidRPr="008C7367">
              <w:rPr>
                <w:rFonts w:ascii="Times New Roman" w:eastAsia="Times New Roman" w:hAnsi="Times New Roman" w:cs="Times New Roman"/>
                <w:b/>
                <w:color w:val="000000"/>
                <w:sz w:val="18"/>
                <w:szCs w:val="18"/>
              </w:rPr>
              <w:t>ІІІ етап</w:t>
            </w:r>
          </w:p>
        </w:tc>
      </w:tr>
      <w:tr w:rsidR="00161424" w:rsidRPr="00863320" w14:paraId="6E52C24B" w14:textId="46317BBF" w:rsidTr="00161424">
        <w:trPr>
          <w:trHeight w:val="405"/>
        </w:trPr>
        <w:tc>
          <w:tcPr>
            <w:tcW w:w="676" w:type="dxa"/>
            <w:vMerge/>
          </w:tcPr>
          <w:p w14:paraId="33286E5C" w14:textId="77777777" w:rsidR="00161424" w:rsidRPr="008C7367" w:rsidRDefault="00161424" w:rsidP="003156CD">
            <w:pPr>
              <w:jc w:val="center"/>
              <w:rPr>
                <w:rFonts w:ascii="Times New Roman" w:eastAsia="Times New Roman" w:hAnsi="Times New Roman" w:cs="Times New Roman"/>
                <w:sz w:val="18"/>
                <w:szCs w:val="18"/>
              </w:rPr>
            </w:pPr>
          </w:p>
        </w:tc>
        <w:tc>
          <w:tcPr>
            <w:tcW w:w="3822" w:type="dxa"/>
            <w:vMerge/>
          </w:tcPr>
          <w:p w14:paraId="311E9F42" w14:textId="77777777" w:rsidR="00161424" w:rsidRPr="008C7367" w:rsidRDefault="00161424" w:rsidP="003156CD">
            <w:pPr>
              <w:jc w:val="center"/>
              <w:rPr>
                <w:rFonts w:ascii="Times New Roman" w:eastAsia="Times New Roman" w:hAnsi="Times New Roman" w:cs="Times New Roman"/>
                <w:sz w:val="18"/>
                <w:szCs w:val="18"/>
              </w:rPr>
            </w:pPr>
          </w:p>
        </w:tc>
        <w:tc>
          <w:tcPr>
            <w:tcW w:w="992" w:type="dxa"/>
            <w:vMerge/>
          </w:tcPr>
          <w:p w14:paraId="7ED066A9" w14:textId="77777777" w:rsidR="00161424" w:rsidRPr="008C7367" w:rsidRDefault="00161424" w:rsidP="003156CD">
            <w:pPr>
              <w:jc w:val="center"/>
              <w:rPr>
                <w:rFonts w:ascii="Times New Roman" w:eastAsia="Times New Roman" w:hAnsi="Times New Roman" w:cs="Times New Roman"/>
                <w:sz w:val="18"/>
                <w:szCs w:val="18"/>
              </w:rPr>
            </w:pPr>
          </w:p>
        </w:tc>
        <w:tc>
          <w:tcPr>
            <w:tcW w:w="1701" w:type="dxa"/>
            <w:vMerge/>
          </w:tcPr>
          <w:p w14:paraId="1BFF70BC" w14:textId="77777777" w:rsidR="00161424" w:rsidRPr="008C7367" w:rsidRDefault="00161424" w:rsidP="003156CD">
            <w:pPr>
              <w:jc w:val="center"/>
              <w:rPr>
                <w:rFonts w:ascii="Times New Roman" w:eastAsia="Times New Roman" w:hAnsi="Times New Roman" w:cs="Times New Roman"/>
                <w:sz w:val="18"/>
                <w:szCs w:val="18"/>
              </w:rPr>
            </w:pPr>
          </w:p>
        </w:tc>
        <w:tc>
          <w:tcPr>
            <w:tcW w:w="1276" w:type="dxa"/>
          </w:tcPr>
          <w:p w14:paraId="3194A235" w14:textId="0659694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2026 рік</w:t>
            </w:r>
          </w:p>
        </w:tc>
        <w:tc>
          <w:tcPr>
            <w:tcW w:w="1276" w:type="dxa"/>
          </w:tcPr>
          <w:p w14:paraId="2E1F90CA" w14:textId="2F2869EA"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2027 рік</w:t>
            </w:r>
          </w:p>
        </w:tc>
        <w:tc>
          <w:tcPr>
            <w:tcW w:w="1276" w:type="dxa"/>
          </w:tcPr>
          <w:p w14:paraId="0C025E71" w14:textId="3C73F46C"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2028 рік</w:t>
            </w:r>
          </w:p>
        </w:tc>
        <w:tc>
          <w:tcPr>
            <w:tcW w:w="992" w:type="dxa"/>
          </w:tcPr>
          <w:p w14:paraId="51EDCC59" w14:textId="4774B8D6"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2029 рік</w:t>
            </w:r>
          </w:p>
        </w:tc>
        <w:tc>
          <w:tcPr>
            <w:tcW w:w="992" w:type="dxa"/>
          </w:tcPr>
          <w:p w14:paraId="2AC54E1F" w14:textId="63E3CF45"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2030 рік</w:t>
            </w:r>
          </w:p>
        </w:tc>
        <w:tc>
          <w:tcPr>
            <w:tcW w:w="992" w:type="dxa"/>
            <w:vMerge/>
          </w:tcPr>
          <w:p w14:paraId="1A6A83C3" w14:textId="77777777" w:rsidR="00161424" w:rsidRPr="008C7367" w:rsidRDefault="00161424" w:rsidP="003156CD">
            <w:pPr>
              <w:jc w:val="center"/>
              <w:rPr>
                <w:rFonts w:ascii="Times New Roman" w:eastAsia="Times New Roman" w:hAnsi="Times New Roman" w:cs="Times New Roman"/>
                <w:sz w:val="18"/>
                <w:szCs w:val="18"/>
              </w:rPr>
            </w:pPr>
          </w:p>
        </w:tc>
        <w:tc>
          <w:tcPr>
            <w:tcW w:w="1417" w:type="dxa"/>
            <w:vMerge/>
          </w:tcPr>
          <w:p w14:paraId="73653569" w14:textId="77777777" w:rsidR="00161424" w:rsidRPr="008C7367" w:rsidRDefault="00161424" w:rsidP="003156CD">
            <w:pPr>
              <w:jc w:val="center"/>
              <w:rPr>
                <w:rFonts w:ascii="Times New Roman" w:eastAsia="Times New Roman" w:hAnsi="Times New Roman" w:cs="Times New Roman"/>
                <w:sz w:val="18"/>
                <w:szCs w:val="18"/>
              </w:rPr>
            </w:pPr>
          </w:p>
        </w:tc>
      </w:tr>
      <w:tr w:rsidR="00161424" w:rsidRPr="00863320" w14:paraId="233B7D6A" w14:textId="0CBEF3FC" w:rsidTr="00161424">
        <w:trPr>
          <w:trHeight w:val="145"/>
        </w:trPr>
        <w:tc>
          <w:tcPr>
            <w:tcW w:w="676" w:type="dxa"/>
          </w:tcPr>
          <w:p w14:paraId="6537CB92"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1</w:t>
            </w:r>
          </w:p>
        </w:tc>
        <w:tc>
          <w:tcPr>
            <w:tcW w:w="3822" w:type="dxa"/>
          </w:tcPr>
          <w:p w14:paraId="28897E9A"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w:t>
            </w:r>
          </w:p>
        </w:tc>
        <w:tc>
          <w:tcPr>
            <w:tcW w:w="992" w:type="dxa"/>
          </w:tcPr>
          <w:p w14:paraId="3DCA9643"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3</w:t>
            </w:r>
          </w:p>
        </w:tc>
        <w:tc>
          <w:tcPr>
            <w:tcW w:w="1701" w:type="dxa"/>
          </w:tcPr>
          <w:p w14:paraId="1FF36AA6"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4</w:t>
            </w:r>
          </w:p>
        </w:tc>
        <w:tc>
          <w:tcPr>
            <w:tcW w:w="1276" w:type="dxa"/>
          </w:tcPr>
          <w:p w14:paraId="584F21C5"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5</w:t>
            </w:r>
          </w:p>
        </w:tc>
        <w:tc>
          <w:tcPr>
            <w:tcW w:w="1276" w:type="dxa"/>
          </w:tcPr>
          <w:p w14:paraId="6ECF56A2"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6</w:t>
            </w:r>
          </w:p>
        </w:tc>
        <w:tc>
          <w:tcPr>
            <w:tcW w:w="1276" w:type="dxa"/>
          </w:tcPr>
          <w:p w14:paraId="7494541F" w14:textId="5289821E"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7</w:t>
            </w:r>
          </w:p>
        </w:tc>
        <w:tc>
          <w:tcPr>
            <w:tcW w:w="992" w:type="dxa"/>
          </w:tcPr>
          <w:p w14:paraId="4CD32003" w14:textId="37FB0399"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8</w:t>
            </w:r>
          </w:p>
        </w:tc>
        <w:tc>
          <w:tcPr>
            <w:tcW w:w="992" w:type="dxa"/>
          </w:tcPr>
          <w:p w14:paraId="5A7FFDF0" w14:textId="33C5D222"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9</w:t>
            </w:r>
          </w:p>
        </w:tc>
        <w:tc>
          <w:tcPr>
            <w:tcW w:w="992" w:type="dxa"/>
          </w:tcPr>
          <w:p w14:paraId="511DBBCD" w14:textId="5AB5978B"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10</w:t>
            </w:r>
          </w:p>
        </w:tc>
        <w:tc>
          <w:tcPr>
            <w:tcW w:w="1417" w:type="dxa"/>
          </w:tcPr>
          <w:p w14:paraId="14A2C153" w14:textId="6CC4A589"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11</w:t>
            </w:r>
          </w:p>
        </w:tc>
      </w:tr>
      <w:tr w:rsidR="00161424" w:rsidRPr="00863320" w14:paraId="50441755" w14:textId="42DF3829" w:rsidTr="00161424">
        <w:trPr>
          <w:trHeight w:val="315"/>
        </w:trPr>
        <w:tc>
          <w:tcPr>
            <w:tcW w:w="15412" w:type="dxa"/>
            <w:gridSpan w:val="11"/>
            <w:vAlign w:val="center"/>
          </w:tcPr>
          <w:p w14:paraId="087A60C7" w14:textId="3F395D41" w:rsidR="00161424" w:rsidRPr="008C7367" w:rsidRDefault="00161424" w:rsidP="00B854E2">
            <w:pPr>
              <w:widowControl w:val="0"/>
              <w:pBdr>
                <w:top w:val="nil"/>
                <w:left w:val="nil"/>
                <w:bottom w:val="nil"/>
                <w:right w:val="nil"/>
                <w:between w:val="nil"/>
              </w:pBdr>
              <w:spacing w:line="220" w:lineRule="auto"/>
              <w:ind w:left="280"/>
              <w:jc w:val="center"/>
              <w:rPr>
                <w:rFonts w:ascii="Times New Roman" w:eastAsia="Times New Roman" w:hAnsi="Times New Roman" w:cs="Times New Roman"/>
                <w:sz w:val="18"/>
                <w:szCs w:val="18"/>
              </w:rPr>
            </w:pPr>
            <w:r w:rsidRPr="008C7367">
              <w:rPr>
                <w:rFonts w:ascii="Times New Roman" w:eastAsia="Times New Roman" w:hAnsi="Times New Roman" w:cs="Times New Roman"/>
                <w:b/>
                <w:color w:val="000000"/>
                <w:sz w:val="18"/>
                <w:szCs w:val="18"/>
                <w:highlight w:val="white"/>
              </w:rPr>
              <w:t xml:space="preserve">1 </w:t>
            </w:r>
            <w:r w:rsidRPr="008C7367">
              <w:rPr>
                <w:rFonts w:ascii="Times New Roman" w:eastAsia="Times New Roman" w:hAnsi="Times New Roman" w:cs="Times New Roman"/>
                <w:b/>
                <w:sz w:val="18"/>
                <w:szCs w:val="18"/>
              </w:rPr>
              <w:t>Показники затрат</w:t>
            </w:r>
          </w:p>
        </w:tc>
      </w:tr>
      <w:tr w:rsidR="00161424" w:rsidRPr="00863320" w14:paraId="606E89C0" w14:textId="59DF6AA3" w:rsidTr="00161424">
        <w:trPr>
          <w:trHeight w:val="337"/>
        </w:trPr>
        <w:tc>
          <w:tcPr>
            <w:tcW w:w="676" w:type="dxa"/>
          </w:tcPr>
          <w:p w14:paraId="5F400041"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1.1</w:t>
            </w:r>
          </w:p>
        </w:tc>
        <w:tc>
          <w:tcPr>
            <w:tcW w:w="3822" w:type="dxa"/>
          </w:tcPr>
          <w:p w14:paraId="3556986D" w14:textId="77777777" w:rsidR="00161424" w:rsidRPr="008C7367" w:rsidRDefault="00161424" w:rsidP="003156CD">
            <w:pPr>
              <w:jc w:val="center"/>
              <w:rPr>
                <w:rFonts w:ascii="Times New Roman" w:eastAsia="Times New Roman" w:hAnsi="Times New Roman" w:cs="Times New Roman"/>
                <w:sz w:val="18"/>
                <w:szCs w:val="18"/>
              </w:rPr>
            </w:pPr>
          </w:p>
          <w:p w14:paraId="56226D21" w14:textId="77777777" w:rsidR="00161424" w:rsidRPr="008C7367" w:rsidRDefault="00161424" w:rsidP="000502ED">
            <w:pP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Загальний обсяг фінансових ресурсів</w:t>
            </w:r>
          </w:p>
        </w:tc>
        <w:tc>
          <w:tcPr>
            <w:tcW w:w="992" w:type="dxa"/>
          </w:tcPr>
          <w:p w14:paraId="01C17B89"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грн.</w:t>
            </w:r>
          </w:p>
        </w:tc>
        <w:tc>
          <w:tcPr>
            <w:tcW w:w="1701" w:type="dxa"/>
          </w:tcPr>
          <w:p w14:paraId="76ACE380" w14:textId="7777777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Рішення про бюджет Фонтанської с/р, кошторис</w:t>
            </w:r>
          </w:p>
        </w:tc>
        <w:tc>
          <w:tcPr>
            <w:tcW w:w="1276" w:type="dxa"/>
            <w:vAlign w:val="center"/>
          </w:tcPr>
          <w:p w14:paraId="67C8D841" w14:textId="3A71273A" w:rsidR="00161424" w:rsidRPr="008C7367" w:rsidRDefault="00161424" w:rsidP="00B854E2">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1</w:t>
            </w:r>
            <w:r w:rsidR="00CB7FE8">
              <w:rPr>
                <w:rFonts w:ascii="Times New Roman" w:eastAsia="Times New Roman" w:hAnsi="Times New Roman" w:cs="Times New Roman"/>
                <w:sz w:val="18"/>
                <w:szCs w:val="18"/>
              </w:rPr>
              <w:t> </w:t>
            </w:r>
            <w:r w:rsidRPr="008C7367">
              <w:rPr>
                <w:rFonts w:ascii="Times New Roman" w:eastAsia="Times New Roman" w:hAnsi="Times New Roman" w:cs="Times New Roman"/>
                <w:sz w:val="18"/>
                <w:szCs w:val="18"/>
              </w:rPr>
              <w:t>200</w:t>
            </w:r>
            <w:r w:rsidR="00CB7FE8">
              <w:rPr>
                <w:rFonts w:ascii="Times New Roman" w:eastAsia="Times New Roman" w:hAnsi="Times New Roman" w:cs="Times New Roman"/>
                <w:sz w:val="18"/>
                <w:szCs w:val="18"/>
              </w:rPr>
              <w:t xml:space="preserve"> 000</w:t>
            </w:r>
          </w:p>
        </w:tc>
        <w:tc>
          <w:tcPr>
            <w:tcW w:w="1276" w:type="dxa"/>
            <w:vAlign w:val="center"/>
          </w:tcPr>
          <w:p w14:paraId="5BFBA825" w14:textId="2368EFB5" w:rsidR="00161424" w:rsidRPr="008C7367" w:rsidRDefault="00B411CA" w:rsidP="00B854E2">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276" w:type="dxa"/>
            <w:vAlign w:val="center"/>
          </w:tcPr>
          <w:p w14:paraId="062F3CA9" w14:textId="7C2B4F45" w:rsidR="00161424" w:rsidRPr="008C7367" w:rsidRDefault="00B411CA" w:rsidP="00B854E2">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92" w:type="dxa"/>
          </w:tcPr>
          <w:p w14:paraId="423A691A" w14:textId="3FFC3367"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w:t>
            </w:r>
          </w:p>
        </w:tc>
        <w:tc>
          <w:tcPr>
            <w:tcW w:w="992" w:type="dxa"/>
          </w:tcPr>
          <w:p w14:paraId="55DEEE8C" w14:textId="34EF9275" w:rsidR="00161424" w:rsidRPr="008C7367" w:rsidRDefault="00161424" w:rsidP="003156CD">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w:t>
            </w:r>
          </w:p>
        </w:tc>
        <w:tc>
          <w:tcPr>
            <w:tcW w:w="992" w:type="dxa"/>
          </w:tcPr>
          <w:p w14:paraId="0B64CD83" w14:textId="77777777" w:rsidR="00161424" w:rsidRPr="008C7367" w:rsidRDefault="00161424" w:rsidP="003156CD">
            <w:pPr>
              <w:jc w:val="center"/>
              <w:rPr>
                <w:rFonts w:ascii="Times New Roman" w:eastAsia="Times New Roman" w:hAnsi="Times New Roman" w:cs="Times New Roman"/>
                <w:sz w:val="18"/>
                <w:szCs w:val="18"/>
              </w:rPr>
            </w:pPr>
          </w:p>
        </w:tc>
        <w:tc>
          <w:tcPr>
            <w:tcW w:w="1417" w:type="dxa"/>
          </w:tcPr>
          <w:p w14:paraId="6B0ADFD4" w14:textId="77777777" w:rsidR="00161424" w:rsidRPr="008C7367" w:rsidRDefault="00161424" w:rsidP="003156CD">
            <w:pPr>
              <w:jc w:val="center"/>
              <w:rPr>
                <w:rFonts w:ascii="Times New Roman" w:eastAsia="Times New Roman" w:hAnsi="Times New Roman" w:cs="Times New Roman"/>
                <w:sz w:val="18"/>
                <w:szCs w:val="18"/>
              </w:rPr>
            </w:pPr>
          </w:p>
        </w:tc>
      </w:tr>
      <w:tr w:rsidR="00161424" w:rsidRPr="00863320" w14:paraId="1CBD6150" w14:textId="6E47DBFD" w:rsidTr="00161424">
        <w:trPr>
          <w:trHeight w:val="315"/>
        </w:trPr>
        <w:tc>
          <w:tcPr>
            <w:tcW w:w="15412" w:type="dxa"/>
            <w:gridSpan w:val="11"/>
            <w:vAlign w:val="center"/>
          </w:tcPr>
          <w:p w14:paraId="55CF6914" w14:textId="5D369321" w:rsidR="00161424" w:rsidRPr="008C7367" w:rsidRDefault="00161424" w:rsidP="00B854E2">
            <w:pPr>
              <w:widowControl w:val="0"/>
              <w:pBdr>
                <w:top w:val="nil"/>
                <w:left w:val="nil"/>
                <w:bottom w:val="nil"/>
                <w:right w:val="nil"/>
                <w:between w:val="nil"/>
              </w:pBdr>
              <w:spacing w:line="220" w:lineRule="auto"/>
              <w:ind w:left="280"/>
              <w:jc w:val="center"/>
              <w:rPr>
                <w:rFonts w:ascii="Times New Roman" w:eastAsia="Times New Roman" w:hAnsi="Times New Roman" w:cs="Times New Roman"/>
                <w:sz w:val="18"/>
                <w:szCs w:val="18"/>
              </w:rPr>
            </w:pPr>
            <w:r w:rsidRPr="008C7367">
              <w:rPr>
                <w:rFonts w:ascii="Times New Roman" w:eastAsia="Times New Roman" w:hAnsi="Times New Roman" w:cs="Times New Roman"/>
                <w:b/>
                <w:color w:val="000000"/>
                <w:sz w:val="18"/>
                <w:szCs w:val="18"/>
                <w:highlight w:val="white"/>
              </w:rPr>
              <w:t xml:space="preserve">2 </w:t>
            </w:r>
            <w:r w:rsidRPr="008C7367">
              <w:rPr>
                <w:rFonts w:ascii="Times New Roman" w:eastAsia="Times New Roman" w:hAnsi="Times New Roman" w:cs="Times New Roman"/>
                <w:b/>
                <w:sz w:val="18"/>
                <w:szCs w:val="18"/>
              </w:rPr>
              <w:t>Показники продукту</w:t>
            </w:r>
          </w:p>
        </w:tc>
      </w:tr>
      <w:tr w:rsidR="00B411CA" w:rsidRPr="00863320" w14:paraId="18C039CF" w14:textId="10FEFAF6" w:rsidTr="00B164C7">
        <w:trPr>
          <w:trHeight w:val="315"/>
        </w:trPr>
        <w:tc>
          <w:tcPr>
            <w:tcW w:w="676" w:type="dxa"/>
          </w:tcPr>
          <w:p w14:paraId="453CAC29" w14:textId="6A6E4F68"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2.1</w:t>
            </w:r>
          </w:p>
        </w:tc>
        <w:tc>
          <w:tcPr>
            <w:tcW w:w="3822" w:type="dxa"/>
            <w:tcBorders>
              <w:top w:val="single" w:sz="4" w:space="0" w:color="000000"/>
              <w:left w:val="single" w:sz="4" w:space="0" w:color="000000"/>
              <w:bottom w:val="single" w:sz="4" w:space="0" w:color="000000"/>
              <w:right w:val="nil"/>
            </w:tcBorders>
          </w:tcPr>
          <w:p w14:paraId="43A56FB8" w14:textId="118DA0C9" w:rsidR="00B411CA" w:rsidRPr="00CB7FE8" w:rsidRDefault="00B411CA" w:rsidP="00B411CA">
            <w:pP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 xml:space="preserve">Загальна кількість молодих педагогів, яким призначено щомісячну матеріальну допомогу </w:t>
            </w:r>
          </w:p>
        </w:tc>
        <w:tc>
          <w:tcPr>
            <w:tcW w:w="992" w:type="dxa"/>
            <w:vAlign w:val="center"/>
          </w:tcPr>
          <w:p w14:paraId="3CBBC2FB" w14:textId="29E851DE"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осіб</w:t>
            </w:r>
          </w:p>
        </w:tc>
        <w:tc>
          <w:tcPr>
            <w:tcW w:w="1701" w:type="dxa"/>
            <w:vAlign w:val="center"/>
          </w:tcPr>
          <w:p w14:paraId="0A33E88F" w14:textId="2BC00EBF"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кадровий облік</w:t>
            </w:r>
          </w:p>
        </w:tc>
        <w:tc>
          <w:tcPr>
            <w:tcW w:w="1276" w:type="dxa"/>
            <w:vAlign w:val="center"/>
          </w:tcPr>
          <w:p w14:paraId="046D7378" w14:textId="344D36BD"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50</w:t>
            </w:r>
          </w:p>
        </w:tc>
        <w:tc>
          <w:tcPr>
            <w:tcW w:w="1276" w:type="dxa"/>
          </w:tcPr>
          <w:p w14:paraId="75F37AF0" w14:textId="2B9962F6" w:rsidR="00B411CA" w:rsidRPr="00CB7FE8" w:rsidRDefault="00B411CA" w:rsidP="00B411CA">
            <w:pPr>
              <w:jc w:val="center"/>
              <w:rPr>
                <w:rFonts w:ascii="Times New Roman" w:eastAsia="Times New Roman" w:hAnsi="Times New Roman" w:cs="Times New Roman"/>
                <w:sz w:val="18"/>
                <w:szCs w:val="18"/>
              </w:rPr>
            </w:pPr>
            <w:r w:rsidRPr="009F359D">
              <w:rPr>
                <w:rFonts w:ascii="Times New Roman" w:eastAsia="Times New Roman" w:hAnsi="Times New Roman" w:cs="Times New Roman"/>
                <w:sz w:val="18"/>
                <w:szCs w:val="18"/>
              </w:rPr>
              <w:t>-</w:t>
            </w:r>
          </w:p>
        </w:tc>
        <w:tc>
          <w:tcPr>
            <w:tcW w:w="1276" w:type="dxa"/>
          </w:tcPr>
          <w:p w14:paraId="4CFE5D8E" w14:textId="0723A1E2" w:rsidR="00B411CA" w:rsidRPr="00CB7FE8" w:rsidRDefault="00B411CA" w:rsidP="00B411CA">
            <w:pPr>
              <w:jc w:val="center"/>
              <w:rPr>
                <w:rFonts w:ascii="Times New Roman" w:eastAsia="Times New Roman" w:hAnsi="Times New Roman" w:cs="Times New Roman"/>
                <w:sz w:val="18"/>
                <w:szCs w:val="18"/>
              </w:rPr>
            </w:pPr>
            <w:r w:rsidRPr="005C5D5E">
              <w:rPr>
                <w:rFonts w:ascii="Times New Roman" w:eastAsia="Times New Roman" w:hAnsi="Times New Roman" w:cs="Times New Roman"/>
                <w:sz w:val="18"/>
                <w:szCs w:val="18"/>
              </w:rPr>
              <w:t>-</w:t>
            </w:r>
          </w:p>
        </w:tc>
        <w:tc>
          <w:tcPr>
            <w:tcW w:w="992" w:type="dxa"/>
          </w:tcPr>
          <w:p w14:paraId="2C373266" w14:textId="30DF5DD0"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w:t>
            </w:r>
          </w:p>
        </w:tc>
        <w:tc>
          <w:tcPr>
            <w:tcW w:w="992" w:type="dxa"/>
          </w:tcPr>
          <w:p w14:paraId="5C954B8B" w14:textId="041EBB4C"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w:t>
            </w:r>
          </w:p>
        </w:tc>
        <w:tc>
          <w:tcPr>
            <w:tcW w:w="992" w:type="dxa"/>
          </w:tcPr>
          <w:p w14:paraId="36055288" w14:textId="77777777" w:rsidR="00B411CA" w:rsidRPr="008C7367" w:rsidRDefault="00B411CA" w:rsidP="00B411CA">
            <w:pPr>
              <w:jc w:val="center"/>
              <w:rPr>
                <w:rFonts w:ascii="Times New Roman" w:eastAsia="Times New Roman" w:hAnsi="Times New Roman" w:cs="Times New Roman"/>
                <w:sz w:val="18"/>
                <w:szCs w:val="18"/>
              </w:rPr>
            </w:pPr>
          </w:p>
        </w:tc>
        <w:tc>
          <w:tcPr>
            <w:tcW w:w="1417" w:type="dxa"/>
          </w:tcPr>
          <w:p w14:paraId="20EE68EA" w14:textId="77777777" w:rsidR="00B411CA" w:rsidRPr="008C7367" w:rsidRDefault="00B411CA" w:rsidP="00B411CA">
            <w:pPr>
              <w:jc w:val="center"/>
              <w:rPr>
                <w:rFonts w:ascii="Times New Roman" w:eastAsia="Times New Roman" w:hAnsi="Times New Roman" w:cs="Times New Roman"/>
                <w:sz w:val="18"/>
                <w:szCs w:val="18"/>
              </w:rPr>
            </w:pPr>
          </w:p>
        </w:tc>
      </w:tr>
      <w:tr w:rsidR="00B411CA" w:rsidRPr="00863320" w14:paraId="66F0CB18" w14:textId="753B9FAA" w:rsidTr="00B164C7">
        <w:trPr>
          <w:trHeight w:val="315"/>
        </w:trPr>
        <w:tc>
          <w:tcPr>
            <w:tcW w:w="676" w:type="dxa"/>
          </w:tcPr>
          <w:p w14:paraId="5136BA5E" w14:textId="6F5BA3C1"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2.1.1</w:t>
            </w:r>
          </w:p>
        </w:tc>
        <w:tc>
          <w:tcPr>
            <w:tcW w:w="3822" w:type="dxa"/>
            <w:tcBorders>
              <w:top w:val="single" w:sz="4" w:space="0" w:color="000000"/>
              <w:left w:val="single" w:sz="4" w:space="0" w:color="000000"/>
              <w:bottom w:val="single" w:sz="4" w:space="0" w:color="000000"/>
              <w:right w:val="nil"/>
            </w:tcBorders>
          </w:tcPr>
          <w:p w14:paraId="3B9895C5" w14:textId="28491141" w:rsidR="00B411CA" w:rsidRPr="00CB7FE8" w:rsidRDefault="00B411CA" w:rsidP="00B411CA">
            <w:pP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з них жінок</w:t>
            </w:r>
          </w:p>
        </w:tc>
        <w:tc>
          <w:tcPr>
            <w:tcW w:w="992" w:type="dxa"/>
            <w:vAlign w:val="center"/>
          </w:tcPr>
          <w:p w14:paraId="67B67670" w14:textId="50996DE4"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20"/>
                <w:szCs w:val="20"/>
              </w:rPr>
              <w:t>осіб</w:t>
            </w:r>
          </w:p>
        </w:tc>
        <w:tc>
          <w:tcPr>
            <w:tcW w:w="1701" w:type="dxa"/>
            <w:vAlign w:val="center"/>
          </w:tcPr>
          <w:p w14:paraId="5DEA98A7" w14:textId="780EFE79"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кадровий облік</w:t>
            </w:r>
          </w:p>
        </w:tc>
        <w:tc>
          <w:tcPr>
            <w:tcW w:w="1276" w:type="dxa"/>
            <w:vAlign w:val="center"/>
          </w:tcPr>
          <w:p w14:paraId="0BEF2313" w14:textId="4FC1D985"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20</w:t>
            </w:r>
          </w:p>
        </w:tc>
        <w:tc>
          <w:tcPr>
            <w:tcW w:w="1276" w:type="dxa"/>
          </w:tcPr>
          <w:p w14:paraId="702152A9" w14:textId="708F9888" w:rsidR="00B411CA" w:rsidRPr="00CB7FE8" w:rsidRDefault="00B411CA" w:rsidP="00B411CA">
            <w:pPr>
              <w:jc w:val="center"/>
              <w:rPr>
                <w:rFonts w:ascii="Times New Roman" w:hAnsi="Times New Roman" w:cs="Times New Roman"/>
                <w:sz w:val="18"/>
                <w:szCs w:val="18"/>
              </w:rPr>
            </w:pPr>
            <w:r w:rsidRPr="009F359D">
              <w:rPr>
                <w:rFonts w:ascii="Times New Roman" w:eastAsia="Times New Roman" w:hAnsi="Times New Roman" w:cs="Times New Roman"/>
                <w:sz w:val="18"/>
                <w:szCs w:val="18"/>
              </w:rPr>
              <w:t>-</w:t>
            </w:r>
          </w:p>
        </w:tc>
        <w:tc>
          <w:tcPr>
            <w:tcW w:w="1276" w:type="dxa"/>
          </w:tcPr>
          <w:p w14:paraId="496D1787" w14:textId="6ECB7A05" w:rsidR="00B411CA" w:rsidRPr="00CB7FE8" w:rsidRDefault="00B411CA" w:rsidP="00B411CA">
            <w:pPr>
              <w:jc w:val="center"/>
              <w:rPr>
                <w:rFonts w:ascii="Times New Roman" w:hAnsi="Times New Roman" w:cs="Times New Roman"/>
                <w:sz w:val="18"/>
                <w:szCs w:val="18"/>
              </w:rPr>
            </w:pPr>
            <w:r w:rsidRPr="005C5D5E">
              <w:rPr>
                <w:rFonts w:ascii="Times New Roman" w:eastAsia="Times New Roman" w:hAnsi="Times New Roman" w:cs="Times New Roman"/>
                <w:sz w:val="18"/>
                <w:szCs w:val="18"/>
              </w:rPr>
              <w:t>-</w:t>
            </w:r>
          </w:p>
        </w:tc>
        <w:tc>
          <w:tcPr>
            <w:tcW w:w="992" w:type="dxa"/>
          </w:tcPr>
          <w:p w14:paraId="792C72E0" w14:textId="77777777" w:rsidR="00B411CA" w:rsidRPr="008C7367" w:rsidRDefault="00B411CA" w:rsidP="00B411CA">
            <w:pPr>
              <w:jc w:val="center"/>
              <w:rPr>
                <w:rFonts w:ascii="Times New Roman" w:eastAsia="Times New Roman" w:hAnsi="Times New Roman" w:cs="Times New Roman"/>
                <w:sz w:val="18"/>
                <w:szCs w:val="18"/>
              </w:rPr>
            </w:pPr>
          </w:p>
        </w:tc>
        <w:tc>
          <w:tcPr>
            <w:tcW w:w="992" w:type="dxa"/>
          </w:tcPr>
          <w:p w14:paraId="393FFD9A" w14:textId="77777777" w:rsidR="00B411CA" w:rsidRPr="008C7367" w:rsidRDefault="00B411CA" w:rsidP="00B411CA">
            <w:pPr>
              <w:jc w:val="center"/>
              <w:rPr>
                <w:rFonts w:ascii="Times New Roman" w:eastAsia="Times New Roman" w:hAnsi="Times New Roman" w:cs="Times New Roman"/>
                <w:sz w:val="18"/>
                <w:szCs w:val="18"/>
              </w:rPr>
            </w:pPr>
          </w:p>
        </w:tc>
        <w:tc>
          <w:tcPr>
            <w:tcW w:w="992" w:type="dxa"/>
          </w:tcPr>
          <w:p w14:paraId="68632D6C" w14:textId="77777777" w:rsidR="00B411CA" w:rsidRPr="008C7367" w:rsidRDefault="00B411CA" w:rsidP="00B411CA">
            <w:pPr>
              <w:jc w:val="center"/>
              <w:rPr>
                <w:rFonts w:ascii="Times New Roman" w:eastAsia="Times New Roman" w:hAnsi="Times New Roman" w:cs="Times New Roman"/>
                <w:sz w:val="18"/>
                <w:szCs w:val="18"/>
              </w:rPr>
            </w:pPr>
          </w:p>
        </w:tc>
        <w:tc>
          <w:tcPr>
            <w:tcW w:w="1417" w:type="dxa"/>
          </w:tcPr>
          <w:p w14:paraId="0B69219D" w14:textId="77777777" w:rsidR="00B411CA" w:rsidRPr="008C7367" w:rsidRDefault="00B411CA" w:rsidP="00B411CA">
            <w:pPr>
              <w:jc w:val="center"/>
              <w:rPr>
                <w:rFonts w:ascii="Times New Roman" w:eastAsia="Times New Roman" w:hAnsi="Times New Roman" w:cs="Times New Roman"/>
                <w:sz w:val="18"/>
                <w:szCs w:val="18"/>
              </w:rPr>
            </w:pPr>
          </w:p>
        </w:tc>
      </w:tr>
      <w:tr w:rsidR="00B411CA" w:rsidRPr="00863320" w14:paraId="019CA214" w14:textId="5B3B4A64" w:rsidTr="00B164C7">
        <w:trPr>
          <w:trHeight w:val="315"/>
        </w:trPr>
        <w:tc>
          <w:tcPr>
            <w:tcW w:w="676" w:type="dxa"/>
          </w:tcPr>
          <w:p w14:paraId="2EE3CF36" w14:textId="0CCE56AF"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2.2.</w:t>
            </w:r>
          </w:p>
        </w:tc>
        <w:tc>
          <w:tcPr>
            <w:tcW w:w="3822" w:type="dxa"/>
            <w:tcBorders>
              <w:top w:val="single" w:sz="4" w:space="0" w:color="000000"/>
              <w:left w:val="single" w:sz="4" w:space="0" w:color="000000"/>
              <w:bottom w:val="single" w:sz="4" w:space="0" w:color="000000"/>
              <w:right w:val="nil"/>
            </w:tcBorders>
            <w:vAlign w:val="center"/>
          </w:tcPr>
          <w:p w14:paraId="749122A8" w14:textId="0B5C1BC1" w:rsidR="00B411CA" w:rsidRPr="00CB7FE8" w:rsidRDefault="00B411CA" w:rsidP="00B411CA">
            <w:pP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 xml:space="preserve">Кількість осіб молодих педагогів, яким призначено одноразову матеріальну допомогу при стажі роботи від року до трьох </w:t>
            </w:r>
          </w:p>
        </w:tc>
        <w:tc>
          <w:tcPr>
            <w:tcW w:w="992" w:type="dxa"/>
            <w:vAlign w:val="center"/>
          </w:tcPr>
          <w:p w14:paraId="7EEB7147" w14:textId="56FBF835"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осіб</w:t>
            </w:r>
          </w:p>
        </w:tc>
        <w:tc>
          <w:tcPr>
            <w:tcW w:w="1701" w:type="dxa"/>
            <w:vAlign w:val="center"/>
          </w:tcPr>
          <w:p w14:paraId="2965A083" w14:textId="72456E13"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кадровий облік</w:t>
            </w:r>
          </w:p>
        </w:tc>
        <w:tc>
          <w:tcPr>
            <w:tcW w:w="1276" w:type="dxa"/>
            <w:vAlign w:val="center"/>
          </w:tcPr>
          <w:p w14:paraId="3ACB94D6" w14:textId="48476A14"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20</w:t>
            </w:r>
          </w:p>
        </w:tc>
        <w:tc>
          <w:tcPr>
            <w:tcW w:w="1276" w:type="dxa"/>
          </w:tcPr>
          <w:p w14:paraId="2F19A804" w14:textId="3502DA0B" w:rsidR="00B411CA" w:rsidRPr="00CB7FE8" w:rsidRDefault="00B411CA" w:rsidP="00B411CA">
            <w:pPr>
              <w:jc w:val="center"/>
              <w:rPr>
                <w:rFonts w:ascii="Times New Roman" w:eastAsia="Times New Roman" w:hAnsi="Times New Roman" w:cs="Times New Roman"/>
                <w:sz w:val="18"/>
                <w:szCs w:val="18"/>
              </w:rPr>
            </w:pPr>
            <w:r w:rsidRPr="009F359D">
              <w:rPr>
                <w:rFonts w:ascii="Times New Roman" w:eastAsia="Times New Roman" w:hAnsi="Times New Roman" w:cs="Times New Roman"/>
                <w:sz w:val="18"/>
                <w:szCs w:val="18"/>
              </w:rPr>
              <w:t>-</w:t>
            </w:r>
          </w:p>
        </w:tc>
        <w:tc>
          <w:tcPr>
            <w:tcW w:w="1276" w:type="dxa"/>
          </w:tcPr>
          <w:p w14:paraId="064F65DE" w14:textId="31E34F4B" w:rsidR="00B411CA" w:rsidRPr="00CB7FE8" w:rsidRDefault="00B411CA" w:rsidP="00B411CA">
            <w:pPr>
              <w:jc w:val="center"/>
              <w:rPr>
                <w:rFonts w:ascii="Times New Roman" w:eastAsia="Times New Roman" w:hAnsi="Times New Roman" w:cs="Times New Roman"/>
                <w:sz w:val="18"/>
                <w:szCs w:val="18"/>
              </w:rPr>
            </w:pPr>
            <w:r w:rsidRPr="005C5D5E">
              <w:rPr>
                <w:rFonts w:ascii="Times New Roman" w:eastAsia="Times New Roman" w:hAnsi="Times New Roman" w:cs="Times New Roman"/>
                <w:sz w:val="18"/>
                <w:szCs w:val="18"/>
              </w:rPr>
              <w:t>-</w:t>
            </w:r>
          </w:p>
        </w:tc>
        <w:tc>
          <w:tcPr>
            <w:tcW w:w="992" w:type="dxa"/>
          </w:tcPr>
          <w:p w14:paraId="2F03A2E8" w14:textId="77777777" w:rsidR="00B411CA" w:rsidRPr="008C7367" w:rsidRDefault="00B411CA" w:rsidP="00B411CA">
            <w:pPr>
              <w:jc w:val="center"/>
              <w:rPr>
                <w:rFonts w:ascii="Times New Roman" w:eastAsia="Times New Roman" w:hAnsi="Times New Roman" w:cs="Times New Roman"/>
                <w:sz w:val="18"/>
                <w:szCs w:val="18"/>
              </w:rPr>
            </w:pPr>
          </w:p>
        </w:tc>
        <w:tc>
          <w:tcPr>
            <w:tcW w:w="992" w:type="dxa"/>
          </w:tcPr>
          <w:p w14:paraId="398D6D08" w14:textId="77777777" w:rsidR="00B411CA" w:rsidRPr="008C7367" w:rsidRDefault="00B411CA" w:rsidP="00B411CA">
            <w:pPr>
              <w:jc w:val="center"/>
              <w:rPr>
                <w:rFonts w:ascii="Times New Roman" w:eastAsia="Times New Roman" w:hAnsi="Times New Roman" w:cs="Times New Roman"/>
                <w:sz w:val="18"/>
                <w:szCs w:val="18"/>
              </w:rPr>
            </w:pPr>
          </w:p>
        </w:tc>
        <w:tc>
          <w:tcPr>
            <w:tcW w:w="992" w:type="dxa"/>
          </w:tcPr>
          <w:p w14:paraId="07C0E548" w14:textId="77777777" w:rsidR="00B411CA" w:rsidRPr="008C7367" w:rsidRDefault="00B411CA" w:rsidP="00B411CA">
            <w:pPr>
              <w:jc w:val="center"/>
              <w:rPr>
                <w:rFonts w:ascii="Times New Roman" w:eastAsia="Times New Roman" w:hAnsi="Times New Roman" w:cs="Times New Roman"/>
                <w:sz w:val="18"/>
                <w:szCs w:val="18"/>
              </w:rPr>
            </w:pPr>
          </w:p>
        </w:tc>
        <w:tc>
          <w:tcPr>
            <w:tcW w:w="1417" w:type="dxa"/>
          </w:tcPr>
          <w:p w14:paraId="0CA1CDAD" w14:textId="77777777" w:rsidR="00B411CA" w:rsidRPr="008C7367" w:rsidRDefault="00B411CA" w:rsidP="00B411CA">
            <w:pPr>
              <w:jc w:val="center"/>
              <w:rPr>
                <w:rFonts w:ascii="Times New Roman" w:eastAsia="Times New Roman" w:hAnsi="Times New Roman" w:cs="Times New Roman"/>
                <w:sz w:val="18"/>
                <w:szCs w:val="18"/>
              </w:rPr>
            </w:pPr>
          </w:p>
        </w:tc>
      </w:tr>
      <w:tr w:rsidR="00B411CA" w:rsidRPr="00863320" w14:paraId="23A97C7B" w14:textId="77777777" w:rsidTr="00B164C7">
        <w:trPr>
          <w:trHeight w:val="315"/>
        </w:trPr>
        <w:tc>
          <w:tcPr>
            <w:tcW w:w="676" w:type="dxa"/>
          </w:tcPr>
          <w:p w14:paraId="27EDF00C" w14:textId="3508D897"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2.2.1.</w:t>
            </w:r>
          </w:p>
        </w:tc>
        <w:tc>
          <w:tcPr>
            <w:tcW w:w="3822" w:type="dxa"/>
            <w:tcBorders>
              <w:top w:val="single" w:sz="4" w:space="0" w:color="000000"/>
              <w:left w:val="single" w:sz="4" w:space="0" w:color="000000"/>
              <w:bottom w:val="single" w:sz="4" w:space="0" w:color="000000"/>
              <w:right w:val="nil"/>
            </w:tcBorders>
          </w:tcPr>
          <w:p w14:paraId="6E1EC0EB" w14:textId="0D0D3677" w:rsidR="00B411CA" w:rsidRPr="00CB7FE8" w:rsidRDefault="00B411CA" w:rsidP="00B411CA">
            <w:pP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з них жінок</w:t>
            </w:r>
          </w:p>
        </w:tc>
        <w:tc>
          <w:tcPr>
            <w:tcW w:w="992" w:type="dxa"/>
            <w:vAlign w:val="center"/>
          </w:tcPr>
          <w:p w14:paraId="2CDBD8EE" w14:textId="1B6DDCF4"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20"/>
                <w:szCs w:val="20"/>
              </w:rPr>
              <w:t>осіб</w:t>
            </w:r>
          </w:p>
        </w:tc>
        <w:tc>
          <w:tcPr>
            <w:tcW w:w="1701" w:type="dxa"/>
            <w:vAlign w:val="center"/>
          </w:tcPr>
          <w:p w14:paraId="091DE91F" w14:textId="6C9CD47F"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кадровий облік</w:t>
            </w:r>
          </w:p>
        </w:tc>
        <w:tc>
          <w:tcPr>
            <w:tcW w:w="1276" w:type="dxa"/>
            <w:vAlign w:val="center"/>
          </w:tcPr>
          <w:p w14:paraId="5B8508C0" w14:textId="4B5284FB"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15</w:t>
            </w:r>
          </w:p>
        </w:tc>
        <w:tc>
          <w:tcPr>
            <w:tcW w:w="1276" w:type="dxa"/>
          </w:tcPr>
          <w:p w14:paraId="19AD9A53" w14:textId="74666856" w:rsidR="00B411CA" w:rsidRPr="00CB7FE8" w:rsidRDefault="00B411CA" w:rsidP="00B411CA">
            <w:pPr>
              <w:jc w:val="center"/>
              <w:rPr>
                <w:rFonts w:ascii="Times New Roman" w:eastAsia="Times New Roman" w:hAnsi="Times New Roman" w:cs="Times New Roman"/>
                <w:sz w:val="18"/>
                <w:szCs w:val="18"/>
              </w:rPr>
            </w:pPr>
            <w:r w:rsidRPr="009F359D">
              <w:rPr>
                <w:rFonts w:ascii="Times New Roman" w:eastAsia="Times New Roman" w:hAnsi="Times New Roman" w:cs="Times New Roman"/>
                <w:sz w:val="18"/>
                <w:szCs w:val="18"/>
              </w:rPr>
              <w:t>-</w:t>
            </w:r>
          </w:p>
        </w:tc>
        <w:tc>
          <w:tcPr>
            <w:tcW w:w="1276" w:type="dxa"/>
          </w:tcPr>
          <w:p w14:paraId="34061D32" w14:textId="74D2967B" w:rsidR="00B411CA" w:rsidRPr="00CB7FE8" w:rsidRDefault="00B411CA" w:rsidP="00B411CA">
            <w:pPr>
              <w:jc w:val="center"/>
              <w:rPr>
                <w:rFonts w:ascii="Times New Roman" w:eastAsia="Times New Roman" w:hAnsi="Times New Roman" w:cs="Times New Roman"/>
                <w:sz w:val="18"/>
                <w:szCs w:val="18"/>
              </w:rPr>
            </w:pPr>
            <w:r w:rsidRPr="005C5D5E">
              <w:rPr>
                <w:rFonts w:ascii="Times New Roman" w:eastAsia="Times New Roman" w:hAnsi="Times New Roman" w:cs="Times New Roman"/>
                <w:sz w:val="18"/>
                <w:szCs w:val="18"/>
              </w:rPr>
              <w:t>-</w:t>
            </w:r>
          </w:p>
        </w:tc>
        <w:tc>
          <w:tcPr>
            <w:tcW w:w="992" w:type="dxa"/>
          </w:tcPr>
          <w:p w14:paraId="699AE619" w14:textId="77777777" w:rsidR="00B411CA" w:rsidRPr="008C7367" w:rsidRDefault="00B411CA" w:rsidP="00B411CA">
            <w:pPr>
              <w:jc w:val="center"/>
              <w:rPr>
                <w:rFonts w:ascii="Times New Roman" w:eastAsia="Times New Roman" w:hAnsi="Times New Roman" w:cs="Times New Roman"/>
                <w:sz w:val="18"/>
                <w:szCs w:val="18"/>
              </w:rPr>
            </w:pPr>
          </w:p>
        </w:tc>
        <w:tc>
          <w:tcPr>
            <w:tcW w:w="992" w:type="dxa"/>
          </w:tcPr>
          <w:p w14:paraId="767A2C3D" w14:textId="77777777" w:rsidR="00B411CA" w:rsidRPr="008C7367" w:rsidRDefault="00B411CA" w:rsidP="00B411CA">
            <w:pPr>
              <w:jc w:val="center"/>
              <w:rPr>
                <w:rFonts w:ascii="Times New Roman" w:eastAsia="Times New Roman" w:hAnsi="Times New Roman" w:cs="Times New Roman"/>
                <w:sz w:val="18"/>
                <w:szCs w:val="18"/>
              </w:rPr>
            </w:pPr>
          </w:p>
        </w:tc>
        <w:tc>
          <w:tcPr>
            <w:tcW w:w="992" w:type="dxa"/>
          </w:tcPr>
          <w:p w14:paraId="48001439" w14:textId="77777777" w:rsidR="00B411CA" w:rsidRPr="008C7367" w:rsidRDefault="00B411CA" w:rsidP="00B411CA">
            <w:pPr>
              <w:jc w:val="center"/>
              <w:rPr>
                <w:rFonts w:ascii="Times New Roman" w:eastAsia="Times New Roman" w:hAnsi="Times New Roman" w:cs="Times New Roman"/>
                <w:sz w:val="18"/>
                <w:szCs w:val="18"/>
              </w:rPr>
            </w:pPr>
          </w:p>
        </w:tc>
        <w:tc>
          <w:tcPr>
            <w:tcW w:w="1417" w:type="dxa"/>
          </w:tcPr>
          <w:p w14:paraId="4614B67C" w14:textId="77777777" w:rsidR="00B411CA" w:rsidRPr="008C7367" w:rsidRDefault="00B411CA" w:rsidP="00B411CA">
            <w:pPr>
              <w:jc w:val="center"/>
              <w:rPr>
                <w:rFonts w:ascii="Times New Roman" w:eastAsia="Times New Roman" w:hAnsi="Times New Roman" w:cs="Times New Roman"/>
                <w:sz w:val="18"/>
                <w:szCs w:val="18"/>
              </w:rPr>
            </w:pPr>
          </w:p>
        </w:tc>
      </w:tr>
      <w:tr w:rsidR="00B411CA" w:rsidRPr="00863320" w14:paraId="0B66E170" w14:textId="365C162D" w:rsidTr="00B164C7">
        <w:trPr>
          <w:trHeight w:val="315"/>
        </w:trPr>
        <w:tc>
          <w:tcPr>
            <w:tcW w:w="676" w:type="dxa"/>
          </w:tcPr>
          <w:p w14:paraId="0360FB80" w14:textId="62E03B9B"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2.3.</w:t>
            </w:r>
          </w:p>
        </w:tc>
        <w:tc>
          <w:tcPr>
            <w:tcW w:w="3822" w:type="dxa"/>
            <w:tcBorders>
              <w:top w:val="single" w:sz="4" w:space="0" w:color="000000"/>
              <w:left w:val="single" w:sz="4" w:space="0" w:color="000000"/>
              <w:bottom w:val="single" w:sz="4" w:space="0" w:color="000000"/>
              <w:right w:val="nil"/>
            </w:tcBorders>
            <w:vAlign w:val="center"/>
          </w:tcPr>
          <w:p w14:paraId="3A9D02D1" w14:textId="67A15F00" w:rsidR="00B411CA" w:rsidRPr="00FB6686" w:rsidRDefault="00B411CA" w:rsidP="00B411CA">
            <w:pP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 xml:space="preserve">Кількість осіб молодих педагогів, яким призначено одноразову матеріальну допомогу при стажі роботи від трьох до десяти  </w:t>
            </w:r>
          </w:p>
        </w:tc>
        <w:tc>
          <w:tcPr>
            <w:tcW w:w="992" w:type="dxa"/>
            <w:vAlign w:val="center"/>
          </w:tcPr>
          <w:p w14:paraId="3481D0F0" w14:textId="141EA7B0"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осіб</w:t>
            </w:r>
          </w:p>
        </w:tc>
        <w:tc>
          <w:tcPr>
            <w:tcW w:w="1701" w:type="dxa"/>
            <w:vAlign w:val="center"/>
          </w:tcPr>
          <w:p w14:paraId="733945D3" w14:textId="5791073E"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кадровий облік</w:t>
            </w:r>
          </w:p>
        </w:tc>
        <w:tc>
          <w:tcPr>
            <w:tcW w:w="1276" w:type="dxa"/>
            <w:vAlign w:val="center"/>
          </w:tcPr>
          <w:p w14:paraId="7738AA28" w14:textId="2DB6183A"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30</w:t>
            </w:r>
          </w:p>
        </w:tc>
        <w:tc>
          <w:tcPr>
            <w:tcW w:w="1276" w:type="dxa"/>
          </w:tcPr>
          <w:p w14:paraId="53E4C022" w14:textId="619AEF44" w:rsidR="00B411CA" w:rsidRPr="00FB6686" w:rsidRDefault="00B411CA" w:rsidP="00B411CA">
            <w:pPr>
              <w:jc w:val="center"/>
              <w:rPr>
                <w:rFonts w:ascii="Times New Roman" w:eastAsia="Times New Roman" w:hAnsi="Times New Roman" w:cs="Times New Roman"/>
                <w:sz w:val="18"/>
                <w:szCs w:val="18"/>
              </w:rPr>
            </w:pPr>
            <w:r w:rsidRPr="009F359D">
              <w:rPr>
                <w:rFonts w:ascii="Times New Roman" w:eastAsia="Times New Roman" w:hAnsi="Times New Roman" w:cs="Times New Roman"/>
                <w:sz w:val="18"/>
                <w:szCs w:val="18"/>
              </w:rPr>
              <w:t>-</w:t>
            </w:r>
          </w:p>
        </w:tc>
        <w:tc>
          <w:tcPr>
            <w:tcW w:w="1276" w:type="dxa"/>
          </w:tcPr>
          <w:p w14:paraId="09ABBF15" w14:textId="385A7C5F" w:rsidR="00B411CA" w:rsidRPr="00FB6686" w:rsidRDefault="00B411CA" w:rsidP="00B411CA">
            <w:pPr>
              <w:jc w:val="center"/>
              <w:rPr>
                <w:rFonts w:ascii="Times New Roman" w:eastAsia="Times New Roman" w:hAnsi="Times New Roman" w:cs="Times New Roman"/>
                <w:sz w:val="18"/>
                <w:szCs w:val="18"/>
              </w:rPr>
            </w:pPr>
            <w:r w:rsidRPr="005C5D5E">
              <w:rPr>
                <w:rFonts w:ascii="Times New Roman" w:eastAsia="Times New Roman" w:hAnsi="Times New Roman" w:cs="Times New Roman"/>
                <w:sz w:val="18"/>
                <w:szCs w:val="18"/>
              </w:rPr>
              <w:t>-</w:t>
            </w:r>
          </w:p>
        </w:tc>
        <w:tc>
          <w:tcPr>
            <w:tcW w:w="992" w:type="dxa"/>
          </w:tcPr>
          <w:p w14:paraId="1CCE3D3B" w14:textId="3D575716"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w:t>
            </w:r>
          </w:p>
        </w:tc>
        <w:tc>
          <w:tcPr>
            <w:tcW w:w="992" w:type="dxa"/>
          </w:tcPr>
          <w:p w14:paraId="2F0FC78B" w14:textId="5AB4B631"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w:t>
            </w:r>
          </w:p>
        </w:tc>
        <w:tc>
          <w:tcPr>
            <w:tcW w:w="992" w:type="dxa"/>
          </w:tcPr>
          <w:p w14:paraId="49B4CF0A" w14:textId="77777777" w:rsidR="00B411CA" w:rsidRPr="008C7367" w:rsidRDefault="00B411CA" w:rsidP="00B411CA">
            <w:pPr>
              <w:jc w:val="center"/>
              <w:rPr>
                <w:rFonts w:ascii="Times New Roman" w:eastAsia="Times New Roman" w:hAnsi="Times New Roman" w:cs="Times New Roman"/>
                <w:sz w:val="18"/>
                <w:szCs w:val="18"/>
              </w:rPr>
            </w:pPr>
          </w:p>
        </w:tc>
        <w:tc>
          <w:tcPr>
            <w:tcW w:w="1417" w:type="dxa"/>
          </w:tcPr>
          <w:p w14:paraId="05CB9C42" w14:textId="77777777" w:rsidR="00B411CA" w:rsidRPr="008C7367" w:rsidRDefault="00B411CA" w:rsidP="00B411CA">
            <w:pPr>
              <w:jc w:val="center"/>
              <w:rPr>
                <w:rFonts w:ascii="Times New Roman" w:eastAsia="Times New Roman" w:hAnsi="Times New Roman" w:cs="Times New Roman"/>
                <w:sz w:val="18"/>
                <w:szCs w:val="18"/>
              </w:rPr>
            </w:pPr>
          </w:p>
        </w:tc>
      </w:tr>
      <w:tr w:rsidR="00B411CA" w:rsidRPr="00863320" w14:paraId="405B0259" w14:textId="77777777" w:rsidTr="00B164C7">
        <w:trPr>
          <w:trHeight w:val="315"/>
        </w:trPr>
        <w:tc>
          <w:tcPr>
            <w:tcW w:w="676" w:type="dxa"/>
          </w:tcPr>
          <w:p w14:paraId="5B6CC651" w14:textId="7ED3227F"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2.3.1.</w:t>
            </w:r>
          </w:p>
        </w:tc>
        <w:tc>
          <w:tcPr>
            <w:tcW w:w="3822" w:type="dxa"/>
            <w:tcBorders>
              <w:top w:val="single" w:sz="4" w:space="0" w:color="000000"/>
              <w:left w:val="single" w:sz="4" w:space="0" w:color="000000"/>
              <w:bottom w:val="single" w:sz="4" w:space="0" w:color="000000"/>
              <w:right w:val="nil"/>
            </w:tcBorders>
            <w:vAlign w:val="center"/>
          </w:tcPr>
          <w:p w14:paraId="7700F30E" w14:textId="1D7856FE" w:rsidR="00B411CA" w:rsidRPr="00FB6686" w:rsidRDefault="00B411CA" w:rsidP="00B411CA">
            <w:pP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з них жінок</w:t>
            </w:r>
          </w:p>
        </w:tc>
        <w:tc>
          <w:tcPr>
            <w:tcW w:w="992" w:type="dxa"/>
            <w:vAlign w:val="center"/>
          </w:tcPr>
          <w:p w14:paraId="7A7953EC" w14:textId="7713BA70"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20"/>
                <w:szCs w:val="20"/>
              </w:rPr>
              <w:t>осіб</w:t>
            </w:r>
          </w:p>
        </w:tc>
        <w:tc>
          <w:tcPr>
            <w:tcW w:w="1701" w:type="dxa"/>
            <w:vAlign w:val="center"/>
          </w:tcPr>
          <w:p w14:paraId="1B957E0C" w14:textId="71CFC025"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кадровий облік</w:t>
            </w:r>
          </w:p>
        </w:tc>
        <w:tc>
          <w:tcPr>
            <w:tcW w:w="1276" w:type="dxa"/>
            <w:vAlign w:val="center"/>
          </w:tcPr>
          <w:p w14:paraId="511148D5" w14:textId="5BC9D08B"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20</w:t>
            </w:r>
          </w:p>
        </w:tc>
        <w:tc>
          <w:tcPr>
            <w:tcW w:w="1276" w:type="dxa"/>
          </w:tcPr>
          <w:p w14:paraId="1F23EF3E" w14:textId="379E666E" w:rsidR="00B411CA" w:rsidRPr="00FB6686" w:rsidRDefault="00B411CA" w:rsidP="00B411CA">
            <w:pPr>
              <w:jc w:val="center"/>
              <w:rPr>
                <w:rFonts w:ascii="Times New Roman" w:eastAsia="Times New Roman" w:hAnsi="Times New Roman" w:cs="Times New Roman"/>
                <w:sz w:val="18"/>
                <w:szCs w:val="18"/>
              </w:rPr>
            </w:pPr>
            <w:r w:rsidRPr="009F359D">
              <w:rPr>
                <w:rFonts w:ascii="Times New Roman" w:eastAsia="Times New Roman" w:hAnsi="Times New Roman" w:cs="Times New Roman"/>
                <w:sz w:val="18"/>
                <w:szCs w:val="18"/>
              </w:rPr>
              <w:t>-</w:t>
            </w:r>
          </w:p>
        </w:tc>
        <w:tc>
          <w:tcPr>
            <w:tcW w:w="1276" w:type="dxa"/>
          </w:tcPr>
          <w:p w14:paraId="409DEB86" w14:textId="0AE37BD3" w:rsidR="00B411CA" w:rsidRPr="00FB6686" w:rsidRDefault="00B411CA" w:rsidP="00B411CA">
            <w:pPr>
              <w:jc w:val="center"/>
              <w:rPr>
                <w:rFonts w:ascii="Times New Roman" w:eastAsia="Times New Roman" w:hAnsi="Times New Roman" w:cs="Times New Roman"/>
                <w:sz w:val="18"/>
                <w:szCs w:val="18"/>
              </w:rPr>
            </w:pPr>
            <w:r w:rsidRPr="005C5D5E">
              <w:rPr>
                <w:rFonts w:ascii="Times New Roman" w:eastAsia="Times New Roman" w:hAnsi="Times New Roman" w:cs="Times New Roman"/>
                <w:sz w:val="18"/>
                <w:szCs w:val="18"/>
              </w:rPr>
              <w:t>-</w:t>
            </w:r>
          </w:p>
        </w:tc>
        <w:tc>
          <w:tcPr>
            <w:tcW w:w="992" w:type="dxa"/>
          </w:tcPr>
          <w:p w14:paraId="056150E5" w14:textId="77777777" w:rsidR="00B411CA" w:rsidRPr="008C7367" w:rsidRDefault="00B411CA" w:rsidP="00B411CA">
            <w:pPr>
              <w:jc w:val="center"/>
              <w:rPr>
                <w:rFonts w:ascii="Times New Roman" w:eastAsia="Times New Roman" w:hAnsi="Times New Roman" w:cs="Times New Roman"/>
                <w:sz w:val="18"/>
                <w:szCs w:val="18"/>
              </w:rPr>
            </w:pPr>
          </w:p>
        </w:tc>
        <w:tc>
          <w:tcPr>
            <w:tcW w:w="992" w:type="dxa"/>
          </w:tcPr>
          <w:p w14:paraId="0169132C" w14:textId="77777777" w:rsidR="00B411CA" w:rsidRPr="008C7367" w:rsidRDefault="00B411CA" w:rsidP="00B411CA">
            <w:pPr>
              <w:jc w:val="center"/>
              <w:rPr>
                <w:rFonts w:ascii="Times New Roman" w:eastAsia="Times New Roman" w:hAnsi="Times New Roman" w:cs="Times New Roman"/>
                <w:sz w:val="18"/>
                <w:szCs w:val="18"/>
              </w:rPr>
            </w:pPr>
          </w:p>
        </w:tc>
        <w:tc>
          <w:tcPr>
            <w:tcW w:w="992" w:type="dxa"/>
          </w:tcPr>
          <w:p w14:paraId="37113861" w14:textId="77777777" w:rsidR="00B411CA" w:rsidRPr="008C7367" w:rsidRDefault="00B411CA" w:rsidP="00B411CA">
            <w:pPr>
              <w:jc w:val="center"/>
              <w:rPr>
                <w:rFonts w:ascii="Times New Roman" w:eastAsia="Times New Roman" w:hAnsi="Times New Roman" w:cs="Times New Roman"/>
                <w:sz w:val="18"/>
                <w:szCs w:val="18"/>
              </w:rPr>
            </w:pPr>
          </w:p>
        </w:tc>
        <w:tc>
          <w:tcPr>
            <w:tcW w:w="1417" w:type="dxa"/>
          </w:tcPr>
          <w:p w14:paraId="2AACC053" w14:textId="77777777" w:rsidR="00B411CA" w:rsidRPr="008C7367" w:rsidRDefault="00B411CA" w:rsidP="00B411CA">
            <w:pPr>
              <w:jc w:val="center"/>
              <w:rPr>
                <w:rFonts w:ascii="Times New Roman" w:eastAsia="Times New Roman" w:hAnsi="Times New Roman" w:cs="Times New Roman"/>
                <w:sz w:val="18"/>
                <w:szCs w:val="18"/>
              </w:rPr>
            </w:pPr>
          </w:p>
        </w:tc>
      </w:tr>
      <w:tr w:rsidR="00B411CA" w:rsidRPr="00863320" w14:paraId="6CB44EE8" w14:textId="6F3656A2" w:rsidTr="00B164C7">
        <w:trPr>
          <w:trHeight w:val="315"/>
        </w:trPr>
        <w:tc>
          <w:tcPr>
            <w:tcW w:w="676" w:type="dxa"/>
          </w:tcPr>
          <w:p w14:paraId="21766DFA" w14:textId="56C877AA"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2.4</w:t>
            </w:r>
          </w:p>
        </w:tc>
        <w:tc>
          <w:tcPr>
            <w:tcW w:w="3822" w:type="dxa"/>
            <w:tcBorders>
              <w:top w:val="single" w:sz="4" w:space="0" w:color="000000"/>
              <w:left w:val="single" w:sz="4" w:space="0" w:color="000000"/>
              <w:bottom w:val="single" w:sz="4" w:space="0" w:color="000000"/>
              <w:right w:val="nil"/>
            </w:tcBorders>
            <w:vAlign w:val="center"/>
          </w:tcPr>
          <w:p w14:paraId="5765D700" w14:textId="0991DE43" w:rsidR="00B411CA" w:rsidRPr="00CB7FE8" w:rsidRDefault="00B411CA" w:rsidP="00B411CA">
            <w:pP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Кількість осіб молодих педагогів, яким призначено одноразову матеріальну допомогу при прийомі на роботу</w:t>
            </w:r>
          </w:p>
        </w:tc>
        <w:tc>
          <w:tcPr>
            <w:tcW w:w="992" w:type="dxa"/>
            <w:vAlign w:val="center"/>
          </w:tcPr>
          <w:p w14:paraId="78F60A44" w14:textId="366B63F9"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осіб</w:t>
            </w:r>
          </w:p>
        </w:tc>
        <w:tc>
          <w:tcPr>
            <w:tcW w:w="1701" w:type="dxa"/>
            <w:vAlign w:val="center"/>
          </w:tcPr>
          <w:p w14:paraId="11F4C8CB" w14:textId="4A0B377D"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кадровий облік</w:t>
            </w:r>
          </w:p>
        </w:tc>
        <w:tc>
          <w:tcPr>
            <w:tcW w:w="1276" w:type="dxa"/>
            <w:vAlign w:val="center"/>
          </w:tcPr>
          <w:p w14:paraId="76C7D169" w14:textId="4D1C68D3"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20</w:t>
            </w:r>
          </w:p>
        </w:tc>
        <w:tc>
          <w:tcPr>
            <w:tcW w:w="1276" w:type="dxa"/>
          </w:tcPr>
          <w:p w14:paraId="6AB995CA" w14:textId="06FAD731" w:rsidR="00B411CA" w:rsidRPr="00CB7FE8" w:rsidRDefault="00B411CA" w:rsidP="00B411CA">
            <w:pPr>
              <w:jc w:val="center"/>
              <w:rPr>
                <w:rFonts w:ascii="Times New Roman" w:eastAsia="Times New Roman" w:hAnsi="Times New Roman" w:cs="Times New Roman"/>
                <w:sz w:val="18"/>
                <w:szCs w:val="18"/>
              </w:rPr>
            </w:pPr>
            <w:r w:rsidRPr="009F359D">
              <w:rPr>
                <w:rFonts w:ascii="Times New Roman" w:eastAsia="Times New Roman" w:hAnsi="Times New Roman" w:cs="Times New Roman"/>
                <w:sz w:val="18"/>
                <w:szCs w:val="18"/>
              </w:rPr>
              <w:t>-</w:t>
            </w:r>
          </w:p>
        </w:tc>
        <w:tc>
          <w:tcPr>
            <w:tcW w:w="1276" w:type="dxa"/>
          </w:tcPr>
          <w:p w14:paraId="2B612B66" w14:textId="5506B205" w:rsidR="00B411CA" w:rsidRPr="00CB7FE8" w:rsidRDefault="00B411CA" w:rsidP="00B411CA">
            <w:pPr>
              <w:jc w:val="center"/>
              <w:rPr>
                <w:rFonts w:ascii="Times New Roman" w:eastAsia="Times New Roman" w:hAnsi="Times New Roman" w:cs="Times New Roman"/>
                <w:sz w:val="18"/>
                <w:szCs w:val="18"/>
              </w:rPr>
            </w:pPr>
            <w:r w:rsidRPr="005C5D5E">
              <w:rPr>
                <w:rFonts w:ascii="Times New Roman" w:eastAsia="Times New Roman" w:hAnsi="Times New Roman" w:cs="Times New Roman"/>
                <w:sz w:val="18"/>
                <w:szCs w:val="18"/>
              </w:rPr>
              <w:t>-</w:t>
            </w:r>
          </w:p>
        </w:tc>
        <w:tc>
          <w:tcPr>
            <w:tcW w:w="992" w:type="dxa"/>
          </w:tcPr>
          <w:p w14:paraId="09819CB2" w14:textId="3A594E87"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w:t>
            </w:r>
          </w:p>
        </w:tc>
        <w:tc>
          <w:tcPr>
            <w:tcW w:w="992" w:type="dxa"/>
          </w:tcPr>
          <w:p w14:paraId="4C6517D4" w14:textId="0F266318"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w:t>
            </w:r>
          </w:p>
        </w:tc>
        <w:tc>
          <w:tcPr>
            <w:tcW w:w="992" w:type="dxa"/>
          </w:tcPr>
          <w:p w14:paraId="5FBBF3F4" w14:textId="77777777" w:rsidR="00B411CA" w:rsidRPr="008C7367" w:rsidRDefault="00B411CA" w:rsidP="00B411CA">
            <w:pPr>
              <w:jc w:val="center"/>
              <w:rPr>
                <w:rFonts w:ascii="Times New Roman" w:eastAsia="Times New Roman" w:hAnsi="Times New Roman" w:cs="Times New Roman"/>
                <w:sz w:val="18"/>
                <w:szCs w:val="18"/>
              </w:rPr>
            </w:pPr>
          </w:p>
        </w:tc>
        <w:tc>
          <w:tcPr>
            <w:tcW w:w="1417" w:type="dxa"/>
          </w:tcPr>
          <w:p w14:paraId="12A669B5" w14:textId="77777777" w:rsidR="00B411CA" w:rsidRPr="008C7367" w:rsidRDefault="00B411CA" w:rsidP="00B411CA">
            <w:pPr>
              <w:jc w:val="center"/>
              <w:rPr>
                <w:rFonts w:ascii="Times New Roman" w:eastAsia="Times New Roman" w:hAnsi="Times New Roman" w:cs="Times New Roman"/>
                <w:sz w:val="18"/>
                <w:szCs w:val="18"/>
              </w:rPr>
            </w:pPr>
          </w:p>
        </w:tc>
      </w:tr>
      <w:tr w:rsidR="00B411CA" w:rsidRPr="00863320" w14:paraId="42847072" w14:textId="77777777" w:rsidTr="00B164C7">
        <w:trPr>
          <w:trHeight w:val="315"/>
        </w:trPr>
        <w:tc>
          <w:tcPr>
            <w:tcW w:w="676" w:type="dxa"/>
          </w:tcPr>
          <w:p w14:paraId="1AAA9AB4" w14:textId="0023931D" w:rsidR="00B411CA" w:rsidRPr="008C7367" w:rsidRDefault="00B411CA" w:rsidP="00B411CA">
            <w:pPr>
              <w:jc w:val="center"/>
              <w:rPr>
                <w:rFonts w:ascii="Times New Roman" w:eastAsia="Times New Roman" w:hAnsi="Times New Roman" w:cs="Times New Roman"/>
                <w:sz w:val="18"/>
                <w:szCs w:val="18"/>
              </w:rPr>
            </w:pPr>
            <w:r w:rsidRPr="008C7367">
              <w:rPr>
                <w:rFonts w:ascii="Times New Roman" w:eastAsia="Times New Roman" w:hAnsi="Times New Roman" w:cs="Times New Roman"/>
                <w:sz w:val="18"/>
                <w:szCs w:val="18"/>
              </w:rPr>
              <w:t>2.4.1.</w:t>
            </w:r>
          </w:p>
        </w:tc>
        <w:tc>
          <w:tcPr>
            <w:tcW w:w="3822" w:type="dxa"/>
            <w:tcBorders>
              <w:top w:val="single" w:sz="4" w:space="0" w:color="000000"/>
              <w:left w:val="single" w:sz="4" w:space="0" w:color="000000"/>
              <w:bottom w:val="single" w:sz="4" w:space="0" w:color="000000"/>
              <w:right w:val="nil"/>
            </w:tcBorders>
            <w:vAlign w:val="center"/>
          </w:tcPr>
          <w:p w14:paraId="1DFDB7E5" w14:textId="5814F538" w:rsidR="00B411CA" w:rsidRPr="00CB7FE8" w:rsidRDefault="00B411CA" w:rsidP="00B411CA">
            <w:pP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з них жінок</w:t>
            </w:r>
          </w:p>
        </w:tc>
        <w:tc>
          <w:tcPr>
            <w:tcW w:w="992" w:type="dxa"/>
          </w:tcPr>
          <w:p w14:paraId="29849F7F" w14:textId="2378F829"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осіб</w:t>
            </w:r>
          </w:p>
        </w:tc>
        <w:tc>
          <w:tcPr>
            <w:tcW w:w="1701" w:type="dxa"/>
          </w:tcPr>
          <w:p w14:paraId="5FE785E1" w14:textId="2B5C8D8E"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кадровий облік</w:t>
            </w:r>
          </w:p>
        </w:tc>
        <w:tc>
          <w:tcPr>
            <w:tcW w:w="1276" w:type="dxa"/>
            <w:vAlign w:val="center"/>
          </w:tcPr>
          <w:p w14:paraId="5007F229" w14:textId="2FA8B965" w:rsidR="00B411CA" w:rsidRPr="00CB7FE8" w:rsidRDefault="00B411CA" w:rsidP="00B411CA">
            <w:pPr>
              <w:jc w:val="center"/>
              <w:rPr>
                <w:rFonts w:ascii="Times New Roman" w:eastAsia="Times New Roman" w:hAnsi="Times New Roman" w:cs="Times New Roman"/>
                <w:sz w:val="18"/>
                <w:szCs w:val="18"/>
              </w:rPr>
            </w:pPr>
            <w:r w:rsidRPr="00CB7FE8">
              <w:rPr>
                <w:rFonts w:ascii="Times New Roman" w:eastAsia="Times New Roman" w:hAnsi="Times New Roman" w:cs="Times New Roman"/>
                <w:sz w:val="18"/>
                <w:szCs w:val="18"/>
              </w:rPr>
              <w:t>10</w:t>
            </w:r>
          </w:p>
        </w:tc>
        <w:tc>
          <w:tcPr>
            <w:tcW w:w="1276" w:type="dxa"/>
          </w:tcPr>
          <w:p w14:paraId="5BE1FE89" w14:textId="7E0E7637" w:rsidR="00B411CA" w:rsidRPr="00CB7FE8" w:rsidRDefault="00B411CA" w:rsidP="00B411CA">
            <w:pPr>
              <w:jc w:val="center"/>
              <w:rPr>
                <w:rFonts w:ascii="Times New Roman" w:eastAsia="Times New Roman" w:hAnsi="Times New Roman" w:cs="Times New Roman"/>
                <w:sz w:val="18"/>
                <w:szCs w:val="18"/>
              </w:rPr>
            </w:pPr>
            <w:r w:rsidRPr="009F359D">
              <w:rPr>
                <w:rFonts w:ascii="Times New Roman" w:eastAsia="Times New Roman" w:hAnsi="Times New Roman" w:cs="Times New Roman"/>
                <w:sz w:val="18"/>
                <w:szCs w:val="18"/>
              </w:rPr>
              <w:t>-</w:t>
            </w:r>
          </w:p>
        </w:tc>
        <w:tc>
          <w:tcPr>
            <w:tcW w:w="1276" w:type="dxa"/>
          </w:tcPr>
          <w:p w14:paraId="07EEC057" w14:textId="76024F7E" w:rsidR="00B411CA" w:rsidRPr="00CB7FE8" w:rsidRDefault="00B411CA" w:rsidP="00B411CA">
            <w:pPr>
              <w:jc w:val="center"/>
              <w:rPr>
                <w:rFonts w:ascii="Times New Roman" w:eastAsia="Times New Roman" w:hAnsi="Times New Roman" w:cs="Times New Roman"/>
                <w:sz w:val="18"/>
                <w:szCs w:val="18"/>
              </w:rPr>
            </w:pPr>
            <w:r w:rsidRPr="005C5D5E">
              <w:rPr>
                <w:rFonts w:ascii="Times New Roman" w:eastAsia="Times New Roman" w:hAnsi="Times New Roman" w:cs="Times New Roman"/>
                <w:sz w:val="18"/>
                <w:szCs w:val="18"/>
              </w:rPr>
              <w:t>-</w:t>
            </w:r>
          </w:p>
        </w:tc>
        <w:tc>
          <w:tcPr>
            <w:tcW w:w="992" w:type="dxa"/>
          </w:tcPr>
          <w:p w14:paraId="6D5572AA" w14:textId="77777777" w:rsidR="00B411CA" w:rsidRPr="008C7367" w:rsidRDefault="00B411CA" w:rsidP="00B411CA">
            <w:pPr>
              <w:jc w:val="center"/>
              <w:rPr>
                <w:rFonts w:ascii="Times New Roman" w:eastAsia="Times New Roman" w:hAnsi="Times New Roman" w:cs="Times New Roman"/>
                <w:sz w:val="18"/>
                <w:szCs w:val="18"/>
              </w:rPr>
            </w:pPr>
          </w:p>
        </w:tc>
        <w:tc>
          <w:tcPr>
            <w:tcW w:w="992" w:type="dxa"/>
          </w:tcPr>
          <w:p w14:paraId="021CD248" w14:textId="77777777" w:rsidR="00B411CA" w:rsidRPr="008C7367" w:rsidRDefault="00B411CA" w:rsidP="00B411CA">
            <w:pPr>
              <w:jc w:val="center"/>
              <w:rPr>
                <w:rFonts w:ascii="Times New Roman" w:eastAsia="Times New Roman" w:hAnsi="Times New Roman" w:cs="Times New Roman"/>
                <w:sz w:val="18"/>
                <w:szCs w:val="18"/>
              </w:rPr>
            </w:pPr>
          </w:p>
        </w:tc>
        <w:tc>
          <w:tcPr>
            <w:tcW w:w="992" w:type="dxa"/>
          </w:tcPr>
          <w:p w14:paraId="26BBC4A3" w14:textId="77777777" w:rsidR="00B411CA" w:rsidRPr="008C7367" w:rsidRDefault="00B411CA" w:rsidP="00B411CA">
            <w:pPr>
              <w:jc w:val="center"/>
              <w:rPr>
                <w:rFonts w:ascii="Times New Roman" w:eastAsia="Times New Roman" w:hAnsi="Times New Roman" w:cs="Times New Roman"/>
                <w:sz w:val="18"/>
                <w:szCs w:val="18"/>
              </w:rPr>
            </w:pPr>
          </w:p>
        </w:tc>
        <w:tc>
          <w:tcPr>
            <w:tcW w:w="1417" w:type="dxa"/>
          </w:tcPr>
          <w:p w14:paraId="0C7368B4" w14:textId="77777777" w:rsidR="00B411CA" w:rsidRPr="008C7367" w:rsidRDefault="00B411CA" w:rsidP="00B411CA">
            <w:pPr>
              <w:jc w:val="center"/>
              <w:rPr>
                <w:rFonts w:ascii="Times New Roman" w:eastAsia="Times New Roman" w:hAnsi="Times New Roman" w:cs="Times New Roman"/>
                <w:sz w:val="18"/>
                <w:szCs w:val="18"/>
              </w:rPr>
            </w:pPr>
          </w:p>
        </w:tc>
      </w:tr>
      <w:tr w:rsidR="00161424" w:rsidRPr="00863320" w14:paraId="23912A96" w14:textId="72D501D3" w:rsidTr="00161424">
        <w:trPr>
          <w:trHeight w:val="315"/>
        </w:trPr>
        <w:tc>
          <w:tcPr>
            <w:tcW w:w="15412" w:type="dxa"/>
            <w:gridSpan w:val="11"/>
            <w:vAlign w:val="center"/>
          </w:tcPr>
          <w:p w14:paraId="3BE12084" w14:textId="34DBA379" w:rsidR="00161424" w:rsidRPr="008C7367" w:rsidRDefault="00161424" w:rsidP="00161424">
            <w:pPr>
              <w:widowControl w:val="0"/>
              <w:pBdr>
                <w:top w:val="nil"/>
                <w:left w:val="nil"/>
                <w:bottom w:val="nil"/>
                <w:right w:val="nil"/>
                <w:between w:val="nil"/>
              </w:pBdr>
              <w:spacing w:line="190" w:lineRule="auto"/>
              <w:ind w:left="280"/>
              <w:jc w:val="center"/>
              <w:rPr>
                <w:rFonts w:ascii="Times New Roman" w:eastAsia="Times New Roman" w:hAnsi="Times New Roman" w:cs="Times New Roman"/>
                <w:sz w:val="18"/>
                <w:szCs w:val="18"/>
              </w:rPr>
            </w:pPr>
            <w:r w:rsidRPr="008C7367">
              <w:rPr>
                <w:rFonts w:ascii="Times New Roman" w:eastAsia="Times New Roman" w:hAnsi="Times New Roman" w:cs="Times New Roman"/>
                <w:b/>
                <w:color w:val="000000"/>
                <w:sz w:val="18"/>
                <w:szCs w:val="18"/>
                <w:highlight w:val="white"/>
              </w:rPr>
              <w:t xml:space="preserve">3 </w:t>
            </w:r>
            <w:r w:rsidRPr="008C7367">
              <w:rPr>
                <w:rFonts w:ascii="Times New Roman" w:eastAsia="Times New Roman" w:hAnsi="Times New Roman" w:cs="Times New Roman"/>
                <w:b/>
                <w:sz w:val="18"/>
                <w:szCs w:val="18"/>
              </w:rPr>
              <w:t>Показники ефективності</w:t>
            </w:r>
          </w:p>
        </w:tc>
      </w:tr>
      <w:tr w:rsidR="00B411CA" w:rsidRPr="00863320" w14:paraId="44A1593A" w14:textId="3C33B4DA" w:rsidTr="00F111D4">
        <w:trPr>
          <w:trHeight w:val="315"/>
        </w:trPr>
        <w:tc>
          <w:tcPr>
            <w:tcW w:w="676" w:type="dxa"/>
          </w:tcPr>
          <w:p w14:paraId="31791520" w14:textId="20D33527" w:rsidR="00B411CA" w:rsidRPr="00863320" w:rsidRDefault="00B411CA" w:rsidP="00B411CA">
            <w:pPr>
              <w:jc w:val="center"/>
              <w:rPr>
                <w:rFonts w:ascii="Times New Roman" w:eastAsia="Times New Roman" w:hAnsi="Times New Roman" w:cs="Times New Roman"/>
                <w:sz w:val="20"/>
                <w:szCs w:val="20"/>
              </w:rPr>
            </w:pPr>
            <w:r w:rsidRPr="00863320">
              <w:rPr>
                <w:rFonts w:ascii="Times New Roman" w:eastAsia="Times New Roman" w:hAnsi="Times New Roman" w:cs="Times New Roman"/>
                <w:sz w:val="20"/>
                <w:szCs w:val="20"/>
              </w:rPr>
              <w:t>3.1</w:t>
            </w:r>
          </w:p>
        </w:tc>
        <w:tc>
          <w:tcPr>
            <w:tcW w:w="3822" w:type="dxa"/>
            <w:tcBorders>
              <w:top w:val="single" w:sz="4" w:space="0" w:color="000000"/>
              <w:left w:val="single" w:sz="4" w:space="0" w:color="000000"/>
              <w:bottom w:val="single" w:sz="4" w:space="0" w:color="000000"/>
              <w:right w:val="nil"/>
            </w:tcBorders>
          </w:tcPr>
          <w:p w14:paraId="0D2C402C" w14:textId="541A96A7" w:rsidR="00B411CA" w:rsidRPr="00FB6686" w:rsidRDefault="00B411CA" w:rsidP="00B411CA">
            <w:pPr>
              <w:rPr>
                <w:rFonts w:ascii="Times New Roman" w:eastAsia="Times New Roman" w:hAnsi="Times New Roman" w:cs="Times New Roman"/>
                <w:sz w:val="18"/>
                <w:szCs w:val="18"/>
                <w:highlight w:val="yellow"/>
              </w:rPr>
            </w:pPr>
            <w:r w:rsidRPr="00FB6686">
              <w:rPr>
                <w:rFonts w:ascii="Times New Roman" w:hAnsi="Times New Roman" w:cs="Times New Roman"/>
                <w:sz w:val="18"/>
                <w:szCs w:val="18"/>
              </w:rPr>
              <w:t>Розмір щомісячної матеріальної допомоги при стажі роботи від року до трьох</w:t>
            </w:r>
          </w:p>
        </w:tc>
        <w:tc>
          <w:tcPr>
            <w:tcW w:w="992" w:type="dxa"/>
            <w:vAlign w:val="center"/>
          </w:tcPr>
          <w:p w14:paraId="75A69FC3" w14:textId="43C50540"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грн.</w:t>
            </w:r>
          </w:p>
        </w:tc>
        <w:tc>
          <w:tcPr>
            <w:tcW w:w="1701" w:type="dxa"/>
            <w:vAlign w:val="center"/>
          </w:tcPr>
          <w:p w14:paraId="144BFC7F" w14:textId="3D582B6F"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розрахунок</w:t>
            </w:r>
          </w:p>
        </w:tc>
        <w:tc>
          <w:tcPr>
            <w:tcW w:w="1276" w:type="dxa"/>
            <w:vAlign w:val="center"/>
          </w:tcPr>
          <w:p w14:paraId="422242F8" w14:textId="769C3A95" w:rsidR="00B411CA" w:rsidRPr="00FB6686" w:rsidRDefault="00B411CA" w:rsidP="00B411CA">
            <w:pPr>
              <w:jc w:val="center"/>
              <w:rPr>
                <w:rFonts w:ascii="Times New Roman" w:eastAsia="Times New Roman" w:hAnsi="Times New Roman" w:cs="Times New Roman"/>
                <w:sz w:val="18"/>
                <w:szCs w:val="18"/>
                <w:highlight w:val="yellow"/>
              </w:rPr>
            </w:pPr>
            <w:r w:rsidRPr="00FB6686">
              <w:rPr>
                <w:rFonts w:ascii="Times New Roman" w:eastAsia="Times New Roman" w:hAnsi="Times New Roman" w:cs="Times New Roman"/>
                <w:sz w:val="18"/>
                <w:szCs w:val="18"/>
              </w:rPr>
              <w:t>3 500</w:t>
            </w:r>
          </w:p>
        </w:tc>
        <w:tc>
          <w:tcPr>
            <w:tcW w:w="1276" w:type="dxa"/>
          </w:tcPr>
          <w:p w14:paraId="376FEBBA" w14:textId="564D8758" w:rsidR="00B411CA" w:rsidRPr="00FB6686" w:rsidRDefault="00B411CA" w:rsidP="00B411CA">
            <w:pPr>
              <w:jc w:val="center"/>
              <w:rPr>
                <w:rFonts w:ascii="Times New Roman" w:eastAsia="Times New Roman" w:hAnsi="Times New Roman" w:cs="Times New Roman"/>
                <w:sz w:val="18"/>
                <w:szCs w:val="18"/>
                <w:highlight w:val="yellow"/>
              </w:rPr>
            </w:pPr>
            <w:r w:rsidRPr="002E7996">
              <w:rPr>
                <w:rFonts w:ascii="Times New Roman" w:eastAsia="Times New Roman" w:hAnsi="Times New Roman" w:cs="Times New Roman"/>
                <w:sz w:val="18"/>
                <w:szCs w:val="18"/>
              </w:rPr>
              <w:t>-</w:t>
            </w:r>
          </w:p>
        </w:tc>
        <w:tc>
          <w:tcPr>
            <w:tcW w:w="1276" w:type="dxa"/>
          </w:tcPr>
          <w:p w14:paraId="5BB30AEC" w14:textId="6512A5E1" w:rsidR="00B411CA" w:rsidRPr="00FB6686" w:rsidRDefault="00B411CA" w:rsidP="00B411CA">
            <w:pPr>
              <w:jc w:val="center"/>
              <w:rPr>
                <w:rFonts w:ascii="Times New Roman" w:eastAsia="Times New Roman" w:hAnsi="Times New Roman" w:cs="Times New Roman"/>
                <w:sz w:val="18"/>
                <w:szCs w:val="18"/>
                <w:highlight w:val="yellow"/>
              </w:rPr>
            </w:pPr>
            <w:r w:rsidRPr="004A6283">
              <w:rPr>
                <w:rFonts w:ascii="Times New Roman" w:eastAsia="Times New Roman" w:hAnsi="Times New Roman" w:cs="Times New Roman"/>
                <w:sz w:val="18"/>
                <w:szCs w:val="18"/>
              </w:rPr>
              <w:t>-</w:t>
            </w:r>
          </w:p>
        </w:tc>
        <w:tc>
          <w:tcPr>
            <w:tcW w:w="992" w:type="dxa"/>
          </w:tcPr>
          <w:p w14:paraId="7EB6DD17" w14:textId="77777777" w:rsidR="00B411CA" w:rsidRPr="00863320" w:rsidRDefault="00B411CA" w:rsidP="00B411CA">
            <w:pPr>
              <w:jc w:val="center"/>
              <w:rPr>
                <w:rFonts w:ascii="Times New Roman" w:hAnsi="Times New Roman" w:cs="Times New Roman"/>
                <w:sz w:val="20"/>
                <w:szCs w:val="20"/>
              </w:rPr>
            </w:pPr>
          </w:p>
        </w:tc>
        <w:tc>
          <w:tcPr>
            <w:tcW w:w="992" w:type="dxa"/>
          </w:tcPr>
          <w:p w14:paraId="484CC7FF" w14:textId="77777777" w:rsidR="00B411CA" w:rsidRPr="00863320" w:rsidRDefault="00B411CA" w:rsidP="00B411CA">
            <w:pPr>
              <w:jc w:val="center"/>
              <w:rPr>
                <w:rFonts w:ascii="Times New Roman" w:hAnsi="Times New Roman" w:cs="Times New Roman"/>
                <w:sz w:val="20"/>
                <w:szCs w:val="20"/>
              </w:rPr>
            </w:pPr>
          </w:p>
        </w:tc>
        <w:tc>
          <w:tcPr>
            <w:tcW w:w="992" w:type="dxa"/>
          </w:tcPr>
          <w:p w14:paraId="3CB2A361" w14:textId="77777777" w:rsidR="00B411CA" w:rsidRPr="00863320" w:rsidRDefault="00B411CA" w:rsidP="00B411CA">
            <w:pPr>
              <w:jc w:val="center"/>
              <w:rPr>
                <w:rFonts w:ascii="Times New Roman" w:hAnsi="Times New Roman" w:cs="Times New Roman"/>
                <w:sz w:val="20"/>
                <w:szCs w:val="20"/>
              </w:rPr>
            </w:pPr>
          </w:p>
        </w:tc>
        <w:tc>
          <w:tcPr>
            <w:tcW w:w="1417" w:type="dxa"/>
          </w:tcPr>
          <w:p w14:paraId="26ADF40D" w14:textId="77777777" w:rsidR="00B411CA" w:rsidRPr="00863320" w:rsidRDefault="00B411CA" w:rsidP="00B411CA">
            <w:pPr>
              <w:jc w:val="center"/>
              <w:rPr>
                <w:rFonts w:ascii="Times New Roman" w:hAnsi="Times New Roman" w:cs="Times New Roman"/>
                <w:sz w:val="20"/>
                <w:szCs w:val="20"/>
              </w:rPr>
            </w:pPr>
          </w:p>
        </w:tc>
      </w:tr>
      <w:tr w:rsidR="00B411CA" w:rsidRPr="00863320" w14:paraId="716603DA" w14:textId="77777777" w:rsidTr="00F111D4">
        <w:trPr>
          <w:trHeight w:val="315"/>
        </w:trPr>
        <w:tc>
          <w:tcPr>
            <w:tcW w:w="676" w:type="dxa"/>
          </w:tcPr>
          <w:p w14:paraId="6713EF4B" w14:textId="77777777" w:rsidR="00B411CA" w:rsidRPr="00863320" w:rsidRDefault="00B411CA" w:rsidP="00B411CA">
            <w:pPr>
              <w:jc w:val="center"/>
              <w:rPr>
                <w:rFonts w:ascii="Times New Roman" w:eastAsia="Times New Roman" w:hAnsi="Times New Roman" w:cs="Times New Roman"/>
                <w:sz w:val="20"/>
                <w:szCs w:val="20"/>
              </w:rPr>
            </w:pPr>
          </w:p>
        </w:tc>
        <w:tc>
          <w:tcPr>
            <w:tcW w:w="3822" w:type="dxa"/>
            <w:tcBorders>
              <w:top w:val="single" w:sz="4" w:space="0" w:color="000000"/>
              <w:left w:val="single" w:sz="4" w:space="0" w:color="000000"/>
              <w:bottom w:val="single" w:sz="4" w:space="0" w:color="000000"/>
              <w:right w:val="nil"/>
            </w:tcBorders>
          </w:tcPr>
          <w:p w14:paraId="02D00357" w14:textId="2AE8B117" w:rsidR="00B411CA" w:rsidRPr="00FB6686" w:rsidRDefault="00B411CA" w:rsidP="00B411CA">
            <w:pPr>
              <w:rPr>
                <w:rFonts w:ascii="Times New Roman" w:eastAsia="Times New Roman" w:hAnsi="Times New Roman" w:cs="Times New Roman"/>
                <w:sz w:val="18"/>
                <w:szCs w:val="18"/>
                <w:highlight w:val="yellow"/>
              </w:rPr>
            </w:pPr>
            <w:r w:rsidRPr="00FB6686">
              <w:rPr>
                <w:rFonts w:ascii="Times New Roman" w:hAnsi="Times New Roman" w:cs="Times New Roman"/>
                <w:sz w:val="18"/>
                <w:szCs w:val="18"/>
              </w:rPr>
              <w:t>Розмір щомісячної матеріальної допомоги при стажі роботи від трьох до десяти</w:t>
            </w:r>
          </w:p>
        </w:tc>
        <w:tc>
          <w:tcPr>
            <w:tcW w:w="992" w:type="dxa"/>
          </w:tcPr>
          <w:p w14:paraId="011CD416" w14:textId="334B065F"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грн.</w:t>
            </w:r>
          </w:p>
        </w:tc>
        <w:tc>
          <w:tcPr>
            <w:tcW w:w="1701" w:type="dxa"/>
          </w:tcPr>
          <w:p w14:paraId="4A00FB4E" w14:textId="52D3D681"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розрахунок</w:t>
            </w:r>
          </w:p>
        </w:tc>
        <w:tc>
          <w:tcPr>
            <w:tcW w:w="1276" w:type="dxa"/>
            <w:vAlign w:val="center"/>
          </w:tcPr>
          <w:p w14:paraId="22B5A95D" w14:textId="6C6ADAEA" w:rsidR="00B411CA" w:rsidRPr="00FB6686" w:rsidRDefault="00B411CA" w:rsidP="00B411CA">
            <w:pPr>
              <w:jc w:val="center"/>
              <w:rPr>
                <w:rFonts w:ascii="Times New Roman" w:eastAsia="Times New Roman" w:hAnsi="Times New Roman" w:cs="Times New Roman"/>
                <w:sz w:val="18"/>
                <w:szCs w:val="18"/>
                <w:highlight w:val="yellow"/>
              </w:rPr>
            </w:pPr>
            <w:r w:rsidRPr="00FB6686">
              <w:rPr>
                <w:rFonts w:ascii="Times New Roman" w:eastAsia="Times New Roman" w:hAnsi="Times New Roman" w:cs="Times New Roman"/>
                <w:sz w:val="18"/>
                <w:szCs w:val="18"/>
              </w:rPr>
              <w:t>2 100</w:t>
            </w:r>
          </w:p>
        </w:tc>
        <w:tc>
          <w:tcPr>
            <w:tcW w:w="1276" w:type="dxa"/>
          </w:tcPr>
          <w:p w14:paraId="2E2F06D7" w14:textId="0847C8F9" w:rsidR="00B411CA" w:rsidRPr="00FB6686" w:rsidRDefault="00B411CA" w:rsidP="00B411CA">
            <w:pPr>
              <w:jc w:val="center"/>
              <w:rPr>
                <w:rFonts w:ascii="Times New Roman" w:hAnsi="Times New Roman" w:cs="Times New Roman"/>
                <w:sz w:val="18"/>
                <w:szCs w:val="18"/>
                <w:highlight w:val="yellow"/>
              </w:rPr>
            </w:pPr>
            <w:r w:rsidRPr="002E7996">
              <w:rPr>
                <w:rFonts w:ascii="Times New Roman" w:eastAsia="Times New Roman" w:hAnsi="Times New Roman" w:cs="Times New Roman"/>
                <w:sz w:val="18"/>
                <w:szCs w:val="18"/>
              </w:rPr>
              <w:t>-</w:t>
            </w:r>
          </w:p>
        </w:tc>
        <w:tc>
          <w:tcPr>
            <w:tcW w:w="1276" w:type="dxa"/>
          </w:tcPr>
          <w:p w14:paraId="5D262678" w14:textId="23386933" w:rsidR="00B411CA" w:rsidRPr="00FB6686" w:rsidRDefault="00B411CA" w:rsidP="00B411CA">
            <w:pPr>
              <w:jc w:val="center"/>
              <w:rPr>
                <w:rFonts w:ascii="Times New Roman" w:hAnsi="Times New Roman" w:cs="Times New Roman"/>
                <w:sz w:val="18"/>
                <w:szCs w:val="18"/>
                <w:highlight w:val="yellow"/>
              </w:rPr>
            </w:pPr>
            <w:r w:rsidRPr="004A6283">
              <w:rPr>
                <w:rFonts w:ascii="Times New Roman" w:eastAsia="Times New Roman" w:hAnsi="Times New Roman" w:cs="Times New Roman"/>
                <w:sz w:val="18"/>
                <w:szCs w:val="18"/>
              </w:rPr>
              <w:t>-</w:t>
            </w:r>
          </w:p>
        </w:tc>
        <w:tc>
          <w:tcPr>
            <w:tcW w:w="992" w:type="dxa"/>
          </w:tcPr>
          <w:p w14:paraId="1B9EA48F" w14:textId="77777777" w:rsidR="00B411CA" w:rsidRPr="00863320" w:rsidRDefault="00B411CA" w:rsidP="00B411CA">
            <w:pPr>
              <w:jc w:val="center"/>
              <w:rPr>
                <w:rFonts w:ascii="Times New Roman" w:hAnsi="Times New Roman" w:cs="Times New Roman"/>
                <w:sz w:val="20"/>
                <w:szCs w:val="20"/>
              </w:rPr>
            </w:pPr>
          </w:p>
        </w:tc>
        <w:tc>
          <w:tcPr>
            <w:tcW w:w="992" w:type="dxa"/>
          </w:tcPr>
          <w:p w14:paraId="301BC90F" w14:textId="77777777" w:rsidR="00B411CA" w:rsidRPr="00863320" w:rsidRDefault="00B411CA" w:rsidP="00B411CA">
            <w:pPr>
              <w:jc w:val="center"/>
              <w:rPr>
                <w:rFonts w:ascii="Times New Roman" w:hAnsi="Times New Roman" w:cs="Times New Roman"/>
                <w:sz w:val="20"/>
                <w:szCs w:val="20"/>
              </w:rPr>
            </w:pPr>
          </w:p>
        </w:tc>
        <w:tc>
          <w:tcPr>
            <w:tcW w:w="992" w:type="dxa"/>
          </w:tcPr>
          <w:p w14:paraId="34FD0663" w14:textId="77777777" w:rsidR="00B411CA" w:rsidRPr="00863320" w:rsidRDefault="00B411CA" w:rsidP="00B411CA">
            <w:pPr>
              <w:jc w:val="center"/>
              <w:rPr>
                <w:rFonts w:ascii="Times New Roman" w:hAnsi="Times New Roman" w:cs="Times New Roman"/>
                <w:sz w:val="20"/>
                <w:szCs w:val="20"/>
              </w:rPr>
            </w:pPr>
          </w:p>
        </w:tc>
        <w:tc>
          <w:tcPr>
            <w:tcW w:w="1417" w:type="dxa"/>
          </w:tcPr>
          <w:p w14:paraId="69EAD7CF" w14:textId="77777777" w:rsidR="00B411CA" w:rsidRPr="00863320" w:rsidRDefault="00B411CA" w:rsidP="00B411CA">
            <w:pPr>
              <w:jc w:val="center"/>
              <w:rPr>
                <w:rFonts w:ascii="Times New Roman" w:hAnsi="Times New Roman" w:cs="Times New Roman"/>
                <w:sz w:val="20"/>
                <w:szCs w:val="20"/>
              </w:rPr>
            </w:pPr>
          </w:p>
        </w:tc>
      </w:tr>
      <w:tr w:rsidR="00B411CA" w:rsidRPr="00863320" w14:paraId="1F94D47B" w14:textId="7A785CED" w:rsidTr="00F111D4">
        <w:trPr>
          <w:trHeight w:val="315"/>
        </w:trPr>
        <w:tc>
          <w:tcPr>
            <w:tcW w:w="676" w:type="dxa"/>
          </w:tcPr>
          <w:p w14:paraId="36361708" w14:textId="05463FAE" w:rsidR="00B411CA" w:rsidRPr="00863320" w:rsidRDefault="00B411CA" w:rsidP="00B411CA">
            <w:pPr>
              <w:jc w:val="center"/>
              <w:rPr>
                <w:rFonts w:ascii="Times New Roman" w:eastAsia="Times New Roman" w:hAnsi="Times New Roman" w:cs="Times New Roman"/>
                <w:sz w:val="20"/>
                <w:szCs w:val="20"/>
              </w:rPr>
            </w:pPr>
            <w:r w:rsidRPr="00863320">
              <w:rPr>
                <w:rFonts w:ascii="Times New Roman" w:eastAsia="Times New Roman" w:hAnsi="Times New Roman" w:cs="Times New Roman"/>
                <w:sz w:val="20"/>
                <w:szCs w:val="20"/>
              </w:rPr>
              <w:t>3.2</w:t>
            </w:r>
          </w:p>
        </w:tc>
        <w:tc>
          <w:tcPr>
            <w:tcW w:w="3822" w:type="dxa"/>
            <w:tcBorders>
              <w:top w:val="single" w:sz="4" w:space="0" w:color="000000"/>
              <w:left w:val="single" w:sz="4" w:space="0" w:color="000000"/>
              <w:bottom w:val="single" w:sz="4" w:space="0" w:color="000000"/>
              <w:right w:val="nil"/>
            </w:tcBorders>
          </w:tcPr>
          <w:p w14:paraId="541E5C48" w14:textId="62B106FA" w:rsidR="00B411CA" w:rsidRPr="00FB6686" w:rsidRDefault="00B411CA" w:rsidP="00B411CA">
            <w:pPr>
              <w:rPr>
                <w:rFonts w:ascii="Times New Roman" w:eastAsia="Times New Roman" w:hAnsi="Times New Roman" w:cs="Times New Roman"/>
                <w:sz w:val="18"/>
                <w:szCs w:val="18"/>
                <w:highlight w:val="yellow"/>
              </w:rPr>
            </w:pPr>
            <w:r w:rsidRPr="00FB6686">
              <w:rPr>
                <w:rFonts w:ascii="Times New Roman" w:hAnsi="Times New Roman" w:cs="Times New Roman"/>
                <w:sz w:val="18"/>
                <w:szCs w:val="18"/>
              </w:rPr>
              <w:t>Розмір призначеної одноразової матеріальної допомоги при прийомі на роботу вперше</w:t>
            </w:r>
          </w:p>
        </w:tc>
        <w:tc>
          <w:tcPr>
            <w:tcW w:w="992" w:type="dxa"/>
          </w:tcPr>
          <w:p w14:paraId="2BC70FD9" w14:textId="60403510"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грн.</w:t>
            </w:r>
          </w:p>
        </w:tc>
        <w:tc>
          <w:tcPr>
            <w:tcW w:w="1701" w:type="dxa"/>
          </w:tcPr>
          <w:p w14:paraId="0EB7BB92" w14:textId="23D8F8D8" w:rsidR="00B411CA" w:rsidRPr="00FB6686" w:rsidRDefault="00B411CA" w:rsidP="00B411CA">
            <w:pPr>
              <w:jc w:val="center"/>
              <w:rPr>
                <w:rFonts w:ascii="Times New Roman" w:eastAsia="Times New Roman" w:hAnsi="Times New Roman" w:cs="Times New Roman"/>
                <w:sz w:val="18"/>
                <w:szCs w:val="18"/>
              </w:rPr>
            </w:pPr>
            <w:r w:rsidRPr="00FB6686">
              <w:rPr>
                <w:rFonts w:ascii="Times New Roman" w:eastAsia="Times New Roman" w:hAnsi="Times New Roman" w:cs="Times New Roman"/>
                <w:sz w:val="18"/>
                <w:szCs w:val="18"/>
              </w:rPr>
              <w:t>розрахунок</w:t>
            </w:r>
          </w:p>
        </w:tc>
        <w:tc>
          <w:tcPr>
            <w:tcW w:w="1276" w:type="dxa"/>
            <w:vAlign w:val="center"/>
          </w:tcPr>
          <w:p w14:paraId="39A38B4F" w14:textId="4F9E0D40" w:rsidR="00B411CA" w:rsidRPr="00FB6686" w:rsidRDefault="00B411CA" w:rsidP="00B411CA">
            <w:pPr>
              <w:jc w:val="center"/>
              <w:rPr>
                <w:rFonts w:ascii="Times New Roman" w:eastAsia="Times New Roman" w:hAnsi="Times New Roman" w:cs="Times New Roman"/>
                <w:sz w:val="18"/>
                <w:szCs w:val="18"/>
                <w:highlight w:val="yellow"/>
              </w:rPr>
            </w:pPr>
            <w:r w:rsidRPr="00FB6686">
              <w:rPr>
                <w:rFonts w:ascii="Times New Roman" w:eastAsia="Times New Roman" w:hAnsi="Times New Roman" w:cs="Times New Roman"/>
                <w:sz w:val="18"/>
                <w:szCs w:val="18"/>
              </w:rPr>
              <w:t>10 000</w:t>
            </w:r>
          </w:p>
        </w:tc>
        <w:tc>
          <w:tcPr>
            <w:tcW w:w="1276" w:type="dxa"/>
          </w:tcPr>
          <w:p w14:paraId="5224232D" w14:textId="1E17156A" w:rsidR="00B411CA" w:rsidRPr="00FB6686" w:rsidRDefault="00B411CA" w:rsidP="00B411CA">
            <w:pPr>
              <w:jc w:val="center"/>
              <w:rPr>
                <w:rFonts w:ascii="Times New Roman" w:hAnsi="Times New Roman" w:cs="Times New Roman"/>
                <w:sz w:val="18"/>
                <w:szCs w:val="18"/>
                <w:highlight w:val="yellow"/>
              </w:rPr>
            </w:pPr>
            <w:r w:rsidRPr="002E7996">
              <w:rPr>
                <w:rFonts w:ascii="Times New Roman" w:eastAsia="Times New Roman" w:hAnsi="Times New Roman" w:cs="Times New Roman"/>
                <w:sz w:val="18"/>
                <w:szCs w:val="18"/>
              </w:rPr>
              <w:t>-</w:t>
            </w:r>
          </w:p>
        </w:tc>
        <w:tc>
          <w:tcPr>
            <w:tcW w:w="1276" w:type="dxa"/>
          </w:tcPr>
          <w:p w14:paraId="4F664825" w14:textId="1F9A4420" w:rsidR="00B411CA" w:rsidRPr="00FB6686" w:rsidRDefault="00B411CA" w:rsidP="00B411CA">
            <w:pPr>
              <w:jc w:val="center"/>
              <w:rPr>
                <w:rFonts w:ascii="Times New Roman" w:hAnsi="Times New Roman" w:cs="Times New Roman"/>
                <w:sz w:val="18"/>
                <w:szCs w:val="18"/>
                <w:highlight w:val="yellow"/>
              </w:rPr>
            </w:pPr>
            <w:r w:rsidRPr="004A6283">
              <w:rPr>
                <w:rFonts w:ascii="Times New Roman" w:eastAsia="Times New Roman" w:hAnsi="Times New Roman" w:cs="Times New Roman"/>
                <w:sz w:val="18"/>
                <w:szCs w:val="18"/>
              </w:rPr>
              <w:t>-</w:t>
            </w:r>
          </w:p>
        </w:tc>
        <w:tc>
          <w:tcPr>
            <w:tcW w:w="992" w:type="dxa"/>
          </w:tcPr>
          <w:p w14:paraId="21EA8245" w14:textId="77777777" w:rsidR="00B411CA" w:rsidRPr="00863320" w:rsidRDefault="00B411CA" w:rsidP="00B411CA">
            <w:pPr>
              <w:jc w:val="center"/>
              <w:rPr>
                <w:rFonts w:ascii="Times New Roman" w:hAnsi="Times New Roman" w:cs="Times New Roman"/>
                <w:sz w:val="20"/>
                <w:szCs w:val="20"/>
              </w:rPr>
            </w:pPr>
          </w:p>
        </w:tc>
        <w:tc>
          <w:tcPr>
            <w:tcW w:w="992" w:type="dxa"/>
          </w:tcPr>
          <w:p w14:paraId="3C9447D7" w14:textId="77777777" w:rsidR="00B411CA" w:rsidRPr="00863320" w:rsidRDefault="00B411CA" w:rsidP="00B411CA">
            <w:pPr>
              <w:jc w:val="center"/>
              <w:rPr>
                <w:rFonts w:ascii="Times New Roman" w:hAnsi="Times New Roman" w:cs="Times New Roman"/>
                <w:sz w:val="20"/>
                <w:szCs w:val="20"/>
              </w:rPr>
            </w:pPr>
          </w:p>
        </w:tc>
        <w:tc>
          <w:tcPr>
            <w:tcW w:w="992" w:type="dxa"/>
          </w:tcPr>
          <w:p w14:paraId="29CE2FC0" w14:textId="77777777" w:rsidR="00B411CA" w:rsidRPr="00863320" w:rsidRDefault="00B411CA" w:rsidP="00B411CA">
            <w:pPr>
              <w:jc w:val="center"/>
              <w:rPr>
                <w:rFonts w:ascii="Times New Roman" w:hAnsi="Times New Roman" w:cs="Times New Roman"/>
                <w:sz w:val="20"/>
                <w:szCs w:val="20"/>
              </w:rPr>
            </w:pPr>
          </w:p>
        </w:tc>
        <w:tc>
          <w:tcPr>
            <w:tcW w:w="1417" w:type="dxa"/>
          </w:tcPr>
          <w:p w14:paraId="7691F7DD" w14:textId="77777777" w:rsidR="00B411CA" w:rsidRPr="00863320" w:rsidRDefault="00B411CA" w:rsidP="00B411CA">
            <w:pPr>
              <w:jc w:val="center"/>
              <w:rPr>
                <w:rFonts w:ascii="Times New Roman" w:hAnsi="Times New Roman" w:cs="Times New Roman"/>
                <w:sz w:val="20"/>
                <w:szCs w:val="20"/>
              </w:rPr>
            </w:pPr>
          </w:p>
        </w:tc>
      </w:tr>
      <w:tr w:rsidR="00B411CA" w:rsidRPr="00863320" w14:paraId="29FAABEE" w14:textId="43F06DC9" w:rsidTr="00F111D4">
        <w:trPr>
          <w:trHeight w:val="315"/>
        </w:trPr>
        <w:tc>
          <w:tcPr>
            <w:tcW w:w="676" w:type="dxa"/>
            <w:vAlign w:val="center"/>
          </w:tcPr>
          <w:p w14:paraId="03A153E0" w14:textId="77777777" w:rsidR="00B411CA" w:rsidRPr="00863320" w:rsidRDefault="00B411CA" w:rsidP="00B411CA">
            <w:pPr>
              <w:widowControl w:val="0"/>
              <w:pBdr>
                <w:top w:val="nil"/>
                <w:left w:val="nil"/>
                <w:bottom w:val="nil"/>
                <w:right w:val="nil"/>
                <w:between w:val="nil"/>
              </w:pBdr>
              <w:spacing w:line="220" w:lineRule="auto"/>
              <w:ind w:left="280"/>
              <w:rPr>
                <w:rFonts w:ascii="Times New Roman" w:eastAsia="Times New Roman" w:hAnsi="Times New Roman" w:cs="Times New Roman"/>
                <w:b/>
                <w:color w:val="000000"/>
                <w:sz w:val="20"/>
                <w:szCs w:val="20"/>
                <w:highlight w:val="white"/>
              </w:rPr>
            </w:pPr>
            <w:r w:rsidRPr="00863320">
              <w:rPr>
                <w:rFonts w:ascii="Times New Roman" w:eastAsia="Times New Roman" w:hAnsi="Times New Roman" w:cs="Times New Roman"/>
                <w:b/>
                <w:color w:val="000000"/>
                <w:sz w:val="20"/>
                <w:szCs w:val="20"/>
                <w:highlight w:val="white"/>
              </w:rPr>
              <w:t>4.</w:t>
            </w:r>
          </w:p>
        </w:tc>
        <w:tc>
          <w:tcPr>
            <w:tcW w:w="3822" w:type="dxa"/>
            <w:vAlign w:val="center"/>
          </w:tcPr>
          <w:p w14:paraId="5F1B63C2" w14:textId="77777777" w:rsidR="00B411CA" w:rsidRPr="00863320" w:rsidRDefault="00B411CA" w:rsidP="00B411CA">
            <w:pPr>
              <w:rPr>
                <w:rFonts w:ascii="Times New Roman" w:eastAsia="Times New Roman" w:hAnsi="Times New Roman" w:cs="Times New Roman"/>
                <w:b/>
                <w:color w:val="000000"/>
                <w:sz w:val="20"/>
                <w:szCs w:val="20"/>
              </w:rPr>
            </w:pPr>
            <w:r w:rsidRPr="00863320">
              <w:rPr>
                <w:rFonts w:ascii="Times New Roman" w:eastAsia="Times New Roman" w:hAnsi="Times New Roman" w:cs="Times New Roman"/>
                <w:b/>
                <w:color w:val="000000"/>
                <w:sz w:val="20"/>
                <w:szCs w:val="20"/>
              </w:rPr>
              <w:t>Показник якості</w:t>
            </w:r>
          </w:p>
        </w:tc>
        <w:tc>
          <w:tcPr>
            <w:tcW w:w="992" w:type="dxa"/>
          </w:tcPr>
          <w:p w14:paraId="38CEE9D6" w14:textId="77777777" w:rsidR="00B411CA" w:rsidRPr="00863320" w:rsidRDefault="00B411CA" w:rsidP="00B411CA">
            <w:pPr>
              <w:jc w:val="center"/>
              <w:rPr>
                <w:rFonts w:ascii="Times New Roman" w:eastAsia="Times New Roman" w:hAnsi="Times New Roman" w:cs="Times New Roman"/>
                <w:sz w:val="20"/>
                <w:szCs w:val="20"/>
              </w:rPr>
            </w:pPr>
          </w:p>
        </w:tc>
        <w:tc>
          <w:tcPr>
            <w:tcW w:w="1701" w:type="dxa"/>
          </w:tcPr>
          <w:p w14:paraId="74ED80D8" w14:textId="77777777" w:rsidR="00B411CA" w:rsidRPr="00863320" w:rsidRDefault="00B411CA" w:rsidP="00B411CA">
            <w:pPr>
              <w:jc w:val="center"/>
              <w:rPr>
                <w:rFonts w:ascii="Times New Roman" w:eastAsia="Times New Roman" w:hAnsi="Times New Roman" w:cs="Times New Roman"/>
                <w:sz w:val="20"/>
                <w:szCs w:val="20"/>
              </w:rPr>
            </w:pPr>
          </w:p>
        </w:tc>
        <w:tc>
          <w:tcPr>
            <w:tcW w:w="1276" w:type="dxa"/>
            <w:vAlign w:val="center"/>
          </w:tcPr>
          <w:p w14:paraId="5674D0F5" w14:textId="77777777" w:rsidR="00B411CA" w:rsidRPr="00863320" w:rsidRDefault="00B411CA" w:rsidP="00B411CA">
            <w:pPr>
              <w:jc w:val="center"/>
              <w:rPr>
                <w:rFonts w:ascii="Times New Roman" w:eastAsia="Times New Roman" w:hAnsi="Times New Roman" w:cs="Times New Roman"/>
                <w:sz w:val="20"/>
                <w:szCs w:val="20"/>
              </w:rPr>
            </w:pPr>
          </w:p>
        </w:tc>
        <w:tc>
          <w:tcPr>
            <w:tcW w:w="1276" w:type="dxa"/>
          </w:tcPr>
          <w:p w14:paraId="5A8135D2" w14:textId="769D4B5C" w:rsidR="00B411CA" w:rsidRPr="00863320" w:rsidRDefault="00B411CA" w:rsidP="00B411CA">
            <w:pPr>
              <w:jc w:val="center"/>
              <w:rPr>
                <w:rFonts w:ascii="Times New Roman" w:eastAsia="Times New Roman" w:hAnsi="Times New Roman" w:cs="Times New Roman"/>
                <w:sz w:val="20"/>
                <w:szCs w:val="20"/>
              </w:rPr>
            </w:pPr>
            <w:r w:rsidRPr="002E7996">
              <w:rPr>
                <w:rFonts w:ascii="Times New Roman" w:eastAsia="Times New Roman" w:hAnsi="Times New Roman" w:cs="Times New Roman"/>
                <w:sz w:val="18"/>
                <w:szCs w:val="18"/>
              </w:rPr>
              <w:t>-</w:t>
            </w:r>
          </w:p>
        </w:tc>
        <w:tc>
          <w:tcPr>
            <w:tcW w:w="1276" w:type="dxa"/>
          </w:tcPr>
          <w:p w14:paraId="0CD37C94" w14:textId="7C344228" w:rsidR="00B411CA" w:rsidRPr="00863320" w:rsidRDefault="00B411CA" w:rsidP="00B411CA">
            <w:pPr>
              <w:jc w:val="center"/>
              <w:rPr>
                <w:rFonts w:ascii="Times New Roman" w:eastAsia="Times New Roman" w:hAnsi="Times New Roman" w:cs="Times New Roman"/>
                <w:sz w:val="20"/>
                <w:szCs w:val="20"/>
              </w:rPr>
            </w:pPr>
            <w:r w:rsidRPr="004A6283">
              <w:rPr>
                <w:rFonts w:ascii="Times New Roman" w:eastAsia="Times New Roman" w:hAnsi="Times New Roman" w:cs="Times New Roman"/>
                <w:sz w:val="18"/>
                <w:szCs w:val="18"/>
              </w:rPr>
              <w:t>-</w:t>
            </w:r>
          </w:p>
        </w:tc>
        <w:tc>
          <w:tcPr>
            <w:tcW w:w="992" w:type="dxa"/>
          </w:tcPr>
          <w:p w14:paraId="0275E96E" w14:textId="77777777" w:rsidR="00B411CA" w:rsidRPr="00863320" w:rsidRDefault="00B411CA" w:rsidP="00B411CA">
            <w:pPr>
              <w:jc w:val="center"/>
              <w:rPr>
                <w:rFonts w:ascii="Times New Roman" w:eastAsia="Times New Roman" w:hAnsi="Times New Roman" w:cs="Times New Roman"/>
                <w:sz w:val="20"/>
                <w:szCs w:val="20"/>
              </w:rPr>
            </w:pPr>
          </w:p>
        </w:tc>
        <w:tc>
          <w:tcPr>
            <w:tcW w:w="992" w:type="dxa"/>
          </w:tcPr>
          <w:p w14:paraId="0088DD6F" w14:textId="77777777" w:rsidR="00B411CA" w:rsidRPr="00863320" w:rsidRDefault="00B411CA" w:rsidP="00B411CA">
            <w:pPr>
              <w:jc w:val="center"/>
              <w:rPr>
                <w:rFonts w:ascii="Times New Roman" w:eastAsia="Times New Roman" w:hAnsi="Times New Roman" w:cs="Times New Roman"/>
                <w:sz w:val="20"/>
                <w:szCs w:val="20"/>
              </w:rPr>
            </w:pPr>
          </w:p>
        </w:tc>
        <w:tc>
          <w:tcPr>
            <w:tcW w:w="992" w:type="dxa"/>
          </w:tcPr>
          <w:p w14:paraId="160D91BC" w14:textId="77777777" w:rsidR="00B411CA" w:rsidRPr="00863320" w:rsidRDefault="00B411CA" w:rsidP="00B411CA">
            <w:pPr>
              <w:jc w:val="center"/>
              <w:rPr>
                <w:rFonts w:ascii="Times New Roman" w:eastAsia="Times New Roman" w:hAnsi="Times New Roman" w:cs="Times New Roman"/>
                <w:sz w:val="20"/>
                <w:szCs w:val="20"/>
              </w:rPr>
            </w:pPr>
          </w:p>
        </w:tc>
        <w:tc>
          <w:tcPr>
            <w:tcW w:w="1417" w:type="dxa"/>
          </w:tcPr>
          <w:p w14:paraId="79B08A83" w14:textId="77777777" w:rsidR="00B411CA" w:rsidRPr="00863320" w:rsidRDefault="00B411CA" w:rsidP="00B411CA">
            <w:pPr>
              <w:jc w:val="center"/>
              <w:rPr>
                <w:rFonts w:ascii="Times New Roman" w:eastAsia="Times New Roman" w:hAnsi="Times New Roman" w:cs="Times New Roman"/>
                <w:sz w:val="20"/>
                <w:szCs w:val="20"/>
              </w:rPr>
            </w:pPr>
          </w:p>
        </w:tc>
      </w:tr>
      <w:tr w:rsidR="00B411CA" w:rsidRPr="00863320" w14:paraId="6236D771" w14:textId="04BEC346" w:rsidTr="00F111D4">
        <w:trPr>
          <w:trHeight w:val="315"/>
        </w:trPr>
        <w:tc>
          <w:tcPr>
            <w:tcW w:w="676" w:type="dxa"/>
          </w:tcPr>
          <w:p w14:paraId="10A29FDB" w14:textId="77777777" w:rsidR="00B411CA" w:rsidRPr="00863320" w:rsidRDefault="00B411CA" w:rsidP="00B411CA">
            <w:pPr>
              <w:jc w:val="center"/>
              <w:rPr>
                <w:rFonts w:ascii="Times New Roman" w:eastAsia="Times New Roman" w:hAnsi="Times New Roman" w:cs="Times New Roman"/>
                <w:sz w:val="20"/>
                <w:szCs w:val="20"/>
              </w:rPr>
            </w:pPr>
            <w:r w:rsidRPr="00863320">
              <w:rPr>
                <w:rFonts w:ascii="Times New Roman" w:eastAsia="Times New Roman" w:hAnsi="Times New Roman" w:cs="Times New Roman"/>
                <w:sz w:val="20"/>
                <w:szCs w:val="20"/>
              </w:rPr>
              <w:t>4.1</w:t>
            </w:r>
          </w:p>
        </w:tc>
        <w:tc>
          <w:tcPr>
            <w:tcW w:w="3822" w:type="dxa"/>
          </w:tcPr>
          <w:p w14:paraId="49DB5898" w14:textId="0F0AEC3D" w:rsidR="00B411CA" w:rsidRPr="00863320" w:rsidRDefault="00B411CA" w:rsidP="00B411CA">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рівень плинності молодих педагогів</w:t>
            </w:r>
          </w:p>
        </w:tc>
        <w:tc>
          <w:tcPr>
            <w:tcW w:w="992" w:type="dxa"/>
          </w:tcPr>
          <w:p w14:paraId="7EE2965B" w14:textId="77777777" w:rsidR="00B411CA" w:rsidRPr="00863320" w:rsidRDefault="00B411CA" w:rsidP="00B411CA">
            <w:pPr>
              <w:jc w:val="center"/>
              <w:rPr>
                <w:rFonts w:ascii="Times New Roman" w:eastAsia="Times New Roman" w:hAnsi="Times New Roman" w:cs="Times New Roman"/>
                <w:sz w:val="20"/>
                <w:szCs w:val="20"/>
              </w:rPr>
            </w:pPr>
            <w:r w:rsidRPr="00863320">
              <w:rPr>
                <w:rFonts w:ascii="Times New Roman" w:eastAsia="Times New Roman" w:hAnsi="Times New Roman" w:cs="Times New Roman"/>
                <w:sz w:val="20"/>
                <w:szCs w:val="20"/>
              </w:rPr>
              <w:t>%</w:t>
            </w:r>
          </w:p>
        </w:tc>
        <w:tc>
          <w:tcPr>
            <w:tcW w:w="1701" w:type="dxa"/>
          </w:tcPr>
          <w:p w14:paraId="55AF2AC7" w14:textId="79EFB31E" w:rsidR="00B411CA" w:rsidRPr="00863320" w:rsidRDefault="00B411CA" w:rsidP="00B411C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розрахунок</w:t>
            </w:r>
          </w:p>
        </w:tc>
        <w:tc>
          <w:tcPr>
            <w:tcW w:w="1276" w:type="dxa"/>
            <w:vAlign w:val="center"/>
          </w:tcPr>
          <w:p w14:paraId="3C08E8BD" w14:textId="45CFB50B" w:rsidR="00B411CA" w:rsidRPr="00863320" w:rsidRDefault="00B411CA" w:rsidP="00B411C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76" w:type="dxa"/>
          </w:tcPr>
          <w:p w14:paraId="3CD56956" w14:textId="25B14725" w:rsidR="00B411CA" w:rsidRPr="00863320" w:rsidRDefault="00B411CA" w:rsidP="00B411CA">
            <w:pPr>
              <w:jc w:val="center"/>
              <w:rPr>
                <w:rFonts w:ascii="Times New Roman" w:eastAsia="Times New Roman" w:hAnsi="Times New Roman" w:cs="Times New Roman"/>
                <w:sz w:val="20"/>
                <w:szCs w:val="20"/>
              </w:rPr>
            </w:pPr>
            <w:r w:rsidRPr="002E7996">
              <w:rPr>
                <w:rFonts w:ascii="Times New Roman" w:eastAsia="Times New Roman" w:hAnsi="Times New Roman" w:cs="Times New Roman"/>
                <w:sz w:val="18"/>
                <w:szCs w:val="18"/>
              </w:rPr>
              <w:t>-</w:t>
            </w:r>
          </w:p>
        </w:tc>
        <w:tc>
          <w:tcPr>
            <w:tcW w:w="1276" w:type="dxa"/>
          </w:tcPr>
          <w:p w14:paraId="5B33870A" w14:textId="1C3A0263" w:rsidR="00B411CA" w:rsidRPr="00863320" w:rsidRDefault="00B411CA" w:rsidP="00B411CA">
            <w:pPr>
              <w:jc w:val="center"/>
              <w:rPr>
                <w:rFonts w:ascii="Times New Roman" w:eastAsia="Times New Roman" w:hAnsi="Times New Roman" w:cs="Times New Roman"/>
                <w:sz w:val="20"/>
                <w:szCs w:val="20"/>
              </w:rPr>
            </w:pPr>
            <w:r w:rsidRPr="004A6283">
              <w:rPr>
                <w:rFonts w:ascii="Times New Roman" w:eastAsia="Times New Roman" w:hAnsi="Times New Roman" w:cs="Times New Roman"/>
                <w:sz w:val="18"/>
                <w:szCs w:val="18"/>
              </w:rPr>
              <w:t>-</w:t>
            </w:r>
          </w:p>
        </w:tc>
        <w:tc>
          <w:tcPr>
            <w:tcW w:w="992" w:type="dxa"/>
          </w:tcPr>
          <w:p w14:paraId="26ABC2B1" w14:textId="18F481D2" w:rsidR="00B411CA" w:rsidRPr="00863320" w:rsidRDefault="00B411CA" w:rsidP="00B411CA">
            <w:pPr>
              <w:jc w:val="center"/>
              <w:rPr>
                <w:rFonts w:ascii="Times New Roman" w:eastAsia="Times New Roman" w:hAnsi="Times New Roman" w:cs="Times New Roman"/>
                <w:sz w:val="20"/>
                <w:szCs w:val="20"/>
              </w:rPr>
            </w:pPr>
            <w:r w:rsidRPr="00863320">
              <w:rPr>
                <w:rFonts w:ascii="Times New Roman" w:eastAsia="Times New Roman" w:hAnsi="Times New Roman" w:cs="Times New Roman"/>
                <w:sz w:val="20"/>
                <w:szCs w:val="20"/>
              </w:rPr>
              <w:t>-</w:t>
            </w:r>
          </w:p>
        </w:tc>
        <w:tc>
          <w:tcPr>
            <w:tcW w:w="992" w:type="dxa"/>
          </w:tcPr>
          <w:p w14:paraId="2658B8E9" w14:textId="64A11171" w:rsidR="00B411CA" w:rsidRPr="00863320" w:rsidRDefault="00B411CA" w:rsidP="00B411CA">
            <w:pPr>
              <w:jc w:val="center"/>
              <w:rPr>
                <w:rFonts w:ascii="Times New Roman" w:eastAsia="Times New Roman" w:hAnsi="Times New Roman" w:cs="Times New Roman"/>
                <w:sz w:val="20"/>
                <w:szCs w:val="20"/>
              </w:rPr>
            </w:pPr>
            <w:r w:rsidRPr="00863320">
              <w:rPr>
                <w:rFonts w:ascii="Times New Roman" w:eastAsia="Times New Roman" w:hAnsi="Times New Roman" w:cs="Times New Roman"/>
                <w:sz w:val="20"/>
                <w:szCs w:val="20"/>
              </w:rPr>
              <w:t>-</w:t>
            </w:r>
          </w:p>
        </w:tc>
        <w:tc>
          <w:tcPr>
            <w:tcW w:w="992" w:type="dxa"/>
          </w:tcPr>
          <w:p w14:paraId="11D0AB91" w14:textId="77777777" w:rsidR="00B411CA" w:rsidRPr="00863320" w:rsidRDefault="00B411CA" w:rsidP="00B411CA">
            <w:pPr>
              <w:jc w:val="center"/>
              <w:rPr>
                <w:rFonts w:ascii="Times New Roman" w:eastAsia="Times New Roman" w:hAnsi="Times New Roman" w:cs="Times New Roman"/>
                <w:sz w:val="20"/>
                <w:szCs w:val="20"/>
              </w:rPr>
            </w:pPr>
          </w:p>
        </w:tc>
        <w:tc>
          <w:tcPr>
            <w:tcW w:w="1417" w:type="dxa"/>
          </w:tcPr>
          <w:p w14:paraId="2555F553" w14:textId="77777777" w:rsidR="00B411CA" w:rsidRPr="00863320" w:rsidRDefault="00B411CA" w:rsidP="00B411CA">
            <w:pPr>
              <w:jc w:val="center"/>
              <w:rPr>
                <w:rFonts w:ascii="Times New Roman" w:eastAsia="Times New Roman" w:hAnsi="Times New Roman" w:cs="Times New Roman"/>
                <w:sz w:val="20"/>
                <w:szCs w:val="20"/>
              </w:rPr>
            </w:pPr>
          </w:p>
        </w:tc>
      </w:tr>
    </w:tbl>
    <w:p w14:paraId="4AA44DB2" w14:textId="0D664318" w:rsidR="004B7C2F" w:rsidRPr="00466C5D" w:rsidRDefault="004B7C2F" w:rsidP="004B7C2F">
      <w:pPr>
        <w:spacing w:after="0" w:line="240" w:lineRule="auto"/>
        <w:rPr>
          <w:rFonts w:ascii="Times New Roman" w:eastAsia="Times New Roman" w:hAnsi="Times New Roman" w:cs="Times New Roman"/>
          <w:b/>
          <w:sz w:val="28"/>
          <w:szCs w:val="28"/>
        </w:rPr>
      </w:pPr>
      <w:r w:rsidRPr="004B7C2F">
        <w:rPr>
          <w:rFonts w:ascii="Times New Roman" w:eastAsia="Times New Roman" w:hAnsi="Times New Roman" w:cs="Times New Roman"/>
          <w:b/>
          <w:sz w:val="28"/>
          <w:szCs w:val="28"/>
        </w:rPr>
        <w:t xml:space="preserve">В.о. сільського голови                                       </w:t>
      </w:r>
      <w:r w:rsidRPr="004B7C2F">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 xml:space="preserve">                                                                   </w:t>
      </w:r>
      <w:r w:rsidRPr="004B7C2F">
        <w:rPr>
          <w:rFonts w:ascii="Times New Roman" w:eastAsia="Times New Roman" w:hAnsi="Times New Roman" w:cs="Times New Roman"/>
          <w:b/>
          <w:sz w:val="28"/>
          <w:szCs w:val="28"/>
        </w:rPr>
        <w:t xml:space="preserve">        Андрій СЕРЕБРІЙ</w:t>
      </w:r>
    </w:p>
    <w:p w14:paraId="09F3FCFF" w14:textId="77777777" w:rsidR="008C7367" w:rsidRDefault="008C7367" w:rsidP="00005609">
      <w:pPr>
        <w:spacing w:after="0" w:line="240" w:lineRule="auto"/>
        <w:jc w:val="right"/>
        <w:rPr>
          <w:rFonts w:ascii="Times New Roman" w:eastAsia="Times New Roman" w:hAnsi="Times New Roman" w:cs="Times New Roman"/>
          <w:sz w:val="24"/>
          <w:szCs w:val="24"/>
        </w:rPr>
      </w:pPr>
    </w:p>
    <w:p w14:paraId="19029C45" w14:textId="77777777" w:rsidR="00275A08" w:rsidRDefault="00275A08">
      <w:pPr>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14:paraId="64263E79" w14:textId="20773A41" w:rsidR="001B351A" w:rsidRPr="008C2629" w:rsidRDefault="00665DAF" w:rsidP="00005609">
      <w:pPr>
        <w:spacing w:after="0" w:line="240" w:lineRule="auto"/>
        <w:jc w:val="right"/>
        <w:rPr>
          <w:rFonts w:ascii="Times New Roman" w:eastAsia="Times New Roman" w:hAnsi="Times New Roman" w:cs="Times New Roman"/>
          <w:sz w:val="16"/>
          <w:szCs w:val="16"/>
        </w:rPr>
      </w:pPr>
      <w:r w:rsidRPr="008C2629">
        <w:rPr>
          <w:rFonts w:ascii="Times New Roman" w:eastAsia="Times New Roman" w:hAnsi="Times New Roman" w:cs="Times New Roman"/>
          <w:sz w:val="16"/>
          <w:szCs w:val="16"/>
        </w:rPr>
        <w:lastRenderedPageBreak/>
        <w:t xml:space="preserve">Додаток № </w:t>
      </w:r>
      <w:r w:rsidR="004B11FD" w:rsidRPr="008C2629">
        <w:rPr>
          <w:rFonts w:ascii="Times New Roman" w:eastAsia="Times New Roman" w:hAnsi="Times New Roman" w:cs="Times New Roman"/>
          <w:sz w:val="16"/>
          <w:szCs w:val="16"/>
        </w:rPr>
        <w:t>3</w:t>
      </w:r>
      <w:r w:rsidRPr="008C2629">
        <w:rPr>
          <w:rFonts w:ascii="Times New Roman" w:eastAsia="Times New Roman" w:hAnsi="Times New Roman" w:cs="Times New Roman"/>
          <w:sz w:val="16"/>
          <w:szCs w:val="16"/>
        </w:rPr>
        <w:t xml:space="preserve"> </w:t>
      </w:r>
      <w:r w:rsidR="00F77DC9" w:rsidRPr="008C2629">
        <w:rPr>
          <w:rFonts w:ascii="Times New Roman" w:eastAsia="Times New Roman" w:hAnsi="Times New Roman" w:cs="Times New Roman"/>
          <w:sz w:val="16"/>
          <w:szCs w:val="16"/>
        </w:rPr>
        <w:t>до</w:t>
      </w:r>
      <w:r w:rsidR="00005609" w:rsidRPr="008C2629">
        <w:rPr>
          <w:rFonts w:ascii="Times New Roman" w:eastAsia="Times New Roman" w:hAnsi="Times New Roman" w:cs="Times New Roman"/>
          <w:sz w:val="16"/>
          <w:szCs w:val="16"/>
        </w:rPr>
        <w:t xml:space="preserve"> Програми</w:t>
      </w:r>
    </w:p>
    <w:p w14:paraId="105FB934" w14:textId="77777777" w:rsidR="001B351A" w:rsidRPr="00F909EA" w:rsidRDefault="001B351A">
      <w:pPr>
        <w:jc w:val="center"/>
        <w:rPr>
          <w:rFonts w:ascii="Times New Roman" w:eastAsia="Times New Roman" w:hAnsi="Times New Roman" w:cs="Times New Roman"/>
          <w:b/>
          <w:sz w:val="24"/>
          <w:szCs w:val="24"/>
        </w:rPr>
      </w:pPr>
    </w:p>
    <w:p w14:paraId="4350C533" w14:textId="77777777" w:rsidR="001B351A" w:rsidRPr="008C2629" w:rsidRDefault="00665DAF">
      <w:pPr>
        <w:jc w:val="center"/>
        <w:rPr>
          <w:rFonts w:ascii="Times New Roman" w:eastAsia="Times New Roman" w:hAnsi="Times New Roman" w:cs="Times New Roman"/>
          <w:b/>
          <w:sz w:val="20"/>
          <w:szCs w:val="20"/>
        </w:rPr>
      </w:pPr>
      <w:r w:rsidRPr="008C2629">
        <w:rPr>
          <w:rFonts w:ascii="Times New Roman" w:eastAsia="Times New Roman" w:hAnsi="Times New Roman" w:cs="Times New Roman"/>
          <w:b/>
          <w:sz w:val="20"/>
          <w:szCs w:val="20"/>
        </w:rPr>
        <w:t>РЕСУРСНЕ ЗАБЕЗПЕЧЕННЯ ПРОГРАМИ</w:t>
      </w:r>
    </w:p>
    <w:tbl>
      <w:tblPr>
        <w:tblStyle w:val="af0"/>
        <w:tblW w:w="151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4"/>
        <w:gridCol w:w="1299"/>
        <w:gridCol w:w="1275"/>
        <w:gridCol w:w="1418"/>
        <w:gridCol w:w="1417"/>
        <w:gridCol w:w="1276"/>
        <w:gridCol w:w="1418"/>
        <w:gridCol w:w="1418"/>
        <w:gridCol w:w="1418"/>
      </w:tblGrid>
      <w:tr w:rsidR="00161424" w:rsidRPr="008C2629" w14:paraId="21A9CA6A" w14:textId="77777777" w:rsidTr="00D071A2">
        <w:trPr>
          <w:trHeight w:val="436"/>
        </w:trPr>
        <w:tc>
          <w:tcPr>
            <w:tcW w:w="4214" w:type="dxa"/>
            <w:vMerge w:val="restart"/>
            <w:vAlign w:val="center"/>
          </w:tcPr>
          <w:p w14:paraId="0CAA100B" w14:textId="77777777" w:rsidR="00161424" w:rsidRPr="008C2629" w:rsidRDefault="00161424" w:rsidP="003156CD">
            <w:pPr>
              <w:jc w:val="center"/>
              <w:rPr>
                <w:rFonts w:ascii="Times New Roman" w:eastAsia="Times New Roman" w:hAnsi="Times New Roman" w:cs="Times New Roman"/>
                <w:b/>
                <w:sz w:val="20"/>
                <w:szCs w:val="20"/>
              </w:rPr>
            </w:pPr>
            <w:r w:rsidRPr="008C2629">
              <w:rPr>
                <w:rFonts w:ascii="Times New Roman" w:eastAsia="Times New Roman" w:hAnsi="Times New Roman" w:cs="Times New Roman"/>
                <w:b/>
                <w:color w:val="000000"/>
                <w:sz w:val="20"/>
                <w:szCs w:val="20"/>
              </w:rPr>
              <w:t>Обсяг коштів, який залучається на виконання Програми</w:t>
            </w:r>
          </w:p>
        </w:tc>
        <w:tc>
          <w:tcPr>
            <w:tcW w:w="9521" w:type="dxa"/>
            <w:gridSpan w:val="7"/>
          </w:tcPr>
          <w:p w14:paraId="36CD8F48" w14:textId="268F8AD7" w:rsidR="00161424" w:rsidRPr="008C2629" w:rsidRDefault="00161424" w:rsidP="003156CD">
            <w:pPr>
              <w:jc w:val="center"/>
              <w:rPr>
                <w:rFonts w:ascii="Times New Roman" w:eastAsia="Times New Roman" w:hAnsi="Times New Roman" w:cs="Times New Roman"/>
                <w:b/>
                <w:color w:val="000000"/>
                <w:sz w:val="20"/>
                <w:szCs w:val="20"/>
              </w:rPr>
            </w:pPr>
            <w:r w:rsidRPr="008C2629">
              <w:rPr>
                <w:rFonts w:ascii="Times New Roman" w:eastAsia="Times New Roman" w:hAnsi="Times New Roman" w:cs="Times New Roman"/>
                <w:b/>
                <w:color w:val="000000"/>
                <w:sz w:val="20"/>
                <w:szCs w:val="20"/>
              </w:rPr>
              <w:t>Етапи виконання  програми</w:t>
            </w:r>
          </w:p>
        </w:tc>
        <w:tc>
          <w:tcPr>
            <w:tcW w:w="1418" w:type="dxa"/>
            <w:vMerge w:val="restart"/>
            <w:vAlign w:val="center"/>
          </w:tcPr>
          <w:p w14:paraId="024EBCB3" w14:textId="600EE755" w:rsidR="00161424" w:rsidRPr="008C2629" w:rsidRDefault="00161424" w:rsidP="003156CD">
            <w:pPr>
              <w:jc w:val="center"/>
              <w:rPr>
                <w:rFonts w:ascii="Times New Roman" w:eastAsia="Times New Roman" w:hAnsi="Times New Roman" w:cs="Times New Roman"/>
                <w:b/>
                <w:sz w:val="20"/>
                <w:szCs w:val="20"/>
              </w:rPr>
            </w:pPr>
            <w:r w:rsidRPr="008C2629">
              <w:rPr>
                <w:rFonts w:ascii="Times New Roman" w:eastAsia="Times New Roman" w:hAnsi="Times New Roman" w:cs="Times New Roman"/>
                <w:b/>
                <w:color w:val="000000"/>
                <w:sz w:val="20"/>
                <w:szCs w:val="20"/>
              </w:rPr>
              <w:t>Всього витрат на виконання Програми</w:t>
            </w:r>
          </w:p>
        </w:tc>
      </w:tr>
      <w:tr w:rsidR="00161424" w:rsidRPr="008C2629" w14:paraId="7C3886C8" w14:textId="77777777" w:rsidTr="00161424">
        <w:trPr>
          <w:trHeight w:val="234"/>
        </w:trPr>
        <w:tc>
          <w:tcPr>
            <w:tcW w:w="4214" w:type="dxa"/>
            <w:vMerge/>
          </w:tcPr>
          <w:p w14:paraId="09C6FE82" w14:textId="77777777" w:rsidR="00161424" w:rsidRPr="008C2629" w:rsidRDefault="0016142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6685" w:type="dxa"/>
            <w:gridSpan w:val="5"/>
          </w:tcPr>
          <w:p w14:paraId="22FD827A" w14:textId="27F320AD" w:rsidR="00161424" w:rsidRPr="008C2629" w:rsidRDefault="00CB7FE8">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Е</w:t>
            </w:r>
            <w:r w:rsidR="00161424">
              <w:rPr>
                <w:rFonts w:ascii="Times New Roman" w:eastAsia="Times New Roman" w:hAnsi="Times New Roman" w:cs="Times New Roman"/>
                <w:b/>
                <w:color w:val="000000"/>
                <w:sz w:val="20"/>
                <w:szCs w:val="20"/>
              </w:rPr>
              <w:t>тап</w:t>
            </w:r>
            <w:r>
              <w:rPr>
                <w:rFonts w:ascii="Times New Roman" w:eastAsia="Times New Roman" w:hAnsi="Times New Roman" w:cs="Times New Roman"/>
                <w:b/>
                <w:color w:val="000000"/>
                <w:sz w:val="20"/>
                <w:szCs w:val="20"/>
              </w:rPr>
              <w:t>и</w:t>
            </w:r>
            <w:r w:rsidR="00161424">
              <w:rPr>
                <w:rFonts w:ascii="Times New Roman" w:eastAsia="Times New Roman" w:hAnsi="Times New Roman" w:cs="Times New Roman"/>
                <w:b/>
                <w:color w:val="000000"/>
                <w:sz w:val="20"/>
                <w:szCs w:val="20"/>
              </w:rPr>
              <w:t xml:space="preserve"> виконання програми</w:t>
            </w:r>
            <w:r>
              <w:rPr>
                <w:rFonts w:ascii="Times New Roman" w:eastAsia="Times New Roman" w:hAnsi="Times New Roman" w:cs="Times New Roman"/>
                <w:b/>
                <w:color w:val="000000"/>
                <w:sz w:val="20"/>
                <w:szCs w:val="20"/>
              </w:rPr>
              <w:t>, тис. грн.</w:t>
            </w:r>
          </w:p>
          <w:p w14:paraId="1E119F08" w14:textId="0931C9F9" w:rsidR="00161424" w:rsidRPr="008C2629" w:rsidRDefault="00161424" w:rsidP="003156CD">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18" w:type="dxa"/>
            <w:vMerge w:val="restart"/>
          </w:tcPr>
          <w:p w14:paraId="7B61A764" w14:textId="165CB47A" w:rsidR="00161424" w:rsidRPr="008C2629" w:rsidRDefault="00161424" w:rsidP="00161424">
            <w:pPr>
              <w:jc w:val="center"/>
              <w:rPr>
                <w:rFonts w:ascii="Times New Roman" w:eastAsia="Times New Roman" w:hAnsi="Times New Roman" w:cs="Times New Roman"/>
                <w:b/>
                <w:sz w:val="20"/>
                <w:szCs w:val="20"/>
              </w:rPr>
            </w:pPr>
            <w:r w:rsidRPr="008C2629">
              <w:rPr>
                <w:rFonts w:ascii="Times New Roman" w:eastAsia="Times New Roman" w:hAnsi="Times New Roman" w:cs="Times New Roman"/>
                <w:b/>
                <w:color w:val="000000"/>
                <w:sz w:val="20"/>
                <w:szCs w:val="20"/>
              </w:rPr>
              <w:t>ІІ</w:t>
            </w:r>
            <w:r>
              <w:rPr>
                <w:rFonts w:ascii="Times New Roman" w:eastAsia="Times New Roman" w:hAnsi="Times New Roman" w:cs="Times New Roman"/>
                <w:b/>
                <w:color w:val="000000"/>
                <w:sz w:val="20"/>
                <w:szCs w:val="20"/>
              </w:rPr>
              <w:t xml:space="preserve"> етап виконання програми</w:t>
            </w:r>
          </w:p>
          <w:p w14:paraId="0158D89A" w14:textId="77777777" w:rsidR="00161424" w:rsidRPr="008C2629" w:rsidRDefault="00161424">
            <w:pPr>
              <w:widowControl w:val="0"/>
              <w:pBdr>
                <w:top w:val="nil"/>
                <w:left w:val="nil"/>
                <w:bottom w:val="nil"/>
                <w:right w:val="nil"/>
                <w:between w:val="nil"/>
              </w:pBdr>
              <w:rPr>
                <w:rFonts w:ascii="Times New Roman" w:eastAsia="Times New Roman" w:hAnsi="Times New Roman" w:cs="Times New Roman"/>
                <w:b/>
                <w:sz w:val="20"/>
                <w:szCs w:val="20"/>
              </w:rPr>
            </w:pPr>
          </w:p>
        </w:tc>
        <w:tc>
          <w:tcPr>
            <w:tcW w:w="1418" w:type="dxa"/>
            <w:vMerge w:val="restart"/>
          </w:tcPr>
          <w:p w14:paraId="2913078A" w14:textId="5B41DC6F" w:rsidR="00161424" w:rsidRPr="008C2629" w:rsidRDefault="00161424" w:rsidP="00161424">
            <w:pPr>
              <w:widowControl w:val="0"/>
              <w:pBdr>
                <w:top w:val="nil"/>
                <w:left w:val="nil"/>
                <w:bottom w:val="nil"/>
                <w:right w:val="nil"/>
                <w:between w:val="nil"/>
              </w:pBdr>
              <w:jc w:val="center"/>
              <w:rPr>
                <w:rFonts w:ascii="Times New Roman" w:eastAsia="Times New Roman" w:hAnsi="Times New Roman" w:cs="Times New Roman"/>
                <w:b/>
                <w:sz w:val="20"/>
                <w:szCs w:val="20"/>
              </w:rPr>
            </w:pPr>
            <w:r w:rsidRPr="008C2629">
              <w:rPr>
                <w:rFonts w:ascii="Times New Roman" w:eastAsia="Times New Roman" w:hAnsi="Times New Roman" w:cs="Times New Roman"/>
                <w:b/>
                <w:sz w:val="20"/>
                <w:szCs w:val="20"/>
              </w:rPr>
              <w:t>ІІІ</w:t>
            </w: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етап виконання програми</w:t>
            </w:r>
          </w:p>
          <w:p w14:paraId="6E051C8D" w14:textId="10E376FF" w:rsidR="00161424" w:rsidRPr="008C2629" w:rsidRDefault="00161424">
            <w:pPr>
              <w:widowControl w:val="0"/>
              <w:pBdr>
                <w:top w:val="nil"/>
                <w:left w:val="nil"/>
                <w:bottom w:val="nil"/>
                <w:right w:val="nil"/>
                <w:between w:val="nil"/>
              </w:pBdr>
              <w:rPr>
                <w:rFonts w:ascii="Times New Roman" w:eastAsia="Times New Roman" w:hAnsi="Times New Roman" w:cs="Times New Roman"/>
                <w:b/>
                <w:sz w:val="20"/>
                <w:szCs w:val="20"/>
              </w:rPr>
            </w:pPr>
          </w:p>
        </w:tc>
        <w:tc>
          <w:tcPr>
            <w:tcW w:w="1418" w:type="dxa"/>
            <w:vMerge/>
          </w:tcPr>
          <w:p w14:paraId="0AE1319A" w14:textId="06FE8A1D" w:rsidR="00161424" w:rsidRPr="008C2629" w:rsidRDefault="0016142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161424" w:rsidRPr="008C2629" w14:paraId="2A14C129" w14:textId="77777777" w:rsidTr="00161424">
        <w:trPr>
          <w:trHeight w:val="197"/>
        </w:trPr>
        <w:tc>
          <w:tcPr>
            <w:tcW w:w="4214" w:type="dxa"/>
            <w:vMerge/>
          </w:tcPr>
          <w:p w14:paraId="0D0F9048" w14:textId="77777777" w:rsidR="00161424" w:rsidRPr="008C2629" w:rsidRDefault="00161424">
            <w:pPr>
              <w:widowControl w:val="0"/>
              <w:pBdr>
                <w:top w:val="nil"/>
                <w:left w:val="nil"/>
                <w:bottom w:val="nil"/>
                <w:right w:val="nil"/>
                <w:between w:val="nil"/>
              </w:pBdr>
              <w:rPr>
                <w:rFonts w:ascii="Times New Roman" w:eastAsia="Times New Roman" w:hAnsi="Times New Roman" w:cs="Times New Roman"/>
                <w:b/>
                <w:sz w:val="20"/>
                <w:szCs w:val="20"/>
              </w:rPr>
            </w:pPr>
          </w:p>
        </w:tc>
        <w:tc>
          <w:tcPr>
            <w:tcW w:w="6685" w:type="dxa"/>
            <w:gridSpan w:val="5"/>
          </w:tcPr>
          <w:p w14:paraId="7779DB57" w14:textId="4744DED3" w:rsidR="00161424" w:rsidRPr="00161424" w:rsidRDefault="00161424" w:rsidP="003156CD">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 </w:t>
            </w:r>
            <w:proofErr w:type="spellStart"/>
            <w:r>
              <w:rPr>
                <w:rFonts w:ascii="Times New Roman" w:eastAsia="Times New Roman" w:hAnsi="Times New Roman" w:cs="Times New Roman"/>
                <w:b/>
                <w:sz w:val="20"/>
                <w:szCs w:val="20"/>
              </w:rPr>
              <w:t>т.ч</w:t>
            </w:r>
            <w:proofErr w:type="spellEnd"/>
            <w:r>
              <w:rPr>
                <w:rFonts w:ascii="Times New Roman" w:eastAsia="Times New Roman" w:hAnsi="Times New Roman" w:cs="Times New Roman"/>
                <w:b/>
                <w:sz w:val="20"/>
                <w:szCs w:val="20"/>
              </w:rPr>
              <w:t>. по рокам</w:t>
            </w:r>
          </w:p>
        </w:tc>
        <w:tc>
          <w:tcPr>
            <w:tcW w:w="1418" w:type="dxa"/>
            <w:vMerge/>
          </w:tcPr>
          <w:p w14:paraId="18E09DD5" w14:textId="5A150196" w:rsidR="00161424" w:rsidRPr="008C2629" w:rsidRDefault="00161424" w:rsidP="00161424">
            <w:pPr>
              <w:widowControl w:val="0"/>
              <w:pBdr>
                <w:top w:val="nil"/>
                <w:left w:val="nil"/>
                <w:bottom w:val="nil"/>
                <w:right w:val="nil"/>
                <w:between w:val="nil"/>
              </w:pBdr>
              <w:rPr>
                <w:rFonts w:ascii="Times New Roman" w:eastAsia="Times New Roman" w:hAnsi="Times New Roman" w:cs="Times New Roman"/>
                <w:b/>
                <w:sz w:val="20"/>
                <w:szCs w:val="20"/>
              </w:rPr>
            </w:pPr>
          </w:p>
        </w:tc>
        <w:tc>
          <w:tcPr>
            <w:tcW w:w="1418" w:type="dxa"/>
            <w:vMerge/>
          </w:tcPr>
          <w:p w14:paraId="7C13A65A" w14:textId="77777777" w:rsidR="00161424" w:rsidRPr="008C2629" w:rsidRDefault="00161424">
            <w:pPr>
              <w:widowControl w:val="0"/>
              <w:pBdr>
                <w:top w:val="nil"/>
                <w:left w:val="nil"/>
                <w:bottom w:val="nil"/>
                <w:right w:val="nil"/>
                <w:between w:val="nil"/>
              </w:pBdr>
              <w:rPr>
                <w:rFonts w:ascii="Times New Roman" w:eastAsia="Times New Roman" w:hAnsi="Times New Roman" w:cs="Times New Roman"/>
                <w:b/>
                <w:sz w:val="20"/>
                <w:szCs w:val="20"/>
              </w:rPr>
            </w:pPr>
          </w:p>
        </w:tc>
        <w:tc>
          <w:tcPr>
            <w:tcW w:w="1418" w:type="dxa"/>
            <w:vMerge/>
          </w:tcPr>
          <w:p w14:paraId="18E1D0D2" w14:textId="77777777" w:rsidR="00161424" w:rsidRPr="008C2629" w:rsidRDefault="00161424">
            <w:pPr>
              <w:widowControl w:val="0"/>
              <w:pBdr>
                <w:top w:val="nil"/>
                <w:left w:val="nil"/>
                <w:bottom w:val="nil"/>
                <w:right w:val="nil"/>
                <w:between w:val="nil"/>
              </w:pBdr>
              <w:rPr>
                <w:rFonts w:ascii="Times New Roman" w:eastAsia="Times New Roman" w:hAnsi="Times New Roman" w:cs="Times New Roman"/>
                <w:b/>
                <w:sz w:val="20"/>
                <w:szCs w:val="20"/>
              </w:rPr>
            </w:pPr>
          </w:p>
        </w:tc>
      </w:tr>
      <w:tr w:rsidR="00161424" w:rsidRPr="008C2629" w14:paraId="3F711C04" w14:textId="77777777" w:rsidTr="00CB7FE8">
        <w:trPr>
          <w:trHeight w:val="563"/>
        </w:trPr>
        <w:tc>
          <w:tcPr>
            <w:tcW w:w="4214" w:type="dxa"/>
            <w:vMerge/>
          </w:tcPr>
          <w:p w14:paraId="1F979C72" w14:textId="77777777" w:rsidR="00161424" w:rsidRPr="008C2629" w:rsidRDefault="0016142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99" w:type="dxa"/>
            <w:vAlign w:val="center"/>
          </w:tcPr>
          <w:p w14:paraId="16598993" w14:textId="5787A751" w:rsidR="00161424" w:rsidRPr="008C2629" w:rsidRDefault="00161424" w:rsidP="00CB7FE8">
            <w:pPr>
              <w:jc w:val="center"/>
              <w:rPr>
                <w:rFonts w:ascii="Times New Roman" w:eastAsia="Times New Roman" w:hAnsi="Times New Roman" w:cs="Times New Roman"/>
                <w:b/>
                <w:sz w:val="20"/>
                <w:szCs w:val="20"/>
              </w:rPr>
            </w:pPr>
            <w:r w:rsidRPr="008C2629">
              <w:rPr>
                <w:rFonts w:ascii="Times New Roman" w:eastAsia="Times New Roman" w:hAnsi="Times New Roman" w:cs="Times New Roman"/>
                <w:b/>
                <w:color w:val="000000"/>
                <w:sz w:val="20"/>
                <w:szCs w:val="20"/>
              </w:rPr>
              <w:t>2026</w:t>
            </w:r>
          </w:p>
        </w:tc>
        <w:tc>
          <w:tcPr>
            <w:tcW w:w="1275" w:type="dxa"/>
            <w:vAlign w:val="center"/>
          </w:tcPr>
          <w:p w14:paraId="03FF7CCF" w14:textId="0A2AA007" w:rsidR="00161424" w:rsidRPr="008C2629" w:rsidRDefault="00161424" w:rsidP="00CB7FE8">
            <w:pPr>
              <w:jc w:val="center"/>
              <w:rPr>
                <w:rFonts w:ascii="Times New Roman" w:eastAsia="Times New Roman" w:hAnsi="Times New Roman" w:cs="Times New Roman"/>
                <w:b/>
                <w:sz w:val="20"/>
                <w:szCs w:val="20"/>
              </w:rPr>
            </w:pPr>
            <w:r w:rsidRPr="008C2629">
              <w:rPr>
                <w:rFonts w:ascii="Times New Roman" w:eastAsia="Times New Roman" w:hAnsi="Times New Roman" w:cs="Times New Roman"/>
                <w:b/>
                <w:color w:val="000000"/>
                <w:sz w:val="20"/>
                <w:szCs w:val="20"/>
              </w:rPr>
              <w:t>2027</w:t>
            </w:r>
          </w:p>
        </w:tc>
        <w:tc>
          <w:tcPr>
            <w:tcW w:w="1418" w:type="dxa"/>
            <w:vAlign w:val="center"/>
          </w:tcPr>
          <w:p w14:paraId="7C607F43" w14:textId="2049D89A" w:rsidR="00161424" w:rsidRPr="008C2629" w:rsidRDefault="00161424" w:rsidP="00CB7FE8">
            <w:pPr>
              <w:widowControl w:val="0"/>
              <w:pBdr>
                <w:top w:val="nil"/>
                <w:left w:val="nil"/>
                <w:bottom w:val="nil"/>
                <w:right w:val="nil"/>
                <w:between w:val="nil"/>
              </w:pBdr>
              <w:jc w:val="center"/>
              <w:rPr>
                <w:rFonts w:ascii="Times New Roman" w:eastAsia="Times New Roman" w:hAnsi="Times New Roman" w:cs="Times New Roman"/>
                <w:b/>
                <w:sz w:val="20"/>
                <w:szCs w:val="20"/>
              </w:rPr>
            </w:pPr>
            <w:r w:rsidRPr="008C2629">
              <w:rPr>
                <w:rFonts w:ascii="Times New Roman" w:eastAsia="Times New Roman" w:hAnsi="Times New Roman" w:cs="Times New Roman"/>
                <w:b/>
                <w:sz w:val="20"/>
                <w:szCs w:val="20"/>
              </w:rPr>
              <w:t>2028</w:t>
            </w:r>
          </w:p>
        </w:tc>
        <w:tc>
          <w:tcPr>
            <w:tcW w:w="1417" w:type="dxa"/>
            <w:vAlign w:val="center"/>
          </w:tcPr>
          <w:p w14:paraId="41F75E92" w14:textId="6EF04FD4" w:rsidR="00161424" w:rsidRPr="008C2629" w:rsidRDefault="00161424" w:rsidP="00CB7FE8">
            <w:pPr>
              <w:widowControl w:val="0"/>
              <w:pBdr>
                <w:top w:val="nil"/>
                <w:left w:val="nil"/>
                <w:bottom w:val="nil"/>
                <w:right w:val="nil"/>
                <w:between w:val="nil"/>
              </w:pBdr>
              <w:jc w:val="center"/>
              <w:rPr>
                <w:rFonts w:ascii="Times New Roman" w:eastAsia="Times New Roman" w:hAnsi="Times New Roman" w:cs="Times New Roman"/>
                <w:b/>
                <w:sz w:val="20"/>
                <w:szCs w:val="20"/>
              </w:rPr>
            </w:pPr>
            <w:r w:rsidRPr="008C2629">
              <w:rPr>
                <w:rFonts w:ascii="Times New Roman" w:eastAsia="Times New Roman" w:hAnsi="Times New Roman" w:cs="Times New Roman"/>
                <w:b/>
                <w:sz w:val="20"/>
                <w:szCs w:val="20"/>
              </w:rPr>
              <w:t>2029</w:t>
            </w:r>
          </w:p>
        </w:tc>
        <w:tc>
          <w:tcPr>
            <w:tcW w:w="1276" w:type="dxa"/>
            <w:vAlign w:val="center"/>
          </w:tcPr>
          <w:p w14:paraId="49F3E141" w14:textId="4C075E4B" w:rsidR="00161424" w:rsidRPr="008C2629" w:rsidRDefault="00161424" w:rsidP="00CB7FE8">
            <w:pPr>
              <w:widowControl w:val="0"/>
              <w:pBdr>
                <w:top w:val="nil"/>
                <w:left w:val="nil"/>
                <w:bottom w:val="nil"/>
                <w:right w:val="nil"/>
                <w:between w:val="nil"/>
              </w:pBdr>
              <w:jc w:val="center"/>
              <w:rPr>
                <w:rFonts w:ascii="Times New Roman" w:eastAsia="Times New Roman" w:hAnsi="Times New Roman" w:cs="Times New Roman"/>
                <w:b/>
                <w:sz w:val="20"/>
                <w:szCs w:val="20"/>
              </w:rPr>
            </w:pPr>
            <w:r w:rsidRPr="008C2629">
              <w:rPr>
                <w:rFonts w:ascii="Times New Roman" w:eastAsia="Times New Roman" w:hAnsi="Times New Roman" w:cs="Times New Roman"/>
                <w:b/>
                <w:sz w:val="20"/>
                <w:szCs w:val="20"/>
              </w:rPr>
              <w:t>2030</w:t>
            </w:r>
          </w:p>
        </w:tc>
        <w:tc>
          <w:tcPr>
            <w:tcW w:w="1418" w:type="dxa"/>
            <w:vMerge/>
          </w:tcPr>
          <w:p w14:paraId="152650BE" w14:textId="77777777" w:rsidR="00161424" w:rsidRPr="008C2629" w:rsidRDefault="00161424">
            <w:pPr>
              <w:widowControl w:val="0"/>
              <w:pBdr>
                <w:top w:val="nil"/>
                <w:left w:val="nil"/>
                <w:bottom w:val="nil"/>
                <w:right w:val="nil"/>
                <w:between w:val="nil"/>
              </w:pBdr>
              <w:rPr>
                <w:rFonts w:ascii="Times New Roman" w:eastAsia="Times New Roman" w:hAnsi="Times New Roman" w:cs="Times New Roman"/>
                <w:b/>
                <w:sz w:val="20"/>
                <w:szCs w:val="20"/>
              </w:rPr>
            </w:pPr>
          </w:p>
        </w:tc>
        <w:tc>
          <w:tcPr>
            <w:tcW w:w="1418" w:type="dxa"/>
            <w:vMerge/>
          </w:tcPr>
          <w:p w14:paraId="100483C8" w14:textId="487A4142" w:rsidR="00161424" w:rsidRPr="008C2629" w:rsidRDefault="00161424">
            <w:pPr>
              <w:widowControl w:val="0"/>
              <w:pBdr>
                <w:top w:val="nil"/>
                <w:left w:val="nil"/>
                <w:bottom w:val="nil"/>
                <w:right w:val="nil"/>
                <w:between w:val="nil"/>
              </w:pBdr>
              <w:rPr>
                <w:rFonts w:ascii="Times New Roman" w:eastAsia="Times New Roman" w:hAnsi="Times New Roman" w:cs="Times New Roman"/>
                <w:b/>
                <w:sz w:val="20"/>
                <w:szCs w:val="20"/>
              </w:rPr>
            </w:pPr>
          </w:p>
        </w:tc>
        <w:tc>
          <w:tcPr>
            <w:tcW w:w="1418" w:type="dxa"/>
            <w:vMerge/>
          </w:tcPr>
          <w:p w14:paraId="7B63D1B6" w14:textId="552538E5" w:rsidR="00161424" w:rsidRPr="008C2629" w:rsidRDefault="0016142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161424" w:rsidRPr="008C2629" w14:paraId="56E63BCC" w14:textId="77777777" w:rsidTr="00161424">
        <w:tc>
          <w:tcPr>
            <w:tcW w:w="4214" w:type="dxa"/>
          </w:tcPr>
          <w:p w14:paraId="714CAAAE" w14:textId="014B5F76" w:rsidR="00161424" w:rsidRPr="008C2629" w:rsidRDefault="00161424" w:rsidP="001614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Обсяг ресурсів всього у </w:t>
            </w:r>
            <w:proofErr w:type="spellStart"/>
            <w:r>
              <w:rPr>
                <w:rFonts w:ascii="Times New Roman" w:eastAsia="Times New Roman" w:hAnsi="Times New Roman" w:cs="Times New Roman"/>
                <w:b/>
                <w:sz w:val="20"/>
                <w:szCs w:val="20"/>
              </w:rPr>
              <w:t>т.ч</w:t>
            </w:r>
            <w:proofErr w:type="spellEnd"/>
            <w:r>
              <w:rPr>
                <w:rFonts w:ascii="Times New Roman" w:eastAsia="Times New Roman" w:hAnsi="Times New Roman" w:cs="Times New Roman"/>
                <w:b/>
                <w:sz w:val="20"/>
                <w:szCs w:val="20"/>
              </w:rPr>
              <w:t>.</w:t>
            </w:r>
          </w:p>
        </w:tc>
        <w:tc>
          <w:tcPr>
            <w:tcW w:w="1299" w:type="dxa"/>
          </w:tcPr>
          <w:p w14:paraId="253CBE43" w14:textId="612D18E8" w:rsidR="00161424" w:rsidRPr="008C2629" w:rsidRDefault="00161424" w:rsidP="00161424">
            <w:pPr>
              <w:jc w:val="center"/>
              <w:rPr>
                <w:rFonts w:ascii="Times New Roman" w:eastAsia="Times New Roman" w:hAnsi="Times New Roman" w:cs="Times New Roman"/>
                <w:sz w:val="20"/>
                <w:szCs w:val="20"/>
              </w:rPr>
            </w:pPr>
            <w:r w:rsidRPr="008C2629">
              <w:rPr>
                <w:rFonts w:ascii="Times New Roman" w:hAnsi="Times New Roman" w:cs="Times New Roman"/>
                <w:sz w:val="20"/>
                <w:szCs w:val="20"/>
              </w:rPr>
              <w:t>1 200</w:t>
            </w:r>
          </w:p>
        </w:tc>
        <w:tc>
          <w:tcPr>
            <w:tcW w:w="1275" w:type="dxa"/>
          </w:tcPr>
          <w:p w14:paraId="265BDD4B" w14:textId="6B0AE89B" w:rsidR="00161424" w:rsidRPr="008C2629" w:rsidRDefault="00B411CA" w:rsidP="00161424">
            <w:pPr>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1418" w:type="dxa"/>
          </w:tcPr>
          <w:p w14:paraId="02C57338" w14:textId="0A53DFDC" w:rsidR="00161424" w:rsidRPr="008C2629" w:rsidRDefault="00B411CA" w:rsidP="00161424">
            <w:pPr>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1417" w:type="dxa"/>
          </w:tcPr>
          <w:p w14:paraId="47954BFD" w14:textId="0AEDCFC8" w:rsidR="00161424" w:rsidRPr="008C2629" w:rsidRDefault="00161424" w:rsidP="00161424">
            <w:pPr>
              <w:jc w:val="center"/>
              <w:rPr>
                <w:rFonts w:ascii="Times New Roman" w:eastAsia="Times New Roman" w:hAnsi="Times New Roman" w:cs="Times New Roman"/>
                <w:sz w:val="20"/>
                <w:szCs w:val="20"/>
              </w:rPr>
            </w:pPr>
            <w:r w:rsidRPr="008C2629">
              <w:rPr>
                <w:rFonts w:ascii="Times New Roman" w:hAnsi="Times New Roman" w:cs="Times New Roman"/>
                <w:sz w:val="20"/>
                <w:szCs w:val="20"/>
              </w:rPr>
              <w:t>-</w:t>
            </w:r>
          </w:p>
        </w:tc>
        <w:tc>
          <w:tcPr>
            <w:tcW w:w="1276" w:type="dxa"/>
          </w:tcPr>
          <w:p w14:paraId="4590F902" w14:textId="6643316B" w:rsidR="00161424" w:rsidRPr="008C2629" w:rsidRDefault="00161424" w:rsidP="00161424">
            <w:pPr>
              <w:jc w:val="center"/>
              <w:rPr>
                <w:rFonts w:ascii="Times New Roman" w:eastAsia="Times New Roman" w:hAnsi="Times New Roman" w:cs="Times New Roman"/>
                <w:sz w:val="20"/>
                <w:szCs w:val="20"/>
              </w:rPr>
            </w:pPr>
            <w:r w:rsidRPr="008C2629">
              <w:rPr>
                <w:rFonts w:ascii="Times New Roman" w:hAnsi="Times New Roman" w:cs="Times New Roman"/>
                <w:sz w:val="20"/>
                <w:szCs w:val="20"/>
              </w:rPr>
              <w:t>-</w:t>
            </w:r>
          </w:p>
        </w:tc>
        <w:tc>
          <w:tcPr>
            <w:tcW w:w="1418" w:type="dxa"/>
          </w:tcPr>
          <w:p w14:paraId="2AA7C1D4" w14:textId="77777777" w:rsidR="00161424" w:rsidRPr="008C2629" w:rsidRDefault="00161424" w:rsidP="00161424">
            <w:pPr>
              <w:jc w:val="center"/>
              <w:rPr>
                <w:rFonts w:ascii="Times New Roman" w:eastAsia="Times New Roman" w:hAnsi="Times New Roman" w:cs="Times New Roman"/>
                <w:sz w:val="20"/>
                <w:szCs w:val="20"/>
              </w:rPr>
            </w:pPr>
          </w:p>
        </w:tc>
        <w:tc>
          <w:tcPr>
            <w:tcW w:w="1418" w:type="dxa"/>
          </w:tcPr>
          <w:p w14:paraId="77D4790F" w14:textId="79F4427D" w:rsidR="00161424" w:rsidRPr="008C2629" w:rsidRDefault="00161424" w:rsidP="00161424">
            <w:pPr>
              <w:jc w:val="center"/>
              <w:rPr>
                <w:rFonts w:ascii="Times New Roman" w:eastAsia="Times New Roman" w:hAnsi="Times New Roman" w:cs="Times New Roman"/>
                <w:sz w:val="20"/>
                <w:szCs w:val="20"/>
              </w:rPr>
            </w:pPr>
          </w:p>
        </w:tc>
        <w:tc>
          <w:tcPr>
            <w:tcW w:w="1418" w:type="dxa"/>
          </w:tcPr>
          <w:p w14:paraId="2D454EA1" w14:textId="46C08F10" w:rsidR="00161424" w:rsidRPr="008C2629" w:rsidRDefault="00B411CA" w:rsidP="00161424">
            <w:pPr>
              <w:jc w:val="center"/>
              <w:rPr>
                <w:rFonts w:ascii="Times New Roman" w:eastAsia="Times New Roman" w:hAnsi="Times New Roman" w:cs="Times New Roman"/>
                <w:sz w:val="20"/>
                <w:szCs w:val="20"/>
              </w:rPr>
            </w:pPr>
            <w:r>
              <w:rPr>
                <w:rFonts w:ascii="Times New Roman" w:hAnsi="Times New Roman" w:cs="Times New Roman"/>
                <w:sz w:val="20"/>
                <w:szCs w:val="20"/>
              </w:rPr>
              <w:t>1</w:t>
            </w:r>
            <w:r w:rsidR="00161424" w:rsidRPr="008C2629">
              <w:rPr>
                <w:rFonts w:ascii="Times New Roman" w:hAnsi="Times New Roman" w:cs="Times New Roman"/>
                <w:sz w:val="20"/>
                <w:szCs w:val="20"/>
              </w:rPr>
              <w:t xml:space="preserve"> </w:t>
            </w:r>
            <w:r>
              <w:rPr>
                <w:rFonts w:ascii="Times New Roman" w:hAnsi="Times New Roman" w:cs="Times New Roman"/>
                <w:sz w:val="20"/>
                <w:szCs w:val="20"/>
              </w:rPr>
              <w:t>2</w:t>
            </w:r>
            <w:r w:rsidR="00161424" w:rsidRPr="008C2629">
              <w:rPr>
                <w:rFonts w:ascii="Times New Roman" w:hAnsi="Times New Roman" w:cs="Times New Roman"/>
                <w:sz w:val="20"/>
                <w:szCs w:val="20"/>
              </w:rPr>
              <w:t>00</w:t>
            </w:r>
          </w:p>
        </w:tc>
      </w:tr>
      <w:tr w:rsidR="00161424" w:rsidRPr="008C2629" w14:paraId="3740F5BC" w14:textId="77777777" w:rsidTr="00161424">
        <w:tc>
          <w:tcPr>
            <w:tcW w:w="4214" w:type="dxa"/>
          </w:tcPr>
          <w:p w14:paraId="6189122A" w14:textId="0E64124F" w:rsidR="00161424" w:rsidRPr="008C2629" w:rsidRDefault="00161424" w:rsidP="00F909EA">
            <w:pPr>
              <w:rPr>
                <w:rFonts w:ascii="Times New Roman" w:eastAsia="Times New Roman" w:hAnsi="Times New Roman" w:cs="Times New Roman"/>
                <w:sz w:val="20"/>
                <w:szCs w:val="20"/>
              </w:rPr>
            </w:pPr>
            <w:r>
              <w:rPr>
                <w:rFonts w:ascii="Times New Roman" w:eastAsia="Times New Roman" w:hAnsi="Times New Roman" w:cs="Times New Roman"/>
                <w:sz w:val="20"/>
                <w:szCs w:val="20"/>
              </w:rPr>
              <w:t>державний бюджет</w:t>
            </w:r>
          </w:p>
        </w:tc>
        <w:tc>
          <w:tcPr>
            <w:tcW w:w="1299" w:type="dxa"/>
          </w:tcPr>
          <w:p w14:paraId="628ACF50" w14:textId="77777777" w:rsidR="00161424" w:rsidRPr="008C2629" w:rsidRDefault="00161424">
            <w:pPr>
              <w:jc w:val="center"/>
              <w:rPr>
                <w:rFonts w:ascii="Times New Roman" w:eastAsia="Times New Roman" w:hAnsi="Times New Roman" w:cs="Times New Roman"/>
                <w:sz w:val="20"/>
                <w:szCs w:val="20"/>
              </w:rPr>
            </w:pPr>
          </w:p>
        </w:tc>
        <w:tc>
          <w:tcPr>
            <w:tcW w:w="1275" w:type="dxa"/>
          </w:tcPr>
          <w:p w14:paraId="02402C26" w14:textId="77777777" w:rsidR="00161424" w:rsidRPr="008C2629" w:rsidRDefault="00161424">
            <w:pPr>
              <w:jc w:val="center"/>
              <w:rPr>
                <w:rFonts w:ascii="Times New Roman" w:eastAsia="Times New Roman" w:hAnsi="Times New Roman" w:cs="Times New Roman"/>
                <w:sz w:val="20"/>
                <w:szCs w:val="20"/>
              </w:rPr>
            </w:pPr>
          </w:p>
        </w:tc>
        <w:tc>
          <w:tcPr>
            <w:tcW w:w="1418" w:type="dxa"/>
          </w:tcPr>
          <w:p w14:paraId="72EA597C" w14:textId="77777777" w:rsidR="00161424" w:rsidRPr="008C2629" w:rsidRDefault="00161424">
            <w:pPr>
              <w:jc w:val="center"/>
              <w:rPr>
                <w:rFonts w:ascii="Times New Roman" w:eastAsia="Times New Roman" w:hAnsi="Times New Roman" w:cs="Times New Roman"/>
                <w:sz w:val="20"/>
                <w:szCs w:val="20"/>
              </w:rPr>
            </w:pPr>
          </w:p>
        </w:tc>
        <w:tc>
          <w:tcPr>
            <w:tcW w:w="1417" w:type="dxa"/>
          </w:tcPr>
          <w:p w14:paraId="2377E648" w14:textId="77777777" w:rsidR="00161424" w:rsidRPr="008C2629" w:rsidRDefault="00161424">
            <w:pPr>
              <w:jc w:val="center"/>
              <w:rPr>
                <w:rFonts w:ascii="Times New Roman" w:eastAsia="Times New Roman" w:hAnsi="Times New Roman" w:cs="Times New Roman"/>
                <w:sz w:val="20"/>
                <w:szCs w:val="20"/>
              </w:rPr>
            </w:pPr>
          </w:p>
        </w:tc>
        <w:tc>
          <w:tcPr>
            <w:tcW w:w="1276" w:type="dxa"/>
          </w:tcPr>
          <w:p w14:paraId="49CA28DB" w14:textId="77777777" w:rsidR="00161424" w:rsidRPr="008C2629" w:rsidRDefault="00161424">
            <w:pPr>
              <w:jc w:val="center"/>
              <w:rPr>
                <w:rFonts w:ascii="Times New Roman" w:eastAsia="Times New Roman" w:hAnsi="Times New Roman" w:cs="Times New Roman"/>
                <w:sz w:val="20"/>
                <w:szCs w:val="20"/>
              </w:rPr>
            </w:pPr>
          </w:p>
        </w:tc>
        <w:tc>
          <w:tcPr>
            <w:tcW w:w="1418" w:type="dxa"/>
          </w:tcPr>
          <w:p w14:paraId="6B8E2515" w14:textId="77777777" w:rsidR="00161424" w:rsidRPr="008C2629" w:rsidRDefault="00161424">
            <w:pPr>
              <w:jc w:val="center"/>
              <w:rPr>
                <w:rFonts w:ascii="Times New Roman" w:eastAsia="Times New Roman" w:hAnsi="Times New Roman" w:cs="Times New Roman"/>
                <w:sz w:val="20"/>
                <w:szCs w:val="20"/>
              </w:rPr>
            </w:pPr>
          </w:p>
        </w:tc>
        <w:tc>
          <w:tcPr>
            <w:tcW w:w="1418" w:type="dxa"/>
          </w:tcPr>
          <w:p w14:paraId="47319A6D" w14:textId="77777777" w:rsidR="00161424" w:rsidRPr="008C2629" w:rsidRDefault="00161424">
            <w:pPr>
              <w:jc w:val="center"/>
              <w:rPr>
                <w:rFonts w:ascii="Times New Roman" w:eastAsia="Times New Roman" w:hAnsi="Times New Roman" w:cs="Times New Roman"/>
                <w:sz w:val="20"/>
                <w:szCs w:val="20"/>
              </w:rPr>
            </w:pPr>
          </w:p>
        </w:tc>
        <w:tc>
          <w:tcPr>
            <w:tcW w:w="1418" w:type="dxa"/>
          </w:tcPr>
          <w:p w14:paraId="54FE34EB" w14:textId="77777777" w:rsidR="00161424" w:rsidRPr="008C2629" w:rsidRDefault="00161424">
            <w:pPr>
              <w:jc w:val="center"/>
              <w:rPr>
                <w:rFonts w:ascii="Times New Roman" w:eastAsia="Times New Roman" w:hAnsi="Times New Roman" w:cs="Times New Roman"/>
                <w:sz w:val="20"/>
                <w:szCs w:val="20"/>
              </w:rPr>
            </w:pPr>
          </w:p>
        </w:tc>
      </w:tr>
      <w:tr w:rsidR="00161424" w:rsidRPr="008C2629" w14:paraId="63366667" w14:textId="77777777" w:rsidTr="00161424">
        <w:tc>
          <w:tcPr>
            <w:tcW w:w="4214" w:type="dxa"/>
          </w:tcPr>
          <w:p w14:paraId="5990DB9F" w14:textId="3A4C3580" w:rsidR="00161424" w:rsidRPr="008C2629" w:rsidRDefault="00161424" w:rsidP="0016142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місцевий бюджет</w:t>
            </w:r>
          </w:p>
        </w:tc>
        <w:tc>
          <w:tcPr>
            <w:tcW w:w="1299" w:type="dxa"/>
          </w:tcPr>
          <w:p w14:paraId="25464CCA" w14:textId="63009A96" w:rsidR="00161424" w:rsidRPr="008C2629" w:rsidRDefault="00161424" w:rsidP="00161424">
            <w:pPr>
              <w:jc w:val="center"/>
              <w:rPr>
                <w:rFonts w:ascii="Times New Roman" w:eastAsia="Times New Roman" w:hAnsi="Times New Roman" w:cs="Times New Roman"/>
                <w:sz w:val="20"/>
                <w:szCs w:val="20"/>
              </w:rPr>
            </w:pPr>
            <w:r w:rsidRPr="008C2629">
              <w:rPr>
                <w:rFonts w:ascii="Times New Roman" w:hAnsi="Times New Roman" w:cs="Times New Roman"/>
                <w:sz w:val="20"/>
                <w:szCs w:val="20"/>
              </w:rPr>
              <w:t>1 200</w:t>
            </w:r>
          </w:p>
        </w:tc>
        <w:tc>
          <w:tcPr>
            <w:tcW w:w="1275" w:type="dxa"/>
          </w:tcPr>
          <w:p w14:paraId="14FC95B0" w14:textId="0387E959" w:rsidR="00161424" w:rsidRPr="008C2629" w:rsidRDefault="00B411CA" w:rsidP="00161424">
            <w:pPr>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1418" w:type="dxa"/>
          </w:tcPr>
          <w:p w14:paraId="511A27E3" w14:textId="2830EC25" w:rsidR="00161424" w:rsidRPr="008C2629" w:rsidRDefault="00B411CA" w:rsidP="00161424">
            <w:pPr>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1417" w:type="dxa"/>
          </w:tcPr>
          <w:p w14:paraId="5135AFD6" w14:textId="5C8AF105" w:rsidR="00161424" w:rsidRPr="008C2629" w:rsidRDefault="00161424" w:rsidP="00161424">
            <w:pPr>
              <w:jc w:val="center"/>
              <w:rPr>
                <w:rFonts w:ascii="Times New Roman" w:eastAsia="Times New Roman" w:hAnsi="Times New Roman" w:cs="Times New Roman"/>
                <w:sz w:val="20"/>
                <w:szCs w:val="20"/>
              </w:rPr>
            </w:pPr>
            <w:r w:rsidRPr="008C2629">
              <w:rPr>
                <w:rFonts w:ascii="Times New Roman" w:hAnsi="Times New Roman" w:cs="Times New Roman"/>
                <w:sz w:val="20"/>
                <w:szCs w:val="20"/>
              </w:rPr>
              <w:t>-</w:t>
            </w:r>
          </w:p>
        </w:tc>
        <w:tc>
          <w:tcPr>
            <w:tcW w:w="1276" w:type="dxa"/>
          </w:tcPr>
          <w:p w14:paraId="13A78EFE" w14:textId="01ADF73D" w:rsidR="00161424" w:rsidRPr="008C2629" w:rsidRDefault="00161424" w:rsidP="00161424">
            <w:pPr>
              <w:jc w:val="center"/>
              <w:rPr>
                <w:rFonts w:ascii="Times New Roman" w:eastAsia="Times New Roman" w:hAnsi="Times New Roman" w:cs="Times New Roman"/>
                <w:sz w:val="20"/>
                <w:szCs w:val="20"/>
              </w:rPr>
            </w:pPr>
            <w:r w:rsidRPr="008C2629">
              <w:rPr>
                <w:rFonts w:ascii="Times New Roman" w:hAnsi="Times New Roman" w:cs="Times New Roman"/>
                <w:sz w:val="20"/>
                <w:szCs w:val="20"/>
              </w:rPr>
              <w:t>-</w:t>
            </w:r>
          </w:p>
        </w:tc>
        <w:tc>
          <w:tcPr>
            <w:tcW w:w="1418" w:type="dxa"/>
          </w:tcPr>
          <w:p w14:paraId="6C953A0F" w14:textId="77777777" w:rsidR="00161424" w:rsidRPr="008C2629" w:rsidRDefault="00161424" w:rsidP="00161424">
            <w:pPr>
              <w:jc w:val="center"/>
              <w:rPr>
                <w:rFonts w:ascii="Times New Roman" w:eastAsia="Times New Roman" w:hAnsi="Times New Roman" w:cs="Times New Roman"/>
                <w:sz w:val="20"/>
                <w:szCs w:val="20"/>
              </w:rPr>
            </w:pPr>
          </w:p>
        </w:tc>
        <w:tc>
          <w:tcPr>
            <w:tcW w:w="1418" w:type="dxa"/>
          </w:tcPr>
          <w:p w14:paraId="6C03EA11" w14:textId="00C3A4C8" w:rsidR="00161424" w:rsidRPr="008C2629" w:rsidRDefault="00161424" w:rsidP="00161424">
            <w:pPr>
              <w:jc w:val="center"/>
              <w:rPr>
                <w:rFonts w:ascii="Times New Roman" w:eastAsia="Times New Roman" w:hAnsi="Times New Roman" w:cs="Times New Roman"/>
                <w:sz w:val="20"/>
                <w:szCs w:val="20"/>
              </w:rPr>
            </w:pPr>
          </w:p>
        </w:tc>
        <w:tc>
          <w:tcPr>
            <w:tcW w:w="1418" w:type="dxa"/>
          </w:tcPr>
          <w:p w14:paraId="39072C2C" w14:textId="062E6920" w:rsidR="00161424" w:rsidRPr="008C2629" w:rsidRDefault="00B411CA" w:rsidP="00161424">
            <w:pPr>
              <w:jc w:val="center"/>
              <w:rPr>
                <w:rFonts w:ascii="Times New Roman" w:eastAsia="Times New Roman" w:hAnsi="Times New Roman" w:cs="Times New Roman"/>
                <w:sz w:val="20"/>
                <w:szCs w:val="20"/>
              </w:rPr>
            </w:pPr>
            <w:r>
              <w:rPr>
                <w:rFonts w:ascii="Times New Roman" w:hAnsi="Times New Roman" w:cs="Times New Roman"/>
                <w:sz w:val="20"/>
                <w:szCs w:val="20"/>
              </w:rPr>
              <w:t>1</w:t>
            </w:r>
            <w:r w:rsidR="00161424" w:rsidRPr="008C2629">
              <w:rPr>
                <w:rFonts w:ascii="Times New Roman" w:hAnsi="Times New Roman" w:cs="Times New Roman"/>
                <w:sz w:val="20"/>
                <w:szCs w:val="20"/>
              </w:rPr>
              <w:t xml:space="preserve"> </w:t>
            </w:r>
            <w:r>
              <w:rPr>
                <w:rFonts w:ascii="Times New Roman" w:hAnsi="Times New Roman" w:cs="Times New Roman"/>
                <w:sz w:val="20"/>
                <w:szCs w:val="20"/>
              </w:rPr>
              <w:t>2</w:t>
            </w:r>
            <w:r w:rsidR="00161424" w:rsidRPr="008C2629">
              <w:rPr>
                <w:rFonts w:ascii="Times New Roman" w:hAnsi="Times New Roman" w:cs="Times New Roman"/>
                <w:sz w:val="20"/>
                <w:szCs w:val="20"/>
              </w:rPr>
              <w:t>00</w:t>
            </w:r>
          </w:p>
        </w:tc>
      </w:tr>
      <w:tr w:rsidR="00161424" w:rsidRPr="008C2629" w14:paraId="6844B59B" w14:textId="77777777" w:rsidTr="00161424">
        <w:trPr>
          <w:trHeight w:val="210"/>
        </w:trPr>
        <w:tc>
          <w:tcPr>
            <w:tcW w:w="4214" w:type="dxa"/>
            <w:tcBorders>
              <w:bottom w:val="single" w:sz="4" w:space="0" w:color="000000"/>
            </w:tcBorders>
          </w:tcPr>
          <w:p w14:paraId="39037621" w14:textId="67265DD5" w:rsidR="00161424" w:rsidRPr="00161424" w:rsidRDefault="00161424" w:rsidP="00161424">
            <w:pPr>
              <w:rPr>
                <w:rFonts w:ascii="Times New Roman" w:eastAsia="Times New Roman" w:hAnsi="Times New Roman" w:cs="Times New Roman"/>
                <w:sz w:val="20"/>
                <w:szCs w:val="20"/>
              </w:rPr>
            </w:pPr>
            <w:r w:rsidRPr="00161424">
              <w:rPr>
                <w:rFonts w:ascii="Times New Roman" w:eastAsia="Times New Roman" w:hAnsi="Times New Roman" w:cs="Times New Roman"/>
                <w:sz w:val="20"/>
                <w:szCs w:val="20"/>
              </w:rPr>
              <w:t>кошти небюджетних джерел</w:t>
            </w:r>
          </w:p>
        </w:tc>
        <w:tc>
          <w:tcPr>
            <w:tcW w:w="1299" w:type="dxa"/>
            <w:tcBorders>
              <w:bottom w:val="single" w:sz="4" w:space="0" w:color="000000"/>
            </w:tcBorders>
          </w:tcPr>
          <w:p w14:paraId="54D79B5D" w14:textId="6E95AEC6" w:rsidR="00161424" w:rsidRPr="008C2629" w:rsidRDefault="00161424" w:rsidP="00161424">
            <w:pPr>
              <w:jc w:val="center"/>
              <w:rPr>
                <w:rFonts w:ascii="Times New Roman" w:eastAsia="Times New Roman" w:hAnsi="Times New Roman" w:cs="Times New Roman"/>
                <w:b/>
                <w:sz w:val="20"/>
                <w:szCs w:val="20"/>
                <w:highlight w:val="yellow"/>
              </w:rPr>
            </w:pPr>
          </w:p>
        </w:tc>
        <w:tc>
          <w:tcPr>
            <w:tcW w:w="1275" w:type="dxa"/>
            <w:tcBorders>
              <w:bottom w:val="single" w:sz="4" w:space="0" w:color="000000"/>
            </w:tcBorders>
          </w:tcPr>
          <w:p w14:paraId="6E7034A5" w14:textId="65A463CD" w:rsidR="00161424" w:rsidRPr="008C2629" w:rsidRDefault="00161424" w:rsidP="00161424">
            <w:pPr>
              <w:jc w:val="center"/>
              <w:rPr>
                <w:rFonts w:ascii="Times New Roman" w:eastAsia="Times New Roman" w:hAnsi="Times New Roman" w:cs="Times New Roman"/>
                <w:b/>
                <w:sz w:val="20"/>
                <w:szCs w:val="20"/>
                <w:highlight w:val="yellow"/>
              </w:rPr>
            </w:pPr>
          </w:p>
        </w:tc>
        <w:tc>
          <w:tcPr>
            <w:tcW w:w="1418" w:type="dxa"/>
            <w:tcBorders>
              <w:bottom w:val="single" w:sz="4" w:space="0" w:color="000000"/>
            </w:tcBorders>
          </w:tcPr>
          <w:p w14:paraId="080D287E" w14:textId="5F1C8EF0" w:rsidR="00161424" w:rsidRPr="008C2629" w:rsidRDefault="00161424" w:rsidP="00161424">
            <w:pPr>
              <w:jc w:val="center"/>
              <w:rPr>
                <w:rFonts w:ascii="Times New Roman" w:eastAsia="Times New Roman" w:hAnsi="Times New Roman" w:cs="Times New Roman"/>
                <w:sz w:val="20"/>
                <w:szCs w:val="20"/>
                <w:highlight w:val="yellow"/>
              </w:rPr>
            </w:pPr>
          </w:p>
        </w:tc>
        <w:tc>
          <w:tcPr>
            <w:tcW w:w="1417" w:type="dxa"/>
            <w:tcBorders>
              <w:bottom w:val="single" w:sz="4" w:space="0" w:color="000000"/>
            </w:tcBorders>
          </w:tcPr>
          <w:p w14:paraId="1D3286EB" w14:textId="0928038B" w:rsidR="00161424" w:rsidRPr="008C2629" w:rsidRDefault="00161424" w:rsidP="00161424">
            <w:pPr>
              <w:jc w:val="center"/>
              <w:rPr>
                <w:rFonts w:ascii="Times New Roman" w:hAnsi="Times New Roman" w:cs="Times New Roman"/>
                <w:sz w:val="20"/>
                <w:szCs w:val="20"/>
              </w:rPr>
            </w:pPr>
          </w:p>
        </w:tc>
        <w:tc>
          <w:tcPr>
            <w:tcW w:w="1276" w:type="dxa"/>
            <w:tcBorders>
              <w:bottom w:val="single" w:sz="4" w:space="0" w:color="000000"/>
            </w:tcBorders>
          </w:tcPr>
          <w:p w14:paraId="366EB8EB" w14:textId="161D9D4B" w:rsidR="00161424" w:rsidRPr="008C2629" w:rsidRDefault="00161424" w:rsidP="00161424">
            <w:pPr>
              <w:jc w:val="center"/>
              <w:rPr>
                <w:rFonts w:ascii="Times New Roman" w:hAnsi="Times New Roman" w:cs="Times New Roman"/>
                <w:sz w:val="20"/>
                <w:szCs w:val="20"/>
              </w:rPr>
            </w:pPr>
          </w:p>
        </w:tc>
        <w:tc>
          <w:tcPr>
            <w:tcW w:w="1418" w:type="dxa"/>
            <w:tcBorders>
              <w:bottom w:val="single" w:sz="4" w:space="0" w:color="000000"/>
            </w:tcBorders>
          </w:tcPr>
          <w:p w14:paraId="66738C0A" w14:textId="77777777" w:rsidR="00161424" w:rsidRPr="008C2629" w:rsidRDefault="00161424" w:rsidP="00161424">
            <w:pPr>
              <w:jc w:val="center"/>
              <w:rPr>
                <w:rFonts w:ascii="Times New Roman" w:hAnsi="Times New Roman" w:cs="Times New Roman"/>
                <w:sz w:val="20"/>
                <w:szCs w:val="20"/>
              </w:rPr>
            </w:pPr>
          </w:p>
        </w:tc>
        <w:tc>
          <w:tcPr>
            <w:tcW w:w="1418" w:type="dxa"/>
            <w:tcBorders>
              <w:bottom w:val="single" w:sz="4" w:space="0" w:color="000000"/>
            </w:tcBorders>
          </w:tcPr>
          <w:p w14:paraId="053EA982" w14:textId="33E15480" w:rsidR="00161424" w:rsidRPr="008C2629" w:rsidRDefault="00161424" w:rsidP="00161424">
            <w:pPr>
              <w:jc w:val="center"/>
              <w:rPr>
                <w:rFonts w:ascii="Times New Roman" w:hAnsi="Times New Roman" w:cs="Times New Roman"/>
                <w:sz w:val="20"/>
                <w:szCs w:val="20"/>
              </w:rPr>
            </w:pPr>
          </w:p>
        </w:tc>
        <w:tc>
          <w:tcPr>
            <w:tcW w:w="1418" w:type="dxa"/>
            <w:tcBorders>
              <w:bottom w:val="single" w:sz="4" w:space="0" w:color="000000"/>
            </w:tcBorders>
          </w:tcPr>
          <w:p w14:paraId="61A0936D" w14:textId="482A341A" w:rsidR="00161424" w:rsidRPr="008C2629" w:rsidRDefault="00161424" w:rsidP="00161424">
            <w:pPr>
              <w:jc w:val="center"/>
              <w:rPr>
                <w:rFonts w:ascii="Times New Roman" w:eastAsia="Times New Roman" w:hAnsi="Times New Roman" w:cs="Times New Roman"/>
                <w:b/>
                <w:sz w:val="20"/>
                <w:szCs w:val="20"/>
                <w:highlight w:val="yellow"/>
              </w:rPr>
            </w:pPr>
          </w:p>
        </w:tc>
      </w:tr>
    </w:tbl>
    <w:p w14:paraId="5D852146" w14:textId="77777777" w:rsidR="001B351A" w:rsidRDefault="001B351A">
      <w:pPr>
        <w:widowControl w:val="0"/>
        <w:tabs>
          <w:tab w:val="left" w:pos="5625"/>
        </w:tabs>
        <w:rPr>
          <w:rFonts w:ascii="Times New Roman" w:eastAsia="Times New Roman" w:hAnsi="Times New Roman" w:cs="Times New Roman"/>
          <w:b/>
          <w:sz w:val="28"/>
          <w:szCs w:val="28"/>
        </w:rPr>
      </w:pPr>
    </w:p>
    <w:p w14:paraId="575A626E" w14:textId="15F5D4DF" w:rsidR="004B7C2F" w:rsidRPr="00466C5D" w:rsidRDefault="004B7C2F" w:rsidP="004B7C2F">
      <w:pPr>
        <w:spacing w:after="0" w:line="240" w:lineRule="auto"/>
        <w:rPr>
          <w:rFonts w:ascii="Times New Roman" w:eastAsia="Times New Roman" w:hAnsi="Times New Roman" w:cs="Times New Roman"/>
          <w:b/>
          <w:sz w:val="28"/>
          <w:szCs w:val="28"/>
        </w:rPr>
      </w:pPr>
      <w:r w:rsidRPr="004B7C2F">
        <w:rPr>
          <w:rFonts w:ascii="Times New Roman" w:eastAsia="Times New Roman" w:hAnsi="Times New Roman" w:cs="Times New Roman"/>
          <w:b/>
          <w:sz w:val="28"/>
          <w:szCs w:val="28"/>
        </w:rPr>
        <w:t xml:space="preserve">В.о. сільського голови                           </w:t>
      </w:r>
      <w:r>
        <w:rPr>
          <w:rFonts w:ascii="Times New Roman" w:eastAsia="Times New Roman" w:hAnsi="Times New Roman" w:cs="Times New Roman"/>
          <w:b/>
          <w:sz w:val="28"/>
          <w:szCs w:val="28"/>
        </w:rPr>
        <w:t xml:space="preserve">                                             </w:t>
      </w:r>
      <w:r w:rsidRPr="004B7C2F">
        <w:rPr>
          <w:rFonts w:ascii="Times New Roman" w:eastAsia="Times New Roman" w:hAnsi="Times New Roman" w:cs="Times New Roman"/>
          <w:b/>
          <w:sz w:val="28"/>
          <w:szCs w:val="28"/>
        </w:rPr>
        <w:t xml:space="preserve">            </w:t>
      </w:r>
      <w:r w:rsidRPr="004B7C2F">
        <w:rPr>
          <w:rFonts w:ascii="Times New Roman" w:eastAsia="Times New Roman" w:hAnsi="Times New Roman" w:cs="Times New Roman"/>
          <w:b/>
          <w:sz w:val="28"/>
          <w:szCs w:val="28"/>
        </w:rPr>
        <w:tab/>
        <w:t xml:space="preserve">            Андрій СЕРЕБРІЙ</w:t>
      </w:r>
    </w:p>
    <w:p w14:paraId="3376149B" w14:textId="77777777" w:rsidR="004B7C2F" w:rsidRDefault="004B7C2F">
      <w:pPr>
        <w:widowControl w:val="0"/>
        <w:tabs>
          <w:tab w:val="left" w:pos="5625"/>
        </w:tabs>
        <w:rPr>
          <w:rFonts w:ascii="Times New Roman" w:eastAsia="Times New Roman" w:hAnsi="Times New Roman" w:cs="Times New Roman"/>
          <w:b/>
          <w:sz w:val="28"/>
          <w:szCs w:val="28"/>
        </w:rPr>
        <w:sectPr w:rsidR="004B7C2F">
          <w:pgSz w:w="16838" w:h="11906" w:orient="landscape"/>
          <w:pgMar w:top="709" w:right="1134" w:bottom="851" w:left="1134" w:header="709" w:footer="709" w:gutter="0"/>
          <w:cols w:space="720"/>
        </w:sectPr>
      </w:pPr>
    </w:p>
    <w:p w14:paraId="49F82A76" w14:textId="77777777" w:rsidR="001B351A" w:rsidRDefault="001B351A" w:rsidP="004B7C2F">
      <w:pPr>
        <w:pStyle w:val="af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center"/>
        <w:rPr>
          <w:rFonts w:ascii="Times New Roman" w:eastAsia="Times New Roman" w:hAnsi="Times New Roman" w:cs="Times New Roman"/>
          <w:sz w:val="28"/>
          <w:szCs w:val="28"/>
        </w:rPr>
      </w:pPr>
    </w:p>
    <w:sectPr w:rsidR="001B351A" w:rsidSect="00264AE1">
      <w:footerReference w:type="default" r:id="rId10"/>
      <w:pgSz w:w="11906" w:h="16838"/>
      <w:pgMar w:top="568"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CCE6" w14:textId="77777777" w:rsidR="001B63D3" w:rsidRDefault="001B63D3">
      <w:pPr>
        <w:spacing w:after="0" w:line="240" w:lineRule="auto"/>
      </w:pPr>
      <w:r>
        <w:separator/>
      </w:r>
    </w:p>
  </w:endnote>
  <w:endnote w:type="continuationSeparator" w:id="0">
    <w:p w14:paraId="66849815" w14:textId="77777777" w:rsidR="001B63D3" w:rsidRDefault="001B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CFC2" w14:textId="77777777" w:rsidR="00264AE1" w:rsidRDefault="00264AE1">
    <w:pPr>
      <w:pStyle w:val="af3"/>
    </w:pPr>
  </w:p>
  <w:p w14:paraId="09E12B3C" w14:textId="77777777" w:rsidR="00264AE1" w:rsidRPr="00A109BC" w:rsidRDefault="00264AE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D89E" w14:textId="77777777" w:rsidR="001B63D3" w:rsidRDefault="001B63D3">
      <w:pPr>
        <w:spacing w:after="0" w:line="240" w:lineRule="auto"/>
      </w:pPr>
      <w:r>
        <w:separator/>
      </w:r>
    </w:p>
  </w:footnote>
  <w:footnote w:type="continuationSeparator" w:id="0">
    <w:p w14:paraId="64418371" w14:textId="77777777" w:rsidR="001B63D3" w:rsidRDefault="001B6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2BE"/>
    <w:multiLevelType w:val="hybridMultilevel"/>
    <w:tmpl w:val="8640CA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D2161A"/>
    <w:multiLevelType w:val="hybridMultilevel"/>
    <w:tmpl w:val="03505CEA"/>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15:restartNumberingAfterBreak="0">
    <w:nsid w:val="17AC56CE"/>
    <w:multiLevelType w:val="hybridMultilevel"/>
    <w:tmpl w:val="8D4E5E82"/>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72F76BD"/>
    <w:multiLevelType w:val="hybridMultilevel"/>
    <w:tmpl w:val="FEEA07A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33852C2D"/>
    <w:multiLevelType w:val="multilevel"/>
    <w:tmpl w:val="F4B67D6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4A6E1F80"/>
    <w:multiLevelType w:val="hybridMultilevel"/>
    <w:tmpl w:val="C9CC13DC"/>
    <w:lvl w:ilvl="0" w:tplc="1000000F">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F157BA2"/>
    <w:multiLevelType w:val="hybridMultilevel"/>
    <w:tmpl w:val="9E1E7B58"/>
    <w:lvl w:ilvl="0" w:tplc="9378D72E">
      <w:start w:val="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16cid:durableId="52823310">
    <w:abstractNumId w:val="4"/>
  </w:num>
  <w:num w:numId="2" w16cid:durableId="34236527">
    <w:abstractNumId w:val="1"/>
  </w:num>
  <w:num w:numId="3" w16cid:durableId="2070566558">
    <w:abstractNumId w:val="0"/>
  </w:num>
  <w:num w:numId="4" w16cid:durableId="439840531">
    <w:abstractNumId w:val="3"/>
  </w:num>
  <w:num w:numId="5" w16cid:durableId="710769008">
    <w:abstractNumId w:val="5"/>
  </w:num>
  <w:num w:numId="6" w16cid:durableId="1785146809">
    <w:abstractNumId w:val="2"/>
  </w:num>
  <w:num w:numId="7" w16cid:durableId="638876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1A"/>
    <w:rsid w:val="00005609"/>
    <w:rsid w:val="00037BE8"/>
    <w:rsid w:val="000502ED"/>
    <w:rsid w:val="00057A61"/>
    <w:rsid w:val="00066C3B"/>
    <w:rsid w:val="00067784"/>
    <w:rsid w:val="00082D8C"/>
    <w:rsid w:val="000C4829"/>
    <w:rsid w:val="0010080F"/>
    <w:rsid w:val="00116083"/>
    <w:rsid w:val="00161424"/>
    <w:rsid w:val="001B351A"/>
    <w:rsid w:val="001B63D3"/>
    <w:rsid w:val="001C4B02"/>
    <w:rsid w:val="00214F6B"/>
    <w:rsid w:val="002173FF"/>
    <w:rsid w:val="002346DD"/>
    <w:rsid w:val="0025560A"/>
    <w:rsid w:val="00261FBD"/>
    <w:rsid w:val="00264AE1"/>
    <w:rsid w:val="00275A08"/>
    <w:rsid w:val="002A0488"/>
    <w:rsid w:val="002A211F"/>
    <w:rsid w:val="002B45B5"/>
    <w:rsid w:val="003156CD"/>
    <w:rsid w:val="003208AD"/>
    <w:rsid w:val="00321356"/>
    <w:rsid w:val="003271EB"/>
    <w:rsid w:val="003834CF"/>
    <w:rsid w:val="003C5447"/>
    <w:rsid w:val="0042787E"/>
    <w:rsid w:val="00430A7C"/>
    <w:rsid w:val="00447988"/>
    <w:rsid w:val="00466C5D"/>
    <w:rsid w:val="00496055"/>
    <w:rsid w:val="004B11FD"/>
    <w:rsid w:val="004B772D"/>
    <w:rsid w:val="004B7C2F"/>
    <w:rsid w:val="004C4F32"/>
    <w:rsid w:val="004F6C78"/>
    <w:rsid w:val="0052358D"/>
    <w:rsid w:val="005265F3"/>
    <w:rsid w:val="00555652"/>
    <w:rsid w:val="00592312"/>
    <w:rsid w:val="005A2B90"/>
    <w:rsid w:val="005C00C0"/>
    <w:rsid w:val="005D7ACE"/>
    <w:rsid w:val="005E16BC"/>
    <w:rsid w:val="00665DAF"/>
    <w:rsid w:val="00680436"/>
    <w:rsid w:val="00681185"/>
    <w:rsid w:val="006E4CD5"/>
    <w:rsid w:val="00703D38"/>
    <w:rsid w:val="007265FE"/>
    <w:rsid w:val="007A175A"/>
    <w:rsid w:val="007D1952"/>
    <w:rsid w:val="007E1E27"/>
    <w:rsid w:val="00824888"/>
    <w:rsid w:val="00837F2C"/>
    <w:rsid w:val="00863320"/>
    <w:rsid w:val="00863672"/>
    <w:rsid w:val="008660D9"/>
    <w:rsid w:val="00877D49"/>
    <w:rsid w:val="008C2629"/>
    <w:rsid w:val="008C7367"/>
    <w:rsid w:val="008E01B5"/>
    <w:rsid w:val="009060FB"/>
    <w:rsid w:val="009066F1"/>
    <w:rsid w:val="00915627"/>
    <w:rsid w:val="009307D3"/>
    <w:rsid w:val="00932A3A"/>
    <w:rsid w:val="00950737"/>
    <w:rsid w:val="00960338"/>
    <w:rsid w:val="009A4E7B"/>
    <w:rsid w:val="009A71AA"/>
    <w:rsid w:val="009A787B"/>
    <w:rsid w:val="009B0804"/>
    <w:rsid w:val="009E3138"/>
    <w:rsid w:val="00A04411"/>
    <w:rsid w:val="00A32777"/>
    <w:rsid w:val="00A5402C"/>
    <w:rsid w:val="00A80393"/>
    <w:rsid w:val="00AB6B01"/>
    <w:rsid w:val="00AB6FB3"/>
    <w:rsid w:val="00AB73DE"/>
    <w:rsid w:val="00B411CA"/>
    <w:rsid w:val="00B7092A"/>
    <w:rsid w:val="00B854E2"/>
    <w:rsid w:val="00B94B69"/>
    <w:rsid w:val="00BB3304"/>
    <w:rsid w:val="00BF529D"/>
    <w:rsid w:val="00BF5CCF"/>
    <w:rsid w:val="00C1072B"/>
    <w:rsid w:val="00C10AD9"/>
    <w:rsid w:val="00C47D4B"/>
    <w:rsid w:val="00C601CD"/>
    <w:rsid w:val="00CA5EA7"/>
    <w:rsid w:val="00CB7FE8"/>
    <w:rsid w:val="00D23063"/>
    <w:rsid w:val="00D9707E"/>
    <w:rsid w:val="00DB7277"/>
    <w:rsid w:val="00DB7EEE"/>
    <w:rsid w:val="00DC26C3"/>
    <w:rsid w:val="00E04A2F"/>
    <w:rsid w:val="00E34A67"/>
    <w:rsid w:val="00EA2E41"/>
    <w:rsid w:val="00EA58A9"/>
    <w:rsid w:val="00EB121D"/>
    <w:rsid w:val="00EC604E"/>
    <w:rsid w:val="00EE7582"/>
    <w:rsid w:val="00EF1CA8"/>
    <w:rsid w:val="00EF6DA3"/>
    <w:rsid w:val="00F4201E"/>
    <w:rsid w:val="00F77DC9"/>
    <w:rsid w:val="00F82D10"/>
    <w:rsid w:val="00F909EA"/>
    <w:rsid w:val="00FB66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35C6"/>
  <w15:docId w15:val="{FB5C0F09-ED53-4424-A641-394B1802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C2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link w:val="a5"/>
    <w:uiPriority w:val="1"/>
    <w:qFormat/>
    <w:rsid w:val="00DB7F67"/>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5">
    <w:name w:val="Основной текст Знак"/>
    <w:basedOn w:val="a0"/>
    <w:link w:val="a4"/>
    <w:uiPriority w:val="1"/>
    <w:rsid w:val="00DB7F67"/>
    <w:rPr>
      <w:rFonts w:ascii="Times New Roman" w:eastAsia="Times New Roman" w:hAnsi="Times New Roman" w:cs="Times New Roman"/>
      <w:sz w:val="24"/>
      <w:szCs w:val="24"/>
      <w:lang w:bidi="uk-UA"/>
    </w:rPr>
  </w:style>
  <w:style w:type="paragraph" w:customStyle="1" w:styleId="11">
    <w:name w:val="Заголовок 11"/>
    <w:basedOn w:val="a"/>
    <w:uiPriority w:val="1"/>
    <w:qFormat/>
    <w:rsid w:val="00DB7F67"/>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6">
    <w:name w:val="Balloon Text"/>
    <w:basedOn w:val="a"/>
    <w:link w:val="a7"/>
    <w:uiPriority w:val="99"/>
    <w:semiHidden/>
    <w:unhideWhenUsed/>
    <w:rsid w:val="00DB7F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7F67"/>
    <w:rPr>
      <w:rFonts w:ascii="Tahoma" w:hAnsi="Tahoma" w:cs="Tahoma"/>
      <w:sz w:val="16"/>
      <w:szCs w:val="16"/>
    </w:rPr>
  </w:style>
  <w:style w:type="character" w:styleId="a8">
    <w:name w:val="Strong"/>
    <w:uiPriority w:val="22"/>
    <w:qFormat/>
    <w:rsid w:val="00DB7F67"/>
    <w:rPr>
      <w:b/>
      <w:bCs/>
    </w:rPr>
  </w:style>
  <w:style w:type="table" w:styleId="a9">
    <w:name w:val="Table Grid"/>
    <w:basedOn w:val="a1"/>
    <w:uiPriority w:val="99"/>
    <w:rsid w:val="00F647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0">
    <w:name w:val="Заголовок 11"/>
    <w:basedOn w:val="a"/>
    <w:uiPriority w:val="1"/>
    <w:qFormat/>
    <w:rsid w:val="004669B6"/>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a">
    <w:name w:val="No Spacing"/>
    <w:uiPriority w:val="1"/>
    <w:qFormat/>
    <w:rsid w:val="00F004A5"/>
    <w:pPr>
      <w:spacing w:after="0" w:line="240" w:lineRule="auto"/>
    </w:pPr>
  </w:style>
  <w:style w:type="paragraph" w:styleId="ab">
    <w:name w:val="List Paragraph"/>
    <w:basedOn w:val="a"/>
    <w:uiPriority w:val="34"/>
    <w:qFormat/>
    <w:rsid w:val="00025C42"/>
    <w:pPr>
      <w:spacing w:after="160" w:line="259" w:lineRule="auto"/>
      <w:ind w:left="720"/>
      <w:contextualSpacing/>
      <w:jc w:val="both"/>
    </w:pPr>
    <w:rPr>
      <w:rFonts w:ascii="Times New Roman" w:eastAsiaTheme="minorHAnsi" w:hAnsi="Times New Roman"/>
      <w:sz w:val="28"/>
      <w:lang w:eastAsia="en-US"/>
    </w:rPr>
  </w:style>
  <w:style w:type="table" w:customStyle="1" w:styleId="10">
    <w:name w:val="Сетка таблицы1"/>
    <w:basedOn w:val="a1"/>
    <w:next w:val="a9"/>
    <w:uiPriority w:val="99"/>
    <w:rsid w:val="00DE4B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9C1338"/>
    <w:rPr>
      <w:sz w:val="28"/>
      <w:szCs w:val="28"/>
      <w:shd w:val="clear" w:color="auto" w:fill="FFFFFF"/>
    </w:rPr>
  </w:style>
  <w:style w:type="paragraph" w:customStyle="1" w:styleId="21">
    <w:name w:val="Основной текст (2)"/>
    <w:basedOn w:val="a"/>
    <w:link w:val="20"/>
    <w:rsid w:val="009C1338"/>
    <w:pPr>
      <w:widowControl w:val="0"/>
      <w:shd w:val="clear" w:color="auto" w:fill="FFFFFF"/>
      <w:spacing w:after="0" w:line="317" w:lineRule="exact"/>
      <w:ind w:hanging="420"/>
    </w:pPr>
    <w:rPr>
      <w:sz w:val="28"/>
      <w:szCs w:val="28"/>
    </w:rPr>
  </w:style>
  <w:style w:type="character" w:customStyle="1" w:styleId="211pt">
    <w:name w:val="Основной текст (2) + 11 pt"/>
    <w:basedOn w:val="20"/>
    <w:rsid w:val="009C133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95pt">
    <w:name w:val="Основной текст (2) + 9;5 pt;Полужирный"/>
    <w:basedOn w:val="20"/>
    <w:rsid w:val="009C133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paragraph" w:customStyle="1" w:styleId="41">
    <w:name w:val="Знак41"/>
    <w:basedOn w:val="a"/>
    <w:rsid w:val="00C47D4B"/>
    <w:pPr>
      <w:spacing w:after="0" w:line="240" w:lineRule="auto"/>
    </w:pPr>
    <w:rPr>
      <w:rFonts w:ascii="Times New Roman" w:eastAsia="Times New Roman" w:hAnsi="Times New Roman" w:cs="Times New Roman"/>
      <w:sz w:val="20"/>
      <w:szCs w:val="20"/>
      <w:lang w:val="en-US" w:eastAsia="en-US"/>
    </w:rPr>
  </w:style>
  <w:style w:type="paragraph" w:styleId="af1">
    <w:name w:val="Body Text Indent"/>
    <w:basedOn w:val="a"/>
    <w:link w:val="af2"/>
    <w:uiPriority w:val="99"/>
    <w:unhideWhenUsed/>
    <w:rsid w:val="00264AE1"/>
    <w:pPr>
      <w:spacing w:after="120"/>
      <w:ind w:left="283"/>
    </w:pPr>
  </w:style>
  <w:style w:type="character" w:customStyle="1" w:styleId="af2">
    <w:name w:val="Основной текст с отступом Знак"/>
    <w:basedOn w:val="a0"/>
    <w:link w:val="af1"/>
    <w:uiPriority w:val="99"/>
    <w:rsid w:val="00264AE1"/>
  </w:style>
  <w:style w:type="paragraph" w:styleId="af3">
    <w:name w:val="footer"/>
    <w:basedOn w:val="a"/>
    <w:link w:val="af4"/>
    <w:uiPriority w:val="99"/>
    <w:unhideWhenUsed/>
    <w:rsid w:val="00264AE1"/>
    <w:pPr>
      <w:tabs>
        <w:tab w:val="center" w:pos="4819"/>
        <w:tab w:val="right" w:pos="9639"/>
      </w:tabs>
      <w:spacing w:after="0" w:line="240" w:lineRule="auto"/>
      <w:jc w:val="both"/>
    </w:pPr>
    <w:rPr>
      <w:rFonts w:ascii="Times New Roman" w:eastAsia="Times New Roman" w:hAnsi="Times New Roman" w:cs="Times New Roman"/>
      <w:sz w:val="28"/>
      <w:lang w:eastAsia="en-US"/>
    </w:rPr>
  </w:style>
  <w:style w:type="character" w:customStyle="1" w:styleId="af4">
    <w:name w:val="Нижний колонтитул Знак"/>
    <w:basedOn w:val="a0"/>
    <w:link w:val="af3"/>
    <w:uiPriority w:val="99"/>
    <w:rsid w:val="00264AE1"/>
    <w:rPr>
      <w:rFonts w:ascii="Times New Roman" w:eastAsia="Times New Roman" w:hAnsi="Times New Roman" w:cs="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EaewHv6OyWyJpfWGdJ3nzAApeQ==">CgMxLjAyCGguZ2pkZ3hzMgloLjMwajB6bGwyCWguMWZvYjl0ZTIJaC4yZXQ5MnAwOAByITFHekZEeVhmWElMa1liY3JMejJEV2lCZ0VNU0VZdEdQOA==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5A63E0-D445-4E3D-A25D-A495F7E0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1870</Words>
  <Characters>10664</Characters>
  <Application>Microsoft Office Word</Application>
  <DocSecurity>0</DocSecurity>
  <Lines>88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Освита Пользователь</cp:lastModifiedBy>
  <cp:revision>2</cp:revision>
  <cp:lastPrinted>2026-01-06T09:27:00Z</cp:lastPrinted>
  <dcterms:created xsi:type="dcterms:W3CDTF">2026-01-06T09:29:00Z</dcterms:created>
  <dcterms:modified xsi:type="dcterms:W3CDTF">2026-01-06T09:29:00Z</dcterms:modified>
</cp:coreProperties>
</file>