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2E67" w14:textId="77777777" w:rsidR="002A4B82" w:rsidRPr="00A12D5D" w:rsidRDefault="002A4B82" w:rsidP="00E67A69">
      <w:pPr>
        <w:pStyle w:val="a4"/>
        <w:ind w:left="5954"/>
        <w:jc w:val="both"/>
        <w:rPr>
          <w:rFonts w:ascii="Times New Roman" w:eastAsia="Times New Roman" w:hAnsi="Times New Roman"/>
          <w:sz w:val="16"/>
          <w:szCs w:val="16"/>
          <w:lang w:val="uk-UA" w:eastAsia="zh-CN"/>
        </w:rPr>
      </w:pPr>
      <w:bookmarkStart w:id="0" w:name="_Hlk120285013"/>
    </w:p>
    <w:p w14:paraId="3A134D58" w14:textId="77777777" w:rsidR="002A4B82" w:rsidRPr="00A12D5D" w:rsidRDefault="002A4B82" w:rsidP="002A4B82">
      <w:pPr>
        <w:widowControl w:val="0"/>
        <w:ind w:right="113"/>
        <w:jc w:val="right"/>
        <w:rPr>
          <w:color w:val="FFFF00"/>
          <w:sz w:val="16"/>
          <w:szCs w:val="16"/>
          <w:lang w:val="uk-UA"/>
        </w:rPr>
      </w:pPr>
      <w:r w:rsidRPr="00A12D5D">
        <w:rPr>
          <w:noProof/>
        </w:rPr>
        <w:drawing>
          <wp:anchor distT="0" distB="0" distL="0" distR="0" simplePos="0" relativeHeight="251659264" behindDoc="1" locked="0" layoutInCell="1" hidden="0" allowOverlap="1" wp14:anchorId="50EE83C7" wp14:editId="69425B2F">
            <wp:simplePos x="0" y="0"/>
            <wp:positionH relativeFrom="column">
              <wp:posOffset>2686050</wp:posOffset>
            </wp:positionH>
            <wp:positionV relativeFrom="paragraph">
              <wp:posOffset>-169544</wp:posOffset>
            </wp:positionV>
            <wp:extent cx="561340" cy="74104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1340" cy="741045"/>
                    </a:xfrm>
                    <a:prstGeom prst="rect">
                      <a:avLst/>
                    </a:prstGeom>
                    <a:ln/>
                  </pic:spPr>
                </pic:pic>
              </a:graphicData>
            </a:graphic>
          </wp:anchor>
        </w:drawing>
      </w:r>
    </w:p>
    <w:p w14:paraId="118AEC08" w14:textId="77777777" w:rsidR="002A4B82" w:rsidRPr="00A12D5D" w:rsidRDefault="002A4B82" w:rsidP="002A4B82">
      <w:pPr>
        <w:widowControl w:val="0"/>
        <w:ind w:right="113" w:firstLine="567"/>
        <w:jc w:val="right"/>
        <w:rPr>
          <w:color w:val="FFFF00"/>
          <w:sz w:val="16"/>
          <w:szCs w:val="16"/>
          <w:lang w:val="uk-UA"/>
        </w:rPr>
      </w:pPr>
      <w:r w:rsidRPr="00A12D5D">
        <w:rPr>
          <w:color w:val="FFFF00"/>
          <w:sz w:val="16"/>
          <w:szCs w:val="16"/>
          <w:lang w:val="uk-UA"/>
        </w:rPr>
        <w:t xml:space="preserve">          </w:t>
      </w:r>
    </w:p>
    <w:p w14:paraId="198DB830" w14:textId="77777777" w:rsidR="002A4B82" w:rsidRPr="00A12D5D" w:rsidRDefault="002A4B82" w:rsidP="002A4B82">
      <w:pPr>
        <w:widowControl w:val="0"/>
        <w:rPr>
          <w:color w:val="FFFF00"/>
          <w:sz w:val="16"/>
          <w:szCs w:val="16"/>
          <w:lang w:val="uk-UA"/>
        </w:rPr>
      </w:pPr>
    </w:p>
    <w:p w14:paraId="6CDFD5A3" w14:textId="77777777" w:rsidR="002A4B82" w:rsidRPr="00A12D5D" w:rsidRDefault="002A4B82" w:rsidP="002A4B82">
      <w:pPr>
        <w:widowControl w:val="0"/>
        <w:rPr>
          <w:color w:val="FFFF00"/>
          <w:sz w:val="16"/>
          <w:szCs w:val="16"/>
          <w:lang w:val="uk-UA"/>
        </w:rPr>
      </w:pPr>
    </w:p>
    <w:p w14:paraId="6213C400" w14:textId="77777777" w:rsidR="002A4B82" w:rsidRPr="000952FB" w:rsidRDefault="002A4B82" w:rsidP="002A4B82">
      <w:pPr>
        <w:widowControl w:val="0"/>
        <w:rPr>
          <w:color w:val="FFFF00"/>
          <w:sz w:val="28"/>
          <w:szCs w:val="28"/>
          <w:lang w:val="uk-UA"/>
        </w:rPr>
      </w:pPr>
    </w:p>
    <w:p w14:paraId="32735D1F" w14:textId="77777777" w:rsidR="000952FB" w:rsidRPr="000952FB" w:rsidRDefault="000952FB" w:rsidP="000952FB">
      <w:pPr>
        <w:autoSpaceDE w:val="0"/>
        <w:autoSpaceDN w:val="0"/>
        <w:jc w:val="center"/>
        <w:rPr>
          <w:b/>
          <w:bCs/>
          <w:sz w:val="28"/>
          <w:szCs w:val="28"/>
        </w:rPr>
      </w:pPr>
      <w:r w:rsidRPr="000952FB">
        <w:rPr>
          <w:b/>
          <w:bCs/>
          <w:sz w:val="28"/>
          <w:szCs w:val="28"/>
        </w:rPr>
        <w:t>ФОНТАНСЬКА СІЛЬСЬКА РАДА</w:t>
      </w:r>
    </w:p>
    <w:p w14:paraId="0EC83CF1" w14:textId="77777777" w:rsidR="000952FB" w:rsidRPr="000952FB" w:rsidRDefault="000952FB" w:rsidP="000952FB">
      <w:pPr>
        <w:autoSpaceDE w:val="0"/>
        <w:autoSpaceDN w:val="0"/>
        <w:jc w:val="center"/>
        <w:rPr>
          <w:b/>
          <w:bCs/>
          <w:sz w:val="28"/>
          <w:szCs w:val="28"/>
        </w:rPr>
      </w:pPr>
      <w:r w:rsidRPr="000952FB">
        <w:rPr>
          <w:b/>
          <w:bCs/>
          <w:sz w:val="28"/>
          <w:szCs w:val="28"/>
        </w:rPr>
        <w:t>ОДЕСЬКОГО РАЙОНУ ОДЕСЬКОЇ ОБЛАСТІ</w:t>
      </w:r>
    </w:p>
    <w:p w14:paraId="32D69263" w14:textId="77777777" w:rsidR="000952FB" w:rsidRPr="000952FB" w:rsidRDefault="000952FB" w:rsidP="000952FB">
      <w:pPr>
        <w:ind w:left="4536"/>
        <w:rPr>
          <w:sz w:val="28"/>
          <w:szCs w:val="28"/>
        </w:rPr>
      </w:pPr>
    </w:p>
    <w:p w14:paraId="6CBAB994" w14:textId="77777777" w:rsidR="000952FB" w:rsidRPr="000952FB" w:rsidRDefault="000952FB" w:rsidP="000952FB">
      <w:pPr>
        <w:jc w:val="center"/>
        <w:rPr>
          <w:b/>
          <w:sz w:val="28"/>
          <w:szCs w:val="28"/>
        </w:rPr>
      </w:pPr>
      <w:r w:rsidRPr="000952FB">
        <w:rPr>
          <w:b/>
          <w:sz w:val="28"/>
          <w:szCs w:val="28"/>
        </w:rPr>
        <w:t xml:space="preserve">Р І Ш Е Н </w:t>
      </w:r>
      <w:proofErr w:type="spellStart"/>
      <w:r w:rsidRPr="000952FB">
        <w:rPr>
          <w:b/>
          <w:sz w:val="28"/>
          <w:szCs w:val="28"/>
        </w:rPr>
        <w:t>Н</w:t>
      </w:r>
      <w:proofErr w:type="spellEnd"/>
      <w:r w:rsidRPr="000952FB">
        <w:rPr>
          <w:b/>
          <w:sz w:val="28"/>
          <w:szCs w:val="28"/>
        </w:rPr>
        <w:t xml:space="preserve"> </w:t>
      </w:r>
      <w:proofErr w:type="gramStart"/>
      <w:r w:rsidRPr="000952FB">
        <w:rPr>
          <w:b/>
          <w:sz w:val="28"/>
          <w:szCs w:val="28"/>
        </w:rPr>
        <w:t>Я  С</w:t>
      </w:r>
      <w:proofErr w:type="gramEnd"/>
      <w:r w:rsidRPr="000952FB">
        <w:rPr>
          <w:b/>
          <w:sz w:val="28"/>
          <w:szCs w:val="28"/>
        </w:rPr>
        <w:t xml:space="preserve"> Е С І Ї</w:t>
      </w:r>
    </w:p>
    <w:p w14:paraId="526E45E5" w14:textId="77777777" w:rsidR="000952FB" w:rsidRPr="000952FB" w:rsidRDefault="000952FB" w:rsidP="000952FB">
      <w:pPr>
        <w:jc w:val="center"/>
        <w:rPr>
          <w:sz w:val="28"/>
          <w:szCs w:val="28"/>
        </w:rPr>
      </w:pPr>
    </w:p>
    <w:p w14:paraId="6B7C4804" w14:textId="77777777" w:rsidR="000952FB" w:rsidRPr="000952FB" w:rsidRDefault="000952FB" w:rsidP="000952FB">
      <w:pPr>
        <w:jc w:val="center"/>
        <w:rPr>
          <w:sz w:val="28"/>
          <w:szCs w:val="28"/>
        </w:rPr>
      </w:pPr>
      <w:r w:rsidRPr="000952FB">
        <w:rPr>
          <w:sz w:val="28"/>
          <w:szCs w:val="28"/>
        </w:rPr>
        <w:t xml:space="preserve">VIII </w:t>
      </w:r>
      <w:proofErr w:type="spellStart"/>
      <w:r w:rsidRPr="000952FB">
        <w:rPr>
          <w:sz w:val="28"/>
          <w:szCs w:val="28"/>
        </w:rPr>
        <w:t>скликання</w:t>
      </w:r>
      <w:proofErr w:type="spellEnd"/>
    </w:p>
    <w:p w14:paraId="19E3BBE3" w14:textId="77777777" w:rsidR="000952FB" w:rsidRPr="000952FB" w:rsidRDefault="000952FB" w:rsidP="000952FB">
      <w:pPr>
        <w:ind w:left="4536"/>
        <w:rPr>
          <w:sz w:val="28"/>
          <w:szCs w:val="28"/>
        </w:rPr>
      </w:pPr>
      <w:bookmarkStart w:id="1" w:name="_Hlk155275264"/>
    </w:p>
    <w:bookmarkEnd w:id="1"/>
    <w:p w14:paraId="275931DF" w14:textId="0D448460" w:rsidR="002A4B82" w:rsidRPr="00F42D62" w:rsidRDefault="0091171B" w:rsidP="0091171B">
      <w:pPr>
        <w:tabs>
          <w:tab w:val="left" w:pos="567"/>
          <w:tab w:val="left" w:pos="6990"/>
        </w:tabs>
        <w:rPr>
          <w:b/>
          <w:sz w:val="28"/>
          <w:szCs w:val="28"/>
          <w:lang w:val="en-US"/>
        </w:rPr>
      </w:pPr>
      <w:r w:rsidRPr="0091171B">
        <w:rPr>
          <w:b/>
          <w:sz w:val="28"/>
          <w:szCs w:val="28"/>
          <w:lang w:val="uk-UA"/>
        </w:rPr>
        <w:t>від 22 грудня 2025 року</w:t>
      </w:r>
      <w:r w:rsidRPr="0091171B">
        <w:rPr>
          <w:b/>
          <w:sz w:val="28"/>
          <w:szCs w:val="28"/>
          <w:lang w:val="uk-UA"/>
        </w:rPr>
        <w:tab/>
      </w:r>
      <w:r w:rsidR="00F42D62">
        <w:rPr>
          <w:b/>
          <w:sz w:val="28"/>
          <w:szCs w:val="28"/>
          <w:lang w:val="uk-UA"/>
        </w:rPr>
        <w:t xml:space="preserve"> </w:t>
      </w:r>
      <w:r w:rsidR="00F42D62">
        <w:rPr>
          <w:b/>
          <w:sz w:val="28"/>
          <w:szCs w:val="28"/>
          <w:lang w:val="en-US"/>
        </w:rPr>
        <w:t xml:space="preserve">      </w:t>
      </w:r>
      <w:r w:rsidR="00F42D62">
        <w:rPr>
          <w:b/>
          <w:sz w:val="28"/>
          <w:szCs w:val="28"/>
          <w:lang w:val="uk-UA"/>
        </w:rPr>
        <w:t xml:space="preserve">    </w:t>
      </w:r>
      <w:r w:rsidR="00F42D62">
        <w:rPr>
          <w:b/>
          <w:sz w:val="28"/>
          <w:szCs w:val="28"/>
          <w:lang w:val="en-US"/>
        </w:rPr>
        <w:t xml:space="preserve"> </w:t>
      </w:r>
      <w:r w:rsidR="00F42D62">
        <w:rPr>
          <w:b/>
          <w:sz w:val="28"/>
          <w:szCs w:val="28"/>
          <w:lang w:val="uk-UA"/>
        </w:rPr>
        <w:t xml:space="preserve">    </w:t>
      </w:r>
      <w:r w:rsidRPr="0091171B">
        <w:rPr>
          <w:b/>
          <w:sz w:val="28"/>
          <w:szCs w:val="28"/>
          <w:lang w:val="uk-UA"/>
        </w:rPr>
        <w:t>№3532-</w:t>
      </w:r>
      <w:r w:rsidR="00F42D62">
        <w:rPr>
          <w:b/>
          <w:sz w:val="28"/>
          <w:szCs w:val="28"/>
          <w:lang w:val="en-US"/>
        </w:rPr>
        <w:t>V</w:t>
      </w:r>
      <w:r w:rsidRPr="0091171B">
        <w:rPr>
          <w:b/>
          <w:sz w:val="28"/>
          <w:szCs w:val="28"/>
          <w:lang w:val="uk-UA"/>
        </w:rPr>
        <w:t>ІІІ</w:t>
      </w:r>
    </w:p>
    <w:p w14:paraId="1BAA52B7" w14:textId="77777777" w:rsidR="0091171B" w:rsidRPr="0091171B" w:rsidRDefault="0091171B" w:rsidP="0091171B">
      <w:pPr>
        <w:tabs>
          <w:tab w:val="left" w:pos="567"/>
          <w:tab w:val="left" w:pos="6990"/>
        </w:tabs>
        <w:rPr>
          <w:sz w:val="24"/>
          <w:szCs w:val="24"/>
          <w:lang w:val="uk-UA"/>
        </w:rPr>
      </w:pPr>
    </w:p>
    <w:p w14:paraId="240403FE" w14:textId="7ED11DF5" w:rsidR="002A4B82" w:rsidRPr="00A12D5D" w:rsidRDefault="002A4B82" w:rsidP="00A12D5D">
      <w:pPr>
        <w:pBdr>
          <w:top w:val="nil"/>
          <w:left w:val="nil"/>
          <w:bottom w:val="nil"/>
          <w:right w:val="nil"/>
          <w:between w:val="nil"/>
        </w:pBdr>
        <w:ind w:right="-142"/>
        <w:jc w:val="both"/>
        <w:rPr>
          <w:b/>
          <w:color w:val="000000"/>
          <w:sz w:val="28"/>
          <w:szCs w:val="28"/>
          <w:lang w:val="uk-UA"/>
        </w:rPr>
      </w:pPr>
      <w:bookmarkStart w:id="2" w:name="_heading=h.30j0zll" w:colFirst="0" w:colLast="0"/>
      <w:bookmarkEnd w:id="2"/>
      <w:r w:rsidRPr="00A12D5D">
        <w:rPr>
          <w:b/>
          <w:color w:val="000000"/>
          <w:sz w:val="28"/>
          <w:szCs w:val="28"/>
          <w:lang w:val="uk-UA"/>
        </w:rPr>
        <w:t xml:space="preserve">Про </w:t>
      </w:r>
      <w:r w:rsidR="000952FB">
        <w:rPr>
          <w:b/>
          <w:color w:val="000000"/>
          <w:sz w:val="28"/>
          <w:szCs w:val="28"/>
          <w:lang w:val="uk-UA"/>
        </w:rPr>
        <w:t>затвердження</w:t>
      </w:r>
      <w:r w:rsidRPr="00A12D5D">
        <w:rPr>
          <w:b/>
          <w:color w:val="000000"/>
          <w:sz w:val="28"/>
          <w:szCs w:val="28"/>
          <w:lang w:val="uk-UA"/>
        </w:rPr>
        <w:t xml:space="preserve"> Програми </w:t>
      </w:r>
      <w:r w:rsidR="00A12D5D" w:rsidRPr="00A12D5D">
        <w:rPr>
          <w:b/>
          <w:color w:val="000000"/>
          <w:sz w:val="28"/>
          <w:szCs w:val="28"/>
          <w:lang w:val="uk-UA"/>
        </w:rPr>
        <w:t>надання одноразової допомоги дітям-сиротам і дітям, позбавленим батьківського піклування після досягненн</w:t>
      </w:r>
      <w:r w:rsidR="00B808C8">
        <w:rPr>
          <w:b/>
          <w:color w:val="000000"/>
          <w:sz w:val="28"/>
          <w:szCs w:val="28"/>
          <w:lang w:val="uk-UA"/>
        </w:rPr>
        <w:t>я 18-річного віку, які мешкають</w:t>
      </w:r>
      <w:r w:rsidR="00A12D5D" w:rsidRPr="00A12D5D">
        <w:rPr>
          <w:b/>
          <w:color w:val="000000"/>
          <w:sz w:val="28"/>
          <w:szCs w:val="28"/>
          <w:lang w:val="uk-UA"/>
        </w:rPr>
        <w:t xml:space="preserve"> на території Фонтанської сільської територіальної громади на 2026-20</w:t>
      </w:r>
      <w:r w:rsidR="005D4781">
        <w:rPr>
          <w:b/>
          <w:color w:val="000000"/>
          <w:sz w:val="28"/>
          <w:szCs w:val="28"/>
          <w:lang w:val="uk-UA"/>
        </w:rPr>
        <w:t>28</w:t>
      </w:r>
      <w:r w:rsidR="00A12D5D" w:rsidRPr="00A12D5D">
        <w:rPr>
          <w:b/>
          <w:color w:val="000000"/>
          <w:sz w:val="28"/>
          <w:szCs w:val="28"/>
          <w:lang w:val="uk-UA"/>
        </w:rPr>
        <w:t xml:space="preserve"> роки</w:t>
      </w:r>
    </w:p>
    <w:p w14:paraId="4919F520" w14:textId="77777777" w:rsidR="002A4B82" w:rsidRPr="00A12D5D" w:rsidRDefault="002A4B82" w:rsidP="002A4B82">
      <w:pPr>
        <w:pBdr>
          <w:top w:val="nil"/>
          <w:left w:val="nil"/>
          <w:bottom w:val="nil"/>
          <w:right w:val="nil"/>
          <w:between w:val="nil"/>
        </w:pBdr>
        <w:ind w:right="4110"/>
        <w:rPr>
          <w:b/>
          <w:color w:val="000000"/>
          <w:sz w:val="28"/>
          <w:szCs w:val="28"/>
          <w:lang w:val="uk-UA"/>
        </w:rPr>
      </w:pPr>
    </w:p>
    <w:p w14:paraId="7A0471AC" w14:textId="202B2691" w:rsidR="00363D14" w:rsidRPr="00A5792D" w:rsidRDefault="00363D14" w:rsidP="00363D14">
      <w:pPr>
        <w:pStyle w:val="a3"/>
        <w:shd w:val="clear" w:color="auto" w:fill="FFFFFF"/>
        <w:spacing w:before="0" w:beforeAutospacing="0" w:after="0" w:afterAutospacing="0"/>
        <w:ind w:firstLine="567"/>
        <w:jc w:val="both"/>
        <w:rPr>
          <w:sz w:val="28"/>
          <w:szCs w:val="28"/>
          <w:bdr w:val="none" w:sz="0" w:space="0" w:color="auto" w:frame="1"/>
          <w:lang w:val="uk-UA"/>
        </w:rPr>
      </w:pPr>
      <w:bookmarkStart w:id="3" w:name="_Hlk206085188"/>
      <w:r w:rsidRPr="00826566">
        <w:rPr>
          <w:sz w:val="28"/>
          <w:szCs w:val="28"/>
          <w:lang w:val="uk-UA" w:bidi="uk-UA"/>
        </w:rPr>
        <w:t xml:space="preserve">Відповідно до </w:t>
      </w:r>
      <w:bookmarkStart w:id="4" w:name="_Hlk180223365"/>
      <w:r w:rsidRPr="00826566">
        <w:rPr>
          <w:sz w:val="28"/>
          <w:szCs w:val="28"/>
          <w:lang w:val="uk-UA" w:bidi="uk-UA"/>
        </w:rPr>
        <w:t>ст. 26 Закону Украї</w:t>
      </w:r>
      <w:r w:rsidR="00F2311C">
        <w:rPr>
          <w:sz w:val="28"/>
          <w:szCs w:val="28"/>
          <w:lang w:val="uk-UA" w:bidi="uk-UA"/>
        </w:rPr>
        <w:t xml:space="preserve">ни «Про місцеве самоврядування </w:t>
      </w:r>
      <w:r w:rsidRPr="00826566">
        <w:rPr>
          <w:sz w:val="28"/>
          <w:szCs w:val="28"/>
          <w:lang w:val="uk-UA" w:bidi="uk-UA"/>
        </w:rPr>
        <w:t xml:space="preserve">в Україні», </w:t>
      </w:r>
      <w:r w:rsidRPr="00A5792D">
        <w:rPr>
          <w:sz w:val="28"/>
          <w:szCs w:val="28"/>
          <w:lang w:val="uk-UA"/>
        </w:rPr>
        <w:t>законами України «Бюджетний Кодекс України»,</w:t>
      </w:r>
      <w:r w:rsidR="00F2311C" w:rsidRPr="00F2311C">
        <w:rPr>
          <w:sz w:val="28"/>
          <w:szCs w:val="28"/>
          <w:lang w:val="uk-UA"/>
        </w:rPr>
        <w:t xml:space="preserve"> </w:t>
      </w:r>
      <w:r w:rsidRPr="00826566">
        <w:rPr>
          <w:sz w:val="28"/>
          <w:szCs w:val="28"/>
          <w:lang w:val="uk-UA" w:bidi="uk-UA"/>
        </w:rPr>
        <w:t>керуючись постановами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r w:rsidRPr="00826566">
        <w:rPr>
          <w:sz w:val="28"/>
          <w:szCs w:val="28"/>
          <w:lang w:val="uk-UA"/>
        </w:rPr>
        <w:t xml:space="preserve"> від 11 березня 2022 року № 252 «Деякі питання формування та виконання місцевих бюджетів у період воєнного стану» (зі змінами)</w:t>
      </w:r>
      <w:bookmarkEnd w:id="4"/>
      <w:r w:rsidRPr="00826566">
        <w:rPr>
          <w:sz w:val="28"/>
          <w:szCs w:val="28"/>
          <w:lang w:val="uk-UA"/>
        </w:rPr>
        <w:t xml:space="preserve">, </w:t>
      </w:r>
      <w:r w:rsidRPr="00826566">
        <w:rPr>
          <w:color w:val="000000"/>
          <w:sz w:val="28"/>
          <w:szCs w:val="28"/>
          <w:bdr w:val="none" w:sz="0" w:space="0" w:color="auto" w:frame="1"/>
          <w:lang w:val="uk-UA"/>
        </w:rPr>
        <w:t xml:space="preserve">з метою створення </w:t>
      </w:r>
      <w:r w:rsidRPr="00826566">
        <w:rPr>
          <w:sz w:val="28"/>
          <w:szCs w:val="28"/>
          <w:lang w:val="uk-UA"/>
        </w:rPr>
        <w:t xml:space="preserve">додаткових умов в громаді для соціальної адаптації, соціокультурного розвитку та матеріальної підтримки дітей-сиріт і дітей, позбавлених батьківського піклування після досягнення ними 18-річного віку, </w:t>
      </w:r>
      <w:r w:rsidR="000952FB">
        <w:rPr>
          <w:sz w:val="28"/>
          <w:szCs w:val="28"/>
          <w:bdr w:val="none" w:sz="0" w:space="0" w:color="auto" w:frame="1"/>
          <w:lang w:val="uk-UA"/>
        </w:rPr>
        <w:t>Фонтанська сільська рада</w:t>
      </w:r>
      <w:r w:rsidRPr="00A5792D">
        <w:rPr>
          <w:sz w:val="28"/>
          <w:szCs w:val="28"/>
          <w:bdr w:val="none" w:sz="0" w:space="0" w:color="auto" w:frame="1"/>
          <w:lang w:val="uk-UA"/>
        </w:rPr>
        <w:t>,-</w:t>
      </w:r>
    </w:p>
    <w:p w14:paraId="67B2A723" w14:textId="77777777" w:rsidR="002A4B82" w:rsidRPr="00A12D5D" w:rsidRDefault="002A4B82" w:rsidP="002A4B82">
      <w:pPr>
        <w:jc w:val="center"/>
        <w:rPr>
          <w:b/>
          <w:sz w:val="28"/>
          <w:szCs w:val="28"/>
          <w:lang w:val="uk-UA"/>
        </w:rPr>
      </w:pPr>
    </w:p>
    <w:p w14:paraId="4BC2C8B9" w14:textId="722EB9AD" w:rsidR="002A4B82" w:rsidRPr="00A12D5D" w:rsidRDefault="002A4B82" w:rsidP="002A4B82">
      <w:pPr>
        <w:jc w:val="center"/>
        <w:rPr>
          <w:b/>
          <w:sz w:val="28"/>
          <w:szCs w:val="28"/>
          <w:lang w:val="uk-UA"/>
        </w:rPr>
      </w:pPr>
      <w:r w:rsidRPr="00A12D5D">
        <w:rPr>
          <w:b/>
          <w:sz w:val="28"/>
          <w:szCs w:val="28"/>
          <w:lang w:val="uk-UA"/>
        </w:rPr>
        <w:t>ВИРІШИ</w:t>
      </w:r>
      <w:r w:rsidR="000952FB">
        <w:rPr>
          <w:b/>
          <w:sz w:val="28"/>
          <w:szCs w:val="28"/>
          <w:lang w:val="uk-UA"/>
        </w:rPr>
        <w:t>ЛА</w:t>
      </w:r>
      <w:r w:rsidRPr="00A12D5D">
        <w:rPr>
          <w:b/>
          <w:sz w:val="28"/>
          <w:szCs w:val="28"/>
          <w:lang w:val="uk-UA"/>
        </w:rPr>
        <w:t>:</w:t>
      </w:r>
    </w:p>
    <w:p w14:paraId="0A9B4756" w14:textId="77777777" w:rsidR="002A4B82" w:rsidRPr="00A12D5D" w:rsidRDefault="002A4B82" w:rsidP="002A4B82">
      <w:pPr>
        <w:jc w:val="center"/>
        <w:rPr>
          <w:b/>
          <w:sz w:val="28"/>
          <w:szCs w:val="28"/>
          <w:lang w:val="uk-UA"/>
        </w:rPr>
      </w:pPr>
    </w:p>
    <w:p w14:paraId="530A190F" w14:textId="77777777" w:rsidR="00F42D62" w:rsidRPr="00F42D62" w:rsidRDefault="000952FB" w:rsidP="00F42D62">
      <w:pPr>
        <w:pStyle w:val="a5"/>
        <w:numPr>
          <w:ilvl w:val="0"/>
          <w:numId w:val="13"/>
        </w:numPr>
        <w:pBdr>
          <w:top w:val="nil"/>
          <w:left w:val="nil"/>
          <w:bottom w:val="nil"/>
          <w:right w:val="nil"/>
          <w:between w:val="nil"/>
        </w:pBdr>
        <w:ind w:left="0" w:firstLine="709"/>
        <w:contextualSpacing w:val="0"/>
        <w:jc w:val="both"/>
        <w:rPr>
          <w:b/>
          <w:color w:val="000000"/>
          <w:sz w:val="28"/>
          <w:szCs w:val="28"/>
          <w:lang w:val="uk-UA"/>
        </w:rPr>
      </w:pPr>
      <w:r w:rsidRPr="00F42D62">
        <w:rPr>
          <w:sz w:val="28"/>
          <w:szCs w:val="28"/>
          <w:lang w:val="uk-UA"/>
        </w:rPr>
        <w:t xml:space="preserve">Затвердити Програму </w:t>
      </w:r>
      <w:r w:rsidR="00F42D62" w:rsidRPr="00F42D62">
        <w:rPr>
          <w:bCs/>
          <w:color w:val="000000"/>
          <w:sz w:val="28"/>
          <w:szCs w:val="28"/>
          <w:lang w:val="uk-UA"/>
        </w:rPr>
        <w:t>надання одноразової допомоги дітям-сиротам і дітям, позбавленим батьківського піклування після досягнення 18-річного віку, які мешкають на території Фонтанської сільської територіальної громади на 2026-2028</w:t>
      </w:r>
      <w:r w:rsidR="00F42D62" w:rsidRPr="00F42D62">
        <w:rPr>
          <w:b/>
          <w:color w:val="000000"/>
          <w:sz w:val="28"/>
          <w:szCs w:val="28"/>
          <w:lang w:val="uk-UA"/>
        </w:rPr>
        <w:t xml:space="preserve"> </w:t>
      </w:r>
      <w:r w:rsidRPr="00F42D62">
        <w:rPr>
          <w:sz w:val="28"/>
          <w:szCs w:val="28"/>
          <w:lang w:val="uk-UA"/>
        </w:rPr>
        <w:t>роки» (додається).</w:t>
      </w:r>
    </w:p>
    <w:p w14:paraId="47C4D373" w14:textId="134ED9E6" w:rsidR="000952FB" w:rsidRPr="00F42D62" w:rsidRDefault="000952FB" w:rsidP="00F42D62">
      <w:pPr>
        <w:pStyle w:val="a5"/>
        <w:numPr>
          <w:ilvl w:val="0"/>
          <w:numId w:val="13"/>
        </w:numPr>
        <w:pBdr>
          <w:top w:val="nil"/>
          <w:left w:val="nil"/>
          <w:bottom w:val="nil"/>
          <w:right w:val="nil"/>
          <w:between w:val="nil"/>
        </w:pBdr>
        <w:ind w:left="0" w:firstLine="709"/>
        <w:contextualSpacing w:val="0"/>
        <w:jc w:val="both"/>
        <w:rPr>
          <w:b/>
          <w:color w:val="000000"/>
          <w:sz w:val="28"/>
          <w:szCs w:val="28"/>
          <w:lang w:val="uk-UA"/>
        </w:rPr>
      </w:pPr>
      <w:r w:rsidRPr="00F42D62">
        <w:rPr>
          <w:rFonts w:eastAsia="Calibri"/>
          <w:sz w:val="28"/>
          <w:szCs w:val="28"/>
        </w:rPr>
        <w:t xml:space="preserve">Контроль за </w:t>
      </w:r>
      <w:proofErr w:type="spellStart"/>
      <w:r w:rsidRPr="00F42D62">
        <w:rPr>
          <w:rFonts w:eastAsia="Calibri"/>
          <w:sz w:val="28"/>
          <w:szCs w:val="28"/>
        </w:rPr>
        <w:t>виконанням</w:t>
      </w:r>
      <w:proofErr w:type="spellEnd"/>
      <w:r w:rsidRPr="00F42D62">
        <w:rPr>
          <w:rFonts w:eastAsia="Calibri"/>
          <w:sz w:val="28"/>
          <w:szCs w:val="28"/>
        </w:rPr>
        <w:t xml:space="preserve"> </w:t>
      </w:r>
      <w:proofErr w:type="spellStart"/>
      <w:r w:rsidRPr="00F42D62">
        <w:rPr>
          <w:rFonts w:eastAsia="Calibri"/>
          <w:sz w:val="28"/>
          <w:szCs w:val="28"/>
        </w:rPr>
        <w:t>цього</w:t>
      </w:r>
      <w:proofErr w:type="spellEnd"/>
      <w:r w:rsidRPr="00F42D62">
        <w:rPr>
          <w:rFonts w:eastAsia="Calibri"/>
          <w:sz w:val="28"/>
          <w:szCs w:val="28"/>
        </w:rPr>
        <w:t xml:space="preserve"> </w:t>
      </w:r>
      <w:proofErr w:type="spellStart"/>
      <w:r w:rsidRPr="00F42D62">
        <w:rPr>
          <w:rFonts w:eastAsia="Calibri"/>
          <w:sz w:val="28"/>
          <w:szCs w:val="28"/>
        </w:rPr>
        <w:t>рішення</w:t>
      </w:r>
      <w:proofErr w:type="spellEnd"/>
      <w:r w:rsidRPr="00F42D62">
        <w:rPr>
          <w:rFonts w:eastAsia="Calibri"/>
          <w:sz w:val="28"/>
          <w:szCs w:val="28"/>
        </w:rPr>
        <w:t xml:space="preserve"> </w:t>
      </w:r>
      <w:proofErr w:type="spellStart"/>
      <w:r w:rsidRPr="00F42D62">
        <w:rPr>
          <w:rFonts w:eastAsia="Calibri"/>
          <w:sz w:val="28"/>
          <w:szCs w:val="28"/>
        </w:rPr>
        <w:t>покласти</w:t>
      </w:r>
      <w:proofErr w:type="spellEnd"/>
      <w:r w:rsidRPr="00F42D62">
        <w:rPr>
          <w:rFonts w:eastAsia="Calibri"/>
          <w:sz w:val="28"/>
          <w:szCs w:val="28"/>
        </w:rPr>
        <w:t xml:space="preserve"> на</w:t>
      </w:r>
      <w:r w:rsidRPr="00F42D62">
        <w:rPr>
          <w:sz w:val="28"/>
          <w:szCs w:val="28"/>
        </w:rPr>
        <w:t xml:space="preserve"> </w:t>
      </w:r>
      <w:proofErr w:type="spellStart"/>
      <w:r w:rsidRPr="00F42D62">
        <w:rPr>
          <w:sz w:val="28"/>
          <w:szCs w:val="28"/>
        </w:rPr>
        <w:t>постійну</w:t>
      </w:r>
      <w:proofErr w:type="spellEnd"/>
      <w:r w:rsidRPr="00F42D62">
        <w:rPr>
          <w:sz w:val="28"/>
          <w:szCs w:val="28"/>
        </w:rPr>
        <w:t xml:space="preserve"> </w:t>
      </w:r>
      <w:proofErr w:type="spellStart"/>
      <w:r w:rsidRPr="00F42D62">
        <w:rPr>
          <w:sz w:val="28"/>
          <w:szCs w:val="28"/>
        </w:rPr>
        <w:t>комісію</w:t>
      </w:r>
      <w:proofErr w:type="spellEnd"/>
      <w:r w:rsidRPr="00F42D62">
        <w:rPr>
          <w:sz w:val="28"/>
          <w:szCs w:val="28"/>
        </w:rPr>
        <w:t xml:space="preserve"> з </w:t>
      </w:r>
      <w:proofErr w:type="spellStart"/>
      <w:r w:rsidRPr="00F42D62">
        <w:rPr>
          <w:sz w:val="28"/>
          <w:szCs w:val="28"/>
        </w:rPr>
        <w:t>гуманітарних</w:t>
      </w:r>
      <w:proofErr w:type="spellEnd"/>
      <w:r w:rsidRPr="00F42D62">
        <w:rPr>
          <w:sz w:val="28"/>
          <w:szCs w:val="28"/>
        </w:rPr>
        <w:t xml:space="preserve"> </w:t>
      </w:r>
      <w:proofErr w:type="spellStart"/>
      <w:r w:rsidRPr="00F42D62">
        <w:rPr>
          <w:sz w:val="28"/>
          <w:szCs w:val="28"/>
        </w:rPr>
        <w:t>питань</w:t>
      </w:r>
      <w:proofErr w:type="spellEnd"/>
      <w:r w:rsidRPr="00F42D62">
        <w:rPr>
          <w:sz w:val="28"/>
          <w:szCs w:val="28"/>
        </w:rPr>
        <w:t>.</w:t>
      </w:r>
    </w:p>
    <w:p w14:paraId="045B6704" w14:textId="64F0B9EB" w:rsidR="002A4B82" w:rsidRPr="00A12D5D" w:rsidRDefault="002A4B82" w:rsidP="000952FB">
      <w:pPr>
        <w:ind w:firstLine="709"/>
        <w:jc w:val="both"/>
        <w:rPr>
          <w:color w:val="000000"/>
          <w:sz w:val="28"/>
          <w:szCs w:val="28"/>
          <w:lang w:val="uk-UA"/>
        </w:rPr>
      </w:pPr>
    </w:p>
    <w:bookmarkEnd w:id="3"/>
    <w:p w14:paraId="418BC411" w14:textId="77777777" w:rsidR="002A4B82" w:rsidRPr="00A12D5D" w:rsidRDefault="002A4B82" w:rsidP="002A4B82">
      <w:pPr>
        <w:rPr>
          <w:b/>
          <w:sz w:val="28"/>
          <w:szCs w:val="28"/>
          <w:lang w:val="uk-UA"/>
        </w:rPr>
      </w:pPr>
    </w:p>
    <w:p w14:paraId="29EDA22F" w14:textId="7330F583" w:rsidR="002A4B82" w:rsidRPr="00A12D5D" w:rsidRDefault="0091171B" w:rsidP="0091171B">
      <w:pPr>
        <w:tabs>
          <w:tab w:val="left" w:pos="6120"/>
        </w:tabs>
        <w:ind w:firstLine="708"/>
        <w:rPr>
          <w:b/>
          <w:sz w:val="28"/>
          <w:szCs w:val="28"/>
          <w:lang w:val="uk-UA"/>
        </w:rPr>
      </w:pPr>
      <w:proofErr w:type="spellStart"/>
      <w:r>
        <w:rPr>
          <w:b/>
          <w:sz w:val="28"/>
          <w:szCs w:val="28"/>
          <w:lang w:val="uk-UA"/>
        </w:rPr>
        <w:t>В.о.сільського</w:t>
      </w:r>
      <w:proofErr w:type="spellEnd"/>
      <w:r>
        <w:rPr>
          <w:b/>
          <w:sz w:val="28"/>
          <w:szCs w:val="28"/>
          <w:lang w:val="uk-UA"/>
        </w:rPr>
        <w:t xml:space="preserve"> голови</w:t>
      </w:r>
      <w:r>
        <w:rPr>
          <w:b/>
          <w:sz w:val="28"/>
          <w:szCs w:val="28"/>
          <w:lang w:val="uk-UA"/>
        </w:rPr>
        <w:tab/>
        <w:t>Андрій СЕРЕБРІЙ</w:t>
      </w:r>
    </w:p>
    <w:p w14:paraId="2535D5C4" w14:textId="77777777" w:rsidR="00B808C8" w:rsidRDefault="00B808C8" w:rsidP="002A4B82">
      <w:pPr>
        <w:pStyle w:val="a4"/>
        <w:jc w:val="both"/>
        <w:rPr>
          <w:rFonts w:ascii="Times New Roman" w:eastAsia="Times New Roman" w:hAnsi="Times New Roman"/>
          <w:sz w:val="16"/>
          <w:szCs w:val="16"/>
          <w:lang w:val="uk-UA" w:eastAsia="zh-CN"/>
        </w:rPr>
      </w:pPr>
    </w:p>
    <w:p w14:paraId="030C419E" w14:textId="77777777" w:rsidR="00414220" w:rsidRDefault="00414220">
      <w:pPr>
        <w:spacing w:after="200" w:line="276" w:lineRule="auto"/>
        <w:rPr>
          <w:sz w:val="16"/>
          <w:szCs w:val="16"/>
          <w:lang w:val="uk-UA" w:eastAsia="zh-CN"/>
        </w:rPr>
      </w:pPr>
      <w:r>
        <w:rPr>
          <w:sz w:val="16"/>
          <w:szCs w:val="16"/>
          <w:lang w:val="uk-UA" w:eastAsia="zh-CN"/>
        </w:rPr>
        <w:br w:type="page"/>
      </w:r>
    </w:p>
    <w:p w14:paraId="3EE30DB2" w14:textId="7389A859" w:rsidR="000952FB" w:rsidRDefault="00A5792D" w:rsidP="00E67A69">
      <w:pPr>
        <w:pStyle w:val="a4"/>
        <w:ind w:left="5954"/>
        <w:jc w:val="both"/>
        <w:rPr>
          <w:rFonts w:ascii="Times New Roman" w:eastAsia="Times New Roman" w:hAnsi="Times New Roman"/>
          <w:sz w:val="16"/>
          <w:szCs w:val="16"/>
          <w:lang w:val="uk-UA" w:eastAsia="zh-CN"/>
        </w:rPr>
      </w:pPr>
      <w:r w:rsidRPr="00A12D5D">
        <w:rPr>
          <w:rFonts w:ascii="Times New Roman" w:eastAsia="Times New Roman" w:hAnsi="Times New Roman"/>
          <w:sz w:val="16"/>
          <w:szCs w:val="16"/>
          <w:lang w:val="uk-UA" w:eastAsia="zh-CN"/>
        </w:rPr>
        <w:lastRenderedPageBreak/>
        <w:t>Додаток</w:t>
      </w:r>
      <w:r w:rsidR="000952FB">
        <w:rPr>
          <w:rFonts w:ascii="Times New Roman" w:eastAsia="Times New Roman" w:hAnsi="Times New Roman"/>
          <w:sz w:val="16"/>
          <w:szCs w:val="16"/>
          <w:lang w:val="uk-UA" w:eastAsia="zh-CN"/>
        </w:rPr>
        <w:t xml:space="preserve"> №1</w:t>
      </w:r>
      <w:r w:rsidRPr="00A12D5D">
        <w:rPr>
          <w:rFonts w:ascii="Times New Roman" w:eastAsia="Times New Roman" w:hAnsi="Times New Roman"/>
          <w:sz w:val="16"/>
          <w:szCs w:val="16"/>
          <w:lang w:val="uk-UA" w:eastAsia="zh-CN"/>
        </w:rPr>
        <w:t xml:space="preserve"> до рішення </w:t>
      </w:r>
      <w:r w:rsidR="000952FB">
        <w:rPr>
          <w:rFonts w:ascii="Times New Roman" w:eastAsia="Times New Roman" w:hAnsi="Times New Roman"/>
          <w:sz w:val="16"/>
          <w:szCs w:val="16"/>
          <w:lang w:val="uk-UA" w:eastAsia="zh-CN"/>
        </w:rPr>
        <w:t>сесії</w:t>
      </w:r>
    </w:p>
    <w:p w14:paraId="5EDF71DD" w14:textId="2791310B" w:rsidR="00A5792D" w:rsidRPr="00A12D5D" w:rsidRDefault="00A5792D" w:rsidP="00E67A69">
      <w:pPr>
        <w:pStyle w:val="a4"/>
        <w:ind w:left="5954"/>
        <w:jc w:val="both"/>
        <w:rPr>
          <w:rFonts w:ascii="Times New Roman" w:eastAsia="Times New Roman" w:hAnsi="Times New Roman"/>
          <w:sz w:val="16"/>
          <w:szCs w:val="16"/>
          <w:lang w:val="uk-UA" w:eastAsia="zh-CN"/>
        </w:rPr>
      </w:pPr>
      <w:r w:rsidRPr="00A12D5D">
        <w:rPr>
          <w:rFonts w:ascii="Times New Roman" w:eastAsia="Times New Roman" w:hAnsi="Times New Roman"/>
          <w:sz w:val="16"/>
          <w:szCs w:val="16"/>
          <w:lang w:val="uk-UA" w:eastAsia="zh-CN"/>
        </w:rPr>
        <w:t xml:space="preserve">Фонтанської сільської ради </w:t>
      </w:r>
    </w:p>
    <w:p w14:paraId="41E55B20" w14:textId="6AACA7C6" w:rsidR="00A5792D" w:rsidRPr="000952FB" w:rsidRDefault="0091171B" w:rsidP="00FC6ADC">
      <w:pPr>
        <w:pStyle w:val="a4"/>
        <w:ind w:firstLine="5954"/>
        <w:jc w:val="both"/>
        <w:rPr>
          <w:rFonts w:ascii="Times New Roman" w:eastAsia="Times New Roman" w:hAnsi="Times New Roman"/>
          <w:b/>
          <w:bCs/>
          <w:sz w:val="16"/>
          <w:szCs w:val="16"/>
          <w:lang w:val="uk-UA" w:eastAsia="zh-CN"/>
        </w:rPr>
      </w:pPr>
      <w:r w:rsidRPr="0091171B">
        <w:rPr>
          <w:rFonts w:ascii="Times New Roman" w:hAnsi="Times New Roman"/>
          <w:sz w:val="16"/>
          <w:szCs w:val="16"/>
          <w:lang w:val="uk-UA"/>
        </w:rPr>
        <w:t>В</w:t>
      </w:r>
      <w:r w:rsidR="008C1BD3" w:rsidRPr="0091171B">
        <w:rPr>
          <w:rFonts w:ascii="Times New Roman" w:hAnsi="Times New Roman"/>
          <w:sz w:val="16"/>
          <w:szCs w:val="16"/>
          <w:lang w:val="uk-UA"/>
        </w:rPr>
        <w:t>ід</w:t>
      </w:r>
      <w:r>
        <w:rPr>
          <w:rFonts w:ascii="Times New Roman" w:hAnsi="Times New Roman"/>
          <w:sz w:val="16"/>
          <w:szCs w:val="16"/>
          <w:lang w:val="uk-UA"/>
        </w:rPr>
        <w:t xml:space="preserve"> 22.12.2025р.</w:t>
      </w:r>
      <w:r w:rsidR="008C1BD3" w:rsidRPr="0091171B">
        <w:rPr>
          <w:rFonts w:ascii="Times New Roman" w:hAnsi="Times New Roman"/>
          <w:sz w:val="16"/>
          <w:szCs w:val="16"/>
          <w:lang w:val="uk-UA"/>
        </w:rPr>
        <w:t xml:space="preserve"> № </w:t>
      </w:r>
      <w:r>
        <w:rPr>
          <w:rFonts w:ascii="Times New Roman" w:hAnsi="Times New Roman"/>
          <w:sz w:val="16"/>
          <w:szCs w:val="16"/>
          <w:lang w:val="uk-UA"/>
        </w:rPr>
        <w:t>3532-УІІІ</w:t>
      </w:r>
    </w:p>
    <w:p w14:paraId="296CDBEE" w14:textId="503E09A2" w:rsidR="00395085" w:rsidRDefault="00395085" w:rsidP="00FC6ADC">
      <w:pPr>
        <w:pStyle w:val="a4"/>
        <w:ind w:firstLine="5954"/>
        <w:jc w:val="both"/>
        <w:rPr>
          <w:rFonts w:ascii="Times New Roman" w:eastAsia="Times New Roman" w:hAnsi="Times New Roman"/>
          <w:b/>
          <w:bCs/>
          <w:sz w:val="16"/>
          <w:szCs w:val="16"/>
          <w:lang w:val="uk-UA" w:eastAsia="zh-CN"/>
        </w:rPr>
      </w:pPr>
    </w:p>
    <w:p w14:paraId="77047353" w14:textId="09A0D38D" w:rsidR="00395085" w:rsidRPr="00395085" w:rsidRDefault="00395085" w:rsidP="00395085">
      <w:pPr>
        <w:pStyle w:val="a4"/>
        <w:jc w:val="center"/>
        <w:rPr>
          <w:rFonts w:ascii="Times New Roman" w:eastAsia="Times New Roman" w:hAnsi="Times New Roman"/>
          <w:b/>
          <w:bCs/>
          <w:sz w:val="24"/>
          <w:szCs w:val="16"/>
          <w:lang w:val="uk-UA" w:eastAsia="zh-CN"/>
        </w:rPr>
      </w:pPr>
      <w:r w:rsidRPr="00395085">
        <w:rPr>
          <w:rFonts w:ascii="Times New Roman" w:eastAsia="Times New Roman" w:hAnsi="Times New Roman"/>
          <w:b/>
          <w:bCs/>
          <w:sz w:val="24"/>
          <w:szCs w:val="16"/>
          <w:lang w:val="uk-UA" w:eastAsia="zh-CN"/>
        </w:rPr>
        <w:t>ПРОЄКТ ПРОГРАМИ</w:t>
      </w:r>
    </w:p>
    <w:p w14:paraId="057014BA" w14:textId="38A2A00C" w:rsidR="00395085" w:rsidRPr="00A12D5D" w:rsidRDefault="00395085" w:rsidP="00395085">
      <w:pPr>
        <w:pStyle w:val="a4"/>
        <w:jc w:val="center"/>
        <w:rPr>
          <w:rFonts w:ascii="Times New Roman" w:hAnsi="Times New Roman"/>
          <w:b/>
          <w:sz w:val="24"/>
          <w:szCs w:val="24"/>
          <w:lang w:val="uk-UA"/>
        </w:rPr>
      </w:pPr>
      <w:r w:rsidRPr="00A12D5D">
        <w:rPr>
          <w:rFonts w:ascii="Times New Roman" w:hAnsi="Times New Roman"/>
          <w:b/>
          <w:sz w:val="24"/>
          <w:szCs w:val="24"/>
          <w:lang w:val="uk-UA"/>
        </w:rPr>
        <w:t>надання одноразової допомоги дітям-сиротам і дітям, позбавленим батьківського піклування після досягнення 18-річного віку, які мешкають  на території Фонтанської сільської територіальної громади на 2026-20</w:t>
      </w:r>
      <w:r w:rsidR="005D4781">
        <w:rPr>
          <w:rFonts w:ascii="Times New Roman" w:hAnsi="Times New Roman"/>
          <w:b/>
          <w:sz w:val="24"/>
          <w:szCs w:val="24"/>
          <w:lang w:val="uk-UA"/>
        </w:rPr>
        <w:t>28</w:t>
      </w:r>
      <w:r w:rsidRPr="00A12D5D">
        <w:rPr>
          <w:rFonts w:ascii="Times New Roman" w:hAnsi="Times New Roman"/>
          <w:b/>
          <w:sz w:val="24"/>
          <w:szCs w:val="24"/>
          <w:lang w:val="uk-UA"/>
        </w:rPr>
        <w:t xml:space="preserve"> роки</w:t>
      </w:r>
    </w:p>
    <w:p w14:paraId="417A59F3" w14:textId="77777777" w:rsidR="00395085" w:rsidRPr="00A12D5D" w:rsidRDefault="00395085" w:rsidP="00FC6ADC">
      <w:pPr>
        <w:pStyle w:val="a4"/>
        <w:ind w:firstLine="5954"/>
        <w:jc w:val="both"/>
        <w:rPr>
          <w:rFonts w:ascii="Times New Roman" w:eastAsia="Times New Roman" w:hAnsi="Times New Roman"/>
          <w:b/>
          <w:bCs/>
          <w:sz w:val="16"/>
          <w:szCs w:val="16"/>
          <w:lang w:val="uk-UA" w:eastAsia="zh-CN"/>
        </w:rPr>
      </w:pPr>
    </w:p>
    <w:p w14:paraId="57562020" w14:textId="1E1B3ECC" w:rsidR="0050131E" w:rsidRPr="00A12D5D" w:rsidRDefault="0050131E" w:rsidP="00FC6ADC">
      <w:pPr>
        <w:pStyle w:val="a4"/>
        <w:ind w:firstLine="5954"/>
        <w:jc w:val="both"/>
        <w:rPr>
          <w:rFonts w:ascii="Times New Roman" w:eastAsia="Times New Roman" w:hAnsi="Times New Roman"/>
          <w:b/>
          <w:bCs/>
          <w:sz w:val="16"/>
          <w:szCs w:val="16"/>
          <w:lang w:val="uk-UA" w:eastAsia="zh-CN"/>
        </w:rPr>
      </w:pPr>
    </w:p>
    <w:p w14:paraId="129F0D61" w14:textId="53C74338" w:rsidR="00FC6ADC" w:rsidRPr="00C10524" w:rsidRDefault="00FC6ADC" w:rsidP="00FC6ADC">
      <w:pPr>
        <w:pStyle w:val="a4"/>
        <w:numPr>
          <w:ilvl w:val="0"/>
          <w:numId w:val="3"/>
        </w:numPr>
        <w:ind w:left="0" w:firstLine="0"/>
        <w:jc w:val="center"/>
        <w:rPr>
          <w:rFonts w:ascii="Times New Roman" w:hAnsi="Times New Roman"/>
          <w:b/>
          <w:sz w:val="24"/>
          <w:szCs w:val="24"/>
          <w:lang w:val="uk-UA"/>
        </w:rPr>
      </w:pPr>
      <w:r w:rsidRPr="00A12D5D">
        <w:rPr>
          <w:rFonts w:ascii="Times New Roman" w:hAnsi="Times New Roman"/>
          <w:b/>
          <w:sz w:val="24"/>
          <w:szCs w:val="24"/>
          <w:lang w:val="uk-UA"/>
        </w:rPr>
        <w:t>ПАСПОРТ</w:t>
      </w:r>
      <w:r w:rsidR="00690676" w:rsidRPr="00A12D5D">
        <w:rPr>
          <w:rFonts w:ascii="Times New Roman" w:hAnsi="Times New Roman"/>
          <w:b/>
          <w:sz w:val="24"/>
          <w:szCs w:val="24"/>
          <w:lang w:val="uk-UA"/>
        </w:rPr>
        <w:t xml:space="preserve"> ПРОГРАМИ</w:t>
      </w:r>
    </w:p>
    <w:tbl>
      <w:tblPr>
        <w:tblStyle w:val="a6"/>
        <w:tblW w:w="10632" w:type="dxa"/>
        <w:tblInd w:w="-714" w:type="dxa"/>
        <w:tblLook w:val="04A0" w:firstRow="1" w:lastRow="0" w:firstColumn="1" w:lastColumn="0" w:noHBand="0" w:noVBand="1"/>
      </w:tblPr>
      <w:tblGrid>
        <w:gridCol w:w="567"/>
        <w:gridCol w:w="3119"/>
        <w:gridCol w:w="6946"/>
      </w:tblGrid>
      <w:tr w:rsidR="00B808C8" w:rsidRPr="0091171B" w14:paraId="10ED5FEB" w14:textId="77777777" w:rsidTr="00C10524">
        <w:tc>
          <w:tcPr>
            <w:tcW w:w="567" w:type="dxa"/>
            <w:vAlign w:val="center"/>
          </w:tcPr>
          <w:p w14:paraId="69E8614A" w14:textId="0700FD73" w:rsidR="00B808C8" w:rsidRDefault="008478AE" w:rsidP="008478AE">
            <w:pPr>
              <w:jc w:val="center"/>
              <w:rPr>
                <w:bCs/>
                <w:sz w:val="24"/>
                <w:szCs w:val="24"/>
              </w:rPr>
            </w:pPr>
            <w:r>
              <w:rPr>
                <w:bCs/>
                <w:sz w:val="24"/>
                <w:szCs w:val="24"/>
              </w:rPr>
              <w:t>1.</w:t>
            </w:r>
          </w:p>
        </w:tc>
        <w:tc>
          <w:tcPr>
            <w:tcW w:w="3119" w:type="dxa"/>
          </w:tcPr>
          <w:p w14:paraId="7DC8B26B" w14:textId="77777777" w:rsidR="00B808C8" w:rsidRPr="00A12D5D" w:rsidRDefault="00B808C8" w:rsidP="00B808C8">
            <w:pPr>
              <w:widowControl w:val="0"/>
              <w:spacing w:line="274" w:lineRule="exact"/>
              <w:ind w:left="137" w:right="129"/>
              <w:rPr>
                <w:kern w:val="2"/>
                <w:sz w:val="24"/>
                <w:szCs w:val="24"/>
                <w:lang w:eastAsia="en-US"/>
                <w14:ligatures w14:val="standardContextual"/>
              </w:rPr>
            </w:pPr>
            <w:r w:rsidRPr="00A12D5D">
              <w:rPr>
                <w:color w:val="000000"/>
                <w:kern w:val="2"/>
                <w:sz w:val="24"/>
                <w:szCs w:val="24"/>
                <w:shd w:val="clear" w:color="auto" w:fill="FFFFFF"/>
                <w:lang w:eastAsia="uk-UA" w:bidi="uk-UA"/>
                <w14:ligatures w14:val="standardContextual"/>
              </w:rPr>
              <w:t>Назва Програми</w:t>
            </w:r>
          </w:p>
          <w:p w14:paraId="12E94135" w14:textId="77777777" w:rsidR="00B808C8" w:rsidRDefault="00B808C8" w:rsidP="00B808C8">
            <w:pPr>
              <w:rPr>
                <w:bCs/>
                <w:sz w:val="24"/>
                <w:szCs w:val="24"/>
              </w:rPr>
            </w:pPr>
          </w:p>
        </w:tc>
        <w:tc>
          <w:tcPr>
            <w:tcW w:w="6946" w:type="dxa"/>
          </w:tcPr>
          <w:p w14:paraId="19774DB9" w14:textId="321CBF98" w:rsidR="00B808C8" w:rsidRDefault="00B808C8" w:rsidP="008478AE">
            <w:pPr>
              <w:rPr>
                <w:bCs/>
                <w:sz w:val="24"/>
                <w:szCs w:val="24"/>
              </w:rPr>
            </w:pPr>
            <w:r w:rsidRPr="00A12D5D">
              <w:rPr>
                <w:bCs/>
                <w:sz w:val="24"/>
                <w:szCs w:val="24"/>
                <w:lang w:eastAsia="uk-UA"/>
              </w:rPr>
              <w:t xml:space="preserve">Програма </w:t>
            </w:r>
            <w:r w:rsidRPr="00A12D5D">
              <w:rPr>
                <w:bCs/>
                <w:sz w:val="24"/>
                <w:szCs w:val="24"/>
                <w:lang w:eastAsia="en-US"/>
              </w:rPr>
              <w:t>надання одноразової допомоги дітям-сиротам і дітям, позбавленим батьківського піклування, після досягнення 18-річного віку, які мешкають на території  Фонтанської сільської  територіальної громади на 2026-20</w:t>
            </w:r>
            <w:r w:rsidR="005D4781">
              <w:rPr>
                <w:bCs/>
                <w:sz w:val="24"/>
                <w:szCs w:val="24"/>
                <w:lang w:eastAsia="en-US"/>
              </w:rPr>
              <w:t>28</w:t>
            </w:r>
            <w:r w:rsidRPr="00A12D5D">
              <w:rPr>
                <w:bCs/>
                <w:sz w:val="24"/>
                <w:szCs w:val="24"/>
                <w:lang w:eastAsia="en-US"/>
              </w:rPr>
              <w:t xml:space="preserve"> роки</w:t>
            </w:r>
          </w:p>
        </w:tc>
      </w:tr>
      <w:tr w:rsidR="00B808C8" w:rsidRPr="0091171B" w14:paraId="6D0CF428" w14:textId="77777777" w:rsidTr="00C10524">
        <w:tc>
          <w:tcPr>
            <w:tcW w:w="567" w:type="dxa"/>
            <w:vAlign w:val="center"/>
          </w:tcPr>
          <w:p w14:paraId="7D856633" w14:textId="659B14CA" w:rsidR="00B808C8" w:rsidRDefault="008478AE" w:rsidP="008478AE">
            <w:pPr>
              <w:jc w:val="center"/>
              <w:rPr>
                <w:bCs/>
                <w:sz w:val="24"/>
                <w:szCs w:val="24"/>
              </w:rPr>
            </w:pPr>
            <w:r>
              <w:rPr>
                <w:bCs/>
                <w:sz w:val="24"/>
                <w:szCs w:val="24"/>
              </w:rPr>
              <w:t>2.</w:t>
            </w:r>
          </w:p>
        </w:tc>
        <w:tc>
          <w:tcPr>
            <w:tcW w:w="3119" w:type="dxa"/>
          </w:tcPr>
          <w:p w14:paraId="01AEBCB3" w14:textId="58D6EE27" w:rsidR="00B808C8" w:rsidRDefault="00B808C8" w:rsidP="00B808C8">
            <w:pPr>
              <w:rPr>
                <w:bCs/>
                <w:sz w:val="24"/>
                <w:szCs w:val="24"/>
              </w:rPr>
            </w:pPr>
            <w:r w:rsidRPr="00A12D5D">
              <w:rPr>
                <w:color w:val="000000"/>
                <w:kern w:val="2"/>
                <w:sz w:val="24"/>
                <w:szCs w:val="24"/>
                <w:shd w:val="clear" w:color="auto" w:fill="FFFFFF"/>
                <w:lang w:eastAsia="uk-UA" w:bidi="uk-UA"/>
                <w14:ligatures w14:val="standardContextual"/>
              </w:rPr>
              <w:t>Ініціатор розроблення Програми</w:t>
            </w:r>
          </w:p>
        </w:tc>
        <w:tc>
          <w:tcPr>
            <w:tcW w:w="6946" w:type="dxa"/>
          </w:tcPr>
          <w:p w14:paraId="2789D068" w14:textId="37B648DB" w:rsidR="00B808C8" w:rsidRPr="00B808C8" w:rsidRDefault="00B808C8" w:rsidP="008478AE">
            <w:pPr>
              <w:spacing w:line="276" w:lineRule="auto"/>
              <w:jc w:val="both"/>
              <w:rPr>
                <w:rFonts w:eastAsia="Calibri"/>
                <w:sz w:val="24"/>
                <w:szCs w:val="24"/>
                <w:lang w:eastAsia="en-US"/>
              </w:rPr>
            </w:pPr>
            <w:r w:rsidRPr="00A12D5D">
              <w:rPr>
                <w:rFonts w:eastAsia="Calibri"/>
                <w:sz w:val="24"/>
                <w:szCs w:val="24"/>
                <w:lang w:eastAsia="en-US"/>
              </w:rPr>
              <w:t>Управління освіти, культури, туризму, молоді та спорту  Фонтанської сільської  ради Одеського району Одеської області, Служба у справах дітей Фонтанської сільської  ради Одеського району Одеської області</w:t>
            </w:r>
          </w:p>
        </w:tc>
      </w:tr>
      <w:tr w:rsidR="00B808C8" w14:paraId="0C8D6F74" w14:textId="77777777" w:rsidTr="00C10524">
        <w:tc>
          <w:tcPr>
            <w:tcW w:w="567" w:type="dxa"/>
            <w:vAlign w:val="center"/>
          </w:tcPr>
          <w:p w14:paraId="24FF933A" w14:textId="147B09DE" w:rsidR="00B808C8" w:rsidRDefault="008478AE" w:rsidP="008478AE">
            <w:pPr>
              <w:jc w:val="center"/>
              <w:rPr>
                <w:bCs/>
                <w:sz w:val="24"/>
                <w:szCs w:val="24"/>
              </w:rPr>
            </w:pPr>
            <w:r>
              <w:rPr>
                <w:bCs/>
                <w:sz w:val="24"/>
                <w:szCs w:val="24"/>
              </w:rPr>
              <w:t>3.</w:t>
            </w:r>
          </w:p>
        </w:tc>
        <w:tc>
          <w:tcPr>
            <w:tcW w:w="3119" w:type="dxa"/>
          </w:tcPr>
          <w:p w14:paraId="7BBFD2BC" w14:textId="51B41A19" w:rsidR="00B808C8" w:rsidRDefault="00B808C8" w:rsidP="00B808C8">
            <w:pPr>
              <w:rPr>
                <w:bCs/>
                <w:sz w:val="24"/>
                <w:szCs w:val="24"/>
              </w:rPr>
            </w:pPr>
            <w:r w:rsidRPr="00A12D5D">
              <w:rPr>
                <w:color w:val="000000"/>
                <w:kern w:val="2"/>
                <w:sz w:val="24"/>
                <w:szCs w:val="24"/>
                <w:shd w:val="clear" w:color="auto" w:fill="FFFFFF"/>
                <w:lang w:eastAsia="uk-UA" w:bidi="uk-UA"/>
                <w14:ligatures w14:val="standardContextual"/>
              </w:rPr>
              <w:t>Головний розробник Програми</w:t>
            </w:r>
          </w:p>
        </w:tc>
        <w:tc>
          <w:tcPr>
            <w:tcW w:w="6946" w:type="dxa"/>
          </w:tcPr>
          <w:p w14:paraId="09047F1F" w14:textId="502F34EB" w:rsidR="00B808C8" w:rsidRPr="00B808C8" w:rsidRDefault="00B808C8" w:rsidP="008478AE">
            <w:pPr>
              <w:spacing w:line="276" w:lineRule="auto"/>
              <w:jc w:val="both"/>
              <w:rPr>
                <w:rFonts w:eastAsia="Calibri"/>
                <w:sz w:val="24"/>
                <w:szCs w:val="24"/>
                <w:lang w:eastAsia="en-US"/>
              </w:rPr>
            </w:pPr>
            <w:r w:rsidRPr="00A12D5D">
              <w:rPr>
                <w:rFonts w:eastAsia="Calibri"/>
                <w:sz w:val="24"/>
                <w:szCs w:val="24"/>
                <w:lang w:eastAsia="en-US"/>
              </w:rPr>
              <w:t xml:space="preserve">Управління освіти, культури, туризму, молоді та спорту  Фонтанської сільської  ради Одеського району Одеської області </w:t>
            </w:r>
          </w:p>
        </w:tc>
      </w:tr>
      <w:tr w:rsidR="00B808C8" w14:paraId="1BB5667D" w14:textId="77777777" w:rsidTr="00C10524">
        <w:tc>
          <w:tcPr>
            <w:tcW w:w="567" w:type="dxa"/>
            <w:vAlign w:val="center"/>
          </w:tcPr>
          <w:p w14:paraId="28F9688B" w14:textId="71BC44CC" w:rsidR="00B808C8" w:rsidRDefault="008478AE" w:rsidP="008478AE">
            <w:pPr>
              <w:jc w:val="center"/>
              <w:rPr>
                <w:bCs/>
                <w:sz w:val="24"/>
                <w:szCs w:val="24"/>
              </w:rPr>
            </w:pPr>
            <w:r>
              <w:rPr>
                <w:bCs/>
                <w:sz w:val="24"/>
                <w:szCs w:val="24"/>
              </w:rPr>
              <w:t>4.</w:t>
            </w:r>
          </w:p>
        </w:tc>
        <w:tc>
          <w:tcPr>
            <w:tcW w:w="3119" w:type="dxa"/>
          </w:tcPr>
          <w:p w14:paraId="032C6734" w14:textId="69EBF6B5" w:rsidR="00B808C8" w:rsidRDefault="00B808C8" w:rsidP="00B808C8">
            <w:pPr>
              <w:rPr>
                <w:bCs/>
                <w:sz w:val="24"/>
                <w:szCs w:val="24"/>
              </w:rPr>
            </w:pPr>
            <w:r w:rsidRPr="00A12D5D">
              <w:rPr>
                <w:color w:val="000000"/>
                <w:kern w:val="2"/>
                <w:sz w:val="24"/>
                <w:szCs w:val="24"/>
                <w:shd w:val="clear" w:color="auto" w:fill="FFFFFF"/>
                <w:lang w:eastAsia="uk-UA" w:bidi="uk-UA"/>
                <w14:ligatures w14:val="standardContextual"/>
              </w:rPr>
              <w:t>Спів розробники Програми</w:t>
            </w:r>
          </w:p>
        </w:tc>
        <w:tc>
          <w:tcPr>
            <w:tcW w:w="6946" w:type="dxa"/>
          </w:tcPr>
          <w:p w14:paraId="597FED09" w14:textId="1C6466A8" w:rsidR="00B808C8" w:rsidRDefault="00B808C8" w:rsidP="008478AE">
            <w:pPr>
              <w:rPr>
                <w:bCs/>
                <w:sz w:val="24"/>
                <w:szCs w:val="24"/>
              </w:rPr>
            </w:pPr>
            <w:r w:rsidRPr="00A12D5D">
              <w:rPr>
                <w:rFonts w:eastAsia="Calibri"/>
                <w:sz w:val="24"/>
                <w:szCs w:val="24"/>
                <w:lang w:eastAsia="en-US"/>
              </w:rPr>
              <w:t>Служба у справах дітей Фонтанської сільської  ради Одеського району Одеської області</w:t>
            </w:r>
          </w:p>
        </w:tc>
      </w:tr>
      <w:tr w:rsidR="00B808C8" w14:paraId="742305B1" w14:textId="77777777" w:rsidTr="00C10524">
        <w:tc>
          <w:tcPr>
            <w:tcW w:w="567" w:type="dxa"/>
            <w:vAlign w:val="center"/>
          </w:tcPr>
          <w:p w14:paraId="19298954" w14:textId="799291BD" w:rsidR="00B808C8" w:rsidRDefault="008478AE" w:rsidP="008478AE">
            <w:pPr>
              <w:jc w:val="center"/>
              <w:rPr>
                <w:bCs/>
                <w:sz w:val="24"/>
                <w:szCs w:val="24"/>
              </w:rPr>
            </w:pPr>
            <w:r>
              <w:rPr>
                <w:bCs/>
                <w:sz w:val="24"/>
                <w:szCs w:val="24"/>
              </w:rPr>
              <w:t>5.</w:t>
            </w:r>
          </w:p>
        </w:tc>
        <w:tc>
          <w:tcPr>
            <w:tcW w:w="3119" w:type="dxa"/>
          </w:tcPr>
          <w:p w14:paraId="69860CAB" w14:textId="52C2F9E5" w:rsidR="00B808C8" w:rsidRDefault="00B808C8" w:rsidP="00B808C8">
            <w:pPr>
              <w:rPr>
                <w:bCs/>
                <w:sz w:val="24"/>
                <w:szCs w:val="24"/>
              </w:rPr>
            </w:pPr>
            <w:r w:rsidRPr="00A12D5D">
              <w:rPr>
                <w:color w:val="000000"/>
                <w:kern w:val="2"/>
                <w:sz w:val="24"/>
                <w:szCs w:val="24"/>
                <w:shd w:val="clear" w:color="auto" w:fill="FFFFFF"/>
                <w:lang w:eastAsia="uk-UA" w:bidi="uk-UA"/>
                <w14:ligatures w14:val="standardContextual"/>
              </w:rPr>
              <w:t>Відповідальний виконавець Програми</w:t>
            </w:r>
          </w:p>
        </w:tc>
        <w:tc>
          <w:tcPr>
            <w:tcW w:w="6946" w:type="dxa"/>
          </w:tcPr>
          <w:p w14:paraId="56A0DBF4" w14:textId="6FD68861" w:rsidR="00B808C8" w:rsidRPr="00B808C8" w:rsidRDefault="00B808C8" w:rsidP="008478AE">
            <w:pPr>
              <w:widowControl w:val="0"/>
              <w:spacing w:line="276" w:lineRule="auto"/>
              <w:rPr>
                <w:rFonts w:eastAsia="Calibri"/>
                <w:sz w:val="24"/>
                <w:szCs w:val="24"/>
                <w:lang w:eastAsia="en-US"/>
              </w:rPr>
            </w:pPr>
            <w:r w:rsidRPr="00A12D5D">
              <w:rPr>
                <w:rFonts w:eastAsia="Calibri"/>
                <w:sz w:val="24"/>
                <w:szCs w:val="24"/>
                <w:lang w:eastAsia="en-US"/>
              </w:rPr>
              <w:t>Управління освіти, культури, туризму, молоді та спорту  Фонтанської сільської  ради Одеського району Одеської області</w:t>
            </w:r>
          </w:p>
        </w:tc>
      </w:tr>
      <w:tr w:rsidR="00B808C8" w14:paraId="1ED4E407" w14:textId="77777777" w:rsidTr="00C10524">
        <w:tc>
          <w:tcPr>
            <w:tcW w:w="567" w:type="dxa"/>
            <w:vAlign w:val="center"/>
          </w:tcPr>
          <w:p w14:paraId="7E9E4046" w14:textId="72ABBC8B" w:rsidR="00B808C8" w:rsidRDefault="008478AE" w:rsidP="008478AE">
            <w:pPr>
              <w:jc w:val="center"/>
              <w:rPr>
                <w:bCs/>
                <w:sz w:val="24"/>
                <w:szCs w:val="24"/>
              </w:rPr>
            </w:pPr>
            <w:r>
              <w:rPr>
                <w:bCs/>
                <w:sz w:val="24"/>
                <w:szCs w:val="24"/>
              </w:rPr>
              <w:t>6.</w:t>
            </w:r>
          </w:p>
        </w:tc>
        <w:tc>
          <w:tcPr>
            <w:tcW w:w="3119" w:type="dxa"/>
          </w:tcPr>
          <w:p w14:paraId="1814A9B4" w14:textId="19FDBA85" w:rsidR="00B808C8" w:rsidRDefault="00B808C8" w:rsidP="00B808C8">
            <w:pPr>
              <w:rPr>
                <w:bCs/>
                <w:sz w:val="24"/>
                <w:szCs w:val="24"/>
              </w:rPr>
            </w:pPr>
            <w:r w:rsidRPr="00A12D5D">
              <w:rPr>
                <w:color w:val="000000"/>
                <w:kern w:val="2"/>
                <w:sz w:val="24"/>
                <w:szCs w:val="24"/>
                <w:shd w:val="clear" w:color="auto" w:fill="FFFFFF"/>
                <w:lang w:eastAsia="uk-UA" w:bidi="uk-UA"/>
                <w14:ligatures w14:val="standardContextual"/>
              </w:rPr>
              <w:t>Співвиконавці Програми</w:t>
            </w:r>
          </w:p>
        </w:tc>
        <w:tc>
          <w:tcPr>
            <w:tcW w:w="6946" w:type="dxa"/>
          </w:tcPr>
          <w:p w14:paraId="35E948EC" w14:textId="77777777" w:rsidR="00B808C8" w:rsidRPr="00A12D5D" w:rsidRDefault="00B808C8" w:rsidP="008478AE">
            <w:pPr>
              <w:widowControl w:val="0"/>
              <w:spacing w:line="276" w:lineRule="auto"/>
              <w:jc w:val="both"/>
              <w:rPr>
                <w:rFonts w:eastAsia="Calibri"/>
                <w:sz w:val="24"/>
                <w:szCs w:val="24"/>
                <w:lang w:eastAsia="en-US"/>
              </w:rPr>
            </w:pPr>
            <w:r w:rsidRPr="00A12D5D">
              <w:rPr>
                <w:rFonts w:eastAsia="Calibri"/>
                <w:sz w:val="24"/>
                <w:szCs w:val="24"/>
                <w:lang w:eastAsia="en-US"/>
              </w:rPr>
              <w:t>Управління освіти, культури, туризму, молоді та спорту  Фонтанської сільської  ради Одеського району Одеської області</w:t>
            </w:r>
          </w:p>
          <w:p w14:paraId="6BBF23FF" w14:textId="3CD564DD" w:rsidR="00B808C8" w:rsidRPr="00B808C8" w:rsidRDefault="00B808C8" w:rsidP="008478AE">
            <w:pPr>
              <w:widowControl w:val="0"/>
              <w:spacing w:line="276" w:lineRule="auto"/>
              <w:jc w:val="both"/>
              <w:rPr>
                <w:rFonts w:eastAsia="Microsoft Sans Serif"/>
                <w:sz w:val="24"/>
                <w:szCs w:val="24"/>
                <w:lang w:eastAsia="uk-UA" w:bidi="uk-UA"/>
              </w:rPr>
            </w:pPr>
            <w:r w:rsidRPr="00A12D5D">
              <w:rPr>
                <w:rFonts w:eastAsia="Microsoft Sans Serif"/>
                <w:sz w:val="24"/>
                <w:szCs w:val="24"/>
                <w:lang w:eastAsia="uk-UA" w:bidi="uk-UA"/>
              </w:rPr>
              <w:t xml:space="preserve">Служба у справах дітей Фонтанської сільської  ради Одеського району Одеської області  </w:t>
            </w:r>
          </w:p>
        </w:tc>
      </w:tr>
      <w:tr w:rsidR="00B808C8" w14:paraId="61EDC6F6" w14:textId="77777777" w:rsidTr="00C10524">
        <w:tc>
          <w:tcPr>
            <w:tcW w:w="567" w:type="dxa"/>
            <w:vAlign w:val="center"/>
          </w:tcPr>
          <w:p w14:paraId="683C93B8" w14:textId="13A8D80C" w:rsidR="00B808C8" w:rsidRDefault="008478AE" w:rsidP="008478AE">
            <w:pPr>
              <w:jc w:val="center"/>
              <w:rPr>
                <w:bCs/>
                <w:sz w:val="24"/>
                <w:szCs w:val="24"/>
              </w:rPr>
            </w:pPr>
            <w:r>
              <w:rPr>
                <w:bCs/>
                <w:sz w:val="24"/>
                <w:szCs w:val="24"/>
              </w:rPr>
              <w:t>7.</w:t>
            </w:r>
          </w:p>
        </w:tc>
        <w:tc>
          <w:tcPr>
            <w:tcW w:w="3119" w:type="dxa"/>
          </w:tcPr>
          <w:p w14:paraId="76FBD601" w14:textId="6A932FBE" w:rsidR="00B808C8" w:rsidRDefault="00B808C8" w:rsidP="00B808C8">
            <w:pPr>
              <w:rPr>
                <w:bCs/>
                <w:sz w:val="24"/>
                <w:szCs w:val="24"/>
              </w:rPr>
            </w:pPr>
            <w:r w:rsidRPr="00A12D5D">
              <w:rPr>
                <w:color w:val="000000"/>
                <w:kern w:val="2"/>
                <w:sz w:val="24"/>
                <w:szCs w:val="24"/>
                <w:shd w:val="clear" w:color="auto" w:fill="FFFFFF"/>
                <w:lang w:eastAsia="uk-UA" w:bidi="uk-UA"/>
                <w14:ligatures w14:val="standardContextual"/>
              </w:rPr>
              <w:t>Термін реалізації Програми</w:t>
            </w:r>
          </w:p>
        </w:tc>
        <w:tc>
          <w:tcPr>
            <w:tcW w:w="6946" w:type="dxa"/>
            <w:vAlign w:val="center"/>
          </w:tcPr>
          <w:p w14:paraId="364DCE3D" w14:textId="3EF5C498" w:rsidR="00B808C8" w:rsidRDefault="00B808C8" w:rsidP="008478AE">
            <w:pPr>
              <w:rPr>
                <w:bCs/>
                <w:sz w:val="24"/>
                <w:szCs w:val="24"/>
              </w:rPr>
            </w:pPr>
            <w:bookmarkStart w:id="5" w:name="_Hlk133483418"/>
            <w:r w:rsidRPr="00A12D5D">
              <w:rPr>
                <w:bCs/>
                <w:sz w:val="24"/>
                <w:szCs w:val="24"/>
                <w:lang w:eastAsia="en-US"/>
              </w:rPr>
              <w:t>2026-20</w:t>
            </w:r>
            <w:r w:rsidR="005D4781">
              <w:rPr>
                <w:bCs/>
                <w:sz w:val="24"/>
                <w:szCs w:val="24"/>
                <w:lang w:eastAsia="en-US"/>
              </w:rPr>
              <w:t>28</w:t>
            </w:r>
            <w:r w:rsidRPr="00A12D5D">
              <w:rPr>
                <w:bCs/>
                <w:sz w:val="24"/>
                <w:szCs w:val="24"/>
                <w:lang w:eastAsia="en-US"/>
              </w:rPr>
              <w:t xml:space="preserve"> роки</w:t>
            </w:r>
            <w:bookmarkEnd w:id="5"/>
          </w:p>
        </w:tc>
      </w:tr>
      <w:tr w:rsidR="00B808C8" w:rsidRPr="0091171B" w14:paraId="427AE05D" w14:textId="77777777" w:rsidTr="00C10524">
        <w:tc>
          <w:tcPr>
            <w:tcW w:w="567" w:type="dxa"/>
            <w:vAlign w:val="center"/>
          </w:tcPr>
          <w:p w14:paraId="79F6AC2C" w14:textId="59738EF3" w:rsidR="00B808C8" w:rsidRDefault="008478AE" w:rsidP="008478AE">
            <w:pPr>
              <w:jc w:val="center"/>
              <w:rPr>
                <w:bCs/>
                <w:sz w:val="24"/>
                <w:szCs w:val="24"/>
              </w:rPr>
            </w:pPr>
            <w:r>
              <w:rPr>
                <w:bCs/>
                <w:sz w:val="24"/>
                <w:szCs w:val="24"/>
              </w:rPr>
              <w:t>8.</w:t>
            </w:r>
          </w:p>
        </w:tc>
        <w:tc>
          <w:tcPr>
            <w:tcW w:w="3119" w:type="dxa"/>
          </w:tcPr>
          <w:p w14:paraId="073807E7" w14:textId="07E9AF8F" w:rsidR="00B808C8" w:rsidRDefault="00B808C8" w:rsidP="00B808C8">
            <w:pPr>
              <w:rPr>
                <w:bCs/>
                <w:sz w:val="24"/>
                <w:szCs w:val="24"/>
              </w:rPr>
            </w:pPr>
            <w:r w:rsidRPr="00A12D5D">
              <w:rPr>
                <w:color w:val="000000"/>
                <w:kern w:val="2"/>
                <w:sz w:val="24"/>
                <w:szCs w:val="24"/>
                <w:shd w:val="clear" w:color="auto" w:fill="FFFFFF"/>
                <w:lang w:eastAsia="uk-UA" w:bidi="uk-UA"/>
                <w14:ligatures w14:val="standardContextual"/>
              </w:rPr>
              <w:t>Мета Програми</w:t>
            </w:r>
          </w:p>
        </w:tc>
        <w:tc>
          <w:tcPr>
            <w:tcW w:w="6946" w:type="dxa"/>
          </w:tcPr>
          <w:p w14:paraId="0B93DC66" w14:textId="2B00B2A1" w:rsidR="00B808C8" w:rsidRDefault="00B808C8" w:rsidP="008478AE">
            <w:pPr>
              <w:rPr>
                <w:bCs/>
                <w:sz w:val="24"/>
                <w:szCs w:val="24"/>
              </w:rPr>
            </w:pPr>
            <w:r w:rsidRPr="00A12D5D">
              <w:rPr>
                <w:sz w:val="24"/>
                <w:szCs w:val="24"/>
                <w:lang w:eastAsia="en-US"/>
              </w:rPr>
              <w:t>Забезпечення надання одноразової грошової допомоги дітям-сиротам і дітям, позбавленим батьківського піклування, після досягнення 18-річного віку</w:t>
            </w:r>
          </w:p>
        </w:tc>
      </w:tr>
      <w:tr w:rsidR="008478AE" w14:paraId="55AC15EB" w14:textId="77777777" w:rsidTr="00C10524">
        <w:tc>
          <w:tcPr>
            <w:tcW w:w="567" w:type="dxa"/>
            <w:vAlign w:val="center"/>
          </w:tcPr>
          <w:p w14:paraId="0DE4FAA3" w14:textId="4CDE3D32" w:rsidR="008478AE" w:rsidRDefault="008478AE" w:rsidP="008478AE">
            <w:pPr>
              <w:jc w:val="center"/>
              <w:rPr>
                <w:bCs/>
                <w:sz w:val="24"/>
                <w:szCs w:val="24"/>
              </w:rPr>
            </w:pPr>
            <w:r>
              <w:rPr>
                <w:bCs/>
                <w:sz w:val="24"/>
                <w:szCs w:val="24"/>
              </w:rPr>
              <w:t>9.</w:t>
            </w:r>
          </w:p>
        </w:tc>
        <w:tc>
          <w:tcPr>
            <w:tcW w:w="3119" w:type="dxa"/>
          </w:tcPr>
          <w:p w14:paraId="286DBB23" w14:textId="77777777" w:rsidR="008478AE" w:rsidRPr="00A12D5D" w:rsidRDefault="008478AE" w:rsidP="005D4781">
            <w:pPr>
              <w:widowControl w:val="0"/>
              <w:spacing w:line="274" w:lineRule="exact"/>
              <w:ind w:left="137" w:right="129"/>
              <w:jc w:val="both"/>
              <w:rPr>
                <w:color w:val="000000"/>
                <w:kern w:val="2"/>
                <w:sz w:val="24"/>
                <w:szCs w:val="24"/>
                <w:shd w:val="clear" w:color="auto" w:fill="FFFFFF"/>
                <w:lang w:eastAsia="uk-UA" w:bidi="uk-UA"/>
                <w14:ligatures w14:val="standardContextual"/>
              </w:rPr>
            </w:pPr>
            <w:r w:rsidRPr="00A12D5D">
              <w:rPr>
                <w:color w:val="000000"/>
                <w:kern w:val="2"/>
                <w:sz w:val="24"/>
                <w:szCs w:val="24"/>
                <w:shd w:val="clear" w:color="auto" w:fill="FFFFFF"/>
                <w:lang w:eastAsia="uk-UA" w:bidi="uk-UA"/>
                <w14:ligatures w14:val="standardContextual"/>
              </w:rPr>
              <w:t>Загальний обсяг фінансових ресурсів, необхідних для реалізації Програми, всього: в тому числі:</w:t>
            </w:r>
          </w:p>
          <w:p w14:paraId="14B10708" w14:textId="77777777" w:rsidR="008478AE" w:rsidRPr="00A12D5D" w:rsidRDefault="008478AE" w:rsidP="005D4781">
            <w:pPr>
              <w:widowControl w:val="0"/>
              <w:numPr>
                <w:ilvl w:val="0"/>
                <w:numId w:val="2"/>
              </w:numPr>
              <w:tabs>
                <w:tab w:val="left" w:pos="139"/>
                <w:tab w:val="left" w:pos="318"/>
              </w:tabs>
              <w:spacing w:line="274" w:lineRule="exact"/>
              <w:ind w:left="137" w:right="129"/>
              <w:jc w:val="both"/>
              <w:rPr>
                <w:kern w:val="2"/>
                <w:sz w:val="24"/>
                <w:szCs w:val="24"/>
                <w:lang w:eastAsia="en-US"/>
                <w14:ligatures w14:val="standardContextual"/>
              </w:rPr>
            </w:pPr>
            <w:r w:rsidRPr="00A12D5D">
              <w:rPr>
                <w:color w:val="000000"/>
                <w:kern w:val="2"/>
                <w:sz w:val="24"/>
                <w:szCs w:val="24"/>
                <w:shd w:val="clear" w:color="auto" w:fill="FFFFFF"/>
                <w:lang w:eastAsia="uk-UA" w:bidi="uk-UA"/>
                <w14:ligatures w14:val="standardContextual"/>
              </w:rPr>
              <w:t>коштів сільського бюджету</w:t>
            </w:r>
          </w:p>
          <w:p w14:paraId="66678529" w14:textId="77777777" w:rsidR="008478AE" w:rsidRPr="00A12D5D" w:rsidRDefault="008478AE" w:rsidP="005D4781">
            <w:pPr>
              <w:widowControl w:val="0"/>
              <w:numPr>
                <w:ilvl w:val="0"/>
                <w:numId w:val="2"/>
              </w:numPr>
              <w:tabs>
                <w:tab w:val="left" w:pos="139"/>
                <w:tab w:val="left" w:pos="318"/>
              </w:tabs>
              <w:spacing w:line="274" w:lineRule="exact"/>
              <w:ind w:left="137" w:right="129"/>
              <w:jc w:val="both"/>
              <w:rPr>
                <w:kern w:val="2"/>
                <w:sz w:val="24"/>
                <w:szCs w:val="24"/>
                <w:lang w:eastAsia="en-US"/>
                <w14:ligatures w14:val="standardContextual"/>
              </w:rPr>
            </w:pPr>
            <w:r w:rsidRPr="00A12D5D">
              <w:rPr>
                <w:color w:val="000000"/>
                <w:kern w:val="2"/>
                <w:sz w:val="24"/>
                <w:szCs w:val="24"/>
                <w:shd w:val="clear" w:color="auto" w:fill="FFFFFF"/>
                <w:lang w:eastAsia="uk-UA" w:bidi="uk-UA"/>
                <w14:ligatures w14:val="standardContextual"/>
              </w:rPr>
              <w:t>коштів державного бюджету</w:t>
            </w:r>
          </w:p>
          <w:p w14:paraId="247003C7" w14:textId="5CDAA4FF" w:rsidR="008478AE" w:rsidRPr="008478AE" w:rsidRDefault="008478AE" w:rsidP="005D4781">
            <w:pPr>
              <w:widowControl w:val="0"/>
              <w:numPr>
                <w:ilvl w:val="0"/>
                <w:numId w:val="2"/>
              </w:numPr>
              <w:tabs>
                <w:tab w:val="left" w:pos="139"/>
                <w:tab w:val="left" w:pos="318"/>
              </w:tabs>
              <w:spacing w:line="274" w:lineRule="exact"/>
              <w:ind w:left="137" w:right="129"/>
              <w:jc w:val="both"/>
              <w:rPr>
                <w:kern w:val="2"/>
                <w:sz w:val="24"/>
                <w:szCs w:val="24"/>
                <w:lang w:eastAsia="en-US"/>
                <w14:ligatures w14:val="standardContextual"/>
              </w:rPr>
            </w:pPr>
            <w:r w:rsidRPr="00A12D5D">
              <w:rPr>
                <w:color w:val="000000"/>
                <w:kern w:val="2"/>
                <w:sz w:val="24"/>
                <w:szCs w:val="24"/>
                <w:shd w:val="clear" w:color="auto" w:fill="FFFFFF"/>
                <w:lang w:eastAsia="uk-UA" w:bidi="uk-UA"/>
                <w14:ligatures w14:val="standardContextual"/>
              </w:rPr>
              <w:t>кошти позабюджетних джерел</w:t>
            </w:r>
          </w:p>
        </w:tc>
        <w:tc>
          <w:tcPr>
            <w:tcW w:w="6946" w:type="dxa"/>
          </w:tcPr>
          <w:p w14:paraId="567D1FF4" w14:textId="77777777" w:rsidR="008478AE" w:rsidRPr="00A12D5D" w:rsidRDefault="008478AE" w:rsidP="008478AE">
            <w:pPr>
              <w:widowControl w:val="0"/>
              <w:spacing w:line="276" w:lineRule="auto"/>
              <w:rPr>
                <w:rFonts w:eastAsia="Microsoft Sans Serif"/>
                <w:sz w:val="24"/>
                <w:szCs w:val="24"/>
                <w:lang w:eastAsia="uk-UA" w:bidi="uk-UA"/>
              </w:rPr>
            </w:pPr>
          </w:p>
          <w:p w14:paraId="355E1086" w14:textId="77777777" w:rsidR="008478AE" w:rsidRDefault="008478AE" w:rsidP="008478AE">
            <w:pPr>
              <w:widowControl w:val="0"/>
              <w:spacing w:line="276" w:lineRule="auto"/>
              <w:rPr>
                <w:b/>
                <w:bCs/>
                <w:sz w:val="24"/>
                <w:szCs w:val="24"/>
                <w:lang w:eastAsia="uk-UA" w:bidi="uk-UA"/>
              </w:rPr>
            </w:pPr>
          </w:p>
          <w:p w14:paraId="193FB80C" w14:textId="330A1ADD" w:rsidR="008478AE" w:rsidRPr="00A12D5D" w:rsidRDefault="005D4781" w:rsidP="008478AE">
            <w:pPr>
              <w:widowControl w:val="0"/>
              <w:spacing w:line="276" w:lineRule="auto"/>
              <w:rPr>
                <w:b/>
                <w:bCs/>
                <w:sz w:val="24"/>
                <w:szCs w:val="24"/>
                <w:lang w:eastAsia="uk-UA" w:bidi="uk-UA"/>
              </w:rPr>
            </w:pPr>
            <w:r w:rsidRPr="005D4781">
              <w:rPr>
                <w:rFonts w:eastAsia="Microsoft Sans Serif"/>
                <w:b/>
                <w:bCs/>
                <w:sz w:val="22"/>
                <w:szCs w:val="22"/>
                <w:lang w:eastAsia="uk-UA" w:bidi="uk-UA"/>
              </w:rPr>
              <w:t>19 910</w:t>
            </w:r>
            <w:r w:rsidRPr="005D4781">
              <w:rPr>
                <w:rFonts w:eastAsia="Microsoft Sans Serif"/>
                <w:sz w:val="22"/>
                <w:szCs w:val="22"/>
                <w:lang w:eastAsia="uk-UA" w:bidi="uk-UA"/>
              </w:rPr>
              <w:t xml:space="preserve"> </w:t>
            </w:r>
            <w:r w:rsidR="008478AE">
              <w:rPr>
                <w:b/>
                <w:bCs/>
                <w:sz w:val="24"/>
                <w:szCs w:val="24"/>
                <w:lang w:eastAsia="uk-UA" w:bidi="uk-UA"/>
              </w:rPr>
              <w:t>грн</w:t>
            </w:r>
          </w:p>
          <w:p w14:paraId="3C84671F" w14:textId="77777777" w:rsidR="008478AE" w:rsidRDefault="008478AE" w:rsidP="008478AE">
            <w:pPr>
              <w:widowControl w:val="0"/>
              <w:spacing w:line="276" w:lineRule="auto"/>
              <w:rPr>
                <w:b/>
                <w:bCs/>
                <w:sz w:val="24"/>
                <w:szCs w:val="24"/>
                <w:lang w:eastAsia="uk-UA" w:bidi="uk-UA"/>
              </w:rPr>
            </w:pPr>
          </w:p>
          <w:p w14:paraId="3E74E408" w14:textId="702CA0AB" w:rsidR="008478AE" w:rsidRPr="00A12D5D" w:rsidRDefault="005D4781" w:rsidP="008478AE">
            <w:pPr>
              <w:widowControl w:val="0"/>
              <w:spacing w:line="276" w:lineRule="auto"/>
              <w:rPr>
                <w:b/>
                <w:bCs/>
                <w:sz w:val="24"/>
                <w:szCs w:val="24"/>
                <w:lang w:eastAsia="uk-UA" w:bidi="uk-UA"/>
              </w:rPr>
            </w:pPr>
            <w:r w:rsidRPr="005D4781">
              <w:rPr>
                <w:rFonts w:eastAsia="Microsoft Sans Serif"/>
                <w:b/>
                <w:bCs/>
                <w:sz w:val="22"/>
                <w:szCs w:val="22"/>
                <w:lang w:eastAsia="uk-UA" w:bidi="uk-UA"/>
              </w:rPr>
              <w:t>19 910</w:t>
            </w:r>
            <w:r w:rsidRPr="005D4781">
              <w:rPr>
                <w:rFonts w:eastAsia="Microsoft Sans Serif"/>
                <w:sz w:val="22"/>
                <w:szCs w:val="22"/>
                <w:lang w:eastAsia="uk-UA" w:bidi="uk-UA"/>
              </w:rPr>
              <w:t xml:space="preserve"> </w:t>
            </w:r>
            <w:r w:rsidR="008478AE">
              <w:rPr>
                <w:b/>
                <w:bCs/>
                <w:sz w:val="24"/>
                <w:szCs w:val="24"/>
                <w:lang w:eastAsia="uk-UA" w:bidi="uk-UA"/>
              </w:rPr>
              <w:t>грн</w:t>
            </w:r>
          </w:p>
          <w:p w14:paraId="255CE398" w14:textId="77777777" w:rsidR="008478AE" w:rsidRPr="00A12D5D" w:rsidRDefault="008478AE" w:rsidP="008478AE">
            <w:pPr>
              <w:widowControl w:val="0"/>
              <w:spacing w:line="276" w:lineRule="auto"/>
              <w:rPr>
                <w:rFonts w:eastAsia="Microsoft Sans Serif"/>
                <w:sz w:val="24"/>
                <w:szCs w:val="24"/>
                <w:lang w:eastAsia="uk-UA" w:bidi="uk-UA"/>
              </w:rPr>
            </w:pPr>
            <w:r w:rsidRPr="00A12D5D">
              <w:rPr>
                <w:rFonts w:eastAsia="Microsoft Sans Serif"/>
                <w:sz w:val="24"/>
                <w:szCs w:val="24"/>
                <w:lang w:eastAsia="uk-UA" w:bidi="uk-UA"/>
              </w:rPr>
              <w:t xml:space="preserve">- </w:t>
            </w:r>
          </w:p>
          <w:p w14:paraId="77940C24" w14:textId="77777777" w:rsidR="008478AE" w:rsidRDefault="008478AE" w:rsidP="008478AE">
            <w:pPr>
              <w:widowControl w:val="0"/>
              <w:spacing w:line="276" w:lineRule="auto"/>
              <w:rPr>
                <w:rFonts w:eastAsia="Microsoft Sans Serif"/>
                <w:sz w:val="24"/>
                <w:szCs w:val="24"/>
                <w:lang w:eastAsia="uk-UA" w:bidi="uk-UA"/>
              </w:rPr>
            </w:pPr>
            <w:r w:rsidRPr="00A12D5D">
              <w:rPr>
                <w:rFonts w:eastAsia="Microsoft Sans Serif"/>
                <w:sz w:val="24"/>
                <w:szCs w:val="24"/>
                <w:lang w:eastAsia="uk-UA" w:bidi="uk-UA"/>
              </w:rPr>
              <w:t xml:space="preserve">-  </w:t>
            </w:r>
          </w:p>
          <w:p w14:paraId="05A2BDB0" w14:textId="77777777" w:rsidR="008478AE" w:rsidRDefault="008478AE" w:rsidP="008478AE">
            <w:pPr>
              <w:widowControl w:val="0"/>
              <w:spacing w:line="276" w:lineRule="auto"/>
              <w:rPr>
                <w:rFonts w:eastAsia="Microsoft Sans Serif"/>
                <w:sz w:val="24"/>
                <w:szCs w:val="24"/>
                <w:lang w:eastAsia="uk-UA" w:bidi="uk-UA"/>
              </w:rPr>
            </w:pPr>
          </w:p>
          <w:p w14:paraId="784DA47C" w14:textId="1A0BDB09" w:rsidR="008478AE" w:rsidRPr="00A12D5D" w:rsidRDefault="008478AE" w:rsidP="008478AE">
            <w:pPr>
              <w:rPr>
                <w:sz w:val="24"/>
                <w:szCs w:val="24"/>
                <w:lang w:eastAsia="en-US"/>
              </w:rPr>
            </w:pPr>
          </w:p>
        </w:tc>
      </w:tr>
      <w:tr w:rsidR="008478AE" w:rsidRPr="0091171B" w14:paraId="3D35B4BD" w14:textId="77777777" w:rsidTr="00C10524">
        <w:tc>
          <w:tcPr>
            <w:tcW w:w="567" w:type="dxa"/>
            <w:vAlign w:val="center"/>
          </w:tcPr>
          <w:p w14:paraId="76F86BAF" w14:textId="348A94D5" w:rsidR="008478AE" w:rsidRDefault="008478AE" w:rsidP="008478AE">
            <w:pPr>
              <w:jc w:val="center"/>
              <w:rPr>
                <w:bCs/>
                <w:sz w:val="24"/>
                <w:szCs w:val="24"/>
              </w:rPr>
            </w:pPr>
            <w:r>
              <w:rPr>
                <w:bCs/>
                <w:sz w:val="24"/>
                <w:szCs w:val="24"/>
              </w:rPr>
              <w:t>10.</w:t>
            </w:r>
          </w:p>
        </w:tc>
        <w:tc>
          <w:tcPr>
            <w:tcW w:w="3119" w:type="dxa"/>
          </w:tcPr>
          <w:p w14:paraId="334812C9" w14:textId="26F7051D" w:rsidR="008478AE" w:rsidRPr="00A12D5D" w:rsidRDefault="008478AE" w:rsidP="008478AE">
            <w:pPr>
              <w:rPr>
                <w:color w:val="000000"/>
                <w:kern w:val="2"/>
                <w:sz w:val="24"/>
                <w:szCs w:val="24"/>
                <w:shd w:val="clear" w:color="auto" w:fill="FFFFFF"/>
                <w:lang w:eastAsia="uk-UA" w:bidi="uk-UA"/>
                <w14:ligatures w14:val="standardContextual"/>
              </w:rPr>
            </w:pPr>
            <w:r w:rsidRPr="00A12D5D">
              <w:rPr>
                <w:color w:val="000000"/>
                <w:kern w:val="2"/>
                <w:sz w:val="24"/>
                <w:szCs w:val="24"/>
                <w:shd w:val="clear" w:color="auto" w:fill="FFFFFF"/>
                <w:lang w:eastAsia="uk-UA" w:bidi="uk-UA"/>
                <w14:ligatures w14:val="standardContextual"/>
              </w:rPr>
              <w:t>Очікувані результати виконання</w:t>
            </w:r>
          </w:p>
        </w:tc>
        <w:tc>
          <w:tcPr>
            <w:tcW w:w="6946" w:type="dxa"/>
          </w:tcPr>
          <w:p w14:paraId="6D8BE4BA" w14:textId="77777777" w:rsidR="008478AE" w:rsidRPr="008478AE" w:rsidRDefault="008478AE" w:rsidP="008478AE">
            <w:pPr>
              <w:pStyle w:val="a5"/>
              <w:numPr>
                <w:ilvl w:val="0"/>
                <w:numId w:val="9"/>
              </w:numPr>
              <w:tabs>
                <w:tab w:val="left" w:pos="317"/>
              </w:tabs>
              <w:spacing w:line="276" w:lineRule="auto"/>
              <w:ind w:left="0" w:firstLine="0"/>
              <w:jc w:val="both"/>
              <w:rPr>
                <w:sz w:val="24"/>
                <w:szCs w:val="24"/>
                <w:lang w:eastAsia="en-US"/>
              </w:rPr>
            </w:pPr>
            <w:r w:rsidRPr="008478AE">
              <w:rPr>
                <w:sz w:val="24"/>
                <w:szCs w:val="24"/>
                <w:lang w:eastAsia="en-US"/>
              </w:rPr>
              <w:t>Соціальна адаптація; соціально-культурний розвиток;</w:t>
            </w:r>
          </w:p>
          <w:p w14:paraId="6F056662" w14:textId="4E89ACDD" w:rsidR="008478AE" w:rsidRPr="008478AE" w:rsidRDefault="008478AE" w:rsidP="008478AE">
            <w:pPr>
              <w:pStyle w:val="a5"/>
              <w:numPr>
                <w:ilvl w:val="0"/>
                <w:numId w:val="9"/>
              </w:numPr>
              <w:tabs>
                <w:tab w:val="left" w:pos="317"/>
              </w:tabs>
              <w:ind w:left="0" w:firstLine="0"/>
              <w:rPr>
                <w:sz w:val="24"/>
                <w:szCs w:val="24"/>
                <w:lang w:eastAsia="en-US"/>
              </w:rPr>
            </w:pPr>
            <w:r w:rsidRPr="008478AE">
              <w:rPr>
                <w:sz w:val="24"/>
                <w:szCs w:val="24"/>
                <w:lang w:eastAsia="en-US"/>
              </w:rPr>
              <w:t>матеріальна допомога дітям-сиротам і дітям, позбавленим батьківського піклування, після досягнення 18-річного віку, які мешкають на території Фонтанської сільської  територіальної громади.</w:t>
            </w:r>
          </w:p>
        </w:tc>
      </w:tr>
      <w:tr w:rsidR="008478AE" w:rsidRPr="0091171B" w14:paraId="3EDE3A1D" w14:textId="77777777" w:rsidTr="00C10524">
        <w:tc>
          <w:tcPr>
            <w:tcW w:w="567" w:type="dxa"/>
            <w:vAlign w:val="center"/>
          </w:tcPr>
          <w:p w14:paraId="1D2BCE45" w14:textId="23B338AD" w:rsidR="008478AE" w:rsidRDefault="008478AE" w:rsidP="008478AE">
            <w:pPr>
              <w:jc w:val="center"/>
              <w:rPr>
                <w:bCs/>
                <w:sz w:val="24"/>
                <w:szCs w:val="24"/>
              </w:rPr>
            </w:pPr>
            <w:r>
              <w:rPr>
                <w:bCs/>
                <w:sz w:val="24"/>
                <w:szCs w:val="24"/>
              </w:rPr>
              <w:t>11.</w:t>
            </w:r>
          </w:p>
        </w:tc>
        <w:tc>
          <w:tcPr>
            <w:tcW w:w="3119" w:type="dxa"/>
          </w:tcPr>
          <w:p w14:paraId="3494F2FA" w14:textId="64B81EB2" w:rsidR="008478AE" w:rsidRPr="00A12D5D" w:rsidRDefault="008478AE" w:rsidP="008478AE">
            <w:pPr>
              <w:rPr>
                <w:color w:val="000000"/>
                <w:kern w:val="2"/>
                <w:sz w:val="24"/>
                <w:szCs w:val="24"/>
                <w:shd w:val="clear" w:color="auto" w:fill="FFFFFF"/>
                <w:lang w:eastAsia="uk-UA" w:bidi="uk-UA"/>
                <w14:ligatures w14:val="standardContextual"/>
              </w:rPr>
            </w:pPr>
            <w:r w:rsidRPr="00A12D5D">
              <w:rPr>
                <w:color w:val="000000"/>
                <w:kern w:val="2"/>
                <w:sz w:val="24"/>
                <w:szCs w:val="24"/>
                <w:shd w:val="clear" w:color="auto" w:fill="FFFFFF"/>
                <w:lang w:eastAsia="uk-UA" w:bidi="uk-UA"/>
                <w14:ligatures w14:val="standardContextual"/>
              </w:rPr>
              <w:t>Ключові показники ефективності</w:t>
            </w:r>
          </w:p>
        </w:tc>
        <w:tc>
          <w:tcPr>
            <w:tcW w:w="6946" w:type="dxa"/>
          </w:tcPr>
          <w:p w14:paraId="513A265A" w14:textId="2D920E81" w:rsidR="008478AE" w:rsidRPr="00A12D5D" w:rsidRDefault="008478AE" w:rsidP="008478AE">
            <w:pPr>
              <w:rPr>
                <w:sz w:val="24"/>
                <w:szCs w:val="24"/>
                <w:lang w:eastAsia="en-US"/>
              </w:rPr>
            </w:pPr>
            <w:r w:rsidRPr="00A12D5D">
              <w:rPr>
                <w:rFonts w:eastAsia="Microsoft Sans Serif"/>
                <w:sz w:val="24"/>
                <w:szCs w:val="24"/>
                <w:lang w:eastAsia="uk-UA" w:bidi="uk-UA"/>
              </w:rPr>
              <w:t>Забезпечення 100</w:t>
            </w:r>
            <w:r>
              <w:rPr>
                <w:rFonts w:eastAsia="Microsoft Sans Serif"/>
                <w:sz w:val="24"/>
                <w:szCs w:val="24"/>
                <w:lang w:eastAsia="uk-UA" w:bidi="uk-UA"/>
              </w:rPr>
              <w:t xml:space="preserve"> </w:t>
            </w:r>
            <w:r w:rsidRPr="00A12D5D">
              <w:rPr>
                <w:rFonts w:eastAsia="Microsoft Sans Serif"/>
                <w:sz w:val="24"/>
                <w:szCs w:val="24"/>
                <w:lang w:eastAsia="uk-UA" w:bidi="uk-UA"/>
              </w:rPr>
              <w:t>% виплати матеріальної допомоги дітям-сиротам і дітям, позбавленим батьківського піклування, після досягнення 18-річного віку, які мешкають на території Фонтанської сільської  територіальної громади</w:t>
            </w:r>
          </w:p>
        </w:tc>
      </w:tr>
    </w:tbl>
    <w:bookmarkEnd w:id="0"/>
    <w:p w14:paraId="1FF7B625" w14:textId="77777777" w:rsidR="00A12D5D" w:rsidRPr="00A12D5D" w:rsidRDefault="00FC6ADC" w:rsidP="00A12D5D">
      <w:pPr>
        <w:pStyle w:val="a5"/>
        <w:numPr>
          <w:ilvl w:val="0"/>
          <w:numId w:val="3"/>
        </w:numPr>
        <w:jc w:val="center"/>
        <w:rPr>
          <w:b/>
          <w:sz w:val="24"/>
          <w:szCs w:val="24"/>
          <w:lang w:val="uk-UA"/>
        </w:rPr>
      </w:pPr>
      <w:r w:rsidRPr="00A12D5D">
        <w:rPr>
          <w:b/>
          <w:sz w:val="24"/>
          <w:szCs w:val="24"/>
          <w:lang w:val="uk-UA"/>
        </w:rPr>
        <w:t>Визначення проблеми, на розв’язання якої спрямована Програма</w:t>
      </w:r>
    </w:p>
    <w:p w14:paraId="71C953D1" w14:textId="77777777" w:rsidR="00690676" w:rsidRPr="00A12D5D" w:rsidRDefault="00690676" w:rsidP="00FC6ADC">
      <w:pPr>
        <w:jc w:val="center"/>
        <w:rPr>
          <w:b/>
          <w:sz w:val="24"/>
          <w:szCs w:val="24"/>
          <w:lang w:val="uk-UA"/>
        </w:rPr>
      </w:pPr>
    </w:p>
    <w:p w14:paraId="76D18286" w14:textId="3624D910" w:rsidR="00FC6ADC" w:rsidRPr="00A12D5D" w:rsidRDefault="00FC6ADC" w:rsidP="002A4B82">
      <w:pPr>
        <w:ind w:firstLine="567"/>
        <w:jc w:val="both"/>
        <w:rPr>
          <w:sz w:val="24"/>
          <w:szCs w:val="24"/>
          <w:lang w:val="uk-UA"/>
        </w:rPr>
      </w:pPr>
      <w:r w:rsidRPr="00A12D5D">
        <w:rPr>
          <w:sz w:val="24"/>
          <w:szCs w:val="24"/>
          <w:lang w:val="uk-UA"/>
        </w:rPr>
        <w:t>Актуальність розробки даної Програми розроблена на виконання Постанови Кабінету Міністрів України від 25.08.2005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p w14:paraId="114AA948" w14:textId="77777777" w:rsidR="00A12D5D" w:rsidRDefault="00A12D5D" w:rsidP="00A12D5D">
      <w:pPr>
        <w:pStyle w:val="a5"/>
        <w:ind w:left="1080"/>
        <w:rPr>
          <w:b/>
          <w:sz w:val="24"/>
          <w:szCs w:val="24"/>
          <w:lang w:val="uk-UA"/>
        </w:rPr>
      </w:pPr>
    </w:p>
    <w:p w14:paraId="188F6D7D" w14:textId="3BDF6D3B" w:rsidR="00A12D5D" w:rsidRPr="00A12D5D" w:rsidRDefault="00FC6ADC" w:rsidP="00A12D5D">
      <w:pPr>
        <w:pStyle w:val="a5"/>
        <w:numPr>
          <w:ilvl w:val="0"/>
          <w:numId w:val="3"/>
        </w:numPr>
        <w:jc w:val="center"/>
        <w:rPr>
          <w:b/>
          <w:sz w:val="24"/>
          <w:szCs w:val="24"/>
          <w:lang w:val="uk-UA"/>
        </w:rPr>
      </w:pPr>
      <w:r w:rsidRPr="00A12D5D">
        <w:rPr>
          <w:b/>
          <w:sz w:val="24"/>
          <w:szCs w:val="24"/>
          <w:lang w:val="uk-UA"/>
        </w:rPr>
        <w:t>Визначення мети Програми</w:t>
      </w:r>
    </w:p>
    <w:p w14:paraId="355BEAF9" w14:textId="77777777" w:rsidR="002A4B82" w:rsidRPr="00A12D5D" w:rsidRDefault="002A4B82" w:rsidP="002A4B82">
      <w:pPr>
        <w:pStyle w:val="a5"/>
        <w:ind w:left="1080"/>
        <w:rPr>
          <w:sz w:val="24"/>
          <w:szCs w:val="24"/>
          <w:lang w:val="uk-UA"/>
        </w:rPr>
      </w:pPr>
    </w:p>
    <w:p w14:paraId="54AF8555" w14:textId="784CF3CA" w:rsidR="00FC6ADC" w:rsidRDefault="00FC6ADC" w:rsidP="00FC6ADC">
      <w:pPr>
        <w:ind w:firstLine="567"/>
        <w:jc w:val="both"/>
        <w:rPr>
          <w:rStyle w:val="10"/>
          <w:sz w:val="24"/>
          <w:szCs w:val="24"/>
        </w:rPr>
      </w:pPr>
      <w:r w:rsidRPr="00A12D5D">
        <w:rPr>
          <w:sz w:val="24"/>
          <w:szCs w:val="24"/>
          <w:lang w:val="uk-UA"/>
        </w:rPr>
        <w:t xml:space="preserve"> Метою Програми є забезпечення надання одноразової грошової допомоги дітям-сиротам і дітям, позбавленим батьківського піклування, </w:t>
      </w:r>
      <w:bookmarkStart w:id="6" w:name="_Hlk133484108"/>
      <w:r w:rsidRPr="00A12D5D">
        <w:rPr>
          <w:sz w:val="24"/>
          <w:szCs w:val="24"/>
          <w:lang w:val="uk-UA"/>
        </w:rPr>
        <w:t>після досягнення 18-річного віку</w:t>
      </w:r>
      <w:bookmarkEnd w:id="6"/>
      <w:r w:rsidRPr="00A12D5D">
        <w:rPr>
          <w:sz w:val="24"/>
          <w:szCs w:val="24"/>
          <w:lang w:val="uk-UA"/>
        </w:rPr>
        <w:t>.</w:t>
      </w:r>
      <w:r w:rsidRPr="00A12D5D">
        <w:rPr>
          <w:rStyle w:val="10"/>
          <w:sz w:val="24"/>
          <w:szCs w:val="24"/>
        </w:rPr>
        <w:t xml:space="preserve">  </w:t>
      </w:r>
    </w:p>
    <w:p w14:paraId="3B3174E9" w14:textId="77777777" w:rsidR="00A12D5D" w:rsidRPr="00A12D5D" w:rsidRDefault="00A12D5D" w:rsidP="00FC6ADC">
      <w:pPr>
        <w:ind w:firstLine="567"/>
        <w:jc w:val="both"/>
        <w:rPr>
          <w:rStyle w:val="10"/>
          <w:sz w:val="24"/>
          <w:szCs w:val="24"/>
        </w:rPr>
      </w:pPr>
    </w:p>
    <w:p w14:paraId="283A50F6" w14:textId="5D19B98A" w:rsidR="00FC6ADC" w:rsidRPr="00A12D5D" w:rsidRDefault="00FC6ADC" w:rsidP="00A12D5D">
      <w:pPr>
        <w:pStyle w:val="a5"/>
        <w:numPr>
          <w:ilvl w:val="0"/>
          <w:numId w:val="3"/>
        </w:numPr>
        <w:ind w:left="0" w:firstLine="0"/>
        <w:jc w:val="center"/>
        <w:rPr>
          <w:b/>
          <w:sz w:val="24"/>
          <w:szCs w:val="24"/>
          <w:lang w:val="uk-UA"/>
        </w:rPr>
      </w:pPr>
      <w:r w:rsidRPr="00A12D5D">
        <w:rPr>
          <w:b/>
          <w:sz w:val="24"/>
          <w:szCs w:val="24"/>
          <w:lang w:val="uk-UA"/>
        </w:rPr>
        <w:t>Визначення цільових груп, які отримають вигоду</w:t>
      </w:r>
      <w:r w:rsidR="002A4B82" w:rsidRPr="00A12D5D">
        <w:rPr>
          <w:b/>
          <w:sz w:val="24"/>
          <w:szCs w:val="24"/>
          <w:lang w:val="uk-UA"/>
        </w:rPr>
        <w:t xml:space="preserve"> </w:t>
      </w:r>
      <w:r w:rsidRPr="00A12D5D">
        <w:rPr>
          <w:b/>
          <w:sz w:val="24"/>
          <w:szCs w:val="24"/>
          <w:lang w:val="uk-UA"/>
        </w:rPr>
        <w:t xml:space="preserve"> від впровадження програми</w:t>
      </w:r>
    </w:p>
    <w:p w14:paraId="56AD9AD5" w14:textId="77777777" w:rsidR="002A4B82" w:rsidRPr="00A12D5D" w:rsidRDefault="002A4B82" w:rsidP="002A4B82">
      <w:pPr>
        <w:pStyle w:val="a5"/>
        <w:ind w:left="1080"/>
        <w:rPr>
          <w:b/>
          <w:sz w:val="24"/>
          <w:szCs w:val="24"/>
          <w:lang w:val="uk-UA"/>
        </w:rPr>
      </w:pPr>
    </w:p>
    <w:p w14:paraId="6040B718" w14:textId="77777777" w:rsidR="00FC6ADC" w:rsidRPr="00A12D5D" w:rsidRDefault="00FC6ADC" w:rsidP="00FC6ADC">
      <w:pPr>
        <w:ind w:firstLine="567"/>
        <w:jc w:val="both"/>
        <w:rPr>
          <w:sz w:val="24"/>
          <w:szCs w:val="24"/>
          <w:lang w:val="uk-UA"/>
        </w:rPr>
      </w:pPr>
      <w:r w:rsidRPr="00A12D5D">
        <w:rPr>
          <w:sz w:val="24"/>
          <w:szCs w:val="24"/>
          <w:lang w:val="uk-UA"/>
        </w:rPr>
        <w:t xml:space="preserve">За даними служби у справах дітей  на території  громади, відповідно до обліково-статистичних карт </w:t>
      </w:r>
      <w:r w:rsidR="003F39D0" w:rsidRPr="00A12D5D">
        <w:rPr>
          <w:sz w:val="24"/>
          <w:szCs w:val="24"/>
          <w:lang w:val="uk-UA"/>
        </w:rPr>
        <w:t>за відповідний період перебуває 31</w:t>
      </w:r>
      <w:r w:rsidRPr="00A12D5D">
        <w:rPr>
          <w:sz w:val="24"/>
          <w:szCs w:val="24"/>
          <w:lang w:val="uk-UA"/>
        </w:rPr>
        <w:t xml:space="preserve"> </w:t>
      </w:r>
      <w:r w:rsidR="003F39D0" w:rsidRPr="00A12D5D">
        <w:rPr>
          <w:bCs/>
          <w:sz w:val="24"/>
          <w:szCs w:val="24"/>
          <w:lang w:val="uk-UA"/>
        </w:rPr>
        <w:t>дитина-сиро</w:t>
      </w:r>
      <w:r w:rsidRPr="00A12D5D">
        <w:rPr>
          <w:bCs/>
          <w:sz w:val="24"/>
          <w:szCs w:val="24"/>
          <w:lang w:val="uk-UA"/>
        </w:rPr>
        <w:t>т</w:t>
      </w:r>
      <w:r w:rsidR="003F39D0" w:rsidRPr="00A12D5D">
        <w:rPr>
          <w:bCs/>
          <w:sz w:val="24"/>
          <w:szCs w:val="24"/>
          <w:lang w:val="uk-UA"/>
        </w:rPr>
        <w:t>а і діти, позбавлені</w:t>
      </w:r>
      <w:r w:rsidRPr="00A12D5D">
        <w:rPr>
          <w:bCs/>
          <w:sz w:val="24"/>
          <w:szCs w:val="24"/>
          <w:lang w:val="uk-UA"/>
        </w:rPr>
        <w:t xml:space="preserve"> батьківського піклування, після досягнення 18-річного віку, з них </w:t>
      </w:r>
      <w:r w:rsidR="003F39D0" w:rsidRPr="00A12D5D">
        <w:rPr>
          <w:bCs/>
          <w:sz w:val="24"/>
          <w:szCs w:val="24"/>
          <w:lang w:val="uk-UA"/>
        </w:rPr>
        <w:t>14 дівчат та 17</w:t>
      </w:r>
      <w:r w:rsidRPr="00A12D5D">
        <w:rPr>
          <w:bCs/>
          <w:sz w:val="24"/>
          <w:szCs w:val="24"/>
          <w:lang w:val="uk-UA"/>
        </w:rPr>
        <w:t xml:space="preserve"> хлопців.</w:t>
      </w:r>
    </w:p>
    <w:p w14:paraId="2DBD09BB" w14:textId="77777777" w:rsidR="00FC6ADC" w:rsidRPr="00A12D5D" w:rsidRDefault="00FC6ADC" w:rsidP="00FC6ADC">
      <w:pPr>
        <w:shd w:val="clear" w:color="auto" w:fill="FFFFFF"/>
        <w:ind w:left="34" w:right="5" w:firstLine="710"/>
        <w:jc w:val="both"/>
        <w:rPr>
          <w:b/>
          <w:sz w:val="24"/>
          <w:szCs w:val="24"/>
          <w:lang w:val="uk-UA"/>
        </w:rPr>
      </w:pPr>
      <w:r w:rsidRPr="00A12D5D">
        <w:rPr>
          <w:b/>
          <w:sz w:val="24"/>
          <w:szCs w:val="24"/>
          <w:lang w:val="uk-UA"/>
        </w:rPr>
        <w:t xml:space="preserve">              </w:t>
      </w:r>
    </w:p>
    <w:p w14:paraId="482B27FF" w14:textId="6E7D4DED" w:rsidR="00FC6ADC" w:rsidRPr="00A12D5D" w:rsidRDefault="00FC6ADC" w:rsidP="002A4B82">
      <w:pPr>
        <w:pStyle w:val="a5"/>
        <w:numPr>
          <w:ilvl w:val="0"/>
          <w:numId w:val="3"/>
        </w:numPr>
        <w:shd w:val="clear" w:color="auto" w:fill="FFFFFF"/>
        <w:ind w:right="5"/>
        <w:jc w:val="center"/>
        <w:rPr>
          <w:b/>
          <w:sz w:val="24"/>
          <w:szCs w:val="24"/>
          <w:lang w:val="uk-UA"/>
        </w:rPr>
      </w:pPr>
      <w:r w:rsidRPr="00A12D5D">
        <w:rPr>
          <w:b/>
          <w:sz w:val="24"/>
          <w:szCs w:val="24"/>
          <w:lang w:val="uk-UA"/>
        </w:rPr>
        <w:t xml:space="preserve">Обґрунтування шляхів і засобів розв’язання  проблеми </w:t>
      </w:r>
    </w:p>
    <w:p w14:paraId="23B193BC" w14:textId="77777777" w:rsidR="002A4B82" w:rsidRPr="00A12D5D" w:rsidRDefault="002A4B82" w:rsidP="002A4B82">
      <w:pPr>
        <w:pStyle w:val="a5"/>
        <w:shd w:val="clear" w:color="auto" w:fill="FFFFFF"/>
        <w:ind w:left="1080" w:right="5"/>
        <w:rPr>
          <w:sz w:val="24"/>
          <w:szCs w:val="24"/>
          <w:lang w:val="uk-UA"/>
        </w:rPr>
      </w:pPr>
    </w:p>
    <w:p w14:paraId="3AAA2C0B" w14:textId="77777777" w:rsidR="00FC6ADC" w:rsidRPr="00A12D5D" w:rsidRDefault="00FC6ADC" w:rsidP="00FC6ADC">
      <w:pPr>
        <w:shd w:val="clear" w:color="auto" w:fill="FFFFFF"/>
        <w:ind w:right="29" w:firstLine="567"/>
        <w:jc w:val="both"/>
        <w:rPr>
          <w:sz w:val="24"/>
          <w:szCs w:val="24"/>
          <w:lang w:val="uk-UA"/>
        </w:rPr>
      </w:pPr>
      <w:r w:rsidRPr="00A12D5D">
        <w:rPr>
          <w:sz w:val="24"/>
          <w:szCs w:val="24"/>
          <w:lang w:val="uk-UA"/>
        </w:rPr>
        <w:t>Для досягнення визначеної цією Програмою мети необхідно забезпечити здійснення організаційних заходів шляхом:</w:t>
      </w:r>
    </w:p>
    <w:p w14:paraId="2D6863A2" w14:textId="77777777" w:rsidR="00FC6ADC" w:rsidRPr="00A12D5D" w:rsidRDefault="00FC6ADC" w:rsidP="0050131E">
      <w:pPr>
        <w:pStyle w:val="a5"/>
        <w:numPr>
          <w:ilvl w:val="0"/>
          <w:numId w:val="1"/>
        </w:numPr>
        <w:shd w:val="clear" w:color="auto" w:fill="FFFFFF"/>
        <w:ind w:left="0" w:right="29" w:firstLine="284"/>
        <w:jc w:val="both"/>
        <w:rPr>
          <w:sz w:val="24"/>
          <w:szCs w:val="24"/>
          <w:lang w:val="uk-UA"/>
        </w:rPr>
      </w:pPr>
      <w:r w:rsidRPr="00A12D5D">
        <w:rPr>
          <w:sz w:val="24"/>
          <w:szCs w:val="24"/>
          <w:lang w:val="uk-UA"/>
        </w:rPr>
        <w:t>забезпечення матеріальної підтримки дітей-сиріт і дітей, позбавлених батьківського піклування після досягнення ними 18-річного віку;</w:t>
      </w:r>
    </w:p>
    <w:p w14:paraId="18C31C30" w14:textId="77777777" w:rsidR="00FC6ADC" w:rsidRPr="00A12D5D" w:rsidRDefault="00FC6ADC" w:rsidP="0050131E">
      <w:pPr>
        <w:pStyle w:val="a5"/>
        <w:numPr>
          <w:ilvl w:val="0"/>
          <w:numId w:val="1"/>
        </w:numPr>
        <w:shd w:val="clear" w:color="auto" w:fill="FFFFFF"/>
        <w:ind w:left="0" w:right="29" w:firstLine="284"/>
        <w:jc w:val="both"/>
        <w:rPr>
          <w:sz w:val="24"/>
          <w:szCs w:val="24"/>
          <w:lang w:val="uk-UA"/>
        </w:rPr>
      </w:pPr>
      <w:r w:rsidRPr="00A12D5D">
        <w:rPr>
          <w:sz w:val="24"/>
          <w:szCs w:val="24"/>
          <w:lang w:val="uk-UA"/>
        </w:rPr>
        <w:t>забезпечення контролю, координації, планування та ефективного використання ресурсів, необхідних для виконання Програми.</w:t>
      </w:r>
    </w:p>
    <w:p w14:paraId="101D2B37" w14:textId="77777777" w:rsidR="00FC6ADC" w:rsidRPr="00A12D5D" w:rsidRDefault="00FC6ADC" w:rsidP="00FC6ADC">
      <w:pPr>
        <w:shd w:val="clear" w:color="auto" w:fill="FFFFFF"/>
        <w:ind w:right="29" w:firstLine="567"/>
        <w:jc w:val="both"/>
        <w:rPr>
          <w:sz w:val="24"/>
          <w:szCs w:val="24"/>
          <w:lang w:val="uk-UA"/>
        </w:rPr>
      </w:pPr>
      <w:r w:rsidRPr="00A12D5D">
        <w:rPr>
          <w:sz w:val="24"/>
          <w:szCs w:val="24"/>
          <w:lang w:val="uk-UA"/>
        </w:rPr>
        <w:t>Розмір одноразової допомоги встановлюється Кабінетом Міністрів України. Виплата одноразової допомоги здійснюється у готівковій (грошовій) формі на підставі заяви та паспорта отримувача цієї допомоги.</w:t>
      </w:r>
    </w:p>
    <w:p w14:paraId="4A755757" w14:textId="77777777" w:rsidR="00FC6ADC" w:rsidRPr="00A12D5D" w:rsidRDefault="00FC6ADC" w:rsidP="00FC6ADC">
      <w:pPr>
        <w:shd w:val="clear" w:color="auto" w:fill="FFFFFF"/>
        <w:ind w:right="29"/>
        <w:jc w:val="both"/>
        <w:rPr>
          <w:sz w:val="24"/>
          <w:szCs w:val="24"/>
          <w:lang w:val="uk-UA"/>
        </w:rPr>
      </w:pPr>
    </w:p>
    <w:p w14:paraId="12A48E42" w14:textId="716A50E8" w:rsidR="00FC6ADC" w:rsidRPr="00A12D5D" w:rsidRDefault="00FC6ADC" w:rsidP="002A4B82">
      <w:pPr>
        <w:pStyle w:val="a5"/>
        <w:numPr>
          <w:ilvl w:val="0"/>
          <w:numId w:val="3"/>
        </w:numPr>
        <w:jc w:val="center"/>
        <w:rPr>
          <w:b/>
          <w:sz w:val="24"/>
          <w:szCs w:val="24"/>
          <w:lang w:val="uk-UA"/>
        </w:rPr>
      </w:pPr>
      <w:r w:rsidRPr="00A12D5D">
        <w:rPr>
          <w:b/>
          <w:sz w:val="24"/>
          <w:szCs w:val="24"/>
          <w:lang w:val="uk-UA"/>
        </w:rPr>
        <w:t>Очікувані результати виконання Програми</w:t>
      </w:r>
    </w:p>
    <w:p w14:paraId="0EFF40EC" w14:textId="77777777" w:rsidR="002A4B82" w:rsidRPr="00A12D5D" w:rsidRDefault="002A4B82" w:rsidP="002A4B82">
      <w:pPr>
        <w:pStyle w:val="a5"/>
        <w:ind w:left="1080"/>
        <w:rPr>
          <w:sz w:val="24"/>
          <w:szCs w:val="24"/>
          <w:lang w:val="uk-UA"/>
        </w:rPr>
      </w:pPr>
    </w:p>
    <w:p w14:paraId="5F6D454F" w14:textId="7719F3BA" w:rsidR="00FC6ADC" w:rsidRPr="00A12D5D" w:rsidRDefault="00FC6ADC" w:rsidP="00FC6ADC">
      <w:pPr>
        <w:ind w:firstLine="567"/>
        <w:jc w:val="both"/>
        <w:rPr>
          <w:sz w:val="24"/>
          <w:szCs w:val="24"/>
          <w:lang w:val="uk-UA" w:bidi="uk-UA"/>
        </w:rPr>
      </w:pPr>
      <w:r w:rsidRPr="00A12D5D">
        <w:rPr>
          <w:sz w:val="24"/>
          <w:szCs w:val="24"/>
          <w:lang w:val="uk-UA"/>
        </w:rPr>
        <w:t>Очікуваними результатами виконання Програми є соціальна адаптація, соціально-культурний розвиток та матеріальна допомога дітям-сиротам і дітям, позбавленим батьківського піклування, після досягнення 18-річного віку, які мешкають на території Фонтанської територіальної громади.</w:t>
      </w:r>
      <w:r w:rsidR="0050131E" w:rsidRPr="00A12D5D">
        <w:rPr>
          <w:sz w:val="24"/>
          <w:szCs w:val="24"/>
          <w:lang w:val="uk-UA"/>
        </w:rPr>
        <w:t xml:space="preserve"> Виконання державних гарантій при виплаті одноразової грошової допомоги .</w:t>
      </w:r>
    </w:p>
    <w:p w14:paraId="7E08DE9B" w14:textId="77777777" w:rsidR="00FC6ADC" w:rsidRPr="00A12D5D" w:rsidRDefault="00FC6ADC" w:rsidP="00FC6ADC">
      <w:pPr>
        <w:ind w:firstLine="567"/>
        <w:jc w:val="both"/>
        <w:rPr>
          <w:sz w:val="24"/>
          <w:szCs w:val="24"/>
          <w:lang w:val="uk-UA"/>
        </w:rPr>
      </w:pPr>
    </w:p>
    <w:p w14:paraId="3550EAA1" w14:textId="047D61F8" w:rsidR="00FC6ADC" w:rsidRPr="00A12D5D" w:rsidRDefault="00FC6ADC" w:rsidP="002A4B82">
      <w:pPr>
        <w:pStyle w:val="a5"/>
        <w:numPr>
          <w:ilvl w:val="0"/>
          <w:numId w:val="3"/>
        </w:numPr>
        <w:jc w:val="center"/>
        <w:rPr>
          <w:b/>
          <w:sz w:val="24"/>
          <w:szCs w:val="24"/>
          <w:lang w:val="uk-UA"/>
        </w:rPr>
      </w:pPr>
      <w:r w:rsidRPr="00A12D5D">
        <w:rPr>
          <w:b/>
          <w:sz w:val="24"/>
          <w:szCs w:val="24"/>
          <w:lang w:val="uk-UA"/>
        </w:rPr>
        <w:t>Обсяги та</w:t>
      </w:r>
      <w:r w:rsidR="002A4B82" w:rsidRPr="00A12D5D">
        <w:rPr>
          <w:b/>
          <w:sz w:val="24"/>
          <w:szCs w:val="24"/>
          <w:lang w:val="uk-UA"/>
        </w:rPr>
        <w:t xml:space="preserve"> джерела фінансування Програми</w:t>
      </w:r>
    </w:p>
    <w:p w14:paraId="64640E59" w14:textId="77777777" w:rsidR="0050131E" w:rsidRPr="00A12D5D" w:rsidRDefault="0050131E" w:rsidP="0050131E">
      <w:pPr>
        <w:jc w:val="center"/>
        <w:rPr>
          <w:b/>
          <w:sz w:val="24"/>
          <w:szCs w:val="24"/>
          <w:lang w:val="uk-UA"/>
        </w:rPr>
      </w:pPr>
    </w:p>
    <w:p w14:paraId="6D876B2F" w14:textId="77777777" w:rsidR="0050131E" w:rsidRPr="00A12D5D" w:rsidRDefault="0050131E" w:rsidP="0050131E">
      <w:pPr>
        <w:ind w:firstLine="284"/>
        <w:jc w:val="both"/>
        <w:rPr>
          <w:sz w:val="24"/>
          <w:szCs w:val="24"/>
          <w:lang w:val="uk-UA"/>
        </w:rPr>
      </w:pPr>
      <w:r w:rsidRPr="00A12D5D">
        <w:rPr>
          <w:sz w:val="24"/>
          <w:szCs w:val="24"/>
          <w:lang w:val="uk-UA"/>
        </w:rPr>
        <w:t xml:space="preserve">Фінансування Програми здійснюється відповідно до чинного законодавства України  за рахунок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 </w:t>
      </w:r>
    </w:p>
    <w:p w14:paraId="7F27D7C4" w14:textId="2448DB82" w:rsidR="0050131E" w:rsidRPr="00A12D5D" w:rsidRDefault="0050131E" w:rsidP="0050131E">
      <w:pPr>
        <w:pStyle w:val="a4"/>
        <w:ind w:firstLine="709"/>
        <w:jc w:val="both"/>
        <w:rPr>
          <w:rFonts w:ascii="Times New Roman" w:hAnsi="Times New Roman"/>
          <w:sz w:val="24"/>
          <w:szCs w:val="24"/>
          <w:lang w:val="uk-UA"/>
        </w:rPr>
      </w:pPr>
      <w:r w:rsidRPr="00A12D5D">
        <w:rPr>
          <w:rFonts w:ascii="Times New Roman" w:hAnsi="Times New Roman"/>
          <w:sz w:val="24"/>
          <w:szCs w:val="24"/>
          <w:lang w:val="uk-UA"/>
        </w:rPr>
        <w:t>Обсяги фінансування Програми уточняються щорічно, виходячи з реальних можливостей бюджету. Обсяги та джерела фінансування Програми наведені у додатку №</w:t>
      </w:r>
      <w:r w:rsidR="008478AE">
        <w:rPr>
          <w:rFonts w:ascii="Times New Roman" w:hAnsi="Times New Roman"/>
          <w:sz w:val="24"/>
          <w:szCs w:val="24"/>
          <w:lang w:val="uk-UA"/>
        </w:rPr>
        <w:t xml:space="preserve"> </w:t>
      </w:r>
      <w:r w:rsidRPr="00A12D5D">
        <w:rPr>
          <w:rFonts w:ascii="Times New Roman" w:hAnsi="Times New Roman"/>
          <w:sz w:val="24"/>
          <w:szCs w:val="24"/>
          <w:lang w:val="uk-UA"/>
        </w:rPr>
        <w:t>3 до Програми «</w:t>
      </w:r>
      <w:r w:rsidR="008478AE">
        <w:rPr>
          <w:rFonts w:ascii="Times New Roman" w:hAnsi="Times New Roman"/>
          <w:sz w:val="24"/>
          <w:szCs w:val="24"/>
          <w:lang w:val="uk-UA"/>
        </w:rPr>
        <w:t>Ресурсне забезпечення Програми».</w:t>
      </w:r>
    </w:p>
    <w:p w14:paraId="1FFA21B6" w14:textId="75AC0C62" w:rsidR="00FC6ADC" w:rsidRPr="00A12D5D" w:rsidRDefault="00FC6ADC" w:rsidP="00FC6ADC">
      <w:pPr>
        <w:ind w:firstLine="567"/>
        <w:jc w:val="both"/>
        <w:rPr>
          <w:color w:val="000000"/>
          <w:sz w:val="24"/>
          <w:szCs w:val="24"/>
          <w:bdr w:val="none" w:sz="0" w:space="0" w:color="auto" w:frame="1"/>
          <w:lang w:val="uk-UA" w:bidi="uk-UA"/>
        </w:rPr>
      </w:pPr>
      <w:r w:rsidRPr="00A12D5D">
        <w:rPr>
          <w:color w:val="000000"/>
          <w:sz w:val="24"/>
          <w:szCs w:val="24"/>
          <w:bdr w:val="none" w:sz="0" w:space="0" w:color="auto" w:frame="1"/>
          <w:lang w:val="uk-UA" w:bidi="uk-UA"/>
        </w:rPr>
        <w:t>.</w:t>
      </w:r>
    </w:p>
    <w:p w14:paraId="0243FE4D" w14:textId="1DC5A148" w:rsidR="002A4B82" w:rsidRPr="00A12D5D" w:rsidRDefault="00FC6ADC" w:rsidP="002A4B82">
      <w:pPr>
        <w:pStyle w:val="a5"/>
        <w:numPr>
          <w:ilvl w:val="0"/>
          <w:numId w:val="3"/>
        </w:numPr>
        <w:jc w:val="center"/>
        <w:rPr>
          <w:b/>
          <w:sz w:val="24"/>
          <w:szCs w:val="24"/>
          <w:lang w:val="uk-UA"/>
        </w:rPr>
      </w:pPr>
      <w:r w:rsidRPr="00A12D5D">
        <w:rPr>
          <w:b/>
          <w:sz w:val="24"/>
          <w:szCs w:val="24"/>
          <w:lang w:val="uk-UA"/>
        </w:rPr>
        <w:t>Строки та етапи виконання Програми</w:t>
      </w:r>
    </w:p>
    <w:p w14:paraId="721DDE2D" w14:textId="77777777" w:rsidR="0050131E" w:rsidRPr="00A12D5D" w:rsidRDefault="0050131E" w:rsidP="00FC6ADC">
      <w:pPr>
        <w:jc w:val="center"/>
        <w:rPr>
          <w:sz w:val="24"/>
          <w:szCs w:val="24"/>
          <w:lang w:val="uk-UA"/>
        </w:rPr>
      </w:pPr>
    </w:p>
    <w:p w14:paraId="6C2ABEB3" w14:textId="0B664710" w:rsidR="0050131E" w:rsidRDefault="008478AE" w:rsidP="0050131E">
      <w:pPr>
        <w:ind w:firstLine="284"/>
        <w:jc w:val="both"/>
        <w:rPr>
          <w:sz w:val="24"/>
          <w:szCs w:val="24"/>
          <w:lang w:val="uk-UA"/>
        </w:rPr>
      </w:pPr>
      <w:r>
        <w:rPr>
          <w:sz w:val="24"/>
          <w:szCs w:val="24"/>
          <w:lang w:val="uk-UA"/>
        </w:rPr>
        <w:t xml:space="preserve">Строки виконання Програми </w:t>
      </w:r>
      <w:r w:rsidR="0050131E" w:rsidRPr="00A12D5D">
        <w:rPr>
          <w:sz w:val="24"/>
          <w:szCs w:val="24"/>
          <w:lang w:val="uk-UA"/>
        </w:rPr>
        <w:t>2026</w:t>
      </w:r>
      <w:r>
        <w:rPr>
          <w:sz w:val="24"/>
          <w:szCs w:val="24"/>
          <w:lang w:val="uk-UA"/>
        </w:rPr>
        <w:t xml:space="preserve"> – </w:t>
      </w:r>
      <w:r w:rsidR="0050131E" w:rsidRPr="00A12D5D">
        <w:rPr>
          <w:sz w:val="24"/>
          <w:szCs w:val="24"/>
          <w:lang w:val="uk-UA"/>
        </w:rPr>
        <w:t>20</w:t>
      </w:r>
      <w:r>
        <w:rPr>
          <w:sz w:val="24"/>
          <w:szCs w:val="24"/>
          <w:lang w:val="uk-UA"/>
        </w:rPr>
        <w:t>30</w:t>
      </w:r>
      <w:r w:rsidR="0050131E" w:rsidRPr="00A12D5D">
        <w:rPr>
          <w:sz w:val="24"/>
          <w:szCs w:val="24"/>
          <w:lang w:val="uk-UA"/>
        </w:rPr>
        <w:t xml:space="preserve"> роки. Виконання Програми планується здійснити шляхом реалізації заходів Програми, які наведені у додатку</w:t>
      </w:r>
      <w:r>
        <w:rPr>
          <w:sz w:val="24"/>
          <w:szCs w:val="24"/>
          <w:lang w:val="uk-UA"/>
        </w:rPr>
        <w:t xml:space="preserve"> </w:t>
      </w:r>
      <w:r w:rsidR="0050131E" w:rsidRPr="00A12D5D">
        <w:rPr>
          <w:sz w:val="24"/>
          <w:szCs w:val="24"/>
          <w:lang w:val="uk-UA"/>
        </w:rPr>
        <w:t>№</w:t>
      </w:r>
      <w:r>
        <w:rPr>
          <w:sz w:val="24"/>
          <w:szCs w:val="24"/>
          <w:lang w:val="uk-UA"/>
        </w:rPr>
        <w:t xml:space="preserve"> </w:t>
      </w:r>
      <w:r w:rsidR="0050131E" w:rsidRPr="00A12D5D">
        <w:rPr>
          <w:sz w:val="24"/>
          <w:szCs w:val="24"/>
          <w:lang w:val="uk-UA"/>
        </w:rPr>
        <w:t>1 до Програми «Напрями діяльності</w:t>
      </w:r>
      <w:r>
        <w:rPr>
          <w:sz w:val="24"/>
          <w:szCs w:val="24"/>
          <w:lang w:val="uk-UA"/>
        </w:rPr>
        <w:t xml:space="preserve"> і заходи реалізації Програми».</w:t>
      </w:r>
    </w:p>
    <w:p w14:paraId="6DC0EF26" w14:textId="77777777" w:rsidR="008478AE" w:rsidRPr="00A12D5D" w:rsidRDefault="008478AE" w:rsidP="0050131E">
      <w:pPr>
        <w:ind w:firstLine="284"/>
        <w:jc w:val="both"/>
        <w:rPr>
          <w:sz w:val="24"/>
          <w:szCs w:val="24"/>
          <w:lang w:val="uk-UA"/>
        </w:rPr>
      </w:pPr>
    </w:p>
    <w:p w14:paraId="7C9E9C31" w14:textId="77777777" w:rsidR="00FC6ADC" w:rsidRPr="00A12D5D" w:rsidRDefault="00FC6ADC" w:rsidP="00FC6ADC">
      <w:pPr>
        <w:jc w:val="both"/>
        <w:rPr>
          <w:sz w:val="24"/>
          <w:szCs w:val="24"/>
          <w:lang w:val="uk-UA"/>
        </w:rPr>
      </w:pPr>
    </w:p>
    <w:p w14:paraId="568327AD" w14:textId="7D9282DC" w:rsidR="002A4B82" w:rsidRPr="00A12D5D" w:rsidRDefault="00FC6ADC" w:rsidP="002A4B82">
      <w:pPr>
        <w:pStyle w:val="a5"/>
        <w:numPr>
          <w:ilvl w:val="0"/>
          <w:numId w:val="3"/>
        </w:numPr>
        <w:jc w:val="center"/>
        <w:rPr>
          <w:b/>
          <w:sz w:val="24"/>
          <w:szCs w:val="24"/>
          <w:lang w:val="uk-UA"/>
        </w:rPr>
      </w:pPr>
      <w:bookmarkStart w:id="7" w:name="_Hlk133487558"/>
      <w:r w:rsidRPr="00A12D5D">
        <w:rPr>
          <w:b/>
          <w:sz w:val="24"/>
          <w:szCs w:val="24"/>
          <w:lang w:val="uk-UA"/>
        </w:rPr>
        <w:lastRenderedPageBreak/>
        <w:t>Координація та контроль  за ходом виконання Програми</w:t>
      </w:r>
      <w:bookmarkEnd w:id="7"/>
    </w:p>
    <w:p w14:paraId="78B33AD0" w14:textId="77777777" w:rsidR="002A4B82" w:rsidRPr="00A12D5D" w:rsidRDefault="002A4B82" w:rsidP="002A4B82">
      <w:pPr>
        <w:pStyle w:val="a5"/>
        <w:ind w:left="1080"/>
        <w:rPr>
          <w:b/>
          <w:sz w:val="24"/>
          <w:szCs w:val="24"/>
          <w:lang w:val="uk-UA"/>
        </w:rPr>
      </w:pPr>
    </w:p>
    <w:p w14:paraId="5242CA0E" w14:textId="6CF9213C" w:rsidR="0050131E" w:rsidRPr="00A12D5D" w:rsidRDefault="0050131E" w:rsidP="0050131E">
      <w:pPr>
        <w:widowControl w:val="0"/>
        <w:ind w:firstLine="567"/>
        <w:jc w:val="both"/>
        <w:rPr>
          <w:sz w:val="24"/>
          <w:szCs w:val="24"/>
          <w:lang w:val="uk-UA"/>
        </w:rPr>
      </w:pPr>
      <w:r w:rsidRPr="00A12D5D">
        <w:rPr>
          <w:sz w:val="24"/>
          <w:szCs w:val="24"/>
          <w:lang w:val="uk-UA"/>
        </w:rPr>
        <w:t xml:space="preserve">Функції з координації виконання заходів Програми покладаються на </w:t>
      </w:r>
      <w:r w:rsidR="008478AE">
        <w:rPr>
          <w:sz w:val="24"/>
          <w:szCs w:val="24"/>
          <w:lang w:val="uk-UA"/>
        </w:rPr>
        <w:t>У</w:t>
      </w:r>
      <w:r w:rsidRPr="00A12D5D">
        <w:rPr>
          <w:sz w:val="24"/>
          <w:szCs w:val="24"/>
          <w:lang w:val="uk-UA"/>
        </w:rPr>
        <w:t>правління освіти культури, туризму, молоді та спорту Фонтанської сільської ради Одеського району Одеської області. Головним виконавцем Програми є Управління освіти, культури, туризму, молоді та спорту Фонтанської сільської ради Одеського району Одеської області. Головний розпорядник бюджетних коштів є Управління освіти, культури, туризму, молоді та спорту Фонтанської сільської ради Одеського району Одеської області.</w:t>
      </w:r>
    </w:p>
    <w:p w14:paraId="0968C3C4" w14:textId="40965317" w:rsidR="00FC6ADC" w:rsidRPr="00F42D62" w:rsidRDefault="0050131E" w:rsidP="0050131E">
      <w:pPr>
        <w:ind w:firstLine="567"/>
        <w:jc w:val="both"/>
        <w:rPr>
          <w:sz w:val="24"/>
          <w:szCs w:val="24"/>
          <w:lang w:val="en-US"/>
        </w:rPr>
      </w:pPr>
      <w:r w:rsidRPr="00A12D5D">
        <w:rPr>
          <w:sz w:val="24"/>
          <w:szCs w:val="24"/>
          <w:lang w:val="uk-UA"/>
        </w:rPr>
        <w:t>Управління освіти, культури, туризму, молоді та спорту Фонтанської сільської ради Одеського району Одеської області, як головний  виконавець Програми до 15 числа  місяця, наступного за звітним періодом здійснює обґрунтовану оцінку результатів виконання Програми відповідно до Порядку розроблення, фінансування, моніторингу реалізації цільових програм Фонтанської сільської ради Одеського району Одеської області</w:t>
      </w:r>
      <w:r w:rsidR="00F42D62">
        <w:rPr>
          <w:sz w:val="24"/>
          <w:szCs w:val="24"/>
          <w:lang w:val="en-US"/>
        </w:rPr>
        <w:t>/</w:t>
      </w:r>
    </w:p>
    <w:p w14:paraId="7C1EB1C2" w14:textId="77777777" w:rsidR="00F42D62" w:rsidRPr="00F42D62" w:rsidRDefault="00F42D62" w:rsidP="0050131E">
      <w:pPr>
        <w:ind w:firstLine="567"/>
        <w:jc w:val="both"/>
        <w:rPr>
          <w:sz w:val="24"/>
          <w:szCs w:val="24"/>
          <w:lang w:val="en-US" w:eastAsia="uk-UA" w:bidi="uk-UA"/>
        </w:rPr>
      </w:pPr>
    </w:p>
    <w:p w14:paraId="7B79BE3B" w14:textId="76B45315" w:rsidR="00FC6ADC" w:rsidRPr="00F42D62" w:rsidRDefault="00F42D62" w:rsidP="00FC6ADC">
      <w:pPr>
        <w:rPr>
          <w:b/>
          <w:bCs/>
          <w:sz w:val="28"/>
          <w:szCs w:val="28"/>
          <w:lang w:val="uk-UA" w:bidi="uk-UA"/>
        </w:rPr>
      </w:pPr>
      <w:proofErr w:type="spellStart"/>
      <w:r w:rsidRPr="00F42D62">
        <w:rPr>
          <w:b/>
          <w:bCs/>
          <w:sz w:val="28"/>
          <w:szCs w:val="28"/>
          <w:lang w:val="uk-UA" w:bidi="uk-UA"/>
        </w:rPr>
        <w:t>В.о.сільського</w:t>
      </w:r>
      <w:proofErr w:type="spellEnd"/>
      <w:r w:rsidRPr="00F42D62">
        <w:rPr>
          <w:b/>
          <w:bCs/>
          <w:sz w:val="28"/>
          <w:szCs w:val="28"/>
          <w:lang w:val="uk-UA" w:bidi="uk-UA"/>
        </w:rPr>
        <w:t xml:space="preserve"> голови</w:t>
      </w:r>
      <w:r w:rsidRPr="00F42D62">
        <w:rPr>
          <w:b/>
          <w:bCs/>
          <w:sz w:val="28"/>
          <w:szCs w:val="28"/>
          <w:lang w:val="uk-UA"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uk-UA" w:bidi="uk-UA"/>
        </w:rPr>
        <w:t>Андрій СЕРЕБРІЙ</w:t>
      </w:r>
    </w:p>
    <w:p w14:paraId="468CBFF1" w14:textId="77777777" w:rsidR="008C1BD3" w:rsidRDefault="008C1BD3" w:rsidP="00FC6ADC">
      <w:pPr>
        <w:rPr>
          <w:sz w:val="24"/>
          <w:szCs w:val="24"/>
          <w:lang w:val="uk-UA" w:bidi="uk-UA"/>
        </w:rPr>
      </w:pPr>
    </w:p>
    <w:p w14:paraId="6692C0D7" w14:textId="77777777" w:rsidR="008C1BD3" w:rsidRPr="00A12D5D" w:rsidRDefault="008C1BD3" w:rsidP="00FC6ADC">
      <w:pPr>
        <w:rPr>
          <w:sz w:val="24"/>
          <w:szCs w:val="24"/>
          <w:lang w:val="uk-UA" w:bidi="uk-UA"/>
        </w:rPr>
        <w:sectPr w:rsidR="008C1BD3" w:rsidRPr="00A12D5D" w:rsidSect="00C10524">
          <w:pgSz w:w="11906" w:h="16838"/>
          <w:pgMar w:top="850" w:right="850" w:bottom="850" w:left="1417" w:header="708" w:footer="708" w:gutter="0"/>
          <w:cols w:space="720"/>
          <w:docGrid w:linePitch="272"/>
        </w:sectPr>
      </w:pPr>
    </w:p>
    <w:p w14:paraId="51E2DF77" w14:textId="05EF65F1" w:rsidR="00FC6ADC" w:rsidRPr="00A12D5D" w:rsidRDefault="00FC6ADC" w:rsidP="002A4B82">
      <w:pPr>
        <w:widowControl w:val="0"/>
        <w:ind w:left="9639" w:right="160"/>
        <w:jc w:val="right"/>
        <w:rPr>
          <w:color w:val="323232"/>
          <w:sz w:val="16"/>
          <w:szCs w:val="16"/>
          <w:lang w:val="uk-UA" w:eastAsia="uk-UA" w:bidi="uk-UA"/>
        </w:rPr>
      </w:pPr>
      <w:r w:rsidRPr="00A12D5D">
        <w:rPr>
          <w:color w:val="323232"/>
          <w:sz w:val="16"/>
          <w:szCs w:val="16"/>
          <w:lang w:val="uk-UA" w:eastAsia="uk-UA" w:bidi="uk-UA"/>
        </w:rPr>
        <w:lastRenderedPageBreak/>
        <w:t xml:space="preserve">Додаток </w:t>
      </w:r>
      <w:r w:rsidR="002A4B82" w:rsidRPr="00A12D5D">
        <w:rPr>
          <w:color w:val="323232"/>
          <w:sz w:val="16"/>
          <w:szCs w:val="16"/>
          <w:lang w:val="uk-UA" w:eastAsia="uk-UA" w:bidi="uk-UA"/>
        </w:rPr>
        <w:t xml:space="preserve">№ </w:t>
      </w:r>
      <w:r w:rsidR="007F7BCB" w:rsidRPr="00A12D5D">
        <w:rPr>
          <w:color w:val="323232"/>
          <w:sz w:val="16"/>
          <w:szCs w:val="16"/>
          <w:lang w:val="uk-UA" w:eastAsia="uk-UA" w:bidi="uk-UA"/>
        </w:rPr>
        <w:t>1</w:t>
      </w:r>
      <w:r w:rsidR="00690676" w:rsidRPr="00A12D5D">
        <w:rPr>
          <w:color w:val="323232"/>
          <w:sz w:val="16"/>
          <w:szCs w:val="16"/>
          <w:lang w:val="uk-UA" w:eastAsia="uk-UA" w:bidi="uk-UA"/>
        </w:rPr>
        <w:t xml:space="preserve"> </w:t>
      </w:r>
      <w:r w:rsidRPr="00A12D5D">
        <w:rPr>
          <w:color w:val="323232"/>
          <w:sz w:val="16"/>
          <w:szCs w:val="16"/>
          <w:lang w:val="uk-UA" w:eastAsia="uk-UA" w:bidi="uk-UA"/>
        </w:rPr>
        <w:t>до</w:t>
      </w:r>
      <w:r w:rsidR="002A4B82" w:rsidRPr="00A12D5D">
        <w:rPr>
          <w:color w:val="323232"/>
          <w:sz w:val="16"/>
          <w:szCs w:val="16"/>
          <w:lang w:val="uk-UA" w:eastAsia="uk-UA" w:bidi="uk-UA"/>
        </w:rPr>
        <w:t xml:space="preserve"> проєкту</w:t>
      </w:r>
      <w:r w:rsidRPr="00A12D5D">
        <w:rPr>
          <w:color w:val="323232"/>
          <w:sz w:val="16"/>
          <w:szCs w:val="16"/>
          <w:lang w:val="uk-UA" w:eastAsia="uk-UA" w:bidi="uk-UA"/>
        </w:rPr>
        <w:t xml:space="preserve"> Програми</w:t>
      </w:r>
    </w:p>
    <w:p w14:paraId="07A3BB24" w14:textId="77777777" w:rsidR="00FC6ADC" w:rsidRPr="00A12D5D" w:rsidRDefault="00FC6ADC" w:rsidP="00FC6ADC">
      <w:pPr>
        <w:widowControl w:val="0"/>
        <w:ind w:left="9639" w:right="160"/>
        <w:jc w:val="both"/>
        <w:rPr>
          <w:color w:val="323232"/>
          <w:sz w:val="24"/>
          <w:szCs w:val="24"/>
          <w:lang w:val="uk-UA" w:eastAsia="uk-UA" w:bidi="uk-UA"/>
        </w:rPr>
      </w:pPr>
    </w:p>
    <w:p w14:paraId="2F4EFE90" w14:textId="73F63F75" w:rsidR="00FC6ADC" w:rsidRPr="00A12D5D" w:rsidRDefault="00FC6ADC" w:rsidP="00FC6ADC">
      <w:pPr>
        <w:widowControl w:val="0"/>
        <w:spacing w:line="322" w:lineRule="exact"/>
        <w:ind w:firstLine="760"/>
        <w:jc w:val="center"/>
        <w:rPr>
          <w:b/>
          <w:bCs/>
          <w:sz w:val="22"/>
          <w:szCs w:val="22"/>
          <w:lang w:val="uk-UA" w:eastAsia="uk-UA" w:bidi="uk-UA"/>
        </w:rPr>
      </w:pPr>
      <w:r w:rsidRPr="00A12D5D">
        <w:rPr>
          <w:b/>
          <w:bCs/>
          <w:sz w:val="22"/>
          <w:szCs w:val="22"/>
          <w:lang w:val="uk-UA" w:eastAsia="uk-UA" w:bidi="uk-UA"/>
        </w:rPr>
        <w:t>НАПРЯМИ ДІЯЛЬНОСТІ І ЗАХОДИ РЕАЛІЗАЦІЇ ПРОГРАМИ</w:t>
      </w:r>
    </w:p>
    <w:p w14:paraId="48ED73CC" w14:textId="77777777" w:rsidR="007F7BCB" w:rsidRPr="00A12D5D" w:rsidRDefault="007F7BCB" w:rsidP="00FC6ADC">
      <w:pPr>
        <w:widowControl w:val="0"/>
        <w:spacing w:line="322" w:lineRule="exact"/>
        <w:ind w:firstLine="760"/>
        <w:jc w:val="center"/>
        <w:rPr>
          <w:b/>
          <w:bCs/>
          <w:sz w:val="22"/>
          <w:szCs w:val="22"/>
          <w:lang w:val="uk-UA" w:eastAsia="uk-UA" w:bidi="uk-UA"/>
        </w:rPr>
      </w:pPr>
    </w:p>
    <w:tbl>
      <w:tblPr>
        <w:tblW w:w="15163" w:type="dxa"/>
        <w:tblLayout w:type="fixed"/>
        <w:tblCellMar>
          <w:left w:w="10" w:type="dxa"/>
          <w:right w:w="10" w:type="dxa"/>
        </w:tblCellMar>
        <w:tblLook w:val="04A0" w:firstRow="1" w:lastRow="0" w:firstColumn="1" w:lastColumn="0" w:noHBand="0" w:noVBand="1"/>
      </w:tblPr>
      <w:tblGrid>
        <w:gridCol w:w="454"/>
        <w:gridCol w:w="1425"/>
        <w:gridCol w:w="1435"/>
        <w:gridCol w:w="1277"/>
        <w:gridCol w:w="1089"/>
        <w:gridCol w:w="1119"/>
        <w:gridCol w:w="1276"/>
        <w:gridCol w:w="9"/>
        <w:gridCol w:w="1125"/>
        <w:gridCol w:w="1134"/>
        <w:gridCol w:w="1276"/>
        <w:gridCol w:w="1417"/>
        <w:gridCol w:w="2127"/>
      </w:tblGrid>
      <w:tr w:rsidR="002A4B82" w:rsidRPr="00A12D5D" w14:paraId="5D77602C" w14:textId="77777777" w:rsidTr="002A4B82">
        <w:trPr>
          <w:trHeight w:val="447"/>
        </w:trPr>
        <w:tc>
          <w:tcPr>
            <w:tcW w:w="454" w:type="dxa"/>
            <w:vMerge w:val="restart"/>
            <w:tcBorders>
              <w:top w:val="single" w:sz="4" w:space="0" w:color="auto"/>
              <w:left w:val="single" w:sz="4" w:space="0" w:color="auto"/>
              <w:bottom w:val="nil"/>
              <w:right w:val="nil"/>
            </w:tcBorders>
            <w:shd w:val="clear" w:color="auto" w:fill="FFFFFF"/>
            <w:vAlign w:val="center"/>
            <w:hideMark/>
          </w:tcPr>
          <w:p w14:paraId="0488B3C8" w14:textId="77777777"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w:t>
            </w:r>
          </w:p>
          <w:p w14:paraId="0B65AE7D" w14:textId="77777777"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з/п</w:t>
            </w:r>
          </w:p>
        </w:tc>
        <w:tc>
          <w:tcPr>
            <w:tcW w:w="1425" w:type="dxa"/>
            <w:vMerge w:val="restart"/>
            <w:tcBorders>
              <w:top w:val="single" w:sz="4" w:space="0" w:color="auto"/>
              <w:left w:val="single" w:sz="4" w:space="0" w:color="auto"/>
              <w:bottom w:val="nil"/>
              <w:right w:val="nil"/>
            </w:tcBorders>
            <w:shd w:val="clear" w:color="auto" w:fill="FFFFFF"/>
            <w:vAlign w:val="center"/>
            <w:hideMark/>
          </w:tcPr>
          <w:p w14:paraId="56E3B90A" w14:textId="77777777"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Завдання</w:t>
            </w:r>
          </w:p>
        </w:tc>
        <w:tc>
          <w:tcPr>
            <w:tcW w:w="1435" w:type="dxa"/>
            <w:vMerge w:val="restart"/>
            <w:tcBorders>
              <w:top w:val="single" w:sz="4" w:space="0" w:color="auto"/>
              <w:left w:val="single" w:sz="4" w:space="0" w:color="auto"/>
              <w:bottom w:val="nil"/>
              <w:right w:val="nil"/>
            </w:tcBorders>
            <w:shd w:val="clear" w:color="auto" w:fill="FFFFFF"/>
            <w:vAlign w:val="center"/>
            <w:hideMark/>
          </w:tcPr>
          <w:p w14:paraId="793EA758" w14:textId="77777777"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Зміст заходів</w:t>
            </w:r>
          </w:p>
        </w:tc>
        <w:tc>
          <w:tcPr>
            <w:tcW w:w="1277" w:type="dxa"/>
            <w:vMerge w:val="restart"/>
            <w:tcBorders>
              <w:top w:val="single" w:sz="4" w:space="0" w:color="auto"/>
              <w:left w:val="single" w:sz="4" w:space="0" w:color="auto"/>
              <w:bottom w:val="nil"/>
              <w:right w:val="single" w:sz="4" w:space="0" w:color="auto"/>
            </w:tcBorders>
            <w:shd w:val="clear" w:color="auto" w:fill="FFFFFF"/>
            <w:vAlign w:val="center"/>
            <w:hideMark/>
          </w:tcPr>
          <w:p w14:paraId="73A6DEB1" w14:textId="77777777"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Цільова група (жінки/чоловіки різних груп)</w:t>
            </w:r>
          </w:p>
        </w:tc>
        <w:tc>
          <w:tcPr>
            <w:tcW w:w="1089" w:type="dxa"/>
            <w:vMerge w:val="restart"/>
            <w:tcBorders>
              <w:top w:val="single" w:sz="4" w:space="0" w:color="auto"/>
              <w:left w:val="single" w:sz="4" w:space="0" w:color="auto"/>
              <w:bottom w:val="nil"/>
              <w:right w:val="nil"/>
            </w:tcBorders>
            <w:shd w:val="clear" w:color="auto" w:fill="FFFFFF"/>
            <w:vAlign w:val="center"/>
            <w:hideMark/>
          </w:tcPr>
          <w:p w14:paraId="63BA12BA" w14:textId="77777777"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Термін</w:t>
            </w:r>
          </w:p>
          <w:p w14:paraId="746D4F18" w14:textId="77777777"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виконання</w:t>
            </w:r>
          </w:p>
        </w:tc>
        <w:tc>
          <w:tcPr>
            <w:tcW w:w="1119" w:type="dxa"/>
            <w:vMerge w:val="restart"/>
            <w:tcBorders>
              <w:top w:val="single" w:sz="4" w:space="0" w:color="auto"/>
              <w:left w:val="single" w:sz="4" w:space="0" w:color="auto"/>
              <w:bottom w:val="nil"/>
              <w:right w:val="nil"/>
            </w:tcBorders>
            <w:shd w:val="clear" w:color="auto" w:fill="FFFFFF"/>
            <w:vAlign w:val="center"/>
            <w:hideMark/>
          </w:tcPr>
          <w:p w14:paraId="208050A5" w14:textId="77777777"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Виконавці</w:t>
            </w:r>
          </w:p>
        </w:tc>
        <w:tc>
          <w:tcPr>
            <w:tcW w:w="1276" w:type="dxa"/>
            <w:vMerge w:val="restart"/>
            <w:tcBorders>
              <w:top w:val="single" w:sz="4" w:space="0" w:color="auto"/>
              <w:left w:val="single" w:sz="4" w:space="0" w:color="auto"/>
              <w:bottom w:val="nil"/>
              <w:right w:val="nil"/>
            </w:tcBorders>
            <w:shd w:val="clear" w:color="auto" w:fill="FFFFFF"/>
            <w:vAlign w:val="center"/>
            <w:hideMark/>
          </w:tcPr>
          <w:p w14:paraId="75A28668" w14:textId="77777777"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Джерела</w:t>
            </w:r>
          </w:p>
          <w:p w14:paraId="770B3405" w14:textId="77777777"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фінансування</w:t>
            </w:r>
          </w:p>
        </w:tc>
        <w:tc>
          <w:tcPr>
            <w:tcW w:w="4961" w:type="dxa"/>
            <w:gridSpan w:val="5"/>
            <w:tcBorders>
              <w:top w:val="single" w:sz="4" w:space="0" w:color="auto"/>
              <w:left w:val="single" w:sz="4" w:space="0" w:color="auto"/>
              <w:bottom w:val="nil"/>
              <w:right w:val="single" w:sz="4" w:space="0" w:color="auto"/>
            </w:tcBorders>
            <w:shd w:val="clear" w:color="auto" w:fill="FFFFFF"/>
          </w:tcPr>
          <w:p w14:paraId="03D7A7EB" w14:textId="14B61E63"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Обсяги фінансування по роках  гри.</w:t>
            </w:r>
          </w:p>
        </w:tc>
        <w:tc>
          <w:tcPr>
            <w:tcW w:w="2127" w:type="dxa"/>
            <w:tcBorders>
              <w:top w:val="single" w:sz="4" w:space="0" w:color="auto"/>
              <w:left w:val="single" w:sz="4" w:space="0" w:color="auto"/>
              <w:bottom w:val="nil"/>
              <w:right w:val="single" w:sz="4" w:space="0" w:color="auto"/>
            </w:tcBorders>
            <w:shd w:val="clear" w:color="auto" w:fill="FFFFFF"/>
          </w:tcPr>
          <w:p w14:paraId="03519ED8" w14:textId="77777777" w:rsidR="002A4B82" w:rsidRPr="00A12D5D" w:rsidRDefault="002A4B82" w:rsidP="00817F1C">
            <w:pPr>
              <w:spacing w:line="276" w:lineRule="auto"/>
              <w:jc w:val="center"/>
              <w:rPr>
                <w:b/>
                <w:bCs/>
                <w:sz w:val="18"/>
                <w:szCs w:val="18"/>
                <w:lang w:val="uk-UA" w:eastAsia="en-US"/>
              </w:rPr>
            </w:pPr>
          </w:p>
          <w:p w14:paraId="6D4767FB" w14:textId="77777777"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Очікуваний</w:t>
            </w:r>
          </w:p>
          <w:p w14:paraId="676D0C22" w14:textId="77777777" w:rsidR="002A4B82" w:rsidRPr="00A12D5D" w:rsidRDefault="002A4B82" w:rsidP="00817F1C">
            <w:pPr>
              <w:spacing w:line="276" w:lineRule="auto"/>
              <w:jc w:val="center"/>
              <w:rPr>
                <w:b/>
                <w:bCs/>
                <w:sz w:val="18"/>
                <w:szCs w:val="18"/>
                <w:lang w:val="uk-UA" w:eastAsia="uk-UA" w:bidi="uk-UA"/>
              </w:rPr>
            </w:pPr>
            <w:r w:rsidRPr="00A12D5D">
              <w:rPr>
                <w:b/>
                <w:bCs/>
                <w:sz w:val="18"/>
                <w:szCs w:val="18"/>
                <w:lang w:val="uk-UA" w:eastAsia="uk-UA" w:bidi="uk-UA"/>
              </w:rPr>
              <w:t>результат</w:t>
            </w:r>
          </w:p>
        </w:tc>
      </w:tr>
      <w:tr w:rsidR="005D4781" w:rsidRPr="00A12D5D" w14:paraId="225A4DE7" w14:textId="77777777" w:rsidTr="005D4781">
        <w:trPr>
          <w:trHeight w:val="401"/>
        </w:trPr>
        <w:tc>
          <w:tcPr>
            <w:tcW w:w="454" w:type="dxa"/>
            <w:vMerge/>
            <w:tcBorders>
              <w:top w:val="single" w:sz="4" w:space="0" w:color="auto"/>
              <w:left w:val="single" w:sz="4" w:space="0" w:color="auto"/>
              <w:bottom w:val="nil"/>
              <w:right w:val="nil"/>
            </w:tcBorders>
            <w:vAlign w:val="center"/>
            <w:hideMark/>
          </w:tcPr>
          <w:p w14:paraId="47B1606F" w14:textId="77777777" w:rsidR="005D4781" w:rsidRPr="00A12D5D" w:rsidRDefault="005D4781" w:rsidP="00817F1C">
            <w:pPr>
              <w:rPr>
                <w:b/>
                <w:bCs/>
                <w:sz w:val="18"/>
                <w:szCs w:val="18"/>
                <w:lang w:val="uk-UA" w:eastAsia="uk-UA" w:bidi="uk-UA"/>
              </w:rPr>
            </w:pPr>
          </w:p>
        </w:tc>
        <w:tc>
          <w:tcPr>
            <w:tcW w:w="1425" w:type="dxa"/>
            <w:vMerge/>
            <w:tcBorders>
              <w:top w:val="single" w:sz="4" w:space="0" w:color="auto"/>
              <w:left w:val="single" w:sz="4" w:space="0" w:color="auto"/>
              <w:bottom w:val="nil"/>
              <w:right w:val="nil"/>
            </w:tcBorders>
            <w:vAlign w:val="center"/>
            <w:hideMark/>
          </w:tcPr>
          <w:p w14:paraId="7ACD641A" w14:textId="77777777" w:rsidR="005D4781" w:rsidRPr="00A12D5D" w:rsidRDefault="005D4781" w:rsidP="00817F1C">
            <w:pPr>
              <w:rPr>
                <w:b/>
                <w:bCs/>
                <w:sz w:val="18"/>
                <w:szCs w:val="18"/>
                <w:lang w:val="uk-UA" w:eastAsia="uk-UA" w:bidi="uk-UA"/>
              </w:rPr>
            </w:pPr>
          </w:p>
        </w:tc>
        <w:tc>
          <w:tcPr>
            <w:tcW w:w="1435" w:type="dxa"/>
            <w:vMerge/>
            <w:tcBorders>
              <w:top w:val="single" w:sz="4" w:space="0" w:color="auto"/>
              <w:left w:val="single" w:sz="4" w:space="0" w:color="auto"/>
              <w:bottom w:val="nil"/>
              <w:right w:val="nil"/>
            </w:tcBorders>
            <w:vAlign w:val="center"/>
            <w:hideMark/>
          </w:tcPr>
          <w:p w14:paraId="34863B39" w14:textId="77777777" w:rsidR="005D4781" w:rsidRPr="00A12D5D" w:rsidRDefault="005D4781" w:rsidP="00817F1C">
            <w:pPr>
              <w:rPr>
                <w:b/>
                <w:bCs/>
                <w:sz w:val="18"/>
                <w:szCs w:val="18"/>
                <w:lang w:val="uk-UA" w:eastAsia="uk-UA" w:bidi="uk-UA"/>
              </w:rPr>
            </w:pPr>
          </w:p>
        </w:tc>
        <w:tc>
          <w:tcPr>
            <w:tcW w:w="1277" w:type="dxa"/>
            <w:vMerge/>
            <w:tcBorders>
              <w:top w:val="single" w:sz="4" w:space="0" w:color="auto"/>
              <w:left w:val="single" w:sz="4" w:space="0" w:color="auto"/>
              <w:bottom w:val="nil"/>
              <w:right w:val="single" w:sz="4" w:space="0" w:color="auto"/>
            </w:tcBorders>
            <w:vAlign w:val="center"/>
            <w:hideMark/>
          </w:tcPr>
          <w:p w14:paraId="1C9AC443" w14:textId="77777777" w:rsidR="005D4781" w:rsidRPr="00A12D5D" w:rsidRDefault="005D4781" w:rsidP="00817F1C">
            <w:pPr>
              <w:rPr>
                <w:b/>
                <w:bCs/>
                <w:sz w:val="18"/>
                <w:szCs w:val="18"/>
                <w:lang w:val="uk-UA" w:eastAsia="uk-UA" w:bidi="uk-UA"/>
              </w:rPr>
            </w:pPr>
          </w:p>
        </w:tc>
        <w:tc>
          <w:tcPr>
            <w:tcW w:w="1089" w:type="dxa"/>
            <w:vMerge/>
            <w:tcBorders>
              <w:top w:val="single" w:sz="4" w:space="0" w:color="auto"/>
              <w:left w:val="single" w:sz="4" w:space="0" w:color="auto"/>
              <w:bottom w:val="nil"/>
              <w:right w:val="nil"/>
            </w:tcBorders>
            <w:vAlign w:val="center"/>
            <w:hideMark/>
          </w:tcPr>
          <w:p w14:paraId="78680DE9" w14:textId="77777777" w:rsidR="005D4781" w:rsidRPr="00A12D5D" w:rsidRDefault="005D4781" w:rsidP="00817F1C">
            <w:pPr>
              <w:rPr>
                <w:b/>
                <w:bCs/>
                <w:sz w:val="18"/>
                <w:szCs w:val="18"/>
                <w:lang w:val="uk-UA" w:eastAsia="uk-UA" w:bidi="uk-UA"/>
              </w:rPr>
            </w:pPr>
          </w:p>
        </w:tc>
        <w:tc>
          <w:tcPr>
            <w:tcW w:w="1119" w:type="dxa"/>
            <w:vMerge/>
            <w:tcBorders>
              <w:top w:val="single" w:sz="4" w:space="0" w:color="auto"/>
              <w:left w:val="single" w:sz="4" w:space="0" w:color="auto"/>
              <w:bottom w:val="nil"/>
              <w:right w:val="nil"/>
            </w:tcBorders>
            <w:vAlign w:val="center"/>
            <w:hideMark/>
          </w:tcPr>
          <w:p w14:paraId="4AEAA01A" w14:textId="77777777" w:rsidR="005D4781" w:rsidRPr="00A12D5D" w:rsidRDefault="005D4781" w:rsidP="00817F1C">
            <w:pPr>
              <w:rPr>
                <w:b/>
                <w:bCs/>
                <w:sz w:val="18"/>
                <w:szCs w:val="18"/>
                <w:lang w:val="uk-UA" w:eastAsia="uk-UA" w:bidi="uk-UA"/>
              </w:rPr>
            </w:pPr>
          </w:p>
        </w:tc>
        <w:tc>
          <w:tcPr>
            <w:tcW w:w="1276" w:type="dxa"/>
            <w:vMerge/>
            <w:tcBorders>
              <w:top w:val="single" w:sz="4" w:space="0" w:color="auto"/>
              <w:left w:val="single" w:sz="4" w:space="0" w:color="auto"/>
              <w:bottom w:val="nil"/>
              <w:right w:val="nil"/>
            </w:tcBorders>
            <w:vAlign w:val="center"/>
            <w:hideMark/>
          </w:tcPr>
          <w:p w14:paraId="260CD40C" w14:textId="77777777" w:rsidR="005D4781" w:rsidRPr="00A12D5D" w:rsidRDefault="005D4781" w:rsidP="00817F1C">
            <w:pPr>
              <w:rPr>
                <w:b/>
                <w:bCs/>
                <w:sz w:val="18"/>
                <w:szCs w:val="18"/>
                <w:lang w:val="uk-UA" w:eastAsia="uk-UA" w:bidi="uk-UA"/>
              </w:rPr>
            </w:pPr>
          </w:p>
        </w:tc>
        <w:tc>
          <w:tcPr>
            <w:tcW w:w="1134" w:type="dxa"/>
            <w:gridSpan w:val="2"/>
            <w:tcBorders>
              <w:top w:val="single" w:sz="4" w:space="0" w:color="auto"/>
              <w:left w:val="single" w:sz="4" w:space="0" w:color="auto"/>
              <w:bottom w:val="nil"/>
              <w:right w:val="nil"/>
            </w:tcBorders>
            <w:shd w:val="clear" w:color="auto" w:fill="FFFFFF"/>
            <w:vAlign w:val="center"/>
            <w:hideMark/>
          </w:tcPr>
          <w:p w14:paraId="552F9897" w14:textId="77777777" w:rsidR="005D4781" w:rsidRPr="00A12D5D" w:rsidRDefault="005D4781" w:rsidP="00817F1C">
            <w:pPr>
              <w:spacing w:line="276" w:lineRule="auto"/>
              <w:jc w:val="center"/>
              <w:rPr>
                <w:b/>
                <w:bCs/>
                <w:sz w:val="18"/>
                <w:szCs w:val="18"/>
                <w:lang w:val="uk-UA" w:eastAsia="en-US"/>
              </w:rPr>
            </w:pPr>
            <w:r w:rsidRPr="00A12D5D">
              <w:rPr>
                <w:b/>
                <w:bCs/>
                <w:sz w:val="18"/>
                <w:szCs w:val="18"/>
                <w:lang w:val="uk-UA" w:eastAsia="en-US"/>
              </w:rPr>
              <w:t>2026</w:t>
            </w:r>
          </w:p>
          <w:p w14:paraId="1DFDB698" w14:textId="539CFDED" w:rsidR="005D4781" w:rsidRPr="00A12D5D" w:rsidRDefault="005D4781" w:rsidP="00817F1C">
            <w:pPr>
              <w:spacing w:line="276" w:lineRule="auto"/>
              <w:jc w:val="center"/>
              <w:rPr>
                <w:b/>
                <w:bCs/>
                <w:sz w:val="18"/>
                <w:szCs w:val="18"/>
                <w:lang w:val="uk-UA" w:eastAsia="uk-UA" w:bidi="uk-UA"/>
              </w:rPr>
            </w:pPr>
          </w:p>
        </w:tc>
        <w:tc>
          <w:tcPr>
            <w:tcW w:w="1134" w:type="dxa"/>
            <w:tcBorders>
              <w:top w:val="single" w:sz="4" w:space="0" w:color="auto"/>
              <w:left w:val="single" w:sz="4" w:space="0" w:color="auto"/>
              <w:bottom w:val="nil"/>
              <w:right w:val="nil"/>
            </w:tcBorders>
            <w:shd w:val="clear" w:color="auto" w:fill="FFFFFF"/>
            <w:vAlign w:val="center"/>
            <w:hideMark/>
          </w:tcPr>
          <w:p w14:paraId="2952A19D" w14:textId="77777777" w:rsidR="005D4781" w:rsidRPr="00A12D5D" w:rsidRDefault="005D4781" w:rsidP="00817F1C">
            <w:pPr>
              <w:spacing w:line="276" w:lineRule="auto"/>
              <w:jc w:val="center"/>
              <w:rPr>
                <w:b/>
                <w:bCs/>
                <w:sz w:val="18"/>
                <w:szCs w:val="18"/>
                <w:lang w:val="uk-UA" w:eastAsia="en-US"/>
              </w:rPr>
            </w:pPr>
            <w:r w:rsidRPr="00A12D5D">
              <w:rPr>
                <w:b/>
                <w:bCs/>
                <w:sz w:val="18"/>
                <w:szCs w:val="18"/>
                <w:lang w:val="uk-UA" w:eastAsia="en-US"/>
              </w:rPr>
              <w:t>2027</w:t>
            </w:r>
          </w:p>
          <w:p w14:paraId="620EC6F2" w14:textId="48C63C85" w:rsidR="005D4781" w:rsidRPr="00A12D5D" w:rsidRDefault="005D4781" w:rsidP="00817F1C">
            <w:pPr>
              <w:spacing w:line="276" w:lineRule="auto"/>
              <w:jc w:val="center"/>
              <w:rPr>
                <w:b/>
                <w:bCs/>
                <w:sz w:val="18"/>
                <w:szCs w:val="18"/>
                <w:lang w:val="uk-UA" w:eastAsia="uk-UA" w:bidi="uk-UA"/>
              </w:rPr>
            </w:pPr>
          </w:p>
        </w:tc>
        <w:tc>
          <w:tcPr>
            <w:tcW w:w="1276" w:type="dxa"/>
            <w:tcBorders>
              <w:top w:val="single" w:sz="4" w:space="0" w:color="auto"/>
              <w:left w:val="single" w:sz="4" w:space="0" w:color="auto"/>
              <w:bottom w:val="nil"/>
              <w:right w:val="nil"/>
            </w:tcBorders>
            <w:shd w:val="clear" w:color="auto" w:fill="FFFFFF"/>
            <w:vAlign w:val="center"/>
            <w:hideMark/>
          </w:tcPr>
          <w:p w14:paraId="6BF3139E" w14:textId="77777777" w:rsidR="005D4781" w:rsidRPr="00A12D5D" w:rsidRDefault="005D4781" w:rsidP="00817F1C">
            <w:pPr>
              <w:spacing w:line="276" w:lineRule="auto"/>
              <w:jc w:val="center"/>
              <w:rPr>
                <w:b/>
                <w:bCs/>
                <w:sz w:val="18"/>
                <w:szCs w:val="18"/>
                <w:lang w:val="uk-UA" w:eastAsia="en-US"/>
              </w:rPr>
            </w:pPr>
            <w:r w:rsidRPr="00A12D5D">
              <w:rPr>
                <w:b/>
                <w:bCs/>
                <w:sz w:val="18"/>
                <w:szCs w:val="18"/>
                <w:lang w:val="uk-UA" w:eastAsia="en-US"/>
              </w:rPr>
              <w:t>2028</w:t>
            </w:r>
          </w:p>
          <w:p w14:paraId="67448F34" w14:textId="780CA8D5" w:rsidR="005D4781" w:rsidRPr="00A12D5D" w:rsidRDefault="005D4781" w:rsidP="00817F1C">
            <w:pPr>
              <w:spacing w:line="276" w:lineRule="auto"/>
              <w:jc w:val="center"/>
              <w:rPr>
                <w:b/>
                <w:bCs/>
                <w:sz w:val="18"/>
                <w:szCs w:val="18"/>
                <w:lang w:val="uk-UA" w:eastAsia="uk-UA" w:bidi="uk-UA"/>
              </w:rPr>
            </w:pPr>
          </w:p>
        </w:tc>
        <w:tc>
          <w:tcPr>
            <w:tcW w:w="1417" w:type="dxa"/>
            <w:tcBorders>
              <w:top w:val="single" w:sz="4" w:space="0" w:color="auto"/>
              <w:left w:val="single" w:sz="4" w:space="0" w:color="auto"/>
              <w:bottom w:val="nil"/>
              <w:right w:val="single" w:sz="4" w:space="0" w:color="auto"/>
            </w:tcBorders>
            <w:shd w:val="clear" w:color="auto" w:fill="FFFFFF"/>
          </w:tcPr>
          <w:p w14:paraId="4C36B301" w14:textId="233937FE" w:rsidR="005D4781" w:rsidRPr="00A12D5D" w:rsidRDefault="005D4781" w:rsidP="00817F1C">
            <w:pPr>
              <w:spacing w:line="276" w:lineRule="auto"/>
              <w:jc w:val="center"/>
              <w:rPr>
                <w:b/>
                <w:bCs/>
                <w:sz w:val="18"/>
                <w:szCs w:val="18"/>
                <w:lang w:val="uk-UA" w:eastAsia="uk-UA" w:bidi="uk-UA"/>
              </w:rPr>
            </w:pPr>
            <w:r w:rsidRPr="00A12D5D">
              <w:rPr>
                <w:b/>
                <w:bCs/>
                <w:sz w:val="18"/>
                <w:szCs w:val="18"/>
                <w:lang w:val="uk-UA" w:eastAsia="uk-UA" w:bidi="uk-UA"/>
              </w:rPr>
              <w:t>Всього</w:t>
            </w:r>
          </w:p>
        </w:tc>
        <w:tc>
          <w:tcPr>
            <w:tcW w:w="2127" w:type="dxa"/>
            <w:tcBorders>
              <w:top w:val="single" w:sz="4" w:space="0" w:color="auto"/>
              <w:left w:val="single" w:sz="4" w:space="0" w:color="auto"/>
              <w:bottom w:val="nil"/>
              <w:right w:val="single" w:sz="4" w:space="0" w:color="auto"/>
            </w:tcBorders>
            <w:vAlign w:val="center"/>
            <w:hideMark/>
          </w:tcPr>
          <w:p w14:paraId="697E0387" w14:textId="77777777" w:rsidR="005D4781" w:rsidRPr="00A12D5D" w:rsidRDefault="005D4781" w:rsidP="00817F1C">
            <w:pPr>
              <w:rPr>
                <w:b/>
                <w:bCs/>
                <w:sz w:val="18"/>
                <w:szCs w:val="18"/>
                <w:lang w:val="uk-UA" w:eastAsia="uk-UA" w:bidi="uk-UA"/>
              </w:rPr>
            </w:pPr>
          </w:p>
        </w:tc>
      </w:tr>
      <w:tr w:rsidR="005D4781" w:rsidRPr="00A12D5D" w14:paraId="277A9C7F" w14:textId="77777777" w:rsidTr="005D4781">
        <w:trPr>
          <w:trHeight w:hRule="exact" w:val="259"/>
        </w:trPr>
        <w:tc>
          <w:tcPr>
            <w:tcW w:w="454" w:type="dxa"/>
            <w:tcBorders>
              <w:top w:val="single" w:sz="4" w:space="0" w:color="auto"/>
              <w:left w:val="single" w:sz="4" w:space="0" w:color="auto"/>
              <w:bottom w:val="single" w:sz="4" w:space="0" w:color="auto"/>
              <w:right w:val="nil"/>
            </w:tcBorders>
            <w:shd w:val="clear" w:color="auto" w:fill="FFFFFF"/>
            <w:vAlign w:val="center"/>
            <w:hideMark/>
          </w:tcPr>
          <w:p w14:paraId="7D6B540E" w14:textId="77777777" w:rsidR="005D4781" w:rsidRPr="00A12D5D" w:rsidRDefault="005D4781" w:rsidP="002A4B82">
            <w:pPr>
              <w:spacing w:line="276" w:lineRule="auto"/>
              <w:jc w:val="center"/>
              <w:rPr>
                <w:b/>
                <w:bCs/>
                <w:sz w:val="18"/>
                <w:szCs w:val="18"/>
                <w:lang w:val="uk-UA" w:eastAsia="uk-UA" w:bidi="uk-UA"/>
              </w:rPr>
            </w:pPr>
            <w:r w:rsidRPr="00A12D5D">
              <w:rPr>
                <w:b/>
                <w:bCs/>
                <w:sz w:val="18"/>
                <w:szCs w:val="18"/>
                <w:lang w:val="uk-UA" w:eastAsia="uk-UA" w:bidi="uk-UA"/>
              </w:rPr>
              <w:t>1</w:t>
            </w:r>
          </w:p>
        </w:tc>
        <w:tc>
          <w:tcPr>
            <w:tcW w:w="1425" w:type="dxa"/>
            <w:tcBorders>
              <w:top w:val="single" w:sz="4" w:space="0" w:color="auto"/>
              <w:left w:val="single" w:sz="4" w:space="0" w:color="auto"/>
              <w:bottom w:val="single" w:sz="4" w:space="0" w:color="auto"/>
              <w:right w:val="nil"/>
            </w:tcBorders>
            <w:shd w:val="clear" w:color="auto" w:fill="FFFFFF"/>
            <w:vAlign w:val="center"/>
            <w:hideMark/>
          </w:tcPr>
          <w:p w14:paraId="1984A5AF" w14:textId="77777777" w:rsidR="005D4781" w:rsidRPr="00A12D5D" w:rsidRDefault="005D4781" w:rsidP="002A4B82">
            <w:pPr>
              <w:spacing w:line="276" w:lineRule="auto"/>
              <w:jc w:val="center"/>
              <w:rPr>
                <w:b/>
                <w:bCs/>
                <w:sz w:val="18"/>
                <w:szCs w:val="18"/>
                <w:lang w:val="uk-UA" w:eastAsia="uk-UA" w:bidi="uk-UA"/>
              </w:rPr>
            </w:pPr>
            <w:r w:rsidRPr="00A12D5D">
              <w:rPr>
                <w:b/>
                <w:bCs/>
                <w:sz w:val="18"/>
                <w:szCs w:val="18"/>
                <w:lang w:val="uk-UA" w:eastAsia="uk-UA" w:bidi="uk-UA"/>
              </w:rPr>
              <w:t>2</w:t>
            </w:r>
          </w:p>
        </w:tc>
        <w:tc>
          <w:tcPr>
            <w:tcW w:w="1435" w:type="dxa"/>
            <w:tcBorders>
              <w:top w:val="single" w:sz="4" w:space="0" w:color="auto"/>
              <w:left w:val="single" w:sz="4" w:space="0" w:color="auto"/>
              <w:bottom w:val="single" w:sz="4" w:space="0" w:color="auto"/>
              <w:right w:val="nil"/>
            </w:tcBorders>
            <w:shd w:val="clear" w:color="auto" w:fill="FFFFFF"/>
            <w:vAlign w:val="center"/>
            <w:hideMark/>
          </w:tcPr>
          <w:p w14:paraId="10D4E326" w14:textId="77777777" w:rsidR="005D4781" w:rsidRPr="00A12D5D" w:rsidRDefault="005D4781" w:rsidP="002A4B82">
            <w:pPr>
              <w:spacing w:line="276" w:lineRule="auto"/>
              <w:jc w:val="center"/>
              <w:rPr>
                <w:b/>
                <w:bCs/>
                <w:sz w:val="18"/>
                <w:szCs w:val="18"/>
                <w:lang w:val="uk-UA" w:eastAsia="uk-UA" w:bidi="uk-UA"/>
              </w:rPr>
            </w:pPr>
            <w:r w:rsidRPr="00A12D5D">
              <w:rPr>
                <w:b/>
                <w:bCs/>
                <w:sz w:val="18"/>
                <w:szCs w:val="18"/>
                <w:lang w:val="uk-UA" w:eastAsia="uk-UA" w:bidi="uk-UA"/>
              </w:rPr>
              <w:t>3</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14:paraId="521AE199" w14:textId="77777777" w:rsidR="005D4781" w:rsidRPr="00A12D5D" w:rsidRDefault="005D4781" w:rsidP="002A4B82">
            <w:pPr>
              <w:spacing w:line="276" w:lineRule="auto"/>
              <w:jc w:val="center"/>
              <w:rPr>
                <w:b/>
                <w:bCs/>
                <w:sz w:val="18"/>
                <w:szCs w:val="18"/>
                <w:lang w:val="uk-UA" w:eastAsia="uk-UA" w:bidi="uk-UA"/>
              </w:rPr>
            </w:pPr>
            <w:r w:rsidRPr="00A12D5D">
              <w:rPr>
                <w:b/>
                <w:bCs/>
                <w:sz w:val="18"/>
                <w:szCs w:val="18"/>
                <w:lang w:val="uk-UA" w:eastAsia="uk-UA" w:bidi="uk-UA"/>
              </w:rPr>
              <w:t>4</w:t>
            </w:r>
          </w:p>
        </w:tc>
        <w:tc>
          <w:tcPr>
            <w:tcW w:w="1089" w:type="dxa"/>
            <w:tcBorders>
              <w:top w:val="single" w:sz="4" w:space="0" w:color="auto"/>
              <w:left w:val="single" w:sz="4" w:space="0" w:color="auto"/>
              <w:bottom w:val="single" w:sz="4" w:space="0" w:color="auto"/>
              <w:right w:val="nil"/>
            </w:tcBorders>
            <w:shd w:val="clear" w:color="auto" w:fill="FFFFFF"/>
            <w:vAlign w:val="center"/>
            <w:hideMark/>
          </w:tcPr>
          <w:p w14:paraId="6C4D9EA5" w14:textId="77777777" w:rsidR="005D4781" w:rsidRPr="00A12D5D" w:rsidRDefault="005D4781" w:rsidP="002A4B82">
            <w:pPr>
              <w:spacing w:line="276" w:lineRule="auto"/>
              <w:jc w:val="center"/>
              <w:rPr>
                <w:b/>
                <w:bCs/>
                <w:sz w:val="18"/>
                <w:szCs w:val="18"/>
                <w:lang w:val="uk-UA" w:eastAsia="uk-UA" w:bidi="uk-UA"/>
              </w:rPr>
            </w:pPr>
            <w:r w:rsidRPr="00A12D5D">
              <w:rPr>
                <w:b/>
                <w:bCs/>
                <w:sz w:val="18"/>
                <w:szCs w:val="18"/>
                <w:lang w:val="uk-UA" w:eastAsia="uk-UA" w:bidi="uk-UA"/>
              </w:rPr>
              <w:t>5</w:t>
            </w:r>
          </w:p>
        </w:tc>
        <w:tc>
          <w:tcPr>
            <w:tcW w:w="1119" w:type="dxa"/>
            <w:tcBorders>
              <w:top w:val="single" w:sz="4" w:space="0" w:color="auto"/>
              <w:left w:val="single" w:sz="4" w:space="0" w:color="auto"/>
              <w:bottom w:val="single" w:sz="4" w:space="0" w:color="auto"/>
              <w:right w:val="nil"/>
            </w:tcBorders>
            <w:shd w:val="clear" w:color="auto" w:fill="FFFFFF"/>
            <w:vAlign w:val="center"/>
            <w:hideMark/>
          </w:tcPr>
          <w:p w14:paraId="78CC07A4" w14:textId="77777777" w:rsidR="005D4781" w:rsidRPr="00A12D5D" w:rsidRDefault="005D4781" w:rsidP="002A4B82">
            <w:pPr>
              <w:spacing w:line="276" w:lineRule="auto"/>
              <w:jc w:val="center"/>
              <w:rPr>
                <w:b/>
                <w:bCs/>
                <w:sz w:val="18"/>
                <w:szCs w:val="18"/>
                <w:lang w:val="uk-UA" w:eastAsia="uk-UA" w:bidi="uk-UA"/>
              </w:rPr>
            </w:pPr>
            <w:r w:rsidRPr="00A12D5D">
              <w:rPr>
                <w:b/>
                <w:bCs/>
                <w:sz w:val="18"/>
                <w:szCs w:val="18"/>
                <w:lang w:val="uk-UA" w:eastAsia="uk-UA" w:bidi="uk-UA"/>
              </w:rPr>
              <w:t>6</w:t>
            </w:r>
          </w:p>
        </w:tc>
        <w:tc>
          <w:tcPr>
            <w:tcW w:w="1276" w:type="dxa"/>
            <w:tcBorders>
              <w:top w:val="single" w:sz="4" w:space="0" w:color="auto"/>
              <w:left w:val="single" w:sz="4" w:space="0" w:color="auto"/>
              <w:bottom w:val="single" w:sz="4" w:space="0" w:color="auto"/>
              <w:right w:val="nil"/>
            </w:tcBorders>
            <w:shd w:val="clear" w:color="auto" w:fill="FFFFFF"/>
            <w:vAlign w:val="center"/>
            <w:hideMark/>
          </w:tcPr>
          <w:p w14:paraId="464E0767" w14:textId="77777777" w:rsidR="005D4781" w:rsidRPr="00A12D5D" w:rsidRDefault="005D4781" w:rsidP="002A4B82">
            <w:pPr>
              <w:spacing w:line="276" w:lineRule="auto"/>
              <w:jc w:val="center"/>
              <w:rPr>
                <w:b/>
                <w:bCs/>
                <w:sz w:val="18"/>
                <w:szCs w:val="18"/>
                <w:lang w:val="uk-UA" w:eastAsia="uk-UA" w:bidi="uk-UA"/>
              </w:rPr>
            </w:pPr>
            <w:r w:rsidRPr="00A12D5D">
              <w:rPr>
                <w:b/>
                <w:bCs/>
                <w:sz w:val="18"/>
                <w:szCs w:val="18"/>
                <w:lang w:val="uk-UA" w:eastAsia="uk-UA" w:bidi="uk-UA"/>
              </w:rPr>
              <w:t>7</w:t>
            </w:r>
          </w:p>
        </w:tc>
        <w:tc>
          <w:tcPr>
            <w:tcW w:w="1134" w:type="dxa"/>
            <w:gridSpan w:val="2"/>
            <w:tcBorders>
              <w:top w:val="single" w:sz="4" w:space="0" w:color="auto"/>
              <w:left w:val="single" w:sz="4" w:space="0" w:color="auto"/>
              <w:bottom w:val="single" w:sz="4" w:space="0" w:color="auto"/>
              <w:right w:val="nil"/>
            </w:tcBorders>
            <w:shd w:val="clear" w:color="auto" w:fill="FFFFFF"/>
            <w:vAlign w:val="center"/>
            <w:hideMark/>
          </w:tcPr>
          <w:p w14:paraId="3A7ED8C1" w14:textId="77777777" w:rsidR="005D4781" w:rsidRPr="00A12D5D" w:rsidRDefault="005D4781" w:rsidP="002A4B82">
            <w:pPr>
              <w:spacing w:line="276" w:lineRule="auto"/>
              <w:jc w:val="center"/>
              <w:rPr>
                <w:b/>
                <w:bCs/>
                <w:sz w:val="18"/>
                <w:szCs w:val="18"/>
                <w:lang w:val="uk-UA" w:eastAsia="uk-UA" w:bidi="uk-UA"/>
              </w:rPr>
            </w:pPr>
            <w:r w:rsidRPr="00A12D5D">
              <w:rPr>
                <w:b/>
                <w:bCs/>
                <w:sz w:val="18"/>
                <w:szCs w:val="18"/>
                <w:lang w:val="uk-UA" w:eastAsia="uk-UA" w:bidi="uk-UA"/>
              </w:rPr>
              <w:t>8</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14:paraId="2F4E31E4" w14:textId="77777777" w:rsidR="005D4781" w:rsidRPr="00A12D5D" w:rsidRDefault="005D4781" w:rsidP="002A4B82">
            <w:pPr>
              <w:spacing w:line="276" w:lineRule="auto"/>
              <w:jc w:val="center"/>
              <w:rPr>
                <w:b/>
                <w:bCs/>
                <w:sz w:val="18"/>
                <w:szCs w:val="18"/>
                <w:lang w:val="uk-UA" w:eastAsia="uk-UA" w:bidi="uk-UA"/>
              </w:rPr>
            </w:pPr>
            <w:r w:rsidRPr="00A12D5D">
              <w:rPr>
                <w:b/>
                <w:bCs/>
                <w:sz w:val="18"/>
                <w:szCs w:val="18"/>
                <w:lang w:val="uk-UA" w:eastAsia="uk-UA" w:bidi="uk-UA"/>
              </w:rPr>
              <w:t>9</w:t>
            </w:r>
          </w:p>
        </w:tc>
        <w:tc>
          <w:tcPr>
            <w:tcW w:w="1276" w:type="dxa"/>
            <w:tcBorders>
              <w:top w:val="single" w:sz="4" w:space="0" w:color="auto"/>
              <w:left w:val="single" w:sz="4" w:space="0" w:color="auto"/>
              <w:bottom w:val="single" w:sz="4" w:space="0" w:color="auto"/>
              <w:right w:val="nil"/>
            </w:tcBorders>
            <w:shd w:val="clear" w:color="auto" w:fill="FFFFFF"/>
            <w:vAlign w:val="center"/>
            <w:hideMark/>
          </w:tcPr>
          <w:p w14:paraId="65DCC022" w14:textId="77777777" w:rsidR="005D4781" w:rsidRPr="00A12D5D" w:rsidRDefault="005D4781" w:rsidP="002A4B82">
            <w:pPr>
              <w:spacing w:line="276" w:lineRule="auto"/>
              <w:jc w:val="center"/>
              <w:rPr>
                <w:b/>
                <w:bCs/>
                <w:sz w:val="18"/>
                <w:szCs w:val="18"/>
                <w:lang w:val="uk-UA" w:eastAsia="uk-UA" w:bidi="uk-UA"/>
              </w:rPr>
            </w:pPr>
            <w:r w:rsidRPr="00A12D5D">
              <w:rPr>
                <w:b/>
                <w:bCs/>
                <w:sz w:val="18"/>
                <w:szCs w:val="18"/>
                <w:lang w:val="uk-UA" w:eastAsia="uk-UA" w:bidi="uk-UA"/>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0C3BD0E" w14:textId="319B23A0" w:rsidR="005D4781" w:rsidRPr="00A12D5D" w:rsidRDefault="005D4781" w:rsidP="002A4B82">
            <w:pPr>
              <w:spacing w:line="276" w:lineRule="auto"/>
              <w:jc w:val="center"/>
              <w:rPr>
                <w:b/>
                <w:bCs/>
                <w:sz w:val="18"/>
                <w:szCs w:val="18"/>
                <w:lang w:val="uk-UA" w:eastAsia="uk-UA" w:bidi="uk-UA"/>
              </w:rPr>
            </w:pPr>
            <w:r w:rsidRPr="00A12D5D">
              <w:rPr>
                <w:b/>
                <w:bCs/>
                <w:sz w:val="18"/>
                <w:szCs w:val="18"/>
                <w:lang w:val="uk-UA" w:eastAsia="uk-UA" w:bidi="uk-UA"/>
              </w:rPr>
              <w:t>13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038A0B8" w14:textId="04371DB0" w:rsidR="005D4781" w:rsidRPr="00A12D5D" w:rsidRDefault="005D4781" w:rsidP="002A4B82">
            <w:pPr>
              <w:spacing w:line="276" w:lineRule="auto"/>
              <w:jc w:val="center"/>
              <w:rPr>
                <w:b/>
                <w:bCs/>
                <w:sz w:val="18"/>
                <w:szCs w:val="18"/>
                <w:lang w:val="uk-UA" w:eastAsia="uk-UA" w:bidi="uk-UA"/>
              </w:rPr>
            </w:pPr>
            <w:r w:rsidRPr="00A12D5D">
              <w:rPr>
                <w:b/>
                <w:bCs/>
                <w:sz w:val="18"/>
                <w:szCs w:val="18"/>
                <w:lang w:val="uk-UA" w:eastAsia="uk-UA" w:bidi="uk-UA"/>
              </w:rPr>
              <w:t>14</w:t>
            </w:r>
          </w:p>
        </w:tc>
      </w:tr>
      <w:tr w:rsidR="005D4781" w:rsidRPr="0091171B" w14:paraId="584B54F0" w14:textId="77777777" w:rsidTr="005D4781">
        <w:trPr>
          <w:trHeight w:hRule="exact" w:val="2685"/>
        </w:trPr>
        <w:tc>
          <w:tcPr>
            <w:tcW w:w="454" w:type="dxa"/>
            <w:tcBorders>
              <w:top w:val="single" w:sz="4" w:space="0" w:color="auto"/>
              <w:left w:val="single" w:sz="4" w:space="0" w:color="auto"/>
              <w:bottom w:val="single" w:sz="4" w:space="0" w:color="auto"/>
              <w:right w:val="nil"/>
            </w:tcBorders>
            <w:shd w:val="clear" w:color="auto" w:fill="FFFFFF"/>
            <w:hideMark/>
          </w:tcPr>
          <w:p w14:paraId="25D26BF6" w14:textId="77777777" w:rsidR="005D4781" w:rsidRPr="00A12D5D" w:rsidRDefault="005D4781" w:rsidP="002A4B82">
            <w:pPr>
              <w:widowControl w:val="0"/>
              <w:spacing w:line="276" w:lineRule="auto"/>
              <w:jc w:val="center"/>
              <w:rPr>
                <w:rFonts w:eastAsia="Microsoft Sans Serif"/>
                <w:lang w:val="uk-UA" w:eastAsia="uk-UA" w:bidi="uk-UA"/>
              </w:rPr>
            </w:pPr>
            <w:r w:rsidRPr="00A12D5D">
              <w:rPr>
                <w:rFonts w:eastAsia="Microsoft Sans Serif"/>
                <w:lang w:val="uk-UA" w:eastAsia="uk-UA" w:bidi="uk-UA"/>
              </w:rPr>
              <w:t>1</w:t>
            </w:r>
          </w:p>
        </w:tc>
        <w:tc>
          <w:tcPr>
            <w:tcW w:w="1425" w:type="dxa"/>
            <w:tcBorders>
              <w:top w:val="single" w:sz="4" w:space="0" w:color="auto"/>
              <w:left w:val="single" w:sz="4" w:space="0" w:color="auto"/>
              <w:bottom w:val="single" w:sz="4" w:space="0" w:color="auto"/>
              <w:right w:val="nil"/>
            </w:tcBorders>
            <w:shd w:val="clear" w:color="auto" w:fill="FFFFFF"/>
            <w:vAlign w:val="center"/>
            <w:hideMark/>
          </w:tcPr>
          <w:p w14:paraId="14847C36" w14:textId="77777777" w:rsidR="005D4781" w:rsidRPr="00A12D5D" w:rsidRDefault="005D4781" w:rsidP="002A4B82">
            <w:pPr>
              <w:widowControl w:val="0"/>
              <w:spacing w:line="276" w:lineRule="auto"/>
              <w:jc w:val="center"/>
              <w:rPr>
                <w:rFonts w:eastAsia="Microsoft Sans Serif"/>
                <w:sz w:val="16"/>
                <w:szCs w:val="16"/>
                <w:lang w:val="uk-UA" w:eastAsia="uk-UA" w:bidi="uk-UA"/>
              </w:rPr>
            </w:pPr>
            <w:r w:rsidRPr="00A12D5D">
              <w:rPr>
                <w:sz w:val="16"/>
                <w:szCs w:val="16"/>
                <w:lang w:val="uk-UA" w:eastAsia="en-US"/>
              </w:rPr>
              <w:t>Матеріальна підтримка дітей - сиріт, та дітей позбавлених батьківського піклування, по досягненню 18 річного віку</w:t>
            </w:r>
          </w:p>
        </w:tc>
        <w:tc>
          <w:tcPr>
            <w:tcW w:w="1435" w:type="dxa"/>
            <w:tcBorders>
              <w:top w:val="single" w:sz="4" w:space="0" w:color="auto"/>
              <w:left w:val="single" w:sz="4" w:space="0" w:color="auto"/>
              <w:bottom w:val="single" w:sz="4" w:space="0" w:color="auto"/>
              <w:right w:val="nil"/>
            </w:tcBorders>
            <w:shd w:val="clear" w:color="auto" w:fill="FFFFFF"/>
            <w:vAlign w:val="center"/>
            <w:hideMark/>
          </w:tcPr>
          <w:p w14:paraId="399DCDCD" w14:textId="77777777" w:rsidR="005D4781" w:rsidRPr="00A12D5D" w:rsidRDefault="005D4781" w:rsidP="002A4B82">
            <w:pPr>
              <w:widowControl w:val="0"/>
              <w:spacing w:line="276" w:lineRule="auto"/>
              <w:jc w:val="center"/>
              <w:rPr>
                <w:rFonts w:eastAsia="Microsoft Sans Serif"/>
                <w:sz w:val="16"/>
                <w:szCs w:val="16"/>
                <w:lang w:val="uk-UA" w:eastAsia="uk-UA" w:bidi="uk-UA"/>
              </w:rPr>
            </w:pPr>
            <w:r w:rsidRPr="00A12D5D">
              <w:rPr>
                <w:sz w:val="16"/>
                <w:szCs w:val="16"/>
                <w:lang w:val="uk-UA" w:eastAsia="en-US"/>
              </w:rPr>
              <w:t>Надання  грошової допомоги по досягненню 18 річного віку дітям - сиротам, дітям, позбавленим батьківського піклування, які зареєстровані на території Фонтанської сільської ради</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ED156D" w14:textId="77777777" w:rsidR="005D4781" w:rsidRPr="00A12D5D" w:rsidRDefault="005D4781" w:rsidP="002A4B82">
            <w:pPr>
              <w:widowControl w:val="0"/>
              <w:spacing w:line="276" w:lineRule="auto"/>
              <w:jc w:val="center"/>
              <w:rPr>
                <w:rFonts w:eastAsia="Microsoft Sans Serif"/>
                <w:sz w:val="16"/>
                <w:szCs w:val="16"/>
                <w:lang w:val="uk-UA" w:eastAsia="uk-UA" w:bidi="uk-UA"/>
              </w:rPr>
            </w:pPr>
            <w:r w:rsidRPr="00A12D5D">
              <w:rPr>
                <w:rFonts w:eastAsia="Microsoft Sans Serif"/>
                <w:sz w:val="16"/>
                <w:szCs w:val="16"/>
                <w:lang w:val="uk-UA" w:eastAsia="uk-UA" w:bidi="uk-UA"/>
              </w:rPr>
              <w:t>Хлопчики-17</w:t>
            </w:r>
          </w:p>
          <w:p w14:paraId="235BDC47" w14:textId="77777777" w:rsidR="005D4781" w:rsidRPr="00A12D5D" w:rsidRDefault="005D4781" w:rsidP="002A4B82">
            <w:pPr>
              <w:widowControl w:val="0"/>
              <w:spacing w:line="276" w:lineRule="auto"/>
              <w:jc w:val="center"/>
              <w:rPr>
                <w:rFonts w:eastAsia="Microsoft Sans Serif"/>
                <w:sz w:val="16"/>
                <w:szCs w:val="16"/>
                <w:lang w:val="uk-UA" w:eastAsia="uk-UA" w:bidi="uk-UA"/>
              </w:rPr>
            </w:pPr>
            <w:r w:rsidRPr="00A12D5D">
              <w:rPr>
                <w:rFonts w:eastAsia="Microsoft Sans Serif"/>
                <w:sz w:val="16"/>
                <w:szCs w:val="16"/>
                <w:lang w:val="uk-UA" w:eastAsia="uk-UA" w:bidi="uk-UA"/>
              </w:rPr>
              <w:t>Дівчата- 14</w:t>
            </w:r>
          </w:p>
        </w:tc>
        <w:tc>
          <w:tcPr>
            <w:tcW w:w="1089" w:type="dxa"/>
            <w:tcBorders>
              <w:top w:val="single" w:sz="4" w:space="0" w:color="auto"/>
              <w:left w:val="single" w:sz="4" w:space="0" w:color="auto"/>
              <w:bottom w:val="single" w:sz="4" w:space="0" w:color="auto"/>
              <w:right w:val="nil"/>
            </w:tcBorders>
            <w:shd w:val="clear" w:color="auto" w:fill="FFFFFF"/>
            <w:vAlign w:val="center"/>
            <w:hideMark/>
          </w:tcPr>
          <w:p w14:paraId="161E5601" w14:textId="77777777" w:rsidR="005D4781" w:rsidRPr="00A12D5D" w:rsidRDefault="005D4781" w:rsidP="002A4B82">
            <w:pPr>
              <w:widowControl w:val="0"/>
              <w:spacing w:line="276" w:lineRule="auto"/>
              <w:jc w:val="center"/>
              <w:rPr>
                <w:rFonts w:eastAsia="Microsoft Sans Serif"/>
                <w:sz w:val="16"/>
                <w:szCs w:val="16"/>
                <w:lang w:val="uk-UA" w:eastAsia="uk-UA" w:bidi="uk-UA"/>
              </w:rPr>
            </w:pPr>
            <w:r w:rsidRPr="00A12D5D">
              <w:rPr>
                <w:rFonts w:eastAsia="Microsoft Sans Serif"/>
                <w:sz w:val="16"/>
                <w:szCs w:val="16"/>
                <w:lang w:val="uk-UA" w:eastAsia="uk-UA" w:bidi="uk-UA"/>
              </w:rPr>
              <w:t>2026</w:t>
            </w:r>
          </w:p>
          <w:p w14:paraId="24D61F69" w14:textId="77777777" w:rsidR="005D4781" w:rsidRPr="00A12D5D" w:rsidRDefault="005D4781" w:rsidP="002A4B82">
            <w:pPr>
              <w:widowControl w:val="0"/>
              <w:spacing w:line="276" w:lineRule="auto"/>
              <w:jc w:val="center"/>
              <w:rPr>
                <w:rFonts w:eastAsia="Microsoft Sans Serif"/>
                <w:sz w:val="16"/>
                <w:szCs w:val="16"/>
                <w:lang w:val="uk-UA" w:eastAsia="uk-UA" w:bidi="uk-UA"/>
              </w:rPr>
            </w:pPr>
            <w:r w:rsidRPr="00A12D5D">
              <w:rPr>
                <w:rFonts w:eastAsia="Microsoft Sans Serif"/>
                <w:sz w:val="16"/>
                <w:szCs w:val="16"/>
                <w:lang w:val="uk-UA" w:eastAsia="uk-UA" w:bidi="uk-UA"/>
              </w:rPr>
              <w:t>2027</w:t>
            </w:r>
          </w:p>
          <w:p w14:paraId="457FB7B7" w14:textId="77777777" w:rsidR="005D4781" w:rsidRPr="00A12D5D" w:rsidRDefault="005D4781" w:rsidP="002A4B82">
            <w:pPr>
              <w:widowControl w:val="0"/>
              <w:spacing w:line="276" w:lineRule="auto"/>
              <w:jc w:val="center"/>
              <w:rPr>
                <w:rFonts w:eastAsia="Microsoft Sans Serif"/>
                <w:sz w:val="16"/>
                <w:szCs w:val="16"/>
                <w:lang w:val="uk-UA" w:eastAsia="uk-UA" w:bidi="uk-UA"/>
              </w:rPr>
            </w:pPr>
            <w:r w:rsidRPr="00A12D5D">
              <w:rPr>
                <w:rFonts w:eastAsia="Microsoft Sans Serif"/>
                <w:sz w:val="16"/>
                <w:szCs w:val="16"/>
                <w:lang w:val="uk-UA" w:eastAsia="uk-UA" w:bidi="uk-UA"/>
              </w:rPr>
              <w:t>2028</w:t>
            </w:r>
          </w:p>
        </w:tc>
        <w:tc>
          <w:tcPr>
            <w:tcW w:w="1119" w:type="dxa"/>
            <w:tcBorders>
              <w:top w:val="single" w:sz="4" w:space="0" w:color="auto"/>
              <w:left w:val="single" w:sz="4" w:space="0" w:color="auto"/>
              <w:bottom w:val="single" w:sz="4" w:space="0" w:color="auto"/>
              <w:right w:val="nil"/>
            </w:tcBorders>
            <w:shd w:val="clear" w:color="auto" w:fill="FFFFFF"/>
            <w:vAlign w:val="center"/>
          </w:tcPr>
          <w:p w14:paraId="4FB7C6A4" w14:textId="77777777" w:rsidR="005D4781" w:rsidRPr="00A12D5D" w:rsidRDefault="005D4781" w:rsidP="002A4B82">
            <w:pPr>
              <w:widowControl w:val="0"/>
              <w:spacing w:line="276" w:lineRule="auto"/>
              <w:jc w:val="center"/>
              <w:rPr>
                <w:rFonts w:eastAsia="Microsoft Sans Serif"/>
                <w:sz w:val="16"/>
                <w:szCs w:val="16"/>
                <w:u w:val="single"/>
                <w:lang w:val="uk-UA" w:eastAsia="uk-UA" w:bidi="uk-UA"/>
              </w:rPr>
            </w:pPr>
            <w:r w:rsidRPr="00A12D5D">
              <w:rPr>
                <w:rFonts w:eastAsia="Microsoft Sans Serif"/>
                <w:sz w:val="16"/>
                <w:szCs w:val="16"/>
                <w:lang w:val="uk-UA" w:eastAsia="uk-UA" w:bidi="uk-UA"/>
              </w:rPr>
              <w:t>Управління освіти, культури, туризму, молоді та спорту Фонтанської сільської  ради Одеського</w:t>
            </w:r>
            <w:r w:rsidRPr="00A12D5D">
              <w:rPr>
                <w:rFonts w:eastAsia="Microsoft Sans Serif"/>
                <w:sz w:val="16"/>
                <w:szCs w:val="16"/>
                <w:u w:val="single"/>
                <w:lang w:val="uk-UA" w:eastAsia="uk-UA" w:bidi="uk-UA"/>
              </w:rPr>
              <w:t xml:space="preserve"> </w:t>
            </w:r>
            <w:r w:rsidRPr="00A12D5D">
              <w:rPr>
                <w:rFonts w:eastAsia="Microsoft Sans Serif"/>
                <w:sz w:val="16"/>
                <w:szCs w:val="16"/>
                <w:lang w:val="uk-UA" w:eastAsia="uk-UA" w:bidi="uk-UA"/>
              </w:rPr>
              <w:t>району Одеської області</w:t>
            </w:r>
          </w:p>
          <w:p w14:paraId="584C4F47" w14:textId="77777777" w:rsidR="005D4781" w:rsidRPr="00A12D5D" w:rsidRDefault="005D4781" w:rsidP="002A4B82">
            <w:pPr>
              <w:widowControl w:val="0"/>
              <w:spacing w:line="276" w:lineRule="auto"/>
              <w:jc w:val="center"/>
              <w:rPr>
                <w:rFonts w:eastAsia="Microsoft Sans Serif"/>
                <w:sz w:val="16"/>
                <w:szCs w:val="16"/>
                <w:lang w:val="uk-UA" w:eastAsia="uk-UA" w:bidi="uk-UA"/>
              </w:rPr>
            </w:pPr>
          </w:p>
        </w:tc>
        <w:tc>
          <w:tcPr>
            <w:tcW w:w="1276" w:type="dxa"/>
            <w:tcBorders>
              <w:top w:val="single" w:sz="4" w:space="0" w:color="auto"/>
              <w:left w:val="single" w:sz="4" w:space="0" w:color="auto"/>
              <w:bottom w:val="single" w:sz="4" w:space="0" w:color="auto"/>
              <w:right w:val="nil"/>
            </w:tcBorders>
            <w:shd w:val="clear" w:color="auto" w:fill="FFFFFF"/>
            <w:vAlign w:val="center"/>
            <w:hideMark/>
          </w:tcPr>
          <w:p w14:paraId="028A3E7F" w14:textId="77777777" w:rsidR="005D4781" w:rsidRPr="00A12D5D" w:rsidRDefault="005D4781" w:rsidP="002A4B82">
            <w:pPr>
              <w:widowControl w:val="0"/>
              <w:spacing w:line="276" w:lineRule="auto"/>
              <w:jc w:val="center"/>
              <w:rPr>
                <w:rFonts w:eastAsia="Microsoft Sans Serif"/>
                <w:sz w:val="16"/>
                <w:szCs w:val="16"/>
                <w:lang w:val="uk-UA" w:eastAsia="uk-UA" w:bidi="uk-UA"/>
              </w:rPr>
            </w:pPr>
            <w:r w:rsidRPr="00A12D5D">
              <w:rPr>
                <w:rFonts w:eastAsia="Microsoft Sans Serif"/>
                <w:sz w:val="16"/>
                <w:szCs w:val="16"/>
                <w:lang w:val="uk-UA" w:eastAsia="uk-UA" w:bidi="uk-UA"/>
              </w:rPr>
              <w:t>Кошти бюджету Фонтанської сільської ради в межах загального фонду</w:t>
            </w:r>
          </w:p>
        </w:tc>
        <w:tc>
          <w:tcPr>
            <w:tcW w:w="1134" w:type="dxa"/>
            <w:gridSpan w:val="2"/>
            <w:tcBorders>
              <w:top w:val="single" w:sz="4" w:space="0" w:color="auto"/>
              <w:left w:val="single" w:sz="4" w:space="0" w:color="auto"/>
              <w:bottom w:val="single" w:sz="4" w:space="0" w:color="auto"/>
              <w:right w:val="nil"/>
            </w:tcBorders>
            <w:shd w:val="clear" w:color="auto" w:fill="FFFFFF"/>
            <w:vAlign w:val="center"/>
            <w:hideMark/>
          </w:tcPr>
          <w:p w14:paraId="0C8C509A" w14:textId="098B5CF4" w:rsidR="005D4781" w:rsidRPr="00A12D5D" w:rsidRDefault="005D4781" w:rsidP="002A4B82">
            <w:pPr>
              <w:widowControl w:val="0"/>
              <w:spacing w:line="276" w:lineRule="auto"/>
              <w:jc w:val="center"/>
              <w:rPr>
                <w:rFonts w:eastAsia="Microsoft Sans Serif"/>
                <w:sz w:val="16"/>
                <w:szCs w:val="16"/>
                <w:lang w:val="uk-UA" w:eastAsia="uk-UA" w:bidi="uk-UA"/>
              </w:rPr>
            </w:pPr>
            <w:r w:rsidRPr="00A12D5D">
              <w:rPr>
                <w:rFonts w:eastAsia="Microsoft Sans Serif"/>
                <w:lang w:val="uk-UA" w:eastAsia="uk-UA" w:bidi="uk-UA"/>
              </w:rPr>
              <w:t>19</w:t>
            </w:r>
            <w:r>
              <w:rPr>
                <w:rFonts w:eastAsia="Microsoft Sans Serif"/>
                <w:lang w:val="uk-UA" w:eastAsia="uk-UA" w:bidi="uk-UA"/>
              </w:rPr>
              <w:t xml:space="preserve"> </w:t>
            </w:r>
            <w:r w:rsidRPr="00A12D5D">
              <w:rPr>
                <w:rFonts w:eastAsia="Microsoft Sans Serif"/>
                <w:lang w:val="uk-UA" w:eastAsia="uk-UA" w:bidi="uk-UA"/>
              </w:rPr>
              <w:t>910</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14:paraId="7DFCDBD7" w14:textId="07FAFB03" w:rsidR="005D4781" w:rsidRPr="00A12D5D" w:rsidRDefault="005D4781" w:rsidP="002A4B82">
            <w:pPr>
              <w:widowControl w:val="0"/>
              <w:spacing w:line="276" w:lineRule="auto"/>
              <w:jc w:val="center"/>
              <w:rPr>
                <w:rFonts w:eastAsia="Microsoft Sans Serif"/>
                <w:sz w:val="16"/>
                <w:szCs w:val="16"/>
                <w:lang w:val="uk-UA" w:eastAsia="uk-UA" w:bidi="uk-UA"/>
              </w:rPr>
            </w:pPr>
            <w:r>
              <w:rPr>
                <w:rFonts w:eastAsia="Microsoft Sans Serif"/>
                <w:lang w:val="uk-UA" w:eastAsia="uk-UA" w:bidi="uk-UA"/>
              </w:rPr>
              <w:t>-</w:t>
            </w:r>
          </w:p>
        </w:tc>
        <w:tc>
          <w:tcPr>
            <w:tcW w:w="1276" w:type="dxa"/>
            <w:tcBorders>
              <w:top w:val="single" w:sz="4" w:space="0" w:color="auto"/>
              <w:left w:val="single" w:sz="4" w:space="0" w:color="auto"/>
              <w:bottom w:val="single" w:sz="4" w:space="0" w:color="auto"/>
              <w:right w:val="nil"/>
            </w:tcBorders>
            <w:shd w:val="clear" w:color="auto" w:fill="FFFFFF"/>
            <w:vAlign w:val="center"/>
            <w:hideMark/>
          </w:tcPr>
          <w:p w14:paraId="688ACB44" w14:textId="0BDB25C7" w:rsidR="005D4781" w:rsidRPr="00A12D5D" w:rsidRDefault="005D4781" w:rsidP="002A4B82">
            <w:pPr>
              <w:widowControl w:val="0"/>
              <w:spacing w:line="276" w:lineRule="auto"/>
              <w:jc w:val="center"/>
              <w:rPr>
                <w:rFonts w:eastAsia="Microsoft Sans Serif"/>
                <w:sz w:val="16"/>
                <w:szCs w:val="16"/>
                <w:lang w:val="uk-UA" w:eastAsia="uk-UA" w:bidi="uk-UA"/>
              </w:rPr>
            </w:pPr>
            <w:r>
              <w:rPr>
                <w:rFonts w:eastAsia="Microsoft Sans Serif"/>
                <w:lang w:val="uk-UA" w:eastAsia="uk-UA" w:bidi="uk-U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FA4F0A8" w14:textId="24A76285" w:rsidR="005D4781" w:rsidRPr="00A12D5D" w:rsidRDefault="005D4781" w:rsidP="002A4B82">
            <w:pPr>
              <w:widowControl w:val="0"/>
              <w:spacing w:line="276" w:lineRule="auto"/>
              <w:jc w:val="center"/>
              <w:rPr>
                <w:rFonts w:eastAsia="Microsoft Sans Serif"/>
                <w:sz w:val="16"/>
                <w:szCs w:val="16"/>
                <w:lang w:val="uk-UA" w:eastAsia="uk-UA" w:bidi="uk-UA"/>
              </w:rPr>
            </w:pPr>
            <w:r w:rsidRPr="00A12D5D">
              <w:rPr>
                <w:rFonts w:eastAsia="Microsoft Sans Serif"/>
                <w:lang w:val="uk-UA" w:eastAsia="uk-UA" w:bidi="uk-UA"/>
              </w:rPr>
              <w:t>19</w:t>
            </w:r>
            <w:r>
              <w:rPr>
                <w:rFonts w:eastAsia="Microsoft Sans Serif"/>
                <w:lang w:val="uk-UA" w:eastAsia="uk-UA" w:bidi="uk-UA"/>
              </w:rPr>
              <w:t xml:space="preserve"> </w:t>
            </w:r>
            <w:r w:rsidRPr="00A12D5D">
              <w:rPr>
                <w:rFonts w:eastAsia="Microsoft Sans Serif"/>
                <w:lang w:val="uk-UA" w:eastAsia="uk-UA" w:bidi="uk-UA"/>
              </w:rPr>
              <w:t>910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B127A8" w14:textId="77777777" w:rsidR="005D4781" w:rsidRPr="00A12D5D" w:rsidRDefault="005D4781" w:rsidP="002A4B82">
            <w:pPr>
              <w:widowControl w:val="0"/>
              <w:spacing w:line="276" w:lineRule="auto"/>
              <w:jc w:val="center"/>
              <w:rPr>
                <w:rFonts w:eastAsia="Microsoft Sans Serif"/>
                <w:sz w:val="16"/>
                <w:szCs w:val="16"/>
                <w:lang w:val="uk-UA" w:eastAsia="uk-UA" w:bidi="uk-UA"/>
              </w:rPr>
            </w:pPr>
            <w:r w:rsidRPr="00A12D5D">
              <w:rPr>
                <w:rFonts w:eastAsia="Microsoft Sans Serif"/>
                <w:sz w:val="16"/>
                <w:szCs w:val="16"/>
                <w:lang w:val="uk-UA" w:eastAsia="uk-UA" w:bidi="uk-UA"/>
              </w:rPr>
              <w:t>Соціальна адаптація, соціально-культурний розвиток та матеріальна допомога дітям-сиротам і дітям, позбавленим батьківського піклування, після досягнення 18-річного віку, які мешкають на території Фонтанської сільської  ради</w:t>
            </w:r>
          </w:p>
        </w:tc>
      </w:tr>
      <w:tr w:rsidR="005D4781" w:rsidRPr="00A12D5D" w14:paraId="042ED066" w14:textId="77777777" w:rsidTr="005D4781">
        <w:trPr>
          <w:trHeight w:hRule="exact" w:val="243"/>
        </w:trPr>
        <w:tc>
          <w:tcPr>
            <w:tcW w:w="8084" w:type="dxa"/>
            <w:gridSpan w:val="8"/>
            <w:tcBorders>
              <w:top w:val="single" w:sz="4" w:space="0" w:color="auto"/>
              <w:left w:val="single" w:sz="4" w:space="0" w:color="auto"/>
              <w:bottom w:val="single" w:sz="4" w:space="0" w:color="auto"/>
              <w:right w:val="nil"/>
            </w:tcBorders>
            <w:shd w:val="clear" w:color="auto" w:fill="FFFFFF"/>
          </w:tcPr>
          <w:p w14:paraId="3F2A7DC2" w14:textId="7A9A8EC2" w:rsidR="005D4781" w:rsidRPr="00A12D5D" w:rsidRDefault="005D4781" w:rsidP="002A4B82">
            <w:pPr>
              <w:widowControl w:val="0"/>
              <w:spacing w:line="276" w:lineRule="auto"/>
              <w:jc w:val="center"/>
              <w:rPr>
                <w:rFonts w:eastAsia="Microsoft Sans Serif"/>
                <w:b/>
                <w:lang w:val="uk-UA" w:eastAsia="uk-UA" w:bidi="uk-UA"/>
              </w:rPr>
            </w:pPr>
            <w:r w:rsidRPr="00A12D5D">
              <w:rPr>
                <w:rFonts w:eastAsia="Microsoft Sans Serif"/>
                <w:b/>
                <w:lang w:val="uk-UA" w:eastAsia="uk-UA" w:bidi="uk-UA"/>
              </w:rPr>
              <w:t>ВСЬОГО ПО ПРОГРАМІ</w:t>
            </w:r>
          </w:p>
        </w:tc>
        <w:tc>
          <w:tcPr>
            <w:tcW w:w="1125" w:type="dxa"/>
            <w:tcBorders>
              <w:top w:val="single" w:sz="4" w:space="0" w:color="auto"/>
              <w:left w:val="single" w:sz="4" w:space="0" w:color="auto"/>
              <w:bottom w:val="single" w:sz="4" w:space="0" w:color="auto"/>
              <w:right w:val="nil"/>
            </w:tcBorders>
            <w:shd w:val="clear" w:color="auto" w:fill="FFFFFF"/>
            <w:vAlign w:val="center"/>
          </w:tcPr>
          <w:p w14:paraId="5C274761" w14:textId="110F05C0" w:rsidR="005D4781" w:rsidRPr="00A12D5D" w:rsidRDefault="005D4781" w:rsidP="002A4B82">
            <w:pPr>
              <w:widowControl w:val="0"/>
              <w:spacing w:line="276" w:lineRule="auto"/>
              <w:jc w:val="center"/>
              <w:rPr>
                <w:rFonts w:eastAsia="Microsoft Sans Serif"/>
                <w:b/>
                <w:lang w:val="uk-UA" w:eastAsia="uk-UA" w:bidi="uk-UA"/>
              </w:rPr>
            </w:pPr>
            <w:r w:rsidRPr="00A12D5D">
              <w:rPr>
                <w:rFonts w:eastAsia="Microsoft Sans Serif"/>
                <w:b/>
                <w:lang w:val="uk-UA" w:eastAsia="uk-UA" w:bidi="uk-UA"/>
              </w:rPr>
              <w:t>19</w:t>
            </w:r>
            <w:r>
              <w:rPr>
                <w:rFonts w:eastAsia="Microsoft Sans Serif"/>
                <w:b/>
                <w:lang w:val="uk-UA" w:eastAsia="uk-UA" w:bidi="uk-UA"/>
              </w:rPr>
              <w:t xml:space="preserve"> </w:t>
            </w:r>
            <w:r w:rsidRPr="00A12D5D">
              <w:rPr>
                <w:rFonts w:eastAsia="Microsoft Sans Serif"/>
                <w:b/>
                <w:lang w:val="uk-UA" w:eastAsia="uk-UA" w:bidi="uk-UA"/>
              </w:rPr>
              <w:t>910</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9EA2E26" w14:textId="39EDCAB0" w:rsidR="005D4781" w:rsidRPr="00A12D5D" w:rsidRDefault="005D4781" w:rsidP="002A4B82">
            <w:pPr>
              <w:widowControl w:val="0"/>
              <w:spacing w:line="276" w:lineRule="auto"/>
              <w:jc w:val="center"/>
              <w:rPr>
                <w:rFonts w:eastAsia="Microsoft Sans Serif"/>
                <w:b/>
                <w:lang w:val="uk-UA" w:eastAsia="uk-UA" w:bidi="uk-UA"/>
              </w:rPr>
            </w:pPr>
            <w:r>
              <w:rPr>
                <w:rFonts w:eastAsia="Microsoft Sans Serif"/>
                <w:b/>
                <w:lang w:val="uk-UA" w:eastAsia="uk-UA" w:bidi="uk-UA"/>
              </w:rPr>
              <w:t>-</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57F966CF" w14:textId="7DE9B32A" w:rsidR="005D4781" w:rsidRPr="00A12D5D" w:rsidRDefault="005D4781" w:rsidP="002A4B82">
            <w:pPr>
              <w:widowControl w:val="0"/>
              <w:spacing w:line="276" w:lineRule="auto"/>
              <w:jc w:val="center"/>
              <w:rPr>
                <w:rFonts w:eastAsia="Microsoft Sans Serif"/>
                <w:b/>
                <w:lang w:val="uk-UA" w:eastAsia="uk-UA" w:bidi="uk-UA"/>
              </w:rPr>
            </w:pPr>
            <w:r>
              <w:rPr>
                <w:rFonts w:eastAsia="Microsoft Sans Serif"/>
                <w:b/>
                <w:lang w:val="uk-UA" w:eastAsia="uk-UA" w:bidi="uk-U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5E9E878" w14:textId="6E3E60A5" w:rsidR="005D4781" w:rsidRPr="00A12D5D" w:rsidRDefault="005D4781" w:rsidP="002A4B82">
            <w:pPr>
              <w:widowControl w:val="0"/>
              <w:spacing w:line="276" w:lineRule="auto"/>
              <w:jc w:val="center"/>
              <w:rPr>
                <w:rFonts w:eastAsia="Microsoft Sans Serif"/>
                <w:b/>
                <w:lang w:val="uk-UA" w:eastAsia="uk-UA" w:bidi="uk-UA"/>
              </w:rPr>
            </w:pPr>
            <w:r w:rsidRPr="00A12D5D">
              <w:rPr>
                <w:rFonts w:eastAsia="Microsoft Sans Serif"/>
                <w:b/>
                <w:lang w:val="uk-UA" w:eastAsia="uk-UA" w:bidi="uk-UA"/>
              </w:rPr>
              <w:t>19</w:t>
            </w:r>
            <w:r>
              <w:rPr>
                <w:rFonts w:eastAsia="Microsoft Sans Serif"/>
                <w:b/>
                <w:lang w:val="uk-UA" w:eastAsia="uk-UA" w:bidi="uk-UA"/>
              </w:rPr>
              <w:t xml:space="preserve"> </w:t>
            </w:r>
            <w:r w:rsidRPr="00A12D5D">
              <w:rPr>
                <w:rFonts w:eastAsia="Microsoft Sans Serif"/>
                <w:b/>
                <w:lang w:val="uk-UA" w:eastAsia="uk-UA" w:bidi="uk-UA"/>
              </w:rPr>
              <w:t>910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9881231" w14:textId="77777777" w:rsidR="005D4781" w:rsidRPr="00A12D5D" w:rsidRDefault="005D4781" w:rsidP="002A4B82">
            <w:pPr>
              <w:widowControl w:val="0"/>
              <w:spacing w:line="276" w:lineRule="auto"/>
              <w:jc w:val="center"/>
              <w:rPr>
                <w:rFonts w:eastAsia="Microsoft Sans Serif"/>
                <w:lang w:val="uk-UA" w:eastAsia="uk-UA" w:bidi="uk-UA"/>
              </w:rPr>
            </w:pPr>
          </w:p>
        </w:tc>
      </w:tr>
    </w:tbl>
    <w:p w14:paraId="5D064D28" w14:textId="77777777" w:rsidR="00FC6ADC" w:rsidRPr="00A12D5D" w:rsidRDefault="00FC6ADC" w:rsidP="00FC6ADC">
      <w:pPr>
        <w:suppressAutoHyphens/>
        <w:rPr>
          <w:sz w:val="28"/>
          <w:szCs w:val="28"/>
          <w:lang w:val="uk-UA"/>
        </w:rPr>
      </w:pPr>
    </w:p>
    <w:p w14:paraId="55CAECCB" w14:textId="77777777" w:rsidR="00FC6ADC" w:rsidRPr="00A12D5D" w:rsidRDefault="00FC6ADC" w:rsidP="00FC6ADC">
      <w:pPr>
        <w:suppressAutoHyphens/>
        <w:rPr>
          <w:sz w:val="28"/>
          <w:szCs w:val="28"/>
          <w:lang w:val="uk-UA"/>
        </w:rPr>
      </w:pPr>
      <w:r w:rsidRPr="00A12D5D">
        <w:rPr>
          <w:sz w:val="28"/>
          <w:szCs w:val="28"/>
          <w:lang w:val="uk-UA"/>
        </w:rPr>
        <w:t xml:space="preserve">                              </w:t>
      </w:r>
    </w:p>
    <w:p w14:paraId="15151C6F" w14:textId="77777777" w:rsidR="00F42D62" w:rsidRPr="00F42D62" w:rsidRDefault="00F42D62" w:rsidP="00F42D62">
      <w:pPr>
        <w:rPr>
          <w:b/>
          <w:bCs/>
          <w:sz w:val="28"/>
          <w:szCs w:val="28"/>
          <w:lang w:val="uk-UA" w:bidi="uk-UA"/>
        </w:rPr>
      </w:pPr>
      <w:proofErr w:type="spellStart"/>
      <w:r w:rsidRPr="00F42D62">
        <w:rPr>
          <w:b/>
          <w:bCs/>
          <w:sz w:val="28"/>
          <w:szCs w:val="28"/>
          <w:lang w:val="uk-UA" w:bidi="uk-UA"/>
        </w:rPr>
        <w:t>В.о.сільського</w:t>
      </w:r>
      <w:proofErr w:type="spellEnd"/>
      <w:r w:rsidRPr="00F42D62">
        <w:rPr>
          <w:b/>
          <w:bCs/>
          <w:sz w:val="28"/>
          <w:szCs w:val="28"/>
          <w:lang w:val="uk-UA" w:bidi="uk-UA"/>
        </w:rPr>
        <w:t xml:space="preserve"> голови</w:t>
      </w:r>
      <w:r w:rsidRPr="00F42D62">
        <w:rPr>
          <w:b/>
          <w:bCs/>
          <w:sz w:val="28"/>
          <w:szCs w:val="28"/>
          <w:lang w:val="uk-UA"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uk-UA" w:bidi="uk-UA"/>
        </w:rPr>
        <w:t>Андрій СЕРЕБРІЙ</w:t>
      </w:r>
    </w:p>
    <w:p w14:paraId="64EB0BD9" w14:textId="165479F1" w:rsidR="00FC6ADC" w:rsidRPr="00A12D5D" w:rsidRDefault="00FC6ADC" w:rsidP="00FC6ADC">
      <w:pPr>
        <w:suppressAutoHyphens/>
        <w:rPr>
          <w:sz w:val="28"/>
          <w:szCs w:val="28"/>
          <w:lang w:val="uk-UA"/>
        </w:rPr>
      </w:pPr>
    </w:p>
    <w:p w14:paraId="28327773" w14:textId="77777777" w:rsidR="00FC6ADC" w:rsidRPr="00A12D5D" w:rsidRDefault="00FC6ADC" w:rsidP="00FC6ADC">
      <w:pPr>
        <w:suppressAutoHyphens/>
        <w:rPr>
          <w:sz w:val="28"/>
          <w:szCs w:val="28"/>
          <w:lang w:val="uk-UA"/>
        </w:rPr>
      </w:pPr>
    </w:p>
    <w:p w14:paraId="331D34AB" w14:textId="77777777" w:rsidR="00FC6ADC" w:rsidRPr="00A12D5D" w:rsidRDefault="00FC6ADC" w:rsidP="00FC6ADC">
      <w:pPr>
        <w:suppressAutoHyphens/>
        <w:rPr>
          <w:sz w:val="28"/>
          <w:szCs w:val="28"/>
          <w:lang w:val="uk-UA"/>
        </w:rPr>
      </w:pPr>
    </w:p>
    <w:p w14:paraId="4438D90C" w14:textId="77777777" w:rsidR="00690676" w:rsidRPr="00A12D5D" w:rsidRDefault="00690676" w:rsidP="00FC6ADC">
      <w:pPr>
        <w:suppressAutoHyphens/>
        <w:rPr>
          <w:sz w:val="28"/>
          <w:szCs w:val="28"/>
          <w:lang w:val="uk-UA"/>
        </w:rPr>
      </w:pPr>
    </w:p>
    <w:p w14:paraId="099D7F54" w14:textId="77777777" w:rsidR="00690676" w:rsidRPr="00A12D5D" w:rsidRDefault="00690676" w:rsidP="00FC6ADC">
      <w:pPr>
        <w:suppressAutoHyphens/>
        <w:rPr>
          <w:sz w:val="28"/>
          <w:szCs w:val="28"/>
          <w:lang w:val="uk-UA"/>
        </w:rPr>
      </w:pPr>
    </w:p>
    <w:p w14:paraId="46D832A3" w14:textId="04B10D21" w:rsidR="00690676" w:rsidRPr="00A12D5D" w:rsidRDefault="00690676" w:rsidP="00FC6ADC">
      <w:pPr>
        <w:suppressAutoHyphens/>
        <w:rPr>
          <w:sz w:val="28"/>
          <w:szCs w:val="28"/>
          <w:lang w:val="uk-UA"/>
        </w:rPr>
      </w:pPr>
    </w:p>
    <w:p w14:paraId="17515361" w14:textId="25F8600B" w:rsidR="002A4B82" w:rsidRPr="00A12D5D" w:rsidRDefault="002A4B82" w:rsidP="00FC6ADC">
      <w:pPr>
        <w:suppressAutoHyphens/>
        <w:rPr>
          <w:sz w:val="28"/>
          <w:szCs w:val="28"/>
          <w:lang w:val="uk-UA"/>
        </w:rPr>
      </w:pPr>
    </w:p>
    <w:p w14:paraId="44895B7D" w14:textId="6487ADEA" w:rsidR="002A4B82" w:rsidRPr="00A12D5D" w:rsidRDefault="002A4B82" w:rsidP="00FC6ADC">
      <w:pPr>
        <w:suppressAutoHyphens/>
        <w:rPr>
          <w:sz w:val="28"/>
          <w:szCs w:val="28"/>
          <w:lang w:val="uk-UA"/>
        </w:rPr>
      </w:pPr>
    </w:p>
    <w:p w14:paraId="4427CC3D" w14:textId="45D31F05" w:rsidR="002A4B82" w:rsidRPr="00A12D5D" w:rsidRDefault="002A4B82" w:rsidP="00FC6ADC">
      <w:pPr>
        <w:suppressAutoHyphens/>
        <w:rPr>
          <w:sz w:val="28"/>
          <w:szCs w:val="28"/>
          <w:lang w:val="uk-UA"/>
        </w:rPr>
      </w:pPr>
    </w:p>
    <w:p w14:paraId="6A95BB2F" w14:textId="77777777" w:rsidR="002A4B82" w:rsidRPr="00A12D5D" w:rsidRDefault="002A4B82" w:rsidP="00FC6ADC">
      <w:pPr>
        <w:suppressAutoHyphens/>
        <w:rPr>
          <w:sz w:val="28"/>
          <w:szCs w:val="28"/>
          <w:lang w:val="uk-UA"/>
        </w:rPr>
      </w:pPr>
    </w:p>
    <w:p w14:paraId="5EF14B71" w14:textId="77777777" w:rsidR="007F7BCB" w:rsidRPr="00A12D5D" w:rsidRDefault="007F7BCB" w:rsidP="00FC6ADC">
      <w:pPr>
        <w:suppressAutoHyphens/>
        <w:ind w:left="9639"/>
        <w:rPr>
          <w:sz w:val="16"/>
          <w:szCs w:val="16"/>
          <w:lang w:val="uk-UA" w:eastAsia="zh-CN"/>
        </w:rPr>
      </w:pPr>
    </w:p>
    <w:p w14:paraId="40042FA4" w14:textId="77777777" w:rsidR="00613485" w:rsidRPr="00A12D5D" w:rsidRDefault="00613485" w:rsidP="008C1BD3">
      <w:pPr>
        <w:suppressAutoHyphens/>
        <w:rPr>
          <w:sz w:val="16"/>
          <w:szCs w:val="16"/>
          <w:lang w:val="uk-UA" w:eastAsia="zh-CN"/>
        </w:rPr>
      </w:pPr>
    </w:p>
    <w:p w14:paraId="21BE3F55" w14:textId="06DE6769" w:rsidR="00FC6ADC" w:rsidRPr="00A12D5D" w:rsidRDefault="00FC6ADC" w:rsidP="002A4B82">
      <w:pPr>
        <w:suppressAutoHyphens/>
        <w:ind w:left="9639"/>
        <w:jc w:val="right"/>
        <w:rPr>
          <w:sz w:val="16"/>
          <w:szCs w:val="16"/>
          <w:lang w:val="uk-UA" w:eastAsia="zh-CN"/>
        </w:rPr>
      </w:pPr>
      <w:r w:rsidRPr="00A12D5D">
        <w:rPr>
          <w:sz w:val="16"/>
          <w:szCs w:val="16"/>
          <w:lang w:val="uk-UA" w:eastAsia="zh-CN"/>
        </w:rPr>
        <w:t xml:space="preserve">Додаток № </w:t>
      </w:r>
      <w:r w:rsidR="007F7BCB" w:rsidRPr="00A12D5D">
        <w:rPr>
          <w:sz w:val="16"/>
          <w:szCs w:val="16"/>
          <w:lang w:val="uk-UA" w:eastAsia="zh-CN"/>
        </w:rPr>
        <w:t>3</w:t>
      </w:r>
      <w:r w:rsidR="00690676" w:rsidRPr="00A12D5D">
        <w:rPr>
          <w:sz w:val="16"/>
          <w:szCs w:val="16"/>
          <w:lang w:val="uk-UA" w:eastAsia="zh-CN"/>
        </w:rPr>
        <w:t xml:space="preserve"> </w:t>
      </w:r>
      <w:r w:rsidRPr="00A12D5D">
        <w:rPr>
          <w:sz w:val="16"/>
          <w:szCs w:val="16"/>
          <w:lang w:val="uk-UA" w:eastAsia="zh-CN"/>
        </w:rPr>
        <w:t xml:space="preserve">до </w:t>
      </w:r>
      <w:r w:rsidR="002A4B82" w:rsidRPr="00A12D5D">
        <w:rPr>
          <w:sz w:val="16"/>
          <w:szCs w:val="16"/>
          <w:lang w:val="uk-UA" w:eastAsia="zh-CN"/>
        </w:rPr>
        <w:t xml:space="preserve">проєкту </w:t>
      </w:r>
      <w:r w:rsidRPr="00A12D5D">
        <w:rPr>
          <w:sz w:val="16"/>
          <w:szCs w:val="16"/>
          <w:lang w:val="uk-UA" w:eastAsia="uk-UA" w:bidi="uk-UA"/>
        </w:rPr>
        <w:t xml:space="preserve">Програми </w:t>
      </w:r>
    </w:p>
    <w:p w14:paraId="1A9063D7" w14:textId="77777777" w:rsidR="00FC6ADC" w:rsidRPr="00A12D5D" w:rsidRDefault="00FC6ADC" w:rsidP="00FC6ADC">
      <w:pPr>
        <w:suppressAutoHyphens/>
        <w:rPr>
          <w:sz w:val="24"/>
          <w:szCs w:val="24"/>
          <w:lang w:val="uk-UA" w:eastAsia="zh-CN"/>
        </w:rPr>
      </w:pPr>
    </w:p>
    <w:p w14:paraId="3052FF48" w14:textId="77777777" w:rsidR="00FC6ADC" w:rsidRPr="00A12D5D" w:rsidRDefault="00FC6ADC" w:rsidP="00FC6ADC">
      <w:pPr>
        <w:widowControl w:val="0"/>
        <w:spacing w:before="273" w:line="280" w:lineRule="exact"/>
        <w:ind w:firstLine="820"/>
        <w:jc w:val="center"/>
        <w:rPr>
          <w:b/>
          <w:bCs/>
          <w:sz w:val="24"/>
          <w:szCs w:val="24"/>
          <w:lang w:val="uk-UA" w:eastAsia="uk-UA" w:bidi="uk-UA"/>
        </w:rPr>
      </w:pPr>
      <w:r w:rsidRPr="00A12D5D">
        <w:rPr>
          <w:b/>
          <w:bCs/>
          <w:sz w:val="24"/>
          <w:szCs w:val="24"/>
          <w:lang w:val="uk-UA" w:eastAsia="uk-UA" w:bidi="uk-UA"/>
        </w:rPr>
        <w:t>РЕСУРСНЕ ЗАБЕЗПЕЧЕННЯ ПРОГРАМИ</w:t>
      </w:r>
    </w:p>
    <w:p w14:paraId="7B182E44" w14:textId="77777777" w:rsidR="00FC6ADC" w:rsidRPr="00A12D5D" w:rsidRDefault="00FC6ADC" w:rsidP="00FC6ADC">
      <w:pPr>
        <w:widowControl w:val="0"/>
        <w:spacing w:before="273" w:line="280" w:lineRule="exact"/>
        <w:ind w:firstLine="820"/>
        <w:jc w:val="center"/>
        <w:rPr>
          <w:b/>
          <w:bCs/>
          <w:sz w:val="24"/>
          <w:szCs w:val="24"/>
          <w:lang w:val="uk-UA" w:eastAsia="uk-UA" w:bidi="uk-UA"/>
        </w:rPr>
      </w:pPr>
    </w:p>
    <w:tbl>
      <w:tblPr>
        <w:tblW w:w="14723" w:type="dxa"/>
        <w:tblLayout w:type="fixed"/>
        <w:tblCellMar>
          <w:left w:w="10" w:type="dxa"/>
          <w:right w:w="10" w:type="dxa"/>
        </w:tblCellMar>
        <w:tblLook w:val="04A0" w:firstRow="1" w:lastRow="0" w:firstColumn="1" w:lastColumn="0" w:noHBand="0" w:noVBand="1"/>
      </w:tblPr>
      <w:tblGrid>
        <w:gridCol w:w="5381"/>
        <w:gridCol w:w="1827"/>
        <w:gridCol w:w="17"/>
        <w:gridCol w:w="1546"/>
        <w:gridCol w:w="1700"/>
        <w:gridCol w:w="1276"/>
        <w:gridCol w:w="1417"/>
        <w:gridCol w:w="1559"/>
      </w:tblGrid>
      <w:tr w:rsidR="005D4781" w:rsidRPr="00A12D5D" w14:paraId="1FC13E1D" w14:textId="764A2A58" w:rsidTr="002A4B82">
        <w:trPr>
          <w:trHeight w:hRule="exact" w:val="302"/>
        </w:trPr>
        <w:tc>
          <w:tcPr>
            <w:tcW w:w="5381" w:type="dxa"/>
            <w:vMerge w:val="restart"/>
            <w:tcBorders>
              <w:top w:val="single" w:sz="4" w:space="0" w:color="auto"/>
              <w:left w:val="single" w:sz="4" w:space="0" w:color="auto"/>
            </w:tcBorders>
            <w:shd w:val="clear" w:color="auto" w:fill="FFFFFF"/>
            <w:vAlign w:val="bottom"/>
          </w:tcPr>
          <w:p w14:paraId="69B3E0FC" w14:textId="2B86A0BA" w:rsidR="005D4781" w:rsidRPr="00A12D5D" w:rsidRDefault="005D4781" w:rsidP="00613485">
            <w:pPr>
              <w:widowControl w:val="0"/>
              <w:spacing w:line="274" w:lineRule="exact"/>
              <w:jc w:val="center"/>
              <w:rPr>
                <w:b/>
                <w:bCs/>
                <w:lang w:val="uk-UA" w:eastAsia="uk-UA" w:bidi="uk-UA"/>
              </w:rPr>
            </w:pPr>
            <w:r w:rsidRPr="00A12D5D">
              <w:rPr>
                <w:b/>
                <w:bCs/>
                <w:lang w:val="uk-UA" w:eastAsia="uk-UA" w:bidi="uk-UA"/>
              </w:rPr>
              <w:t>Обсяг коштів, що пропонується залучити на</w:t>
            </w:r>
            <w:r w:rsidRPr="00A12D5D">
              <w:rPr>
                <w:b/>
                <w:bCs/>
                <w:lang w:val="uk-UA" w:eastAsia="uk-UA" w:bidi="uk-UA"/>
              </w:rPr>
              <w:br/>
              <w:t>виконання Програми</w:t>
            </w:r>
          </w:p>
        </w:tc>
        <w:tc>
          <w:tcPr>
            <w:tcW w:w="7783" w:type="dxa"/>
            <w:gridSpan w:val="6"/>
            <w:tcBorders>
              <w:top w:val="single" w:sz="4" w:space="0" w:color="auto"/>
              <w:left w:val="single" w:sz="4" w:space="0" w:color="auto"/>
              <w:bottom w:val="single" w:sz="4" w:space="0" w:color="auto"/>
              <w:right w:val="single" w:sz="4" w:space="0" w:color="auto"/>
            </w:tcBorders>
            <w:shd w:val="clear" w:color="auto" w:fill="FFFFFF"/>
          </w:tcPr>
          <w:p w14:paraId="0DC91EE1" w14:textId="0260D66E" w:rsidR="005D4781" w:rsidRPr="00A12D5D" w:rsidRDefault="005D4781" w:rsidP="00613485">
            <w:pPr>
              <w:widowControl w:val="0"/>
              <w:spacing w:line="220" w:lineRule="exact"/>
              <w:jc w:val="center"/>
              <w:rPr>
                <w:b/>
                <w:bCs/>
                <w:lang w:val="uk-UA" w:eastAsia="uk-UA" w:bidi="uk-UA"/>
              </w:rPr>
            </w:pPr>
            <w:r w:rsidRPr="00A12D5D">
              <w:rPr>
                <w:b/>
                <w:bCs/>
                <w:lang w:val="uk-UA" w:eastAsia="uk-UA" w:bidi="uk-UA"/>
              </w:rPr>
              <w:t>Етапи виконання програми</w:t>
            </w:r>
            <w:r>
              <w:rPr>
                <w:b/>
                <w:bCs/>
                <w:lang w:val="uk-UA" w:eastAsia="uk-UA" w:bidi="uk-UA"/>
              </w:rPr>
              <w:t>, грн.</w:t>
            </w:r>
          </w:p>
          <w:p w14:paraId="5F9A0B1F" w14:textId="5CB102E6" w:rsidR="005D4781" w:rsidRPr="00A12D5D" w:rsidRDefault="005D4781" w:rsidP="00613485">
            <w:pPr>
              <w:widowControl w:val="0"/>
              <w:spacing w:line="274" w:lineRule="exact"/>
              <w:ind w:left="280" w:hanging="6"/>
              <w:jc w:val="center"/>
              <w:rPr>
                <w:b/>
                <w:bCs/>
                <w:lang w:val="uk-UA" w:eastAsia="uk-UA" w:bidi="uk-UA"/>
              </w:rPr>
            </w:pPr>
            <w:r w:rsidRPr="00A12D5D">
              <w:rPr>
                <w:b/>
                <w:bCs/>
                <w:lang w:val="uk-UA" w:eastAsia="uk-UA" w:bidi="uk-UA"/>
              </w:rPr>
              <w:t>Всього</w:t>
            </w:r>
            <w:r w:rsidRPr="00A12D5D">
              <w:rPr>
                <w:b/>
                <w:bCs/>
                <w:lang w:val="uk-UA" w:eastAsia="uk-UA" w:bidi="uk-UA"/>
              </w:rPr>
              <w:br/>
              <w:t>витрат на</w:t>
            </w:r>
            <w:r w:rsidRPr="00A12D5D">
              <w:rPr>
                <w:b/>
                <w:bCs/>
                <w:lang w:val="uk-UA" w:eastAsia="uk-UA" w:bidi="uk-UA"/>
              </w:rPr>
              <w:br/>
              <w:t>виконання</w:t>
            </w:r>
            <w:r w:rsidRPr="00A12D5D">
              <w:rPr>
                <w:b/>
                <w:bCs/>
                <w:lang w:val="uk-UA" w:eastAsia="uk-UA" w:bidi="uk-UA"/>
              </w:rPr>
              <w:br/>
              <w:t>Програми</w:t>
            </w:r>
          </w:p>
        </w:tc>
        <w:tc>
          <w:tcPr>
            <w:tcW w:w="1559" w:type="dxa"/>
            <w:vMerge w:val="restart"/>
            <w:tcBorders>
              <w:top w:val="single" w:sz="4" w:space="0" w:color="auto"/>
              <w:left w:val="single" w:sz="4" w:space="0" w:color="auto"/>
              <w:right w:val="single" w:sz="4" w:space="0" w:color="auto"/>
            </w:tcBorders>
            <w:shd w:val="clear" w:color="auto" w:fill="FFFFFF"/>
            <w:vAlign w:val="bottom"/>
          </w:tcPr>
          <w:p w14:paraId="16475F71" w14:textId="13D8C5CA" w:rsidR="005D4781" w:rsidRPr="00A12D5D" w:rsidRDefault="005D4781" w:rsidP="005D4781">
            <w:pPr>
              <w:widowControl w:val="0"/>
              <w:spacing w:line="274" w:lineRule="exact"/>
              <w:ind w:left="280" w:hanging="6"/>
              <w:jc w:val="both"/>
              <w:rPr>
                <w:b/>
                <w:bCs/>
                <w:lang w:val="uk-UA" w:eastAsia="uk-UA" w:bidi="uk-UA"/>
              </w:rPr>
            </w:pPr>
            <w:r w:rsidRPr="00A12D5D">
              <w:rPr>
                <w:b/>
                <w:bCs/>
                <w:lang w:val="uk-UA" w:eastAsia="uk-UA" w:bidi="uk-UA"/>
              </w:rPr>
              <w:t>Всього</w:t>
            </w:r>
            <w:r w:rsidRPr="00A12D5D">
              <w:rPr>
                <w:b/>
                <w:bCs/>
                <w:lang w:val="uk-UA" w:eastAsia="uk-UA" w:bidi="uk-UA"/>
              </w:rPr>
              <w:br/>
              <w:t>витрат на</w:t>
            </w:r>
            <w:r w:rsidRPr="00A12D5D">
              <w:rPr>
                <w:b/>
                <w:bCs/>
                <w:lang w:val="uk-UA" w:eastAsia="uk-UA" w:bidi="uk-UA"/>
              </w:rPr>
              <w:br/>
              <w:t>виконання</w:t>
            </w:r>
            <w:r w:rsidRPr="00A12D5D">
              <w:rPr>
                <w:b/>
                <w:bCs/>
                <w:lang w:val="uk-UA" w:eastAsia="uk-UA" w:bidi="uk-UA"/>
              </w:rPr>
              <w:br/>
              <w:t>Програми</w:t>
            </w:r>
          </w:p>
        </w:tc>
      </w:tr>
      <w:tr w:rsidR="005D4781" w:rsidRPr="00A12D5D" w14:paraId="159FBD20" w14:textId="4B253410" w:rsidTr="002A4B82">
        <w:trPr>
          <w:trHeight w:hRule="exact" w:val="288"/>
        </w:trPr>
        <w:tc>
          <w:tcPr>
            <w:tcW w:w="5381" w:type="dxa"/>
            <w:vMerge/>
            <w:tcBorders>
              <w:left w:val="single" w:sz="4" w:space="0" w:color="auto"/>
            </w:tcBorders>
            <w:shd w:val="clear" w:color="auto" w:fill="FFFFFF"/>
            <w:vAlign w:val="bottom"/>
          </w:tcPr>
          <w:p w14:paraId="5378B407" w14:textId="77777777" w:rsidR="005D4781" w:rsidRPr="00A12D5D" w:rsidRDefault="005D4781" w:rsidP="002A4B82">
            <w:pPr>
              <w:widowControl w:val="0"/>
              <w:jc w:val="center"/>
              <w:rPr>
                <w:rFonts w:eastAsia="Microsoft Sans Serif"/>
                <w:b/>
                <w:bCs/>
                <w:lang w:val="uk-UA" w:eastAsia="uk-UA" w:bidi="uk-UA"/>
              </w:rPr>
            </w:pPr>
          </w:p>
        </w:tc>
        <w:tc>
          <w:tcPr>
            <w:tcW w:w="1844" w:type="dxa"/>
            <w:gridSpan w:val="2"/>
            <w:tcBorders>
              <w:top w:val="single" w:sz="4" w:space="0" w:color="auto"/>
              <w:left w:val="single" w:sz="4" w:space="0" w:color="auto"/>
            </w:tcBorders>
            <w:shd w:val="clear" w:color="auto" w:fill="FFFFFF"/>
          </w:tcPr>
          <w:p w14:paraId="5DE9A444" w14:textId="77777777" w:rsidR="005D4781" w:rsidRPr="00A12D5D" w:rsidRDefault="005D4781" w:rsidP="002A4B82">
            <w:pPr>
              <w:widowControl w:val="0"/>
              <w:spacing w:line="220" w:lineRule="exact"/>
              <w:jc w:val="center"/>
              <w:rPr>
                <w:b/>
                <w:bCs/>
                <w:lang w:val="uk-UA" w:eastAsia="uk-UA" w:bidi="uk-UA"/>
              </w:rPr>
            </w:pPr>
            <w:r w:rsidRPr="00A12D5D">
              <w:rPr>
                <w:b/>
                <w:bCs/>
                <w:lang w:val="uk-UA" w:eastAsia="uk-UA" w:bidi="uk-UA"/>
              </w:rPr>
              <w:t>І</w:t>
            </w:r>
          </w:p>
        </w:tc>
        <w:tc>
          <w:tcPr>
            <w:tcW w:w="1546" w:type="dxa"/>
            <w:tcBorders>
              <w:top w:val="single" w:sz="4" w:space="0" w:color="auto"/>
              <w:left w:val="single" w:sz="4" w:space="0" w:color="auto"/>
            </w:tcBorders>
            <w:shd w:val="clear" w:color="auto" w:fill="FFFFFF"/>
          </w:tcPr>
          <w:p w14:paraId="2CC1AB71" w14:textId="77777777" w:rsidR="005D4781" w:rsidRPr="00A12D5D" w:rsidRDefault="005D4781" w:rsidP="002A4B82">
            <w:pPr>
              <w:widowControl w:val="0"/>
              <w:jc w:val="center"/>
              <w:rPr>
                <w:rFonts w:eastAsia="Microsoft Sans Serif"/>
                <w:b/>
                <w:bCs/>
                <w:lang w:val="uk-UA" w:eastAsia="uk-UA" w:bidi="uk-UA"/>
              </w:rPr>
            </w:pPr>
            <w:r w:rsidRPr="00A12D5D">
              <w:rPr>
                <w:b/>
                <w:bCs/>
                <w:lang w:val="uk-UA" w:eastAsia="uk-UA" w:bidi="uk-UA"/>
              </w:rPr>
              <w:t>II</w:t>
            </w:r>
          </w:p>
          <w:p w14:paraId="674F9EEA" w14:textId="77777777" w:rsidR="005D4781" w:rsidRPr="00A12D5D" w:rsidRDefault="005D4781" w:rsidP="002A4B82">
            <w:pPr>
              <w:widowControl w:val="0"/>
              <w:spacing w:line="220" w:lineRule="exact"/>
              <w:jc w:val="center"/>
              <w:rPr>
                <w:b/>
                <w:bCs/>
                <w:lang w:val="uk-UA" w:eastAsia="uk-UA" w:bidi="uk-UA"/>
              </w:rPr>
            </w:pPr>
          </w:p>
        </w:tc>
        <w:tc>
          <w:tcPr>
            <w:tcW w:w="1700" w:type="dxa"/>
            <w:tcBorders>
              <w:top w:val="single" w:sz="4" w:space="0" w:color="auto"/>
              <w:left w:val="single" w:sz="4" w:space="0" w:color="auto"/>
            </w:tcBorders>
            <w:shd w:val="clear" w:color="auto" w:fill="FFFFFF"/>
          </w:tcPr>
          <w:p w14:paraId="7F69A9B6" w14:textId="1CDACD38" w:rsidR="005D4781" w:rsidRPr="00A12D5D" w:rsidRDefault="005D4781" w:rsidP="002A4B82">
            <w:pPr>
              <w:widowControl w:val="0"/>
              <w:spacing w:line="220" w:lineRule="exact"/>
              <w:jc w:val="center"/>
              <w:rPr>
                <w:b/>
                <w:bCs/>
                <w:lang w:val="uk-UA" w:eastAsia="uk-UA" w:bidi="uk-UA"/>
              </w:rPr>
            </w:pPr>
            <w:r w:rsidRPr="00A12D5D">
              <w:rPr>
                <w:b/>
                <w:bCs/>
                <w:lang w:val="uk-UA" w:eastAsia="uk-UA" w:bidi="uk-UA"/>
              </w:rPr>
              <w:t>III</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A0A9D3" w14:textId="3818B1D0" w:rsidR="005D4781" w:rsidRPr="00A12D5D" w:rsidRDefault="005D4781" w:rsidP="002A4B82">
            <w:pPr>
              <w:widowControl w:val="0"/>
              <w:jc w:val="center"/>
              <w:rPr>
                <w:rFonts w:eastAsia="Microsoft Sans Serif"/>
                <w:b/>
                <w:bCs/>
                <w:lang w:val="uk-UA" w:eastAsia="uk-UA" w:bidi="uk-UA"/>
              </w:rPr>
            </w:pPr>
            <w:r w:rsidRPr="00A12D5D">
              <w:rPr>
                <w:rFonts w:eastAsia="Microsoft Sans Serif"/>
                <w:b/>
                <w:bCs/>
                <w:lang w:val="uk-UA" w:eastAsia="uk-UA" w:bidi="uk-UA"/>
              </w:rPr>
              <w:t>ІV</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A824429" w14:textId="266A5ADF" w:rsidR="005D4781" w:rsidRPr="00A12D5D" w:rsidRDefault="005D4781" w:rsidP="002A4B82">
            <w:pPr>
              <w:widowControl w:val="0"/>
              <w:jc w:val="center"/>
              <w:rPr>
                <w:rFonts w:eastAsia="Microsoft Sans Serif"/>
                <w:b/>
                <w:bCs/>
                <w:lang w:val="uk-UA" w:eastAsia="uk-UA" w:bidi="uk-UA"/>
              </w:rPr>
            </w:pPr>
            <w:r w:rsidRPr="00A12D5D">
              <w:rPr>
                <w:rFonts w:eastAsia="Microsoft Sans Serif"/>
                <w:b/>
                <w:bCs/>
                <w:lang w:val="uk-UA" w:eastAsia="uk-UA" w:bidi="uk-UA"/>
              </w:rPr>
              <w:t>V</w:t>
            </w:r>
          </w:p>
        </w:tc>
        <w:tc>
          <w:tcPr>
            <w:tcW w:w="1559" w:type="dxa"/>
            <w:vMerge/>
            <w:tcBorders>
              <w:left w:val="single" w:sz="4" w:space="0" w:color="auto"/>
              <w:right w:val="single" w:sz="4" w:space="0" w:color="auto"/>
            </w:tcBorders>
            <w:shd w:val="clear" w:color="auto" w:fill="FFFFFF"/>
          </w:tcPr>
          <w:p w14:paraId="6D4B24A0" w14:textId="33A98C90" w:rsidR="005D4781" w:rsidRPr="00A12D5D" w:rsidRDefault="005D4781" w:rsidP="002A4B82">
            <w:pPr>
              <w:widowControl w:val="0"/>
              <w:jc w:val="center"/>
              <w:rPr>
                <w:rFonts w:eastAsia="Microsoft Sans Serif"/>
                <w:b/>
                <w:bCs/>
                <w:lang w:val="uk-UA" w:eastAsia="uk-UA" w:bidi="uk-UA"/>
              </w:rPr>
            </w:pPr>
          </w:p>
        </w:tc>
      </w:tr>
      <w:tr w:rsidR="005D4781" w:rsidRPr="00A12D5D" w14:paraId="10819802" w14:textId="76C8EDA8" w:rsidTr="00BA0B60">
        <w:trPr>
          <w:trHeight w:hRule="exact" w:val="696"/>
        </w:trPr>
        <w:tc>
          <w:tcPr>
            <w:tcW w:w="5381" w:type="dxa"/>
            <w:vMerge/>
            <w:tcBorders>
              <w:left w:val="single" w:sz="4" w:space="0" w:color="auto"/>
            </w:tcBorders>
            <w:shd w:val="clear" w:color="auto" w:fill="FFFFFF"/>
            <w:vAlign w:val="bottom"/>
          </w:tcPr>
          <w:p w14:paraId="2C273451" w14:textId="77777777" w:rsidR="005D4781" w:rsidRPr="00A12D5D" w:rsidRDefault="005D4781" w:rsidP="002A4B82">
            <w:pPr>
              <w:widowControl w:val="0"/>
              <w:jc w:val="center"/>
              <w:rPr>
                <w:rFonts w:eastAsia="Microsoft Sans Serif"/>
                <w:b/>
                <w:bCs/>
                <w:lang w:val="uk-UA" w:eastAsia="uk-UA" w:bidi="uk-UA"/>
              </w:rPr>
            </w:pPr>
          </w:p>
        </w:tc>
        <w:tc>
          <w:tcPr>
            <w:tcW w:w="1827" w:type="dxa"/>
            <w:tcBorders>
              <w:top w:val="single" w:sz="4" w:space="0" w:color="auto"/>
              <w:left w:val="single" w:sz="4" w:space="0" w:color="auto"/>
            </w:tcBorders>
            <w:shd w:val="clear" w:color="auto" w:fill="FFFFFF"/>
            <w:vAlign w:val="center"/>
          </w:tcPr>
          <w:p w14:paraId="770ECA09" w14:textId="0B1267EB" w:rsidR="005D4781" w:rsidRPr="00A12D5D" w:rsidRDefault="005D4781" w:rsidP="002A4B82">
            <w:pPr>
              <w:widowControl w:val="0"/>
              <w:tabs>
                <w:tab w:val="left" w:leader="underscore" w:pos="408"/>
              </w:tabs>
              <w:jc w:val="center"/>
              <w:rPr>
                <w:b/>
                <w:bCs/>
                <w:lang w:val="uk-UA" w:eastAsia="uk-UA" w:bidi="uk-UA"/>
              </w:rPr>
            </w:pPr>
            <w:r w:rsidRPr="00A12D5D">
              <w:rPr>
                <w:b/>
                <w:bCs/>
                <w:lang w:val="uk-UA" w:eastAsia="uk-UA" w:bidi="uk-UA"/>
              </w:rPr>
              <w:t>2026</w:t>
            </w:r>
            <w:r>
              <w:rPr>
                <w:b/>
                <w:bCs/>
                <w:lang w:val="uk-UA" w:eastAsia="uk-UA" w:bidi="uk-UA"/>
              </w:rPr>
              <w:t xml:space="preserve"> </w:t>
            </w:r>
            <w:r w:rsidRPr="00A12D5D">
              <w:rPr>
                <w:b/>
                <w:bCs/>
                <w:lang w:val="uk-UA" w:eastAsia="uk-UA" w:bidi="uk-UA"/>
              </w:rPr>
              <w:tab/>
              <w:t>рік</w:t>
            </w:r>
          </w:p>
        </w:tc>
        <w:tc>
          <w:tcPr>
            <w:tcW w:w="1563" w:type="dxa"/>
            <w:gridSpan w:val="2"/>
            <w:tcBorders>
              <w:top w:val="single" w:sz="4" w:space="0" w:color="auto"/>
              <w:left w:val="single" w:sz="4" w:space="0" w:color="auto"/>
            </w:tcBorders>
            <w:shd w:val="clear" w:color="auto" w:fill="FFFFFF"/>
            <w:vAlign w:val="center"/>
          </w:tcPr>
          <w:p w14:paraId="0D69A778" w14:textId="77777777" w:rsidR="005D4781" w:rsidRPr="00A12D5D" w:rsidRDefault="005D4781" w:rsidP="002A4B82">
            <w:pPr>
              <w:widowControl w:val="0"/>
              <w:tabs>
                <w:tab w:val="left" w:leader="underscore" w:pos="398"/>
              </w:tabs>
              <w:jc w:val="center"/>
              <w:rPr>
                <w:b/>
                <w:bCs/>
                <w:lang w:val="uk-UA" w:eastAsia="uk-UA" w:bidi="uk-UA"/>
              </w:rPr>
            </w:pPr>
            <w:r w:rsidRPr="00A12D5D">
              <w:rPr>
                <w:b/>
                <w:bCs/>
                <w:lang w:val="uk-UA" w:eastAsia="uk-UA" w:bidi="uk-UA"/>
              </w:rPr>
              <w:t>2027</w:t>
            </w:r>
            <w:r w:rsidRPr="00A12D5D">
              <w:rPr>
                <w:b/>
                <w:bCs/>
                <w:lang w:val="uk-UA" w:eastAsia="uk-UA" w:bidi="uk-UA"/>
              </w:rPr>
              <w:tab/>
              <w:t>рік</w:t>
            </w:r>
          </w:p>
        </w:tc>
        <w:tc>
          <w:tcPr>
            <w:tcW w:w="1700" w:type="dxa"/>
            <w:tcBorders>
              <w:top w:val="single" w:sz="4" w:space="0" w:color="auto"/>
              <w:left w:val="single" w:sz="4" w:space="0" w:color="auto"/>
            </w:tcBorders>
            <w:shd w:val="clear" w:color="auto" w:fill="FFFFFF"/>
            <w:vAlign w:val="center"/>
          </w:tcPr>
          <w:p w14:paraId="294A6529" w14:textId="77777777" w:rsidR="005D4781" w:rsidRPr="00A12D5D" w:rsidRDefault="005D4781" w:rsidP="002A4B82">
            <w:pPr>
              <w:widowControl w:val="0"/>
              <w:tabs>
                <w:tab w:val="left" w:leader="underscore" w:pos="398"/>
              </w:tabs>
              <w:jc w:val="center"/>
              <w:rPr>
                <w:b/>
                <w:bCs/>
                <w:lang w:val="uk-UA" w:eastAsia="uk-UA" w:bidi="uk-UA"/>
              </w:rPr>
            </w:pPr>
          </w:p>
          <w:p w14:paraId="2617A313" w14:textId="77777777" w:rsidR="005D4781" w:rsidRPr="00A12D5D" w:rsidRDefault="005D4781" w:rsidP="002A4B82">
            <w:pPr>
              <w:widowControl w:val="0"/>
              <w:tabs>
                <w:tab w:val="left" w:leader="underscore" w:pos="398"/>
              </w:tabs>
              <w:jc w:val="center"/>
              <w:rPr>
                <w:b/>
                <w:bCs/>
                <w:lang w:val="uk-UA" w:eastAsia="uk-UA" w:bidi="uk-UA"/>
              </w:rPr>
            </w:pPr>
            <w:r w:rsidRPr="00A12D5D">
              <w:rPr>
                <w:b/>
                <w:bCs/>
                <w:lang w:val="uk-UA" w:eastAsia="uk-UA" w:bidi="uk-UA"/>
              </w:rPr>
              <w:t>2028 рік</w:t>
            </w:r>
          </w:p>
          <w:p w14:paraId="73D7C6D2" w14:textId="77777777" w:rsidR="005D4781" w:rsidRPr="00A12D5D" w:rsidRDefault="005D4781" w:rsidP="002A4B82">
            <w:pPr>
              <w:widowControl w:val="0"/>
              <w:spacing w:line="226" w:lineRule="exact"/>
              <w:jc w:val="center"/>
              <w:rPr>
                <w:b/>
                <w:bCs/>
                <w:lang w:val="uk-UA" w:eastAsia="uk-UA" w:bidi="uk-UA"/>
              </w:rPr>
            </w:pPr>
          </w:p>
        </w:tc>
        <w:tc>
          <w:tcPr>
            <w:tcW w:w="1276" w:type="dxa"/>
            <w:tcBorders>
              <w:top w:val="single" w:sz="4" w:space="0" w:color="auto"/>
              <w:left w:val="single" w:sz="4" w:space="0" w:color="auto"/>
              <w:right w:val="single" w:sz="4" w:space="0" w:color="auto"/>
            </w:tcBorders>
            <w:shd w:val="clear" w:color="auto" w:fill="FFFFFF"/>
            <w:vAlign w:val="center"/>
          </w:tcPr>
          <w:p w14:paraId="37F36BF6" w14:textId="04EC622B" w:rsidR="005D4781" w:rsidRPr="00A12D5D" w:rsidRDefault="005D4781" w:rsidP="00BA0B60">
            <w:pPr>
              <w:widowControl w:val="0"/>
              <w:jc w:val="center"/>
              <w:rPr>
                <w:rFonts w:eastAsia="Microsoft Sans Serif"/>
                <w:b/>
                <w:bCs/>
                <w:lang w:val="uk-UA" w:eastAsia="uk-UA" w:bidi="uk-UA"/>
              </w:rPr>
            </w:pPr>
            <w:r w:rsidRPr="00A12D5D">
              <w:rPr>
                <w:rFonts w:eastAsia="Microsoft Sans Serif"/>
                <w:b/>
                <w:bCs/>
                <w:lang w:val="uk-UA" w:eastAsia="uk-UA" w:bidi="uk-UA"/>
              </w:rPr>
              <w:t>2029 рік</w:t>
            </w:r>
          </w:p>
        </w:tc>
        <w:tc>
          <w:tcPr>
            <w:tcW w:w="1417" w:type="dxa"/>
            <w:tcBorders>
              <w:top w:val="single" w:sz="4" w:space="0" w:color="auto"/>
              <w:left w:val="single" w:sz="4" w:space="0" w:color="auto"/>
              <w:right w:val="single" w:sz="4" w:space="0" w:color="auto"/>
            </w:tcBorders>
            <w:shd w:val="clear" w:color="auto" w:fill="FFFFFF"/>
            <w:vAlign w:val="center"/>
          </w:tcPr>
          <w:p w14:paraId="66F7793D" w14:textId="052084B9" w:rsidR="005D4781" w:rsidRPr="00A12D5D" w:rsidRDefault="005D4781" w:rsidP="00BA0B60">
            <w:pPr>
              <w:widowControl w:val="0"/>
              <w:jc w:val="center"/>
              <w:rPr>
                <w:rFonts w:eastAsia="Microsoft Sans Serif"/>
                <w:b/>
                <w:bCs/>
                <w:lang w:val="uk-UA" w:eastAsia="uk-UA" w:bidi="uk-UA"/>
              </w:rPr>
            </w:pPr>
            <w:r w:rsidRPr="00A12D5D">
              <w:rPr>
                <w:rFonts w:eastAsia="Microsoft Sans Serif"/>
                <w:b/>
                <w:bCs/>
                <w:lang w:val="uk-UA" w:eastAsia="uk-UA" w:bidi="uk-UA"/>
              </w:rPr>
              <w:t>2030 рік</w:t>
            </w:r>
          </w:p>
        </w:tc>
        <w:tc>
          <w:tcPr>
            <w:tcW w:w="1559" w:type="dxa"/>
            <w:vMerge/>
            <w:tcBorders>
              <w:left w:val="single" w:sz="4" w:space="0" w:color="auto"/>
              <w:right w:val="single" w:sz="4" w:space="0" w:color="auto"/>
            </w:tcBorders>
            <w:shd w:val="clear" w:color="auto" w:fill="FFFFFF"/>
          </w:tcPr>
          <w:p w14:paraId="155236A7" w14:textId="427D9630" w:rsidR="005D4781" w:rsidRPr="00A12D5D" w:rsidRDefault="005D4781" w:rsidP="002A4B82">
            <w:pPr>
              <w:widowControl w:val="0"/>
              <w:jc w:val="center"/>
              <w:rPr>
                <w:rFonts w:eastAsia="Microsoft Sans Serif"/>
                <w:b/>
                <w:bCs/>
                <w:lang w:val="uk-UA" w:eastAsia="uk-UA" w:bidi="uk-UA"/>
              </w:rPr>
            </w:pPr>
          </w:p>
        </w:tc>
      </w:tr>
      <w:tr w:rsidR="002A4B82" w:rsidRPr="00A12D5D" w14:paraId="6203A6FF" w14:textId="0E075872" w:rsidTr="002A4B82">
        <w:trPr>
          <w:trHeight w:hRule="exact" w:val="283"/>
        </w:trPr>
        <w:tc>
          <w:tcPr>
            <w:tcW w:w="5381" w:type="dxa"/>
            <w:tcBorders>
              <w:top w:val="single" w:sz="4" w:space="0" w:color="auto"/>
              <w:left w:val="single" w:sz="4" w:space="0" w:color="auto"/>
            </w:tcBorders>
            <w:shd w:val="clear" w:color="auto" w:fill="FFFFFF"/>
            <w:vAlign w:val="center"/>
          </w:tcPr>
          <w:p w14:paraId="56B13DD2" w14:textId="77777777" w:rsidR="002A4B82" w:rsidRPr="00A12D5D" w:rsidRDefault="002A4B82" w:rsidP="002A4B82">
            <w:pPr>
              <w:widowControl w:val="0"/>
              <w:spacing w:line="240" w:lineRule="exact"/>
              <w:jc w:val="center"/>
              <w:rPr>
                <w:b/>
                <w:bCs/>
                <w:lang w:val="uk-UA" w:eastAsia="uk-UA" w:bidi="uk-UA"/>
              </w:rPr>
            </w:pPr>
            <w:r w:rsidRPr="00A12D5D">
              <w:rPr>
                <w:b/>
                <w:bCs/>
                <w:lang w:val="uk-UA" w:eastAsia="uk-UA" w:bidi="uk-UA"/>
              </w:rPr>
              <w:t>1</w:t>
            </w:r>
          </w:p>
        </w:tc>
        <w:tc>
          <w:tcPr>
            <w:tcW w:w="1827" w:type="dxa"/>
            <w:tcBorders>
              <w:top w:val="single" w:sz="4" w:space="0" w:color="auto"/>
              <w:left w:val="single" w:sz="4" w:space="0" w:color="auto"/>
            </w:tcBorders>
            <w:shd w:val="clear" w:color="auto" w:fill="FFFFFF"/>
            <w:vAlign w:val="center"/>
          </w:tcPr>
          <w:p w14:paraId="689D8ADC" w14:textId="77777777" w:rsidR="002A4B82" w:rsidRPr="00A12D5D" w:rsidRDefault="002A4B82" w:rsidP="002A4B82">
            <w:pPr>
              <w:widowControl w:val="0"/>
              <w:spacing w:line="220" w:lineRule="exact"/>
              <w:jc w:val="center"/>
              <w:rPr>
                <w:b/>
                <w:bCs/>
                <w:lang w:val="uk-UA" w:eastAsia="uk-UA" w:bidi="uk-UA"/>
              </w:rPr>
            </w:pPr>
            <w:r w:rsidRPr="00A12D5D">
              <w:rPr>
                <w:b/>
                <w:bCs/>
                <w:lang w:val="uk-UA" w:eastAsia="uk-UA" w:bidi="uk-UA"/>
              </w:rPr>
              <w:t>2</w:t>
            </w:r>
          </w:p>
        </w:tc>
        <w:tc>
          <w:tcPr>
            <w:tcW w:w="1563" w:type="dxa"/>
            <w:gridSpan w:val="2"/>
            <w:tcBorders>
              <w:top w:val="single" w:sz="4" w:space="0" w:color="auto"/>
              <w:left w:val="single" w:sz="4" w:space="0" w:color="auto"/>
            </w:tcBorders>
            <w:shd w:val="clear" w:color="auto" w:fill="FFFFFF"/>
            <w:vAlign w:val="center"/>
          </w:tcPr>
          <w:p w14:paraId="7EE51780" w14:textId="77777777" w:rsidR="002A4B82" w:rsidRPr="00A12D5D" w:rsidRDefault="002A4B82" w:rsidP="002A4B82">
            <w:pPr>
              <w:widowControl w:val="0"/>
              <w:spacing w:line="190" w:lineRule="exact"/>
              <w:jc w:val="center"/>
              <w:rPr>
                <w:b/>
                <w:bCs/>
                <w:lang w:val="uk-UA" w:eastAsia="uk-UA" w:bidi="uk-UA"/>
              </w:rPr>
            </w:pPr>
            <w:r w:rsidRPr="00A12D5D">
              <w:rPr>
                <w:b/>
                <w:bCs/>
                <w:lang w:val="uk-UA" w:eastAsia="uk-UA" w:bidi="uk-UA"/>
              </w:rPr>
              <w:t>3</w:t>
            </w:r>
          </w:p>
        </w:tc>
        <w:tc>
          <w:tcPr>
            <w:tcW w:w="1700" w:type="dxa"/>
            <w:tcBorders>
              <w:top w:val="single" w:sz="4" w:space="0" w:color="auto"/>
              <w:left w:val="single" w:sz="4" w:space="0" w:color="auto"/>
            </w:tcBorders>
            <w:shd w:val="clear" w:color="auto" w:fill="FFFFFF"/>
            <w:vAlign w:val="center"/>
          </w:tcPr>
          <w:p w14:paraId="35C373D3" w14:textId="77777777" w:rsidR="002A4B82" w:rsidRPr="00A12D5D" w:rsidRDefault="002A4B82" w:rsidP="002A4B82">
            <w:pPr>
              <w:widowControl w:val="0"/>
              <w:spacing w:line="190" w:lineRule="exact"/>
              <w:jc w:val="center"/>
              <w:rPr>
                <w:b/>
                <w:bCs/>
                <w:lang w:val="uk-UA" w:eastAsia="uk-UA" w:bidi="uk-UA"/>
              </w:rPr>
            </w:pPr>
            <w:r w:rsidRPr="00A12D5D">
              <w:rPr>
                <w:b/>
                <w:bCs/>
                <w:lang w:val="uk-UA" w:eastAsia="uk-UA" w:bidi="uk-UA"/>
              </w:rPr>
              <w:t>4</w:t>
            </w:r>
          </w:p>
        </w:tc>
        <w:tc>
          <w:tcPr>
            <w:tcW w:w="1276" w:type="dxa"/>
            <w:tcBorders>
              <w:top w:val="single" w:sz="4" w:space="0" w:color="auto"/>
              <w:left w:val="single" w:sz="4" w:space="0" w:color="auto"/>
              <w:right w:val="single" w:sz="4" w:space="0" w:color="auto"/>
            </w:tcBorders>
            <w:shd w:val="clear" w:color="auto" w:fill="FFFFFF"/>
            <w:vAlign w:val="center"/>
          </w:tcPr>
          <w:p w14:paraId="263F35E7" w14:textId="75A7BE4C" w:rsidR="002A4B82" w:rsidRPr="00A12D5D" w:rsidRDefault="002A4B82" w:rsidP="002A4B82">
            <w:pPr>
              <w:widowControl w:val="0"/>
              <w:spacing w:line="190" w:lineRule="exact"/>
              <w:jc w:val="center"/>
              <w:rPr>
                <w:b/>
                <w:bCs/>
                <w:lang w:val="uk-UA" w:eastAsia="uk-UA" w:bidi="uk-UA"/>
              </w:rPr>
            </w:pPr>
            <w:r w:rsidRPr="00A12D5D">
              <w:rPr>
                <w:b/>
                <w:bCs/>
                <w:lang w:val="uk-UA" w:eastAsia="uk-UA" w:bidi="uk-UA"/>
              </w:rPr>
              <w:t>5</w:t>
            </w:r>
          </w:p>
        </w:tc>
        <w:tc>
          <w:tcPr>
            <w:tcW w:w="1417" w:type="dxa"/>
            <w:tcBorders>
              <w:top w:val="single" w:sz="4" w:space="0" w:color="auto"/>
              <w:left w:val="single" w:sz="4" w:space="0" w:color="auto"/>
              <w:right w:val="single" w:sz="4" w:space="0" w:color="auto"/>
            </w:tcBorders>
            <w:shd w:val="clear" w:color="auto" w:fill="FFFFFF"/>
          </w:tcPr>
          <w:p w14:paraId="0EA53C05" w14:textId="41E99B23" w:rsidR="002A4B82" w:rsidRPr="00A12D5D" w:rsidRDefault="002A4B82" w:rsidP="002A4B82">
            <w:pPr>
              <w:widowControl w:val="0"/>
              <w:spacing w:line="190" w:lineRule="exact"/>
              <w:jc w:val="center"/>
              <w:rPr>
                <w:b/>
                <w:bCs/>
                <w:lang w:val="uk-UA" w:eastAsia="uk-UA" w:bidi="uk-UA"/>
              </w:rPr>
            </w:pPr>
            <w:r w:rsidRPr="00A12D5D">
              <w:rPr>
                <w:b/>
                <w:bCs/>
                <w:lang w:val="uk-UA" w:eastAsia="uk-UA" w:bidi="uk-UA"/>
              </w:rPr>
              <w:t>6</w:t>
            </w:r>
          </w:p>
        </w:tc>
        <w:tc>
          <w:tcPr>
            <w:tcW w:w="1559" w:type="dxa"/>
            <w:tcBorders>
              <w:top w:val="single" w:sz="4" w:space="0" w:color="auto"/>
              <w:left w:val="single" w:sz="4" w:space="0" w:color="auto"/>
              <w:right w:val="single" w:sz="4" w:space="0" w:color="auto"/>
            </w:tcBorders>
            <w:shd w:val="clear" w:color="auto" w:fill="FFFFFF"/>
          </w:tcPr>
          <w:p w14:paraId="4AD8D498" w14:textId="39F173FE" w:rsidR="002A4B82" w:rsidRPr="00A12D5D" w:rsidRDefault="002A4B82" w:rsidP="002A4B82">
            <w:pPr>
              <w:widowControl w:val="0"/>
              <w:spacing w:line="190" w:lineRule="exact"/>
              <w:jc w:val="center"/>
              <w:rPr>
                <w:b/>
                <w:bCs/>
                <w:lang w:val="uk-UA" w:eastAsia="uk-UA" w:bidi="uk-UA"/>
              </w:rPr>
            </w:pPr>
            <w:r w:rsidRPr="00A12D5D">
              <w:rPr>
                <w:b/>
                <w:bCs/>
                <w:lang w:val="uk-UA" w:eastAsia="uk-UA" w:bidi="uk-UA"/>
              </w:rPr>
              <w:t>7</w:t>
            </w:r>
          </w:p>
        </w:tc>
      </w:tr>
      <w:tr w:rsidR="002A4B82" w:rsidRPr="00A12D5D" w14:paraId="684F88C0" w14:textId="7B60BA7C" w:rsidTr="002A4B82">
        <w:trPr>
          <w:trHeight w:hRule="exact" w:val="695"/>
        </w:trPr>
        <w:tc>
          <w:tcPr>
            <w:tcW w:w="5381" w:type="dxa"/>
            <w:tcBorders>
              <w:top w:val="single" w:sz="4" w:space="0" w:color="auto"/>
              <w:left w:val="single" w:sz="4" w:space="0" w:color="auto"/>
            </w:tcBorders>
            <w:shd w:val="clear" w:color="auto" w:fill="FFFFFF"/>
            <w:vAlign w:val="bottom"/>
          </w:tcPr>
          <w:p w14:paraId="412A7ACD" w14:textId="749EC969" w:rsidR="002A4B82" w:rsidRPr="00A12D5D" w:rsidRDefault="002A4B82" w:rsidP="002A4B82">
            <w:pPr>
              <w:widowControl w:val="0"/>
              <w:spacing w:before="240" w:line="276" w:lineRule="auto"/>
              <w:jc w:val="center"/>
              <w:rPr>
                <w:lang w:val="uk-UA" w:eastAsia="uk-UA" w:bidi="uk-UA"/>
              </w:rPr>
            </w:pPr>
            <w:r w:rsidRPr="00A12D5D">
              <w:rPr>
                <w:lang w:val="uk-UA" w:eastAsia="uk-UA" w:bidi="uk-UA"/>
              </w:rPr>
              <w:t>Обсяг ресурсів, всього, у тому числі:</w:t>
            </w:r>
          </w:p>
        </w:tc>
        <w:tc>
          <w:tcPr>
            <w:tcW w:w="1827" w:type="dxa"/>
            <w:tcBorders>
              <w:top w:val="single" w:sz="4" w:space="0" w:color="auto"/>
              <w:left w:val="single" w:sz="4" w:space="0" w:color="auto"/>
            </w:tcBorders>
            <w:shd w:val="clear" w:color="auto" w:fill="FFFFFF"/>
            <w:vAlign w:val="center"/>
          </w:tcPr>
          <w:p w14:paraId="7AD72755" w14:textId="580EE33F" w:rsidR="002A4B82" w:rsidRPr="00A12D5D" w:rsidRDefault="002A4B82" w:rsidP="002A4B82">
            <w:pPr>
              <w:jc w:val="center"/>
              <w:rPr>
                <w:lang w:val="uk-UA"/>
              </w:rPr>
            </w:pPr>
            <w:r w:rsidRPr="00A12D5D">
              <w:rPr>
                <w:rFonts w:eastAsia="Microsoft Sans Serif"/>
                <w:lang w:val="uk-UA" w:eastAsia="uk-UA" w:bidi="uk-UA"/>
              </w:rPr>
              <w:t>19</w:t>
            </w:r>
            <w:r w:rsidR="00BA0B60">
              <w:rPr>
                <w:rFonts w:eastAsia="Microsoft Sans Serif"/>
                <w:lang w:val="uk-UA" w:eastAsia="uk-UA" w:bidi="uk-UA"/>
              </w:rPr>
              <w:t xml:space="preserve"> </w:t>
            </w:r>
            <w:r w:rsidRPr="00A12D5D">
              <w:rPr>
                <w:rFonts w:eastAsia="Microsoft Sans Serif"/>
                <w:lang w:val="uk-UA" w:eastAsia="uk-UA" w:bidi="uk-UA"/>
              </w:rPr>
              <w:t>910</w:t>
            </w:r>
          </w:p>
        </w:tc>
        <w:tc>
          <w:tcPr>
            <w:tcW w:w="1563" w:type="dxa"/>
            <w:gridSpan w:val="2"/>
            <w:tcBorders>
              <w:top w:val="single" w:sz="4" w:space="0" w:color="auto"/>
              <w:left w:val="single" w:sz="4" w:space="0" w:color="auto"/>
            </w:tcBorders>
            <w:shd w:val="clear" w:color="auto" w:fill="FFFFFF"/>
            <w:vAlign w:val="center"/>
          </w:tcPr>
          <w:p w14:paraId="25AC87EE" w14:textId="4CFFF1FA" w:rsidR="002A4B82" w:rsidRPr="00A12D5D" w:rsidRDefault="005D4781" w:rsidP="002A4B82">
            <w:pPr>
              <w:jc w:val="center"/>
              <w:rPr>
                <w:lang w:val="uk-UA"/>
              </w:rPr>
            </w:pPr>
            <w:r>
              <w:rPr>
                <w:rFonts w:eastAsia="Microsoft Sans Serif"/>
                <w:lang w:val="uk-UA" w:eastAsia="uk-UA" w:bidi="uk-UA"/>
              </w:rPr>
              <w:t>-</w:t>
            </w:r>
          </w:p>
        </w:tc>
        <w:tc>
          <w:tcPr>
            <w:tcW w:w="1700" w:type="dxa"/>
            <w:tcBorders>
              <w:top w:val="single" w:sz="4" w:space="0" w:color="auto"/>
              <w:left w:val="single" w:sz="4" w:space="0" w:color="auto"/>
            </w:tcBorders>
            <w:shd w:val="clear" w:color="auto" w:fill="FFFFFF"/>
            <w:vAlign w:val="center"/>
          </w:tcPr>
          <w:p w14:paraId="66E78E53" w14:textId="30AC65D9" w:rsidR="002A4B82" w:rsidRPr="00A12D5D" w:rsidRDefault="005D4781" w:rsidP="002A4B82">
            <w:pPr>
              <w:spacing w:before="240"/>
              <w:jc w:val="center"/>
              <w:rPr>
                <w:lang w:val="uk-UA"/>
              </w:rPr>
            </w:pPr>
            <w:r>
              <w:rPr>
                <w:rFonts w:eastAsia="Microsoft Sans Serif"/>
                <w:lang w:val="uk-UA" w:eastAsia="uk-UA" w:bidi="uk-UA"/>
              </w:rPr>
              <w:t>-</w:t>
            </w:r>
          </w:p>
        </w:tc>
        <w:tc>
          <w:tcPr>
            <w:tcW w:w="1276" w:type="dxa"/>
            <w:tcBorders>
              <w:top w:val="single" w:sz="4" w:space="0" w:color="auto"/>
              <w:left w:val="single" w:sz="4" w:space="0" w:color="auto"/>
              <w:right w:val="single" w:sz="4" w:space="0" w:color="auto"/>
            </w:tcBorders>
            <w:shd w:val="clear" w:color="auto" w:fill="FFFFFF"/>
          </w:tcPr>
          <w:p w14:paraId="5C4BF053" w14:textId="2BA7FAB1" w:rsidR="002A4B82" w:rsidRPr="00A12D5D" w:rsidRDefault="002A4B82" w:rsidP="002A4B82">
            <w:pPr>
              <w:spacing w:before="240"/>
              <w:jc w:val="center"/>
              <w:rPr>
                <w:lang w:val="uk-UA"/>
              </w:rPr>
            </w:pPr>
            <w:r w:rsidRPr="00A12D5D">
              <w:rPr>
                <w:lang w:val="uk-UA"/>
              </w:rPr>
              <w:t>-</w:t>
            </w:r>
          </w:p>
        </w:tc>
        <w:tc>
          <w:tcPr>
            <w:tcW w:w="1417" w:type="dxa"/>
            <w:tcBorders>
              <w:top w:val="single" w:sz="4" w:space="0" w:color="auto"/>
              <w:left w:val="single" w:sz="4" w:space="0" w:color="auto"/>
              <w:right w:val="single" w:sz="4" w:space="0" w:color="auto"/>
            </w:tcBorders>
            <w:shd w:val="clear" w:color="auto" w:fill="FFFFFF"/>
          </w:tcPr>
          <w:p w14:paraId="3292E9B3" w14:textId="664925C6" w:rsidR="002A4B82" w:rsidRPr="00A12D5D" w:rsidRDefault="002A4B82" w:rsidP="002A4B82">
            <w:pPr>
              <w:spacing w:before="240"/>
              <w:jc w:val="center"/>
              <w:rPr>
                <w:rFonts w:eastAsia="Microsoft Sans Serif"/>
                <w:lang w:val="uk-UA" w:eastAsia="uk-UA" w:bidi="uk-UA"/>
              </w:rPr>
            </w:pPr>
            <w:r w:rsidRPr="00A12D5D">
              <w:rPr>
                <w:rFonts w:eastAsia="Microsoft Sans Serif"/>
                <w:lang w:val="uk-UA" w:eastAsia="uk-UA" w:bidi="uk-UA"/>
              </w:rPr>
              <w:t>-</w:t>
            </w:r>
          </w:p>
        </w:tc>
        <w:tc>
          <w:tcPr>
            <w:tcW w:w="1559" w:type="dxa"/>
            <w:tcBorders>
              <w:top w:val="single" w:sz="4" w:space="0" w:color="auto"/>
              <w:left w:val="single" w:sz="4" w:space="0" w:color="auto"/>
              <w:right w:val="single" w:sz="4" w:space="0" w:color="auto"/>
            </w:tcBorders>
            <w:shd w:val="clear" w:color="auto" w:fill="FFFFFF"/>
          </w:tcPr>
          <w:p w14:paraId="48DF1D22" w14:textId="1EA5A041" w:rsidR="002A4B82" w:rsidRPr="00A12D5D" w:rsidRDefault="005D4781" w:rsidP="002A4B82">
            <w:pPr>
              <w:spacing w:before="240"/>
              <w:jc w:val="center"/>
              <w:rPr>
                <w:rFonts w:eastAsia="Microsoft Sans Serif"/>
                <w:lang w:val="uk-UA" w:eastAsia="uk-UA" w:bidi="uk-UA"/>
              </w:rPr>
            </w:pPr>
            <w:r w:rsidRPr="00A12D5D">
              <w:rPr>
                <w:rFonts w:eastAsia="Microsoft Sans Serif"/>
                <w:lang w:val="uk-UA" w:eastAsia="uk-UA" w:bidi="uk-UA"/>
              </w:rPr>
              <w:t>19</w:t>
            </w:r>
            <w:r>
              <w:rPr>
                <w:rFonts w:eastAsia="Microsoft Sans Serif"/>
                <w:lang w:val="uk-UA" w:eastAsia="uk-UA" w:bidi="uk-UA"/>
              </w:rPr>
              <w:t xml:space="preserve"> </w:t>
            </w:r>
            <w:r w:rsidRPr="00A12D5D">
              <w:rPr>
                <w:rFonts w:eastAsia="Microsoft Sans Serif"/>
                <w:lang w:val="uk-UA" w:eastAsia="uk-UA" w:bidi="uk-UA"/>
              </w:rPr>
              <w:t>910</w:t>
            </w:r>
          </w:p>
        </w:tc>
      </w:tr>
      <w:tr w:rsidR="002A4B82" w:rsidRPr="00A12D5D" w14:paraId="50DB6CC8" w14:textId="326D8562" w:rsidTr="002A4B82">
        <w:trPr>
          <w:trHeight w:hRule="exact" w:val="577"/>
        </w:trPr>
        <w:tc>
          <w:tcPr>
            <w:tcW w:w="5381" w:type="dxa"/>
            <w:tcBorders>
              <w:top w:val="single" w:sz="4" w:space="0" w:color="auto"/>
              <w:left w:val="single" w:sz="4" w:space="0" w:color="auto"/>
            </w:tcBorders>
            <w:shd w:val="clear" w:color="auto" w:fill="FFFFFF"/>
            <w:vAlign w:val="bottom"/>
          </w:tcPr>
          <w:p w14:paraId="4E3E1D78" w14:textId="77777777" w:rsidR="002A4B82" w:rsidRPr="00A12D5D" w:rsidRDefault="002A4B82" w:rsidP="002A4B82">
            <w:pPr>
              <w:widowControl w:val="0"/>
              <w:spacing w:before="240" w:line="276" w:lineRule="auto"/>
              <w:jc w:val="center"/>
              <w:rPr>
                <w:lang w:val="uk-UA" w:eastAsia="uk-UA" w:bidi="uk-UA"/>
              </w:rPr>
            </w:pPr>
            <w:r w:rsidRPr="00A12D5D">
              <w:rPr>
                <w:lang w:val="uk-UA" w:eastAsia="uk-UA" w:bidi="uk-UA"/>
              </w:rPr>
              <w:t>державний бюджет</w:t>
            </w:r>
          </w:p>
          <w:p w14:paraId="3FFD57C4" w14:textId="77777777" w:rsidR="002A4B82" w:rsidRPr="00A12D5D" w:rsidRDefault="002A4B82" w:rsidP="002A4B82">
            <w:pPr>
              <w:widowControl w:val="0"/>
              <w:spacing w:before="240" w:line="276" w:lineRule="auto"/>
              <w:jc w:val="center"/>
              <w:rPr>
                <w:lang w:val="uk-UA" w:eastAsia="uk-UA" w:bidi="uk-UA"/>
              </w:rPr>
            </w:pPr>
          </w:p>
          <w:p w14:paraId="751CC581" w14:textId="77777777" w:rsidR="002A4B82" w:rsidRPr="00A12D5D" w:rsidRDefault="002A4B82" w:rsidP="002A4B82">
            <w:pPr>
              <w:widowControl w:val="0"/>
              <w:spacing w:before="240" w:line="276" w:lineRule="auto"/>
              <w:jc w:val="center"/>
              <w:rPr>
                <w:lang w:val="uk-UA" w:eastAsia="uk-UA" w:bidi="uk-UA"/>
              </w:rPr>
            </w:pPr>
          </w:p>
          <w:p w14:paraId="6BD1D4C1" w14:textId="77777777" w:rsidR="002A4B82" w:rsidRPr="00A12D5D" w:rsidRDefault="002A4B82" w:rsidP="002A4B82">
            <w:pPr>
              <w:widowControl w:val="0"/>
              <w:spacing w:before="240" w:line="276" w:lineRule="auto"/>
              <w:jc w:val="center"/>
              <w:rPr>
                <w:lang w:val="uk-UA" w:eastAsia="uk-UA" w:bidi="uk-UA"/>
              </w:rPr>
            </w:pPr>
          </w:p>
          <w:p w14:paraId="6BDBE9B8" w14:textId="77777777" w:rsidR="002A4B82" w:rsidRPr="00A12D5D" w:rsidRDefault="002A4B82" w:rsidP="002A4B82">
            <w:pPr>
              <w:widowControl w:val="0"/>
              <w:spacing w:before="240" w:line="276" w:lineRule="auto"/>
              <w:jc w:val="center"/>
              <w:rPr>
                <w:lang w:val="uk-UA" w:eastAsia="uk-UA" w:bidi="uk-UA"/>
              </w:rPr>
            </w:pPr>
          </w:p>
          <w:p w14:paraId="6EA2308D" w14:textId="77777777" w:rsidR="002A4B82" w:rsidRPr="00A12D5D" w:rsidRDefault="002A4B82" w:rsidP="002A4B82">
            <w:pPr>
              <w:widowControl w:val="0"/>
              <w:spacing w:before="240" w:line="276" w:lineRule="auto"/>
              <w:jc w:val="center"/>
              <w:rPr>
                <w:lang w:val="uk-UA" w:eastAsia="uk-UA" w:bidi="uk-UA"/>
              </w:rPr>
            </w:pPr>
          </w:p>
        </w:tc>
        <w:tc>
          <w:tcPr>
            <w:tcW w:w="1827" w:type="dxa"/>
            <w:tcBorders>
              <w:top w:val="single" w:sz="4" w:space="0" w:color="auto"/>
              <w:left w:val="single" w:sz="4" w:space="0" w:color="auto"/>
            </w:tcBorders>
            <w:shd w:val="clear" w:color="auto" w:fill="FFFFFF"/>
          </w:tcPr>
          <w:p w14:paraId="5F2D830A" w14:textId="20736ACA" w:rsidR="002A4B82" w:rsidRPr="00A12D5D" w:rsidRDefault="002A4B82" w:rsidP="002A4B82">
            <w:pPr>
              <w:widowControl w:val="0"/>
              <w:spacing w:before="240"/>
              <w:jc w:val="center"/>
              <w:rPr>
                <w:rFonts w:eastAsia="Microsoft Sans Serif"/>
                <w:lang w:val="uk-UA" w:eastAsia="uk-UA" w:bidi="uk-UA"/>
              </w:rPr>
            </w:pPr>
            <w:r w:rsidRPr="00A12D5D">
              <w:rPr>
                <w:rFonts w:eastAsia="Microsoft Sans Serif"/>
                <w:lang w:val="uk-UA" w:eastAsia="uk-UA" w:bidi="uk-UA"/>
              </w:rPr>
              <w:t>0</w:t>
            </w:r>
          </w:p>
        </w:tc>
        <w:tc>
          <w:tcPr>
            <w:tcW w:w="1563" w:type="dxa"/>
            <w:gridSpan w:val="2"/>
            <w:tcBorders>
              <w:top w:val="single" w:sz="4" w:space="0" w:color="auto"/>
              <w:left w:val="single" w:sz="4" w:space="0" w:color="auto"/>
            </w:tcBorders>
            <w:shd w:val="clear" w:color="auto" w:fill="FFFFFF"/>
          </w:tcPr>
          <w:p w14:paraId="7008ED2C" w14:textId="06D495C3" w:rsidR="002A4B82" w:rsidRPr="00A12D5D" w:rsidRDefault="002A4B82" w:rsidP="002A4B82">
            <w:pPr>
              <w:widowControl w:val="0"/>
              <w:spacing w:before="240"/>
              <w:jc w:val="center"/>
              <w:rPr>
                <w:rFonts w:eastAsia="Microsoft Sans Serif"/>
                <w:lang w:val="uk-UA" w:eastAsia="uk-UA" w:bidi="uk-UA"/>
              </w:rPr>
            </w:pPr>
            <w:r w:rsidRPr="00A12D5D">
              <w:rPr>
                <w:rFonts w:eastAsia="Microsoft Sans Serif"/>
                <w:lang w:val="uk-UA" w:eastAsia="uk-UA" w:bidi="uk-UA"/>
              </w:rPr>
              <w:t>0</w:t>
            </w:r>
          </w:p>
        </w:tc>
        <w:tc>
          <w:tcPr>
            <w:tcW w:w="1700" w:type="dxa"/>
            <w:tcBorders>
              <w:top w:val="single" w:sz="4" w:space="0" w:color="auto"/>
              <w:left w:val="single" w:sz="4" w:space="0" w:color="auto"/>
            </w:tcBorders>
            <w:shd w:val="clear" w:color="auto" w:fill="FFFFFF"/>
          </w:tcPr>
          <w:p w14:paraId="217FA952" w14:textId="24820D2B" w:rsidR="002A4B82" w:rsidRPr="00A12D5D" w:rsidRDefault="002A4B82" w:rsidP="002A4B82">
            <w:pPr>
              <w:widowControl w:val="0"/>
              <w:spacing w:before="240"/>
              <w:jc w:val="center"/>
              <w:rPr>
                <w:rFonts w:eastAsia="Microsoft Sans Serif"/>
                <w:lang w:val="uk-UA" w:eastAsia="uk-UA" w:bidi="uk-UA"/>
              </w:rPr>
            </w:pPr>
            <w:r w:rsidRPr="00A12D5D">
              <w:rPr>
                <w:rFonts w:eastAsia="Microsoft Sans Serif"/>
                <w:lang w:val="uk-UA" w:eastAsia="uk-UA" w:bidi="uk-UA"/>
              </w:rPr>
              <w:t>0</w:t>
            </w:r>
          </w:p>
        </w:tc>
        <w:tc>
          <w:tcPr>
            <w:tcW w:w="1276" w:type="dxa"/>
            <w:tcBorders>
              <w:top w:val="single" w:sz="4" w:space="0" w:color="auto"/>
              <w:left w:val="single" w:sz="4" w:space="0" w:color="auto"/>
              <w:right w:val="single" w:sz="4" w:space="0" w:color="auto"/>
            </w:tcBorders>
            <w:shd w:val="clear" w:color="auto" w:fill="FFFFFF"/>
          </w:tcPr>
          <w:p w14:paraId="398F7DD7" w14:textId="1F3B1617" w:rsidR="002A4B82" w:rsidRPr="00A12D5D" w:rsidRDefault="002A4B82" w:rsidP="002A4B82">
            <w:pPr>
              <w:widowControl w:val="0"/>
              <w:spacing w:before="240"/>
              <w:jc w:val="center"/>
              <w:rPr>
                <w:rFonts w:eastAsia="Microsoft Sans Serif"/>
                <w:lang w:val="uk-UA" w:eastAsia="uk-UA" w:bidi="uk-UA"/>
              </w:rPr>
            </w:pPr>
            <w:r w:rsidRPr="00A12D5D">
              <w:rPr>
                <w:rFonts w:eastAsia="Microsoft Sans Serif"/>
                <w:lang w:val="uk-UA" w:eastAsia="uk-UA" w:bidi="uk-UA"/>
              </w:rPr>
              <w:t>-</w:t>
            </w:r>
          </w:p>
        </w:tc>
        <w:tc>
          <w:tcPr>
            <w:tcW w:w="1417" w:type="dxa"/>
            <w:tcBorders>
              <w:top w:val="single" w:sz="4" w:space="0" w:color="auto"/>
              <w:left w:val="single" w:sz="4" w:space="0" w:color="auto"/>
              <w:right w:val="single" w:sz="4" w:space="0" w:color="auto"/>
            </w:tcBorders>
            <w:shd w:val="clear" w:color="auto" w:fill="FFFFFF"/>
          </w:tcPr>
          <w:p w14:paraId="5C165EFF" w14:textId="38CB3F2E" w:rsidR="002A4B82" w:rsidRPr="00A12D5D" w:rsidRDefault="002A4B82" w:rsidP="002A4B82">
            <w:pPr>
              <w:widowControl w:val="0"/>
              <w:spacing w:before="240"/>
              <w:jc w:val="center"/>
              <w:rPr>
                <w:rFonts w:eastAsia="Microsoft Sans Serif"/>
                <w:lang w:val="uk-UA" w:eastAsia="uk-UA" w:bidi="uk-UA"/>
              </w:rPr>
            </w:pPr>
            <w:r w:rsidRPr="00A12D5D">
              <w:rPr>
                <w:rFonts w:eastAsia="Microsoft Sans Serif"/>
                <w:lang w:val="uk-UA" w:eastAsia="uk-UA" w:bidi="uk-UA"/>
              </w:rPr>
              <w:t>-</w:t>
            </w:r>
          </w:p>
        </w:tc>
        <w:tc>
          <w:tcPr>
            <w:tcW w:w="1559" w:type="dxa"/>
            <w:tcBorders>
              <w:top w:val="single" w:sz="4" w:space="0" w:color="auto"/>
              <w:left w:val="single" w:sz="4" w:space="0" w:color="auto"/>
              <w:right w:val="single" w:sz="4" w:space="0" w:color="auto"/>
            </w:tcBorders>
            <w:shd w:val="clear" w:color="auto" w:fill="FFFFFF"/>
          </w:tcPr>
          <w:p w14:paraId="2EA2C6E3" w14:textId="2C3FEE5C" w:rsidR="002A4B82" w:rsidRPr="00A12D5D" w:rsidRDefault="002A4B82" w:rsidP="002A4B82">
            <w:pPr>
              <w:widowControl w:val="0"/>
              <w:spacing w:before="240"/>
              <w:jc w:val="center"/>
              <w:rPr>
                <w:rFonts w:eastAsia="Microsoft Sans Serif"/>
                <w:lang w:val="uk-UA" w:eastAsia="uk-UA" w:bidi="uk-UA"/>
              </w:rPr>
            </w:pPr>
            <w:r w:rsidRPr="00A12D5D">
              <w:rPr>
                <w:rFonts w:eastAsia="Microsoft Sans Serif"/>
                <w:lang w:val="uk-UA" w:eastAsia="uk-UA" w:bidi="uk-UA"/>
              </w:rPr>
              <w:t>0</w:t>
            </w:r>
          </w:p>
        </w:tc>
      </w:tr>
      <w:tr w:rsidR="002A4B82" w:rsidRPr="00A12D5D" w14:paraId="075B9ED5" w14:textId="35B4B47A" w:rsidTr="002A4B82">
        <w:trPr>
          <w:trHeight w:hRule="exact" w:val="571"/>
        </w:trPr>
        <w:tc>
          <w:tcPr>
            <w:tcW w:w="5381" w:type="dxa"/>
            <w:tcBorders>
              <w:top w:val="single" w:sz="4" w:space="0" w:color="auto"/>
              <w:left w:val="single" w:sz="4" w:space="0" w:color="auto"/>
            </w:tcBorders>
            <w:shd w:val="clear" w:color="auto" w:fill="FFFFFF"/>
          </w:tcPr>
          <w:p w14:paraId="0CE92008" w14:textId="77777777" w:rsidR="002A4B82" w:rsidRPr="00A12D5D" w:rsidRDefault="002A4B82" w:rsidP="002A4B82">
            <w:pPr>
              <w:widowControl w:val="0"/>
              <w:spacing w:before="240" w:line="276" w:lineRule="auto"/>
              <w:jc w:val="center"/>
              <w:rPr>
                <w:lang w:val="uk-UA" w:eastAsia="uk-UA" w:bidi="uk-UA"/>
              </w:rPr>
            </w:pPr>
            <w:r w:rsidRPr="00A12D5D">
              <w:rPr>
                <w:lang w:val="uk-UA" w:eastAsia="uk-UA" w:bidi="uk-UA"/>
              </w:rPr>
              <w:t>сільський  бюджет</w:t>
            </w:r>
          </w:p>
        </w:tc>
        <w:tc>
          <w:tcPr>
            <w:tcW w:w="1827" w:type="dxa"/>
            <w:tcBorders>
              <w:top w:val="single" w:sz="4" w:space="0" w:color="auto"/>
              <w:left w:val="single" w:sz="4" w:space="0" w:color="auto"/>
            </w:tcBorders>
            <w:shd w:val="clear" w:color="auto" w:fill="FFFFFF"/>
            <w:vAlign w:val="center"/>
          </w:tcPr>
          <w:p w14:paraId="20A27C02" w14:textId="4E30C4F3" w:rsidR="002A4B82" w:rsidRPr="00A12D5D" w:rsidRDefault="002A4B82" w:rsidP="002A4B82">
            <w:pPr>
              <w:jc w:val="center"/>
              <w:rPr>
                <w:lang w:val="uk-UA"/>
              </w:rPr>
            </w:pPr>
            <w:r w:rsidRPr="00A12D5D">
              <w:rPr>
                <w:rFonts w:eastAsia="Microsoft Sans Serif"/>
                <w:lang w:val="uk-UA" w:eastAsia="uk-UA" w:bidi="uk-UA"/>
              </w:rPr>
              <w:t>19</w:t>
            </w:r>
            <w:r w:rsidR="00BA0B60">
              <w:rPr>
                <w:rFonts w:eastAsia="Microsoft Sans Serif"/>
                <w:lang w:val="uk-UA" w:eastAsia="uk-UA" w:bidi="uk-UA"/>
              </w:rPr>
              <w:t xml:space="preserve"> </w:t>
            </w:r>
            <w:r w:rsidRPr="00A12D5D">
              <w:rPr>
                <w:rFonts w:eastAsia="Microsoft Sans Serif"/>
                <w:lang w:val="uk-UA" w:eastAsia="uk-UA" w:bidi="uk-UA"/>
              </w:rPr>
              <w:t>910</w:t>
            </w:r>
          </w:p>
        </w:tc>
        <w:tc>
          <w:tcPr>
            <w:tcW w:w="1563" w:type="dxa"/>
            <w:gridSpan w:val="2"/>
            <w:tcBorders>
              <w:top w:val="single" w:sz="4" w:space="0" w:color="auto"/>
              <w:left w:val="single" w:sz="4" w:space="0" w:color="auto"/>
            </w:tcBorders>
            <w:shd w:val="clear" w:color="auto" w:fill="FFFFFF"/>
            <w:vAlign w:val="center"/>
          </w:tcPr>
          <w:p w14:paraId="75D319B9" w14:textId="0D1806F7" w:rsidR="002A4B82" w:rsidRPr="00A12D5D" w:rsidRDefault="005D4781" w:rsidP="002A4B82">
            <w:pPr>
              <w:jc w:val="center"/>
              <w:rPr>
                <w:lang w:val="uk-UA"/>
              </w:rPr>
            </w:pPr>
            <w:r>
              <w:rPr>
                <w:rFonts w:eastAsia="Microsoft Sans Serif"/>
                <w:lang w:val="uk-UA" w:eastAsia="uk-UA" w:bidi="uk-UA"/>
              </w:rPr>
              <w:t>-</w:t>
            </w:r>
          </w:p>
        </w:tc>
        <w:tc>
          <w:tcPr>
            <w:tcW w:w="1700" w:type="dxa"/>
            <w:tcBorders>
              <w:top w:val="single" w:sz="4" w:space="0" w:color="auto"/>
              <w:left w:val="single" w:sz="4" w:space="0" w:color="auto"/>
            </w:tcBorders>
            <w:shd w:val="clear" w:color="auto" w:fill="FFFFFF"/>
            <w:vAlign w:val="center"/>
          </w:tcPr>
          <w:p w14:paraId="3E8ECCB0" w14:textId="5C148E5D" w:rsidR="002A4B82" w:rsidRPr="00A12D5D" w:rsidRDefault="005D4781" w:rsidP="002A4B82">
            <w:pPr>
              <w:spacing w:before="240"/>
              <w:jc w:val="center"/>
              <w:rPr>
                <w:lang w:val="uk-UA"/>
              </w:rPr>
            </w:pPr>
            <w:r>
              <w:rPr>
                <w:rFonts w:eastAsia="Microsoft Sans Serif"/>
                <w:lang w:val="uk-UA" w:eastAsia="uk-UA" w:bidi="uk-UA"/>
              </w:rPr>
              <w:t>-</w:t>
            </w:r>
          </w:p>
        </w:tc>
        <w:tc>
          <w:tcPr>
            <w:tcW w:w="1276" w:type="dxa"/>
            <w:tcBorders>
              <w:top w:val="single" w:sz="4" w:space="0" w:color="auto"/>
              <w:left w:val="single" w:sz="4" w:space="0" w:color="auto"/>
              <w:right w:val="single" w:sz="4" w:space="0" w:color="auto"/>
            </w:tcBorders>
            <w:shd w:val="clear" w:color="auto" w:fill="FFFFFF"/>
          </w:tcPr>
          <w:p w14:paraId="074F46CB" w14:textId="6843A4D8" w:rsidR="002A4B82" w:rsidRPr="00A12D5D" w:rsidRDefault="002A4B82" w:rsidP="002A4B82">
            <w:pPr>
              <w:spacing w:before="240"/>
              <w:jc w:val="center"/>
              <w:rPr>
                <w:lang w:val="uk-UA"/>
              </w:rPr>
            </w:pPr>
            <w:r w:rsidRPr="00A12D5D">
              <w:rPr>
                <w:lang w:val="uk-UA"/>
              </w:rPr>
              <w:t>-</w:t>
            </w:r>
          </w:p>
        </w:tc>
        <w:tc>
          <w:tcPr>
            <w:tcW w:w="1417" w:type="dxa"/>
            <w:tcBorders>
              <w:top w:val="single" w:sz="4" w:space="0" w:color="auto"/>
              <w:left w:val="single" w:sz="4" w:space="0" w:color="auto"/>
              <w:right w:val="single" w:sz="4" w:space="0" w:color="auto"/>
            </w:tcBorders>
            <w:shd w:val="clear" w:color="auto" w:fill="FFFFFF"/>
          </w:tcPr>
          <w:p w14:paraId="03DF398C" w14:textId="0617EA35" w:rsidR="002A4B82" w:rsidRPr="00A12D5D" w:rsidRDefault="002A4B82" w:rsidP="002A4B82">
            <w:pPr>
              <w:spacing w:before="240"/>
              <w:jc w:val="center"/>
              <w:rPr>
                <w:rFonts w:eastAsia="Microsoft Sans Serif"/>
                <w:lang w:val="uk-UA" w:eastAsia="uk-UA" w:bidi="uk-UA"/>
              </w:rPr>
            </w:pPr>
            <w:r w:rsidRPr="00A12D5D">
              <w:rPr>
                <w:rFonts w:eastAsia="Microsoft Sans Serif"/>
                <w:lang w:val="uk-UA" w:eastAsia="uk-UA" w:bidi="uk-UA"/>
              </w:rPr>
              <w:t>-</w:t>
            </w:r>
          </w:p>
        </w:tc>
        <w:tc>
          <w:tcPr>
            <w:tcW w:w="1559" w:type="dxa"/>
            <w:tcBorders>
              <w:top w:val="single" w:sz="4" w:space="0" w:color="auto"/>
              <w:left w:val="single" w:sz="4" w:space="0" w:color="auto"/>
              <w:right w:val="single" w:sz="4" w:space="0" w:color="auto"/>
            </w:tcBorders>
            <w:shd w:val="clear" w:color="auto" w:fill="FFFFFF"/>
          </w:tcPr>
          <w:p w14:paraId="707C8721" w14:textId="7F41A45A" w:rsidR="002A4B82" w:rsidRPr="00A12D5D" w:rsidRDefault="005D4781" w:rsidP="002A4B82">
            <w:pPr>
              <w:spacing w:before="240"/>
              <w:jc w:val="center"/>
              <w:rPr>
                <w:rFonts w:eastAsia="Microsoft Sans Serif"/>
                <w:lang w:val="uk-UA" w:eastAsia="uk-UA" w:bidi="uk-UA"/>
              </w:rPr>
            </w:pPr>
            <w:r w:rsidRPr="00A12D5D">
              <w:rPr>
                <w:rFonts w:eastAsia="Microsoft Sans Serif"/>
                <w:lang w:val="uk-UA" w:eastAsia="uk-UA" w:bidi="uk-UA"/>
              </w:rPr>
              <w:t>19</w:t>
            </w:r>
            <w:r>
              <w:rPr>
                <w:rFonts w:eastAsia="Microsoft Sans Serif"/>
                <w:lang w:val="uk-UA" w:eastAsia="uk-UA" w:bidi="uk-UA"/>
              </w:rPr>
              <w:t xml:space="preserve"> </w:t>
            </w:r>
            <w:r w:rsidRPr="00A12D5D">
              <w:rPr>
                <w:rFonts w:eastAsia="Microsoft Sans Serif"/>
                <w:lang w:val="uk-UA" w:eastAsia="uk-UA" w:bidi="uk-UA"/>
              </w:rPr>
              <w:t>910</w:t>
            </w:r>
          </w:p>
        </w:tc>
      </w:tr>
      <w:tr w:rsidR="002A4B82" w:rsidRPr="00A12D5D" w14:paraId="0D2B871D" w14:textId="745902E2" w:rsidTr="002A4B82">
        <w:trPr>
          <w:trHeight w:hRule="exact" w:val="576"/>
        </w:trPr>
        <w:tc>
          <w:tcPr>
            <w:tcW w:w="5381" w:type="dxa"/>
            <w:tcBorders>
              <w:top w:val="single" w:sz="4" w:space="0" w:color="auto"/>
              <w:left w:val="single" w:sz="4" w:space="0" w:color="auto"/>
              <w:bottom w:val="single" w:sz="4" w:space="0" w:color="auto"/>
            </w:tcBorders>
            <w:shd w:val="clear" w:color="auto" w:fill="FFFFFF"/>
          </w:tcPr>
          <w:p w14:paraId="60E916FC" w14:textId="77777777" w:rsidR="002A4B82" w:rsidRPr="00A12D5D" w:rsidRDefault="002A4B82" w:rsidP="002A4B82">
            <w:pPr>
              <w:widowControl w:val="0"/>
              <w:spacing w:before="240" w:line="276" w:lineRule="auto"/>
              <w:jc w:val="center"/>
              <w:rPr>
                <w:lang w:val="uk-UA" w:eastAsia="uk-UA" w:bidi="uk-UA"/>
              </w:rPr>
            </w:pPr>
            <w:r w:rsidRPr="00A12D5D">
              <w:rPr>
                <w:lang w:val="uk-UA" w:eastAsia="uk-UA" w:bidi="uk-UA"/>
              </w:rPr>
              <w:t>кошти небюджетних</w:t>
            </w:r>
            <w:r w:rsidRPr="00A12D5D">
              <w:rPr>
                <w:lang w:val="uk-UA" w:eastAsia="uk-UA" w:bidi="uk-UA"/>
              </w:rPr>
              <w:br/>
              <w:t>джерел</w:t>
            </w:r>
          </w:p>
        </w:tc>
        <w:tc>
          <w:tcPr>
            <w:tcW w:w="1827" w:type="dxa"/>
            <w:tcBorders>
              <w:top w:val="single" w:sz="4" w:space="0" w:color="auto"/>
              <w:left w:val="single" w:sz="4" w:space="0" w:color="auto"/>
              <w:bottom w:val="single" w:sz="4" w:space="0" w:color="auto"/>
            </w:tcBorders>
            <w:shd w:val="clear" w:color="auto" w:fill="FFFFFF"/>
          </w:tcPr>
          <w:p w14:paraId="6923B7EE" w14:textId="592CDC7A" w:rsidR="002A4B82" w:rsidRPr="00A12D5D" w:rsidRDefault="002A4B82" w:rsidP="002A4B82">
            <w:pPr>
              <w:widowControl w:val="0"/>
              <w:spacing w:before="240"/>
              <w:jc w:val="center"/>
              <w:rPr>
                <w:rFonts w:eastAsia="Microsoft Sans Serif"/>
                <w:lang w:val="uk-UA" w:eastAsia="uk-UA" w:bidi="uk-UA"/>
              </w:rPr>
            </w:pPr>
            <w:r w:rsidRPr="00A12D5D">
              <w:rPr>
                <w:rFonts w:eastAsia="Microsoft Sans Serif"/>
                <w:lang w:val="uk-UA" w:eastAsia="uk-UA" w:bidi="uk-UA"/>
              </w:rPr>
              <w:t>0</w:t>
            </w:r>
          </w:p>
        </w:tc>
        <w:tc>
          <w:tcPr>
            <w:tcW w:w="1563" w:type="dxa"/>
            <w:gridSpan w:val="2"/>
            <w:tcBorders>
              <w:top w:val="single" w:sz="4" w:space="0" w:color="auto"/>
              <w:left w:val="single" w:sz="4" w:space="0" w:color="auto"/>
              <w:bottom w:val="single" w:sz="4" w:space="0" w:color="auto"/>
            </w:tcBorders>
            <w:shd w:val="clear" w:color="auto" w:fill="FFFFFF"/>
          </w:tcPr>
          <w:p w14:paraId="1A54255E" w14:textId="29130864" w:rsidR="002A4B82" w:rsidRPr="00A12D5D" w:rsidRDefault="002A4B82" w:rsidP="002A4B82">
            <w:pPr>
              <w:widowControl w:val="0"/>
              <w:spacing w:before="240"/>
              <w:jc w:val="center"/>
              <w:rPr>
                <w:rFonts w:eastAsia="Microsoft Sans Serif"/>
                <w:lang w:val="uk-UA" w:eastAsia="uk-UA" w:bidi="uk-UA"/>
              </w:rPr>
            </w:pPr>
            <w:r w:rsidRPr="00A12D5D">
              <w:rPr>
                <w:rFonts w:eastAsia="Microsoft Sans Serif"/>
                <w:lang w:val="uk-UA" w:eastAsia="uk-UA" w:bidi="uk-UA"/>
              </w:rPr>
              <w:t>0</w:t>
            </w:r>
          </w:p>
        </w:tc>
        <w:tc>
          <w:tcPr>
            <w:tcW w:w="1700" w:type="dxa"/>
            <w:tcBorders>
              <w:top w:val="single" w:sz="4" w:space="0" w:color="auto"/>
              <w:left w:val="single" w:sz="4" w:space="0" w:color="auto"/>
              <w:bottom w:val="single" w:sz="4" w:space="0" w:color="auto"/>
            </w:tcBorders>
            <w:shd w:val="clear" w:color="auto" w:fill="FFFFFF"/>
          </w:tcPr>
          <w:p w14:paraId="292A3CF3" w14:textId="5A35B686" w:rsidR="002A4B82" w:rsidRPr="00A12D5D" w:rsidRDefault="002A4B82" w:rsidP="002A4B82">
            <w:pPr>
              <w:widowControl w:val="0"/>
              <w:spacing w:before="240"/>
              <w:jc w:val="center"/>
              <w:rPr>
                <w:rFonts w:eastAsia="Microsoft Sans Serif"/>
                <w:lang w:val="uk-UA" w:eastAsia="uk-UA" w:bidi="uk-UA"/>
              </w:rPr>
            </w:pPr>
            <w:r w:rsidRPr="00A12D5D">
              <w:rPr>
                <w:rFonts w:eastAsia="Microsoft Sans Serif"/>
                <w:lang w:val="uk-UA" w:eastAsia="uk-UA" w:bidi="uk-UA"/>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70F9C9" w14:textId="5E80B0C5" w:rsidR="002A4B82" w:rsidRPr="00A12D5D" w:rsidRDefault="002A4B82" w:rsidP="002A4B82">
            <w:pPr>
              <w:widowControl w:val="0"/>
              <w:spacing w:before="240"/>
              <w:jc w:val="center"/>
              <w:rPr>
                <w:rFonts w:eastAsia="Microsoft Sans Serif"/>
                <w:lang w:val="uk-UA" w:eastAsia="uk-UA" w:bidi="uk-UA"/>
              </w:rPr>
            </w:pPr>
            <w:r w:rsidRPr="00A12D5D">
              <w:rPr>
                <w:rFonts w:eastAsia="Microsoft Sans Serif"/>
                <w:lang w:val="uk-UA" w:eastAsia="uk-UA" w:bidi="uk-U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61AD98C" w14:textId="0A0A5448" w:rsidR="002A4B82" w:rsidRPr="00A12D5D" w:rsidRDefault="002A4B82" w:rsidP="002A4B82">
            <w:pPr>
              <w:widowControl w:val="0"/>
              <w:spacing w:before="240"/>
              <w:jc w:val="center"/>
              <w:rPr>
                <w:rFonts w:eastAsia="Microsoft Sans Serif"/>
                <w:lang w:val="uk-UA" w:eastAsia="uk-UA" w:bidi="uk-UA"/>
              </w:rPr>
            </w:pPr>
            <w:r w:rsidRPr="00A12D5D">
              <w:rPr>
                <w:rFonts w:eastAsia="Microsoft Sans Serif"/>
                <w:lang w:val="uk-UA" w:eastAsia="uk-UA" w:bidi="uk-U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D088B9" w14:textId="59A8167C" w:rsidR="002A4B82" w:rsidRPr="00A12D5D" w:rsidRDefault="002A4B82" w:rsidP="002A4B82">
            <w:pPr>
              <w:widowControl w:val="0"/>
              <w:spacing w:before="240"/>
              <w:jc w:val="center"/>
              <w:rPr>
                <w:rFonts w:eastAsia="Microsoft Sans Serif"/>
                <w:lang w:val="uk-UA" w:eastAsia="uk-UA" w:bidi="uk-UA"/>
              </w:rPr>
            </w:pPr>
            <w:r w:rsidRPr="00A12D5D">
              <w:rPr>
                <w:rFonts w:eastAsia="Microsoft Sans Serif"/>
                <w:lang w:val="uk-UA" w:eastAsia="uk-UA" w:bidi="uk-UA"/>
              </w:rPr>
              <w:t>0</w:t>
            </w:r>
          </w:p>
        </w:tc>
      </w:tr>
    </w:tbl>
    <w:p w14:paraId="59EB1702" w14:textId="77777777" w:rsidR="00FC6ADC" w:rsidRPr="00A12D5D" w:rsidRDefault="00FC6ADC" w:rsidP="00FC6ADC">
      <w:pPr>
        <w:suppressAutoHyphens/>
        <w:rPr>
          <w:lang w:val="uk-UA" w:eastAsia="zh-CN"/>
        </w:rPr>
      </w:pPr>
    </w:p>
    <w:p w14:paraId="2ADE9FC3" w14:textId="77777777" w:rsidR="00FC6ADC" w:rsidRPr="00A12D5D" w:rsidRDefault="00FC6ADC" w:rsidP="00FC6ADC">
      <w:pPr>
        <w:suppressAutoHyphens/>
        <w:rPr>
          <w:lang w:val="uk-UA" w:eastAsia="zh-CN"/>
        </w:rPr>
      </w:pPr>
    </w:p>
    <w:p w14:paraId="65F07BBB" w14:textId="77777777" w:rsidR="00F42D62" w:rsidRPr="00F42D62" w:rsidRDefault="00F42D62" w:rsidP="00F42D62">
      <w:pPr>
        <w:rPr>
          <w:b/>
          <w:bCs/>
          <w:sz w:val="28"/>
          <w:szCs w:val="28"/>
          <w:lang w:val="uk-UA" w:bidi="uk-UA"/>
        </w:rPr>
      </w:pPr>
      <w:proofErr w:type="spellStart"/>
      <w:r w:rsidRPr="00F42D62">
        <w:rPr>
          <w:b/>
          <w:bCs/>
          <w:sz w:val="28"/>
          <w:szCs w:val="28"/>
          <w:lang w:val="uk-UA" w:bidi="uk-UA"/>
        </w:rPr>
        <w:t>В.о.сільського</w:t>
      </w:r>
      <w:proofErr w:type="spellEnd"/>
      <w:r w:rsidRPr="00F42D62">
        <w:rPr>
          <w:b/>
          <w:bCs/>
          <w:sz w:val="28"/>
          <w:szCs w:val="28"/>
          <w:lang w:val="uk-UA" w:bidi="uk-UA"/>
        </w:rPr>
        <w:t xml:space="preserve"> голови</w:t>
      </w:r>
      <w:r w:rsidRPr="00F42D62">
        <w:rPr>
          <w:b/>
          <w:bCs/>
          <w:sz w:val="28"/>
          <w:szCs w:val="28"/>
          <w:lang w:val="uk-UA"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en-US" w:bidi="uk-UA"/>
        </w:rPr>
        <w:tab/>
      </w:r>
      <w:r w:rsidRPr="00F42D62">
        <w:rPr>
          <w:b/>
          <w:bCs/>
          <w:sz w:val="28"/>
          <w:szCs w:val="28"/>
          <w:lang w:val="uk-UA" w:bidi="uk-UA"/>
        </w:rPr>
        <w:t>Андрій СЕРЕБРІЙ</w:t>
      </w:r>
    </w:p>
    <w:p w14:paraId="39A3D53B" w14:textId="77777777" w:rsidR="00FC6ADC" w:rsidRPr="00A12D5D" w:rsidRDefault="00FC6ADC" w:rsidP="00FC6ADC">
      <w:pPr>
        <w:suppressAutoHyphens/>
        <w:rPr>
          <w:sz w:val="24"/>
          <w:szCs w:val="24"/>
          <w:lang w:val="uk-UA" w:eastAsia="zh-CN"/>
        </w:rPr>
      </w:pPr>
    </w:p>
    <w:p w14:paraId="5D3806A8" w14:textId="77777777" w:rsidR="00FC6ADC" w:rsidRPr="00A12D5D" w:rsidRDefault="00FC6ADC" w:rsidP="00FC6ADC">
      <w:pPr>
        <w:suppressAutoHyphens/>
        <w:rPr>
          <w:sz w:val="24"/>
          <w:szCs w:val="24"/>
          <w:lang w:val="uk-UA" w:eastAsia="zh-CN"/>
        </w:rPr>
      </w:pPr>
    </w:p>
    <w:p w14:paraId="49644D26" w14:textId="77777777" w:rsidR="00FC6ADC" w:rsidRPr="00A12D5D" w:rsidRDefault="00FC6ADC" w:rsidP="00FC6ADC">
      <w:pPr>
        <w:suppressAutoHyphens/>
        <w:rPr>
          <w:sz w:val="24"/>
          <w:szCs w:val="24"/>
          <w:lang w:val="uk-UA" w:eastAsia="zh-CN"/>
        </w:rPr>
      </w:pPr>
    </w:p>
    <w:p w14:paraId="42D2FDA7" w14:textId="77777777" w:rsidR="00FC6ADC" w:rsidRPr="00A12D5D" w:rsidRDefault="00FC6ADC" w:rsidP="00FC6ADC">
      <w:pPr>
        <w:suppressAutoHyphens/>
        <w:rPr>
          <w:sz w:val="24"/>
          <w:szCs w:val="24"/>
          <w:lang w:val="uk-UA" w:eastAsia="zh-CN"/>
        </w:rPr>
        <w:sectPr w:rsidR="00FC6ADC" w:rsidRPr="00A12D5D" w:rsidSect="007F7BCB">
          <w:pgSz w:w="16838" w:h="11906" w:orient="landscape"/>
          <w:pgMar w:top="851" w:right="1134" w:bottom="1134" w:left="1134" w:header="709" w:footer="709" w:gutter="0"/>
          <w:cols w:space="708"/>
          <w:docGrid w:linePitch="360"/>
        </w:sectPr>
      </w:pPr>
    </w:p>
    <w:p w14:paraId="15F35925" w14:textId="77777777" w:rsidR="00FC6ADC" w:rsidRPr="00A12D5D" w:rsidRDefault="00FC6ADC" w:rsidP="00FC6ADC">
      <w:pPr>
        <w:suppressAutoHyphens/>
        <w:rPr>
          <w:sz w:val="24"/>
          <w:szCs w:val="24"/>
          <w:lang w:val="uk-UA" w:eastAsia="zh-CN"/>
        </w:rPr>
      </w:pPr>
    </w:p>
    <w:sectPr w:rsidR="00FC6ADC" w:rsidRPr="00A12D5D" w:rsidSect="00A41BAB">
      <w:footerReference w:type="default" r:id="rId8"/>
      <w:pgSz w:w="11906" w:h="16838"/>
      <w:pgMar w:top="426"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DC81" w14:textId="77777777" w:rsidR="00424D99" w:rsidRDefault="00424D99">
      <w:r>
        <w:separator/>
      </w:r>
    </w:p>
  </w:endnote>
  <w:endnote w:type="continuationSeparator" w:id="0">
    <w:p w14:paraId="3F160515" w14:textId="77777777" w:rsidR="00424D99" w:rsidRDefault="0042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F346" w14:textId="77777777" w:rsidR="00A41BAB" w:rsidRDefault="00A41BAB">
    <w:pPr>
      <w:pStyle w:val="a9"/>
    </w:pPr>
  </w:p>
  <w:p w14:paraId="1F649AAD" w14:textId="77777777" w:rsidR="00A41BAB" w:rsidRPr="00A109BC" w:rsidRDefault="00A41BA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10F9" w14:textId="77777777" w:rsidR="00424D99" w:rsidRDefault="00424D99">
      <w:r>
        <w:separator/>
      </w:r>
    </w:p>
  </w:footnote>
  <w:footnote w:type="continuationSeparator" w:id="0">
    <w:p w14:paraId="5171730D" w14:textId="77777777" w:rsidR="00424D99" w:rsidRDefault="00424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5C22"/>
    <w:multiLevelType w:val="hybridMultilevel"/>
    <w:tmpl w:val="F88CBA14"/>
    <w:lvl w:ilvl="0" w:tplc="79D44B10">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0D354E40"/>
    <w:multiLevelType w:val="hybridMultilevel"/>
    <w:tmpl w:val="1E84F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563BDD"/>
    <w:multiLevelType w:val="hybridMultilevel"/>
    <w:tmpl w:val="EFC2AF84"/>
    <w:lvl w:ilvl="0" w:tplc="1000000F">
      <w:start w:val="1"/>
      <w:numFmt w:val="decimal"/>
      <w:lvlText w:val="%1."/>
      <w:lvlJc w:val="left"/>
      <w:pPr>
        <w:ind w:left="720" w:hanging="360"/>
      </w:pPr>
      <w:rPr>
        <w:rFonts w:hint="default"/>
        <w:b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D0F1072"/>
    <w:multiLevelType w:val="multilevel"/>
    <w:tmpl w:val="557A91F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A6E1F80"/>
    <w:multiLevelType w:val="hybridMultilevel"/>
    <w:tmpl w:val="03DEA29E"/>
    <w:lvl w:ilvl="0" w:tplc="1000000F">
      <w:start w:val="4"/>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F2C0D6B"/>
    <w:multiLevelType w:val="hybridMultilevel"/>
    <w:tmpl w:val="EFE27052"/>
    <w:lvl w:ilvl="0" w:tplc="79D44B1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5742481C"/>
    <w:multiLevelType w:val="hybridMultilevel"/>
    <w:tmpl w:val="495A6A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9EE5489"/>
    <w:multiLevelType w:val="hybridMultilevel"/>
    <w:tmpl w:val="064AA5B2"/>
    <w:lvl w:ilvl="0" w:tplc="0419000F">
      <w:start w:val="1"/>
      <w:numFmt w:val="decimal"/>
      <w:lvlText w:val="%1."/>
      <w:lvlJc w:val="left"/>
      <w:pPr>
        <w:ind w:left="720"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430B85"/>
    <w:multiLevelType w:val="hybridMultilevel"/>
    <w:tmpl w:val="3CF62944"/>
    <w:lvl w:ilvl="0" w:tplc="63B8E7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F157BA2"/>
    <w:multiLevelType w:val="hybridMultilevel"/>
    <w:tmpl w:val="9E1E7B58"/>
    <w:lvl w:ilvl="0" w:tplc="9378D72E">
      <w:start w:val="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0" w15:restartNumberingAfterBreak="0">
    <w:nsid w:val="5F9A5B71"/>
    <w:multiLevelType w:val="hybridMultilevel"/>
    <w:tmpl w:val="98545B50"/>
    <w:lvl w:ilvl="0" w:tplc="79D44B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94E1D7A"/>
    <w:multiLevelType w:val="hybridMultilevel"/>
    <w:tmpl w:val="21F297C8"/>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1AB7678"/>
    <w:multiLevelType w:val="multilevel"/>
    <w:tmpl w:val="54CA290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1660693238">
    <w:abstractNumId w:val="0"/>
  </w:num>
  <w:num w:numId="2" w16cid:durableId="456797275">
    <w:abstractNumId w:val="3"/>
  </w:num>
  <w:num w:numId="3" w16cid:durableId="1930041504">
    <w:abstractNumId w:val="8"/>
  </w:num>
  <w:num w:numId="4" w16cid:durableId="1339192250">
    <w:abstractNumId w:val="12"/>
  </w:num>
  <w:num w:numId="5" w16cid:durableId="814222272">
    <w:abstractNumId w:val="10"/>
  </w:num>
  <w:num w:numId="6" w16cid:durableId="1740904346">
    <w:abstractNumId w:val="7"/>
  </w:num>
  <w:num w:numId="7" w16cid:durableId="369958806">
    <w:abstractNumId w:val="1"/>
  </w:num>
  <w:num w:numId="8" w16cid:durableId="1688487538">
    <w:abstractNumId w:val="6"/>
  </w:num>
  <w:num w:numId="9" w16cid:durableId="1653413303">
    <w:abstractNumId w:val="5"/>
  </w:num>
  <w:num w:numId="10" w16cid:durableId="1642811429">
    <w:abstractNumId w:val="4"/>
  </w:num>
  <w:num w:numId="11" w16cid:durableId="1722049975">
    <w:abstractNumId w:val="11"/>
  </w:num>
  <w:num w:numId="12" w16cid:durableId="2113668161">
    <w:abstractNumId w:val="9"/>
  </w:num>
  <w:num w:numId="13" w16cid:durableId="1896237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D8B"/>
    <w:rsid w:val="000309FD"/>
    <w:rsid w:val="000952FB"/>
    <w:rsid w:val="000C043E"/>
    <w:rsid w:val="00114596"/>
    <w:rsid w:val="00185566"/>
    <w:rsid w:val="001A511C"/>
    <w:rsid w:val="001B0F6B"/>
    <w:rsid w:val="001B6047"/>
    <w:rsid w:val="001D58D5"/>
    <w:rsid w:val="00204920"/>
    <w:rsid w:val="00216D8B"/>
    <w:rsid w:val="002A4B82"/>
    <w:rsid w:val="002A53F2"/>
    <w:rsid w:val="002E594D"/>
    <w:rsid w:val="003076D6"/>
    <w:rsid w:val="00363D14"/>
    <w:rsid w:val="0037363D"/>
    <w:rsid w:val="00395085"/>
    <w:rsid w:val="003F39D0"/>
    <w:rsid w:val="00414220"/>
    <w:rsid w:val="00424D99"/>
    <w:rsid w:val="0050131E"/>
    <w:rsid w:val="00506421"/>
    <w:rsid w:val="0051534F"/>
    <w:rsid w:val="005728B2"/>
    <w:rsid w:val="00576F84"/>
    <w:rsid w:val="005D4781"/>
    <w:rsid w:val="00613485"/>
    <w:rsid w:val="00657548"/>
    <w:rsid w:val="00690676"/>
    <w:rsid w:val="006A003A"/>
    <w:rsid w:val="00710FEE"/>
    <w:rsid w:val="007169D4"/>
    <w:rsid w:val="00746B59"/>
    <w:rsid w:val="00746C6F"/>
    <w:rsid w:val="00764D19"/>
    <w:rsid w:val="0076536B"/>
    <w:rsid w:val="007950B0"/>
    <w:rsid w:val="007B3D09"/>
    <w:rsid w:val="007F7BCB"/>
    <w:rsid w:val="00803D28"/>
    <w:rsid w:val="00817F1C"/>
    <w:rsid w:val="00826566"/>
    <w:rsid w:val="008478AE"/>
    <w:rsid w:val="008C1BD3"/>
    <w:rsid w:val="0091171B"/>
    <w:rsid w:val="00916A31"/>
    <w:rsid w:val="00932A3A"/>
    <w:rsid w:val="009A1F70"/>
    <w:rsid w:val="009A45BA"/>
    <w:rsid w:val="009C3BEC"/>
    <w:rsid w:val="00A12D5D"/>
    <w:rsid w:val="00A41BAB"/>
    <w:rsid w:val="00A5792D"/>
    <w:rsid w:val="00A64B2B"/>
    <w:rsid w:val="00A80393"/>
    <w:rsid w:val="00AC5460"/>
    <w:rsid w:val="00B808C8"/>
    <w:rsid w:val="00BA0B60"/>
    <w:rsid w:val="00BF529D"/>
    <w:rsid w:val="00C10524"/>
    <w:rsid w:val="00C26932"/>
    <w:rsid w:val="00C7640F"/>
    <w:rsid w:val="00E20650"/>
    <w:rsid w:val="00E34A67"/>
    <w:rsid w:val="00E67A69"/>
    <w:rsid w:val="00E7406B"/>
    <w:rsid w:val="00F10356"/>
    <w:rsid w:val="00F22FA2"/>
    <w:rsid w:val="00F2311C"/>
    <w:rsid w:val="00F26A7F"/>
    <w:rsid w:val="00F42D62"/>
    <w:rsid w:val="00F64052"/>
    <w:rsid w:val="00F74F42"/>
    <w:rsid w:val="00FC6595"/>
    <w:rsid w:val="00FC6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696A"/>
  <w15:docId w15:val="{93539BC5-0251-4556-9157-BDCED24B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AD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6ADC"/>
    <w:pPr>
      <w:spacing w:before="100" w:beforeAutospacing="1" w:after="100" w:afterAutospacing="1"/>
    </w:pPr>
    <w:rPr>
      <w:sz w:val="24"/>
      <w:szCs w:val="24"/>
    </w:rPr>
  </w:style>
  <w:style w:type="paragraph" w:styleId="a4">
    <w:name w:val="No Spacing"/>
    <w:uiPriority w:val="1"/>
    <w:qFormat/>
    <w:rsid w:val="00FC6ADC"/>
    <w:pPr>
      <w:spacing w:after="0" w:line="240" w:lineRule="auto"/>
    </w:pPr>
    <w:rPr>
      <w:rFonts w:ascii="Calibri" w:eastAsia="Calibri" w:hAnsi="Calibri" w:cs="Times New Roman"/>
    </w:rPr>
  </w:style>
  <w:style w:type="paragraph" w:styleId="a5">
    <w:name w:val="List Paragraph"/>
    <w:basedOn w:val="a"/>
    <w:uiPriority w:val="34"/>
    <w:qFormat/>
    <w:rsid w:val="00FC6ADC"/>
    <w:pPr>
      <w:ind w:left="720"/>
      <w:contextualSpacing/>
    </w:pPr>
  </w:style>
  <w:style w:type="character" w:customStyle="1" w:styleId="10">
    <w:name w:val="Основной текст + 10"/>
    <w:aliases w:val="5 pt,Интервал 0 pt"/>
    <w:uiPriority w:val="99"/>
    <w:rsid w:val="00FC6ADC"/>
    <w:rPr>
      <w:rFonts w:ascii="Times New Roman" w:hAnsi="Times New Roman" w:cs="Times New Roman" w:hint="default"/>
      <w:color w:val="000000"/>
      <w:spacing w:val="3"/>
      <w:w w:val="100"/>
      <w:position w:val="0"/>
      <w:sz w:val="21"/>
      <w:szCs w:val="21"/>
      <w:shd w:val="clear" w:color="auto" w:fill="FFFFFF"/>
      <w:lang w:val="uk-UA" w:eastAsia="uk-UA"/>
    </w:rPr>
  </w:style>
  <w:style w:type="table" w:customStyle="1" w:styleId="1">
    <w:name w:val="Сетка таблицы1"/>
    <w:basedOn w:val="a1"/>
    <w:uiPriority w:val="59"/>
    <w:rsid w:val="00FC6AD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FC6AD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C6ADC"/>
    <w:rPr>
      <w:rFonts w:ascii="Tahoma" w:hAnsi="Tahoma" w:cs="Tahoma"/>
      <w:sz w:val="16"/>
      <w:szCs w:val="16"/>
    </w:rPr>
  </w:style>
  <w:style w:type="character" w:customStyle="1" w:styleId="a8">
    <w:name w:val="Текст выноски Знак"/>
    <w:basedOn w:val="a0"/>
    <w:link w:val="a7"/>
    <w:uiPriority w:val="99"/>
    <w:semiHidden/>
    <w:rsid w:val="00FC6ADC"/>
    <w:rPr>
      <w:rFonts w:ascii="Tahoma" w:eastAsia="Times New Roman" w:hAnsi="Tahoma" w:cs="Tahoma"/>
      <w:sz w:val="16"/>
      <w:szCs w:val="16"/>
      <w:lang w:eastAsia="ru-RU"/>
    </w:rPr>
  </w:style>
  <w:style w:type="paragraph" w:styleId="a9">
    <w:name w:val="footer"/>
    <w:basedOn w:val="a"/>
    <w:link w:val="aa"/>
    <w:uiPriority w:val="99"/>
    <w:unhideWhenUsed/>
    <w:rsid w:val="00A41BAB"/>
    <w:pPr>
      <w:tabs>
        <w:tab w:val="center" w:pos="4819"/>
        <w:tab w:val="right" w:pos="9639"/>
      </w:tabs>
      <w:jc w:val="both"/>
    </w:pPr>
    <w:rPr>
      <w:sz w:val="28"/>
      <w:szCs w:val="22"/>
      <w:lang w:val="uk-UA" w:eastAsia="en-US"/>
    </w:rPr>
  </w:style>
  <w:style w:type="character" w:customStyle="1" w:styleId="aa">
    <w:name w:val="Нижний колонтитул Знак"/>
    <w:basedOn w:val="a0"/>
    <w:link w:val="a9"/>
    <w:uiPriority w:val="99"/>
    <w:rsid w:val="00A41BAB"/>
    <w:rPr>
      <w:rFonts w:ascii="Times New Roman" w:eastAsia="Times New Roman" w:hAnsi="Times New Roman" w:cs="Times New Roman"/>
      <w:sz w:val="28"/>
      <w:lang w:val="uk-UA"/>
    </w:rPr>
  </w:style>
  <w:style w:type="paragraph" w:styleId="ab">
    <w:name w:val="Body Text Indent"/>
    <w:basedOn w:val="a"/>
    <w:link w:val="ac"/>
    <w:uiPriority w:val="99"/>
    <w:rsid w:val="00A41BAB"/>
    <w:pPr>
      <w:ind w:firstLine="540"/>
      <w:jc w:val="both"/>
    </w:pPr>
    <w:rPr>
      <w:sz w:val="24"/>
      <w:szCs w:val="24"/>
      <w:lang w:val="uk-UA" w:eastAsia="en-US"/>
    </w:rPr>
  </w:style>
  <w:style w:type="character" w:customStyle="1" w:styleId="ac">
    <w:name w:val="Основной текст с отступом Знак"/>
    <w:basedOn w:val="a0"/>
    <w:link w:val="ab"/>
    <w:uiPriority w:val="99"/>
    <w:rsid w:val="00A41BAB"/>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1397</Words>
  <Characters>7967</Characters>
  <Application>Microsoft Office Word</Application>
  <DocSecurity>0</DocSecurity>
  <Lines>66</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Освита Пользователь</cp:lastModifiedBy>
  <cp:revision>8</cp:revision>
  <cp:lastPrinted>2025-12-10T14:11:00Z</cp:lastPrinted>
  <dcterms:created xsi:type="dcterms:W3CDTF">2025-12-04T07:55:00Z</dcterms:created>
  <dcterms:modified xsi:type="dcterms:W3CDTF">2026-01-06T09:33:00Z</dcterms:modified>
</cp:coreProperties>
</file>