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BC3A6D">
        <w:tc>
          <w:tcPr>
            <w:tcW w:w="9630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BC3A6D">
        <w:tc>
          <w:tcPr>
            <w:tcW w:w="9630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BC3A6D">
        <w:tc>
          <w:tcPr>
            <w:tcW w:w="9630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5358E177" w14:textId="77777777" w:rsidR="00BC3A6D" w:rsidRPr="007A4E31" w:rsidRDefault="00BC3A6D" w:rsidP="00BC3A6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 w:rsidRPr="007A4E31">
        <w:rPr>
          <w:rFonts w:ascii="Times New Roman" w:hAnsi="Times New Roman"/>
          <w:b/>
          <w:color w:val="000000"/>
          <w:sz w:val="28"/>
          <w:szCs w:val="28"/>
        </w:rPr>
        <w:t>РІШЕННЯ СЕСІЇ</w:t>
      </w:r>
    </w:p>
    <w:p w14:paraId="13CE6A46" w14:textId="77777777" w:rsidR="00BC3A6D" w:rsidRPr="007A4E31" w:rsidRDefault="00BC3A6D" w:rsidP="00BC3A6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4E31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Pr="007A4E31">
        <w:rPr>
          <w:rFonts w:ascii="Times New Roman" w:hAnsi="Times New Roman"/>
          <w:b/>
          <w:color w:val="000000"/>
          <w:sz w:val="28"/>
          <w:szCs w:val="28"/>
        </w:rPr>
        <w:t xml:space="preserve"> скликання </w:t>
      </w:r>
    </w:p>
    <w:p w14:paraId="70CFC350" w14:textId="77777777" w:rsidR="00BC3A6D" w:rsidRPr="007A4E31" w:rsidRDefault="00BC3A6D" w:rsidP="00BC3A6D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</w:rPr>
      </w:pPr>
    </w:p>
    <w:p w14:paraId="6D84C3A1" w14:textId="77777777" w:rsidR="00BC3A6D" w:rsidRPr="007A4E31" w:rsidRDefault="00BC3A6D" w:rsidP="00BC3A6D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</w:rPr>
      </w:pPr>
    </w:p>
    <w:p w14:paraId="1951E32A" w14:textId="4D60726D" w:rsidR="00BC3A6D" w:rsidRPr="007A4E31" w:rsidRDefault="00BC3A6D" w:rsidP="00BC3A6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A4E31">
        <w:rPr>
          <w:rFonts w:ascii="Times New Roman" w:hAnsi="Times New Roman"/>
          <w:b/>
          <w:color w:val="000000"/>
          <w:sz w:val="28"/>
          <w:szCs w:val="28"/>
        </w:rPr>
        <w:t>від “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Pr="007A4E31">
        <w:rPr>
          <w:rFonts w:ascii="Times New Roman" w:hAnsi="Times New Roman"/>
          <w:b/>
          <w:color w:val="000000"/>
          <w:sz w:val="28"/>
          <w:szCs w:val="28"/>
        </w:rPr>
        <w:t xml:space="preserve">” </w:t>
      </w:r>
      <w:r>
        <w:rPr>
          <w:rFonts w:ascii="Times New Roman" w:hAnsi="Times New Roman"/>
          <w:b/>
          <w:color w:val="000000"/>
          <w:sz w:val="28"/>
          <w:szCs w:val="28"/>
        </w:rPr>
        <w:t>грудня</w:t>
      </w:r>
      <w:r w:rsidRPr="007A4E31">
        <w:rPr>
          <w:rFonts w:ascii="Times New Roman" w:hAnsi="Times New Roman"/>
          <w:b/>
          <w:bCs/>
          <w:sz w:val="28"/>
          <w:szCs w:val="28"/>
        </w:rPr>
        <w:t xml:space="preserve"> 2025 року</w:t>
      </w:r>
      <w:r w:rsidRPr="007A4E31">
        <w:rPr>
          <w:rFonts w:ascii="Times New Roman" w:hAnsi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/>
          <w:b/>
          <w:bCs/>
          <w:sz w:val="28"/>
          <w:szCs w:val="28"/>
        </w:rPr>
        <w:tab/>
        <w:t xml:space="preserve"> №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554</w:t>
      </w:r>
      <w:r w:rsidRPr="007A4E31">
        <w:rPr>
          <w:rFonts w:ascii="Times New Roman" w:hAnsi="Times New Roman"/>
          <w:b/>
          <w:bCs/>
          <w:sz w:val="28"/>
          <w:szCs w:val="28"/>
        </w:rPr>
        <w:t>-</w:t>
      </w:r>
      <w:r w:rsidRPr="007A4E31">
        <w:rPr>
          <w:rFonts w:ascii="Times New Roman" w:hAnsi="Times New Roman"/>
          <w:b/>
          <w:sz w:val="28"/>
          <w:szCs w:val="28"/>
        </w:rPr>
        <w:t>VIII</w:t>
      </w:r>
    </w:p>
    <w:p w14:paraId="1BC0983B" w14:textId="3F8CDEBF" w:rsidR="00FA1264" w:rsidRPr="007A295B" w:rsidRDefault="00FA1264" w:rsidP="00335FEF">
      <w:pPr>
        <w:numPr>
          <w:ilvl w:val="0"/>
          <w:numId w:val="9"/>
        </w:numPr>
        <w:spacing w:after="0" w:line="240" w:lineRule="auto"/>
        <w:ind w:left="4820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817B481" w14:textId="674745BC" w:rsidR="0056276B" w:rsidRPr="009A2402" w:rsidRDefault="0056276B" w:rsidP="009A718A">
      <w:pPr>
        <w:tabs>
          <w:tab w:val="left" w:pos="2420"/>
        </w:tabs>
        <w:spacing w:after="0" w:line="240" w:lineRule="auto"/>
        <w:ind w:right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A2402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</w:t>
      </w:r>
      <w:r w:rsidRPr="009A2402">
        <w:rPr>
          <w:rFonts w:ascii="Times New Roman" w:hAnsi="Times New Roman"/>
          <w:b/>
          <w:sz w:val="24"/>
          <w:szCs w:val="24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 w:rsidRPr="009A2402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A2402">
        <w:rPr>
          <w:rFonts w:ascii="Times New Roman" w:hAnsi="Times New Roman"/>
          <w:b/>
          <w:sz w:val="24"/>
          <w:szCs w:val="24"/>
          <w:lang w:val="uk-UA" w:eastAsia="uk-UA"/>
        </w:rPr>
        <w:t>202</w:t>
      </w:r>
      <w:r w:rsidR="009A718A" w:rsidRPr="009A2402"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Pr="009A2402">
        <w:rPr>
          <w:rFonts w:ascii="Times New Roman" w:hAnsi="Times New Roman"/>
          <w:b/>
          <w:sz w:val="24"/>
          <w:szCs w:val="24"/>
          <w:lang w:val="uk-UA" w:eastAsia="uk-UA"/>
        </w:rPr>
        <w:t>-20</w:t>
      </w:r>
      <w:r w:rsidR="009A718A" w:rsidRPr="009A2402">
        <w:rPr>
          <w:rFonts w:ascii="Times New Roman" w:hAnsi="Times New Roman"/>
          <w:b/>
          <w:sz w:val="24"/>
          <w:szCs w:val="24"/>
          <w:lang w:val="uk-UA" w:eastAsia="uk-UA"/>
        </w:rPr>
        <w:t>30</w:t>
      </w:r>
      <w:r w:rsidRPr="009A2402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роки</w:t>
      </w:r>
    </w:p>
    <w:p w14:paraId="783270AE" w14:textId="06BB3395" w:rsidR="007F3C21" w:rsidRPr="009A2402" w:rsidRDefault="007F3C21" w:rsidP="009A718A">
      <w:pPr>
        <w:pStyle w:val="a9"/>
        <w:ind w:left="567"/>
        <w:rPr>
          <w:rFonts w:ascii="Times New Roman" w:hAnsi="Times New Roman"/>
          <w:b/>
          <w:sz w:val="24"/>
          <w:szCs w:val="24"/>
          <w:highlight w:val="yellow"/>
          <w:lang w:val="uk-UA" w:eastAsia="uk-UA"/>
        </w:rPr>
      </w:pPr>
    </w:p>
    <w:p w14:paraId="0301946D" w14:textId="0C1D4EB9" w:rsidR="001053BB" w:rsidRPr="009A240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2402">
        <w:rPr>
          <w:rFonts w:ascii="Times New Roman" w:hAnsi="Times New Roman"/>
          <w:sz w:val="24"/>
          <w:szCs w:val="24"/>
          <w:lang w:val="uk-UA"/>
        </w:rPr>
        <w:t>З</w:t>
      </w:r>
      <w:r w:rsidR="00EB3E62" w:rsidRPr="009A2402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 w:rsidR="004308A5" w:rsidRPr="009A2402">
        <w:rPr>
          <w:rFonts w:ascii="Times New Roman" w:hAnsi="Times New Roman"/>
          <w:sz w:val="24"/>
          <w:szCs w:val="24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9A2402">
        <w:rPr>
          <w:rFonts w:ascii="Times New Roman" w:hAnsi="Times New Roman"/>
          <w:sz w:val="24"/>
          <w:szCs w:val="24"/>
          <w:lang w:val="uk-UA"/>
        </w:rPr>
        <w:t xml:space="preserve">враховуючи Указ Президента України від 24 лютого 2022 року №64/2022 «Про введення воєнного стану в Україні», </w:t>
      </w:r>
      <w:r w:rsidR="008C63C6" w:rsidRPr="009A2402">
        <w:rPr>
          <w:rFonts w:ascii="Times New Roman" w:hAnsi="Times New Roman"/>
          <w:sz w:val="24"/>
          <w:szCs w:val="24"/>
          <w:lang w:val="uk-UA" w:eastAsia="ar-SA"/>
        </w:rPr>
        <w:t xml:space="preserve">Указу Президента України від </w:t>
      </w:r>
      <w:r w:rsidR="00D30211" w:rsidRPr="009A2402">
        <w:rPr>
          <w:rFonts w:ascii="Times New Roman" w:hAnsi="Times New Roman"/>
          <w:sz w:val="24"/>
          <w:szCs w:val="24"/>
          <w:lang w:val="uk-UA" w:eastAsia="ar-SA"/>
        </w:rPr>
        <w:t>20.10.</w:t>
      </w:r>
      <w:r w:rsidR="008C63C6" w:rsidRPr="009A2402">
        <w:rPr>
          <w:rFonts w:ascii="Times New Roman" w:hAnsi="Times New Roman"/>
          <w:sz w:val="24"/>
          <w:szCs w:val="24"/>
          <w:lang w:val="uk-UA" w:eastAsia="ar-SA"/>
        </w:rPr>
        <w:t>2025 року</w:t>
      </w:r>
      <w:r w:rsidR="002B3687" w:rsidRPr="009A2402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8C63C6" w:rsidRPr="009A240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B1164C" w:rsidRPr="009A240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793/2025 «Про продовження строку дії воєнного стану в Україні»</w:t>
      </w:r>
      <w:r w:rsidR="00B1164C" w:rsidRPr="009A2402">
        <w:rPr>
          <w:rFonts w:ascii="Times New Roman" w:hAnsi="Times New Roman"/>
          <w:sz w:val="24"/>
          <w:szCs w:val="24"/>
          <w:lang w:val="uk-UA" w:eastAsia="ar-SA"/>
        </w:rPr>
        <w:t xml:space="preserve">, яким строк дії воєнного стану в Україні продовжується </w:t>
      </w:r>
      <w:r w:rsidR="00B1164C" w:rsidRPr="009A240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 05 години 30 хвилин 5 листопада 2025 року строком на 90 діб</w:t>
      </w:r>
      <w:r w:rsidR="00011D8C" w:rsidRPr="009A240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3A5BB4" w:rsidRPr="009A2402">
        <w:rPr>
          <w:rFonts w:ascii="Times New Roman" w:hAnsi="Times New Roman"/>
          <w:sz w:val="24"/>
          <w:szCs w:val="24"/>
          <w:lang w:val="uk-UA"/>
        </w:rPr>
        <w:t>відповідно до Прикінцевих та перехідних положень Бюджетного кодексу України</w:t>
      </w:r>
      <w:r w:rsidR="001053BB" w:rsidRPr="009A2402">
        <w:rPr>
          <w:rFonts w:ascii="Times New Roman" w:hAnsi="Times New Roman"/>
          <w:sz w:val="24"/>
          <w:szCs w:val="24"/>
          <w:lang w:val="uk-UA"/>
        </w:rPr>
        <w:t>, ст.26, ч.1 ст.59 Закону України «Про місц</w:t>
      </w:r>
      <w:r w:rsidR="00D270A1" w:rsidRPr="009A2402">
        <w:rPr>
          <w:rFonts w:ascii="Times New Roman" w:hAnsi="Times New Roman"/>
          <w:sz w:val="24"/>
          <w:szCs w:val="24"/>
          <w:lang w:val="uk-UA"/>
        </w:rPr>
        <w:t xml:space="preserve">еве самоврядування в Україні», </w:t>
      </w:r>
      <w:r w:rsidR="001053BB" w:rsidRPr="009A2402">
        <w:rPr>
          <w:rFonts w:ascii="Times New Roman" w:hAnsi="Times New Roman"/>
          <w:sz w:val="24"/>
          <w:szCs w:val="24"/>
          <w:lang w:val="uk-UA"/>
        </w:rPr>
        <w:t>Фонтанська сільська рада Одес</w:t>
      </w:r>
      <w:r w:rsidR="0054394A" w:rsidRPr="009A2402">
        <w:rPr>
          <w:rFonts w:ascii="Times New Roman" w:hAnsi="Times New Roman"/>
          <w:sz w:val="24"/>
          <w:szCs w:val="24"/>
          <w:lang w:val="uk-UA"/>
        </w:rPr>
        <w:t>ького району Одеської області,</w:t>
      </w:r>
    </w:p>
    <w:p w14:paraId="4380FB65" w14:textId="0E2FC032" w:rsidR="006D4A8D" w:rsidRPr="009A240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9A2402">
        <w:rPr>
          <w:rFonts w:ascii="Times New Roman" w:hAnsi="Times New Roman"/>
          <w:b/>
          <w:sz w:val="24"/>
          <w:szCs w:val="24"/>
          <w:lang w:val="uk-UA" w:eastAsia="uk-UA"/>
        </w:rPr>
        <w:t>ВИРІШИ</w:t>
      </w:r>
      <w:r w:rsidR="009D2AB4" w:rsidRPr="009A2402">
        <w:rPr>
          <w:rFonts w:ascii="Times New Roman" w:hAnsi="Times New Roman"/>
          <w:b/>
          <w:sz w:val="24"/>
          <w:szCs w:val="24"/>
          <w:lang w:val="uk-UA" w:eastAsia="uk-UA"/>
        </w:rPr>
        <w:t>ЛА</w:t>
      </w:r>
      <w:r w:rsidRPr="009A2402">
        <w:rPr>
          <w:rFonts w:ascii="Times New Roman" w:hAnsi="Times New Roman"/>
          <w:b/>
          <w:sz w:val="24"/>
          <w:szCs w:val="24"/>
          <w:lang w:val="uk-UA" w:eastAsia="uk-UA"/>
        </w:rPr>
        <w:t>:</w:t>
      </w:r>
    </w:p>
    <w:p w14:paraId="7D319F23" w14:textId="3A85D8B7" w:rsidR="00956D67" w:rsidRPr="009A2402" w:rsidRDefault="00956D67" w:rsidP="009A2402">
      <w:pPr>
        <w:pStyle w:val="newsp"/>
        <w:numPr>
          <w:ilvl w:val="0"/>
          <w:numId w:val="28"/>
        </w:numPr>
        <w:spacing w:before="0" w:after="0"/>
        <w:ind w:left="0" w:firstLine="284"/>
        <w:jc w:val="both"/>
      </w:pPr>
      <w:r w:rsidRPr="009A2402">
        <w:t>Затвердити</w:t>
      </w:r>
      <w:r w:rsidR="009E2986" w:rsidRPr="009A2402">
        <w:rPr>
          <w:bCs/>
        </w:rPr>
        <w:t xml:space="preserve"> П</w:t>
      </w:r>
      <w:r w:rsidR="009E2986" w:rsidRPr="009A2402">
        <w:rPr>
          <w:lang w:eastAsia="uk-UA"/>
        </w:rPr>
        <w:t>рограм</w:t>
      </w:r>
      <w:r w:rsidRPr="009A2402">
        <w:rPr>
          <w:lang w:eastAsia="uk-UA"/>
        </w:rPr>
        <w:t>у</w:t>
      </w:r>
      <w:r w:rsidR="009E2986" w:rsidRPr="009A2402">
        <w:rPr>
          <w:lang w:eastAsia="uk-UA"/>
        </w:rPr>
        <w:t xml:space="preserve"> сприяння оборонній та мобілізаційній підготовці Фонтанської сільської територіальної громади Одеського району Оде</w:t>
      </w:r>
      <w:r w:rsidR="009C1082" w:rsidRPr="009A2402">
        <w:rPr>
          <w:lang w:eastAsia="uk-UA"/>
        </w:rPr>
        <w:t>ської області на 202</w:t>
      </w:r>
      <w:r w:rsidRPr="009A2402">
        <w:rPr>
          <w:lang w:eastAsia="uk-UA"/>
        </w:rPr>
        <w:t>6</w:t>
      </w:r>
      <w:r w:rsidR="009C1082" w:rsidRPr="009A2402">
        <w:rPr>
          <w:lang w:eastAsia="uk-UA"/>
        </w:rPr>
        <w:t>-20</w:t>
      </w:r>
      <w:r w:rsidRPr="009A2402">
        <w:rPr>
          <w:lang w:eastAsia="uk-UA"/>
        </w:rPr>
        <w:t>30</w:t>
      </w:r>
      <w:r w:rsidR="009C1082" w:rsidRPr="009A2402">
        <w:rPr>
          <w:lang w:eastAsia="uk-UA"/>
        </w:rPr>
        <w:t xml:space="preserve"> роки</w:t>
      </w:r>
      <w:r w:rsidR="004308A5" w:rsidRPr="009A2402">
        <w:t>.</w:t>
      </w:r>
      <w:r w:rsidR="009A2402" w:rsidRPr="009A2402">
        <w:rPr>
          <w:lang w:eastAsia="uk-UA"/>
        </w:rPr>
        <w:t xml:space="preserve"> додається додаток № 1 до рішення</w:t>
      </w:r>
    </w:p>
    <w:p w14:paraId="083EFC1C" w14:textId="262B7D3E" w:rsidR="0075102F" w:rsidRPr="009A2402" w:rsidRDefault="009D2AB4" w:rsidP="009A2402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284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</w:pPr>
      <w:r w:rsidRPr="009A2402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</w:t>
      </w:r>
      <w:r w:rsidR="001D4CBC" w:rsidRPr="009A2402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9A2402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комісі</w:t>
      </w:r>
      <w:r w:rsidR="001D4CBC" w:rsidRPr="009A2402">
        <w:rPr>
          <w:rFonts w:ascii="Times New Roman" w:hAnsi="Times New Roman"/>
          <w:color w:val="000000"/>
          <w:sz w:val="24"/>
          <w:szCs w:val="24"/>
          <w:lang w:val="uk-UA"/>
        </w:rPr>
        <w:t>ю</w:t>
      </w:r>
      <w:r w:rsidRPr="009A2402">
        <w:rPr>
          <w:rFonts w:ascii="Times New Roman" w:hAnsi="Times New Roman"/>
          <w:color w:val="000000"/>
          <w:sz w:val="24"/>
          <w:szCs w:val="24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9A2402">
        <w:rPr>
          <w:rFonts w:ascii="Times New Roman" w:hAnsi="Times New Roman"/>
          <w:color w:val="000000"/>
          <w:sz w:val="24"/>
          <w:szCs w:val="24"/>
          <w:lang w:val="uk-UA"/>
        </w:rPr>
        <w:t xml:space="preserve">заступника </w:t>
      </w:r>
      <w:r w:rsidRPr="009A2402">
        <w:rPr>
          <w:rFonts w:ascii="Times New Roman" w:hAnsi="Times New Roman"/>
          <w:color w:val="000000"/>
          <w:sz w:val="24"/>
          <w:szCs w:val="24"/>
          <w:lang w:val="uk-UA"/>
        </w:rPr>
        <w:t>голов</w:t>
      </w:r>
      <w:r w:rsidR="00D9787F" w:rsidRPr="009A2402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9A240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D9787F" w:rsidRPr="009A2402">
        <w:rPr>
          <w:rFonts w:ascii="Times New Roman" w:hAnsi="Times New Roman"/>
          <w:color w:val="000000"/>
          <w:sz w:val="24"/>
          <w:szCs w:val="24"/>
          <w:lang w:val="uk-UA"/>
        </w:rPr>
        <w:t>комісії Альона ВАВІЛОВА</w:t>
      </w:r>
      <w:r w:rsidRPr="009A2402">
        <w:rPr>
          <w:rFonts w:ascii="Times New Roman" w:hAnsi="Times New Roman"/>
          <w:color w:val="000000"/>
          <w:sz w:val="24"/>
          <w:szCs w:val="24"/>
          <w:lang w:val="uk-UA"/>
        </w:rPr>
        <w:t>).</w:t>
      </w:r>
      <w:r w:rsidRPr="009A2402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</w:p>
    <w:p w14:paraId="21D7DED5" w14:textId="77777777" w:rsidR="00B12304" w:rsidRPr="009A240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</w:rPr>
      </w:pPr>
    </w:p>
    <w:p w14:paraId="5C6B3E7A" w14:textId="1948C8C1" w:rsidR="00A24362" w:rsidRPr="009A240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</w:pPr>
    </w:p>
    <w:p w14:paraId="184A6650" w14:textId="6A6A2FEE" w:rsidR="00A24362" w:rsidRPr="009A2402" w:rsidRDefault="00BC3A6D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693408">
        <w:rPr>
          <w:rFonts w:ascii="Times New Roman" w:hAnsi="Times New Roman"/>
          <w:b/>
          <w:sz w:val="28"/>
          <w:szCs w:val="28"/>
        </w:rPr>
        <w:t>.о. сільського голови</w:t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  <w:t>Андрій СЕРЕБРІЙ</w:t>
      </w:r>
    </w:p>
    <w:p w14:paraId="386FD49B" w14:textId="353C0CC2" w:rsidR="00A24362" w:rsidRPr="00956D67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573EE6D5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32A6B92" w14:textId="77777777" w:rsidR="00BC3A6D" w:rsidRDefault="00BC3A6D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9E843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84238D2" w14:textId="77777777" w:rsidR="00EA7AEF" w:rsidRDefault="00EA7AEF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47F2122" w14:textId="1228C706" w:rsidR="002F2E8A" w:rsidRDefault="002F2E8A" w:rsidP="002F2E8A">
      <w:pPr>
        <w:rPr>
          <w:rFonts w:ascii="Times New Roman" w:hAnsi="Times New Roman"/>
          <w:sz w:val="24"/>
          <w:szCs w:val="24"/>
          <w:lang w:val="uk-UA"/>
        </w:rPr>
      </w:pPr>
    </w:p>
    <w:p w14:paraId="513B9C67" w14:textId="655EAAFC" w:rsidR="00D44DD6" w:rsidRPr="00F63F1E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F63F1E"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F63F1E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F63F1E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F63F1E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F63F1E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77D50D46" w:rsidR="00D44DD6" w:rsidRPr="00F63F1E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F63F1E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F63F1E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87CC3">
        <w:rPr>
          <w:rFonts w:ascii="Times New Roman" w:hAnsi="Times New Roman"/>
          <w:sz w:val="16"/>
          <w:szCs w:val="16"/>
          <w:lang w:val="uk-UA"/>
        </w:rPr>
        <w:t>3554</w:t>
      </w:r>
      <w:r w:rsidR="007D115C" w:rsidRPr="00F63F1E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F63F1E">
        <w:rPr>
          <w:rFonts w:ascii="Times New Roman" w:hAnsi="Times New Roman"/>
          <w:sz w:val="16"/>
          <w:szCs w:val="16"/>
          <w:lang w:val="en-US" w:eastAsia="uk-UA"/>
        </w:rPr>
        <w:t>VIII</w:t>
      </w:r>
      <w:r w:rsidRPr="00F63F1E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F63F1E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87CC3">
        <w:rPr>
          <w:rFonts w:ascii="Times New Roman" w:hAnsi="Times New Roman"/>
          <w:sz w:val="16"/>
          <w:szCs w:val="16"/>
          <w:lang w:val="uk-UA"/>
        </w:rPr>
        <w:t>22.12</w:t>
      </w:r>
      <w:r w:rsidR="00C36E9F" w:rsidRPr="00F63F1E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F63F1E">
        <w:rPr>
          <w:rFonts w:ascii="Times New Roman" w:hAnsi="Times New Roman"/>
          <w:sz w:val="16"/>
          <w:szCs w:val="16"/>
          <w:lang w:val="uk-UA"/>
        </w:rPr>
        <w:t>2025</w:t>
      </w:r>
      <w:r w:rsidRPr="00F63F1E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F63F1E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F63F1E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63F1E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3B013FA9" w:rsidR="009173D5" w:rsidRPr="00F63F1E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F63F1E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F63F1E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F63F1E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</w:t>
      </w:r>
      <w:r w:rsidR="009A2402" w:rsidRPr="00F63F1E">
        <w:rPr>
          <w:rFonts w:ascii="Times New Roman" w:hAnsi="Times New Roman"/>
          <w:b/>
          <w:sz w:val="20"/>
          <w:szCs w:val="20"/>
          <w:lang w:val="uk-UA" w:eastAsia="uk-UA"/>
        </w:rPr>
        <w:t>6</w:t>
      </w:r>
      <w:r w:rsidR="00814D82" w:rsidRPr="00F63F1E">
        <w:rPr>
          <w:rFonts w:ascii="Times New Roman" w:hAnsi="Times New Roman"/>
          <w:b/>
          <w:sz w:val="20"/>
          <w:szCs w:val="20"/>
          <w:lang w:val="uk-UA" w:eastAsia="uk-UA"/>
        </w:rPr>
        <w:t>-20</w:t>
      </w:r>
      <w:r w:rsidR="009A2402" w:rsidRPr="00F63F1E">
        <w:rPr>
          <w:rFonts w:ascii="Times New Roman" w:hAnsi="Times New Roman"/>
          <w:b/>
          <w:sz w:val="20"/>
          <w:szCs w:val="20"/>
          <w:lang w:val="uk-UA" w:eastAsia="uk-UA"/>
        </w:rPr>
        <w:t>30</w:t>
      </w:r>
      <w:r w:rsidR="00814D82" w:rsidRPr="00F63F1E">
        <w:rPr>
          <w:rFonts w:ascii="Times New Roman" w:hAnsi="Times New Roman"/>
          <w:b/>
          <w:sz w:val="20"/>
          <w:szCs w:val="20"/>
          <w:lang w:val="uk-UA" w:eastAsia="uk-UA"/>
        </w:rPr>
        <w:t xml:space="preserve"> роки</w:t>
      </w:r>
    </w:p>
    <w:p w14:paraId="57B77134" w14:textId="337EC74F" w:rsidR="00D52586" w:rsidRPr="00F63F1E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9A2402" w:rsidRDefault="00D52586" w:rsidP="009173D5">
      <w:pPr>
        <w:pStyle w:val="a9"/>
        <w:jc w:val="center"/>
        <w:rPr>
          <w:rFonts w:ascii="Times New Roman" w:hAnsi="Times New Roman"/>
          <w:b/>
          <w:color w:val="FF0000"/>
          <w:sz w:val="20"/>
          <w:szCs w:val="20"/>
          <w:lang w:val="uk-UA" w:eastAsia="uk-UA"/>
        </w:rPr>
      </w:pPr>
    </w:p>
    <w:tbl>
      <w:tblPr>
        <w:tblW w:w="964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6238"/>
      </w:tblGrid>
      <w:tr w:rsidR="009A2402" w:rsidRPr="00187CC3" w14:paraId="21167230" w14:textId="77777777" w:rsidTr="001C3586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AF412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4125">
              <w:rPr>
                <w:rStyle w:val="211pt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412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4125">
              <w:rPr>
                <w:rStyle w:val="211pt"/>
                <w:b w:val="0"/>
                <w:color w:val="auto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412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309C4BBA" w:rsidR="00814D82" w:rsidRPr="00AF412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412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</w:t>
            </w:r>
            <w:r w:rsidR="00F63F1E" w:rsidRPr="00AF4125">
              <w:rPr>
                <w:rFonts w:ascii="Times New Roman" w:hAnsi="Times New Roman"/>
                <w:sz w:val="20"/>
                <w:szCs w:val="20"/>
                <w:lang w:val="uk-UA" w:eastAsia="uk-UA"/>
              </w:rPr>
              <w:t>6</w:t>
            </w:r>
            <w:r w:rsidRPr="00AF4125">
              <w:rPr>
                <w:rFonts w:ascii="Times New Roman" w:hAnsi="Times New Roman"/>
                <w:sz w:val="20"/>
                <w:szCs w:val="20"/>
                <w:lang w:val="uk-UA" w:eastAsia="uk-UA"/>
              </w:rPr>
              <w:t>-20</w:t>
            </w:r>
            <w:r w:rsidR="00F63F1E" w:rsidRPr="00AF4125">
              <w:rPr>
                <w:rFonts w:ascii="Times New Roman" w:hAnsi="Times New Roman"/>
                <w:sz w:val="20"/>
                <w:szCs w:val="20"/>
                <w:lang w:val="uk-UA" w:eastAsia="uk-UA"/>
              </w:rPr>
              <w:t>30</w:t>
            </w:r>
            <w:r w:rsidRPr="00AF4125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роки</w:t>
            </w:r>
          </w:p>
          <w:p w14:paraId="70059448" w14:textId="07F1338F" w:rsidR="00937C16" w:rsidRPr="00AF412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9A2402" w14:paraId="3B4CCD82" w14:textId="77777777" w:rsidTr="001C3586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AF412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4125">
              <w:rPr>
                <w:rStyle w:val="211pt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412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4125">
              <w:rPr>
                <w:rStyle w:val="211pt"/>
                <w:b w:val="0"/>
                <w:color w:val="auto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412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1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412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9A2402" w14:paraId="43AB7051" w14:textId="77777777" w:rsidTr="001C3586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54D7F509" w:rsidR="00937C16" w:rsidRPr="00FF199D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FF199D">
              <w:rPr>
                <w:rStyle w:val="211pt"/>
                <w:b w:val="0"/>
                <w:color w:val="auto"/>
                <w:sz w:val="20"/>
                <w:szCs w:val="20"/>
              </w:rPr>
              <w:t>3</w:t>
            </w:r>
            <w:r w:rsidR="00937C16" w:rsidRPr="00FF199D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FF199D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FF199D">
              <w:rPr>
                <w:rStyle w:val="211pt"/>
                <w:b w:val="0"/>
                <w:color w:val="auto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FF199D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19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FF199D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9A2402" w14:paraId="62C58BC1" w14:textId="77777777" w:rsidTr="001C3586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6241D318" w:rsidR="00937C16" w:rsidRPr="001C3586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4</w:t>
            </w:r>
            <w:r w:rsidR="00937C16" w:rsidRPr="001C3586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1C3586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1C3586">
              <w:rPr>
                <w:rStyle w:val="211pt"/>
                <w:b w:val="0"/>
                <w:color w:val="auto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9A2402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2402" w:rsidRPr="00187CC3" w14:paraId="340A954B" w14:textId="77777777" w:rsidTr="001C3586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0E6BBE61" w:rsidR="00937C16" w:rsidRPr="001C3586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2pt"/>
                <w:b w:val="0"/>
                <w:color w:val="auto"/>
                <w:sz w:val="20"/>
                <w:szCs w:val="20"/>
              </w:rPr>
              <w:t>5</w:t>
            </w:r>
            <w:r w:rsidR="00937C16" w:rsidRPr="001C3586">
              <w:rPr>
                <w:rStyle w:val="2Cambria11p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1C3586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1C3586">
              <w:rPr>
                <w:rStyle w:val="211pt"/>
                <w:b w:val="0"/>
                <w:color w:val="auto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3A0A112D" w:rsidR="00F2791B" w:rsidRPr="001C3586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3586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 w:rsidRPr="001C358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 w:rsidRPr="001C35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1C358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</w:t>
            </w:r>
            <w:r w:rsidR="001C3586" w:rsidRPr="001C3586">
              <w:rPr>
                <w:rFonts w:ascii="Times New Roman" w:hAnsi="Times New Roman"/>
                <w:sz w:val="20"/>
                <w:szCs w:val="20"/>
                <w:lang w:val="uk-UA"/>
              </w:rPr>
              <w:t>, Управління капітального будівництва</w:t>
            </w:r>
            <w:r w:rsidR="00F2791B" w:rsidRPr="001C35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Фонтанської сільської  ради Одеського району Одеської області</w:t>
            </w:r>
          </w:p>
          <w:p w14:paraId="17946C47" w14:textId="461E158D" w:rsidR="00937C16" w:rsidRPr="001C358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187CC3" w14:paraId="144E03FF" w14:textId="77777777" w:rsidTr="001C3586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21C45645" w:rsidR="00937C16" w:rsidRPr="00AF4125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6</w:t>
            </w:r>
            <w:r w:rsidR="00937C16" w:rsidRPr="00AF4125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412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4125">
              <w:rPr>
                <w:rStyle w:val="211pt"/>
                <w:b w:val="0"/>
                <w:color w:val="auto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F959" w14:textId="7DC8C376" w:rsidR="00055E80" w:rsidRPr="00AF4125" w:rsidRDefault="0054394A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1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фінансів Фонтанської сільської  ради Одеського району Одеської області, Управління капітального будівництва </w:t>
            </w:r>
          </w:p>
          <w:p w14:paraId="145B796D" w14:textId="77777777" w:rsidR="00937C16" w:rsidRPr="00AF412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9A2402" w14:paraId="34BCD75C" w14:textId="77777777" w:rsidTr="001C3586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037B964E" w:rsidR="00937C16" w:rsidRPr="00AF4125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7</w:t>
            </w:r>
            <w:r w:rsidR="00937C16" w:rsidRPr="00AF4125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F63F1E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3626B333" w:rsidR="00937C16" w:rsidRPr="00F63F1E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="00F63F1E" w:rsidRPr="00F63F1E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>-20</w:t>
            </w:r>
            <w:r w:rsidR="00F63F1E" w:rsidRPr="00F63F1E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роки</w:t>
            </w:r>
          </w:p>
          <w:p w14:paraId="4F51182E" w14:textId="77777777" w:rsidR="00D52586" w:rsidRPr="00F63F1E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63F1E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187CC3" w14:paraId="2E5620CF" w14:textId="77777777" w:rsidTr="001C3586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31995E8" w:rsidR="00937C16" w:rsidRPr="00AF4125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8</w:t>
            </w:r>
            <w:r w:rsidR="00937C16" w:rsidRPr="00AF4125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F63F1E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>Мета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63F1E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63F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63F1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63F1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63F1E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9A2402" w14:paraId="14A5AAC3" w14:textId="77777777" w:rsidTr="001C3586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F861958" w:rsidR="00937C16" w:rsidRPr="00AF4125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9</w:t>
            </w:r>
            <w:r w:rsidR="00937C16" w:rsidRPr="00AF4125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F63F1E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 xml:space="preserve">Загальний обсяг </w:t>
            </w:r>
            <w:r w:rsidR="001704CC" w:rsidRPr="00F63F1E">
              <w:rPr>
                <w:rStyle w:val="211pt"/>
                <w:b w:val="0"/>
                <w:color w:val="auto"/>
                <w:sz w:val="20"/>
                <w:szCs w:val="20"/>
              </w:rPr>
              <w:t>ф</w:t>
            </w: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>інансових ресурсів, необхідних для</w:t>
            </w: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br/>
              <w:t>реалізації Програми, всього:</w:t>
            </w: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F63F1E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 xml:space="preserve">коштів сільського </w:t>
            </w:r>
            <w:r w:rsidR="00A24362" w:rsidRPr="00F63F1E">
              <w:rPr>
                <w:rStyle w:val="211pt"/>
                <w:b w:val="0"/>
                <w:color w:val="auto"/>
                <w:sz w:val="20"/>
                <w:szCs w:val="20"/>
              </w:rPr>
              <w:t>б</w:t>
            </w: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>юджету</w:t>
            </w:r>
          </w:p>
          <w:p w14:paraId="76E4E6B9" w14:textId="656D3B93" w:rsidR="00937C16" w:rsidRPr="00F63F1E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24109336" w:rsidR="00464AD2" w:rsidRPr="00F63F1E" w:rsidRDefault="00485FB9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7 858 598</w:t>
            </w:r>
            <w:r w:rsidR="00305EDA" w:rsidRPr="00F63F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F63F1E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F63F1E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F63F1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F63F1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B3E838F" w14:textId="436B3402" w:rsidR="00F63F1E" w:rsidRPr="00F63F1E" w:rsidRDefault="00485FB9" w:rsidP="00F63F1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7  858</w:t>
            </w:r>
            <w:r w:rsidR="00187C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598</w:t>
            </w:r>
            <w:r w:rsidR="00F63F1E" w:rsidRPr="00F63F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44838EA1" w14:textId="55B886CE" w:rsidR="006377D4" w:rsidRPr="00F63F1E" w:rsidRDefault="006377D4" w:rsidP="006377D4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BF0FEFD" w14:textId="77777777" w:rsidR="00DD24A7" w:rsidRPr="00F63F1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F63F1E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63F1E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187CC3" w14:paraId="4D1DE98D" w14:textId="77777777" w:rsidTr="001C3586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49C48473" w:rsidR="00937C16" w:rsidRPr="00AF4125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10</w:t>
            </w:r>
            <w:r w:rsidR="00937C16" w:rsidRPr="00AF4125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F63F1E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F63F1E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3F1E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F63F1E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2402" w:rsidRPr="00187CC3" w14:paraId="330E43E6" w14:textId="77777777" w:rsidTr="001C3586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35E69865" w:rsidR="00937C16" w:rsidRPr="00AF4125" w:rsidRDefault="001C358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color w:val="auto"/>
                <w:sz w:val="20"/>
                <w:szCs w:val="20"/>
              </w:rPr>
              <w:t>11</w:t>
            </w:r>
            <w:r w:rsidR="00937C16" w:rsidRPr="00AF4125">
              <w:rPr>
                <w:rStyle w:val="211pt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F63F1E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F63F1E">
              <w:rPr>
                <w:rStyle w:val="211pt"/>
                <w:b w:val="0"/>
                <w:color w:val="auto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F63F1E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3F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F63F1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416AA3ED" w:rsidR="00D52586" w:rsidRDefault="00D5258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2D6D92FC" w14:textId="77777777" w:rsidR="00BC3A6D" w:rsidRPr="009A2402" w:rsidRDefault="00BC3A6D" w:rsidP="00BC3A6D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693408">
        <w:rPr>
          <w:rFonts w:ascii="Times New Roman" w:hAnsi="Times New Roman"/>
          <w:b/>
          <w:sz w:val="28"/>
          <w:szCs w:val="28"/>
        </w:rPr>
        <w:t>.о. сільського голови</w:t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</w:r>
      <w:r w:rsidRPr="00693408">
        <w:rPr>
          <w:rFonts w:ascii="Times New Roman" w:hAnsi="Times New Roman"/>
          <w:b/>
          <w:sz w:val="28"/>
          <w:szCs w:val="28"/>
        </w:rPr>
        <w:tab/>
        <w:t>Андрій СЕРЕБРІЙ</w:t>
      </w:r>
    </w:p>
    <w:p w14:paraId="331F8A26" w14:textId="6A712492" w:rsidR="00497D66" w:rsidRDefault="00497D6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  <w:bookmarkStart w:id="3" w:name="_GoBack"/>
      <w:bookmarkEnd w:id="3"/>
    </w:p>
    <w:p w14:paraId="1194D2A1" w14:textId="156118F2" w:rsidR="001C3586" w:rsidRDefault="001C358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4906C711" w14:textId="77777777" w:rsidR="001C3586" w:rsidRDefault="001C358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120A1D0F" w14:textId="29098717" w:rsidR="00497D66" w:rsidRDefault="00497D6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sectPr w:rsidR="00497D66" w:rsidSect="009A2402">
      <w:pgSz w:w="11906" w:h="16838"/>
      <w:pgMar w:top="1134" w:right="70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73A6D" w14:textId="77777777" w:rsidR="00022AFD" w:rsidRDefault="00022AFD" w:rsidP="00141DE9">
      <w:pPr>
        <w:spacing w:after="0" w:line="240" w:lineRule="auto"/>
      </w:pPr>
      <w:r>
        <w:separator/>
      </w:r>
    </w:p>
  </w:endnote>
  <w:endnote w:type="continuationSeparator" w:id="0">
    <w:p w14:paraId="185628C4" w14:textId="77777777" w:rsidR="00022AFD" w:rsidRDefault="00022AFD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16EF" w14:textId="77777777" w:rsidR="00022AFD" w:rsidRDefault="00022AFD" w:rsidP="00141DE9">
      <w:pPr>
        <w:spacing w:after="0" w:line="240" w:lineRule="auto"/>
      </w:pPr>
      <w:r>
        <w:separator/>
      </w:r>
    </w:p>
  </w:footnote>
  <w:footnote w:type="continuationSeparator" w:id="0">
    <w:p w14:paraId="2B6D93CE" w14:textId="77777777" w:rsidR="00022AFD" w:rsidRDefault="00022AFD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2AFD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D7EBB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15560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704CC"/>
    <w:rsid w:val="00171256"/>
    <w:rsid w:val="00174BE7"/>
    <w:rsid w:val="0018260E"/>
    <w:rsid w:val="00182BB4"/>
    <w:rsid w:val="00184CEF"/>
    <w:rsid w:val="00187CC3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08C5"/>
    <w:rsid w:val="001B360E"/>
    <w:rsid w:val="001B5E6E"/>
    <w:rsid w:val="001B608D"/>
    <w:rsid w:val="001B6578"/>
    <w:rsid w:val="001C0B2F"/>
    <w:rsid w:val="001C3586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37D5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2E8A"/>
    <w:rsid w:val="002F4D8E"/>
    <w:rsid w:val="002F5463"/>
    <w:rsid w:val="003008B7"/>
    <w:rsid w:val="00305EDA"/>
    <w:rsid w:val="00311F86"/>
    <w:rsid w:val="00315515"/>
    <w:rsid w:val="00323A60"/>
    <w:rsid w:val="00326E18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85FB9"/>
    <w:rsid w:val="0049176D"/>
    <w:rsid w:val="0049237D"/>
    <w:rsid w:val="0049250D"/>
    <w:rsid w:val="0049405B"/>
    <w:rsid w:val="00494E49"/>
    <w:rsid w:val="004951BC"/>
    <w:rsid w:val="0049579C"/>
    <w:rsid w:val="004962DA"/>
    <w:rsid w:val="00497D66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14B0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4FF5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E7551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0C94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3423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057E7"/>
    <w:rsid w:val="009110F6"/>
    <w:rsid w:val="0091205F"/>
    <w:rsid w:val="00912AA2"/>
    <w:rsid w:val="009138ED"/>
    <w:rsid w:val="009173D5"/>
    <w:rsid w:val="00920DD4"/>
    <w:rsid w:val="00923CAA"/>
    <w:rsid w:val="009246E9"/>
    <w:rsid w:val="009255C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56D67"/>
    <w:rsid w:val="00960DA1"/>
    <w:rsid w:val="009620BC"/>
    <w:rsid w:val="00962689"/>
    <w:rsid w:val="00965BF9"/>
    <w:rsid w:val="00970D95"/>
    <w:rsid w:val="00971B41"/>
    <w:rsid w:val="0097670A"/>
    <w:rsid w:val="00983437"/>
    <w:rsid w:val="009855D9"/>
    <w:rsid w:val="0098621B"/>
    <w:rsid w:val="0099322B"/>
    <w:rsid w:val="009976DA"/>
    <w:rsid w:val="00997B1F"/>
    <w:rsid w:val="009A2402"/>
    <w:rsid w:val="009A718A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26A0"/>
    <w:rsid w:val="00A565E5"/>
    <w:rsid w:val="00A57CC3"/>
    <w:rsid w:val="00A60CF6"/>
    <w:rsid w:val="00A6169E"/>
    <w:rsid w:val="00A63A67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32ED"/>
    <w:rsid w:val="00AB5D2D"/>
    <w:rsid w:val="00AC0201"/>
    <w:rsid w:val="00AC0CF8"/>
    <w:rsid w:val="00AC1A8F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12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3A6D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1CE1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A3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A7AEF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180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63C5"/>
    <w:rsid w:val="00F57215"/>
    <w:rsid w:val="00F624A9"/>
    <w:rsid w:val="00F63F1E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01B7"/>
    <w:rsid w:val="00FB1D54"/>
    <w:rsid w:val="00FB352A"/>
    <w:rsid w:val="00FC31AB"/>
    <w:rsid w:val="00FC32C5"/>
    <w:rsid w:val="00FC36DB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199D"/>
    <w:rsid w:val="00FF2A0C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6EC1-7B84-4401-BB90-5BE955A0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2710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cp:lastPrinted>2025-08-22T05:35:00Z</cp:lastPrinted>
  <dcterms:created xsi:type="dcterms:W3CDTF">2026-01-01T06:50:00Z</dcterms:created>
  <dcterms:modified xsi:type="dcterms:W3CDTF">2026-01-01T06:51:00Z</dcterms:modified>
</cp:coreProperties>
</file>