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DB9" w:rsidRPr="004F0AA9" w:rsidRDefault="00740BD9" w:rsidP="008E5CC0">
      <w:pPr>
        <w:tabs>
          <w:tab w:val="left" w:pos="3210"/>
        </w:tabs>
        <w:jc w:val="both"/>
        <w:rPr>
          <w:rStyle w:val="a5"/>
          <w:rFonts w:eastAsia="Microsoft Sans Serif"/>
          <w:b w:val="0"/>
          <w:bCs w:val="0"/>
          <w:color w:val="auto"/>
        </w:rPr>
      </w:pPr>
      <w:r w:rsidRPr="001744E2">
        <w:rPr>
          <w:noProof/>
          <w:highlight w:val="yellow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5AF02C48" wp14:editId="4ADFA16B">
            <wp:simplePos x="0" y="0"/>
            <wp:positionH relativeFrom="margin">
              <wp:posOffset>2981325</wp:posOffset>
            </wp:positionH>
            <wp:positionV relativeFrom="paragraph">
              <wp:posOffset>203200</wp:posOffset>
            </wp:positionV>
            <wp:extent cx="457200" cy="641985"/>
            <wp:effectExtent l="0" t="0" r="0" b="5715"/>
            <wp:wrapNone/>
            <wp:docPr id="2" name="Рисунок 2" descr="C:\Documents and Settings\OLGA\Мои документы\Tryzu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OLGA\Мои документы\Tryzub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DB9" w:rsidRPr="004F0AA9" w:rsidRDefault="00306DB9" w:rsidP="003C3FC4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</w:rPr>
      </w:pPr>
    </w:p>
    <w:p w:rsidR="007E6F28" w:rsidRPr="004F0AA9" w:rsidRDefault="007E6F28" w:rsidP="003C3FC4">
      <w:pPr>
        <w:pStyle w:val="a8"/>
        <w:shd w:val="clear" w:color="auto" w:fill="FFFFFF"/>
        <w:spacing w:before="0" w:beforeAutospacing="0" w:after="390" w:afterAutospacing="0"/>
        <w:ind w:firstLine="567"/>
        <w:rPr>
          <w:rFonts w:ascii="Arial" w:hAnsi="Arial" w:cs="Arial"/>
          <w:color w:val="1B1D1F"/>
          <w:sz w:val="28"/>
          <w:szCs w:val="28"/>
          <w:lang w:val="uk-UA"/>
        </w:rPr>
      </w:pPr>
    </w:p>
    <w:p w:rsidR="007E6F28" w:rsidRPr="004F0AA9" w:rsidRDefault="007E6F28" w:rsidP="003C3FC4">
      <w:pPr>
        <w:autoSpaceDE w:val="0"/>
        <w:autoSpaceDN w:val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4F0AA9">
        <w:rPr>
          <w:rFonts w:ascii="Times New Roman" w:hAnsi="Times New Roman"/>
          <w:b/>
          <w:bCs/>
          <w:sz w:val="28"/>
          <w:szCs w:val="28"/>
        </w:rPr>
        <w:t>ФОНТАНСЬКА СІЛЬСЬКА РАДА</w:t>
      </w:r>
    </w:p>
    <w:p w:rsidR="007E6F28" w:rsidRPr="004F0AA9" w:rsidRDefault="007E6F28" w:rsidP="003C3FC4">
      <w:pPr>
        <w:autoSpaceDE w:val="0"/>
        <w:autoSpaceDN w:val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4F0AA9">
        <w:rPr>
          <w:rFonts w:ascii="Times New Roman" w:hAnsi="Times New Roman"/>
          <w:b/>
          <w:bCs/>
          <w:sz w:val="28"/>
          <w:szCs w:val="28"/>
        </w:rPr>
        <w:t>ОДЕСЬКОГО РАЙОНУ ОДЕСЬКОЇ ОБЛАСТІ</w:t>
      </w:r>
    </w:p>
    <w:p w:rsidR="00740BD9" w:rsidRDefault="00740BD9" w:rsidP="00365420">
      <w:pPr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46BC" w:rsidRDefault="00F546BC" w:rsidP="00365420">
      <w:pPr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Я  С Е С І Ї</w:t>
      </w:r>
    </w:p>
    <w:p w:rsidR="00F546BC" w:rsidRDefault="00F546BC" w:rsidP="00F546BC">
      <w:pPr>
        <w:pStyle w:val="a8"/>
        <w:numPr>
          <w:ilvl w:val="0"/>
          <w:numId w:val="13"/>
        </w:numPr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 xml:space="preserve">VIII </w:t>
      </w:r>
      <w:r>
        <w:rPr>
          <w:bCs/>
          <w:sz w:val="28"/>
          <w:szCs w:val="28"/>
        </w:rPr>
        <w:t>скликання</w:t>
      </w:r>
    </w:p>
    <w:p w:rsidR="00CA7C44" w:rsidRPr="00290AD0" w:rsidRDefault="00CA7C44" w:rsidP="00CA7C44">
      <w:pPr>
        <w:ind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36D62" w:rsidRPr="000C5F9A" w:rsidRDefault="00F36D62" w:rsidP="00F36D62">
      <w:pPr>
        <w:pStyle w:val="af8"/>
        <w:widowControl/>
        <w:numPr>
          <w:ilvl w:val="0"/>
          <w:numId w:val="34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0C5F9A">
        <w:rPr>
          <w:rFonts w:ascii="Times New Roman" w:hAnsi="Times New Roman"/>
          <w:bCs/>
          <w:sz w:val="28"/>
          <w:szCs w:val="28"/>
        </w:rPr>
        <w:t>від “</w:t>
      </w:r>
      <w:r w:rsidR="00136CD1">
        <w:rPr>
          <w:rFonts w:ascii="Times New Roman" w:hAnsi="Times New Roman"/>
          <w:bCs/>
          <w:sz w:val="28"/>
          <w:szCs w:val="28"/>
        </w:rPr>
        <w:t>20</w:t>
      </w:r>
      <w:r w:rsidRPr="000C5F9A">
        <w:rPr>
          <w:rFonts w:ascii="Times New Roman" w:hAnsi="Times New Roman"/>
          <w:bCs/>
          <w:sz w:val="28"/>
          <w:szCs w:val="28"/>
        </w:rPr>
        <w:t xml:space="preserve">” </w:t>
      </w:r>
      <w:r w:rsidR="00136CD1">
        <w:rPr>
          <w:rFonts w:ascii="Times New Roman" w:hAnsi="Times New Roman"/>
          <w:bCs/>
          <w:sz w:val="28"/>
          <w:szCs w:val="28"/>
        </w:rPr>
        <w:t>лютого</w:t>
      </w:r>
      <w:r w:rsidRPr="000C5F9A">
        <w:rPr>
          <w:rFonts w:ascii="Times New Roman" w:hAnsi="Times New Roman"/>
          <w:bCs/>
          <w:sz w:val="28"/>
          <w:szCs w:val="28"/>
        </w:rPr>
        <w:t xml:space="preserve">  202</w:t>
      </w:r>
      <w:r>
        <w:rPr>
          <w:rFonts w:ascii="Times New Roman" w:hAnsi="Times New Roman"/>
          <w:bCs/>
          <w:sz w:val="28"/>
          <w:szCs w:val="28"/>
        </w:rPr>
        <w:t>6</w:t>
      </w:r>
      <w:r w:rsidRPr="000C5F9A">
        <w:rPr>
          <w:rFonts w:ascii="Times New Roman" w:hAnsi="Times New Roman"/>
          <w:bCs/>
          <w:sz w:val="28"/>
          <w:szCs w:val="28"/>
        </w:rPr>
        <w:t xml:space="preserve"> року</w:t>
      </w:r>
      <w:r w:rsidRPr="000C5F9A">
        <w:rPr>
          <w:rFonts w:ascii="Times New Roman" w:hAnsi="Times New Roman"/>
          <w:bCs/>
          <w:sz w:val="28"/>
          <w:szCs w:val="28"/>
        </w:rPr>
        <w:tab/>
      </w:r>
      <w:r w:rsidRPr="000C5F9A">
        <w:rPr>
          <w:rFonts w:ascii="Times New Roman" w:hAnsi="Times New Roman"/>
          <w:bCs/>
          <w:sz w:val="28"/>
          <w:szCs w:val="28"/>
        </w:rPr>
        <w:tab/>
      </w:r>
      <w:r w:rsidRPr="000C5F9A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</w:t>
      </w:r>
      <w:r w:rsidRPr="000C5F9A">
        <w:rPr>
          <w:rFonts w:ascii="Times New Roman" w:hAnsi="Times New Roman"/>
          <w:bCs/>
          <w:sz w:val="28"/>
          <w:szCs w:val="28"/>
        </w:rPr>
        <w:t>№</w:t>
      </w:r>
      <w:r w:rsidR="00136CD1">
        <w:rPr>
          <w:rFonts w:ascii="Times New Roman" w:hAnsi="Times New Roman"/>
          <w:bCs/>
          <w:sz w:val="28"/>
          <w:szCs w:val="28"/>
        </w:rPr>
        <w:t>3682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C5F9A">
        <w:rPr>
          <w:rFonts w:ascii="Times New Roman" w:hAnsi="Times New Roman"/>
          <w:bCs/>
          <w:sz w:val="28"/>
          <w:szCs w:val="28"/>
        </w:rPr>
        <w:t xml:space="preserve"> -VIII</w:t>
      </w:r>
    </w:p>
    <w:p w:rsidR="00F546BC" w:rsidRDefault="00F546BC" w:rsidP="00872E6E">
      <w:pPr>
        <w:ind w:right="-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5CE" w:rsidRDefault="00804547" w:rsidP="00872E6E">
      <w:pPr>
        <w:ind w:right="-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2C55CE" w:rsidRPr="004F0AA9">
        <w:rPr>
          <w:rFonts w:ascii="Times New Roman" w:hAnsi="Times New Roman" w:cs="Times New Roman"/>
          <w:b/>
          <w:sz w:val="28"/>
          <w:szCs w:val="28"/>
        </w:rPr>
        <w:t xml:space="preserve">затвердження звіту </w:t>
      </w:r>
      <w:r w:rsidR="00BC75D4"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="00BC75D4" w:rsidRPr="00F71315">
        <w:rPr>
          <w:rFonts w:ascii="Times New Roman" w:hAnsi="Times New Roman" w:cs="Times New Roman"/>
          <w:b/>
          <w:sz w:val="28"/>
          <w:szCs w:val="28"/>
        </w:rPr>
        <w:t>заключного звіту</w:t>
      </w:r>
      <w:r w:rsidR="00BC75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55CE" w:rsidRPr="004F0AA9">
        <w:rPr>
          <w:rFonts w:ascii="Times New Roman" w:hAnsi="Times New Roman" w:cs="Times New Roman"/>
          <w:b/>
          <w:sz w:val="28"/>
          <w:szCs w:val="28"/>
        </w:rPr>
        <w:t xml:space="preserve">про виконання 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00112" w:rsidRPr="004F0AA9">
        <w:rPr>
          <w:rFonts w:ascii="Times New Roman" w:hAnsi="Times New Roman"/>
          <w:b/>
          <w:sz w:val="28"/>
          <w:szCs w:val="28"/>
        </w:rPr>
        <w:t xml:space="preserve">рограми </w:t>
      </w:r>
      <w:r w:rsidR="00F546BC">
        <w:rPr>
          <w:rFonts w:ascii="Times New Roman" w:hAnsi="Times New Roman"/>
          <w:b/>
          <w:sz w:val="28"/>
          <w:szCs w:val="28"/>
        </w:rPr>
        <w:t>«О</w:t>
      </w:r>
      <w:r w:rsidR="00000112" w:rsidRPr="004F0AA9">
        <w:rPr>
          <w:rFonts w:ascii="Times New Roman" w:hAnsi="Times New Roman"/>
          <w:b/>
          <w:sz w:val="28"/>
          <w:szCs w:val="28"/>
        </w:rPr>
        <w:t>хорони навколишнього природного середовища Фонтанської сільської ради Одеського району Одеської області та її виконавчих органів 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D68C3" w:rsidRPr="004F0AA9">
        <w:rPr>
          <w:rFonts w:ascii="Times New Roman" w:hAnsi="Times New Roman"/>
          <w:b/>
          <w:sz w:val="28"/>
          <w:szCs w:val="28"/>
        </w:rPr>
        <w:t>2023-20</w:t>
      </w:r>
      <w:r w:rsidR="00EC62BF">
        <w:rPr>
          <w:rFonts w:ascii="Times New Roman" w:hAnsi="Times New Roman"/>
          <w:b/>
          <w:sz w:val="28"/>
          <w:szCs w:val="28"/>
        </w:rPr>
        <w:t>2</w:t>
      </w:r>
      <w:r w:rsidR="00DD68C3" w:rsidRPr="004F0AA9">
        <w:rPr>
          <w:rFonts w:ascii="Times New Roman" w:hAnsi="Times New Roman"/>
          <w:b/>
          <w:sz w:val="28"/>
          <w:szCs w:val="28"/>
        </w:rPr>
        <w:t xml:space="preserve">5 роки» </w:t>
      </w:r>
    </w:p>
    <w:p w:rsidR="008E5CC0" w:rsidRPr="004F0AA9" w:rsidRDefault="008E5CC0" w:rsidP="00281592">
      <w:pPr>
        <w:ind w:right="-86"/>
        <w:rPr>
          <w:rFonts w:ascii="Times New Roman" w:hAnsi="Times New Roman" w:cs="Times New Roman"/>
          <w:b/>
          <w:i/>
          <w:sz w:val="28"/>
          <w:szCs w:val="28"/>
        </w:rPr>
      </w:pPr>
    </w:p>
    <w:p w:rsidR="005F19AE" w:rsidRPr="00C00B62" w:rsidRDefault="001C4206" w:rsidP="00BC75D4">
      <w:pPr>
        <w:pStyle w:val="afc"/>
        <w:tabs>
          <w:tab w:val="left" w:pos="851"/>
        </w:tabs>
        <w:ind w:right="0" w:firstLine="284"/>
        <w:jc w:val="both"/>
        <w:rPr>
          <w:color w:val="000000"/>
          <w:szCs w:val="28"/>
        </w:rPr>
      </w:pPr>
      <w:r w:rsidRPr="00723E7C">
        <w:rPr>
          <w:color w:val="1B1D1F"/>
          <w:szCs w:val="28"/>
        </w:rPr>
        <w:t>Відповідно до  пункту 1.7 Порядку розроблення, фінансування, моніторингу, реалізації цільових програм Фонтанської сільської ради Одеського району Одеської області та звітності про їх виконання, затвердженого рішенням сесії від 11.07.2025 року №3219</w:t>
      </w:r>
      <w:r w:rsidRPr="00723E7C">
        <w:rPr>
          <w:color w:val="1B1D1F"/>
        </w:rPr>
        <w:t>-</w:t>
      </w:r>
      <w:r w:rsidRPr="00833977">
        <w:rPr>
          <w:color w:val="1B1D1F"/>
          <w:lang w:val="en-US"/>
        </w:rPr>
        <w:t>VIII</w:t>
      </w:r>
      <w:r w:rsidRPr="00723E7C">
        <w:rPr>
          <w:color w:val="1B1D1F"/>
        </w:rPr>
        <w:t xml:space="preserve"> </w:t>
      </w:r>
      <w:r w:rsidRPr="00723E7C">
        <w:rPr>
          <w:szCs w:val="28"/>
        </w:rPr>
        <w:t xml:space="preserve">у зв’язку із завершенням </w:t>
      </w:r>
      <w:r>
        <w:rPr>
          <w:szCs w:val="28"/>
        </w:rPr>
        <w:t xml:space="preserve">строку </w:t>
      </w:r>
      <w:r w:rsidRPr="00723E7C">
        <w:rPr>
          <w:szCs w:val="28"/>
        </w:rPr>
        <w:t xml:space="preserve">дії </w:t>
      </w:r>
      <w:r w:rsidR="00233F1A" w:rsidRPr="004F0AA9">
        <w:rPr>
          <w:szCs w:val="28"/>
        </w:rPr>
        <w:t>Програми охорони навколишнього природного середовища Фонтанської сільської ради Одеського району Одеської області та її виконавчих о</w:t>
      </w:r>
      <w:r w:rsidR="004C4C77">
        <w:rPr>
          <w:szCs w:val="28"/>
        </w:rPr>
        <w:t>рганів на 2023-2025 роки»</w:t>
      </w:r>
      <w:r w:rsidR="00233F1A" w:rsidRPr="004F0AA9">
        <w:rPr>
          <w:color w:val="1B1D1F"/>
          <w:szCs w:val="28"/>
        </w:rPr>
        <w:t>, затвердженої рішенням Фонтанської сільської ради від 28.12.2022 року №1075-</w:t>
      </w:r>
      <w:r w:rsidR="00233F1A" w:rsidRPr="004F0AA9">
        <w:rPr>
          <w:color w:val="1B1D1F"/>
          <w:szCs w:val="28"/>
          <w:lang w:val="en-US"/>
        </w:rPr>
        <w:t>VIII</w:t>
      </w:r>
      <w:r w:rsidR="00C00B62">
        <w:rPr>
          <w:color w:val="1B1D1F"/>
          <w:szCs w:val="28"/>
        </w:rPr>
        <w:t xml:space="preserve">, </w:t>
      </w:r>
      <w:r w:rsidR="00C00B62" w:rsidRPr="00C00B62">
        <w:rPr>
          <w:color w:val="1B1D1F"/>
          <w:szCs w:val="28"/>
        </w:rPr>
        <w:t xml:space="preserve">внесеними змінами до програми від 20.12.2023 року №1811, від 25.10.2024 року №2479, від 11.03.2025 року №2763- </w:t>
      </w:r>
      <w:r w:rsidR="00C00B62" w:rsidRPr="00C00B62">
        <w:rPr>
          <w:color w:val="1B1D1F"/>
          <w:szCs w:val="28"/>
          <w:lang w:val="en-US"/>
        </w:rPr>
        <w:t>VIII</w:t>
      </w:r>
      <w:r w:rsidR="00C00B62" w:rsidRPr="00C00B62">
        <w:rPr>
          <w:color w:val="1B1D1F"/>
          <w:szCs w:val="28"/>
        </w:rPr>
        <w:t xml:space="preserve">, від 13.08.2025 року №3289- </w:t>
      </w:r>
      <w:r w:rsidR="00C00B62" w:rsidRPr="00C00B62">
        <w:rPr>
          <w:color w:val="1B1D1F"/>
          <w:szCs w:val="28"/>
          <w:lang w:val="en-US"/>
        </w:rPr>
        <w:t>VIII</w:t>
      </w:r>
      <w:r w:rsidR="00C00B62">
        <w:rPr>
          <w:color w:val="1B1D1F"/>
          <w:szCs w:val="28"/>
        </w:rPr>
        <w:t xml:space="preserve"> </w:t>
      </w:r>
      <w:r w:rsidR="00C00B62" w:rsidRPr="00C00B62">
        <w:rPr>
          <w:color w:val="1B1D1F"/>
          <w:szCs w:val="28"/>
        </w:rPr>
        <w:t>та</w:t>
      </w:r>
      <w:r w:rsidR="005F19AE" w:rsidRPr="00C00B62">
        <w:rPr>
          <w:color w:val="1B1D1F"/>
          <w:szCs w:val="28"/>
        </w:rPr>
        <w:t xml:space="preserve"> </w:t>
      </w:r>
      <w:r w:rsidR="005E43E4" w:rsidRPr="00C00B62">
        <w:rPr>
          <w:szCs w:val="28"/>
        </w:rPr>
        <w:t>керуючись пунктом а підпунктом 1 статті 27 Закону України «Про місцеве самоврядування в Україні»</w:t>
      </w:r>
      <w:r w:rsidR="005E43E4" w:rsidRPr="00C00B62">
        <w:rPr>
          <w:color w:val="1B1D1F"/>
          <w:szCs w:val="28"/>
        </w:rPr>
        <w:t>,</w:t>
      </w:r>
      <w:r w:rsidR="00E3447C" w:rsidRPr="00C00B62">
        <w:rPr>
          <w:color w:val="1B1D1F"/>
          <w:szCs w:val="28"/>
        </w:rPr>
        <w:t xml:space="preserve"> </w:t>
      </w:r>
      <w:r w:rsidR="005E43E4" w:rsidRPr="00C00B62">
        <w:rPr>
          <w:color w:val="1B1D1F"/>
          <w:szCs w:val="28"/>
        </w:rPr>
        <w:t>Фонтанськ</w:t>
      </w:r>
      <w:r w:rsidR="00F546BC">
        <w:rPr>
          <w:color w:val="1B1D1F"/>
          <w:szCs w:val="28"/>
        </w:rPr>
        <w:t>а</w:t>
      </w:r>
      <w:r w:rsidR="005E43E4" w:rsidRPr="00C00B62">
        <w:rPr>
          <w:color w:val="1B1D1F"/>
          <w:szCs w:val="28"/>
        </w:rPr>
        <w:t xml:space="preserve"> сільськ</w:t>
      </w:r>
      <w:r w:rsidR="00F546BC">
        <w:rPr>
          <w:color w:val="1B1D1F"/>
          <w:szCs w:val="28"/>
        </w:rPr>
        <w:t>а</w:t>
      </w:r>
      <w:r w:rsidR="005E43E4" w:rsidRPr="00C00B62">
        <w:rPr>
          <w:color w:val="1B1D1F"/>
          <w:szCs w:val="28"/>
        </w:rPr>
        <w:t xml:space="preserve"> рад</w:t>
      </w:r>
      <w:r w:rsidR="00F546BC">
        <w:rPr>
          <w:color w:val="1B1D1F"/>
          <w:szCs w:val="28"/>
        </w:rPr>
        <w:t>а</w:t>
      </w:r>
      <w:r w:rsidR="005E43E4" w:rsidRPr="00C00B62">
        <w:rPr>
          <w:color w:val="1B1D1F"/>
          <w:szCs w:val="28"/>
        </w:rPr>
        <w:t xml:space="preserve"> Одеського району Одеської області</w:t>
      </w:r>
      <w:r w:rsidR="005F19AE" w:rsidRPr="00C00B62">
        <w:rPr>
          <w:color w:val="1B1D1F"/>
          <w:szCs w:val="28"/>
        </w:rPr>
        <w:t xml:space="preserve">,- </w:t>
      </w:r>
    </w:p>
    <w:p w:rsidR="002C55CE" w:rsidRPr="004F0AA9" w:rsidRDefault="00F546BC" w:rsidP="003C3FC4">
      <w:pPr>
        <w:pStyle w:val="a8"/>
        <w:shd w:val="clear" w:color="auto" w:fill="FFFFFF"/>
        <w:spacing w:before="0" w:beforeAutospacing="0" w:after="390" w:afterAutospacing="0"/>
        <w:ind w:firstLine="567"/>
        <w:jc w:val="center"/>
        <w:rPr>
          <w:b/>
          <w:color w:val="1B1D1F"/>
          <w:sz w:val="28"/>
          <w:szCs w:val="28"/>
          <w:lang w:val="uk-UA"/>
        </w:rPr>
      </w:pPr>
      <w:r>
        <w:rPr>
          <w:b/>
          <w:color w:val="1B1D1F"/>
          <w:sz w:val="28"/>
          <w:szCs w:val="28"/>
          <w:lang w:val="uk-UA"/>
        </w:rPr>
        <w:t>ВИРІШИЛА</w:t>
      </w:r>
      <w:r w:rsidR="002C55CE" w:rsidRPr="004F0AA9">
        <w:rPr>
          <w:b/>
          <w:sz w:val="28"/>
          <w:szCs w:val="28"/>
        </w:rPr>
        <w:t>:</w:t>
      </w:r>
    </w:p>
    <w:p w:rsidR="002C55CE" w:rsidRPr="001C4206" w:rsidRDefault="00F546BC" w:rsidP="003C3FC4">
      <w:pPr>
        <w:pStyle w:val="afc"/>
        <w:numPr>
          <w:ilvl w:val="0"/>
          <w:numId w:val="28"/>
        </w:numPr>
        <w:tabs>
          <w:tab w:val="left" w:pos="851"/>
        </w:tabs>
        <w:ind w:left="0" w:right="0" w:firstLine="567"/>
        <w:jc w:val="both"/>
        <w:rPr>
          <w:color w:val="000000"/>
          <w:szCs w:val="28"/>
        </w:rPr>
      </w:pPr>
      <w:r>
        <w:rPr>
          <w:szCs w:val="28"/>
        </w:rPr>
        <w:t>Затвердити</w:t>
      </w:r>
      <w:r w:rsidR="00804547">
        <w:rPr>
          <w:szCs w:val="28"/>
        </w:rPr>
        <w:t xml:space="preserve"> з</w:t>
      </w:r>
      <w:r w:rsidR="009F7217" w:rsidRPr="004F0AA9">
        <w:rPr>
          <w:szCs w:val="28"/>
        </w:rPr>
        <w:t>віт</w:t>
      </w:r>
      <w:r w:rsidR="002C55CE" w:rsidRPr="004F0AA9">
        <w:rPr>
          <w:szCs w:val="28"/>
        </w:rPr>
        <w:t xml:space="preserve"> </w:t>
      </w:r>
      <w:r w:rsidR="00804547">
        <w:rPr>
          <w:szCs w:val="28"/>
        </w:rPr>
        <w:t>та заключн</w:t>
      </w:r>
      <w:r>
        <w:rPr>
          <w:szCs w:val="28"/>
        </w:rPr>
        <w:t xml:space="preserve">ий </w:t>
      </w:r>
      <w:r w:rsidR="007C628D">
        <w:rPr>
          <w:szCs w:val="28"/>
        </w:rPr>
        <w:t xml:space="preserve">звіт </w:t>
      </w:r>
      <w:r w:rsidR="002C55CE" w:rsidRPr="004F0AA9">
        <w:rPr>
          <w:szCs w:val="28"/>
        </w:rPr>
        <w:t xml:space="preserve">про виконання </w:t>
      </w:r>
      <w:r w:rsidR="00804547">
        <w:rPr>
          <w:szCs w:val="28"/>
        </w:rPr>
        <w:t>п</w:t>
      </w:r>
      <w:r w:rsidR="00DD68C3" w:rsidRPr="004F0AA9">
        <w:rPr>
          <w:szCs w:val="28"/>
        </w:rPr>
        <w:t xml:space="preserve">рограми </w:t>
      </w:r>
      <w:r>
        <w:rPr>
          <w:szCs w:val="28"/>
        </w:rPr>
        <w:t>«О</w:t>
      </w:r>
      <w:r w:rsidR="00DD68C3" w:rsidRPr="004F0AA9">
        <w:rPr>
          <w:szCs w:val="28"/>
        </w:rPr>
        <w:t>хорони навколишнього природного середовища Фонтанської сільської ради Одеського району Одеської області та її виконавчих органів на 2023-2025 роки»</w:t>
      </w:r>
      <w:r w:rsidR="001C4206">
        <w:rPr>
          <w:szCs w:val="28"/>
        </w:rPr>
        <w:t>,</w:t>
      </w:r>
      <w:r w:rsidR="00DD68C3" w:rsidRPr="004F0AA9">
        <w:rPr>
          <w:szCs w:val="28"/>
        </w:rPr>
        <w:t xml:space="preserve"> </w:t>
      </w:r>
      <w:r w:rsidR="002C55CE" w:rsidRPr="001C4206">
        <w:rPr>
          <w:szCs w:val="28"/>
        </w:rPr>
        <w:t xml:space="preserve">додається додаток №1 </w:t>
      </w:r>
      <w:r w:rsidR="00170DBC">
        <w:rPr>
          <w:szCs w:val="28"/>
        </w:rPr>
        <w:t xml:space="preserve">та додаток №2 </w:t>
      </w:r>
      <w:r w:rsidR="002C55CE" w:rsidRPr="001C4206">
        <w:rPr>
          <w:szCs w:val="28"/>
        </w:rPr>
        <w:t>до рішення</w:t>
      </w:r>
      <w:r>
        <w:rPr>
          <w:szCs w:val="28"/>
        </w:rPr>
        <w:t xml:space="preserve"> сесії</w:t>
      </w:r>
      <w:r w:rsidR="002C55CE" w:rsidRPr="001C4206">
        <w:rPr>
          <w:szCs w:val="28"/>
        </w:rPr>
        <w:t>.</w:t>
      </w:r>
    </w:p>
    <w:p w:rsidR="003F75FA" w:rsidRPr="00B34254" w:rsidRDefault="003F75FA" w:rsidP="003C3FC4">
      <w:pPr>
        <w:pStyle w:val="afc"/>
        <w:numPr>
          <w:ilvl w:val="0"/>
          <w:numId w:val="28"/>
        </w:numPr>
        <w:tabs>
          <w:tab w:val="left" w:pos="851"/>
        </w:tabs>
        <w:ind w:left="0" w:right="0" w:firstLine="567"/>
        <w:jc w:val="both"/>
        <w:rPr>
          <w:color w:val="000000"/>
          <w:szCs w:val="28"/>
        </w:rPr>
      </w:pPr>
      <w:r w:rsidRPr="00B34254">
        <w:rPr>
          <w:szCs w:val="28"/>
        </w:rPr>
        <w:t xml:space="preserve">Контроль за виконанням даного рішення </w:t>
      </w:r>
      <w:r w:rsidR="00AD1F6F">
        <w:rPr>
          <w:szCs w:val="28"/>
        </w:rPr>
        <w:t>покласти на постійні</w:t>
      </w:r>
      <w:r w:rsidR="00F546BC">
        <w:rPr>
          <w:szCs w:val="28"/>
        </w:rPr>
        <w:t xml:space="preserve"> комісі</w:t>
      </w:r>
      <w:r w:rsidR="00AD1F6F">
        <w:rPr>
          <w:szCs w:val="28"/>
        </w:rPr>
        <w:t>ї</w:t>
      </w:r>
      <w:r w:rsidR="00F546BC">
        <w:rPr>
          <w:szCs w:val="28"/>
        </w:rPr>
        <w:t xml:space="preserve"> з питань фінансів, бюджету, планування соціально-економічного розвитку, інвестицій та міжнародного співробітництва та з питань комунальної власності, житлово-комунального господарства, енергозбереження та транспорту</w:t>
      </w:r>
      <w:r w:rsidR="00804547" w:rsidRPr="00B34254">
        <w:rPr>
          <w:szCs w:val="28"/>
        </w:rPr>
        <w:t>.</w:t>
      </w:r>
    </w:p>
    <w:p w:rsidR="00631834" w:rsidRDefault="00631834" w:rsidP="00631834">
      <w:pPr>
        <w:widowControl/>
        <w:shd w:val="clear" w:color="auto" w:fill="FFFFFF"/>
        <w:ind w:left="109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F36D62" w:rsidRPr="00966483" w:rsidRDefault="00F36D62" w:rsidP="00F36D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В.о. сільського голови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</w:t>
      </w:r>
      <w:r w:rsidRPr="00966483">
        <w:rPr>
          <w:rFonts w:ascii="Times New Roman" w:hAnsi="Times New Roman"/>
          <w:b/>
          <w:bCs/>
          <w:sz w:val="28"/>
          <w:szCs w:val="28"/>
        </w:rPr>
        <w:t xml:space="preserve">        Андрій СЕРЕБРІЙ</w:t>
      </w:r>
    </w:p>
    <w:p w:rsidR="00F36D62" w:rsidRPr="00631834" w:rsidRDefault="00F36D62" w:rsidP="00631834">
      <w:pPr>
        <w:widowControl/>
        <w:shd w:val="clear" w:color="auto" w:fill="FFFFFF"/>
        <w:ind w:left="109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631834" w:rsidRPr="003A7B17" w:rsidRDefault="00631834" w:rsidP="004F0AA9">
      <w:pPr>
        <w:pStyle w:val="21"/>
        <w:shd w:val="clear" w:color="auto" w:fill="auto"/>
        <w:spacing w:line="240" w:lineRule="auto"/>
        <w:ind w:right="113" w:firstLine="0"/>
        <w:rPr>
          <w:rStyle w:val="a5"/>
          <w:b w:val="0"/>
          <w:bCs w:val="0"/>
          <w:color w:val="auto"/>
          <w:sz w:val="24"/>
          <w:szCs w:val="24"/>
        </w:rPr>
        <w:sectPr w:rsidR="00631834" w:rsidRPr="003A7B17" w:rsidSect="002F1B58">
          <w:pgSz w:w="11900" w:h="16840"/>
          <w:pgMar w:top="1134" w:right="567" w:bottom="1701" w:left="1701" w:header="0" w:footer="6" w:gutter="0"/>
          <w:cols w:space="720"/>
          <w:noEndnote/>
          <w:docGrid w:linePitch="360"/>
        </w:sectPr>
      </w:pPr>
    </w:p>
    <w:p w:rsidR="00934B1A" w:rsidRDefault="00F546BC" w:rsidP="00934B1A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  <w:r>
        <w:rPr>
          <w:rStyle w:val="a5"/>
          <w:b w:val="0"/>
          <w:bCs w:val="0"/>
          <w:color w:val="auto"/>
          <w:sz w:val="20"/>
          <w:szCs w:val="20"/>
        </w:rPr>
        <w:lastRenderedPageBreak/>
        <w:t xml:space="preserve">Додаток №1 до </w:t>
      </w:r>
      <w:r w:rsidR="00934B1A" w:rsidRPr="00B943CF">
        <w:rPr>
          <w:rStyle w:val="a5"/>
          <w:b w:val="0"/>
          <w:bCs w:val="0"/>
          <w:color w:val="auto"/>
          <w:sz w:val="20"/>
          <w:szCs w:val="20"/>
        </w:rPr>
        <w:t xml:space="preserve">рішення </w:t>
      </w:r>
      <w:r w:rsidR="00C91735">
        <w:rPr>
          <w:rStyle w:val="a5"/>
          <w:b w:val="0"/>
          <w:bCs w:val="0"/>
          <w:color w:val="auto"/>
          <w:sz w:val="20"/>
          <w:szCs w:val="20"/>
        </w:rPr>
        <w:t>сесії</w:t>
      </w:r>
    </w:p>
    <w:p w:rsidR="00934B1A" w:rsidRDefault="00934B1A" w:rsidP="00934B1A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  <w:r w:rsidRPr="00B943CF">
        <w:rPr>
          <w:rStyle w:val="a5"/>
          <w:b w:val="0"/>
          <w:bCs w:val="0"/>
          <w:color w:val="auto"/>
          <w:sz w:val="20"/>
          <w:szCs w:val="20"/>
        </w:rPr>
        <w:t xml:space="preserve">Фонтанської сільської ради </w:t>
      </w:r>
    </w:p>
    <w:p w:rsidR="00934B1A" w:rsidRPr="00B943CF" w:rsidRDefault="00934B1A" w:rsidP="00934B1A">
      <w:pPr>
        <w:pStyle w:val="21"/>
        <w:shd w:val="clear" w:color="auto" w:fill="auto"/>
        <w:spacing w:line="240" w:lineRule="auto"/>
        <w:ind w:left="10773" w:right="113" w:firstLine="0"/>
        <w:rPr>
          <w:color w:val="auto"/>
          <w:sz w:val="20"/>
          <w:szCs w:val="20"/>
        </w:rPr>
      </w:pPr>
      <w:r>
        <w:rPr>
          <w:rStyle w:val="a5"/>
          <w:b w:val="0"/>
          <w:bCs w:val="0"/>
          <w:color w:val="auto"/>
          <w:sz w:val="20"/>
          <w:szCs w:val="20"/>
        </w:rPr>
        <w:t xml:space="preserve">від </w:t>
      </w:r>
      <w:r w:rsidR="00136CD1">
        <w:rPr>
          <w:rStyle w:val="a5"/>
          <w:b w:val="0"/>
          <w:bCs w:val="0"/>
          <w:color w:val="auto"/>
          <w:sz w:val="20"/>
          <w:szCs w:val="20"/>
        </w:rPr>
        <w:t>20.02.2026р.</w:t>
      </w:r>
      <w:r>
        <w:rPr>
          <w:rStyle w:val="a5"/>
          <w:b w:val="0"/>
          <w:bCs w:val="0"/>
          <w:color w:val="auto"/>
          <w:sz w:val="20"/>
          <w:szCs w:val="20"/>
        </w:rPr>
        <w:t xml:space="preserve"> </w:t>
      </w:r>
      <w:r w:rsidRPr="00B943CF">
        <w:rPr>
          <w:rStyle w:val="a5"/>
          <w:b w:val="0"/>
          <w:bCs w:val="0"/>
          <w:color w:val="auto"/>
          <w:sz w:val="20"/>
          <w:szCs w:val="20"/>
        </w:rPr>
        <w:t>№</w:t>
      </w:r>
      <w:r w:rsidR="00136CD1">
        <w:rPr>
          <w:rStyle w:val="a5"/>
          <w:b w:val="0"/>
          <w:bCs w:val="0"/>
          <w:color w:val="auto"/>
          <w:sz w:val="20"/>
          <w:szCs w:val="20"/>
        </w:rPr>
        <w:t>3682-</w:t>
      </w:r>
      <w:r w:rsidRPr="009531E6">
        <w:rPr>
          <w:rStyle w:val="a5"/>
          <w:b w:val="0"/>
          <w:bCs w:val="0"/>
          <w:color w:val="auto"/>
          <w:sz w:val="20"/>
          <w:szCs w:val="20"/>
        </w:rPr>
        <w:t xml:space="preserve"> </w:t>
      </w:r>
      <w:r w:rsidRPr="00B943CF">
        <w:rPr>
          <w:rStyle w:val="a5"/>
          <w:b w:val="0"/>
          <w:bCs w:val="0"/>
          <w:color w:val="auto"/>
          <w:sz w:val="20"/>
          <w:szCs w:val="20"/>
          <w:lang w:val="en-US"/>
        </w:rPr>
        <w:t>VIII</w:t>
      </w:r>
      <w:r w:rsidRPr="00B943CF">
        <w:rPr>
          <w:color w:val="auto"/>
          <w:sz w:val="20"/>
          <w:szCs w:val="20"/>
        </w:rPr>
        <w:t xml:space="preserve"> </w:t>
      </w:r>
    </w:p>
    <w:p w:rsidR="00121CD7" w:rsidRPr="003A7B17" w:rsidRDefault="00121CD7" w:rsidP="003C3FC4">
      <w:pPr>
        <w:pStyle w:val="21"/>
        <w:shd w:val="clear" w:color="auto" w:fill="auto"/>
        <w:spacing w:line="240" w:lineRule="auto"/>
        <w:ind w:right="240" w:firstLine="567"/>
        <w:jc w:val="both"/>
        <w:rPr>
          <w:color w:val="auto"/>
          <w:sz w:val="24"/>
          <w:szCs w:val="24"/>
        </w:rPr>
      </w:pPr>
    </w:p>
    <w:p w:rsidR="00924153" w:rsidRPr="00EA3058" w:rsidRDefault="00AE2F7C" w:rsidP="003C3FC4">
      <w:pPr>
        <w:pStyle w:val="21"/>
        <w:shd w:val="clear" w:color="auto" w:fill="auto"/>
        <w:spacing w:line="240" w:lineRule="auto"/>
        <w:ind w:right="240" w:firstLine="567"/>
        <w:jc w:val="center"/>
        <w:rPr>
          <w:b/>
          <w:bCs/>
          <w:color w:val="auto"/>
        </w:rPr>
      </w:pPr>
      <w:r w:rsidRPr="00EA3058">
        <w:rPr>
          <w:b/>
          <w:bCs/>
          <w:color w:val="auto"/>
        </w:rPr>
        <w:t>ЗВІТ</w:t>
      </w:r>
    </w:p>
    <w:p w:rsidR="00121CD7" w:rsidRPr="002F1B58" w:rsidRDefault="00AE2F7C" w:rsidP="003C3FC4">
      <w:pPr>
        <w:pStyle w:val="21"/>
        <w:shd w:val="clear" w:color="auto" w:fill="auto"/>
        <w:spacing w:after="249" w:line="240" w:lineRule="auto"/>
        <w:ind w:right="240" w:firstLine="567"/>
        <w:jc w:val="center"/>
        <w:rPr>
          <w:b/>
          <w:bCs/>
          <w:color w:val="auto"/>
          <w:sz w:val="24"/>
          <w:szCs w:val="24"/>
        </w:rPr>
      </w:pPr>
      <w:r w:rsidRPr="002F1B58">
        <w:rPr>
          <w:b/>
          <w:bCs/>
          <w:color w:val="auto"/>
          <w:sz w:val="24"/>
          <w:szCs w:val="24"/>
        </w:rPr>
        <w:t>про результати виконання</w:t>
      </w:r>
    </w:p>
    <w:p w:rsidR="00160823" w:rsidRPr="002F1B58" w:rsidRDefault="00160823" w:rsidP="003C3FC4">
      <w:pPr>
        <w:pStyle w:val="21"/>
        <w:shd w:val="clear" w:color="auto" w:fill="auto"/>
        <w:spacing w:line="240" w:lineRule="auto"/>
        <w:ind w:right="238" w:firstLine="567"/>
        <w:jc w:val="center"/>
        <w:rPr>
          <w:b/>
          <w:color w:val="auto"/>
          <w:sz w:val="24"/>
          <w:szCs w:val="24"/>
        </w:rPr>
      </w:pPr>
      <w:r w:rsidRPr="002F1B58">
        <w:rPr>
          <w:b/>
          <w:sz w:val="24"/>
          <w:szCs w:val="24"/>
        </w:rPr>
        <w:t xml:space="preserve">Програми охорони навколишнього природного середовища Фонтанської сільської ради Одеського району Одеської області та її виконавчих органів на 2023-2025 роки» </w:t>
      </w:r>
      <w:r w:rsidR="00510263">
        <w:rPr>
          <w:b/>
          <w:sz w:val="24"/>
          <w:szCs w:val="24"/>
        </w:rPr>
        <w:t>за 2025 рік</w:t>
      </w:r>
    </w:p>
    <w:p w:rsidR="00433433" w:rsidRPr="00C00B62" w:rsidRDefault="00433433" w:rsidP="003C3FC4">
      <w:pPr>
        <w:pStyle w:val="21"/>
        <w:shd w:val="clear" w:color="auto" w:fill="auto"/>
        <w:spacing w:line="240" w:lineRule="auto"/>
        <w:ind w:right="238" w:firstLine="567"/>
        <w:jc w:val="center"/>
        <w:rPr>
          <w:b/>
          <w:color w:val="auto"/>
          <w:sz w:val="24"/>
          <w:szCs w:val="24"/>
        </w:rPr>
      </w:pPr>
    </w:p>
    <w:p w:rsidR="00C00B62" w:rsidRPr="00C00B62" w:rsidRDefault="00AE2F7C" w:rsidP="00C00B62">
      <w:pPr>
        <w:pStyle w:val="21"/>
        <w:shd w:val="clear" w:color="auto" w:fill="auto"/>
        <w:spacing w:line="240" w:lineRule="auto"/>
        <w:ind w:right="240" w:firstLine="0"/>
        <w:jc w:val="both"/>
        <w:rPr>
          <w:color w:val="1B1D1F"/>
          <w:sz w:val="24"/>
          <w:szCs w:val="24"/>
        </w:rPr>
      </w:pPr>
      <w:r w:rsidRPr="00C00B62">
        <w:rPr>
          <w:b/>
          <w:color w:val="auto"/>
          <w:sz w:val="24"/>
          <w:szCs w:val="24"/>
        </w:rPr>
        <w:t xml:space="preserve">Дата і номер рішення </w:t>
      </w:r>
      <w:r w:rsidR="00F86A7E" w:rsidRPr="00C00B62">
        <w:rPr>
          <w:b/>
          <w:iCs/>
          <w:color w:val="auto"/>
          <w:sz w:val="24"/>
          <w:szCs w:val="24"/>
        </w:rPr>
        <w:t xml:space="preserve">сільської </w:t>
      </w:r>
      <w:r w:rsidRPr="00C00B62">
        <w:rPr>
          <w:b/>
          <w:color w:val="auto"/>
          <w:sz w:val="24"/>
          <w:szCs w:val="24"/>
        </w:rPr>
        <w:t>ради,</w:t>
      </w:r>
      <w:r w:rsidR="00F86A7E" w:rsidRPr="00C00B62">
        <w:rPr>
          <w:b/>
          <w:color w:val="auto"/>
          <w:sz w:val="24"/>
          <w:szCs w:val="24"/>
        </w:rPr>
        <w:t xml:space="preserve"> </w:t>
      </w:r>
      <w:r w:rsidRPr="00C00B62">
        <w:rPr>
          <w:b/>
          <w:color w:val="auto"/>
          <w:sz w:val="24"/>
          <w:szCs w:val="24"/>
        </w:rPr>
        <w:t>яким затве</w:t>
      </w:r>
      <w:r w:rsidR="00F86A7E" w:rsidRPr="00C00B62">
        <w:rPr>
          <w:b/>
          <w:color w:val="auto"/>
          <w:sz w:val="24"/>
          <w:szCs w:val="24"/>
        </w:rPr>
        <w:t xml:space="preserve">рджено Програму та зміни до </w:t>
      </w:r>
      <w:r w:rsidR="003807AA" w:rsidRPr="00C00B62">
        <w:rPr>
          <w:b/>
          <w:color w:val="auto"/>
          <w:sz w:val="24"/>
          <w:szCs w:val="24"/>
        </w:rPr>
        <w:t>неї</w:t>
      </w:r>
      <w:r w:rsidR="00834F60" w:rsidRPr="00C00B62">
        <w:rPr>
          <w:color w:val="auto"/>
          <w:sz w:val="24"/>
          <w:szCs w:val="24"/>
        </w:rPr>
        <w:t xml:space="preserve"> </w:t>
      </w:r>
      <w:r w:rsidR="00DD68C3" w:rsidRPr="00C00B62">
        <w:rPr>
          <w:color w:val="1B1D1F"/>
          <w:sz w:val="24"/>
          <w:szCs w:val="24"/>
        </w:rPr>
        <w:t>затвердженої рішенням Фонтанської сільської ради від 28.12.2022 року №1075-</w:t>
      </w:r>
      <w:r w:rsidR="00DD68C3" w:rsidRPr="00C00B62">
        <w:rPr>
          <w:color w:val="1B1D1F"/>
          <w:sz w:val="24"/>
          <w:szCs w:val="24"/>
          <w:lang w:val="en-US"/>
        </w:rPr>
        <w:t>VIII</w:t>
      </w:r>
      <w:r w:rsidR="00C00B62" w:rsidRPr="00C00B62">
        <w:rPr>
          <w:color w:val="1B1D1F"/>
          <w:sz w:val="24"/>
          <w:szCs w:val="24"/>
        </w:rPr>
        <w:t xml:space="preserve"> та внесеними змінами до програми від 20.12.2023 року </w:t>
      </w:r>
      <w:r w:rsidR="00834F60" w:rsidRPr="00C00B62">
        <w:rPr>
          <w:color w:val="1B1D1F"/>
          <w:sz w:val="24"/>
          <w:szCs w:val="24"/>
        </w:rPr>
        <w:t xml:space="preserve">№1811, </w:t>
      </w:r>
      <w:r w:rsidR="00C00B62" w:rsidRPr="00C00B62">
        <w:rPr>
          <w:color w:val="1B1D1F"/>
          <w:sz w:val="24"/>
          <w:szCs w:val="24"/>
        </w:rPr>
        <w:t xml:space="preserve">від 25.10.2024 року </w:t>
      </w:r>
      <w:r w:rsidR="00834F60" w:rsidRPr="00C00B62">
        <w:rPr>
          <w:color w:val="1B1D1F"/>
          <w:sz w:val="24"/>
          <w:szCs w:val="24"/>
        </w:rPr>
        <w:t>№2479,</w:t>
      </w:r>
      <w:r w:rsidR="00C00B62" w:rsidRPr="00C00B62">
        <w:rPr>
          <w:color w:val="1B1D1F"/>
          <w:sz w:val="24"/>
          <w:szCs w:val="24"/>
        </w:rPr>
        <w:t xml:space="preserve"> від 11.03.2025 року №2763- </w:t>
      </w:r>
      <w:r w:rsidR="00C00B62" w:rsidRPr="00C00B62">
        <w:rPr>
          <w:color w:val="1B1D1F"/>
          <w:sz w:val="24"/>
          <w:szCs w:val="24"/>
          <w:lang w:val="en-US"/>
        </w:rPr>
        <w:t>VIII</w:t>
      </w:r>
      <w:r w:rsidR="00C00B62" w:rsidRPr="00C00B62">
        <w:rPr>
          <w:color w:val="1B1D1F"/>
          <w:sz w:val="24"/>
          <w:szCs w:val="24"/>
        </w:rPr>
        <w:t xml:space="preserve">, від 13.08.2025 року №3289- </w:t>
      </w:r>
      <w:r w:rsidR="00C00B62" w:rsidRPr="00C00B62">
        <w:rPr>
          <w:color w:val="1B1D1F"/>
          <w:sz w:val="24"/>
          <w:szCs w:val="24"/>
          <w:lang w:val="en-US"/>
        </w:rPr>
        <w:t>VIII</w:t>
      </w:r>
      <w:r w:rsidR="00C00B62" w:rsidRPr="00C00B62">
        <w:rPr>
          <w:color w:val="1B1D1F"/>
          <w:sz w:val="24"/>
          <w:szCs w:val="24"/>
        </w:rPr>
        <w:t xml:space="preserve"> </w:t>
      </w:r>
    </w:p>
    <w:p w:rsidR="00834F60" w:rsidRPr="002F1B58" w:rsidRDefault="00AE2F7C" w:rsidP="00C00B62">
      <w:pPr>
        <w:pStyle w:val="21"/>
        <w:shd w:val="clear" w:color="auto" w:fill="auto"/>
        <w:spacing w:line="240" w:lineRule="auto"/>
        <w:ind w:right="240" w:firstLine="0"/>
        <w:jc w:val="both"/>
        <w:rPr>
          <w:color w:val="auto"/>
          <w:sz w:val="24"/>
          <w:szCs w:val="24"/>
        </w:rPr>
      </w:pPr>
      <w:r w:rsidRPr="002F1B58">
        <w:rPr>
          <w:b/>
          <w:color w:val="auto"/>
          <w:sz w:val="24"/>
          <w:szCs w:val="24"/>
        </w:rPr>
        <w:t>Відповідальний виконавець Програми</w:t>
      </w:r>
      <w:r w:rsidR="00834F60" w:rsidRPr="002F1B58">
        <w:rPr>
          <w:b/>
          <w:color w:val="auto"/>
          <w:sz w:val="24"/>
          <w:szCs w:val="24"/>
        </w:rPr>
        <w:t xml:space="preserve"> </w:t>
      </w:r>
      <w:r w:rsidR="00834F60" w:rsidRPr="002F1B58">
        <w:rPr>
          <w:color w:val="auto"/>
          <w:sz w:val="24"/>
          <w:szCs w:val="24"/>
        </w:rPr>
        <w:t>відділ житлово-комунального господарства, цивільного захисту та взаємодії з правоохоронними органами, господарського забезпечення Фонтанської сільської ради Одеського району Одеської області</w:t>
      </w:r>
    </w:p>
    <w:p w:rsidR="00924153" w:rsidRPr="002F1B58" w:rsidRDefault="00AE2F7C" w:rsidP="005F19AE">
      <w:pPr>
        <w:pStyle w:val="21"/>
        <w:shd w:val="clear" w:color="auto" w:fill="auto"/>
        <w:tabs>
          <w:tab w:val="left" w:leader="underscore" w:pos="6914"/>
        </w:tabs>
        <w:spacing w:after="296" w:line="240" w:lineRule="auto"/>
        <w:ind w:firstLine="0"/>
        <w:jc w:val="both"/>
        <w:rPr>
          <w:color w:val="auto"/>
          <w:sz w:val="24"/>
          <w:szCs w:val="24"/>
        </w:rPr>
      </w:pPr>
      <w:r w:rsidRPr="002F1B58">
        <w:rPr>
          <w:b/>
          <w:color w:val="auto"/>
          <w:sz w:val="24"/>
          <w:szCs w:val="24"/>
        </w:rPr>
        <w:t>Термін реалізації Програми</w:t>
      </w:r>
      <w:r w:rsidR="00834F60" w:rsidRPr="002F1B58">
        <w:rPr>
          <w:color w:val="auto"/>
          <w:sz w:val="24"/>
          <w:szCs w:val="24"/>
        </w:rPr>
        <w:t xml:space="preserve"> </w:t>
      </w:r>
      <w:r w:rsidR="00246098">
        <w:rPr>
          <w:color w:val="auto"/>
          <w:sz w:val="24"/>
          <w:szCs w:val="24"/>
        </w:rPr>
        <w:t>2025 рік</w:t>
      </w:r>
    </w:p>
    <w:p w:rsidR="00EF2C79" w:rsidRPr="002F1B58" w:rsidRDefault="00EF2C79" w:rsidP="003C3FC4">
      <w:pPr>
        <w:pStyle w:val="12"/>
        <w:numPr>
          <w:ilvl w:val="0"/>
          <w:numId w:val="14"/>
        </w:numPr>
        <w:shd w:val="clear" w:color="auto" w:fill="auto"/>
        <w:spacing w:line="240" w:lineRule="auto"/>
        <w:ind w:firstLine="567"/>
        <w:jc w:val="both"/>
        <w:rPr>
          <w:rStyle w:val="a7"/>
          <w:b/>
          <w:color w:val="auto"/>
          <w:sz w:val="24"/>
          <w:szCs w:val="24"/>
          <w:u w:val="none"/>
        </w:rPr>
      </w:pPr>
      <w:r w:rsidRPr="002F1B58">
        <w:rPr>
          <w:rStyle w:val="a7"/>
          <w:b/>
          <w:color w:val="auto"/>
          <w:sz w:val="24"/>
          <w:szCs w:val="24"/>
          <w:u w:val="none"/>
        </w:rPr>
        <w:t>Виконання заходів Програми</w:t>
      </w:r>
    </w:p>
    <w:p w:rsidR="005256C2" w:rsidRPr="003A7B17" w:rsidRDefault="005256C2" w:rsidP="005256C2">
      <w:pPr>
        <w:pStyle w:val="12"/>
        <w:shd w:val="clear" w:color="auto" w:fill="auto"/>
        <w:spacing w:line="240" w:lineRule="auto"/>
        <w:ind w:left="1287"/>
        <w:jc w:val="both"/>
        <w:rPr>
          <w:rStyle w:val="a7"/>
          <w:b/>
          <w:color w:val="auto"/>
          <w:sz w:val="24"/>
          <w:szCs w:val="24"/>
          <w:u w:val="none"/>
        </w:rPr>
      </w:pP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499"/>
        <w:gridCol w:w="2027"/>
        <w:gridCol w:w="2428"/>
        <w:gridCol w:w="1117"/>
        <w:gridCol w:w="2518"/>
        <w:gridCol w:w="1433"/>
        <w:gridCol w:w="1595"/>
        <w:gridCol w:w="1170"/>
        <w:gridCol w:w="1313"/>
      </w:tblGrid>
      <w:tr w:rsidR="007E1205" w:rsidTr="00BC41FB">
        <w:trPr>
          <w:jc w:val="center"/>
        </w:trPr>
        <w:tc>
          <w:tcPr>
            <w:tcW w:w="499" w:type="dxa"/>
          </w:tcPr>
          <w:p w:rsidR="00BC41FB" w:rsidRPr="00281592" w:rsidRDefault="00BC41FB" w:rsidP="00433433">
            <w:pPr>
              <w:pStyle w:val="12"/>
              <w:shd w:val="clear" w:color="auto" w:fill="auto"/>
              <w:spacing w:line="240" w:lineRule="auto"/>
              <w:jc w:val="center"/>
              <w:rPr>
                <w:sz w:val="16"/>
                <w:szCs w:val="16"/>
                <w:lang w:eastAsia="ru-RU" w:bidi="ar-SA"/>
              </w:rPr>
            </w:pPr>
          </w:p>
          <w:p w:rsidR="007E1205" w:rsidRPr="00281592" w:rsidRDefault="007E1205" w:rsidP="00433433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sz w:val="16"/>
                <w:szCs w:val="16"/>
                <w:lang w:eastAsia="ru-RU" w:bidi="ar-SA"/>
              </w:rPr>
              <w:t>№ з/п</w:t>
            </w:r>
          </w:p>
        </w:tc>
        <w:tc>
          <w:tcPr>
            <w:tcW w:w="2027" w:type="dxa"/>
            <w:vAlign w:val="center"/>
          </w:tcPr>
          <w:p w:rsidR="007E1205" w:rsidRPr="00281592" w:rsidRDefault="007E1205" w:rsidP="00433433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281592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Пріоритетні завдання</w:t>
            </w:r>
          </w:p>
        </w:tc>
        <w:tc>
          <w:tcPr>
            <w:tcW w:w="2428" w:type="dxa"/>
          </w:tcPr>
          <w:p w:rsidR="00433433" w:rsidRPr="00281592" w:rsidRDefault="00433433" w:rsidP="00433433">
            <w:pPr>
              <w:pStyle w:val="12"/>
              <w:shd w:val="clear" w:color="auto" w:fill="auto"/>
              <w:spacing w:line="240" w:lineRule="auto"/>
              <w:jc w:val="center"/>
              <w:rPr>
                <w:sz w:val="16"/>
                <w:szCs w:val="16"/>
                <w:lang w:eastAsia="ru-RU" w:bidi="ar-SA"/>
              </w:rPr>
            </w:pPr>
          </w:p>
          <w:p w:rsidR="007E1205" w:rsidRPr="00281592" w:rsidRDefault="007E1205" w:rsidP="00433433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sz w:val="16"/>
                <w:szCs w:val="16"/>
                <w:lang w:eastAsia="ru-RU" w:bidi="ar-SA"/>
              </w:rPr>
              <w:t>Зміст заходів</w:t>
            </w:r>
          </w:p>
        </w:tc>
        <w:tc>
          <w:tcPr>
            <w:tcW w:w="1117" w:type="dxa"/>
          </w:tcPr>
          <w:p w:rsidR="00433433" w:rsidRPr="00281592" w:rsidRDefault="00433433" w:rsidP="00433433">
            <w:pPr>
              <w:pStyle w:val="12"/>
              <w:shd w:val="clear" w:color="auto" w:fill="auto"/>
              <w:spacing w:line="240" w:lineRule="auto"/>
              <w:jc w:val="center"/>
              <w:rPr>
                <w:sz w:val="16"/>
                <w:szCs w:val="16"/>
                <w:lang w:eastAsia="ru-RU" w:bidi="ar-SA"/>
              </w:rPr>
            </w:pPr>
          </w:p>
          <w:p w:rsidR="007E1205" w:rsidRPr="00281592" w:rsidRDefault="007E1205" w:rsidP="00433433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sz w:val="16"/>
                <w:szCs w:val="16"/>
                <w:lang w:eastAsia="ru-RU" w:bidi="ar-SA"/>
              </w:rPr>
              <w:t>Термін виконання</w:t>
            </w:r>
          </w:p>
        </w:tc>
        <w:tc>
          <w:tcPr>
            <w:tcW w:w="2518" w:type="dxa"/>
          </w:tcPr>
          <w:p w:rsidR="00433433" w:rsidRPr="00281592" w:rsidRDefault="00433433" w:rsidP="00433433">
            <w:pPr>
              <w:pStyle w:val="12"/>
              <w:shd w:val="clear" w:color="auto" w:fill="auto"/>
              <w:spacing w:line="240" w:lineRule="auto"/>
              <w:jc w:val="center"/>
              <w:rPr>
                <w:sz w:val="16"/>
                <w:szCs w:val="16"/>
                <w:lang w:eastAsia="ru-RU" w:bidi="ar-SA"/>
              </w:rPr>
            </w:pPr>
          </w:p>
          <w:p w:rsidR="007E1205" w:rsidRPr="00281592" w:rsidRDefault="007E1205" w:rsidP="00433433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sz w:val="16"/>
                <w:szCs w:val="16"/>
                <w:lang w:eastAsia="ru-RU" w:bidi="ar-SA"/>
              </w:rPr>
              <w:t>Виконавці</w:t>
            </w:r>
          </w:p>
        </w:tc>
        <w:tc>
          <w:tcPr>
            <w:tcW w:w="1433" w:type="dxa"/>
          </w:tcPr>
          <w:p w:rsidR="00433433" w:rsidRPr="00281592" w:rsidRDefault="00433433" w:rsidP="00433433">
            <w:pPr>
              <w:pStyle w:val="12"/>
              <w:shd w:val="clear" w:color="auto" w:fill="auto"/>
              <w:spacing w:line="240" w:lineRule="auto"/>
              <w:jc w:val="center"/>
              <w:rPr>
                <w:sz w:val="16"/>
                <w:szCs w:val="16"/>
                <w:lang w:eastAsia="ru-RU" w:bidi="ar-SA"/>
              </w:rPr>
            </w:pPr>
          </w:p>
          <w:p w:rsidR="007E1205" w:rsidRPr="00281592" w:rsidRDefault="007E1205" w:rsidP="00433433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sz w:val="16"/>
                <w:szCs w:val="16"/>
                <w:lang w:eastAsia="ru-RU" w:bidi="ar-SA"/>
              </w:rPr>
              <w:t>Річний обсяг</w:t>
            </w:r>
            <w:r w:rsidRPr="00281592">
              <w:rPr>
                <w:sz w:val="16"/>
                <w:szCs w:val="16"/>
                <w:lang w:eastAsia="ru-RU" w:bidi="ar-SA"/>
              </w:rPr>
              <w:br/>
              <w:t>фінансування,</w:t>
            </w:r>
            <w:r w:rsidRPr="00281592">
              <w:rPr>
                <w:sz w:val="16"/>
                <w:szCs w:val="16"/>
                <w:lang w:eastAsia="ru-RU" w:bidi="ar-SA"/>
              </w:rPr>
              <w:br/>
              <w:t>грн.</w:t>
            </w:r>
          </w:p>
        </w:tc>
        <w:tc>
          <w:tcPr>
            <w:tcW w:w="1595" w:type="dxa"/>
          </w:tcPr>
          <w:p w:rsidR="00BC41FB" w:rsidRPr="00281592" w:rsidRDefault="00BC41FB" w:rsidP="00433433">
            <w:pPr>
              <w:pStyle w:val="12"/>
              <w:shd w:val="clear" w:color="auto" w:fill="auto"/>
              <w:spacing w:line="240" w:lineRule="auto"/>
              <w:jc w:val="center"/>
              <w:rPr>
                <w:sz w:val="16"/>
                <w:szCs w:val="16"/>
                <w:lang w:eastAsia="ru-RU" w:bidi="ar-SA"/>
              </w:rPr>
            </w:pPr>
          </w:p>
          <w:p w:rsidR="007E1205" w:rsidRPr="00281592" w:rsidRDefault="007E1205" w:rsidP="00433433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sz w:val="16"/>
                <w:szCs w:val="16"/>
                <w:lang w:eastAsia="ru-RU" w:bidi="ar-SA"/>
              </w:rPr>
              <w:t>Фактично</w:t>
            </w:r>
            <w:r w:rsidRPr="00281592">
              <w:rPr>
                <w:sz w:val="16"/>
                <w:szCs w:val="16"/>
                <w:lang w:eastAsia="ru-RU" w:bidi="ar-SA"/>
              </w:rPr>
              <w:br/>
              <w:t>профінансовано</w:t>
            </w:r>
            <w:r w:rsidRPr="00281592">
              <w:rPr>
                <w:sz w:val="16"/>
                <w:szCs w:val="16"/>
                <w:lang w:eastAsia="ru-RU" w:bidi="ar-SA"/>
              </w:rPr>
              <w:br/>
              <w:t>у звітному</w:t>
            </w:r>
            <w:r w:rsidRPr="00281592">
              <w:rPr>
                <w:sz w:val="16"/>
                <w:szCs w:val="16"/>
                <w:lang w:eastAsia="ru-RU" w:bidi="ar-SA"/>
              </w:rPr>
              <w:br/>
              <w:t>періоді, грн.</w:t>
            </w:r>
          </w:p>
        </w:tc>
        <w:tc>
          <w:tcPr>
            <w:tcW w:w="1170" w:type="dxa"/>
          </w:tcPr>
          <w:p w:rsidR="00433433" w:rsidRPr="00281592" w:rsidRDefault="00433433" w:rsidP="00433433">
            <w:pPr>
              <w:pStyle w:val="12"/>
              <w:shd w:val="clear" w:color="auto" w:fill="auto"/>
              <w:spacing w:line="240" w:lineRule="auto"/>
              <w:jc w:val="center"/>
              <w:rPr>
                <w:sz w:val="16"/>
                <w:szCs w:val="16"/>
                <w:lang w:eastAsia="ru-RU" w:bidi="ar-SA"/>
              </w:rPr>
            </w:pPr>
          </w:p>
          <w:p w:rsidR="007E1205" w:rsidRPr="00281592" w:rsidRDefault="007E1205" w:rsidP="00433433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sz w:val="16"/>
                <w:szCs w:val="16"/>
                <w:lang w:eastAsia="ru-RU" w:bidi="ar-SA"/>
              </w:rPr>
              <w:t>Відсоток</w:t>
            </w:r>
            <w:r w:rsidRPr="00281592">
              <w:rPr>
                <w:sz w:val="16"/>
                <w:szCs w:val="16"/>
                <w:lang w:eastAsia="ru-RU" w:bidi="ar-SA"/>
              </w:rPr>
              <w:br/>
              <w:t>виконання</w:t>
            </w:r>
            <w:r w:rsidRPr="00281592">
              <w:rPr>
                <w:sz w:val="16"/>
                <w:szCs w:val="16"/>
                <w:lang w:eastAsia="ru-RU" w:bidi="ar-SA"/>
              </w:rPr>
              <w:br/>
              <w:t>заходу, %</w:t>
            </w:r>
          </w:p>
        </w:tc>
        <w:tc>
          <w:tcPr>
            <w:tcW w:w="1313" w:type="dxa"/>
            <w:vAlign w:val="center"/>
          </w:tcPr>
          <w:p w:rsidR="00433433" w:rsidRPr="00281592" w:rsidRDefault="00433433" w:rsidP="00433433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  <w:p w:rsidR="007E1205" w:rsidRPr="00281592" w:rsidRDefault="007E1205" w:rsidP="00433433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281592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Інформація</w:t>
            </w:r>
            <w:r w:rsidRPr="00281592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br/>
              <w:t>про виконання</w:t>
            </w:r>
            <w:r w:rsidRPr="00281592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br/>
              <w:t>або причини</w:t>
            </w:r>
            <w:r w:rsidRPr="00281592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br/>
              <w:t>невиконання заходу</w:t>
            </w:r>
          </w:p>
        </w:tc>
      </w:tr>
      <w:tr w:rsidR="007E1205" w:rsidTr="00BC41FB">
        <w:trPr>
          <w:jc w:val="center"/>
        </w:trPr>
        <w:tc>
          <w:tcPr>
            <w:tcW w:w="499" w:type="dxa"/>
          </w:tcPr>
          <w:p w:rsidR="007E1205" w:rsidRPr="00281592" w:rsidRDefault="00BC41FB" w:rsidP="00433433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rStyle w:val="a7"/>
                <w:color w:val="auto"/>
                <w:sz w:val="16"/>
                <w:szCs w:val="16"/>
                <w:u w:val="none"/>
              </w:rPr>
              <w:t>1</w:t>
            </w:r>
          </w:p>
        </w:tc>
        <w:tc>
          <w:tcPr>
            <w:tcW w:w="2027" w:type="dxa"/>
          </w:tcPr>
          <w:p w:rsidR="007E1205" w:rsidRPr="00281592" w:rsidRDefault="00BC41FB" w:rsidP="00433433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rStyle w:val="a7"/>
                <w:color w:val="auto"/>
                <w:sz w:val="16"/>
                <w:szCs w:val="16"/>
                <w:u w:val="none"/>
              </w:rPr>
              <w:t>2</w:t>
            </w:r>
          </w:p>
        </w:tc>
        <w:tc>
          <w:tcPr>
            <w:tcW w:w="2428" w:type="dxa"/>
          </w:tcPr>
          <w:p w:rsidR="007E1205" w:rsidRPr="00281592" w:rsidRDefault="00BC41FB" w:rsidP="00433433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rStyle w:val="a7"/>
                <w:color w:val="auto"/>
                <w:sz w:val="16"/>
                <w:szCs w:val="16"/>
                <w:u w:val="none"/>
              </w:rPr>
              <w:t>3</w:t>
            </w:r>
          </w:p>
        </w:tc>
        <w:tc>
          <w:tcPr>
            <w:tcW w:w="1117" w:type="dxa"/>
          </w:tcPr>
          <w:p w:rsidR="007E1205" w:rsidRPr="00281592" w:rsidRDefault="00BC41FB" w:rsidP="00433433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rStyle w:val="a7"/>
                <w:color w:val="auto"/>
                <w:sz w:val="16"/>
                <w:szCs w:val="16"/>
                <w:u w:val="none"/>
              </w:rPr>
              <w:t>4</w:t>
            </w:r>
          </w:p>
        </w:tc>
        <w:tc>
          <w:tcPr>
            <w:tcW w:w="2518" w:type="dxa"/>
          </w:tcPr>
          <w:p w:rsidR="007E1205" w:rsidRPr="00281592" w:rsidRDefault="00BC41FB" w:rsidP="00433433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rStyle w:val="a7"/>
                <w:color w:val="auto"/>
                <w:sz w:val="16"/>
                <w:szCs w:val="16"/>
                <w:u w:val="none"/>
              </w:rPr>
              <w:t>5</w:t>
            </w:r>
          </w:p>
        </w:tc>
        <w:tc>
          <w:tcPr>
            <w:tcW w:w="1433" w:type="dxa"/>
          </w:tcPr>
          <w:p w:rsidR="007E1205" w:rsidRPr="00281592" w:rsidRDefault="00BC41FB" w:rsidP="00433433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rStyle w:val="a7"/>
                <w:color w:val="auto"/>
                <w:sz w:val="16"/>
                <w:szCs w:val="16"/>
                <w:u w:val="none"/>
              </w:rPr>
              <w:t>6</w:t>
            </w:r>
          </w:p>
        </w:tc>
        <w:tc>
          <w:tcPr>
            <w:tcW w:w="1595" w:type="dxa"/>
          </w:tcPr>
          <w:p w:rsidR="007E1205" w:rsidRPr="00281592" w:rsidRDefault="00BC41FB" w:rsidP="00433433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rStyle w:val="a7"/>
                <w:color w:val="auto"/>
                <w:sz w:val="16"/>
                <w:szCs w:val="16"/>
                <w:u w:val="none"/>
              </w:rPr>
              <w:t>7</w:t>
            </w:r>
          </w:p>
        </w:tc>
        <w:tc>
          <w:tcPr>
            <w:tcW w:w="1170" w:type="dxa"/>
          </w:tcPr>
          <w:p w:rsidR="007E1205" w:rsidRPr="00281592" w:rsidRDefault="00BC41FB" w:rsidP="00433433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rStyle w:val="a7"/>
                <w:color w:val="auto"/>
                <w:sz w:val="16"/>
                <w:szCs w:val="16"/>
                <w:u w:val="none"/>
              </w:rPr>
              <w:t>8</w:t>
            </w:r>
          </w:p>
        </w:tc>
        <w:tc>
          <w:tcPr>
            <w:tcW w:w="1313" w:type="dxa"/>
          </w:tcPr>
          <w:p w:rsidR="007E1205" w:rsidRPr="00281592" w:rsidRDefault="00BC41FB" w:rsidP="00433433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rStyle w:val="a7"/>
                <w:color w:val="auto"/>
                <w:sz w:val="16"/>
                <w:szCs w:val="16"/>
                <w:u w:val="none"/>
              </w:rPr>
              <w:t>9</w:t>
            </w:r>
          </w:p>
        </w:tc>
      </w:tr>
      <w:tr w:rsidR="00BC41FB" w:rsidTr="00BC41FB">
        <w:trPr>
          <w:jc w:val="center"/>
        </w:trPr>
        <w:tc>
          <w:tcPr>
            <w:tcW w:w="499" w:type="dxa"/>
            <w:vMerge w:val="restart"/>
          </w:tcPr>
          <w:p w:rsidR="00BC41FB" w:rsidRPr="007E1205" w:rsidRDefault="00BC41FB" w:rsidP="00433433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  <w:r>
              <w:rPr>
                <w:rStyle w:val="a7"/>
                <w:color w:val="auto"/>
                <w:sz w:val="20"/>
                <w:szCs w:val="20"/>
                <w:u w:val="none"/>
              </w:rPr>
              <w:t>1</w:t>
            </w:r>
          </w:p>
        </w:tc>
        <w:tc>
          <w:tcPr>
            <w:tcW w:w="2027" w:type="dxa"/>
            <w:vMerge w:val="restart"/>
          </w:tcPr>
          <w:p w:rsidR="00BC41FB" w:rsidRPr="00281592" w:rsidRDefault="00BC41FB" w:rsidP="00281592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sz w:val="16"/>
                <w:szCs w:val="16"/>
                <w:lang w:eastAsia="ru-RU"/>
              </w:rPr>
              <w:t>Заходи з охорони і раціонального використання природних рослинних ресурсів</w:t>
            </w:r>
          </w:p>
        </w:tc>
        <w:tc>
          <w:tcPr>
            <w:tcW w:w="2428" w:type="dxa"/>
            <w:vMerge w:val="restart"/>
          </w:tcPr>
          <w:p w:rsidR="00BC41FB" w:rsidRPr="00281592" w:rsidRDefault="00BC41FB" w:rsidP="00281592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sz w:val="16"/>
                <w:szCs w:val="16"/>
                <w:lang w:eastAsia="ru-RU"/>
              </w:rPr>
              <w:t>Озеленення населених пунктів на території громади</w:t>
            </w:r>
          </w:p>
        </w:tc>
        <w:tc>
          <w:tcPr>
            <w:tcW w:w="1117" w:type="dxa"/>
            <w:vMerge w:val="restart"/>
          </w:tcPr>
          <w:p w:rsidR="00BC41FB" w:rsidRPr="00281592" w:rsidRDefault="00BC41FB" w:rsidP="00281592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rStyle w:val="a7"/>
                <w:color w:val="auto"/>
                <w:sz w:val="16"/>
                <w:szCs w:val="16"/>
                <w:u w:val="none"/>
              </w:rPr>
              <w:t>2025</w:t>
            </w:r>
          </w:p>
        </w:tc>
        <w:tc>
          <w:tcPr>
            <w:tcW w:w="2518" w:type="dxa"/>
          </w:tcPr>
          <w:p w:rsidR="00BC41FB" w:rsidRPr="00281592" w:rsidRDefault="00BC41FB" w:rsidP="00281592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rStyle w:val="a7"/>
                <w:color w:val="auto"/>
                <w:sz w:val="16"/>
                <w:szCs w:val="16"/>
                <w:u w:val="none"/>
              </w:rPr>
              <w:t>Відділ житлово-комунального господарства</w:t>
            </w:r>
          </w:p>
        </w:tc>
        <w:tc>
          <w:tcPr>
            <w:tcW w:w="1433" w:type="dxa"/>
          </w:tcPr>
          <w:p w:rsidR="00BC41FB" w:rsidRPr="00281592" w:rsidRDefault="005E2661" w:rsidP="00BC75D4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rStyle w:val="a7"/>
                <w:color w:val="auto"/>
                <w:sz w:val="16"/>
                <w:szCs w:val="16"/>
                <w:u w:val="none"/>
              </w:rPr>
              <w:t>42 473</w:t>
            </w:r>
          </w:p>
        </w:tc>
        <w:tc>
          <w:tcPr>
            <w:tcW w:w="1595" w:type="dxa"/>
          </w:tcPr>
          <w:p w:rsidR="00BC41FB" w:rsidRPr="00281592" w:rsidRDefault="005E2661" w:rsidP="00281592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rStyle w:val="a7"/>
                <w:color w:val="auto"/>
                <w:sz w:val="16"/>
                <w:szCs w:val="16"/>
                <w:u w:val="none"/>
              </w:rPr>
              <w:t>0</w:t>
            </w:r>
          </w:p>
        </w:tc>
        <w:tc>
          <w:tcPr>
            <w:tcW w:w="1170" w:type="dxa"/>
          </w:tcPr>
          <w:p w:rsidR="00BC41FB" w:rsidRPr="00281592" w:rsidRDefault="005E2661" w:rsidP="00281592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rStyle w:val="a7"/>
                <w:color w:val="auto"/>
                <w:sz w:val="16"/>
                <w:szCs w:val="16"/>
                <w:u w:val="none"/>
              </w:rPr>
              <w:t>0</w:t>
            </w:r>
          </w:p>
        </w:tc>
        <w:tc>
          <w:tcPr>
            <w:tcW w:w="1313" w:type="dxa"/>
          </w:tcPr>
          <w:p w:rsidR="00BC41FB" w:rsidRPr="00281592" w:rsidRDefault="005E2661" w:rsidP="00281592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rStyle w:val="a7"/>
                <w:color w:val="auto"/>
                <w:sz w:val="16"/>
                <w:szCs w:val="16"/>
                <w:u w:val="none"/>
              </w:rPr>
              <w:t>Перенесено на 2026р.</w:t>
            </w:r>
          </w:p>
        </w:tc>
      </w:tr>
      <w:tr w:rsidR="00BC41FB" w:rsidTr="00BC41FB">
        <w:trPr>
          <w:jc w:val="center"/>
        </w:trPr>
        <w:tc>
          <w:tcPr>
            <w:tcW w:w="499" w:type="dxa"/>
            <w:vMerge/>
          </w:tcPr>
          <w:p w:rsidR="00BC41FB" w:rsidRPr="007E1205" w:rsidRDefault="00BC41FB" w:rsidP="00433433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27" w:type="dxa"/>
            <w:vMerge/>
          </w:tcPr>
          <w:p w:rsidR="00BC41FB" w:rsidRPr="00281592" w:rsidRDefault="00BC41FB" w:rsidP="00281592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428" w:type="dxa"/>
            <w:vMerge/>
          </w:tcPr>
          <w:p w:rsidR="00BC41FB" w:rsidRPr="00281592" w:rsidRDefault="00BC41FB" w:rsidP="00281592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17" w:type="dxa"/>
            <w:vMerge/>
          </w:tcPr>
          <w:p w:rsidR="00BC41FB" w:rsidRPr="00281592" w:rsidRDefault="00BC41FB" w:rsidP="00281592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18" w:type="dxa"/>
          </w:tcPr>
          <w:p w:rsidR="00BC41FB" w:rsidRPr="001877AA" w:rsidRDefault="00BC41FB" w:rsidP="00281592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1877AA">
              <w:rPr>
                <w:rStyle w:val="a7"/>
                <w:color w:val="auto"/>
                <w:sz w:val="16"/>
                <w:szCs w:val="16"/>
                <w:u w:val="none"/>
              </w:rPr>
              <w:t>Управління культури, молоді і спорту</w:t>
            </w:r>
          </w:p>
        </w:tc>
        <w:tc>
          <w:tcPr>
            <w:tcW w:w="1433" w:type="dxa"/>
          </w:tcPr>
          <w:p w:rsidR="00BC41FB" w:rsidRPr="001877AA" w:rsidRDefault="00BC41FB" w:rsidP="00EC62BF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1877AA">
              <w:rPr>
                <w:rStyle w:val="a7"/>
                <w:color w:val="auto"/>
                <w:sz w:val="16"/>
                <w:szCs w:val="16"/>
                <w:u w:val="none"/>
              </w:rPr>
              <w:t>76 860</w:t>
            </w:r>
          </w:p>
        </w:tc>
        <w:tc>
          <w:tcPr>
            <w:tcW w:w="1595" w:type="dxa"/>
          </w:tcPr>
          <w:p w:rsidR="00BC41FB" w:rsidRPr="001877AA" w:rsidRDefault="00BC75D4" w:rsidP="00EC62BF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1877AA">
              <w:rPr>
                <w:rStyle w:val="a7"/>
                <w:color w:val="auto"/>
                <w:sz w:val="16"/>
                <w:szCs w:val="16"/>
                <w:u w:val="none"/>
              </w:rPr>
              <w:t>46760</w:t>
            </w:r>
          </w:p>
          <w:p w:rsidR="00BC75D4" w:rsidRPr="001877AA" w:rsidRDefault="00BC75D4" w:rsidP="00EC62BF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70" w:type="dxa"/>
          </w:tcPr>
          <w:p w:rsidR="00BC41FB" w:rsidRPr="001877AA" w:rsidRDefault="007C72CE" w:rsidP="00EC62BF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1877AA">
              <w:rPr>
                <w:rStyle w:val="a7"/>
                <w:color w:val="auto"/>
                <w:sz w:val="16"/>
                <w:szCs w:val="16"/>
                <w:u w:val="none"/>
              </w:rPr>
              <w:t>60%</w:t>
            </w:r>
          </w:p>
        </w:tc>
        <w:tc>
          <w:tcPr>
            <w:tcW w:w="1313" w:type="dxa"/>
          </w:tcPr>
          <w:p w:rsidR="00BC41FB" w:rsidRPr="00B52A87" w:rsidRDefault="001877AA" w:rsidP="001877AA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6"/>
                <w:szCs w:val="16"/>
                <w:highlight w:val="yellow"/>
                <w:u w:val="none"/>
              </w:rPr>
            </w:pPr>
            <w:r>
              <w:rPr>
                <w:rStyle w:val="a7"/>
                <w:color w:val="auto"/>
                <w:sz w:val="16"/>
                <w:szCs w:val="16"/>
                <w:u w:val="none"/>
              </w:rPr>
              <w:t>Виконано у повному обсязі</w:t>
            </w:r>
          </w:p>
        </w:tc>
      </w:tr>
      <w:tr w:rsidR="00BC41FB" w:rsidTr="00BC41FB">
        <w:trPr>
          <w:jc w:val="center"/>
        </w:trPr>
        <w:tc>
          <w:tcPr>
            <w:tcW w:w="499" w:type="dxa"/>
          </w:tcPr>
          <w:p w:rsidR="00BC41FB" w:rsidRPr="007E1205" w:rsidRDefault="00BC41FB" w:rsidP="00433433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  <w:r>
              <w:rPr>
                <w:rStyle w:val="a7"/>
                <w:color w:val="auto"/>
                <w:sz w:val="20"/>
                <w:szCs w:val="20"/>
                <w:u w:val="none"/>
              </w:rPr>
              <w:t>2</w:t>
            </w:r>
          </w:p>
        </w:tc>
        <w:tc>
          <w:tcPr>
            <w:tcW w:w="2027" w:type="dxa"/>
          </w:tcPr>
          <w:p w:rsidR="00BC41FB" w:rsidRPr="00281592" w:rsidRDefault="00BC41FB" w:rsidP="00281592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bCs/>
                <w:sz w:val="16"/>
                <w:szCs w:val="16"/>
                <w:lang w:eastAsia="ru-RU"/>
              </w:rPr>
              <w:t>Раціональне використання і  зберігання відходів виробництва і побутових відходів</w:t>
            </w:r>
          </w:p>
        </w:tc>
        <w:tc>
          <w:tcPr>
            <w:tcW w:w="2428" w:type="dxa"/>
            <w:vAlign w:val="center"/>
          </w:tcPr>
          <w:p w:rsidR="00BC41FB" w:rsidRPr="00170DBC" w:rsidRDefault="00BC41FB" w:rsidP="00281592">
            <w:pPr>
              <w:widowControl/>
              <w:ind w:left="132" w:right="117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70DB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Упорядкування місць зберігання побутових відходів.</w:t>
            </w:r>
          </w:p>
          <w:p w:rsidR="00BC41FB" w:rsidRPr="00170DBC" w:rsidRDefault="00BC41FB" w:rsidP="00281592">
            <w:pPr>
              <w:widowControl/>
              <w:ind w:left="132" w:right="117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70DB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Забезпечення  екологічно безпечного збирання, перевезення та сортування побутових відходів.</w:t>
            </w:r>
          </w:p>
          <w:p w:rsidR="00BC41FB" w:rsidRPr="00170DBC" w:rsidRDefault="00BC41FB" w:rsidP="00281592">
            <w:pPr>
              <w:widowControl/>
              <w:ind w:left="132" w:right="117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70DB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Будівництво, розширення та реконструкція споруд, придбання та впровадження установок, обладнання та машин для збору, транспортування, перероблення, знешкодження та складування побутових, сільськогосподарських і промислових відходів виробництва, кубових </w:t>
            </w:r>
            <w:r w:rsidRPr="00170DB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залишків</w:t>
            </w:r>
          </w:p>
        </w:tc>
        <w:tc>
          <w:tcPr>
            <w:tcW w:w="1117" w:type="dxa"/>
          </w:tcPr>
          <w:p w:rsidR="00BC41FB" w:rsidRPr="00281592" w:rsidRDefault="00BC41FB" w:rsidP="00281592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rStyle w:val="a7"/>
                <w:color w:val="auto"/>
                <w:sz w:val="16"/>
                <w:szCs w:val="16"/>
                <w:u w:val="none"/>
              </w:rPr>
              <w:lastRenderedPageBreak/>
              <w:t>2025</w:t>
            </w:r>
          </w:p>
        </w:tc>
        <w:tc>
          <w:tcPr>
            <w:tcW w:w="2518" w:type="dxa"/>
          </w:tcPr>
          <w:p w:rsidR="00BC41FB" w:rsidRPr="00281592" w:rsidRDefault="00BC41FB" w:rsidP="00281592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rStyle w:val="a7"/>
                <w:color w:val="auto"/>
                <w:sz w:val="16"/>
                <w:szCs w:val="16"/>
                <w:u w:val="none"/>
              </w:rPr>
              <w:t>Відділ житлово-комунального господарства</w:t>
            </w:r>
          </w:p>
        </w:tc>
        <w:tc>
          <w:tcPr>
            <w:tcW w:w="1433" w:type="dxa"/>
          </w:tcPr>
          <w:p w:rsidR="00BC41FB" w:rsidRPr="00281592" w:rsidRDefault="00BC41FB" w:rsidP="00EC62BF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rStyle w:val="a7"/>
                <w:color w:val="auto"/>
                <w:sz w:val="16"/>
                <w:szCs w:val="16"/>
                <w:u w:val="none"/>
              </w:rPr>
              <w:t>0</w:t>
            </w:r>
          </w:p>
        </w:tc>
        <w:tc>
          <w:tcPr>
            <w:tcW w:w="1595" w:type="dxa"/>
          </w:tcPr>
          <w:p w:rsidR="00BC41FB" w:rsidRPr="00281592" w:rsidRDefault="00BC41FB" w:rsidP="00EC62BF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rStyle w:val="a7"/>
                <w:color w:val="auto"/>
                <w:sz w:val="16"/>
                <w:szCs w:val="16"/>
                <w:u w:val="none"/>
              </w:rPr>
              <w:t>0</w:t>
            </w:r>
          </w:p>
        </w:tc>
        <w:tc>
          <w:tcPr>
            <w:tcW w:w="1170" w:type="dxa"/>
          </w:tcPr>
          <w:p w:rsidR="00BC41FB" w:rsidRPr="00281592" w:rsidRDefault="00170DBC" w:rsidP="00EC62BF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>
              <w:rPr>
                <w:rStyle w:val="a7"/>
                <w:color w:val="auto"/>
                <w:sz w:val="16"/>
                <w:szCs w:val="16"/>
                <w:u w:val="none"/>
              </w:rPr>
              <w:t>100%</w:t>
            </w:r>
          </w:p>
        </w:tc>
        <w:tc>
          <w:tcPr>
            <w:tcW w:w="1313" w:type="dxa"/>
          </w:tcPr>
          <w:p w:rsidR="00BC41FB" w:rsidRPr="00281592" w:rsidRDefault="00170DBC" w:rsidP="00281592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6"/>
                <w:szCs w:val="16"/>
                <w:u w:val="none"/>
              </w:rPr>
            </w:pPr>
            <w:r>
              <w:rPr>
                <w:rStyle w:val="a7"/>
                <w:color w:val="auto"/>
                <w:sz w:val="16"/>
                <w:szCs w:val="16"/>
                <w:u w:val="none"/>
              </w:rPr>
              <w:t>Виконано у повному обсязі КП «Надія» у рамках іншої цільової програми</w:t>
            </w:r>
          </w:p>
        </w:tc>
      </w:tr>
      <w:tr w:rsidR="00BC41FB" w:rsidTr="00BC41FB">
        <w:trPr>
          <w:jc w:val="center"/>
        </w:trPr>
        <w:tc>
          <w:tcPr>
            <w:tcW w:w="499" w:type="dxa"/>
          </w:tcPr>
          <w:p w:rsidR="00BC41FB" w:rsidRPr="007E1205" w:rsidRDefault="00BC41FB" w:rsidP="00433433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  <w:r>
              <w:rPr>
                <w:rStyle w:val="a7"/>
                <w:color w:val="auto"/>
                <w:sz w:val="20"/>
                <w:szCs w:val="20"/>
                <w:u w:val="none"/>
              </w:rPr>
              <w:lastRenderedPageBreak/>
              <w:t>3</w:t>
            </w:r>
          </w:p>
        </w:tc>
        <w:tc>
          <w:tcPr>
            <w:tcW w:w="2027" w:type="dxa"/>
            <w:vAlign w:val="center"/>
          </w:tcPr>
          <w:p w:rsidR="00BC41FB" w:rsidRPr="00281592" w:rsidRDefault="00BC41FB" w:rsidP="0028159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15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Заходи по локалізації та ліквідації вогнищ амброзії полинолистої на території </w:t>
            </w:r>
            <w:r w:rsidRPr="00281592">
              <w:rPr>
                <w:rFonts w:ascii="Times New Roman" w:hAnsi="Times New Roman" w:cs="Times New Roman"/>
                <w:sz w:val="16"/>
                <w:szCs w:val="16"/>
              </w:rPr>
              <w:t>громади</w:t>
            </w:r>
          </w:p>
        </w:tc>
        <w:tc>
          <w:tcPr>
            <w:tcW w:w="2428" w:type="dxa"/>
          </w:tcPr>
          <w:p w:rsidR="00BC41FB" w:rsidRPr="00170DBC" w:rsidRDefault="00BC41FB" w:rsidP="00281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right="117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70DB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Скошування рослин амброзії полинолистої перед цвітінням в період бутонізації</w:t>
            </w:r>
          </w:p>
          <w:p w:rsidR="00BC41FB" w:rsidRPr="00170DBC" w:rsidRDefault="00BC41FB" w:rsidP="00281592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170DBC">
              <w:rPr>
                <w:sz w:val="16"/>
                <w:szCs w:val="16"/>
                <w:lang w:eastAsia="ru-RU"/>
              </w:rPr>
              <w:t>Придбання агрохімікатів для боротьби з амброзією полинолистою</w:t>
            </w:r>
          </w:p>
        </w:tc>
        <w:tc>
          <w:tcPr>
            <w:tcW w:w="1117" w:type="dxa"/>
          </w:tcPr>
          <w:p w:rsidR="00BC41FB" w:rsidRPr="00281592" w:rsidRDefault="00BC41FB" w:rsidP="00281592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rStyle w:val="a7"/>
                <w:color w:val="auto"/>
                <w:sz w:val="16"/>
                <w:szCs w:val="16"/>
                <w:u w:val="none"/>
              </w:rPr>
              <w:t>2025</w:t>
            </w:r>
          </w:p>
        </w:tc>
        <w:tc>
          <w:tcPr>
            <w:tcW w:w="2518" w:type="dxa"/>
          </w:tcPr>
          <w:p w:rsidR="00BC41FB" w:rsidRPr="00281592" w:rsidRDefault="00BC41FB" w:rsidP="00281592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sz w:val="16"/>
                <w:szCs w:val="16"/>
              </w:rPr>
              <w:t xml:space="preserve">Відділ житлово-комунального господарства </w:t>
            </w:r>
            <w:r w:rsidRPr="00281592">
              <w:rPr>
                <w:sz w:val="16"/>
                <w:szCs w:val="16"/>
                <w:lang w:eastAsia="ru-RU"/>
              </w:rPr>
              <w:t>КП«Надія»</w:t>
            </w:r>
          </w:p>
        </w:tc>
        <w:tc>
          <w:tcPr>
            <w:tcW w:w="1433" w:type="dxa"/>
          </w:tcPr>
          <w:p w:rsidR="00BC41FB" w:rsidRPr="00281592" w:rsidRDefault="00BC41FB" w:rsidP="00281592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rStyle w:val="a7"/>
                <w:color w:val="auto"/>
                <w:sz w:val="16"/>
                <w:szCs w:val="16"/>
                <w:u w:val="none"/>
              </w:rPr>
              <w:t>0</w:t>
            </w:r>
          </w:p>
        </w:tc>
        <w:tc>
          <w:tcPr>
            <w:tcW w:w="1595" w:type="dxa"/>
          </w:tcPr>
          <w:p w:rsidR="00BC41FB" w:rsidRPr="00281592" w:rsidRDefault="00BC41FB" w:rsidP="00281592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281592">
              <w:rPr>
                <w:rStyle w:val="a7"/>
                <w:color w:val="auto"/>
                <w:sz w:val="16"/>
                <w:szCs w:val="16"/>
                <w:u w:val="none"/>
              </w:rPr>
              <w:t>0</w:t>
            </w:r>
          </w:p>
        </w:tc>
        <w:tc>
          <w:tcPr>
            <w:tcW w:w="1170" w:type="dxa"/>
          </w:tcPr>
          <w:p w:rsidR="00BC41FB" w:rsidRPr="00281592" w:rsidRDefault="00170DBC" w:rsidP="00281592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6"/>
                <w:szCs w:val="16"/>
                <w:u w:val="none"/>
              </w:rPr>
            </w:pPr>
            <w:r>
              <w:rPr>
                <w:rStyle w:val="a7"/>
                <w:color w:val="auto"/>
                <w:sz w:val="16"/>
                <w:szCs w:val="16"/>
                <w:u w:val="none"/>
              </w:rPr>
              <w:t>100%</w:t>
            </w:r>
          </w:p>
        </w:tc>
        <w:tc>
          <w:tcPr>
            <w:tcW w:w="1313" w:type="dxa"/>
          </w:tcPr>
          <w:p w:rsidR="00BC41FB" w:rsidRPr="00281592" w:rsidRDefault="00170DBC" w:rsidP="00281592">
            <w:pPr>
              <w:pStyle w:val="12"/>
              <w:shd w:val="clear" w:color="auto" w:fill="auto"/>
              <w:spacing w:line="240" w:lineRule="auto"/>
              <w:rPr>
                <w:rStyle w:val="a7"/>
                <w:color w:val="auto"/>
                <w:sz w:val="16"/>
                <w:szCs w:val="16"/>
                <w:u w:val="none"/>
              </w:rPr>
            </w:pPr>
            <w:r>
              <w:rPr>
                <w:rStyle w:val="a7"/>
                <w:color w:val="auto"/>
                <w:sz w:val="16"/>
                <w:szCs w:val="16"/>
                <w:u w:val="none"/>
              </w:rPr>
              <w:t>Виконано у повному обсязі КП «Надія» у рамках іншої цільової програми</w:t>
            </w:r>
          </w:p>
        </w:tc>
      </w:tr>
      <w:tr w:rsidR="00BC41FB" w:rsidTr="00133602">
        <w:trPr>
          <w:jc w:val="center"/>
        </w:trPr>
        <w:tc>
          <w:tcPr>
            <w:tcW w:w="8589" w:type="dxa"/>
            <w:gridSpan w:val="5"/>
          </w:tcPr>
          <w:p w:rsidR="00BC41FB" w:rsidRPr="00BC41FB" w:rsidRDefault="00BC41FB" w:rsidP="00433433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  <w:r w:rsidRPr="00BC41FB">
              <w:rPr>
                <w:rStyle w:val="a7"/>
                <w:b/>
                <w:color w:val="auto"/>
                <w:sz w:val="20"/>
                <w:szCs w:val="20"/>
                <w:u w:val="none"/>
              </w:rPr>
              <w:t>ВСЬОГО</w:t>
            </w:r>
          </w:p>
        </w:tc>
        <w:tc>
          <w:tcPr>
            <w:tcW w:w="1433" w:type="dxa"/>
          </w:tcPr>
          <w:p w:rsidR="00BC41FB" w:rsidRPr="00281592" w:rsidRDefault="005E2661" w:rsidP="00433433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  <w:r w:rsidRPr="00281592">
              <w:rPr>
                <w:rStyle w:val="a7"/>
                <w:b/>
                <w:color w:val="auto"/>
                <w:sz w:val="20"/>
                <w:szCs w:val="20"/>
                <w:u w:val="none"/>
              </w:rPr>
              <w:t>119 333</w:t>
            </w:r>
          </w:p>
        </w:tc>
        <w:tc>
          <w:tcPr>
            <w:tcW w:w="1595" w:type="dxa"/>
          </w:tcPr>
          <w:p w:rsidR="00BC41FB" w:rsidRPr="00281592" w:rsidRDefault="00170DBC" w:rsidP="00433433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  <w:r>
              <w:rPr>
                <w:rStyle w:val="a7"/>
                <w:b/>
                <w:color w:val="auto"/>
                <w:sz w:val="20"/>
                <w:szCs w:val="20"/>
                <w:u w:val="none"/>
              </w:rPr>
              <w:t>46760</w:t>
            </w:r>
          </w:p>
        </w:tc>
        <w:tc>
          <w:tcPr>
            <w:tcW w:w="1170" w:type="dxa"/>
          </w:tcPr>
          <w:p w:rsidR="00BC41FB" w:rsidRPr="00281592" w:rsidRDefault="000B6798" w:rsidP="00433433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b/>
                <w:color w:val="auto"/>
                <w:sz w:val="20"/>
                <w:szCs w:val="20"/>
                <w:u w:val="none"/>
              </w:rPr>
            </w:pPr>
            <w:r w:rsidRPr="00281592">
              <w:rPr>
                <w:rStyle w:val="a7"/>
                <w:b/>
                <w:color w:val="auto"/>
                <w:sz w:val="20"/>
                <w:szCs w:val="20"/>
                <w:u w:val="none"/>
              </w:rPr>
              <w:t>64</w:t>
            </w:r>
          </w:p>
        </w:tc>
        <w:tc>
          <w:tcPr>
            <w:tcW w:w="1313" w:type="dxa"/>
          </w:tcPr>
          <w:p w:rsidR="00BC41FB" w:rsidRPr="007E1205" w:rsidRDefault="00BC41FB" w:rsidP="00433433">
            <w:pPr>
              <w:pStyle w:val="12"/>
              <w:shd w:val="clear" w:color="auto" w:fill="auto"/>
              <w:spacing w:line="240" w:lineRule="auto"/>
              <w:jc w:val="center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</w:tc>
      </w:tr>
    </w:tbl>
    <w:p w:rsidR="00937BDC" w:rsidRDefault="00937BDC" w:rsidP="00937BDC">
      <w:pPr>
        <w:pStyle w:val="12"/>
        <w:shd w:val="clear" w:color="auto" w:fill="auto"/>
        <w:spacing w:line="240" w:lineRule="auto"/>
        <w:ind w:left="1287"/>
        <w:jc w:val="both"/>
        <w:rPr>
          <w:rStyle w:val="a7"/>
          <w:b/>
          <w:color w:val="auto"/>
          <w:sz w:val="24"/>
          <w:szCs w:val="24"/>
          <w:u w:val="none"/>
        </w:rPr>
      </w:pPr>
    </w:p>
    <w:p w:rsidR="001C0B4A" w:rsidRPr="002F1B58" w:rsidRDefault="001C0B4A" w:rsidP="003C3FC4">
      <w:pPr>
        <w:pStyle w:val="af8"/>
        <w:numPr>
          <w:ilvl w:val="0"/>
          <w:numId w:val="14"/>
        </w:numPr>
        <w:ind w:firstLine="567"/>
        <w:jc w:val="both"/>
        <w:rPr>
          <w:rFonts w:ascii="Times New Roman" w:eastAsia="Times New Roman" w:hAnsi="Times New Roman" w:cs="Times New Roman"/>
          <w:b/>
          <w:color w:val="auto"/>
          <w:szCs w:val="28"/>
        </w:rPr>
      </w:pPr>
      <w:r w:rsidRPr="002F1B58">
        <w:rPr>
          <w:rFonts w:ascii="Times New Roman" w:eastAsia="Times New Roman" w:hAnsi="Times New Roman" w:cs="Times New Roman"/>
          <w:b/>
          <w:color w:val="auto"/>
          <w:szCs w:val="28"/>
        </w:rPr>
        <w:t>Виконання результативних показників Програми (заповнюється при</w:t>
      </w:r>
      <w:r w:rsidR="009C6211" w:rsidRPr="002F1B58">
        <w:rPr>
          <w:rFonts w:ascii="Times New Roman" w:eastAsia="Times New Roman" w:hAnsi="Times New Roman" w:cs="Times New Roman"/>
          <w:b/>
          <w:color w:val="auto"/>
          <w:szCs w:val="28"/>
        </w:rPr>
        <w:t xml:space="preserve"> </w:t>
      </w:r>
      <w:r w:rsidRPr="002F1B58">
        <w:rPr>
          <w:rFonts w:ascii="Times New Roman" w:eastAsia="Times New Roman" w:hAnsi="Times New Roman" w:cs="Times New Roman"/>
          <w:b/>
          <w:color w:val="auto"/>
          <w:szCs w:val="28"/>
        </w:rPr>
        <w:t>підготовці річного</w:t>
      </w:r>
      <w:r w:rsidR="006C4FC2" w:rsidRPr="002F1B58">
        <w:rPr>
          <w:rFonts w:ascii="Times New Roman" w:eastAsia="Times New Roman" w:hAnsi="Times New Roman" w:cs="Times New Roman"/>
          <w:b/>
          <w:color w:val="auto"/>
          <w:szCs w:val="28"/>
        </w:rPr>
        <w:t xml:space="preserve"> та заключного</w:t>
      </w:r>
      <w:r w:rsidRPr="002F1B58">
        <w:rPr>
          <w:rFonts w:ascii="Times New Roman" w:eastAsia="Times New Roman" w:hAnsi="Times New Roman" w:cs="Times New Roman"/>
          <w:b/>
          <w:color w:val="auto"/>
          <w:szCs w:val="28"/>
        </w:rPr>
        <w:t xml:space="preserve"> звіту про виконання програми)</w:t>
      </w:r>
    </w:p>
    <w:p w:rsidR="00C00956" w:rsidRPr="002F1B58" w:rsidRDefault="00C00956" w:rsidP="00C00956">
      <w:pPr>
        <w:ind w:left="1287"/>
        <w:jc w:val="both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W w:w="15310" w:type="dxa"/>
        <w:tblInd w:w="-431" w:type="dxa"/>
        <w:tblLook w:val="04A0" w:firstRow="1" w:lastRow="0" w:firstColumn="1" w:lastColumn="0" w:noHBand="0" w:noVBand="1"/>
      </w:tblPr>
      <w:tblGrid>
        <w:gridCol w:w="482"/>
        <w:gridCol w:w="5756"/>
        <w:gridCol w:w="1176"/>
        <w:gridCol w:w="1517"/>
        <w:gridCol w:w="1422"/>
        <w:gridCol w:w="4957"/>
      </w:tblGrid>
      <w:tr w:rsidR="00C00956" w:rsidRPr="003A7B17" w:rsidTr="00C13AF3">
        <w:trPr>
          <w:trHeight w:val="83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956" w:rsidRPr="00281592" w:rsidRDefault="00C00956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  <w:r w:rsidRPr="00281592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№ з/п</w:t>
            </w:r>
          </w:p>
        </w:tc>
        <w:tc>
          <w:tcPr>
            <w:tcW w:w="5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956" w:rsidRPr="00281592" w:rsidRDefault="00C00956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281592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Найменування показника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956" w:rsidRPr="00281592" w:rsidRDefault="00C00956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281592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Планове значення показника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956" w:rsidRPr="00281592" w:rsidRDefault="00C00956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281592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Фактичне значення показника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956" w:rsidRPr="00281592" w:rsidRDefault="00C00956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281592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Причини невиконання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956" w:rsidRPr="00281592" w:rsidRDefault="00C00956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281592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Що зроблено для виправлення</w:t>
            </w:r>
          </w:p>
        </w:tc>
      </w:tr>
      <w:tr w:rsidR="00C00956" w:rsidRPr="003A7B17" w:rsidTr="00C13AF3">
        <w:trPr>
          <w:trHeight w:val="83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956" w:rsidRPr="00281592" w:rsidRDefault="005E2661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  <w:r w:rsidRPr="00281592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5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956" w:rsidRPr="00281592" w:rsidRDefault="005E2661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2815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Заходи з охорони і раціонального використання природних рослинних ресурсів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956" w:rsidRPr="007C72CE" w:rsidRDefault="007C72CE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7C72CE">
              <w:rPr>
                <w:rStyle w:val="a7"/>
                <w:rFonts w:eastAsia="Microsoft Sans Serif"/>
                <w:color w:val="auto"/>
                <w:sz w:val="16"/>
                <w:szCs w:val="16"/>
                <w:u w:val="none"/>
              </w:rPr>
              <w:t>119 333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0956" w:rsidRPr="00281592" w:rsidRDefault="007C72CE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46760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0956" w:rsidRPr="00281592" w:rsidRDefault="00281592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Роботи перенесено на 2026 рік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956" w:rsidRPr="00281592" w:rsidRDefault="000B6798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281592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Заплановані роботи на 2026 р.</w:t>
            </w:r>
          </w:p>
        </w:tc>
      </w:tr>
    </w:tbl>
    <w:p w:rsidR="001C0B4A" w:rsidRDefault="001C0B4A" w:rsidP="003C3FC4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:rsidR="00433433" w:rsidRPr="003A7B17" w:rsidRDefault="00433433" w:rsidP="003C3FC4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:rsidR="00924153" w:rsidRPr="002F1B58" w:rsidRDefault="00AE2F7C" w:rsidP="00433433">
      <w:pPr>
        <w:pStyle w:val="21"/>
        <w:numPr>
          <w:ilvl w:val="0"/>
          <w:numId w:val="14"/>
        </w:numPr>
        <w:shd w:val="clear" w:color="auto" w:fill="auto"/>
        <w:tabs>
          <w:tab w:val="left" w:pos="284"/>
        </w:tabs>
        <w:spacing w:line="240" w:lineRule="auto"/>
        <w:ind w:left="-284" w:firstLine="567"/>
        <w:jc w:val="both"/>
        <w:rPr>
          <w:b/>
          <w:color w:val="auto"/>
          <w:sz w:val="24"/>
          <w:szCs w:val="24"/>
        </w:rPr>
      </w:pPr>
      <w:r w:rsidRPr="002F1B58">
        <w:rPr>
          <w:b/>
          <w:color w:val="auto"/>
          <w:sz w:val="24"/>
          <w:szCs w:val="24"/>
        </w:rPr>
        <w:t>Оцінка ефективності виконання програми та пропозиції щодо подальшої</w:t>
      </w:r>
      <w:r w:rsidR="00E66A7B" w:rsidRPr="002F1B58">
        <w:rPr>
          <w:b/>
          <w:color w:val="auto"/>
          <w:sz w:val="24"/>
          <w:szCs w:val="24"/>
        </w:rPr>
        <w:t xml:space="preserve"> </w:t>
      </w:r>
      <w:r w:rsidRPr="002F1B58">
        <w:rPr>
          <w:b/>
          <w:color w:val="auto"/>
          <w:sz w:val="24"/>
          <w:szCs w:val="24"/>
        </w:rPr>
        <w:t>реалізації програми (здійснюється при підготовці річного</w:t>
      </w:r>
      <w:r w:rsidR="006C4FC2" w:rsidRPr="002F1B58">
        <w:rPr>
          <w:b/>
          <w:color w:val="auto"/>
          <w:sz w:val="24"/>
          <w:szCs w:val="24"/>
        </w:rPr>
        <w:t xml:space="preserve"> та заключного</w:t>
      </w:r>
      <w:r w:rsidRPr="002F1B58">
        <w:rPr>
          <w:b/>
          <w:color w:val="auto"/>
          <w:sz w:val="24"/>
          <w:szCs w:val="24"/>
        </w:rPr>
        <w:t xml:space="preserve"> звіту).</w:t>
      </w:r>
    </w:p>
    <w:p w:rsidR="003A7B17" w:rsidRPr="002F1B58" w:rsidRDefault="003A7B17" w:rsidP="00433433">
      <w:pPr>
        <w:pStyle w:val="a8"/>
        <w:tabs>
          <w:tab w:val="left" w:pos="284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2F1B58">
        <w:rPr>
          <w:color w:val="000000"/>
          <w:lang w:val="uk-UA"/>
        </w:rPr>
        <w:t xml:space="preserve">Програма охорони природного навколишнього середовища </w:t>
      </w:r>
      <w:r w:rsidRPr="002F1B58">
        <w:rPr>
          <w:bCs/>
          <w:lang w:val="uk-UA"/>
        </w:rPr>
        <w:t>Фонтанської сільської територіальної громади</w:t>
      </w:r>
      <w:r w:rsidRPr="002F1B58">
        <w:rPr>
          <w:b/>
          <w:lang w:val="uk-UA"/>
        </w:rPr>
        <w:t xml:space="preserve"> </w:t>
      </w:r>
      <w:r w:rsidRPr="002F1B58">
        <w:rPr>
          <w:lang w:val="uk-UA"/>
        </w:rPr>
        <w:t>Одеського району Одеської області</w:t>
      </w:r>
      <w:r w:rsidRPr="002F1B58">
        <w:rPr>
          <w:b/>
          <w:lang w:val="uk-UA"/>
        </w:rPr>
        <w:t xml:space="preserve"> </w:t>
      </w:r>
      <w:r w:rsidRPr="002F1B58">
        <w:rPr>
          <w:color w:val="000000"/>
          <w:lang w:val="uk-UA"/>
        </w:rPr>
        <w:t xml:space="preserve"> на 2023-2025 роки (далі – Програма) – </w:t>
      </w:r>
      <w:r w:rsidRPr="002F1B58">
        <w:rPr>
          <w:lang w:val="uk-UA"/>
        </w:rPr>
        <w:t>виступає практичним інструментом реалізації державної та регіональної екологічної політики, виконання завдань зі збереження довкілля та створення безпечних екологічних умов для життєдіяльності населення.</w:t>
      </w:r>
    </w:p>
    <w:p w:rsidR="003A7B17" w:rsidRPr="002F1B58" w:rsidRDefault="003A7B17" w:rsidP="00433433">
      <w:pPr>
        <w:pStyle w:val="a8"/>
        <w:tabs>
          <w:tab w:val="left" w:pos="284"/>
        </w:tabs>
        <w:spacing w:before="0" w:beforeAutospacing="0" w:after="0" w:afterAutospacing="0"/>
        <w:ind w:firstLine="567"/>
        <w:jc w:val="both"/>
        <w:rPr>
          <w:b/>
          <w:lang w:val="uk-UA"/>
        </w:rPr>
      </w:pPr>
      <w:r w:rsidRPr="002F1B58">
        <w:rPr>
          <w:color w:val="000000"/>
          <w:lang w:val="uk-UA"/>
        </w:rPr>
        <w:t>Програма розроблена відповідно до законодавчих та нормативно-правових документів, а саме: Конституції України, Земельного кодексу України, Водного кодексу України, законів України «Про місцеве самоврядування в Україні», «Про охорону навколишнього природного середовища», «Про охорону атмосферного повітря», «Про відходи», “Про рослинний світ”, “Про тваринний світ”, “Про екологічну мережу”, “Про природно-заповідний фонд України”, “Про екологічний аудит”, “Про екологічну експертизу”, постанови Кабінету Міністрів України від 17.09.1996 р. № 1147 “Про затвердження Переліку видів діяльності, що належать до природоохоронних заходів”</w:t>
      </w:r>
    </w:p>
    <w:p w:rsidR="00EA3058" w:rsidRPr="002F1B58" w:rsidRDefault="00EA3058" w:rsidP="004334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305"/>
        </w:tabs>
        <w:ind w:firstLine="567"/>
        <w:jc w:val="both"/>
        <w:rPr>
          <w:rFonts w:ascii="Times New Roman" w:eastAsia="Times New Roman" w:hAnsi="Times New Roman" w:cs="Times New Roman"/>
        </w:rPr>
      </w:pPr>
    </w:p>
    <w:p w:rsidR="00281592" w:rsidRDefault="00281592" w:rsidP="0028159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305"/>
        </w:tabs>
        <w:ind w:firstLine="567"/>
        <w:jc w:val="both"/>
        <w:rPr>
          <w:rFonts w:ascii="Times New Roman" w:eastAsia="Times New Roman" w:hAnsi="Times New Roman" w:cs="Times New Roman"/>
        </w:rPr>
      </w:pPr>
    </w:p>
    <w:p w:rsidR="00F36D62" w:rsidRDefault="00F36D62" w:rsidP="00F36D62">
      <w:pPr>
        <w:rPr>
          <w:rFonts w:ascii="Times New Roman" w:hAnsi="Times New Roman"/>
          <w:b/>
          <w:bCs/>
          <w:sz w:val="28"/>
          <w:szCs w:val="28"/>
        </w:rPr>
      </w:pPr>
    </w:p>
    <w:p w:rsidR="00F36D62" w:rsidRPr="00966483" w:rsidRDefault="00F36D62" w:rsidP="00F36D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В.о. сільського голови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</w:t>
      </w:r>
      <w:r w:rsidRPr="00966483">
        <w:rPr>
          <w:rFonts w:ascii="Times New Roman" w:hAnsi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</w:t>
      </w:r>
      <w:r w:rsidRPr="00966483">
        <w:rPr>
          <w:rFonts w:ascii="Times New Roman" w:hAnsi="Times New Roman"/>
          <w:b/>
          <w:bCs/>
          <w:sz w:val="28"/>
          <w:szCs w:val="28"/>
        </w:rPr>
        <w:t>Андрій СЕРЕБРІЙ</w:t>
      </w:r>
    </w:p>
    <w:p w:rsidR="00170DBC" w:rsidRDefault="00170DBC" w:rsidP="00170DBC">
      <w:pPr>
        <w:pStyle w:val="21"/>
        <w:shd w:val="clear" w:color="auto" w:fill="auto"/>
        <w:spacing w:line="240" w:lineRule="auto"/>
        <w:ind w:left="10773" w:right="113" w:firstLine="0"/>
      </w:pPr>
    </w:p>
    <w:p w:rsidR="00170DBC" w:rsidRDefault="00170DBC" w:rsidP="00170DBC">
      <w:pPr>
        <w:pStyle w:val="21"/>
        <w:shd w:val="clear" w:color="auto" w:fill="auto"/>
        <w:spacing w:line="240" w:lineRule="auto"/>
        <w:ind w:left="10773" w:right="113" w:firstLine="0"/>
      </w:pPr>
    </w:p>
    <w:p w:rsidR="00246098" w:rsidRDefault="00246098" w:rsidP="00170DBC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:rsidR="00CA2D2B" w:rsidRDefault="00CA2D2B" w:rsidP="00170DBC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:rsidR="00F546BC" w:rsidRDefault="00F546BC" w:rsidP="00170DBC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:rsidR="00F36D62" w:rsidRDefault="00F36D62" w:rsidP="00170DBC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:rsidR="00F36D62" w:rsidRDefault="00F36D62" w:rsidP="00170DBC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:rsidR="00170DBC" w:rsidRDefault="00170DBC" w:rsidP="00170DBC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  <w:r w:rsidRPr="00B943CF">
        <w:rPr>
          <w:rStyle w:val="a5"/>
          <w:b w:val="0"/>
          <w:bCs w:val="0"/>
          <w:color w:val="auto"/>
          <w:sz w:val="20"/>
          <w:szCs w:val="20"/>
        </w:rPr>
        <w:lastRenderedPageBreak/>
        <w:t>Додаток №</w:t>
      </w:r>
      <w:r>
        <w:rPr>
          <w:rStyle w:val="a5"/>
          <w:b w:val="0"/>
          <w:bCs w:val="0"/>
          <w:color w:val="auto"/>
          <w:sz w:val="20"/>
          <w:szCs w:val="20"/>
        </w:rPr>
        <w:t>2</w:t>
      </w:r>
      <w:r w:rsidR="00F546BC">
        <w:rPr>
          <w:rStyle w:val="a5"/>
          <w:b w:val="0"/>
          <w:bCs w:val="0"/>
          <w:color w:val="auto"/>
          <w:sz w:val="20"/>
          <w:szCs w:val="20"/>
        </w:rPr>
        <w:t xml:space="preserve"> до </w:t>
      </w:r>
      <w:r w:rsidRPr="00B943CF">
        <w:rPr>
          <w:rStyle w:val="a5"/>
          <w:b w:val="0"/>
          <w:bCs w:val="0"/>
          <w:color w:val="auto"/>
          <w:sz w:val="20"/>
          <w:szCs w:val="20"/>
        </w:rPr>
        <w:t xml:space="preserve">рішення </w:t>
      </w:r>
      <w:r w:rsidR="00F546BC">
        <w:rPr>
          <w:rStyle w:val="a5"/>
          <w:b w:val="0"/>
          <w:bCs w:val="0"/>
          <w:color w:val="auto"/>
          <w:sz w:val="20"/>
          <w:szCs w:val="20"/>
        </w:rPr>
        <w:t>сесії</w:t>
      </w:r>
    </w:p>
    <w:p w:rsidR="00170DBC" w:rsidRDefault="00170DBC" w:rsidP="00170DBC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  <w:r w:rsidRPr="00B943CF">
        <w:rPr>
          <w:rStyle w:val="a5"/>
          <w:b w:val="0"/>
          <w:bCs w:val="0"/>
          <w:color w:val="auto"/>
          <w:sz w:val="20"/>
          <w:szCs w:val="20"/>
        </w:rPr>
        <w:t xml:space="preserve">Фонтанської сільської ради </w:t>
      </w:r>
    </w:p>
    <w:p w:rsidR="00170DBC" w:rsidRPr="00B943CF" w:rsidRDefault="00170DBC" w:rsidP="00170DBC">
      <w:pPr>
        <w:pStyle w:val="21"/>
        <w:shd w:val="clear" w:color="auto" w:fill="auto"/>
        <w:spacing w:line="240" w:lineRule="auto"/>
        <w:ind w:left="10773" w:right="113" w:firstLine="0"/>
        <w:rPr>
          <w:color w:val="auto"/>
          <w:sz w:val="20"/>
          <w:szCs w:val="20"/>
        </w:rPr>
      </w:pPr>
      <w:r>
        <w:rPr>
          <w:rStyle w:val="a5"/>
          <w:b w:val="0"/>
          <w:bCs w:val="0"/>
          <w:color w:val="auto"/>
          <w:sz w:val="20"/>
          <w:szCs w:val="20"/>
        </w:rPr>
        <w:t xml:space="preserve">від </w:t>
      </w:r>
      <w:r w:rsidR="00136CD1">
        <w:rPr>
          <w:rStyle w:val="a5"/>
          <w:b w:val="0"/>
          <w:bCs w:val="0"/>
          <w:color w:val="auto"/>
          <w:sz w:val="20"/>
          <w:szCs w:val="20"/>
        </w:rPr>
        <w:t>20.02.2026р.</w:t>
      </w:r>
      <w:r>
        <w:rPr>
          <w:rStyle w:val="a5"/>
          <w:b w:val="0"/>
          <w:bCs w:val="0"/>
          <w:color w:val="auto"/>
          <w:sz w:val="20"/>
          <w:szCs w:val="20"/>
        </w:rPr>
        <w:t xml:space="preserve"> </w:t>
      </w:r>
      <w:r w:rsidRPr="00B943CF">
        <w:rPr>
          <w:rStyle w:val="a5"/>
          <w:b w:val="0"/>
          <w:bCs w:val="0"/>
          <w:color w:val="auto"/>
          <w:sz w:val="20"/>
          <w:szCs w:val="20"/>
        </w:rPr>
        <w:t>№</w:t>
      </w:r>
      <w:r w:rsidR="00136CD1">
        <w:rPr>
          <w:rStyle w:val="a5"/>
          <w:b w:val="0"/>
          <w:bCs w:val="0"/>
          <w:color w:val="auto"/>
          <w:sz w:val="20"/>
          <w:szCs w:val="20"/>
        </w:rPr>
        <w:t>3682-</w:t>
      </w:r>
      <w:bookmarkStart w:id="0" w:name="_GoBack"/>
      <w:bookmarkEnd w:id="0"/>
      <w:r w:rsidRPr="009531E6">
        <w:rPr>
          <w:rStyle w:val="a5"/>
          <w:b w:val="0"/>
          <w:bCs w:val="0"/>
          <w:color w:val="auto"/>
          <w:sz w:val="20"/>
          <w:szCs w:val="20"/>
        </w:rPr>
        <w:t xml:space="preserve"> </w:t>
      </w:r>
      <w:r w:rsidRPr="00B943CF">
        <w:rPr>
          <w:rStyle w:val="a5"/>
          <w:b w:val="0"/>
          <w:bCs w:val="0"/>
          <w:color w:val="auto"/>
          <w:sz w:val="20"/>
          <w:szCs w:val="20"/>
          <w:lang w:val="en-US"/>
        </w:rPr>
        <w:t>VIII</w:t>
      </w:r>
      <w:r w:rsidRPr="00B943CF">
        <w:rPr>
          <w:color w:val="auto"/>
          <w:sz w:val="20"/>
          <w:szCs w:val="20"/>
        </w:rPr>
        <w:t xml:space="preserve"> </w:t>
      </w:r>
    </w:p>
    <w:p w:rsidR="00170DBC" w:rsidRPr="001E3340" w:rsidRDefault="00170DBC" w:rsidP="00170DBC">
      <w:pPr>
        <w:shd w:val="clear" w:color="auto" w:fill="FFFFFF"/>
        <w:ind w:left="963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70DBC" w:rsidRPr="001E3340" w:rsidRDefault="00170DBC" w:rsidP="00170D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DBC" w:rsidRPr="001E3340" w:rsidRDefault="00170DBC" w:rsidP="00170DBC">
      <w:pPr>
        <w:jc w:val="center"/>
        <w:rPr>
          <w:rFonts w:ascii="Times New Roman" w:hAnsi="Times New Roman" w:cs="Times New Roman"/>
          <w:b/>
        </w:rPr>
      </w:pPr>
      <w:r w:rsidRPr="001E3340">
        <w:rPr>
          <w:rFonts w:ascii="Times New Roman" w:hAnsi="Times New Roman" w:cs="Times New Roman"/>
          <w:b/>
        </w:rPr>
        <w:t>ЗАКЛЮЧНИЙ ЗВІТ</w:t>
      </w:r>
    </w:p>
    <w:p w:rsidR="00170DBC" w:rsidRPr="00246098" w:rsidRDefault="00170DBC" w:rsidP="00246098">
      <w:pPr>
        <w:jc w:val="center"/>
        <w:rPr>
          <w:rFonts w:ascii="Times New Roman" w:hAnsi="Times New Roman" w:cs="Times New Roman"/>
          <w:b/>
          <w:bCs/>
        </w:rPr>
      </w:pPr>
      <w:r w:rsidRPr="00246098">
        <w:rPr>
          <w:rFonts w:ascii="Times New Roman" w:hAnsi="Times New Roman" w:cs="Times New Roman"/>
          <w:b/>
        </w:rPr>
        <w:t xml:space="preserve">про результати Програми </w:t>
      </w:r>
      <w:r w:rsidR="00246098" w:rsidRPr="00246098">
        <w:rPr>
          <w:rFonts w:ascii="Times New Roman" w:hAnsi="Times New Roman" w:cs="Times New Roman"/>
          <w:b/>
        </w:rPr>
        <w:t>охорони навколишнього природного середовища Фонтанської сільської ради Одеського району Одеської області та її виконавчих органів на 2023-2025 роки»</w:t>
      </w:r>
    </w:p>
    <w:p w:rsidR="00170DBC" w:rsidRPr="001E3340" w:rsidRDefault="00170DBC" w:rsidP="00170DBC">
      <w:pPr>
        <w:jc w:val="center"/>
        <w:rPr>
          <w:rFonts w:ascii="Times New Roman" w:hAnsi="Times New Roman" w:cs="Times New Roman"/>
          <w:b/>
          <w:bCs/>
        </w:rPr>
      </w:pPr>
    </w:p>
    <w:p w:rsidR="00170DBC" w:rsidRPr="001E3340" w:rsidRDefault="00170DBC" w:rsidP="00170DBC">
      <w:pPr>
        <w:pStyle w:val="af8"/>
        <w:widowControl/>
        <w:numPr>
          <w:ilvl w:val="0"/>
          <w:numId w:val="30"/>
        </w:numPr>
        <w:suppressAutoHyphens/>
        <w:jc w:val="center"/>
        <w:rPr>
          <w:rFonts w:ascii="Times New Roman" w:hAnsi="Times New Roman" w:cs="Times New Roman"/>
          <w:b/>
          <w:bCs/>
        </w:rPr>
      </w:pPr>
      <w:r w:rsidRPr="001E3340">
        <w:rPr>
          <w:rFonts w:ascii="Times New Roman" w:hAnsi="Times New Roman" w:cs="Times New Roman"/>
          <w:b/>
          <w:bCs/>
        </w:rPr>
        <w:t>Основні дані.</w:t>
      </w:r>
    </w:p>
    <w:p w:rsidR="00170DBC" w:rsidRPr="001E3340" w:rsidRDefault="00170DBC" w:rsidP="00170DBC">
      <w:pPr>
        <w:pStyle w:val="af8"/>
        <w:suppressAutoHyphens/>
        <w:ind w:left="567"/>
        <w:jc w:val="both"/>
        <w:rPr>
          <w:rFonts w:ascii="Times New Roman" w:hAnsi="Times New Roman" w:cs="Times New Roman"/>
          <w:b/>
          <w:lang w:eastAsia="ru-RU"/>
        </w:rPr>
      </w:pPr>
      <w:r w:rsidRPr="001E3340">
        <w:rPr>
          <w:rFonts w:ascii="Times New Roman" w:hAnsi="Times New Roman" w:cs="Times New Roman"/>
          <w:b/>
        </w:rPr>
        <w:t xml:space="preserve">Дата і номер рішення </w:t>
      </w:r>
      <w:r w:rsidRPr="001E3340">
        <w:rPr>
          <w:rFonts w:ascii="Times New Roman" w:hAnsi="Times New Roman" w:cs="Times New Roman"/>
          <w:b/>
          <w:iCs/>
        </w:rPr>
        <w:t xml:space="preserve">сільської </w:t>
      </w:r>
      <w:r w:rsidRPr="001E3340">
        <w:rPr>
          <w:rFonts w:ascii="Times New Roman" w:hAnsi="Times New Roman" w:cs="Times New Roman"/>
          <w:b/>
        </w:rPr>
        <w:t xml:space="preserve">ради, яким затверджено Програму та зміни до неї: </w:t>
      </w:r>
    </w:p>
    <w:p w:rsidR="00246098" w:rsidRPr="00C00B62" w:rsidRDefault="00246098" w:rsidP="00246098">
      <w:pPr>
        <w:pStyle w:val="21"/>
        <w:shd w:val="clear" w:color="auto" w:fill="auto"/>
        <w:spacing w:line="240" w:lineRule="auto"/>
        <w:ind w:right="240" w:firstLine="0"/>
        <w:jc w:val="both"/>
        <w:rPr>
          <w:color w:val="1B1D1F"/>
          <w:sz w:val="24"/>
          <w:szCs w:val="24"/>
        </w:rPr>
      </w:pPr>
      <w:r>
        <w:rPr>
          <w:color w:val="1B1D1F"/>
          <w:sz w:val="24"/>
          <w:szCs w:val="24"/>
        </w:rPr>
        <w:t>Р</w:t>
      </w:r>
      <w:r w:rsidRPr="00C00B62">
        <w:rPr>
          <w:color w:val="1B1D1F"/>
          <w:sz w:val="24"/>
          <w:szCs w:val="24"/>
        </w:rPr>
        <w:t>ішенням Фонтанської сільської ради від 28.12.2022 року №1075-</w:t>
      </w:r>
      <w:r w:rsidRPr="00C00B62">
        <w:rPr>
          <w:color w:val="1B1D1F"/>
          <w:sz w:val="24"/>
          <w:szCs w:val="24"/>
          <w:lang w:val="en-US"/>
        </w:rPr>
        <w:t>VIII</w:t>
      </w:r>
      <w:r w:rsidRPr="00C00B62">
        <w:rPr>
          <w:color w:val="1B1D1F"/>
          <w:sz w:val="24"/>
          <w:szCs w:val="24"/>
        </w:rPr>
        <w:t xml:space="preserve"> та внесеними змінами до програми від 20.12.2023 року №1811, від 25.10.2024 року №2479, від 11.03.2025 року №2763- </w:t>
      </w:r>
      <w:r w:rsidRPr="00C00B62">
        <w:rPr>
          <w:color w:val="1B1D1F"/>
          <w:sz w:val="24"/>
          <w:szCs w:val="24"/>
          <w:lang w:val="en-US"/>
        </w:rPr>
        <w:t>VIII</w:t>
      </w:r>
      <w:r w:rsidRPr="00C00B62">
        <w:rPr>
          <w:color w:val="1B1D1F"/>
          <w:sz w:val="24"/>
          <w:szCs w:val="24"/>
        </w:rPr>
        <w:t xml:space="preserve">, від 13.08.2025 року №3289- </w:t>
      </w:r>
      <w:r w:rsidRPr="00C00B62">
        <w:rPr>
          <w:color w:val="1B1D1F"/>
          <w:sz w:val="24"/>
          <w:szCs w:val="24"/>
          <w:lang w:val="en-US"/>
        </w:rPr>
        <w:t>VIII</w:t>
      </w:r>
      <w:r w:rsidRPr="00C00B62">
        <w:rPr>
          <w:color w:val="1B1D1F"/>
          <w:sz w:val="24"/>
          <w:szCs w:val="24"/>
        </w:rPr>
        <w:t xml:space="preserve"> </w:t>
      </w:r>
    </w:p>
    <w:p w:rsidR="00170DBC" w:rsidRPr="001E3340" w:rsidRDefault="00170DBC" w:rsidP="00170DBC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1E3340">
        <w:rPr>
          <w:rFonts w:ascii="Times New Roman" w:hAnsi="Times New Roman" w:cs="Times New Roman"/>
          <w:b/>
          <w:lang w:eastAsia="ru-RU"/>
        </w:rPr>
        <w:t>Відповідальний виконавець:</w:t>
      </w:r>
      <w:r w:rsidRPr="001E3340">
        <w:rPr>
          <w:rFonts w:ascii="Times New Roman" w:hAnsi="Times New Roman" w:cs="Times New Roman"/>
          <w:lang w:eastAsia="ru-RU"/>
        </w:rPr>
        <w:t xml:space="preserve"> Відділ житлово-комунального господарства, цивільного захисту та взаємодії з правоохоронними органами, господарського забезпечення</w:t>
      </w:r>
    </w:p>
    <w:p w:rsidR="00170DBC" w:rsidRPr="001E3340" w:rsidRDefault="00170DBC" w:rsidP="00170DBC">
      <w:pPr>
        <w:pStyle w:val="af8"/>
        <w:ind w:left="0" w:firstLine="567"/>
        <w:jc w:val="both"/>
        <w:rPr>
          <w:rFonts w:ascii="Times New Roman" w:hAnsi="Times New Roman" w:cs="Times New Roman"/>
          <w:lang w:eastAsia="ru-RU"/>
        </w:rPr>
      </w:pPr>
      <w:r w:rsidRPr="001E3340">
        <w:rPr>
          <w:rFonts w:ascii="Times New Roman" w:hAnsi="Times New Roman" w:cs="Times New Roman"/>
          <w:b/>
          <w:lang w:eastAsia="ru-RU"/>
        </w:rPr>
        <w:t>Термін реалізації Програми:</w:t>
      </w:r>
      <w:r w:rsidRPr="001E3340">
        <w:rPr>
          <w:rFonts w:ascii="Times New Roman" w:hAnsi="Times New Roman" w:cs="Times New Roman"/>
          <w:lang w:eastAsia="ru-RU"/>
        </w:rPr>
        <w:t xml:space="preserve"> </w:t>
      </w:r>
      <w:r w:rsidR="00246098">
        <w:rPr>
          <w:rFonts w:ascii="Times New Roman" w:hAnsi="Times New Roman" w:cs="Times New Roman"/>
          <w:lang w:eastAsia="ru-RU"/>
        </w:rPr>
        <w:t>2023-</w:t>
      </w:r>
      <w:r w:rsidRPr="001E3340">
        <w:rPr>
          <w:rFonts w:ascii="Times New Roman" w:hAnsi="Times New Roman" w:cs="Times New Roman"/>
          <w:lang w:val="ru-RU" w:eastAsia="ru-RU"/>
        </w:rPr>
        <w:t xml:space="preserve">2025 </w:t>
      </w:r>
      <w:r w:rsidR="00246098">
        <w:rPr>
          <w:rFonts w:ascii="Times New Roman" w:hAnsi="Times New Roman" w:cs="Times New Roman"/>
          <w:lang w:eastAsia="ru-RU"/>
        </w:rPr>
        <w:t>роки</w:t>
      </w:r>
    </w:p>
    <w:p w:rsidR="00170DBC" w:rsidRPr="001E3340" w:rsidRDefault="00170DBC" w:rsidP="00170DBC">
      <w:pPr>
        <w:pStyle w:val="af8"/>
        <w:widowControl/>
        <w:numPr>
          <w:ilvl w:val="0"/>
          <w:numId w:val="30"/>
        </w:numPr>
        <w:jc w:val="center"/>
        <w:rPr>
          <w:rFonts w:ascii="Times New Roman" w:hAnsi="Times New Roman" w:cs="Times New Roman"/>
          <w:b/>
          <w:lang w:eastAsia="ru-RU"/>
        </w:rPr>
      </w:pPr>
      <w:r w:rsidRPr="001E3340">
        <w:rPr>
          <w:rFonts w:ascii="Times New Roman" w:hAnsi="Times New Roman" w:cs="Times New Roman"/>
          <w:b/>
          <w:lang w:eastAsia="ru-RU"/>
        </w:rPr>
        <w:t>Мета програми та результати її досягнення.</w:t>
      </w:r>
    </w:p>
    <w:p w:rsidR="00170DBC" w:rsidRPr="001E3340" w:rsidRDefault="00170DBC" w:rsidP="00170DBC">
      <w:pPr>
        <w:pStyle w:val="af8"/>
        <w:widowControl/>
        <w:rPr>
          <w:rFonts w:ascii="Times New Roman" w:hAnsi="Times New Roman" w:cs="Times New Roman"/>
          <w:b/>
          <w:lang w:eastAsia="ru-RU"/>
        </w:rPr>
      </w:pPr>
    </w:p>
    <w:p w:rsidR="00170DBC" w:rsidRPr="00246098" w:rsidRDefault="00246098" w:rsidP="00170DBC">
      <w:pPr>
        <w:pStyle w:val="af8"/>
        <w:widowControl/>
        <w:ind w:left="0" w:firstLine="567"/>
        <w:jc w:val="both"/>
        <w:rPr>
          <w:rFonts w:ascii="Times New Roman" w:hAnsi="Times New Roman" w:cs="Times New Roman"/>
        </w:rPr>
      </w:pPr>
      <w:r w:rsidRPr="00246098">
        <w:rPr>
          <w:rFonts w:ascii="Times New Roman" w:hAnsi="Times New Roman" w:cs="Times New Roman"/>
          <w:lang w:eastAsia="ru-RU"/>
        </w:rPr>
        <w:t>Метою Програми є проведення ефективної і цілеспрямованої діяльності організації і координації заходів щодо охорони навколишнього природного середовища, забезпечення екологічної безпеки, раціонального використання і відтворення природних ресурсів на перспективу</w:t>
      </w:r>
      <w:r w:rsidR="00170DBC" w:rsidRPr="00246098">
        <w:rPr>
          <w:rFonts w:ascii="Times New Roman" w:hAnsi="Times New Roman" w:cs="Times New Roman"/>
        </w:rPr>
        <w:t>.</w:t>
      </w:r>
    </w:p>
    <w:p w:rsidR="00170DBC" w:rsidRPr="001E3340" w:rsidRDefault="00170DBC" w:rsidP="00170DBC">
      <w:pPr>
        <w:pStyle w:val="af8"/>
        <w:widowControl/>
        <w:ind w:left="0" w:firstLine="567"/>
        <w:jc w:val="both"/>
        <w:rPr>
          <w:rFonts w:ascii="Times New Roman" w:hAnsi="Times New Roman" w:cs="Times New Roman"/>
          <w:b/>
          <w:lang w:eastAsia="ru-RU"/>
        </w:rPr>
      </w:pPr>
    </w:p>
    <w:p w:rsidR="00170DBC" w:rsidRPr="001E3340" w:rsidRDefault="00170DBC" w:rsidP="00170DBC">
      <w:pPr>
        <w:pStyle w:val="af8"/>
        <w:widowControl/>
        <w:numPr>
          <w:ilvl w:val="0"/>
          <w:numId w:val="30"/>
        </w:numPr>
        <w:suppressAutoHyphens/>
        <w:ind w:left="0" w:firstLine="567"/>
        <w:jc w:val="center"/>
        <w:rPr>
          <w:rFonts w:ascii="Times New Roman" w:hAnsi="Times New Roman" w:cs="Times New Roman"/>
          <w:b/>
        </w:rPr>
      </w:pPr>
      <w:r w:rsidRPr="001E3340">
        <w:rPr>
          <w:rFonts w:ascii="Times New Roman" w:hAnsi="Times New Roman" w:cs="Times New Roman"/>
          <w:b/>
        </w:rPr>
        <w:t>Фінансування</w:t>
      </w:r>
    </w:p>
    <w:p w:rsidR="00170DBC" w:rsidRPr="001E3340" w:rsidRDefault="00170DBC" w:rsidP="00170DBC">
      <w:pPr>
        <w:pStyle w:val="af8"/>
        <w:widowControl/>
        <w:suppressAutoHyphens/>
        <w:ind w:left="567"/>
        <w:rPr>
          <w:rFonts w:ascii="Times New Roman" w:hAnsi="Times New Roman" w:cs="Times New Roman"/>
          <w:b/>
        </w:rPr>
      </w:pPr>
    </w:p>
    <w:p w:rsidR="00246098" w:rsidRPr="00503F04" w:rsidRDefault="00246098" w:rsidP="00246098">
      <w:pPr>
        <w:pStyle w:val="af8"/>
        <w:tabs>
          <w:tab w:val="left" w:pos="284"/>
        </w:tabs>
        <w:ind w:left="567"/>
        <w:rPr>
          <w:rFonts w:ascii="Times New Roman" w:eastAsia="Calibri" w:hAnsi="Times New Roman" w:cs="Times New Roman"/>
        </w:rPr>
      </w:pPr>
      <w:r w:rsidRPr="00503F04">
        <w:rPr>
          <w:rFonts w:ascii="Times New Roman" w:eastAsia="Calibri" w:hAnsi="Times New Roman" w:cs="Times New Roman"/>
        </w:rPr>
        <w:t xml:space="preserve">Фінансування Програми здійснюється відповідно до чинного законодавства України за рахунок коштів місцевого бюджету Фонтанської сільської територіальної громади Одеського району Одеської області. Основним джерелом фінансування Програми є акумуляція коштів спеціального фонду місцевого бюджету (кошти фонду охорони навколишнього природного середовища – частини коштів , що надходять від сплати екологічного податку ), кошти місцевого бюджету та інші джерела фінансування, не заборонені законодавством. </w:t>
      </w:r>
    </w:p>
    <w:p w:rsidR="00503F04" w:rsidRPr="006D473F" w:rsidRDefault="00503F04" w:rsidP="00503F04">
      <w:pPr>
        <w:ind w:left="284" w:firstLine="708"/>
        <w:jc w:val="both"/>
        <w:rPr>
          <w:rFonts w:ascii="Times New Roman" w:hAnsi="Times New Roman" w:cs="Times New Roman"/>
          <w:color w:val="auto"/>
        </w:rPr>
      </w:pPr>
      <w:r w:rsidRPr="006D473F">
        <w:rPr>
          <w:rFonts w:ascii="Times New Roman" w:hAnsi="Times New Roman" w:cs="Times New Roman"/>
          <w:color w:val="auto"/>
        </w:rPr>
        <w:t xml:space="preserve">Протягом дії програми бюджетом Фонтанської сільської ради було передбачено –  </w:t>
      </w:r>
      <w:r w:rsidR="006D473F" w:rsidRPr="006D473F">
        <w:rPr>
          <w:rFonts w:ascii="Times New Roman" w:hAnsi="Times New Roman" w:cs="Times New Roman"/>
          <w:color w:val="auto"/>
        </w:rPr>
        <w:t>446 238</w:t>
      </w:r>
      <w:r w:rsidRPr="006D473F">
        <w:rPr>
          <w:rFonts w:ascii="Times New Roman" w:hAnsi="Times New Roman" w:cs="Times New Roman"/>
          <w:color w:val="auto"/>
        </w:rPr>
        <w:t xml:space="preserve"> гривень, з них використано </w:t>
      </w:r>
      <w:r w:rsidR="006D473F" w:rsidRPr="006D473F">
        <w:rPr>
          <w:rFonts w:ascii="Times New Roman" w:hAnsi="Times New Roman" w:cs="Times New Roman"/>
          <w:color w:val="auto"/>
        </w:rPr>
        <w:t>350 365</w:t>
      </w:r>
      <w:r w:rsidRPr="006D473F">
        <w:rPr>
          <w:rFonts w:ascii="Times New Roman" w:hAnsi="Times New Roman" w:cs="Times New Roman"/>
          <w:color w:val="auto"/>
        </w:rPr>
        <w:t xml:space="preserve"> грн., а саме</w:t>
      </w:r>
      <w:r w:rsidR="006D473F" w:rsidRPr="006D473F">
        <w:rPr>
          <w:rFonts w:ascii="Times New Roman" w:hAnsi="Times New Roman" w:cs="Times New Roman"/>
          <w:color w:val="auto"/>
        </w:rPr>
        <w:t>:</w:t>
      </w:r>
    </w:p>
    <w:p w:rsidR="00503F04" w:rsidRPr="006D473F" w:rsidRDefault="00503F04" w:rsidP="00503F04">
      <w:pPr>
        <w:pStyle w:val="af8"/>
        <w:numPr>
          <w:ilvl w:val="0"/>
          <w:numId w:val="33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6D473F">
        <w:rPr>
          <w:rFonts w:ascii="Times New Roman" w:hAnsi="Times New Roman" w:cs="Times New Roman"/>
          <w:color w:val="auto"/>
          <w:lang w:eastAsia="en-US"/>
        </w:rPr>
        <w:t xml:space="preserve"> у 2023 році н</w:t>
      </w:r>
      <w:r w:rsidRPr="006D473F">
        <w:rPr>
          <w:rFonts w:ascii="Times New Roman" w:hAnsi="Times New Roman" w:cs="Times New Roman"/>
          <w:bCs/>
          <w:color w:val="auto"/>
        </w:rPr>
        <w:t xml:space="preserve">а реалізацію Програми з місцевого бюджету було заплановано </w:t>
      </w:r>
      <w:r w:rsidR="006D473F" w:rsidRPr="006D473F">
        <w:rPr>
          <w:rFonts w:ascii="Times New Roman" w:hAnsi="Times New Roman" w:cs="Times New Roman"/>
          <w:bCs/>
          <w:color w:val="auto"/>
        </w:rPr>
        <w:t>–</w:t>
      </w:r>
      <w:r w:rsidRPr="006D473F">
        <w:rPr>
          <w:rFonts w:ascii="Times New Roman" w:hAnsi="Times New Roman" w:cs="Times New Roman"/>
          <w:bCs/>
          <w:color w:val="auto"/>
        </w:rPr>
        <w:t xml:space="preserve"> </w:t>
      </w:r>
      <w:r w:rsidR="006D473F" w:rsidRPr="006D473F">
        <w:rPr>
          <w:rFonts w:ascii="Times New Roman" w:hAnsi="Times New Roman" w:cs="Times New Roman"/>
          <w:bCs/>
          <w:color w:val="auto"/>
        </w:rPr>
        <w:t>39 000</w:t>
      </w:r>
      <w:r w:rsidRPr="006D473F">
        <w:rPr>
          <w:rFonts w:ascii="Times New Roman" w:hAnsi="Times New Roman" w:cs="Times New Roman"/>
          <w:bCs/>
          <w:color w:val="auto"/>
        </w:rPr>
        <w:t xml:space="preserve"> грн., використано </w:t>
      </w:r>
      <w:r w:rsidR="006D473F" w:rsidRPr="006D473F">
        <w:rPr>
          <w:rFonts w:ascii="Times New Roman" w:hAnsi="Times New Roman" w:cs="Times New Roman"/>
          <w:bCs/>
          <w:color w:val="auto"/>
        </w:rPr>
        <w:t>–</w:t>
      </w:r>
      <w:r w:rsidRPr="006D473F">
        <w:rPr>
          <w:rFonts w:ascii="Times New Roman" w:hAnsi="Times New Roman" w:cs="Times New Roman"/>
          <w:bCs/>
          <w:color w:val="auto"/>
        </w:rPr>
        <w:t xml:space="preserve"> </w:t>
      </w:r>
      <w:r w:rsidR="006D473F" w:rsidRPr="006D473F">
        <w:rPr>
          <w:rFonts w:ascii="Times New Roman" w:hAnsi="Times New Roman" w:cs="Times New Roman"/>
          <w:bCs/>
          <w:color w:val="auto"/>
        </w:rPr>
        <w:t>39 000</w:t>
      </w:r>
      <w:r w:rsidRPr="006D473F">
        <w:rPr>
          <w:rFonts w:ascii="Times New Roman" w:hAnsi="Times New Roman" w:cs="Times New Roman"/>
          <w:bCs/>
          <w:color w:val="auto"/>
        </w:rPr>
        <w:t xml:space="preserve"> грн.;</w:t>
      </w:r>
    </w:p>
    <w:p w:rsidR="00503F04" w:rsidRPr="006D473F" w:rsidRDefault="00503F04" w:rsidP="00503F04">
      <w:pPr>
        <w:pStyle w:val="af8"/>
        <w:numPr>
          <w:ilvl w:val="0"/>
          <w:numId w:val="33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6D473F">
        <w:rPr>
          <w:rFonts w:ascii="Times New Roman" w:hAnsi="Times New Roman" w:cs="Times New Roman"/>
          <w:color w:val="auto"/>
          <w:lang w:eastAsia="en-US"/>
        </w:rPr>
        <w:t>у 2024 році на реалізацію Програми з місцевого бюджету було заплановано</w:t>
      </w:r>
      <w:r w:rsidRPr="006D473F">
        <w:rPr>
          <w:rFonts w:ascii="Times New Roman" w:hAnsi="Times New Roman" w:cs="Times New Roman"/>
          <w:color w:val="auto"/>
        </w:rPr>
        <w:t xml:space="preserve"> </w:t>
      </w:r>
      <w:r w:rsidR="006D473F" w:rsidRPr="006D473F">
        <w:rPr>
          <w:rFonts w:ascii="Times New Roman" w:hAnsi="Times New Roman" w:cs="Times New Roman"/>
          <w:color w:val="auto"/>
        </w:rPr>
        <w:t>–</w:t>
      </w:r>
      <w:r w:rsidRPr="006D473F">
        <w:rPr>
          <w:rFonts w:ascii="Times New Roman" w:hAnsi="Times New Roman" w:cs="Times New Roman"/>
          <w:color w:val="auto"/>
        </w:rPr>
        <w:t xml:space="preserve"> </w:t>
      </w:r>
      <w:r w:rsidR="006D473F" w:rsidRPr="006D473F">
        <w:rPr>
          <w:rFonts w:ascii="Times New Roman" w:hAnsi="Times New Roman" w:cs="Times New Roman"/>
          <w:color w:val="auto"/>
        </w:rPr>
        <w:t>287 905</w:t>
      </w:r>
      <w:r w:rsidRPr="006D473F">
        <w:rPr>
          <w:rFonts w:ascii="Times New Roman" w:hAnsi="Times New Roman" w:cs="Times New Roman"/>
          <w:color w:val="auto"/>
        </w:rPr>
        <w:t xml:space="preserve"> грн., використано – </w:t>
      </w:r>
      <w:r w:rsidR="006D473F" w:rsidRPr="006D473F">
        <w:rPr>
          <w:rFonts w:ascii="Times New Roman" w:hAnsi="Times New Roman" w:cs="Times New Roman"/>
          <w:color w:val="auto"/>
        </w:rPr>
        <w:t>264 605</w:t>
      </w:r>
      <w:r w:rsidRPr="006D473F">
        <w:rPr>
          <w:rFonts w:ascii="Times New Roman" w:hAnsi="Times New Roman" w:cs="Times New Roman"/>
          <w:color w:val="auto"/>
        </w:rPr>
        <w:t xml:space="preserve"> грн.;</w:t>
      </w:r>
    </w:p>
    <w:p w:rsidR="00503F04" w:rsidRPr="006D473F" w:rsidRDefault="00503F04" w:rsidP="00503F04">
      <w:pPr>
        <w:pStyle w:val="af8"/>
        <w:numPr>
          <w:ilvl w:val="0"/>
          <w:numId w:val="33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6D473F">
        <w:rPr>
          <w:rFonts w:ascii="Times New Roman" w:hAnsi="Times New Roman" w:cs="Times New Roman"/>
          <w:color w:val="auto"/>
        </w:rPr>
        <w:t xml:space="preserve">у 2025 році – на реалізацію Програми з місцевого бюджету було заплановано </w:t>
      </w:r>
      <w:r w:rsidR="006D473F" w:rsidRPr="006D473F">
        <w:rPr>
          <w:rFonts w:ascii="Times New Roman" w:hAnsi="Times New Roman" w:cs="Times New Roman"/>
          <w:color w:val="auto"/>
        </w:rPr>
        <w:t>–</w:t>
      </w:r>
      <w:r w:rsidRPr="006D473F">
        <w:rPr>
          <w:rFonts w:ascii="Times New Roman" w:hAnsi="Times New Roman" w:cs="Times New Roman"/>
          <w:color w:val="auto"/>
        </w:rPr>
        <w:t xml:space="preserve"> </w:t>
      </w:r>
      <w:r w:rsidR="006D473F" w:rsidRPr="006D473F">
        <w:rPr>
          <w:rFonts w:ascii="Times New Roman" w:hAnsi="Times New Roman" w:cs="Times New Roman"/>
          <w:color w:val="auto"/>
        </w:rPr>
        <w:t>119 333</w:t>
      </w:r>
      <w:r w:rsidRPr="006D473F">
        <w:rPr>
          <w:rFonts w:ascii="Times New Roman" w:hAnsi="Times New Roman" w:cs="Times New Roman"/>
          <w:color w:val="auto"/>
        </w:rPr>
        <w:t xml:space="preserve"> грн., використано – </w:t>
      </w:r>
      <w:r w:rsidR="006D473F" w:rsidRPr="006D473F">
        <w:rPr>
          <w:rFonts w:ascii="Times New Roman" w:hAnsi="Times New Roman" w:cs="Times New Roman"/>
          <w:color w:val="auto"/>
        </w:rPr>
        <w:t>46 760</w:t>
      </w:r>
      <w:r w:rsidRPr="006D473F">
        <w:rPr>
          <w:rFonts w:ascii="Times New Roman" w:hAnsi="Times New Roman" w:cs="Times New Roman"/>
          <w:color w:val="auto"/>
        </w:rPr>
        <w:t xml:space="preserve"> грн.  </w:t>
      </w:r>
    </w:p>
    <w:p w:rsidR="00503F04" w:rsidRPr="004C4C77" w:rsidRDefault="00503F04" w:rsidP="00246098">
      <w:pPr>
        <w:pStyle w:val="af8"/>
        <w:tabs>
          <w:tab w:val="left" w:pos="284"/>
        </w:tabs>
        <w:ind w:left="567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170DBC" w:rsidRPr="001E3340" w:rsidRDefault="00170DBC" w:rsidP="00246098">
      <w:pPr>
        <w:pStyle w:val="af8"/>
        <w:numPr>
          <w:ilvl w:val="0"/>
          <w:numId w:val="30"/>
        </w:num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  <w:r w:rsidRPr="001E3340">
        <w:rPr>
          <w:rFonts w:ascii="Times New Roman" w:hAnsi="Times New Roman" w:cs="Times New Roman"/>
          <w:b/>
        </w:rPr>
        <w:t>Виконання заходів Програми</w:t>
      </w:r>
    </w:p>
    <w:p w:rsidR="00170DBC" w:rsidRPr="001E3340" w:rsidRDefault="00170DBC" w:rsidP="00170DBC">
      <w:pPr>
        <w:pStyle w:val="af8"/>
        <w:spacing w:line="280" w:lineRule="exact"/>
        <w:ind w:left="360"/>
        <w:jc w:val="both"/>
        <w:rPr>
          <w:rFonts w:ascii="Times New Roman" w:hAnsi="Times New Roman" w:cs="Times New Roman"/>
          <w:b/>
        </w:rPr>
      </w:pPr>
    </w:p>
    <w:tbl>
      <w:tblPr>
        <w:tblW w:w="1403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559"/>
        <w:gridCol w:w="1843"/>
        <w:gridCol w:w="2693"/>
        <w:gridCol w:w="3402"/>
      </w:tblGrid>
      <w:tr w:rsidR="00170DBC" w:rsidRPr="001E3340" w:rsidTr="00861E45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DBC" w:rsidRPr="006D473F" w:rsidRDefault="00170DBC" w:rsidP="00861E4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473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DBC" w:rsidRPr="006D473F" w:rsidRDefault="00170DBC" w:rsidP="00861E4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473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Найменування показника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DBC" w:rsidRPr="006D473F" w:rsidRDefault="00170DBC" w:rsidP="00861E4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473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Планове значення показників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DBC" w:rsidRPr="006D473F" w:rsidRDefault="00170DBC" w:rsidP="00861E4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473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Фактичне значення показника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BC" w:rsidRPr="006D473F" w:rsidRDefault="00170DBC" w:rsidP="00861E4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473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Причини невиконання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DBC" w:rsidRPr="006D473F" w:rsidRDefault="00170DBC" w:rsidP="00861E4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473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Що зроблено для виправлення ситуації</w:t>
            </w:r>
          </w:p>
        </w:tc>
      </w:tr>
      <w:tr w:rsidR="00170DBC" w:rsidRPr="001E3340" w:rsidTr="00861E45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0DBC" w:rsidRPr="001E3340" w:rsidRDefault="00170DBC" w:rsidP="00861E45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1E3340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BC" w:rsidRPr="001E3340" w:rsidRDefault="006D473F" w:rsidP="00861E45">
            <w:pPr>
              <w:rPr>
                <w:rFonts w:ascii="Times New Roman" w:hAnsi="Times New Roman" w:cs="Times New Roman"/>
                <w:bCs/>
                <w:highlight w:val="yellow"/>
                <w:lang w:eastAsia="ru-RU"/>
              </w:rPr>
            </w:pPr>
            <w:r w:rsidRPr="008F04B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Кількість одиниць багаторічних зелених насаджень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BC" w:rsidRPr="006D473F" w:rsidRDefault="006D473F" w:rsidP="00861E4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6D473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BC" w:rsidRPr="006D473F" w:rsidRDefault="000F6416" w:rsidP="00861E4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BC" w:rsidRPr="001E3340" w:rsidRDefault="00170DBC" w:rsidP="00861E45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1E3340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BC" w:rsidRPr="001E3340" w:rsidRDefault="00170DBC" w:rsidP="00861E45">
            <w:pPr>
              <w:jc w:val="center"/>
              <w:rPr>
                <w:rFonts w:ascii="Times New Roman" w:hAnsi="Times New Roman" w:cs="Times New Roman"/>
              </w:rPr>
            </w:pPr>
            <w:r w:rsidRPr="001E3340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</w:tbl>
    <w:p w:rsidR="00170DBC" w:rsidRPr="001E3340" w:rsidRDefault="00170DBC" w:rsidP="00170DBC">
      <w:pPr>
        <w:pStyle w:val="af8"/>
        <w:numPr>
          <w:ilvl w:val="0"/>
          <w:numId w:val="30"/>
        </w:numPr>
        <w:tabs>
          <w:tab w:val="left" w:pos="284"/>
        </w:tabs>
        <w:suppressAutoHyphens/>
        <w:ind w:left="0" w:firstLine="567"/>
        <w:jc w:val="center"/>
        <w:rPr>
          <w:rFonts w:ascii="Times New Roman" w:hAnsi="Times New Roman" w:cs="Times New Roman"/>
          <w:b/>
        </w:rPr>
      </w:pPr>
      <w:r w:rsidRPr="001E3340">
        <w:rPr>
          <w:rFonts w:ascii="Times New Roman" w:hAnsi="Times New Roman" w:cs="Times New Roman"/>
          <w:b/>
        </w:rPr>
        <w:t>Оцінка ефективності виконання програми та пропозиції щодо подальшої реалізації програми</w:t>
      </w:r>
      <w:bookmarkStart w:id="1" w:name="_Hlk158358582"/>
    </w:p>
    <w:p w:rsidR="00170DBC" w:rsidRPr="001E3340" w:rsidRDefault="00170DBC" w:rsidP="00170DBC">
      <w:pPr>
        <w:pStyle w:val="af8"/>
        <w:tabs>
          <w:tab w:val="left" w:pos="284"/>
        </w:tabs>
        <w:ind w:left="0" w:firstLine="567"/>
        <w:rPr>
          <w:rFonts w:ascii="Times New Roman" w:hAnsi="Times New Roman" w:cs="Times New Roman"/>
          <w:b/>
        </w:rPr>
      </w:pPr>
    </w:p>
    <w:p w:rsidR="00170DBC" w:rsidRPr="004C4C77" w:rsidRDefault="00170DBC" w:rsidP="00170DBC">
      <w:pPr>
        <w:pStyle w:val="af8"/>
        <w:tabs>
          <w:tab w:val="left" w:pos="284"/>
        </w:tabs>
        <w:ind w:left="0" w:firstLine="567"/>
        <w:jc w:val="both"/>
        <w:rPr>
          <w:rFonts w:ascii="Times New Roman" w:hAnsi="Times New Roman" w:cs="Times New Roman"/>
          <w:b/>
        </w:rPr>
      </w:pPr>
      <w:r w:rsidRPr="001E3340">
        <w:rPr>
          <w:rFonts w:ascii="Times New Roman" w:hAnsi="Times New Roman" w:cs="Times New Roman"/>
          <w:b/>
        </w:rPr>
        <w:t>Програма розроблена</w:t>
      </w:r>
      <w:bookmarkEnd w:id="1"/>
      <w:r w:rsidRPr="001E3340">
        <w:rPr>
          <w:rFonts w:ascii="Times New Roman" w:hAnsi="Times New Roman" w:cs="Times New Roman"/>
          <w:b/>
        </w:rPr>
        <w:t xml:space="preserve"> </w:t>
      </w:r>
      <w:r w:rsidRPr="001E3340">
        <w:rPr>
          <w:rFonts w:ascii="Times New Roman" w:hAnsi="Times New Roman" w:cs="Times New Roman"/>
        </w:rPr>
        <w:t xml:space="preserve">відповідно </w:t>
      </w:r>
      <w:r w:rsidRPr="004C4C77">
        <w:rPr>
          <w:rFonts w:ascii="Times New Roman" w:eastAsia="Times New Roman" w:hAnsi="Times New Roman" w:cs="Times New Roman"/>
        </w:rPr>
        <w:t xml:space="preserve">до </w:t>
      </w:r>
      <w:r w:rsidR="004C4C77" w:rsidRPr="004C4C77">
        <w:rPr>
          <w:rFonts w:ascii="Times New Roman" w:hAnsi="Times New Roman" w:cs="Times New Roman"/>
        </w:rPr>
        <w:t>ст. 15 Закону України «Про охорону навколишнього природного середовища», Постановою Кабінету Міністрів України від 17 вересня 1996 року № 1147 «Про затвердження переліку видів діяльності, що належать до природоохоронних заходів», ст.26 Закону України «Про місцеве самоврядування в Україні».</w:t>
      </w:r>
    </w:p>
    <w:p w:rsidR="004C4C77" w:rsidRPr="004C4C77" w:rsidRDefault="00170DBC" w:rsidP="004C4C77">
      <w:pPr>
        <w:ind w:firstLine="567"/>
        <w:jc w:val="both"/>
        <w:rPr>
          <w:rFonts w:ascii="Times New Roman" w:eastAsia="Calibri" w:hAnsi="Times New Roman" w:cs="Times New Roman"/>
        </w:rPr>
      </w:pPr>
      <w:bookmarkStart w:id="2" w:name="_Hlk158358666"/>
      <w:r w:rsidRPr="001E3340">
        <w:rPr>
          <w:rFonts w:ascii="Times New Roman" w:hAnsi="Times New Roman" w:cs="Times New Roman"/>
          <w:b/>
        </w:rPr>
        <w:t>Метою</w:t>
      </w:r>
      <w:r w:rsidRPr="001E3340">
        <w:rPr>
          <w:rFonts w:ascii="Times New Roman" w:hAnsi="Times New Roman" w:cs="Times New Roman"/>
        </w:rPr>
        <w:t xml:space="preserve"> Програми є </w:t>
      </w:r>
      <w:r w:rsidR="004C4C77" w:rsidRPr="0031268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C4C77" w:rsidRPr="004C4C77">
        <w:rPr>
          <w:rFonts w:ascii="Times New Roman" w:eastAsia="Calibri" w:hAnsi="Times New Roman" w:cs="Times New Roman"/>
        </w:rPr>
        <w:t>проведення ефективної і цілеспрямованої діяльності організації і координації заходів щодо охорони навколишнього природного середовища, забезпечення екологічної безпеки, раціонального використання і відтворення природних ресурсів на перспективу.</w:t>
      </w:r>
    </w:p>
    <w:p w:rsidR="00170DBC" w:rsidRPr="001E3340" w:rsidRDefault="00170DBC" w:rsidP="004C4C77">
      <w:pPr>
        <w:pStyle w:val="af8"/>
        <w:widowControl/>
        <w:ind w:left="0" w:firstLine="567"/>
        <w:jc w:val="both"/>
        <w:rPr>
          <w:rFonts w:ascii="Times New Roman" w:hAnsi="Times New Roman" w:cs="Times New Roman"/>
          <w:b/>
        </w:rPr>
      </w:pPr>
      <w:r w:rsidRPr="001E3340">
        <w:rPr>
          <w:rFonts w:ascii="Times New Roman" w:hAnsi="Times New Roman" w:cs="Times New Roman"/>
          <w:b/>
        </w:rPr>
        <w:t>Завданнями Програми</w:t>
      </w:r>
      <w:bookmarkEnd w:id="2"/>
      <w:r w:rsidRPr="001E3340">
        <w:rPr>
          <w:rFonts w:ascii="Times New Roman" w:hAnsi="Times New Roman" w:cs="Times New Roman"/>
          <w:b/>
        </w:rPr>
        <w:t xml:space="preserve"> є:</w:t>
      </w:r>
    </w:p>
    <w:p w:rsidR="00246098" w:rsidRPr="00246098" w:rsidRDefault="00246098" w:rsidP="00246098">
      <w:pPr>
        <w:pStyle w:val="af8"/>
        <w:numPr>
          <w:ilvl w:val="0"/>
          <w:numId w:val="32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_Hlk158361775"/>
      <w:r w:rsidRPr="00246098">
        <w:rPr>
          <w:rFonts w:ascii="Times New Roman" w:eastAsia="Times New Roman" w:hAnsi="Times New Roman" w:cs="Times New Roman"/>
          <w:lang w:eastAsia="ru-RU"/>
        </w:rPr>
        <w:t>пріоритетність вимог екологічної безпеки, обов'язковість додержання екологічних стандартів, нормативів та лімітів використання природних ресурсів при здійсненні господарської, управлінської та іншої діяльності;</w:t>
      </w:r>
    </w:p>
    <w:p w:rsidR="00246098" w:rsidRPr="00246098" w:rsidRDefault="00246098" w:rsidP="00246098">
      <w:pPr>
        <w:pStyle w:val="af8"/>
        <w:numPr>
          <w:ilvl w:val="0"/>
          <w:numId w:val="32"/>
        </w:num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lang w:eastAsia="ru-RU"/>
        </w:rPr>
      </w:pPr>
      <w:r w:rsidRPr="00246098">
        <w:rPr>
          <w:rFonts w:ascii="Times New Roman" w:eastAsia="Times New Roman" w:hAnsi="Times New Roman" w:cs="Times New Roman"/>
          <w:lang w:eastAsia="ru-RU"/>
        </w:rPr>
        <w:t>гарантування екологічно безпечного середовища для життя і здоров'я людей;</w:t>
      </w:r>
    </w:p>
    <w:p w:rsidR="00246098" w:rsidRPr="00246098" w:rsidRDefault="00246098" w:rsidP="00246098">
      <w:pPr>
        <w:pStyle w:val="af8"/>
        <w:numPr>
          <w:ilvl w:val="0"/>
          <w:numId w:val="32"/>
        </w:num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lang w:eastAsia="ru-RU"/>
        </w:rPr>
      </w:pPr>
      <w:r w:rsidRPr="00246098">
        <w:rPr>
          <w:rFonts w:ascii="Times New Roman" w:eastAsia="Times New Roman" w:hAnsi="Times New Roman" w:cs="Times New Roman"/>
          <w:lang w:eastAsia="ru-RU"/>
        </w:rPr>
        <w:t>запобіжний характер заходів щодо охорони навколишнього природного середовища;</w:t>
      </w:r>
    </w:p>
    <w:p w:rsidR="00246098" w:rsidRPr="00246098" w:rsidRDefault="00246098" w:rsidP="00246098">
      <w:pPr>
        <w:pStyle w:val="af8"/>
        <w:numPr>
          <w:ilvl w:val="0"/>
          <w:numId w:val="32"/>
        </w:num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lang w:eastAsia="ru-RU"/>
        </w:rPr>
      </w:pPr>
      <w:r w:rsidRPr="00246098">
        <w:rPr>
          <w:rFonts w:ascii="Times New Roman" w:eastAsia="Times New Roman" w:hAnsi="Times New Roman" w:cs="Times New Roman"/>
          <w:lang w:eastAsia="ru-RU"/>
        </w:rPr>
        <w:t>збереження просторової та видової різноманітності і цілісності природних об'єктів та комплексів;</w:t>
      </w:r>
    </w:p>
    <w:p w:rsidR="00246098" w:rsidRPr="00246098" w:rsidRDefault="00246098" w:rsidP="00246098">
      <w:pPr>
        <w:pStyle w:val="af8"/>
        <w:numPr>
          <w:ilvl w:val="0"/>
          <w:numId w:val="32"/>
        </w:num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lang w:eastAsia="ru-RU"/>
        </w:rPr>
      </w:pPr>
      <w:r w:rsidRPr="00246098">
        <w:rPr>
          <w:rFonts w:ascii="Times New Roman" w:eastAsia="Times New Roman" w:hAnsi="Times New Roman" w:cs="Times New Roman"/>
          <w:lang w:eastAsia="ru-RU"/>
        </w:rPr>
        <w:t>науково-обґрунтоване нормування впливу господарської та іншої діяльності на навколишнє природне середовище;</w:t>
      </w:r>
    </w:p>
    <w:p w:rsidR="00246098" w:rsidRPr="00246098" w:rsidRDefault="00246098" w:rsidP="00246098">
      <w:pPr>
        <w:pStyle w:val="af8"/>
        <w:numPr>
          <w:ilvl w:val="0"/>
          <w:numId w:val="32"/>
        </w:num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lang w:eastAsia="ru-RU"/>
        </w:rPr>
      </w:pPr>
      <w:r w:rsidRPr="00246098">
        <w:rPr>
          <w:rFonts w:ascii="Times New Roman" w:eastAsia="Times New Roman" w:hAnsi="Times New Roman" w:cs="Times New Roman"/>
          <w:lang w:eastAsia="ru-RU"/>
        </w:rPr>
        <w:t>поєднання заходів стимулювання і відповідальності у справі охорони навколишнього природного середовища.</w:t>
      </w:r>
    </w:p>
    <w:p w:rsidR="002E098D" w:rsidRPr="002E098D" w:rsidRDefault="00170DBC" w:rsidP="002E098D">
      <w:pPr>
        <w:widowControl/>
        <w:ind w:left="132" w:right="117"/>
        <w:rPr>
          <w:rFonts w:ascii="Times New Roman" w:hAnsi="Times New Roman" w:cs="Times New Roman"/>
          <w:lang w:eastAsia="ru-RU"/>
        </w:rPr>
      </w:pPr>
      <w:r w:rsidRPr="002E098D">
        <w:rPr>
          <w:rFonts w:ascii="Times New Roman" w:eastAsia="Times New Roman" w:hAnsi="Times New Roman" w:cs="Times New Roman"/>
          <w:b/>
          <w:color w:val="auto"/>
          <w:spacing w:val="7"/>
          <w:shd w:val="clear" w:color="auto" w:fill="FFFFFF"/>
          <w:lang w:eastAsia="ru-RU" w:bidi="ar-SA"/>
        </w:rPr>
        <w:t xml:space="preserve">         </w:t>
      </w:r>
      <w:r w:rsidRPr="002E098D">
        <w:rPr>
          <w:rFonts w:ascii="Times New Roman" w:hAnsi="Times New Roman" w:cs="Times New Roman"/>
          <w:b/>
          <w:spacing w:val="7"/>
          <w:shd w:val="clear" w:color="auto" w:fill="FFFFFF"/>
        </w:rPr>
        <w:t xml:space="preserve">Реалізація Програми. </w:t>
      </w:r>
      <w:bookmarkEnd w:id="3"/>
      <w:r w:rsidR="002E098D" w:rsidRPr="002E098D">
        <w:rPr>
          <w:rFonts w:ascii="Times New Roman" w:hAnsi="Times New Roman" w:cs="Times New Roman"/>
        </w:rPr>
        <w:t xml:space="preserve">Аналіз результативних показників доводить ефективність даної Програми. </w:t>
      </w:r>
      <w:r w:rsidR="002E098D" w:rsidRPr="002E098D">
        <w:rPr>
          <w:rFonts w:ascii="Times New Roman" w:eastAsia="SimSun" w:hAnsi="Times New Roman" w:cs="Times New Roman"/>
          <w:lang w:eastAsia="ru-RU"/>
        </w:rPr>
        <w:t xml:space="preserve">Упродовж </w:t>
      </w:r>
      <w:r w:rsidR="002E098D" w:rsidRPr="002E098D">
        <w:rPr>
          <w:rFonts w:ascii="Times New Roman" w:hAnsi="Times New Roman" w:cs="Times New Roman"/>
        </w:rPr>
        <w:t>2023-2025 років було придбано та насаджено  380 шт. дерев на території Фонтанської громади. Також КП «Надія» щороку проводить з</w:t>
      </w:r>
      <w:r w:rsidR="002E098D" w:rsidRPr="002E098D">
        <w:rPr>
          <w:rFonts w:ascii="Times New Roman" w:eastAsia="Times New Roman" w:hAnsi="Times New Roman" w:cs="Times New Roman"/>
          <w:lang w:eastAsia="ru-RU"/>
        </w:rPr>
        <w:t xml:space="preserve">аходи по локалізації та ліквідації вогнищ амброзії полинолистої на території </w:t>
      </w:r>
      <w:r w:rsidR="002E098D" w:rsidRPr="002E098D">
        <w:rPr>
          <w:rFonts w:ascii="Times New Roman" w:eastAsia="Times New Roman" w:hAnsi="Times New Roman" w:cs="Times New Roman"/>
          <w:lang w:eastAsia="ar-SA"/>
        </w:rPr>
        <w:t>громади та у</w:t>
      </w:r>
      <w:r w:rsidR="002E098D" w:rsidRPr="002E098D">
        <w:rPr>
          <w:rFonts w:ascii="Times New Roman" w:hAnsi="Times New Roman" w:cs="Times New Roman"/>
          <w:lang w:eastAsia="ru-RU"/>
        </w:rPr>
        <w:t>порядкування місць</w:t>
      </w:r>
      <w:r w:rsidR="002E098D">
        <w:rPr>
          <w:rFonts w:ascii="Times New Roman" w:hAnsi="Times New Roman" w:cs="Times New Roman"/>
          <w:lang w:eastAsia="ru-RU"/>
        </w:rPr>
        <w:t xml:space="preserve"> зберігання побутових відходів </w:t>
      </w:r>
      <w:r w:rsidR="00FF346F">
        <w:rPr>
          <w:rFonts w:ascii="Times New Roman" w:hAnsi="Times New Roman" w:cs="Times New Roman"/>
          <w:lang w:eastAsia="ru-RU"/>
        </w:rPr>
        <w:t>для з</w:t>
      </w:r>
      <w:r w:rsidR="002E098D" w:rsidRPr="002E098D">
        <w:rPr>
          <w:rFonts w:ascii="Times New Roman" w:hAnsi="Times New Roman" w:cs="Times New Roman"/>
          <w:lang w:eastAsia="ru-RU"/>
        </w:rPr>
        <w:t>абезпечення  екологічно безпечного збирання, перевезення та сортування побутових відходів.</w:t>
      </w:r>
    </w:p>
    <w:p w:rsidR="006D473F" w:rsidRPr="006D473F" w:rsidRDefault="002E098D" w:rsidP="006D473F">
      <w:pPr>
        <w:widowControl/>
        <w:shd w:val="clear" w:color="auto" w:fill="FFFFFF"/>
        <w:ind w:left="138" w:right="131"/>
        <w:jc w:val="both"/>
        <w:rPr>
          <w:rFonts w:ascii="Times New Roman" w:hAnsi="Times New Roman" w:cs="Times New Roman"/>
        </w:rPr>
      </w:pPr>
      <w:r w:rsidRPr="001C2ACC">
        <w:rPr>
          <w:rFonts w:ascii="Times New Roman" w:hAnsi="Times New Roman" w:cs="Times New Roman"/>
        </w:rPr>
        <w:t xml:space="preserve"> </w:t>
      </w:r>
      <w:r w:rsidR="00170DBC" w:rsidRPr="006D473F">
        <w:rPr>
          <w:rFonts w:ascii="Times New Roman" w:hAnsi="Times New Roman" w:cs="Times New Roman"/>
          <w:b/>
          <w:bCs/>
        </w:rPr>
        <w:t>Програма є ефективною</w:t>
      </w:r>
      <w:r w:rsidR="00170DBC" w:rsidRPr="006D473F">
        <w:rPr>
          <w:rFonts w:ascii="Times New Roman" w:hAnsi="Times New Roman" w:cs="Times New Roman"/>
        </w:rPr>
        <w:t xml:space="preserve"> в частині </w:t>
      </w:r>
      <w:r w:rsidR="006D473F" w:rsidRPr="006D473F">
        <w:rPr>
          <w:rFonts w:ascii="Times New Roman" w:hAnsi="Times New Roman" w:cs="Times New Roman"/>
        </w:rPr>
        <w:t>п</w:t>
      </w:r>
      <w:r w:rsidR="006D473F" w:rsidRPr="006D473F">
        <w:rPr>
          <w:rFonts w:ascii="Times New Roman" w:hAnsi="Times New Roman" w:cs="Times New Roman"/>
          <w:shd w:val="clear" w:color="auto" w:fill="FFFFFF"/>
        </w:rPr>
        <w:t>окращення екологічної ситуації на території в двох напрямках:</w:t>
      </w:r>
    </w:p>
    <w:p w:rsidR="006D473F" w:rsidRPr="006D473F" w:rsidRDefault="006D473F" w:rsidP="006D473F">
      <w:pPr>
        <w:widowControl/>
        <w:shd w:val="clear" w:color="auto" w:fill="FFFFFF"/>
        <w:ind w:left="138" w:right="131"/>
        <w:jc w:val="both"/>
        <w:rPr>
          <w:rFonts w:ascii="Times New Roman" w:hAnsi="Times New Roman" w:cs="Times New Roman"/>
        </w:rPr>
      </w:pPr>
      <w:r w:rsidRPr="006D473F">
        <w:rPr>
          <w:rFonts w:ascii="Times New Roman" w:hAnsi="Times New Roman" w:cs="Times New Roman"/>
          <w:shd w:val="clear" w:color="auto" w:fill="FFFFFF"/>
        </w:rPr>
        <w:t>впровадження заходів, спрямованих на зменшення прямого та опосередкованого впливу людей і господарств на природу в цілому та (або) окремі її елементи;</w:t>
      </w:r>
    </w:p>
    <w:p w:rsidR="00170DBC" w:rsidRPr="006D473F" w:rsidRDefault="006D473F" w:rsidP="006D473F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6D473F">
        <w:rPr>
          <w:rFonts w:ascii="Times New Roman" w:hAnsi="Times New Roman" w:cs="Times New Roman"/>
          <w:shd w:val="clear" w:color="auto" w:fill="FFFFFF"/>
        </w:rPr>
        <w:t>впровадження заходів, спрямованих на формування сприятливого та безпечного навколишнього середовища, комфортного для проживання мешканців.</w:t>
      </w:r>
    </w:p>
    <w:p w:rsidR="006D473F" w:rsidRDefault="00170DBC" w:rsidP="00170DB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auto"/>
        </w:rPr>
      </w:pPr>
      <w:r w:rsidRPr="001E3340">
        <w:rPr>
          <w:rFonts w:ascii="Times New Roman" w:hAnsi="Times New Roman" w:cs="Times New Roman"/>
          <w:color w:val="auto"/>
        </w:rPr>
        <w:t xml:space="preserve">     </w:t>
      </w:r>
    </w:p>
    <w:p w:rsidR="00F36D62" w:rsidRDefault="006D473F" w:rsidP="00F36D62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</w:t>
      </w:r>
    </w:p>
    <w:p w:rsidR="00EA3058" w:rsidRDefault="00F36D62" w:rsidP="00F36D62">
      <w:pPr>
        <w:rPr>
          <w:rFonts w:ascii="Times New Roman" w:eastAsia="Times New Roman" w:hAnsi="Times New Roman" w:cs="Times New Roman"/>
        </w:rPr>
        <w:sectPr w:rsidR="00EA3058" w:rsidSect="00414958">
          <w:headerReference w:type="even" r:id="rId10"/>
          <w:headerReference w:type="default" r:id="rId11"/>
          <w:headerReference w:type="first" r:id="rId12"/>
          <w:pgSz w:w="16840" w:h="11900" w:orient="landscape"/>
          <w:pgMar w:top="568" w:right="1134" w:bottom="426" w:left="1134" w:header="0" w:footer="6" w:gutter="0"/>
          <w:cols w:space="720"/>
          <w:noEndnote/>
          <w:docGrid w:linePitch="360"/>
        </w:sectPr>
      </w:pPr>
      <w:r>
        <w:rPr>
          <w:rFonts w:ascii="Times New Roman" w:hAnsi="Times New Roman"/>
          <w:b/>
          <w:bCs/>
          <w:sz w:val="28"/>
          <w:szCs w:val="28"/>
        </w:rPr>
        <w:t xml:space="preserve">В.о. сільського голови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</w:t>
      </w:r>
      <w:r w:rsidRPr="0096648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</w:t>
      </w:r>
      <w:r w:rsidRPr="00966483">
        <w:rPr>
          <w:rFonts w:ascii="Times New Roman" w:hAnsi="Times New Roman"/>
          <w:b/>
          <w:bCs/>
          <w:sz w:val="28"/>
          <w:szCs w:val="28"/>
        </w:rPr>
        <w:t xml:space="preserve">       Андрій СЕРЕБРІЙ</w:t>
      </w:r>
      <w:r w:rsidR="002F1B58">
        <w:rPr>
          <w:rFonts w:ascii="Times New Roman" w:eastAsia="Times New Roman" w:hAnsi="Times New Roman" w:cs="Times New Roman"/>
        </w:rPr>
        <w:t xml:space="preserve">                            </w:t>
      </w:r>
      <w:r w:rsidR="007243C3">
        <w:rPr>
          <w:rFonts w:ascii="Times New Roman" w:eastAsia="Times New Roman" w:hAnsi="Times New Roman" w:cs="Times New Roman"/>
        </w:rPr>
        <w:t xml:space="preserve">                                              </w:t>
      </w:r>
      <w:r w:rsidR="00281592">
        <w:rPr>
          <w:rFonts w:ascii="Times New Roman" w:eastAsia="Times New Roman" w:hAnsi="Times New Roman" w:cs="Times New Roman"/>
        </w:rPr>
        <w:t xml:space="preserve">                          </w:t>
      </w:r>
    </w:p>
    <w:p w:rsidR="002F1B58" w:rsidRDefault="002F1B58" w:rsidP="00EA3058">
      <w:pPr>
        <w:pStyle w:val="40"/>
        <w:shd w:val="clear" w:color="auto" w:fill="auto"/>
        <w:spacing w:before="0" w:line="240" w:lineRule="auto"/>
        <w:jc w:val="center"/>
        <w:rPr>
          <w:b/>
          <w:color w:val="auto"/>
          <w:sz w:val="28"/>
          <w:szCs w:val="28"/>
        </w:rPr>
      </w:pPr>
    </w:p>
    <w:sectPr w:rsidR="002F1B58" w:rsidSect="002F1B58">
      <w:headerReference w:type="even" r:id="rId13"/>
      <w:headerReference w:type="default" r:id="rId14"/>
      <w:headerReference w:type="first" r:id="rId15"/>
      <w:pgSz w:w="11900" w:h="16840"/>
      <w:pgMar w:top="1134" w:right="567" w:bottom="170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562" w:rsidRDefault="008B7562">
      <w:r>
        <w:separator/>
      </w:r>
    </w:p>
  </w:endnote>
  <w:endnote w:type="continuationSeparator" w:id="0">
    <w:p w:rsidR="008B7562" w:rsidRDefault="008B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562" w:rsidRDefault="008B7562"/>
  </w:footnote>
  <w:footnote w:type="continuationSeparator" w:id="0">
    <w:p w:rsidR="008B7562" w:rsidRDefault="008B756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7A6" w:rsidRDefault="00AC57A6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7A6" w:rsidRDefault="00AC57A6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7A6" w:rsidRDefault="00AC57A6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16" w:rsidRDefault="008B7562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16" w:rsidRDefault="008B7562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16" w:rsidRDefault="008B756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988BF0"/>
    <w:multiLevelType w:val="singleLevel"/>
    <w:tmpl w:val="52A02DC2"/>
    <w:lvl w:ilvl="0">
      <w:start w:val="1"/>
      <w:numFmt w:val="decimal"/>
      <w:suff w:val="space"/>
      <w:lvlText w:val="%1."/>
      <w:lvlJc w:val="left"/>
      <w:rPr>
        <w:i w:val="0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3DD6EED"/>
    <w:multiLevelType w:val="hybridMultilevel"/>
    <w:tmpl w:val="DDF6C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8ACC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105CE"/>
    <w:multiLevelType w:val="hybridMultilevel"/>
    <w:tmpl w:val="41ACDE34"/>
    <w:lvl w:ilvl="0" w:tplc="50948F76">
      <w:start w:val="3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BC2419B"/>
    <w:multiLevelType w:val="hybridMultilevel"/>
    <w:tmpl w:val="67848A2A"/>
    <w:lvl w:ilvl="0" w:tplc="F97A7C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A1E58"/>
    <w:multiLevelType w:val="hybridMultilevel"/>
    <w:tmpl w:val="A344F4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F52823"/>
    <w:multiLevelType w:val="multilevel"/>
    <w:tmpl w:val="6D3AA25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29AA2B01"/>
    <w:multiLevelType w:val="multilevel"/>
    <w:tmpl w:val="15642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054D58"/>
    <w:multiLevelType w:val="multilevel"/>
    <w:tmpl w:val="D1F88E3C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0">
    <w:nsid w:val="2CC363AE"/>
    <w:multiLevelType w:val="hybridMultilevel"/>
    <w:tmpl w:val="B99E6306"/>
    <w:lvl w:ilvl="0" w:tplc="B92445F0">
      <w:start w:val="2000"/>
      <w:numFmt w:val="bullet"/>
      <w:lvlText w:val="-"/>
      <w:lvlJc w:val="left"/>
      <w:pPr>
        <w:ind w:left="206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CCE27CA"/>
    <w:multiLevelType w:val="hybridMultilevel"/>
    <w:tmpl w:val="9E5EF738"/>
    <w:lvl w:ilvl="0" w:tplc="B92445F0">
      <w:start w:val="2000"/>
      <w:numFmt w:val="bullet"/>
      <w:lvlText w:val="-"/>
      <w:lvlJc w:val="left"/>
      <w:pPr>
        <w:ind w:left="149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2">
    <w:nsid w:val="30D220EF"/>
    <w:multiLevelType w:val="hybridMultilevel"/>
    <w:tmpl w:val="3202D3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2BE4E5B"/>
    <w:multiLevelType w:val="multilevel"/>
    <w:tmpl w:val="56462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485D65"/>
    <w:multiLevelType w:val="hybridMultilevel"/>
    <w:tmpl w:val="47B8D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45417"/>
    <w:multiLevelType w:val="hybridMultilevel"/>
    <w:tmpl w:val="5D8AD8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6311D3"/>
    <w:multiLevelType w:val="hybridMultilevel"/>
    <w:tmpl w:val="23446BAC"/>
    <w:lvl w:ilvl="0" w:tplc="B92445F0">
      <w:start w:val="2000"/>
      <w:numFmt w:val="bullet"/>
      <w:lvlText w:val="-"/>
      <w:lvlJc w:val="left"/>
      <w:pPr>
        <w:ind w:left="234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C9278EC"/>
    <w:multiLevelType w:val="hybridMultilevel"/>
    <w:tmpl w:val="2D88278C"/>
    <w:lvl w:ilvl="0" w:tplc="CB7CDBA6">
      <w:start w:val="1"/>
      <w:numFmt w:val="bullet"/>
      <w:lvlText w:val=""/>
      <w:lvlJc w:val="left"/>
      <w:pPr>
        <w:ind w:left="927" w:hanging="360"/>
      </w:pPr>
      <w:rPr>
        <w:rFonts w:ascii="Symbol" w:eastAsia="Microsoft Sans Serif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3D65083C"/>
    <w:multiLevelType w:val="hybridMultilevel"/>
    <w:tmpl w:val="1036494E"/>
    <w:lvl w:ilvl="0" w:tplc="A24E1F04">
      <w:start w:val="1"/>
      <w:numFmt w:val="decimal"/>
      <w:lvlText w:val="%1."/>
      <w:lvlJc w:val="left"/>
      <w:pPr>
        <w:ind w:left="1392" w:hanging="8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D702DE8"/>
    <w:multiLevelType w:val="hybridMultilevel"/>
    <w:tmpl w:val="BFAA4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1D2B15"/>
    <w:multiLevelType w:val="hybridMultilevel"/>
    <w:tmpl w:val="15327502"/>
    <w:lvl w:ilvl="0" w:tplc="B92445F0">
      <w:start w:val="2000"/>
      <w:numFmt w:val="bullet"/>
      <w:lvlText w:val="-"/>
      <w:lvlJc w:val="left"/>
      <w:pPr>
        <w:ind w:left="149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7360AF"/>
    <w:multiLevelType w:val="hybridMultilevel"/>
    <w:tmpl w:val="83467D80"/>
    <w:lvl w:ilvl="0" w:tplc="CA689346">
      <w:start w:val="1"/>
      <w:numFmt w:val="decimal"/>
      <w:lvlText w:val="%1."/>
      <w:lvlJc w:val="left"/>
      <w:pPr>
        <w:ind w:left="7063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BC4623D"/>
    <w:multiLevelType w:val="hybridMultilevel"/>
    <w:tmpl w:val="8E363AAE"/>
    <w:lvl w:ilvl="0" w:tplc="D6B4530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51D51CD8"/>
    <w:multiLevelType w:val="hybridMultilevel"/>
    <w:tmpl w:val="D11CD19A"/>
    <w:lvl w:ilvl="0" w:tplc="8B6ACFA6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426F95"/>
    <w:multiLevelType w:val="multilevel"/>
    <w:tmpl w:val="FD9C0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BC31D6A"/>
    <w:multiLevelType w:val="hybridMultilevel"/>
    <w:tmpl w:val="47CCD108"/>
    <w:lvl w:ilvl="0" w:tplc="1568ACC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6">
    <w:nsid w:val="5DC50E48"/>
    <w:multiLevelType w:val="multilevel"/>
    <w:tmpl w:val="D40C6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5101B8"/>
    <w:multiLevelType w:val="hybridMultilevel"/>
    <w:tmpl w:val="466A9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A30D5F"/>
    <w:multiLevelType w:val="multilevel"/>
    <w:tmpl w:val="3086F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9">
    <w:nsid w:val="6BD80706"/>
    <w:multiLevelType w:val="hybridMultilevel"/>
    <w:tmpl w:val="23FE4CFE"/>
    <w:lvl w:ilvl="0" w:tplc="9C005068">
      <w:start w:val="4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796ECF"/>
    <w:multiLevelType w:val="multilevel"/>
    <w:tmpl w:val="6A8CFB4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237A2F"/>
    <w:multiLevelType w:val="multilevel"/>
    <w:tmpl w:val="6968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2E73F2"/>
    <w:multiLevelType w:val="hybridMultilevel"/>
    <w:tmpl w:val="611CEC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620B6A"/>
    <w:multiLevelType w:val="multilevel"/>
    <w:tmpl w:val="1034D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6"/>
  </w:num>
  <w:num w:numId="3">
    <w:abstractNumId w:val="13"/>
  </w:num>
  <w:num w:numId="4">
    <w:abstractNumId w:val="30"/>
  </w:num>
  <w:num w:numId="5">
    <w:abstractNumId w:val="6"/>
  </w:num>
  <w:num w:numId="6">
    <w:abstractNumId w:val="33"/>
  </w:num>
  <w:num w:numId="7">
    <w:abstractNumId w:val="8"/>
  </w:num>
  <w:num w:numId="8">
    <w:abstractNumId w:val="24"/>
  </w:num>
  <w:num w:numId="9">
    <w:abstractNumId w:val="31"/>
  </w:num>
  <w:num w:numId="10">
    <w:abstractNumId w:val="29"/>
  </w:num>
  <w:num w:numId="11">
    <w:abstractNumId w:val="0"/>
  </w:num>
  <w:num w:numId="12">
    <w:abstractNumId w:val="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9"/>
  </w:num>
  <w:num w:numId="16">
    <w:abstractNumId w:val="2"/>
  </w:num>
  <w:num w:numId="17">
    <w:abstractNumId w:val="27"/>
  </w:num>
  <w:num w:numId="18">
    <w:abstractNumId w:val="5"/>
  </w:num>
  <w:num w:numId="19">
    <w:abstractNumId w:val="22"/>
  </w:num>
  <w:num w:numId="20">
    <w:abstractNumId w:val="11"/>
  </w:num>
  <w:num w:numId="21">
    <w:abstractNumId w:val="20"/>
  </w:num>
  <w:num w:numId="22">
    <w:abstractNumId w:val="10"/>
  </w:num>
  <w:num w:numId="23">
    <w:abstractNumId w:val="25"/>
  </w:num>
  <w:num w:numId="24">
    <w:abstractNumId w:val="16"/>
  </w:num>
  <w:num w:numId="25">
    <w:abstractNumId w:val="12"/>
  </w:num>
  <w:num w:numId="26">
    <w:abstractNumId w:val="19"/>
  </w:num>
  <w:num w:numId="27">
    <w:abstractNumId w:val="18"/>
  </w:num>
  <w:num w:numId="28">
    <w:abstractNumId w:val="21"/>
  </w:num>
  <w:num w:numId="29">
    <w:abstractNumId w:val="3"/>
  </w:num>
  <w:num w:numId="30">
    <w:abstractNumId w:val="23"/>
  </w:num>
  <w:num w:numId="31">
    <w:abstractNumId w:val="15"/>
  </w:num>
  <w:num w:numId="32">
    <w:abstractNumId w:val="32"/>
  </w:num>
  <w:num w:numId="33">
    <w:abstractNumId w:val="1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53"/>
    <w:rsid w:val="00000112"/>
    <w:rsid w:val="00004774"/>
    <w:rsid w:val="00013BE8"/>
    <w:rsid w:val="00024E44"/>
    <w:rsid w:val="0002609A"/>
    <w:rsid w:val="0003584F"/>
    <w:rsid w:val="0004761D"/>
    <w:rsid w:val="00050941"/>
    <w:rsid w:val="00052A61"/>
    <w:rsid w:val="00054BF3"/>
    <w:rsid w:val="000611F9"/>
    <w:rsid w:val="00062BB6"/>
    <w:rsid w:val="000645EF"/>
    <w:rsid w:val="00092CFD"/>
    <w:rsid w:val="000B6798"/>
    <w:rsid w:val="000C7216"/>
    <w:rsid w:val="000D0B7E"/>
    <w:rsid w:val="000D3D58"/>
    <w:rsid w:val="000E0C57"/>
    <w:rsid w:val="000E1846"/>
    <w:rsid w:val="000E2B7E"/>
    <w:rsid w:val="000F6416"/>
    <w:rsid w:val="000F6F54"/>
    <w:rsid w:val="001059FC"/>
    <w:rsid w:val="00121CD7"/>
    <w:rsid w:val="0012220A"/>
    <w:rsid w:val="001227FB"/>
    <w:rsid w:val="001243B5"/>
    <w:rsid w:val="00130CDC"/>
    <w:rsid w:val="00131333"/>
    <w:rsid w:val="001318FB"/>
    <w:rsid w:val="00132272"/>
    <w:rsid w:val="00136CD1"/>
    <w:rsid w:val="00141F61"/>
    <w:rsid w:val="00145495"/>
    <w:rsid w:val="001468B7"/>
    <w:rsid w:val="00152772"/>
    <w:rsid w:val="00157C58"/>
    <w:rsid w:val="00160823"/>
    <w:rsid w:val="00166179"/>
    <w:rsid w:val="00170DBC"/>
    <w:rsid w:val="00171117"/>
    <w:rsid w:val="001808BA"/>
    <w:rsid w:val="00181D6A"/>
    <w:rsid w:val="001849CC"/>
    <w:rsid w:val="001877AA"/>
    <w:rsid w:val="001939E5"/>
    <w:rsid w:val="001A5A67"/>
    <w:rsid w:val="001B2DFF"/>
    <w:rsid w:val="001B76B5"/>
    <w:rsid w:val="001C0B4A"/>
    <w:rsid w:val="001C2C89"/>
    <w:rsid w:val="001C4206"/>
    <w:rsid w:val="001C6D20"/>
    <w:rsid w:val="001E0EFC"/>
    <w:rsid w:val="001E3AA8"/>
    <w:rsid w:val="001E6637"/>
    <w:rsid w:val="001F405B"/>
    <w:rsid w:val="001F5B77"/>
    <w:rsid w:val="001F6F5D"/>
    <w:rsid w:val="00207605"/>
    <w:rsid w:val="00225982"/>
    <w:rsid w:val="00226D2C"/>
    <w:rsid w:val="00233F1A"/>
    <w:rsid w:val="00245942"/>
    <w:rsid w:val="00246098"/>
    <w:rsid w:val="00251482"/>
    <w:rsid w:val="00251BBA"/>
    <w:rsid w:val="00256231"/>
    <w:rsid w:val="00260EA5"/>
    <w:rsid w:val="00272E90"/>
    <w:rsid w:val="00275EAA"/>
    <w:rsid w:val="002773C9"/>
    <w:rsid w:val="00281592"/>
    <w:rsid w:val="00293885"/>
    <w:rsid w:val="002A2BE5"/>
    <w:rsid w:val="002B673B"/>
    <w:rsid w:val="002B6862"/>
    <w:rsid w:val="002C55CE"/>
    <w:rsid w:val="002D1503"/>
    <w:rsid w:val="002D6322"/>
    <w:rsid w:val="002E098D"/>
    <w:rsid w:val="002E6042"/>
    <w:rsid w:val="002F1B58"/>
    <w:rsid w:val="002F1DF7"/>
    <w:rsid w:val="003007D3"/>
    <w:rsid w:val="00300BCC"/>
    <w:rsid w:val="0030227D"/>
    <w:rsid w:val="00306DB9"/>
    <w:rsid w:val="00316647"/>
    <w:rsid w:val="0032071B"/>
    <w:rsid w:val="003256B5"/>
    <w:rsid w:val="00325D23"/>
    <w:rsid w:val="003270FF"/>
    <w:rsid w:val="0033521E"/>
    <w:rsid w:val="0034268B"/>
    <w:rsid w:val="00344B67"/>
    <w:rsid w:val="0035086A"/>
    <w:rsid w:val="003513B6"/>
    <w:rsid w:val="00353325"/>
    <w:rsid w:val="003572A4"/>
    <w:rsid w:val="00361B46"/>
    <w:rsid w:val="00364B4E"/>
    <w:rsid w:val="00365420"/>
    <w:rsid w:val="00366470"/>
    <w:rsid w:val="003807AA"/>
    <w:rsid w:val="00382529"/>
    <w:rsid w:val="00384164"/>
    <w:rsid w:val="00386820"/>
    <w:rsid w:val="003A7B17"/>
    <w:rsid w:val="003B58EB"/>
    <w:rsid w:val="003C00E5"/>
    <w:rsid w:val="003C3FC4"/>
    <w:rsid w:val="003C5DCF"/>
    <w:rsid w:val="003D3963"/>
    <w:rsid w:val="003D6F66"/>
    <w:rsid w:val="003D716F"/>
    <w:rsid w:val="003D7E29"/>
    <w:rsid w:val="003D7FE8"/>
    <w:rsid w:val="003E68DD"/>
    <w:rsid w:val="003E6EEA"/>
    <w:rsid w:val="003F4F9E"/>
    <w:rsid w:val="003F75FA"/>
    <w:rsid w:val="00413AC5"/>
    <w:rsid w:val="00414958"/>
    <w:rsid w:val="00427146"/>
    <w:rsid w:val="00430AF6"/>
    <w:rsid w:val="00432E01"/>
    <w:rsid w:val="00433433"/>
    <w:rsid w:val="00434CB9"/>
    <w:rsid w:val="004450F9"/>
    <w:rsid w:val="004519DE"/>
    <w:rsid w:val="004545DB"/>
    <w:rsid w:val="00470710"/>
    <w:rsid w:val="004723FA"/>
    <w:rsid w:val="00480830"/>
    <w:rsid w:val="00484009"/>
    <w:rsid w:val="004873C4"/>
    <w:rsid w:val="004A6E1A"/>
    <w:rsid w:val="004A715F"/>
    <w:rsid w:val="004B114C"/>
    <w:rsid w:val="004B3034"/>
    <w:rsid w:val="004C4C77"/>
    <w:rsid w:val="004C5969"/>
    <w:rsid w:val="004D1F56"/>
    <w:rsid w:val="004E124C"/>
    <w:rsid w:val="004E6EF2"/>
    <w:rsid w:val="004F0AA9"/>
    <w:rsid w:val="004F3FEB"/>
    <w:rsid w:val="004F4561"/>
    <w:rsid w:val="00503F04"/>
    <w:rsid w:val="00506A1E"/>
    <w:rsid w:val="00506B2B"/>
    <w:rsid w:val="00510263"/>
    <w:rsid w:val="00512A12"/>
    <w:rsid w:val="005171E8"/>
    <w:rsid w:val="0052489B"/>
    <w:rsid w:val="005256C2"/>
    <w:rsid w:val="00534154"/>
    <w:rsid w:val="00540D7B"/>
    <w:rsid w:val="00541FF6"/>
    <w:rsid w:val="005555CD"/>
    <w:rsid w:val="00555CA6"/>
    <w:rsid w:val="0055677B"/>
    <w:rsid w:val="005612EE"/>
    <w:rsid w:val="005668E8"/>
    <w:rsid w:val="00567189"/>
    <w:rsid w:val="00572800"/>
    <w:rsid w:val="00572C91"/>
    <w:rsid w:val="00590773"/>
    <w:rsid w:val="005B5938"/>
    <w:rsid w:val="005C0C77"/>
    <w:rsid w:val="005C410E"/>
    <w:rsid w:val="005C6D21"/>
    <w:rsid w:val="005C6EE5"/>
    <w:rsid w:val="005D069B"/>
    <w:rsid w:val="005D5B3E"/>
    <w:rsid w:val="005D62A8"/>
    <w:rsid w:val="005D6F29"/>
    <w:rsid w:val="005D74F8"/>
    <w:rsid w:val="005E2661"/>
    <w:rsid w:val="005E43E4"/>
    <w:rsid w:val="005E77B1"/>
    <w:rsid w:val="005F1574"/>
    <w:rsid w:val="005F19AE"/>
    <w:rsid w:val="005F613F"/>
    <w:rsid w:val="0060598E"/>
    <w:rsid w:val="006072CB"/>
    <w:rsid w:val="00622ECE"/>
    <w:rsid w:val="00630A98"/>
    <w:rsid w:val="00631834"/>
    <w:rsid w:val="0063551F"/>
    <w:rsid w:val="00635B28"/>
    <w:rsid w:val="006361C7"/>
    <w:rsid w:val="006372C5"/>
    <w:rsid w:val="00637683"/>
    <w:rsid w:val="00637FBA"/>
    <w:rsid w:val="006403A1"/>
    <w:rsid w:val="006403F6"/>
    <w:rsid w:val="0064291D"/>
    <w:rsid w:val="006476C3"/>
    <w:rsid w:val="006552C8"/>
    <w:rsid w:val="00655C04"/>
    <w:rsid w:val="0065655E"/>
    <w:rsid w:val="0067574D"/>
    <w:rsid w:val="00682D28"/>
    <w:rsid w:val="00683B4C"/>
    <w:rsid w:val="00690382"/>
    <w:rsid w:val="006A639B"/>
    <w:rsid w:val="006B3938"/>
    <w:rsid w:val="006C4FC2"/>
    <w:rsid w:val="006D314B"/>
    <w:rsid w:val="006D473F"/>
    <w:rsid w:val="006D7FA4"/>
    <w:rsid w:val="006E33A6"/>
    <w:rsid w:val="006F032C"/>
    <w:rsid w:val="007018EF"/>
    <w:rsid w:val="00703067"/>
    <w:rsid w:val="00706BF7"/>
    <w:rsid w:val="0071308F"/>
    <w:rsid w:val="00720CA4"/>
    <w:rsid w:val="00723E09"/>
    <w:rsid w:val="007243C3"/>
    <w:rsid w:val="007322A1"/>
    <w:rsid w:val="00733205"/>
    <w:rsid w:val="00737F87"/>
    <w:rsid w:val="00740BD9"/>
    <w:rsid w:val="0074500E"/>
    <w:rsid w:val="007452EB"/>
    <w:rsid w:val="0075432A"/>
    <w:rsid w:val="00755CDA"/>
    <w:rsid w:val="0075628C"/>
    <w:rsid w:val="007653C2"/>
    <w:rsid w:val="00774731"/>
    <w:rsid w:val="00776A29"/>
    <w:rsid w:val="00776DEA"/>
    <w:rsid w:val="00776EE2"/>
    <w:rsid w:val="00784030"/>
    <w:rsid w:val="007934F6"/>
    <w:rsid w:val="0079566B"/>
    <w:rsid w:val="00796DA4"/>
    <w:rsid w:val="007A592F"/>
    <w:rsid w:val="007B5F7A"/>
    <w:rsid w:val="007C1C11"/>
    <w:rsid w:val="007C3637"/>
    <w:rsid w:val="007C49F5"/>
    <w:rsid w:val="007C4FBE"/>
    <w:rsid w:val="007C628D"/>
    <w:rsid w:val="007C72CE"/>
    <w:rsid w:val="007D1290"/>
    <w:rsid w:val="007D1632"/>
    <w:rsid w:val="007E1205"/>
    <w:rsid w:val="007E1828"/>
    <w:rsid w:val="007E4CB4"/>
    <w:rsid w:val="007E6F28"/>
    <w:rsid w:val="007F110D"/>
    <w:rsid w:val="008023FA"/>
    <w:rsid w:val="00802696"/>
    <w:rsid w:val="00804547"/>
    <w:rsid w:val="00811F8A"/>
    <w:rsid w:val="008155D4"/>
    <w:rsid w:val="00816001"/>
    <w:rsid w:val="008276B1"/>
    <w:rsid w:val="00834F60"/>
    <w:rsid w:val="00850B65"/>
    <w:rsid w:val="00856F9B"/>
    <w:rsid w:val="00863ADC"/>
    <w:rsid w:val="008641BF"/>
    <w:rsid w:val="00872E6E"/>
    <w:rsid w:val="0087381A"/>
    <w:rsid w:val="00882D12"/>
    <w:rsid w:val="00883470"/>
    <w:rsid w:val="00883D8B"/>
    <w:rsid w:val="008877B5"/>
    <w:rsid w:val="00897146"/>
    <w:rsid w:val="00897BBE"/>
    <w:rsid w:val="008A357F"/>
    <w:rsid w:val="008A572D"/>
    <w:rsid w:val="008B303D"/>
    <w:rsid w:val="008B3800"/>
    <w:rsid w:val="008B65E5"/>
    <w:rsid w:val="008B685F"/>
    <w:rsid w:val="008B6AF7"/>
    <w:rsid w:val="008B7562"/>
    <w:rsid w:val="008D5894"/>
    <w:rsid w:val="008E1C9D"/>
    <w:rsid w:val="008E3557"/>
    <w:rsid w:val="008E5CC0"/>
    <w:rsid w:val="00911701"/>
    <w:rsid w:val="00913163"/>
    <w:rsid w:val="009157B9"/>
    <w:rsid w:val="00924153"/>
    <w:rsid w:val="00930C5D"/>
    <w:rsid w:val="00934B1A"/>
    <w:rsid w:val="00937BDC"/>
    <w:rsid w:val="00942093"/>
    <w:rsid w:val="00950CC9"/>
    <w:rsid w:val="0095477B"/>
    <w:rsid w:val="00954E68"/>
    <w:rsid w:val="00992CC5"/>
    <w:rsid w:val="00997257"/>
    <w:rsid w:val="009A0BFB"/>
    <w:rsid w:val="009A4D51"/>
    <w:rsid w:val="009B189E"/>
    <w:rsid w:val="009B200D"/>
    <w:rsid w:val="009B438F"/>
    <w:rsid w:val="009B497A"/>
    <w:rsid w:val="009B52B0"/>
    <w:rsid w:val="009B55B5"/>
    <w:rsid w:val="009B6121"/>
    <w:rsid w:val="009C0BAF"/>
    <w:rsid w:val="009C1FE0"/>
    <w:rsid w:val="009C2CB9"/>
    <w:rsid w:val="009C6211"/>
    <w:rsid w:val="009D382D"/>
    <w:rsid w:val="009D4A23"/>
    <w:rsid w:val="009E40BA"/>
    <w:rsid w:val="009E4117"/>
    <w:rsid w:val="009E76DF"/>
    <w:rsid w:val="009E7BAF"/>
    <w:rsid w:val="009F7217"/>
    <w:rsid w:val="00A04518"/>
    <w:rsid w:val="00A20CC6"/>
    <w:rsid w:val="00A24C90"/>
    <w:rsid w:val="00A26666"/>
    <w:rsid w:val="00A35B92"/>
    <w:rsid w:val="00A56CE7"/>
    <w:rsid w:val="00A65ADE"/>
    <w:rsid w:val="00A76D9B"/>
    <w:rsid w:val="00A821A6"/>
    <w:rsid w:val="00A8260B"/>
    <w:rsid w:val="00A85768"/>
    <w:rsid w:val="00A9610A"/>
    <w:rsid w:val="00A97F35"/>
    <w:rsid w:val="00AA0AE4"/>
    <w:rsid w:val="00AA31DE"/>
    <w:rsid w:val="00AA7B16"/>
    <w:rsid w:val="00AB7FA9"/>
    <w:rsid w:val="00AC22E5"/>
    <w:rsid w:val="00AC26EE"/>
    <w:rsid w:val="00AC2DA2"/>
    <w:rsid w:val="00AC57A6"/>
    <w:rsid w:val="00AC6538"/>
    <w:rsid w:val="00AC76DF"/>
    <w:rsid w:val="00AD1F6F"/>
    <w:rsid w:val="00AD3E92"/>
    <w:rsid w:val="00AD5A5F"/>
    <w:rsid w:val="00AD685C"/>
    <w:rsid w:val="00AE2F7C"/>
    <w:rsid w:val="00AE3B36"/>
    <w:rsid w:val="00AF037A"/>
    <w:rsid w:val="00AF0D0F"/>
    <w:rsid w:val="00AF3F07"/>
    <w:rsid w:val="00AF7180"/>
    <w:rsid w:val="00B029D4"/>
    <w:rsid w:val="00B249AC"/>
    <w:rsid w:val="00B34254"/>
    <w:rsid w:val="00B37820"/>
    <w:rsid w:val="00B41EB3"/>
    <w:rsid w:val="00B42234"/>
    <w:rsid w:val="00B50012"/>
    <w:rsid w:val="00B52A87"/>
    <w:rsid w:val="00B716BA"/>
    <w:rsid w:val="00B717D0"/>
    <w:rsid w:val="00B91E6C"/>
    <w:rsid w:val="00B91EDD"/>
    <w:rsid w:val="00B92BD4"/>
    <w:rsid w:val="00B9491A"/>
    <w:rsid w:val="00B97149"/>
    <w:rsid w:val="00B97736"/>
    <w:rsid w:val="00BA67C8"/>
    <w:rsid w:val="00BB168E"/>
    <w:rsid w:val="00BC41FB"/>
    <w:rsid w:val="00BC75D4"/>
    <w:rsid w:val="00BD4F81"/>
    <w:rsid w:val="00BE22CB"/>
    <w:rsid w:val="00BE4144"/>
    <w:rsid w:val="00BE5DA0"/>
    <w:rsid w:val="00BE74C0"/>
    <w:rsid w:val="00BF5AD0"/>
    <w:rsid w:val="00C00956"/>
    <w:rsid w:val="00C00B62"/>
    <w:rsid w:val="00C059F5"/>
    <w:rsid w:val="00C06AA7"/>
    <w:rsid w:val="00C118EA"/>
    <w:rsid w:val="00C14B2D"/>
    <w:rsid w:val="00C1761C"/>
    <w:rsid w:val="00C2029B"/>
    <w:rsid w:val="00C212A4"/>
    <w:rsid w:val="00C2245A"/>
    <w:rsid w:val="00C32E52"/>
    <w:rsid w:val="00C47EDB"/>
    <w:rsid w:val="00C57C12"/>
    <w:rsid w:val="00C66B70"/>
    <w:rsid w:val="00C745AA"/>
    <w:rsid w:val="00C83920"/>
    <w:rsid w:val="00C839C4"/>
    <w:rsid w:val="00C87D2C"/>
    <w:rsid w:val="00C91735"/>
    <w:rsid w:val="00CA2D2B"/>
    <w:rsid w:val="00CA7C44"/>
    <w:rsid w:val="00CB30BE"/>
    <w:rsid w:val="00CC36F5"/>
    <w:rsid w:val="00CC73EE"/>
    <w:rsid w:val="00CD6EE1"/>
    <w:rsid w:val="00CF79E1"/>
    <w:rsid w:val="00D03886"/>
    <w:rsid w:val="00D12EFE"/>
    <w:rsid w:val="00D23121"/>
    <w:rsid w:val="00D47F5E"/>
    <w:rsid w:val="00D54B78"/>
    <w:rsid w:val="00D567FA"/>
    <w:rsid w:val="00D66E27"/>
    <w:rsid w:val="00D708FE"/>
    <w:rsid w:val="00D801D8"/>
    <w:rsid w:val="00D81DCE"/>
    <w:rsid w:val="00D84643"/>
    <w:rsid w:val="00DA0AB3"/>
    <w:rsid w:val="00DA1E93"/>
    <w:rsid w:val="00DC51B2"/>
    <w:rsid w:val="00DC55C3"/>
    <w:rsid w:val="00DD0B6F"/>
    <w:rsid w:val="00DD0EAB"/>
    <w:rsid w:val="00DD68C3"/>
    <w:rsid w:val="00DE004A"/>
    <w:rsid w:val="00DE386F"/>
    <w:rsid w:val="00DF5254"/>
    <w:rsid w:val="00DF6C7D"/>
    <w:rsid w:val="00E113B7"/>
    <w:rsid w:val="00E12430"/>
    <w:rsid w:val="00E27520"/>
    <w:rsid w:val="00E33736"/>
    <w:rsid w:val="00E3447C"/>
    <w:rsid w:val="00E46EE7"/>
    <w:rsid w:val="00E6361B"/>
    <w:rsid w:val="00E66A7B"/>
    <w:rsid w:val="00E71C7B"/>
    <w:rsid w:val="00E804BF"/>
    <w:rsid w:val="00E80721"/>
    <w:rsid w:val="00E81DCB"/>
    <w:rsid w:val="00EA3058"/>
    <w:rsid w:val="00EC14E8"/>
    <w:rsid w:val="00EC4541"/>
    <w:rsid w:val="00EC62BF"/>
    <w:rsid w:val="00ED1433"/>
    <w:rsid w:val="00ED1773"/>
    <w:rsid w:val="00ED6E8E"/>
    <w:rsid w:val="00EE000C"/>
    <w:rsid w:val="00EE146D"/>
    <w:rsid w:val="00EE6AC8"/>
    <w:rsid w:val="00EF2C79"/>
    <w:rsid w:val="00F05338"/>
    <w:rsid w:val="00F07177"/>
    <w:rsid w:val="00F07F8F"/>
    <w:rsid w:val="00F10ED7"/>
    <w:rsid w:val="00F240A1"/>
    <w:rsid w:val="00F25764"/>
    <w:rsid w:val="00F34BB0"/>
    <w:rsid w:val="00F36D62"/>
    <w:rsid w:val="00F379C5"/>
    <w:rsid w:val="00F37CC9"/>
    <w:rsid w:val="00F43581"/>
    <w:rsid w:val="00F50EE8"/>
    <w:rsid w:val="00F546BC"/>
    <w:rsid w:val="00F578B1"/>
    <w:rsid w:val="00F625CB"/>
    <w:rsid w:val="00F71315"/>
    <w:rsid w:val="00F73C46"/>
    <w:rsid w:val="00F8118A"/>
    <w:rsid w:val="00F86A7E"/>
    <w:rsid w:val="00F8770D"/>
    <w:rsid w:val="00F96B8C"/>
    <w:rsid w:val="00FA0EB6"/>
    <w:rsid w:val="00FA6FEF"/>
    <w:rsid w:val="00FB0492"/>
    <w:rsid w:val="00FB0D1B"/>
    <w:rsid w:val="00FB4DEF"/>
    <w:rsid w:val="00FB7603"/>
    <w:rsid w:val="00FC56C9"/>
    <w:rsid w:val="00FD331D"/>
    <w:rsid w:val="00FF346F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5DA0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;Курсив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-1pt">
    <w:name w:val="Основной текст (2) + Полужирный;Курсив;Интервал -1 pt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SegoeUI105pt">
    <w:name w:val="Колонтитул + Segoe UI;10;5 pt;Не полужирный"/>
    <w:basedOn w:val="a4"/>
    <w:rsid w:val="00BE5DA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0">
    <w:name w:val="Заголовок №1_"/>
    <w:basedOn w:val="a0"/>
    <w:link w:val="1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BE5DA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5">
    <w:name w:val="Колонтитул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1pt">
    <w:name w:val="Колонтитул + 11 pt;Не полужирный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Подпись к таблице (2)_"/>
    <w:basedOn w:val="a0"/>
    <w:link w:val="23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5pt">
    <w:name w:val="Основной текст (2) + 9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75pt">
    <w:name w:val="Основной текст (2) + 7;5 pt;Малые прописные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75pt0">
    <w:name w:val="Основной текст (2) + 7;5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4">
    <w:name w:val="Колонтитул2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12pt1">
    <w:name w:val="Основной текст (2) + 12 pt;Полужирный1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6">
    <w:name w:val="Подпись к таблице_"/>
    <w:basedOn w:val="a0"/>
    <w:link w:val="1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"/>
    <w:basedOn w:val="a6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5">
    <w:name w:val="Основной текст (2)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1">
    <w:name w:val="Основной текст (2)1"/>
    <w:basedOn w:val="a"/>
    <w:link w:val="2"/>
    <w:rsid w:val="00BE5DA0"/>
    <w:pPr>
      <w:shd w:val="clear" w:color="auto" w:fill="FFFFFF"/>
      <w:spacing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E5DA0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4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BE5DA0"/>
    <w:pPr>
      <w:shd w:val="clear" w:color="auto" w:fill="FFFFFF"/>
      <w:spacing w:before="300" w:line="317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Подпись к таблице (2)"/>
    <w:basedOn w:val="a"/>
    <w:link w:val="22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Подпись к таблице1"/>
    <w:basedOn w:val="a"/>
    <w:link w:val="a6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BE5DA0"/>
    <w:pPr>
      <w:shd w:val="clear" w:color="auto" w:fill="FFFFFF"/>
      <w:spacing w:before="840" w:line="22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AE2F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9">
    <w:name w:val="Strong"/>
    <w:basedOn w:val="a0"/>
    <w:uiPriority w:val="22"/>
    <w:qFormat/>
    <w:rsid w:val="00AE2F7C"/>
    <w:rPr>
      <w:b/>
      <w:bCs/>
    </w:rPr>
  </w:style>
  <w:style w:type="paragraph" w:customStyle="1" w:styleId="Default">
    <w:name w:val="Default"/>
    <w:rsid w:val="00AE2F7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bidi="ar-SA"/>
    </w:rPr>
  </w:style>
  <w:style w:type="paragraph" w:styleId="aa">
    <w:name w:val="footnote text"/>
    <w:aliases w:val="Fußnote,Footnote Text_1,Текст сноски-FN Знак,Footnote Text Char Знак Знак Знак,Footnote Text Char Знак Знак1,Текст сноски Знак1 Знак,Текст сноски Знак1 Знак1 Знак Знак,Текст сноски Знак Знак Знак1 Знак Знак,Fu?note"/>
    <w:basedOn w:val="a"/>
    <w:link w:val="ab"/>
    <w:semiHidden/>
    <w:unhideWhenUsed/>
    <w:rsid w:val="00AE2F7C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ru-RU" w:bidi="ar-SA"/>
    </w:rPr>
  </w:style>
  <w:style w:type="character" w:customStyle="1" w:styleId="ab">
    <w:name w:val="Текст сноски Знак"/>
    <w:aliases w:val="Fußnote Знак,Footnote Text_1 Знак,Текст сноски-FN Знак Знак,Footnote Text Char Знак Знак Знак Знак,Footnote Text Char Знак Знак1 Знак,Текст сноски Знак1 Знак Знак,Текст сноски Знак1 Знак1 Знак Знак Знак,Fu?note Знак"/>
    <w:basedOn w:val="a0"/>
    <w:link w:val="aa"/>
    <w:semiHidden/>
    <w:rsid w:val="00AE2F7C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c">
    <w:name w:val="footnote reference"/>
    <w:aliases w:val="сноска,Знак сноски-FN,Footnote Reference Number"/>
    <w:basedOn w:val="a0"/>
    <w:semiHidden/>
    <w:unhideWhenUsed/>
    <w:rsid w:val="00AE2F7C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68E8"/>
    <w:rPr>
      <w:color w:val="000000"/>
    </w:rPr>
  </w:style>
  <w:style w:type="paragraph" w:styleId="af">
    <w:name w:val="header"/>
    <w:basedOn w:val="a"/>
    <w:link w:val="af0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668E8"/>
    <w:rPr>
      <w:color w:val="000000"/>
    </w:rPr>
  </w:style>
  <w:style w:type="character" w:styleId="af1">
    <w:name w:val="annotation reference"/>
    <w:basedOn w:val="a0"/>
    <w:uiPriority w:val="99"/>
    <w:semiHidden/>
    <w:unhideWhenUsed/>
    <w:rsid w:val="005D74F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D74F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D74F8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74F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D74F8"/>
    <w:rPr>
      <w:b/>
      <w:bCs/>
      <w:color w:val="00000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5D74F8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D74F8"/>
    <w:rPr>
      <w:rFonts w:ascii="Segoe UI" w:hAnsi="Segoe UI" w:cs="Segoe UI"/>
      <w:color w:val="000000"/>
      <w:sz w:val="18"/>
      <w:szCs w:val="18"/>
    </w:rPr>
  </w:style>
  <w:style w:type="paragraph" w:styleId="af8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f9"/>
    <w:uiPriority w:val="34"/>
    <w:qFormat/>
    <w:rsid w:val="00FA6FEF"/>
    <w:pPr>
      <w:ind w:left="720"/>
      <w:contextualSpacing/>
    </w:pPr>
  </w:style>
  <w:style w:type="character" w:customStyle="1" w:styleId="13">
    <w:name w:val="Основной текст1"/>
    <w:rsid w:val="00BF5AD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lang w:val="uk-UA"/>
    </w:rPr>
  </w:style>
  <w:style w:type="table" w:styleId="afa">
    <w:name w:val="Table Grid"/>
    <w:basedOn w:val="a1"/>
    <w:uiPriority w:val="39"/>
    <w:rsid w:val="00380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uiPriority w:val="1"/>
    <w:qFormat/>
    <w:rsid w:val="00B41EB3"/>
    <w:pPr>
      <w:widowControl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afc">
    <w:name w:val="Body Text"/>
    <w:basedOn w:val="a"/>
    <w:link w:val="afd"/>
    <w:uiPriority w:val="99"/>
    <w:unhideWhenUsed/>
    <w:rsid w:val="00306DB9"/>
    <w:pPr>
      <w:widowControl/>
      <w:ind w:right="-483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fd">
    <w:name w:val="Основной текст Знак"/>
    <w:basedOn w:val="a0"/>
    <w:link w:val="afc"/>
    <w:uiPriority w:val="99"/>
    <w:rsid w:val="00306DB9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customStyle="1" w:styleId="af9">
    <w:name w:val="Абзац списка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f8"/>
    <w:uiPriority w:val="34"/>
    <w:qFormat/>
    <w:locked/>
    <w:rsid w:val="003F75F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5DA0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;Курсив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-1pt">
    <w:name w:val="Основной текст (2) + Полужирный;Курсив;Интервал -1 pt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SegoeUI105pt">
    <w:name w:val="Колонтитул + Segoe UI;10;5 pt;Не полужирный"/>
    <w:basedOn w:val="a4"/>
    <w:rsid w:val="00BE5DA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0">
    <w:name w:val="Заголовок №1_"/>
    <w:basedOn w:val="a0"/>
    <w:link w:val="1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BE5DA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5">
    <w:name w:val="Колонтитул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1pt">
    <w:name w:val="Колонтитул + 11 pt;Не полужирный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Подпись к таблице (2)_"/>
    <w:basedOn w:val="a0"/>
    <w:link w:val="23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5pt">
    <w:name w:val="Основной текст (2) + 9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75pt">
    <w:name w:val="Основной текст (2) + 7;5 pt;Малые прописные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75pt0">
    <w:name w:val="Основной текст (2) + 7;5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4">
    <w:name w:val="Колонтитул2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12pt1">
    <w:name w:val="Основной текст (2) + 12 pt;Полужирный1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6">
    <w:name w:val="Подпись к таблице_"/>
    <w:basedOn w:val="a0"/>
    <w:link w:val="1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"/>
    <w:basedOn w:val="a6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5">
    <w:name w:val="Основной текст (2)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1">
    <w:name w:val="Основной текст (2)1"/>
    <w:basedOn w:val="a"/>
    <w:link w:val="2"/>
    <w:rsid w:val="00BE5DA0"/>
    <w:pPr>
      <w:shd w:val="clear" w:color="auto" w:fill="FFFFFF"/>
      <w:spacing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E5DA0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4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BE5DA0"/>
    <w:pPr>
      <w:shd w:val="clear" w:color="auto" w:fill="FFFFFF"/>
      <w:spacing w:before="300" w:line="317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Подпись к таблице (2)"/>
    <w:basedOn w:val="a"/>
    <w:link w:val="22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Подпись к таблице1"/>
    <w:basedOn w:val="a"/>
    <w:link w:val="a6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BE5DA0"/>
    <w:pPr>
      <w:shd w:val="clear" w:color="auto" w:fill="FFFFFF"/>
      <w:spacing w:before="840" w:line="22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AE2F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9">
    <w:name w:val="Strong"/>
    <w:basedOn w:val="a0"/>
    <w:uiPriority w:val="22"/>
    <w:qFormat/>
    <w:rsid w:val="00AE2F7C"/>
    <w:rPr>
      <w:b/>
      <w:bCs/>
    </w:rPr>
  </w:style>
  <w:style w:type="paragraph" w:customStyle="1" w:styleId="Default">
    <w:name w:val="Default"/>
    <w:rsid w:val="00AE2F7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bidi="ar-SA"/>
    </w:rPr>
  </w:style>
  <w:style w:type="paragraph" w:styleId="aa">
    <w:name w:val="footnote text"/>
    <w:aliases w:val="Fußnote,Footnote Text_1,Текст сноски-FN Знак,Footnote Text Char Знак Знак Знак,Footnote Text Char Знак Знак1,Текст сноски Знак1 Знак,Текст сноски Знак1 Знак1 Знак Знак,Текст сноски Знак Знак Знак1 Знак Знак,Fu?note"/>
    <w:basedOn w:val="a"/>
    <w:link w:val="ab"/>
    <w:semiHidden/>
    <w:unhideWhenUsed/>
    <w:rsid w:val="00AE2F7C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ru-RU" w:bidi="ar-SA"/>
    </w:rPr>
  </w:style>
  <w:style w:type="character" w:customStyle="1" w:styleId="ab">
    <w:name w:val="Текст сноски Знак"/>
    <w:aliases w:val="Fußnote Знак,Footnote Text_1 Знак,Текст сноски-FN Знак Знак,Footnote Text Char Знак Знак Знак Знак,Footnote Text Char Знак Знак1 Знак,Текст сноски Знак1 Знак Знак,Текст сноски Знак1 Знак1 Знак Знак Знак,Fu?note Знак"/>
    <w:basedOn w:val="a0"/>
    <w:link w:val="aa"/>
    <w:semiHidden/>
    <w:rsid w:val="00AE2F7C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c">
    <w:name w:val="footnote reference"/>
    <w:aliases w:val="сноска,Знак сноски-FN,Footnote Reference Number"/>
    <w:basedOn w:val="a0"/>
    <w:semiHidden/>
    <w:unhideWhenUsed/>
    <w:rsid w:val="00AE2F7C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68E8"/>
    <w:rPr>
      <w:color w:val="000000"/>
    </w:rPr>
  </w:style>
  <w:style w:type="paragraph" w:styleId="af">
    <w:name w:val="header"/>
    <w:basedOn w:val="a"/>
    <w:link w:val="af0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668E8"/>
    <w:rPr>
      <w:color w:val="000000"/>
    </w:rPr>
  </w:style>
  <w:style w:type="character" w:styleId="af1">
    <w:name w:val="annotation reference"/>
    <w:basedOn w:val="a0"/>
    <w:uiPriority w:val="99"/>
    <w:semiHidden/>
    <w:unhideWhenUsed/>
    <w:rsid w:val="005D74F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D74F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D74F8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74F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D74F8"/>
    <w:rPr>
      <w:b/>
      <w:bCs/>
      <w:color w:val="00000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5D74F8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D74F8"/>
    <w:rPr>
      <w:rFonts w:ascii="Segoe UI" w:hAnsi="Segoe UI" w:cs="Segoe UI"/>
      <w:color w:val="000000"/>
      <w:sz w:val="18"/>
      <w:szCs w:val="18"/>
    </w:rPr>
  </w:style>
  <w:style w:type="paragraph" w:styleId="af8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f9"/>
    <w:uiPriority w:val="34"/>
    <w:qFormat/>
    <w:rsid w:val="00FA6FEF"/>
    <w:pPr>
      <w:ind w:left="720"/>
      <w:contextualSpacing/>
    </w:pPr>
  </w:style>
  <w:style w:type="character" w:customStyle="1" w:styleId="13">
    <w:name w:val="Основной текст1"/>
    <w:rsid w:val="00BF5AD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lang w:val="uk-UA"/>
    </w:rPr>
  </w:style>
  <w:style w:type="table" w:styleId="afa">
    <w:name w:val="Table Grid"/>
    <w:basedOn w:val="a1"/>
    <w:uiPriority w:val="39"/>
    <w:rsid w:val="00380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uiPriority w:val="1"/>
    <w:qFormat/>
    <w:rsid w:val="00B41EB3"/>
    <w:pPr>
      <w:widowControl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afc">
    <w:name w:val="Body Text"/>
    <w:basedOn w:val="a"/>
    <w:link w:val="afd"/>
    <w:uiPriority w:val="99"/>
    <w:unhideWhenUsed/>
    <w:rsid w:val="00306DB9"/>
    <w:pPr>
      <w:widowControl/>
      <w:ind w:right="-483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fd">
    <w:name w:val="Основной текст Знак"/>
    <w:basedOn w:val="a0"/>
    <w:link w:val="afc"/>
    <w:uiPriority w:val="99"/>
    <w:rsid w:val="00306DB9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customStyle="1" w:styleId="af9">
    <w:name w:val="Абзац списка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f8"/>
    <w:uiPriority w:val="34"/>
    <w:qFormat/>
    <w:locked/>
    <w:rsid w:val="003F75F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5C271-4BFF-4B26-8C85-24CDA2BFA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</Pages>
  <Words>1613</Words>
  <Characters>9200</Characters>
  <Application>Microsoft Office Word</Application>
  <DocSecurity>0</DocSecurity>
  <Lines>76</Lines>
  <Paragraphs>21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Bondarenko</cp:lastModifiedBy>
  <cp:revision>71</cp:revision>
  <cp:lastPrinted>2026-02-03T14:24:00Z</cp:lastPrinted>
  <dcterms:created xsi:type="dcterms:W3CDTF">2024-01-15T14:03:00Z</dcterms:created>
  <dcterms:modified xsi:type="dcterms:W3CDTF">2026-03-02T14:11:00Z</dcterms:modified>
</cp:coreProperties>
</file>