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BA39" w14:textId="75D5CF67" w:rsidR="00E73E7D" w:rsidRDefault="00635587" w:rsidP="00E73E7D">
      <w:pPr>
        <w:pStyle w:val="21"/>
        <w:shd w:val="clear" w:color="auto" w:fill="auto"/>
        <w:spacing w:line="240" w:lineRule="auto"/>
        <w:ind w:right="113" w:firstLine="567"/>
        <w:jc w:val="right"/>
        <w:rPr>
          <w:rStyle w:val="a5"/>
          <w:b w:val="0"/>
          <w:bCs w:val="0"/>
          <w:color w:val="auto"/>
          <w:sz w:val="16"/>
          <w:szCs w:val="16"/>
        </w:rPr>
      </w:pPr>
      <w:r w:rsidRPr="00651067">
        <w:rPr>
          <w:noProof/>
          <w:lang w:bidi="ar-SA"/>
        </w:rPr>
        <w:drawing>
          <wp:anchor distT="0" distB="0" distL="114300" distR="114300" simplePos="0" relativeHeight="251661312" behindDoc="0" locked="0" layoutInCell="1" allowOverlap="1" wp14:anchorId="75DB764A" wp14:editId="7BFC42D6">
            <wp:simplePos x="0" y="0"/>
            <wp:positionH relativeFrom="margin">
              <wp:posOffset>2819400</wp:posOffset>
            </wp:positionH>
            <wp:positionV relativeFrom="paragraph">
              <wp:posOffset>-135255</wp:posOffset>
            </wp:positionV>
            <wp:extent cx="457200" cy="641985"/>
            <wp:effectExtent l="0" t="0" r="0" b="5715"/>
            <wp:wrapNone/>
            <wp:docPr id="2" name="Рисунок 2" descr="C:\Documents and Settings\OLGA\Мои документы\Tryzu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Documents and Settings\OLGA\Мои документы\Tryzub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41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C372C0" w14:textId="77777777" w:rsidR="00F7278E" w:rsidRDefault="00F7278E" w:rsidP="00F7278E">
      <w:pPr>
        <w:pStyle w:val="21"/>
        <w:shd w:val="clear" w:color="auto" w:fill="auto"/>
        <w:spacing w:line="240" w:lineRule="auto"/>
        <w:ind w:right="113" w:firstLine="567"/>
        <w:jc w:val="right"/>
        <w:rPr>
          <w:rStyle w:val="a5"/>
          <w:b w:val="0"/>
          <w:bCs w:val="0"/>
          <w:sz w:val="16"/>
          <w:szCs w:val="16"/>
        </w:rPr>
      </w:pPr>
    </w:p>
    <w:p w14:paraId="0116028D" w14:textId="77777777" w:rsidR="00F7278E" w:rsidRDefault="00F7278E" w:rsidP="00F7278E">
      <w:pPr>
        <w:pStyle w:val="21"/>
        <w:shd w:val="clear" w:color="auto" w:fill="auto"/>
        <w:spacing w:line="240" w:lineRule="auto"/>
        <w:ind w:right="113" w:firstLine="567"/>
        <w:jc w:val="center"/>
        <w:rPr>
          <w:rStyle w:val="a5"/>
          <w:b w:val="0"/>
          <w:bCs w:val="0"/>
          <w:sz w:val="16"/>
          <w:szCs w:val="16"/>
        </w:rPr>
      </w:pPr>
    </w:p>
    <w:p w14:paraId="5888FBF4" w14:textId="77777777" w:rsidR="00F7278E" w:rsidRDefault="00F7278E" w:rsidP="007252E2">
      <w:pPr>
        <w:pStyle w:val="21"/>
        <w:shd w:val="clear" w:color="auto" w:fill="auto"/>
        <w:spacing w:line="240" w:lineRule="auto"/>
        <w:ind w:right="113" w:firstLine="0"/>
        <w:rPr>
          <w:rStyle w:val="a5"/>
          <w:b w:val="0"/>
          <w:bCs w:val="0"/>
          <w:sz w:val="16"/>
          <w:szCs w:val="16"/>
        </w:rPr>
      </w:pPr>
    </w:p>
    <w:p w14:paraId="1A369B81" w14:textId="77777777" w:rsidR="00F7278E" w:rsidRDefault="00F7278E" w:rsidP="00F7278E">
      <w:pPr>
        <w:pStyle w:val="21"/>
        <w:shd w:val="clear" w:color="auto" w:fill="auto"/>
        <w:spacing w:line="240" w:lineRule="auto"/>
        <w:ind w:right="113" w:firstLine="567"/>
        <w:jc w:val="right"/>
        <w:rPr>
          <w:rStyle w:val="a5"/>
          <w:b w:val="0"/>
          <w:bCs w:val="0"/>
          <w:sz w:val="16"/>
          <w:szCs w:val="16"/>
        </w:rPr>
      </w:pPr>
    </w:p>
    <w:p w14:paraId="0C46224A" w14:textId="77777777" w:rsidR="007252E2" w:rsidRDefault="007252E2" w:rsidP="007252E2">
      <w:pPr>
        <w:pStyle w:val="Standard"/>
        <w:spacing w:after="0"/>
        <w:ind w:left="142"/>
        <w:jc w:val="center"/>
      </w:pPr>
      <w:r>
        <w:rPr>
          <w:rFonts w:ascii="Times New Roman" w:eastAsia="F" w:hAnsi="Times New Roman"/>
          <w:b/>
          <w:sz w:val="28"/>
          <w:szCs w:val="28"/>
          <w:lang w:eastAsia="ru-RU"/>
        </w:rPr>
        <w:t>ФОНТАНСЬКА СІЛЬСЬКА РАДА</w:t>
      </w:r>
    </w:p>
    <w:p w14:paraId="799E3B6F" w14:textId="77777777" w:rsidR="007252E2" w:rsidRDefault="007252E2" w:rsidP="007252E2">
      <w:pPr>
        <w:pStyle w:val="Standard"/>
        <w:spacing w:after="0"/>
        <w:ind w:left="142"/>
        <w:jc w:val="center"/>
      </w:pPr>
      <w:r>
        <w:rPr>
          <w:rFonts w:ascii="Times New Roman" w:eastAsia="F" w:hAnsi="Times New Roman"/>
          <w:b/>
          <w:sz w:val="28"/>
          <w:szCs w:val="28"/>
          <w:lang w:eastAsia="ru-RU"/>
        </w:rPr>
        <w:t>ОДЕСЬКОГО РАЙОНУ ОДЕСЬКОЇ ОБЛАСТІ</w:t>
      </w:r>
    </w:p>
    <w:p w14:paraId="44DEF321" w14:textId="77777777" w:rsidR="00287238" w:rsidRDefault="00287238" w:rsidP="00287238">
      <w:pPr>
        <w:jc w:val="center"/>
        <w:rPr>
          <w:rFonts w:ascii="Times New Roman" w:hAnsi="Times New Roman" w:cs="Times New Roman"/>
          <w:b/>
          <w:sz w:val="28"/>
          <w:szCs w:val="32"/>
        </w:rPr>
      </w:pPr>
    </w:p>
    <w:p w14:paraId="779D6B9A" w14:textId="6855F683" w:rsidR="00287238" w:rsidRPr="00E26A16" w:rsidRDefault="00287238" w:rsidP="00287238">
      <w:pPr>
        <w:jc w:val="center"/>
        <w:rPr>
          <w:rFonts w:ascii="Times New Roman" w:hAnsi="Times New Roman" w:cs="Times New Roman"/>
          <w:b/>
          <w:sz w:val="28"/>
          <w:szCs w:val="32"/>
        </w:rPr>
      </w:pPr>
      <w:r w:rsidRPr="00E26A16">
        <w:rPr>
          <w:rFonts w:ascii="Times New Roman" w:hAnsi="Times New Roman" w:cs="Times New Roman"/>
          <w:b/>
          <w:sz w:val="28"/>
          <w:szCs w:val="32"/>
        </w:rPr>
        <w:t xml:space="preserve">Р І Ш Е Н </w:t>
      </w:r>
      <w:proofErr w:type="spellStart"/>
      <w:r w:rsidRPr="00E26A16">
        <w:rPr>
          <w:rFonts w:ascii="Times New Roman" w:hAnsi="Times New Roman" w:cs="Times New Roman"/>
          <w:b/>
          <w:sz w:val="28"/>
          <w:szCs w:val="32"/>
        </w:rPr>
        <w:t>Н</w:t>
      </w:r>
      <w:proofErr w:type="spellEnd"/>
      <w:r w:rsidRPr="00E26A16">
        <w:rPr>
          <w:rFonts w:ascii="Times New Roman" w:hAnsi="Times New Roman" w:cs="Times New Roman"/>
          <w:b/>
          <w:sz w:val="28"/>
          <w:szCs w:val="32"/>
        </w:rPr>
        <w:t xml:space="preserve"> Я  С Е С І Ї</w:t>
      </w:r>
    </w:p>
    <w:p w14:paraId="6D35E715" w14:textId="77777777" w:rsidR="00287238" w:rsidRPr="00E26A16" w:rsidRDefault="00287238" w:rsidP="00287238">
      <w:pPr>
        <w:jc w:val="center"/>
        <w:rPr>
          <w:rFonts w:ascii="Times New Roman" w:hAnsi="Times New Roman" w:cs="Times New Roman"/>
        </w:rPr>
      </w:pPr>
    </w:p>
    <w:p w14:paraId="47EEFF73" w14:textId="77777777" w:rsidR="00287238" w:rsidRPr="00E26A16" w:rsidRDefault="00287238" w:rsidP="00287238">
      <w:pPr>
        <w:jc w:val="center"/>
        <w:rPr>
          <w:rFonts w:ascii="Times New Roman" w:hAnsi="Times New Roman" w:cs="Times New Roman"/>
          <w:sz w:val="28"/>
          <w:szCs w:val="32"/>
        </w:rPr>
      </w:pPr>
      <w:bookmarkStart w:id="0" w:name="_Hlk216091364"/>
      <w:r w:rsidRPr="00E26A16">
        <w:rPr>
          <w:rFonts w:ascii="Times New Roman" w:hAnsi="Times New Roman" w:cs="Times New Roman"/>
          <w:sz w:val="28"/>
          <w:szCs w:val="32"/>
        </w:rPr>
        <w:t>VIII скликання</w:t>
      </w:r>
    </w:p>
    <w:bookmarkEnd w:id="0"/>
    <w:p w14:paraId="36CAAB21" w14:textId="77777777" w:rsidR="00287238" w:rsidRPr="00E26A16" w:rsidRDefault="00287238" w:rsidP="00287238">
      <w:pPr>
        <w:ind w:left="142"/>
        <w:rPr>
          <w:rFonts w:ascii="Times New Roman" w:eastAsia="Calibri" w:hAnsi="Times New Roman" w:cs="Times New Roman"/>
        </w:rPr>
      </w:pPr>
    </w:p>
    <w:p w14:paraId="46464300" w14:textId="6937D6FD" w:rsidR="00D10F08" w:rsidRPr="00D10F08" w:rsidRDefault="00D10F08" w:rsidP="00D10F08">
      <w:pPr>
        <w:rPr>
          <w:rFonts w:ascii="Times New Roman" w:hAnsi="Times New Roman" w:cs="Times New Roman"/>
          <w:b/>
          <w:bCs/>
          <w:sz w:val="28"/>
          <w:szCs w:val="36"/>
        </w:rPr>
      </w:pPr>
      <w:r w:rsidRPr="00D10F08">
        <w:rPr>
          <w:rFonts w:ascii="Times New Roman" w:hAnsi="Times New Roman" w:cs="Times New Roman"/>
          <w:b/>
          <w:bCs/>
          <w:sz w:val="28"/>
          <w:szCs w:val="36"/>
        </w:rPr>
        <w:t>від 16 квітня 2026 року                                                                  № 377</w:t>
      </w:r>
      <w:r>
        <w:rPr>
          <w:rFonts w:ascii="Times New Roman" w:hAnsi="Times New Roman" w:cs="Times New Roman"/>
          <w:b/>
          <w:bCs/>
          <w:sz w:val="28"/>
          <w:szCs w:val="36"/>
        </w:rPr>
        <w:t>0</w:t>
      </w:r>
      <w:r w:rsidRPr="00D10F08">
        <w:rPr>
          <w:rFonts w:ascii="Times New Roman" w:hAnsi="Times New Roman" w:cs="Times New Roman"/>
          <w:b/>
          <w:bCs/>
          <w:sz w:val="28"/>
          <w:szCs w:val="36"/>
        </w:rPr>
        <w:t xml:space="preserve"> – </w:t>
      </w:r>
      <w:r w:rsidRPr="00D10F08">
        <w:rPr>
          <w:rFonts w:ascii="Times New Roman" w:hAnsi="Times New Roman" w:cs="Times New Roman"/>
          <w:b/>
          <w:bCs/>
          <w:sz w:val="28"/>
          <w:szCs w:val="36"/>
          <w:lang w:val="en-US"/>
        </w:rPr>
        <w:t>V</w:t>
      </w:r>
      <w:r w:rsidRPr="00D10F08">
        <w:rPr>
          <w:rFonts w:ascii="Times New Roman" w:hAnsi="Times New Roman" w:cs="Times New Roman"/>
          <w:b/>
          <w:bCs/>
          <w:sz w:val="28"/>
          <w:szCs w:val="36"/>
        </w:rPr>
        <w:t>ІІІ</w:t>
      </w:r>
    </w:p>
    <w:p w14:paraId="2CBD6ECD" w14:textId="77777777" w:rsidR="00287238" w:rsidRPr="00FA0EB6" w:rsidRDefault="00287238" w:rsidP="00287238">
      <w:pPr>
        <w:pStyle w:val="21"/>
        <w:shd w:val="clear" w:color="auto" w:fill="auto"/>
        <w:spacing w:line="240" w:lineRule="auto"/>
        <w:ind w:right="113" w:firstLine="567"/>
        <w:jc w:val="center"/>
        <w:rPr>
          <w:rStyle w:val="a5"/>
          <w:b w:val="0"/>
          <w:bCs w:val="0"/>
          <w:sz w:val="16"/>
          <w:szCs w:val="16"/>
        </w:rPr>
      </w:pPr>
    </w:p>
    <w:p w14:paraId="693B7611" w14:textId="40D10220" w:rsidR="005979AA" w:rsidRPr="005979AA" w:rsidRDefault="005979AA" w:rsidP="005979AA">
      <w:pPr>
        <w:jc w:val="both"/>
        <w:rPr>
          <w:rFonts w:ascii="Times New Roman" w:hAnsi="Times New Roman" w:cs="Times New Roman"/>
          <w:b/>
          <w:sz w:val="28"/>
          <w:szCs w:val="28"/>
        </w:rPr>
      </w:pPr>
      <w:r w:rsidRPr="005979AA">
        <w:rPr>
          <w:rFonts w:ascii="Times New Roman" w:hAnsi="Times New Roman" w:cs="Times New Roman"/>
          <w:b/>
          <w:sz w:val="28"/>
          <w:szCs w:val="28"/>
        </w:rPr>
        <w:t>Про затвердження звіту</w:t>
      </w:r>
      <w:r>
        <w:rPr>
          <w:rFonts w:ascii="Times New Roman" w:hAnsi="Times New Roman" w:cs="Times New Roman"/>
          <w:b/>
          <w:sz w:val="28"/>
          <w:szCs w:val="28"/>
        </w:rPr>
        <w:t xml:space="preserve"> та заключного звіту</w:t>
      </w:r>
      <w:r w:rsidRPr="005979AA">
        <w:rPr>
          <w:rFonts w:ascii="Times New Roman" w:hAnsi="Times New Roman" w:cs="Times New Roman"/>
          <w:b/>
          <w:sz w:val="28"/>
          <w:szCs w:val="28"/>
        </w:rPr>
        <w:t xml:space="preserve"> про виконання Програми </w:t>
      </w:r>
      <w:r>
        <w:rPr>
          <w:rFonts w:ascii="Times New Roman" w:hAnsi="Times New Roman" w:cs="Times New Roman"/>
          <w:b/>
          <w:sz w:val="28"/>
          <w:szCs w:val="28"/>
        </w:rPr>
        <w:t>розвитку культури та території Фонтанської сільської ради</w:t>
      </w:r>
      <w:r w:rsidRPr="005979AA">
        <w:rPr>
          <w:rFonts w:ascii="Times New Roman" w:hAnsi="Times New Roman" w:cs="Times New Roman"/>
          <w:b/>
          <w:sz w:val="28"/>
          <w:szCs w:val="28"/>
        </w:rPr>
        <w:t xml:space="preserve"> на 202</w:t>
      </w:r>
      <w:r>
        <w:rPr>
          <w:rFonts w:ascii="Times New Roman" w:hAnsi="Times New Roman" w:cs="Times New Roman"/>
          <w:b/>
          <w:sz w:val="28"/>
          <w:szCs w:val="28"/>
        </w:rPr>
        <w:t>3</w:t>
      </w:r>
      <w:r w:rsidRPr="005979AA">
        <w:rPr>
          <w:rFonts w:ascii="Times New Roman" w:hAnsi="Times New Roman" w:cs="Times New Roman"/>
          <w:b/>
          <w:sz w:val="28"/>
          <w:szCs w:val="28"/>
        </w:rPr>
        <w:t xml:space="preserve"> – 202</w:t>
      </w:r>
      <w:r>
        <w:rPr>
          <w:rFonts w:ascii="Times New Roman" w:hAnsi="Times New Roman" w:cs="Times New Roman"/>
          <w:b/>
          <w:sz w:val="28"/>
          <w:szCs w:val="28"/>
        </w:rPr>
        <w:t>5</w:t>
      </w:r>
      <w:r w:rsidRPr="005979AA">
        <w:rPr>
          <w:rFonts w:ascii="Times New Roman" w:hAnsi="Times New Roman" w:cs="Times New Roman"/>
          <w:b/>
          <w:sz w:val="28"/>
          <w:szCs w:val="28"/>
        </w:rPr>
        <w:t xml:space="preserve"> роки</w:t>
      </w:r>
      <w:r w:rsidR="00D10F08">
        <w:rPr>
          <w:rFonts w:ascii="Times New Roman" w:hAnsi="Times New Roman" w:cs="Times New Roman"/>
          <w:b/>
          <w:sz w:val="28"/>
          <w:szCs w:val="28"/>
        </w:rPr>
        <w:t xml:space="preserve"> за 2025 рік</w:t>
      </w:r>
    </w:p>
    <w:p w14:paraId="720FC6B1" w14:textId="77777777" w:rsidR="00F7278E" w:rsidRPr="003C3FC4" w:rsidRDefault="00F7278E" w:rsidP="007252E2">
      <w:pPr>
        <w:jc w:val="both"/>
        <w:rPr>
          <w:rFonts w:ascii="Times New Roman" w:hAnsi="Times New Roman" w:cs="Times New Roman"/>
          <w:sz w:val="28"/>
          <w:szCs w:val="28"/>
        </w:rPr>
      </w:pPr>
    </w:p>
    <w:p w14:paraId="62466A3C" w14:textId="43BED7AA" w:rsidR="00F7278E" w:rsidRDefault="007252E2" w:rsidP="005979AA">
      <w:pPr>
        <w:pStyle w:val="a8"/>
        <w:shd w:val="clear" w:color="auto" w:fill="FFFFFF"/>
        <w:spacing w:before="0" w:beforeAutospacing="0" w:after="0" w:afterAutospacing="0"/>
        <w:jc w:val="both"/>
        <w:rPr>
          <w:color w:val="1B1D1F"/>
          <w:sz w:val="28"/>
          <w:szCs w:val="28"/>
          <w:lang w:val="uk-UA"/>
        </w:rPr>
      </w:pPr>
      <w:r w:rsidRPr="005979AA">
        <w:rPr>
          <w:color w:val="1B1D1F"/>
          <w:sz w:val="28"/>
          <w:szCs w:val="28"/>
          <w:lang w:val="uk-UA"/>
        </w:rPr>
        <w:t>Відповідно до пункту 1, 7 Порядку розроблення, фінансування, моніторингу, реалізації цільових програм Фонтанської сільської ради Одеського району Одеської області та звітності про їх виконання, затвердженого рішенням сесії від 11.07.2025 року</w:t>
      </w:r>
      <w:r w:rsidR="00F7278E" w:rsidRPr="003C3FC4">
        <w:rPr>
          <w:color w:val="1B1D1F"/>
          <w:sz w:val="28"/>
          <w:szCs w:val="28"/>
          <w:lang w:val="uk-UA"/>
        </w:rPr>
        <w:t>,</w:t>
      </w:r>
      <w:r w:rsidR="005979AA">
        <w:rPr>
          <w:color w:val="1B1D1F"/>
          <w:sz w:val="28"/>
          <w:szCs w:val="28"/>
          <w:lang w:val="uk-UA"/>
        </w:rPr>
        <w:t xml:space="preserve"> </w:t>
      </w:r>
      <w:r w:rsidR="00F7278E">
        <w:rPr>
          <w:color w:val="1B1D1F"/>
          <w:sz w:val="28"/>
          <w:szCs w:val="28"/>
          <w:lang w:val="uk-UA"/>
        </w:rPr>
        <w:t xml:space="preserve">щодо виконання </w:t>
      </w:r>
      <w:r w:rsidR="00F7278E" w:rsidRPr="003C3FC4">
        <w:rPr>
          <w:sz w:val="28"/>
          <w:szCs w:val="28"/>
          <w:lang w:val="uk-UA"/>
        </w:rPr>
        <w:t>Програми</w:t>
      </w:r>
      <w:r w:rsidR="00F7278E">
        <w:rPr>
          <w:sz w:val="28"/>
          <w:szCs w:val="28"/>
          <w:lang w:val="uk-UA"/>
        </w:rPr>
        <w:t xml:space="preserve"> розвитку культури на території Фонтанської сільської ради  на 2023-2025 роки</w:t>
      </w:r>
      <w:r w:rsidR="00F7278E" w:rsidRPr="003C3FC4">
        <w:rPr>
          <w:color w:val="1B1D1F"/>
          <w:sz w:val="28"/>
          <w:szCs w:val="28"/>
          <w:lang w:val="uk-UA"/>
        </w:rPr>
        <w:t>, затвердженої рішенням Ф</w:t>
      </w:r>
      <w:r w:rsidR="00F7278E">
        <w:rPr>
          <w:color w:val="1B1D1F"/>
          <w:sz w:val="28"/>
          <w:szCs w:val="28"/>
          <w:lang w:val="uk-UA"/>
        </w:rPr>
        <w:t>онтанської сільської ради від 11.08.2023 року №1584</w:t>
      </w:r>
      <w:r w:rsidR="00F7278E" w:rsidRPr="003C3FC4">
        <w:rPr>
          <w:color w:val="1B1D1F"/>
          <w:sz w:val="28"/>
          <w:szCs w:val="28"/>
          <w:lang w:val="uk-UA"/>
        </w:rPr>
        <w:t>-</w:t>
      </w:r>
      <w:r w:rsidR="00F7278E" w:rsidRPr="003C3FC4">
        <w:rPr>
          <w:color w:val="1B1D1F"/>
          <w:sz w:val="28"/>
          <w:szCs w:val="28"/>
          <w:lang w:val="en-US"/>
        </w:rPr>
        <w:t>VIII</w:t>
      </w:r>
      <w:r w:rsidR="00F7278E">
        <w:rPr>
          <w:color w:val="1B1D1F"/>
          <w:sz w:val="28"/>
          <w:szCs w:val="28"/>
          <w:lang w:val="uk-UA"/>
        </w:rPr>
        <w:t xml:space="preserve"> зі змінами,</w:t>
      </w:r>
      <w:r w:rsidR="00F7278E" w:rsidRPr="003C3FC4">
        <w:rPr>
          <w:color w:val="1B1D1F"/>
          <w:sz w:val="28"/>
          <w:szCs w:val="28"/>
          <w:lang w:val="uk-UA"/>
        </w:rPr>
        <w:t xml:space="preserve"> </w:t>
      </w:r>
      <w:r w:rsidR="00F7278E">
        <w:rPr>
          <w:color w:val="1B1D1F"/>
          <w:sz w:val="28"/>
          <w:szCs w:val="28"/>
          <w:lang w:val="uk-UA"/>
        </w:rPr>
        <w:t>затвердженими</w:t>
      </w:r>
      <w:r w:rsidR="00F7278E" w:rsidRPr="003C3FC4">
        <w:rPr>
          <w:color w:val="1B1D1F"/>
          <w:sz w:val="28"/>
          <w:szCs w:val="28"/>
          <w:lang w:val="uk-UA"/>
        </w:rPr>
        <w:t xml:space="preserve"> рішенням</w:t>
      </w:r>
      <w:r w:rsidR="00F7278E">
        <w:rPr>
          <w:color w:val="1B1D1F"/>
          <w:sz w:val="28"/>
          <w:szCs w:val="28"/>
          <w:lang w:val="uk-UA"/>
        </w:rPr>
        <w:t>и</w:t>
      </w:r>
      <w:r w:rsidR="00F7278E" w:rsidRPr="003C3FC4">
        <w:rPr>
          <w:color w:val="1B1D1F"/>
          <w:sz w:val="28"/>
          <w:szCs w:val="28"/>
          <w:lang w:val="uk-UA"/>
        </w:rPr>
        <w:t xml:space="preserve"> Ф</w:t>
      </w:r>
      <w:r w:rsidR="00F7278E">
        <w:rPr>
          <w:color w:val="1B1D1F"/>
          <w:sz w:val="28"/>
          <w:szCs w:val="28"/>
          <w:lang w:val="uk-UA"/>
        </w:rPr>
        <w:t>онтанської сільської ради від 27.10.2023 року №1683</w:t>
      </w:r>
      <w:r w:rsidR="00F7278E" w:rsidRPr="003C3FC4">
        <w:rPr>
          <w:color w:val="1B1D1F"/>
          <w:sz w:val="28"/>
          <w:szCs w:val="28"/>
          <w:lang w:val="uk-UA"/>
        </w:rPr>
        <w:t>-</w:t>
      </w:r>
      <w:r w:rsidR="00F7278E" w:rsidRPr="003C3FC4">
        <w:rPr>
          <w:color w:val="1B1D1F"/>
          <w:sz w:val="28"/>
          <w:szCs w:val="28"/>
          <w:lang w:val="en-US"/>
        </w:rPr>
        <w:t>VIII</w:t>
      </w:r>
      <w:r w:rsidR="00F7278E">
        <w:rPr>
          <w:color w:val="1B1D1F"/>
          <w:sz w:val="28"/>
          <w:szCs w:val="28"/>
          <w:lang w:val="uk-UA"/>
        </w:rPr>
        <w:t>,від 20.12.2023 року №1982</w:t>
      </w:r>
      <w:r w:rsidR="00F7278E" w:rsidRPr="003C3FC4">
        <w:rPr>
          <w:color w:val="1B1D1F"/>
          <w:sz w:val="28"/>
          <w:szCs w:val="28"/>
          <w:lang w:val="uk-UA"/>
        </w:rPr>
        <w:t>-</w:t>
      </w:r>
      <w:r w:rsidR="00F7278E" w:rsidRPr="003C3FC4">
        <w:rPr>
          <w:color w:val="1B1D1F"/>
          <w:sz w:val="28"/>
          <w:szCs w:val="28"/>
          <w:lang w:val="en-US"/>
        </w:rPr>
        <w:t>VIII</w:t>
      </w:r>
      <w:r w:rsidR="00F7278E">
        <w:rPr>
          <w:color w:val="1B1D1F"/>
          <w:sz w:val="28"/>
          <w:szCs w:val="28"/>
          <w:lang w:val="uk-UA"/>
        </w:rPr>
        <w:t>, від 05.03.2024 року №2038</w:t>
      </w:r>
      <w:r w:rsidR="00F7278E" w:rsidRPr="003C3FC4">
        <w:rPr>
          <w:color w:val="1B1D1F"/>
          <w:sz w:val="28"/>
          <w:szCs w:val="28"/>
          <w:lang w:val="uk-UA"/>
        </w:rPr>
        <w:t>-</w:t>
      </w:r>
      <w:r w:rsidR="00F7278E" w:rsidRPr="003C3FC4">
        <w:rPr>
          <w:color w:val="1B1D1F"/>
          <w:sz w:val="28"/>
          <w:szCs w:val="28"/>
          <w:lang w:val="en-US"/>
        </w:rPr>
        <w:t>VIII</w:t>
      </w:r>
      <w:r w:rsidR="00F7278E">
        <w:rPr>
          <w:color w:val="1B1D1F"/>
          <w:sz w:val="28"/>
          <w:szCs w:val="28"/>
          <w:lang w:val="uk-UA"/>
        </w:rPr>
        <w:t>, від 25.10.2024 року №2496</w:t>
      </w:r>
      <w:r w:rsidR="00F7278E" w:rsidRPr="003C3FC4">
        <w:rPr>
          <w:color w:val="1B1D1F"/>
          <w:sz w:val="28"/>
          <w:szCs w:val="28"/>
          <w:lang w:val="uk-UA"/>
        </w:rPr>
        <w:t>-</w:t>
      </w:r>
      <w:r w:rsidR="00F7278E" w:rsidRPr="003C3FC4">
        <w:rPr>
          <w:color w:val="1B1D1F"/>
          <w:sz w:val="28"/>
          <w:szCs w:val="28"/>
          <w:lang w:val="en-US"/>
        </w:rPr>
        <w:t>VIII</w:t>
      </w:r>
      <w:r w:rsidR="00F7278E">
        <w:rPr>
          <w:color w:val="1B1D1F"/>
          <w:sz w:val="28"/>
          <w:szCs w:val="28"/>
          <w:lang w:val="uk-UA"/>
        </w:rPr>
        <w:t>,</w:t>
      </w:r>
      <w:r w:rsidR="00F7278E" w:rsidRPr="003C3FC4">
        <w:rPr>
          <w:color w:val="1B1D1F"/>
          <w:sz w:val="28"/>
          <w:szCs w:val="28"/>
          <w:lang w:val="uk-UA"/>
        </w:rPr>
        <w:t xml:space="preserve"> </w:t>
      </w:r>
      <w:r w:rsidR="00EE7933">
        <w:rPr>
          <w:color w:val="1B1D1F"/>
          <w:sz w:val="28"/>
          <w:szCs w:val="28"/>
          <w:lang w:val="uk-UA"/>
        </w:rPr>
        <w:t xml:space="preserve">від </w:t>
      </w:r>
      <w:r w:rsidR="006D0D39">
        <w:rPr>
          <w:color w:val="1B1D1F"/>
          <w:sz w:val="28"/>
          <w:szCs w:val="28"/>
          <w:lang w:val="uk-UA"/>
        </w:rPr>
        <w:t>13.08.2025 року №3287-</w:t>
      </w:r>
      <w:r w:rsidR="006D0D39" w:rsidRPr="006D0D39">
        <w:rPr>
          <w:color w:val="1B1D1F"/>
          <w:sz w:val="28"/>
          <w:szCs w:val="28"/>
          <w:lang w:val="en-US"/>
        </w:rPr>
        <w:t xml:space="preserve"> </w:t>
      </w:r>
      <w:r w:rsidR="006D0D39" w:rsidRPr="003C3FC4">
        <w:rPr>
          <w:color w:val="1B1D1F"/>
          <w:sz w:val="28"/>
          <w:szCs w:val="28"/>
          <w:lang w:val="en-US"/>
        </w:rPr>
        <w:t>VIII</w:t>
      </w:r>
      <w:r w:rsidR="006D0D39">
        <w:rPr>
          <w:sz w:val="28"/>
          <w:szCs w:val="28"/>
          <w:lang w:val="uk-UA"/>
        </w:rPr>
        <w:t>, 22.09.2025 року №3323-</w:t>
      </w:r>
      <w:r w:rsidR="006D0D39" w:rsidRPr="003C3FC4">
        <w:rPr>
          <w:color w:val="1B1D1F"/>
          <w:sz w:val="28"/>
          <w:szCs w:val="28"/>
          <w:lang w:val="en-US"/>
        </w:rPr>
        <w:t>VIII</w:t>
      </w:r>
      <w:r w:rsidR="006D0D39">
        <w:rPr>
          <w:color w:val="1B1D1F"/>
          <w:sz w:val="28"/>
          <w:szCs w:val="28"/>
          <w:lang w:val="uk-UA"/>
        </w:rPr>
        <w:t>, від 21.10.2025</w:t>
      </w:r>
      <w:r w:rsidR="006D0D39" w:rsidRPr="003C3FC4">
        <w:rPr>
          <w:sz w:val="28"/>
          <w:szCs w:val="28"/>
          <w:lang w:val="uk-UA"/>
        </w:rPr>
        <w:t xml:space="preserve"> </w:t>
      </w:r>
      <w:r w:rsidR="006D0D39">
        <w:rPr>
          <w:sz w:val="28"/>
          <w:szCs w:val="28"/>
          <w:lang w:val="uk-UA"/>
        </w:rPr>
        <w:t>року № 3375-</w:t>
      </w:r>
      <w:r w:rsidR="006D0D39" w:rsidRPr="006D0D39">
        <w:rPr>
          <w:color w:val="1B1D1F"/>
          <w:sz w:val="28"/>
          <w:szCs w:val="28"/>
          <w:lang w:val="en-US"/>
        </w:rPr>
        <w:t xml:space="preserve"> </w:t>
      </w:r>
      <w:r w:rsidR="006D0D39" w:rsidRPr="003C3FC4">
        <w:rPr>
          <w:color w:val="1B1D1F"/>
          <w:sz w:val="28"/>
          <w:szCs w:val="28"/>
          <w:lang w:val="en-US"/>
        </w:rPr>
        <w:t>VIII</w:t>
      </w:r>
      <w:r w:rsidR="006D0D39">
        <w:rPr>
          <w:sz w:val="28"/>
          <w:szCs w:val="28"/>
          <w:lang w:val="uk-UA"/>
        </w:rPr>
        <w:t>, від 25.11.2025 року № 3440-</w:t>
      </w:r>
      <w:r w:rsidR="006D0D39" w:rsidRPr="006D0D39">
        <w:rPr>
          <w:color w:val="1B1D1F"/>
          <w:sz w:val="28"/>
          <w:szCs w:val="28"/>
          <w:lang w:val="en-US"/>
        </w:rPr>
        <w:t xml:space="preserve"> </w:t>
      </w:r>
      <w:r w:rsidR="006D0D39" w:rsidRPr="003C3FC4">
        <w:rPr>
          <w:color w:val="1B1D1F"/>
          <w:sz w:val="28"/>
          <w:szCs w:val="28"/>
          <w:lang w:val="en-US"/>
        </w:rPr>
        <w:t>VIII</w:t>
      </w:r>
      <w:r w:rsidR="006D0D39">
        <w:rPr>
          <w:sz w:val="28"/>
          <w:szCs w:val="28"/>
          <w:lang w:val="uk-UA"/>
        </w:rPr>
        <w:t>, від 22.12.2025 року №3520-</w:t>
      </w:r>
      <w:r w:rsidR="006D0D39" w:rsidRPr="006D0D39">
        <w:rPr>
          <w:color w:val="1B1D1F"/>
          <w:sz w:val="28"/>
          <w:szCs w:val="28"/>
          <w:lang w:val="en-US"/>
        </w:rPr>
        <w:t xml:space="preserve"> </w:t>
      </w:r>
      <w:r w:rsidR="006D0D39" w:rsidRPr="003C3FC4">
        <w:rPr>
          <w:color w:val="1B1D1F"/>
          <w:sz w:val="28"/>
          <w:szCs w:val="28"/>
          <w:lang w:val="en-US"/>
        </w:rPr>
        <w:t>VIII</w:t>
      </w:r>
      <w:r w:rsidR="006D0D39">
        <w:rPr>
          <w:sz w:val="28"/>
          <w:szCs w:val="28"/>
          <w:lang w:val="uk-UA"/>
        </w:rPr>
        <w:t xml:space="preserve"> </w:t>
      </w:r>
      <w:r w:rsidR="00F7278E" w:rsidRPr="003C3FC4">
        <w:rPr>
          <w:sz w:val="28"/>
          <w:szCs w:val="28"/>
          <w:lang w:val="uk-UA"/>
        </w:rPr>
        <w:t>керуючись пунктом 2 статті 52 Закону України «Про місцеве самоврядування в Україні»</w:t>
      </w:r>
      <w:r w:rsidR="00F7278E" w:rsidRPr="003C3FC4">
        <w:rPr>
          <w:color w:val="1B1D1F"/>
          <w:sz w:val="28"/>
          <w:szCs w:val="28"/>
          <w:lang w:val="uk-UA"/>
        </w:rPr>
        <w:t>, Фонтанськ</w:t>
      </w:r>
      <w:r w:rsidR="00287238">
        <w:rPr>
          <w:color w:val="1B1D1F"/>
          <w:sz w:val="28"/>
          <w:szCs w:val="28"/>
          <w:lang w:val="uk-UA"/>
        </w:rPr>
        <w:t>а</w:t>
      </w:r>
      <w:r w:rsidR="00F7278E" w:rsidRPr="003C3FC4">
        <w:rPr>
          <w:color w:val="1B1D1F"/>
          <w:sz w:val="28"/>
          <w:szCs w:val="28"/>
          <w:lang w:val="uk-UA"/>
        </w:rPr>
        <w:t xml:space="preserve"> сільськ</w:t>
      </w:r>
      <w:r w:rsidR="00287238">
        <w:rPr>
          <w:color w:val="1B1D1F"/>
          <w:sz w:val="28"/>
          <w:szCs w:val="28"/>
          <w:lang w:val="uk-UA"/>
        </w:rPr>
        <w:t>а</w:t>
      </w:r>
      <w:r w:rsidR="00F7278E" w:rsidRPr="003C3FC4">
        <w:rPr>
          <w:color w:val="1B1D1F"/>
          <w:sz w:val="28"/>
          <w:szCs w:val="28"/>
          <w:lang w:val="uk-UA"/>
        </w:rPr>
        <w:t xml:space="preserve"> рад</w:t>
      </w:r>
      <w:r w:rsidR="00287238">
        <w:rPr>
          <w:color w:val="1B1D1F"/>
          <w:sz w:val="28"/>
          <w:szCs w:val="28"/>
          <w:lang w:val="uk-UA"/>
        </w:rPr>
        <w:t>а</w:t>
      </w:r>
      <w:r w:rsidR="00F7278E" w:rsidRPr="003C3FC4">
        <w:rPr>
          <w:color w:val="1B1D1F"/>
          <w:sz w:val="28"/>
          <w:szCs w:val="28"/>
          <w:lang w:val="uk-UA"/>
        </w:rPr>
        <w:t xml:space="preserve"> Одеського району Одеської області,- </w:t>
      </w:r>
    </w:p>
    <w:p w14:paraId="3E6BFC87" w14:textId="77777777" w:rsidR="005979AA" w:rsidRPr="003C3FC4" w:rsidRDefault="005979AA" w:rsidP="005979AA">
      <w:pPr>
        <w:pStyle w:val="a8"/>
        <w:shd w:val="clear" w:color="auto" w:fill="FFFFFF"/>
        <w:spacing w:before="0" w:beforeAutospacing="0" w:after="0" w:afterAutospacing="0"/>
        <w:jc w:val="both"/>
        <w:rPr>
          <w:color w:val="1B1D1F"/>
          <w:sz w:val="28"/>
          <w:szCs w:val="28"/>
          <w:lang w:val="uk-UA"/>
        </w:rPr>
      </w:pPr>
    </w:p>
    <w:p w14:paraId="42667C67" w14:textId="2D89E5F9" w:rsidR="00F7278E" w:rsidRDefault="00F7278E" w:rsidP="005979AA">
      <w:pPr>
        <w:pStyle w:val="a8"/>
        <w:shd w:val="clear" w:color="auto" w:fill="FFFFFF"/>
        <w:spacing w:before="0" w:beforeAutospacing="0" w:after="0" w:afterAutospacing="0"/>
        <w:jc w:val="center"/>
        <w:rPr>
          <w:b/>
          <w:sz w:val="28"/>
          <w:szCs w:val="28"/>
          <w:lang w:val="uk-UA"/>
        </w:rPr>
      </w:pPr>
      <w:r w:rsidRPr="003C3FC4">
        <w:rPr>
          <w:b/>
          <w:color w:val="1B1D1F"/>
          <w:sz w:val="28"/>
          <w:szCs w:val="28"/>
          <w:lang w:val="uk-UA"/>
        </w:rPr>
        <w:t>ВИРІШИ</w:t>
      </w:r>
      <w:r w:rsidR="00287238">
        <w:rPr>
          <w:b/>
          <w:color w:val="1B1D1F"/>
          <w:sz w:val="28"/>
          <w:szCs w:val="28"/>
          <w:lang w:val="uk-UA"/>
        </w:rPr>
        <w:t>ЛА</w:t>
      </w:r>
      <w:r w:rsidRPr="003C3FC4">
        <w:rPr>
          <w:b/>
          <w:sz w:val="28"/>
          <w:szCs w:val="28"/>
        </w:rPr>
        <w:t>:</w:t>
      </w:r>
    </w:p>
    <w:p w14:paraId="1C5C4E2B" w14:textId="77777777" w:rsidR="005979AA" w:rsidRPr="005979AA" w:rsidRDefault="005979AA" w:rsidP="005979AA">
      <w:pPr>
        <w:pStyle w:val="a8"/>
        <w:shd w:val="clear" w:color="auto" w:fill="FFFFFF"/>
        <w:spacing w:before="0" w:beforeAutospacing="0" w:after="0" w:afterAutospacing="0"/>
        <w:jc w:val="center"/>
        <w:rPr>
          <w:b/>
          <w:color w:val="1B1D1F"/>
          <w:sz w:val="28"/>
          <w:szCs w:val="28"/>
          <w:lang w:val="uk-UA"/>
        </w:rPr>
      </w:pPr>
    </w:p>
    <w:p w14:paraId="643DADEA" w14:textId="75A06CA3" w:rsidR="00287238" w:rsidRPr="00287238" w:rsidRDefault="00287238" w:rsidP="00287238">
      <w:pPr>
        <w:pStyle w:val="af8"/>
        <w:numPr>
          <w:ilvl w:val="0"/>
          <w:numId w:val="21"/>
        </w:numPr>
        <w:ind w:left="0" w:firstLine="720"/>
        <w:contextualSpacing w:val="0"/>
        <w:jc w:val="both"/>
        <w:rPr>
          <w:rFonts w:ascii="Times New Roman" w:hAnsi="Times New Roman" w:cs="Times New Roman"/>
          <w:b/>
          <w:sz w:val="28"/>
          <w:szCs w:val="28"/>
        </w:rPr>
      </w:pPr>
      <w:r w:rsidRPr="00287238">
        <w:rPr>
          <w:rFonts w:ascii="Times New Roman" w:hAnsi="Times New Roman" w:cs="Times New Roman"/>
          <w:sz w:val="28"/>
          <w:szCs w:val="28"/>
        </w:rPr>
        <w:t xml:space="preserve"> Затвердити звіт та заключний звіт про виконання </w:t>
      </w:r>
      <w:r w:rsidRPr="00287238">
        <w:rPr>
          <w:rFonts w:ascii="Times New Roman" w:hAnsi="Times New Roman" w:cs="Times New Roman"/>
          <w:bCs/>
          <w:sz w:val="28"/>
          <w:szCs w:val="28"/>
        </w:rPr>
        <w:t>Програми розвитку культури та території Фонтанської сільської ради на 2023 – 2025 роки</w:t>
      </w:r>
      <w:r>
        <w:rPr>
          <w:rFonts w:ascii="Times New Roman" w:hAnsi="Times New Roman" w:cs="Times New Roman"/>
          <w:bCs/>
          <w:sz w:val="28"/>
          <w:szCs w:val="28"/>
        </w:rPr>
        <w:t>.</w:t>
      </w:r>
    </w:p>
    <w:p w14:paraId="2DFACBD4" w14:textId="26749E08" w:rsidR="00F52384" w:rsidRPr="00287238" w:rsidRDefault="00287238" w:rsidP="00287238">
      <w:pPr>
        <w:pStyle w:val="af8"/>
        <w:widowControl/>
        <w:numPr>
          <w:ilvl w:val="0"/>
          <w:numId w:val="21"/>
        </w:numPr>
        <w:tabs>
          <w:tab w:val="left" w:pos="851"/>
        </w:tabs>
        <w:ind w:left="0" w:firstLine="720"/>
        <w:contextualSpacing w:val="0"/>
        <w:jc w:val="both"/>
        <w:rPr>
          <w:rFonts w:ascii="Times New Roman" w:hAnsi="Times New Roman" w:cs="Times New Roman"/>
          <w:bCs/>
          <w:color w:val="auto"/>
          <w:sz w:val="28"/>
          <w:szCs w:val="28"/>
          <w:lang w:eastAsia="en-US"/>
        </w:rPr>
      </w:pPr>
      <w:r w:rsidRPr="00287238">
        <w:rPr>
          <w:rFonts w:ascii="Times New Roman" w:hAnsi="Times New Roman" w:cs="Times New Roman"/>
          <w:sz w:val="28"/>
          <w:szCs w:val="28"/>
        </w:rPr>
        <w:t>Контроль за виконанням  цього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w:t>
      </w:r>
      <w:r>
        <w:rPr>
          <w:rFonts w:ascii="Times New Roman" w:hAnsi="Times New Roman" w:cs="Times New Roman"/>
          <w:sz w:val="28"/>
          <w:szCs w:val="28"/>
        </w:rPr>
        <w:t>.</w:t>
      </w:r>
    </w:p>
    <w:p w14:paraId="6ACD927D" w14:textId="5D5CDE69" w:rsidR="00F7278E" w:rsidRDefault="00F7278E" w:rsidP="00F7278E">
      <w:pPr>
        <w:pStyle w:val="afa"/>
        <w:tabs>
          <w:tab w:val="left" w:pos="851"/>
        </w:tabs>
        <w:ind w:right="0"/>
        <w:jc w:val="both"/>
        <w:rPr>
          <w:color w:val="000000"/>
          <w:szCs w:val="28"/>
        </w:rPr>
      </w:pPr>
    </w:p>
    <w:p w14:paraId="703BE587" w14:textId="77777777" w:rsidR="00D10F08" w:rsidRDefault="00D10F08" w:rsidP="00F7278E">
      <w:pPr>
        <w:pStyle w:val="afa"/>
        <w:tabs>
          <w:tab w:val="left" w:pos="851"/>
        </w:tabs>
        <w:ind w:right="0"/>
        <w:jc w:val="both"/>
        <w:rPr>
          <w:color w:val="000000"/>
          <w:szCs w:val="28"/>
        </w:rPr>
      </w:pPr>
    </w:p>
    <w:p w14:paraId="177B3934" w14:textId="77777777" w:rsidR="00D10F08" w:rsidRPr="00D10F08" w:rsidRDefault="00D10F08" w:rsidP="00F7278E">
      <w:pPr>
        <w:pStyle w:val="afa"/>
        <w:tabs>
          <w:tab w:val="left" w:pos="851"/>
        </w:tabs>
        <w:ind w:right="0"/>
        <w:jc w:val="both"/>
        <w:rPr>
          <w:color w:val="000000"/>
          <w:szCs w:val="28"/>
        </w:rPr>
      </w:pPr>
    </w:p>
    <w:p w14:paraId="37FAACE8" w14:textId="77777777" w:rsidR="00D10F08" w:rsidRPr="00D10F08" w:rsidRDefault="00D10F08" w:rsidP="00D10F08">
      <w:pPr>
        <w:rPr>
          <w:rFonts w:ascii="Times New Roman" w:hAnsi="Times New Roman" w:cs="Times New Roman"/>
          <w:b/>
          <w:bCs/>
          <w:sz w:val="28"/>
          <w:szCs w:val="36"/>
        </w:rPr>
      </w:pPr>
      <w:r w:rsidRPr="00D10F08">
        <w:rPr>
          <w:rFonts w:ascii="Times New Roman" w:hAnsi="Times New Roman" w:cs="Times New Roman"/>
          <w:b/>
          <w:bCs/>
          <w:sz w:val="28"/>
          <w:szCs w:val="36"/>
        </w:rPr>
        <w:t xml:space="preserve">В.о. сільського голови                                       </w:t>
      </w:r>
      <w:r w:rsidRPr="00D10F08">
        <w:rPr>
          <w:rFonts w:ascii="Times New Roman" w:hAnsi="Times New Roman" w:cs="Times New Roman"/>
          <w:b/>
          <w:bCs/>
          <w:sz w:val="28"/>
          <w:szCs w:val="36"/>
        </w:rPr>
        <w:tab/>
        <w:t xml:space="preserve">            Андрій СЕРЕБРІЙ</w:t>
      </w:r>
    </w:p>
    <w:p w14:paraId="6FDE233C" w14:textId="77777777" w:rsidR="00D10F08" w:rsidRPr="00836D51" w:rsidRDefault="00D10F08" w:rsidP="00F7278E">
      <w:pPr>
        <w:pStyle w:val="afa"/>
        <w:tabs>
          <w:tab w:val="left" w:pos="851"/>
        </w:tabs>
        <w:ind w:right="0"/>
        <w:jc w:val="both"/>
        <w:rPr>
          <w:color w:val="000000"/>
          <w:szCs w:val="28"/>
        </w:rPr>
      </w:pPr>
    </w:p>
    <w:p w14:paraId="35920A69" w14:textId="2A11DA74" w:rsidR="00A177E6" w:rsidRPr="00351E1A" w:rsidRDefault="00A177E6" w:rsidP="007252E2">
      <w:pPr>
        <w:jc w:val="both"/>
        <w:rPr>
          <w:rStyle w:val="a5"/>
          <w:rFonts w:eastAsia="Segoe UI"/>
          <w:b w:val="0"/>
          <w:bCs w:val="0"/>
          <w:sz w:val="26"/>
          <w:szCs w:val="26"/>
          <w:highlight w:val="yellow"/>
        </w:rPr>
        <w:sectPr w:rsidR="00A177E6" w:rsidRPr="00351E1A" w:rsidSect="00635587">
          <w:pgSz w:w="11900" w:h="16840"/>
          <w:pgMar w:top="851" w:right="885" w:bottom="993" w:left="1701" w:header="0" w:footer="6" w:gutter="0"/>
          <w:cols w:space="720"/>
        </w:sectPr>
      </w:pPr>
    </w:p>
    <w:p w14:paraId="400BB518" w14:textId="77777777" w:rsidR="00F52384" w:rsidRDefault="00A177E6" w:rsidP="00F52384">
      <w:pPr>
        <w:pStyle w:val="21"/>
        <w:shd w:val="clear" w:color="auto" w:fill="auto"/>
        <w:spacing w:line="240" w:lineRule="auto"/>
        <w:ind w:right="113" w:firstLine="11057"/>
        <w:rPr>
          <w:rStyle w:val="a5"/>
          <w:b w:val="0"/>
          <w:bCs w:val="0"/>
          <w:color w:val="auto"/>
          <w:sz w:val="20"/>
          <w:szCs w:val="20"/>
        </w:rPr>
      </w:pPr>
      <w:r w:rsidRPr="000F2B9B">
        <w:rPr>
          <w:rStyle w:val="a5"/>
          <w:b w:val="0"/>
          <w:bCs w:val="0"/>
          <w:color w:val="auto"/>
          <w:sz w:val="20"/>
          <w:szCs w:val="20"/>
        </w:rPr>
        <w:lastRenderedPageBreak/>
        <w:t xml:space="preserve">Додаток </w:t>
      </w:r>
    </w:p>
    <w:p w14:paraId="2C2D0510" w14:textId="69396F1A" w:rsidR="00F52384" w:rsidRDefault="00F52384" w:rsidP="00F52384">
      <w:pPr>
        <w:pStyle w:val="21"/>
        <w:shd w:val="clear" w:color="auto" w:fill="auto"/>
        <w:spacing w:line="240" w:lineRule="auto"/>
        <w:ind w:right="113" w:firstLine="11057"/>
        <w:rPr>
          <w:rStyle w:val="a5"/>
          <w:b w:val="0"/>
          <w:bCs w:val="0"/>
          <w:color w:val="auto"/>
          <w:sz w:val="20"/>
          <w:szCs w:val="20"/>
        </w:rPr>
      </w:pPr>
      <w:r>
        <w:rPr>
          <w:rStyle w:val="a5"/>
          <w:b w:val="0"/>
          <w:bCs w:val="0"/>
          <w:color w:val="auto"/>
          <w:sz w:val="20"/>
          <w:szCs w:val="20"/>
        </w:rPr>
        <w:t>д</w:t>
      </w:r>
      <w:r w:rsidR="00A177E6" w:rsidRPr="000F2B9B">
        <w:rPr>
          <w:rStyle w:val="a5"/>
          <w:b w:val="0"/>
          <w:bCs w:val="0"/>
          <w:color w:val="auto"/>
          <w:sz w:val="20"/>
          <w:szCs w:val="20"/>
        </w:rPr>
        <w:t>о</w:t>
      </w:r>
      <w:r>
        <w:rPr>
          <w:rStyle w:val="a5"/>
          <w:b w:val="0"/>
          <w:bCs w:val="0"/>
          <w:color w:val="auto"/>
          <w:sz w:val="20"/>
          <w:szCs w:val="20"/>
        </w:rPr>
        <w:t xml:space="preserve"> </w:t>
      </w:r>
      <w:r w:rsidR="00A177E6" w:rsidRPr="000F2B9B">
        <w:rPr>
          <w:rStyle w:val="a5"/>
          <w:b w:val="0"/>
          <w:bCs w:val="0"/>
          <w:color w:val="auto"/>
          <w:sz w:val="20"/>
          <w:szCs w:val="20"/>
        </w:rPr>
        <w:t xml:space="preserve">рішення </w:t>
      </w:r>
      <w:r w:rsidR="00FF29EC">
        <w:rPr>
          <w:rStyle w:val="a5"/>
          <w:b w:val="0"/>
          <w:bCs w:val="0"/>
          <w:color w:val="auto"/>
          <w:sz w:val="20"/>
          <w:szCs w:val="20"/>
        </w:rPr>
        <w:t>виконкому</w:t>
      </w:r>
      <w:r w:rsidR="00A177E6" w:rsidRPr="000F2B9B">
        <w:rPr>
          <w:rStyle w:val="a5"/>
          <w:b w:val="0"/>
          <w:bCs w:val="0"/>
          <w:color w:val="auto"/>
          <w:sz w:val="20"/>
          <w:szCs w:val="20"/>
        </w:rPr>
        <w:t xml:space="preserve"> Фонтанськ</w:t>
      </w:r>
      <w:r>
        <w:rPr>
          <w:rStyle w:val="a5"/>
          <w:b w:val="0"/>
          <w:bCs w:val="0"/>
          <w:color w:val="auto"/>
          <w:sz w:val="20"/>
          <w:szCs w:val="20"/>
        </w:rPr>
        <w:t>ої</w:t>
      </w:r>
    </w:p>
    <w:p w14:paraId="32FE098A" w14:textId="3D958571" w:rsidR="00A177E6" w:rsidRPr="000F2B9B" w:rsidRDefault="00A177E6" w:rsidP="00F52384">
      <w:pPr>
        <w:pStyle w:val="21"/>
        <w:shd w:val="clear" w:color="auto" w:fill="auto"/>
        <w:spacing w:line="240" w:lineRule="auto"/>
        <w:ind w:right="113" w:firstLine="11057"/>
        <w:rPr>
          <w:rStyle w:val="a5"/>
          <w:b w:val="0"/>
          <w:bCs w:val="0"/>
          <w:color w:val="auto"/>
          <w:sz w:val="20"/>
          <w:szCs w:val="20"/>
        </w:rPr>
      </w:pPr>
      <w:r w:rsidRPr="000F2B9B">
        <w:rPr>
          <w:rStyle w:val="a5"/>
          <w:b w:val="0"/>
          <w:bCs w:val="0"/>
          <w:color w:val="auto"/>
          <w:sz w:val="20"/>
          <w:szCs w:val="20"/>
        </w:rPr>
        <w:t xml:space="preserve">сільської ради </w:t>
      </w:r>
      <w:r w:rsidRPr="000F2B9B">
        <w:rPr>
          <w:rStyle w:val="a5"/>
          <w:b w:val="0"/>
          <w:bCs w:val="0"/>
          <w:color w:val="auto"/>
          <w:sz w:val="20"/>
          <w:szCs w:val="20"/>
          <w:lang w:val="en-US"/>
        </w:rPr>
        <w:t>VIII</w:t>
      </w:r>
      <w:r w:rsidRPr="000F2B9B">
        <w:rPr>
          <w:rStyle w:val="a5"/>
          <w:b w:val="0"/>
          <w:bCs w:val="0"/>
          <w:color w:val="auto"/>
          <w:sz w:val="20"/>
          <w:szCs w:val="20"/>
        </w:rPr>
        <w:t xml:space="preserve">   скликання </w:t>
      </w:r>
    </w:p>
    <w:p w14:paraId="0E5427DB" w14:textId="25A981D5" w:rsidR="00D10F08" w:rsidRDefault="00D10F08" w:rsidP="00FF29EC">
      <w:pPr>
        <w:pStyle w:val="21"/>
        <w:shd w:val="clear" w:color="auto" w:fill="auto"/>
        <w:spacing w:line="240" w:lineRule="auto"/>
        <w:ind w:firstLine="0"/>
        <w:jc w:val="center"/>
        <w:rPr>
          <w:rStyle w:val="a5"/>
          <w:b w:val="0"/>
          <w:bCs w:val="0"/>
          <w:color w:val="auto"/>
          <w:sz w:val="20"/>
          <w:szCs w:val="20"/>
        </w:rPr>
      </w:pPr>
      <w:r>
        <w:rPr>
          <w:rStyle w:val="a5"/>
          <w:b w:val="0"/>
          <w:bCs w:val="0"/>
          <w:color w:val="auto"/>
          <w:sz w:val="20"/>
          <w:szCs w:val="20"/>
        </w:rPr>
        <w:t xml:space="preserve">                                                                                                                                                                                                              </w:t>
      </w:r>
      <w:r w:rsidRPr="00D10F08">
        <w:rPr>
          <w:rStyle w:val="a5"/>
          <w:b w:val="0"/>
          <w:bCs w:val="0"/>
          <w:color w:val="auto"/>
          <w:sz w:val="20"/>
          <w:szCs w:val="20"/>
        </w:rPr>
        <w:t>від 16.04.2026 № 3770 – VІІІ</w:t>
      </w:r>
      <w:r w:rsidRPr="00D10F08">
        <w:rPr>
          <w:rStyle w:val="a5"/>
          <w:b w:val="0"/>
          <w:bCs w:val="0"/>
          <w:color w:val="auto"/>
          <w:sz w:val="20"/>
          <w:szCs w:val="20"/>
        </w:rPr>
        <w:t xml:space="preserve"> </w:t>
      </w:r>
    </w:p>
    <w:p w14:paraId="578D40ED" w14:textId="7EBF5CB2" w:rsidR="00924153" w:rsidRPr="000F2B9B" w:rsidRDefault="00AE2F7C" w:rsidP="00FF29EC">
      <w:pPr>
        <w:pStyle w:val="21"/>
        <w:shd w:val="clear" w:color="auto" w:fill="auto"/>
        <w:spacing w:line="240" w:lineRule="auto"/>
        <w:ind w:firstLine="0"/>
        <w:jc w:val="center"/>
        <w:rPr>
          <w:b/>
          <w:bCs/>
          <w:color w:val="auto"/>
        </w:rPr>
      </w:pPr>
      <w:r w:rsidRPr="000F2B9B">
        <w:rPr>
          <w:b/>
          <w:bCs/>
          <w:color w:val="auto"/>
        </w:rPr>
        <w:t>ЗВІТ</w:t>
      </w:r>
    </w:p>
    <w:p w14:paraId="61009744" w14:textId="6C202F10" w:rsidR="00121CD7" w:rsidRPr="000F2B9B" w:rsidRDefault="00AE2F7C" w:rsidP="00FF29EC">
      <w:pPr>
        <w:pStyle w:val="21"/>
        <w:shd w:val="clear" w:color="auto" w:fill="auto"/>
        <w:spacing w:line="240" w:lineRule="auto"/>
        <w:ind w:firstLine="0"/>
        <w:jc w:val="center"/>
        <w:rPr>
          <w:b/>
          <w:bCs/>
          <w:color w:val="auto"/>
        </w:rPr>
      </w:pPr>
      <w:r w:rsidRPr="000F2B9B">
        <w:rPr>
          <w:b/>
          <w:bCs/>
          <w:color w:val="auto"/>
        </w:rPr>
        <w:t>про результати виконання</w:t>
      </w:r>
    </w:p>
    <w:p w14:paraId="2707E085" w14:textId="45F9452D" w:rsidR="00FF29EC" w:rsidRDefault="00FF29EC" w:rsidP="00FF29EC">
      <w:pPr>
        <w:pStyle w:val="21"/>
        <w:shd w:val="clear" w:color="auto" w:fill="auto"/>
        <w:spacing w:line="240" w:lineRule="auto"/>
        <w:ind w:firstLine="0"/>
        <w:jc w:val="center"/>
        <w:rPr>
          <w:b/>
        </w:rPr>
      </w:pPr>
      <w:r w:rsidRPr="003C3FC4">
        <w:rPr>
          <w:b/>
        </w:rPr>
        <w:t xml:space="preserve">Програми </w:t>
      </w:r>
      <w:r>
        <w:rPr>
          <w:b/>
        </w:rPr>
        <w:t>розвитку культури на території Фонтанської сільської ради на 2023-2025 роки» за 202</w:t>
      </w:r>
      <w:r w:rsidR="00E2333B">
        <w:rPr>
          <w:b/>
        </w:rPr>
        <w:t>5</w:t>
      </w:r>
      <w:r>
        <w:rPr>
          <w:b/>
        </w:rPr>
        <w:t xml:space="preserve"> рік </w:t>
      </w:r>
    </w:p>
    <w:p w14:paraId="237FEE0B" w14:textId="58BB5DBC" w:rsidR="00121CD7" w:rsidRPr="000F2B9B" w:rsidRDefault="00AE2F7C" w:rsidP="00FF29EC">
      <w:pPr>
        <w:pStyle w:val="21"/>
        <w:shd w:val="clear" w:color="auto" w:fill="auto"/>
        <w:spacing w:line="240" w:lineRule="auto"/>
        <w:ind w:firstLine="0"/>
        <w:jc w:val="center"/>
        <w:rPr>
          <w:color w:val="auto"/>
          <w:sz w:val="16"/>
          <w:szCs w:val="16"/>
        </w:rPr>
      </w:pPr>
      <w:r w:rsidRPr="000F2B9B">
        <w:rPr>
          <w:color w:val="auto"/>
          <w:sz w:val="16"/>
          <w:szCs w:val="16"/>
        </w:rPr>
        <w:t xml:space="preserve">назва </w:t>
      </w:r>
      <w:r w:rsidR="001C0B4A" w:rsidRPr="000F2B9B">
        <w:rPr>
          <w:i/>
          <w:iCs/>
          <w:color w:val="auto"/>
          <w:sz w:val="16"/>
          <w:szCs w:val="16"/>
        </w:rPr>
        <w:t xml:space="preserve"> </w:t>
      </w:r>
      <w:r w:rsidRPr="000F2B9B">
        <w:rPr>
          <w:color w:val="auto"/>
          <w:sz w:val="16"/>
          <w:szCs w:val="16"/>
        </w:rPr>
        <w:t>цільової програми</w:t>
      </w:r>
      <w:r w:rsidR="00F07F8F" w:rsidRPr="000F2B9B">
        <w:rPr>
          <w:color w:val="auto"/>
          <w:sz w:val="16"/>
          <w:szCs w:val="16"/>
        </w:rPr>
        <w:t xml:space="preserve"> </w:t>
      </w:r>
      <w:r w:rsidRPr="000F2B9B">
        <w:rPr>
          <w:color w:val="auto"/>
          <w:sz w:val="16"/>
          <w:szCs w:val="16"/>
        </w:rPr>
        <w:t>у звітному періоді</w:t>
      </w:r>
    </w:p>
    <w:p w14:paraId="3C7D29AB" w14:textId="084CA81E" w:rsidR="00924153" w:rsidRPr="00DA5193" w:rsidRDefault="00AE2F7C" w:rsidP="006D0D39">
      <w:pPr>
        <w:pStyle w:val="21"/>
        <w:shd w:val="clear" w:color="auto" w:fill="auto"/>
        <w:spacing w:line="240" w:lineRule="auto"/>
        <w:ind w:right="240" w:firstLine="0"/>
        <w:jc w:val="both"/>
        <w:rPr>
          <w:color w:val="auto"/>
          <w:sz w:val="24"/>
          <w:szCs w:val="24"/>
        </w:rPr>
      </w:pPr>
      <w:r w:rsidRPr="000F2B9B">
        <w:rPr>
          <w:color w:val="auto"/>
        </w:rPr>
        <w:br/>
      </w:r>
      <w:r w:rsidRPr="000F2B9B">
        <w:rPr>
          <w:b/>
          <w:color w:val="auto"/>
          <w:sz w:val="24"/>
          <w:szCs w:val="24"/>
        </w:rPr>
        <w:t xml:space="preserve">Дата і номер рішення </w:t>
      </w:r>
      <w:r w:rsidR="00F86A7E" w:rsidRPr="000F2B9B">
        <w:rPr>
          <w:b/>
          <w:iCs/>
          <w:color w:val="auto"/>
          <w:sz w:val="24"/>
          <w:szCs w:val="24"/>
        </w:rPr>
        <w:t xml:space="preserve">сільської </w:t>
      </w:r>
      <w:r w:rsidRPr="000F2B9B">
        <w:rPr>
          <w:b/>
          <w:color w:val="auto"/>
          <w:sz w:val="24"/>
          <w:szCs w:val="24"/>
        </w:rPr>
        <w:t>ради,</w:t>
      </w:r>
      <w:r w:rsidR="00F86A7E" w:rsidRPr="000F2B9B">
        <w:rPr>
          <w:b/>
          <w:color w:val="auto"/>
          <w:sz w:val="24"/>
          <w:szCs w:val="24"/>
        </w:rPr>
        <w:t xml:space="preserve"> </w:t>
      </w:r>
      <w:r w:rsidRPr="000F2B9B">
        <w:rPr>
          <w:b/>
          <w:color w:val="auto"/>
          <w:sz w:val="24"/>
          <w:szCs w:val="24"/>
        </w:rPr>
        <w:t>яким затве</w:t>
      </w:r>
      <w:r w:rsidR="00F86A7E" w:rsidRPr="000F2B9B">
        <w:rPr>
          <w:b/>
          <w:color w:val="auto"/>
          <w:sz w:val="24"/>
          <w:szCs w:val="24"/>
        </w:rPr>
        <w:t xml:space="preserve">рджено Програму та зміни до </w:t>
      </w:r>
      <w:r w:rsidR="003807AA" w:rsidRPr="000F2B9B">
        <w:rPr>
          <w:b/>
          <w:color w:val="auto"/>
          <w:sz w:val="24"/>
          <w:szCs w:val="24"/>
        </w:rPr>
        <w:t>неї</w:t>
      </w:r>
      <w:r w:rsidR="006D0D39" w:rsidRPr="00DA5193">
        <w:rPr>
          <w:color w:val="auto"/>
          <w:sz w:val="24"/>
          <w:szCs w:val="24"/>
        </w:rPr>
        <w:t xml:space="preserve">; </w:t>
      </w:r>
      <w:r w:rsidR="00145495" w:rsidRPr="00DA5193">
        <w:rPr>
          <w:color w:val="auto"/>
          <w:sz w:val="24"/>
          <w:szCs w:val="24"/>
        </w:rPr>
        <w:t xml:space="preserve"> </w:t>
      </w:r>
      <w:r w:rsidR="00FF29EC" w:rsidRPr="00DA5193">
        <w:rPr>
          <w:color w:val="1B1D1F"/>
          <w:sz w:val="24"/>
          <w:szCs w:val="24"/>
        </w:rPr>
        <w:t>затвердженими рішеннями Фонтанської сільської ради від 27.10.2023 року №1683-</w:t>
      </w:r>
      <w:r w:rsidR="00FF29EC" w:rsidRPr="00DA5193">
        <w:rPr>
          <w:color w:val="1B1D1F"/>
          <w:sz w:val="24"/>
          <w:szCs w:val="24"/>
          <w:lang w:val="en-US"/>
        </w:rPr>
        <w:t>VIII</w:t>
      </w:r>
      <w:r w:rsidR="00FF29EC" w:rsidRPr="00DA5193">
        <w:rPr>
          <w:color w:val="1B1D1F"/>
          <w:sz w:val="24"/>
          <w:szCs w:val="24"/>
        </w:rPr>
        <w:t>,від 20.12.2023 року №1982-</w:t>
      </w:r>
      <w:r w:rsidR="00FF29EC" w:rsidRPr="00DA5193">
        <w:rPr>
          <w:color w:val="1B1D1F"/>
          <w:sz w:val="24"/>
          <w:szCs w:val="24"/>
          <w:lang w:val="en-US"/>
        </w:rPr>
        <w:t>VIII</w:t>
      </w:r>
      <w:r w:rsidR="00FF29EC" w:rsidRPr="00DA5193">
        <w:rPr>
          <w:color w:val="1B1D1F"/>
          <w:sz w:val="24"/>
          <w:szCs w:val="24"/>
        </w:rPr>
        <w:t>, від 05.03.2024 року №2038-</w:t>
      </w:r>
      <w:r w:rsidR="00FF29EC" w:rsidRPr="00DA5193">
        <w:rPr>
          <w:color w:val="1B1D1F"/>
          <w:sz w:val="24"/>
          <w:szCs w:val="24"/>
          <w:lang w:val="en-US"/>
        </w:rPr>
        <w:t>VIII</w:t>
      </w:r>
      <w:r w:rsidR="00FF29EC" w:rsidRPr="00DA5193">
        <w:rPr>
          <w:color w:val="1B1D1F"/>
          <w:sz w:val="24"/>
          <w:szCs w:val="24"/>
        </w:rPr>
        <w:t>, від 25.10.2024 року №2496-</w:t>
      </w:r>
      <w:r w:rsidR="00FF29EC" w:rsidRPr="00DA5193">
        <w:rPr>
          <w:color w:val="1B1D1F"/>
          <w:sz w:val="24"/>
          <w:szCs w:val="24"/>
          <w:lang w:val="en-US"/>
        </w:rPr>
        <w:t>VIII</w:t>
      </w:r>
      <w:r w:rsidR="006D0D39" w:rsidRPr="00DA5193">
        <w:rPr>
          <w:color w:val="auto"/>
          <w:sz w:val="24"/>
          <w:szCs w:val="24"/>
        </w:rPr>
        <w:t xml:space="preserve">, </w:t>
      </w:r>
      <w:r w:rsidR="006D0D39" w:rsidRPr="00DA5193">
        <w:rPr>
          <w:color w:val="1B1D1F"/>
          <w:sz w:val="24"/>
          <w:szCs w:val="24"/>
        </w:rPr>
        <w:t>від 13.08.2025 року №3287-</w:t>
      </w:r>
      <w:r w:rsidR="006D0D39" w:rsidRPr="00DA5193">
        <w:rPr>
          <w:color w:val="1B1D1F"/>
          <w:sz w:val="24"/>
          <w:szCs w:val="24"/>
          <w:lang w:val="en-US"/>
        </w:rPr>
        <w:t xml:space="preserve"> VIII</w:t>
      </w:r>
      <w:r w:rsidR="006D0D39" w:rsidRPr="00DA5193">
        <w:rPr>
          <w:sz w:val="24"/>
          <w:szCs w:val="24"/>
        </w:rPr>
        <w:t>, 22.09.2025 року №3323-</w:t>
      </w:r>
      <w:r w:rsidR="006D0D39" w:rsidRPr="00DA5193">
        <w:rPr>
          <w:color w:val="1B1D1F"/>
          <w:sz w:val="24"/>
          <w:szCs w:val="24"/>
          <w:lang w:val="en-US"/>
        </w:rPr>
        <w:t>VIII</w:t>
      </w:r>
      <w:r w:rsidR="006D0D39" w:rsidRPr="00DA5193">
        <w:rPr>
          <w:color w:val="1B1D1F"/>
          <w:sz w:val="24"/>
          <w:szCs w:val="24"/>
        </w:rPr>
        <w:t>, від 21.10.2025</w:t>
      </w:r>
      <w:r w:rsidR="006D0D39" w:rsidRPr="00DA5193">
        <w:rPr>
          <w:sz w:val="24"/>
          <w:szCs w:val="24"/>
        </w:rPr>
        <w:t xml:space="preserve"> року № 3375-</w:t>
      </w:r>
      <w:r w:rsidR="006D0D39" w:rsidRPr="00DA5193">
        <w:rPr>
          <w:color w:val="1B1D1F"/>
          <w:sz w:val="24"/>
          <w:szCs w:val="24"/>
          <w:lang w:val="en-US"/>
        </w:rPr>
        <w:t xml:space="preserve"> VIII</w:t>
      </w:r>
      <w:r w:rsidR="006D0D39" w:rsidRPr="00DA5193">
        <w:rPr>
          <w:sz w:val="24"/>
          <w:szCs w:val="24"/>
        </w:rPr>
        <w:t>, від 25.11.2025 року № 3440-</w:t>
      </w:r>
      <w:r w:rsidR="006D0D39" w:rsidRPr="00DA5193">
        <w:rPr>
          <w:color w:val="1B1D1F"/>
          <w:sz w:val="24"/>
          <w:szCs w:val="24"/>
          <w:lang w:val="en-US"/>
        </w:rPr>
        <w:t xml:space="preserve"> VIII</w:t>
      </w:r>
      <w:r w:rsidR="006D0D39" w:rsidRPr="00DA5193">
        <w:rPr>
          <w:sz w:val="24"/>
          <w:szCs w:val="24"/>
        </w:rPr>
        <w:t>, від 22.12.2025 року №3520-</w:t>
      </w:r>
      <w:r w:rsidR="006D0D39" w:rsidRPr="00DA5193">
        <w:rPr>
          <w:color w:val="1B1D1F"/>
          <w:sz w:val="24"/>
          <w:szCs w:val="24"/>
          <w:lang w:val="en-US"/>
        </w:rPr>
        <w:t xml:space="preserve"> VIII</w:t>
      </w:r>
    </w:p>
    <w:p w14:paraId="28B466C1" w14:textId="00014D42" w:rsidR="00924153" w:rsidRPr="000F2B9B" w:rsidRDefault="00AE2F7C" w:rsidP="006D0D39">
      <w:pPr>
        <w:pStyle w:val="21"/>
        <w:shd w:val="clear" w:color="auto" w:fill="auto"/>
        <w:tabs>
          <w:tab w:val="left" w:leader="underscore" w:pos="6914"/>
        </w:tabs>
        <w:spacing w:line="240" w:lineRule="auto"/>
        <w:ind w:firstLine="0"/>
        <w:jc w:val="both"/>
        <w:rPr>
          <w:color w:val="auto"/>
        </w:rPr>
      </w:pPr>
      <w:r w:rsidRPr="000F2B9B">
        <w:rPr>
          <w:b/>
          <w:color w:val="auto"/>
          <w:sz w:val="24"/>
          <w:szCs w:val="24"/>
        </w:rPr>
        <w:t>Відповідальний виконавець Програми</w:t>
      </w:r>
      <w:r w:rsidR="006D0D39">
        <w:rPr>
          <w:color w:val="auto"/>
        </w:rPr>
        <w:t>:</w:t>
      </w:r>
      <w:r w:rsidR="00145495" w:rsidRPr="000F2B9B">
        <w:rPr>
          <w:color w:val="auto"/>
        </w:rPr>
        <w:t xml:space="preserve"> </w:t>
      </w:r>
      <w:r w:rsidR="00FF29EC" w:rsidRPr="00FF29EC">
        <w:rPr>
          <w:color w:val="auto"/>
          <w:sz w:val="24"/>
          <w:szCs w:val="24"/>
        </w:rPr>
        <w:t>Управління  культури ,молоді і спорту виконавчого  комітету Фонтанської сільської ради Одеського  району Одеської  області</w:t>
      </w:r>
      <w:r w:rsidR="006D0D39">
        <w:rPr>
          <w:color w:val="auto"/>
        </w:rPr>
        <w:t xml:space="preserve">, </w:t>
      </w:r>
      <w:r w:rsidR="006D0D39" w:rsidRPr="006D0D39">
        <w:rPr>
          <w:color w:val="auto"/>
          <w:sz w:val="24"/>
          <w:szCs w:val="24"/>
        </w:rPr>
        <w:t xml:space="preserve">після реорганізації Управління освіти, культури, туризму, молоді та спорту </w:t>
      </w:r>
      <w:r w:rsidR="006D0D39" w:rsidRPr="00FF29EC">
        <w:rPr>
          <w:color w:val="auto"/>
          <w:sz w:val="24"/>
          <w:szCs w:val="24"/>
        </w:rPr>
        <w:t>Фонтанської сільської ради Одеського  району Одеської  області</w:t>
      </w:r>
      <w:r w:rsidR="006D0D39" w:rsidRPr="000F2B9B">
        <w:rPr>
          <w:color w:val="auto"/>
        </w:rPr>
        <w:t xml:space="preserve"> </w:t>
      </w:r>
    </w:p>
    <w:p w14:paraId="2BD6C797" w14:textId="26C97F01" w:rsidR="00924153" w:rsidRPr="000F2B9B" w:rsidRDefault="00AE2F7C" w:rsidP="00722398">
      <w:pPr>
        <w:pStyle w:val="21"/>
        <w:shd w:val="clear" w:color="auto" w:fill="auto"/>
        <w:tabs>
          <w:tab w:val="left" w:leader="underscore" w:pos="6914"/>
        </w:tabs>
        <w:spacing w:after="296" w:line="322" w:lineRule="exact"/>
        <w:ind w:firstLine="0"/>
        <w:rPr>
          <w:color w:val="auto"/>
        </w:rPr>
      </w:pPr>
      <w:r w:rsidRPr="000F2B9B">
        <w:rPr>
          <w:b/>
          <w:color w:val="auto"/>
          <w:sz w:val="24"/>
          <w:szCs w:val="24"/>
        </w:rPr>
        <w:t>Термін реалізації Програми</w:t>
      </w:r>
      <w:r w:rsidR="00145495" w:rsidRPr="000F2B9B">
        <w:rPr>
          <w:color w:val="auto"/>
        </w:rPr>
        <w:t xml:space="preserve"> </w:t>
      </w:r>
      <w:r w:rsidR="00145495" w:rsidRPr="000F2B9B">
        <w:rPr>
          <w:color w:val="auto"/>
          <w:sz w:val="24"/>
          <w:szCs w:val="24"/>
        </w:rPr>
        <w:t>202</w:t>
      </w:r>
      <w:r w:rsidR="000F793E">
        <w:rPr>
          <w:color w:val="auto"/>
          <w:sz w:val="24"/>
          <w:szCs w:val="24"/>
        </w:rPr>
        <w:t>5</w:t>
      </w:r>
      <w:r w:rsidR="00145495" w:rsidRPr="000F2B9B">
        <w:rPr>
          <w:color w:val="auto"/>
          <w:sz w:val="24"/>
          <w:szCs w:val="24"/>
        </w:rPr>
        <w:t xml:space="preserve"> рі</w:t>
      </w:r>
      <w:r w:rsidR="001477A6">
        <w:rPr>
          <w:color w:val="auto"/>
          <w:sz w:val="24"/>
          <w:szCs w:val="24"/>
        </w:rPr>
        <w:t>к</w:t>
      </w:r>
    </w:p>
    <w:p w14:paraId="31AF6738" w14:textId="6F589492" w:rsidR="00EF2C79" w:rsidRPr="000F2B9B" w:rsidRDefault="00EF2C79" w:rsidP="00EF2C79">
      <w:pPr>
        <w:pStyle w:val="12"/>
        <w:numPr>
          <w:ilvl w:val="0"/>
          <w:numId w:val="14"/>
        </w:numPr>
        <w:shd w:val="clear" w:color="auto" w:fill="auto"/>
        <w:spacing w:line="280" w:lineRule="exact"/>
        <w:jc w:val="both"/>
        <w:rPr>
          <w:rStyle w:val="a7"/>
          <w:b/>
          <w:color w:val="auto"/>
          <w:u w:val="none"/>
        </w:rPr>
      </w:pPr>
      <w:r w:rsidRPr="000F2B9B">
        <w:rPr>
          <w:rStyle w:val="a7"/>
          <w:b/>
          <w:color w:val="auto"/>
          <w:u w:val="none"/>
        </w:rPr>
        <w:t>Виконання заходів Програми</w:t>
      </w:r>
    </w:p>
    <w:p w14:paraId="31178BBD" w14:textId="77777777" w:rsidR="00EF2C79" w:rsidRPr="000F2B9B" w:rsidRDefault="00EF2C79" w:rsidP="00EF2C79">
      <w:pPr>
        <w:pStyle w:val="12"/>
        <w:shd w:val="clear" w:color="auto" w:fill="auto"/>
        <w:spacing w:line="280" w:lineRule="exact"/>
        <w:ind w:left="360"/>
        <w:jc w:val="both"/>
        <w:rPr>
          <w:rStyle w:val="a7"/>
          <w:color w:val="auto"/>
          <w:u w:val="none"/>
        </w:rPr>
      </w:pPr>
    </w:p>
    <w:tbl>
      <w:tblPr>
        <w:tblStyle w:val="af9"/>
        <w:tblW w:w="14845" w:type="dxa"/>
        <w:tblInd w:w="-533" w:type="dxa"/>
        <w:tblLayout w:type="fixed"/>
        <w:tblLook w:val="04A0" w:firstRow="1" w:lastRow="0" w:firstColumn="1" w:lastColumn="0" w:noHBand="0" w:noVBand="1"/>
      </w:tblPr>
      <w:tblGrid>
        <w:gridCol w:w="567"/>
        <w:gridCol w:w="2088"/>
        <w:gridCol w:w="3827"/>
        <w:gridCol w:w="992"/>
        <w:gridCol w:w="1559"/>
        <w:gridCol w:w="1134"/>
        <w:gridCol w:w="1134"/>
        <w:gridCol w:w="812"/>
        <w:gridCol w:w="2732"/>
      </w:tblGrid>
      <w:tr w:rsidR="00EF2C79" w:rsidRPr="000F2B9B" w14:paraId="1A4EA46E" w14:textId="77777777" w:rsidTr="00143B3D">
        <w:trPr>
          <w:trHeight w:val="1286"/>
        </w:trPr>
        <w:tc>
          <w:tcPr>
            <w:tcW w:w="567" w:type="dxa"/>
          </w:tcPr>
          <w:p w14:paraId="64C5C2FD" w14:textId="195573EC" w:rsidR="003807AA" w:rsidRPr="009231D6" w:rsidRDefault="00EF2C79" w:rsidP="00A177E6">
            <w:pPr>
              <w:pStyle w:val="21"/>
              <w:shd w:val="clear" w:color="auto" w:fill="auto"/>
              <w:tabs>
                <w:tab w:val="left" w:leader="underscore" w:pos="6914"/>
              </w:tabs>
              <w:spacing w:after="296" w:line="322" w:lineRule="exact"/>
              <w:ind w:firstLine="0"/>
              <w:jc w:val="center"/>
              <w:rPr>
                <w:color w:val="auto"/>
                <w:sz w:val="16"/>
                <w:szCs w:val="16"/>
              </w:rPr>
            </w:pPr>
            <w:r w:rsidRPr="009231D6">
              <w:rPr>
                <w:color w:val="auto"/>
                <w:sz w:val="16"/>
                <w:szCs w:val="16"/>
              </w:rPr>
              <w:t>№ п\п</w:t>
            </w:r>
          </w:p>
        </w:tc>
        <w:tc>
          <w:tcPr>
            <w:tcW w:w="2088" w:type="dxa"/>
          </w:tcPr>
          <w:p w14:paraId="11D642D9" w14:textId="4996F6D4" w:rsidR="003807AA" w:rsidRPr="009231D6" w:rsidRDefault="00EF2C79" w:rsidP="00A177E6">
            <w:pPr>
              <w:pStyle w:val="21"/>
              <w:shd w:val="clear" w:color="auto" w:fill="auto"/>
              <w:tabs>
                <w:tab w:val="left" w:leader="underscore" w:pos="6914"/>
              </w:tabs>
              <w:spacing w:line="240" w:lineRule="auto"/>
              <w:ind w:firstLine="0"/>
              <w:jc w:val="center"/>
              <w:rPr>
                <w:color w:val="auto"/>
                <w:sz w:val="16"/>
                <w:szCs w:val="16"/>
              </w:rPr>
            </w:pPr>
            <w:r w:rsidRPr="009231D6">
              <w:rPr>
                <w:color w:val="auto"/>
                <w:sz w:val="16"/>
                <w:szCs w:val="16"/>
              </w:rPr>
              <w:t>Пріоритетні завдання</w:t>
            </w:r>
          </w:p>
        </w:tc>
        <w:tc>
          <w:tcPr>
            <w:tcW w:w="3827" w:type="dxa"/>
          </w:tcPr>
          <w:p w14:paraId="63CF37A0" w14:textId="5762B898" w:rsidR="003807AA" w:rsidRPr="009231D6" w:rsidRDefault="00EF2C79" w:rsidP="00A177E6">
            <w:pPr>
              <w:pStyle w:val="21"/>
              <w:shd w:val="clear" w:color="auto" w:fill="auto"/>
              <w:tabs>
                <w:tab w:val="left" w:leader="underscore" w:pos="6914"/>
              </w:tabs>
              <w:spacing w:line="240" w:lineRule="auto"/>
              <w:ind w:firstLine="0"/>
              <w:jc w:val="center"/>
              <w:rPr>
                <w:color w:val="auto"/>
                <w:sz w:val="16"/>
                <w:szCs w:val="16"/>
              </w:rPr>
            </w:pPr>
            <w:r w:rsidRPr="009231D6">
              <w:rPr>
                <w:color w:val="auto"/>
                <w:sz w:val="16"/>
                <w:szCs w:val="16"/>
              </w:rPr>
              <w:t>Зміст заходів</w:t>
            </w:r>
          </w:p>
        </w:tc>
        <w:tc>
          <w:tcPr>
            <w:tcW w:w="992" w:type="dxa"/>
          </w:tcPr>
          <w:p w14:paraId="1F95E931" w14:textId="53688F52" w:rsidR="003807AA" w:rsidRPr="009231D6" w:rsidRDefault="00EF2C79" w:rsidP="00A177E6">
            <w:pPr>
              <w:pStyle w:val="21"/>
              <w:shd w:val="clear" w:color="auto" w:fill="auto"/>
              <w:tabs>
                <w:tab w:val="left" w:leader="underscore" w:pos="6914"/>
              </w:tabs>
              <w:spacing w:line="240" w:lineRule="auto"/>
              <w:ind w:firstLine="0"/>
              <w:jc w:val="center"/>
              <w:rPr>
                <w:color w:val="auto"/>
                <w:sz w:val="16"/>
                <w:szCs w:val="16"/>
              </w:rPr>
            </w:pPr>
            <w:r w:rsidRPr="009231D6">
              <w:rPr>
                <w:color w:val="auto"/>
                <w:sz w:val="16"/>
                <w:szCs w:val="16"/>
              </w:rPr>
              <w:t>Термін виконання</w:t>
            </w:r>
          </w:p>
        </w:tc>
        <w:tc>
          <w:tcPr>
            <w:tcW w:w="1559" w:type="dxa"/>
          </w:tcPr>
          <w:p w14:paraId="551FBE23" w14:textId="5A423356" w:rsidR="003807AA" w:rsidRPr="009231D6" w:rsidRDefault="00E66A7B" w:rsidP="00A177E6">
            <w:pPr>
              <w:pStyle w:val="21"/>
              <w:shd w:val="clear" w:color="auto" w:fill="auto"/>
              <w:tabs>
                <w:tab w:val="left" w:leader="underscore" w:pos="6914"/>
              </w:tabs>
              <w:spacing w:line="240" w:lineRule="auto"/>
              <w:ind w:firstLine="0"/>
              <w:jc w:val="center"/>
              <w:rPr>
                <w:color w:val="auto"/>
                <w:sz w:val="16"/>
                <w:szCs w:val="16"/>
              </w:rPr>
            </w:pPr>
            <w:r w:rsidRPr="009231D6">
              <w:rPr>
                <w:color w:val="auto"/>
                <w:sz w:val="16"/>
                <w:szCs w:val="16"/>
              </w:rPr>
              <w:t>В</w:t>
            </w:r>
            <w:r w:rsidR="00EF2C79" w:rsidRPr="009231D6">
              <w:rPr>
                <w:color w:val="auto"/>
                <w:sz w:val="16"/>
                <w:szCs w:val="16"/>
              </w:rPr>
              <w:t>иконавці</w:t>
            </w:r>
          </w:p>
        </w:tc>
        <w:tc>
          <w:tcPr>
            <w:tcW w:w="1134" w:type="dxa"/>
          </w:tcPr>
          <w:p w14:paraId="3DCE2D8A" w14:textId="368610E8" w:rsidR="003807AA" w:rsidRPr="009231D6" w:rsidRDefault="00EF2C79" w:rsidP="00A177E6">
            <w:pPr>
              <w:pStyle w:val="21"/>
              <w:shd w:val="clear" w:color="auto" w:fill="auto"/>
              <w:tabs>
                <w:tab w:val="left" w:leader="underscore" w:pos="6914"/>
              </w:tabs>
              <w:spacing w:line="240" w:lineRule="auto"/>
              <w:ind w:firstLine="0"/>
              <w:jc w:val="center"/>
              <w:rPr>
                <w:color w:val="auto"/>
                <w:sz w:val="16"/>
                <w:szCs w:val="16"/>
              </w:rPr>
            </w:pPr>
            <w:r w:rsidRPr="009231D6">
              <w:rPr>
                <w:color w:val="auto"/>
                <w:sz w:val="16"/>
                <w:szCs w:val="16"/>
              </w:rPr>
              <w:t>Річний обсяг фінансування (тис. грн.)</w:t>
            </w:r>
          </w:p>
        </w:tc>
        <w:tc>
          <w:tcPr>
            <w:tcW w:w="1134" w:type="dxa"/>
          </w:tcPr>
          <w:p w14:paraId="29B5E565" w14:textId="28CD7174" w:rsidR="003807AA" w:rsidRPr="009231D6" w:rsidRDefault="00EF2C79" w:rsidP="00A177E6">
            <w:pPr>
              <w:pStyle w:val="21"/>
              <w:shd w:val="clear" w:color="auto" w:fill="auto"/>
              <w:tabs>
                <w:tab w:val="left" w:leader="underscore" w:pos="6914"/>
              </w:tabs>
              <w:spacing w:line="240" w:lineRule="auto"/>
              <w:ind w:firstLine="0"/>
              <w:jc w:val="center"/>
              <w:rPr>
                <w:color w:val="auto"/>
                <w:sz w:val="16"/>
                <w:szCs w:val="16"/>
              </w:rPr>
            </w:pPr>
            <w:r w:rsidRPr="009231D6">
              <w:rPr>
                <w:color w:val="auto"/>
                <w:sz w:val="16"/>
                <w:szCs w:val="16"/>
              </w:rPr>
              <w:t>Фактично профінансовано у звітному періоді</w:t>
            </w:r>
            <w:r w:rsidR="00A009B1" w:rsidRPr="009231D6">
              <w:rPr>
                <w:color w:val="auto"/>
                <w:sz w:val="16"/>
                <w:szCs w:val="16"/>
              </w:rPr>
              <w:t xml:space="preserve">  </w:t>
            </w:r>
            <w:r w:rsidRPr="009231D6">
              <w:rPr>
                <w:color w:val="auto"/>
                <w:sz w:val="16"/>
                <w:szCs w:val="16"/>
              </w:rPr>
              <w:t>(тис. грн)</w:t>
            </w:r>
          </w:p>
        </w:tc>
        <w:tc>
          <w:tcPr>
            <w:tcW w:w="812" w:type="dxa"/>
          </w:tcPr>
          <w:p w14:paraId="422E1A80" w14:textId="3AF2BD4E" w:rsidR="003807AA" w:rsidRPr="009231D6" w:rsidRDefault="00EF2C79" w:rsidP="00A177E6">
            <w:pPr>
              <w:pStyle w:val="21"/>
              <w:shd w:val="clear" w:color="auto" w:fill="auto"/>
              <w:tabs>
                <w:tab w:val="left" w:leader="underscore" w:pos="6914"/>
              </w:tabs>
              <w:spacing w:line="240" w:lineRule="auto"/>
              <w:ind w:firstLine="0"/>
              <w:jc w:val="center"/>
              <w:rPr>
                <w:color w:val="auto"/>
                <w:sz w:val="16"/>
                <w:szCs w:val="16"/>
              </w:rPr>
            </w:pPr>
            <w:r w:rsidRPr="009231D6">
              <w:rPr>
                <w:color w:val="auto"/>
                <w:sz w:val="16"/>
                <w:szCs w:val="16"/>
              </w:rPr>
              <w:t>Відсоток виконання заходу,%</w:t>
            </w:r>
          </w:p>
        </w:tc>
        <w:tc>
          <w:tcPr>
            <w:tcW w:w="2732" w:type="dxa"/>
          </w:tcPr>
          <w:p w14:paraId="7DBB6CEC" w14:textId="6D4F30A0" w:rsidR="003807AA" w:rsidRPr="009231D6" w:rsidRDefault="00EF2C79" w:rsidP="00A177E6">
            <w:pPr>
              <w:pStyle w:val="21"/>
              <w:shd w:val="clear" w:color="auto" w:fill="auto"/>
              <w:tabs>
                <w:tab w:val="left" w:leader="underscore" w:pos="6914"/>
              </w:tabs>
              <w:spacing w:line="240" w:lineRule="auto"/>
              <w:ind w:firstLine="0"/>
              <w:jc w:val="center"/>
              <w:rPr>
                <w:color w:val="auto"/>
                <w:sz w:val="16"/>
                <w:szCs w:val="16"/>
              </w:rPr>
            </w:pPr>
            <w:r w:rsidRPr="009231D6">
              <w:rPr>
                <w:color w:val="auto"/>
                <w:sz w:val="16"/>
                <w:szCs w:val="16"/>
              </w:rPr>
              <w:t>Інформація про виконання або причини невиконання</w:t>
            </w:r>
          </w:p>
        </w:tc>
      </w:tr>
      <w:tr w:rsidR="009231D6" w:rsidRPr="000F2B9B" w14:paraId="406B82F8" w14:textId="77777777" w:rsidTr="00143B3D">
        <w:trPr>
          <w:trHeight w:val="1286"/>
        </w:trPr>
        <w:tc>
          <w:tcPr>
            <w:tcW w:w="567" w:type="dxa"/>
            <w:vAlign w:val="center"/>
          </w:tcPr>
          <w:p w14:paraId="3918D272" w14:textId="0E9AB9C4" w:rsidR="009231D6" w:rsidRPr="009231D6" w:rsidRDefault="009231D6" w:rsidP="009231D6">
            <w:pPr>
              <w:pStyle w:val="21"/>
              <w:shd w:val="clear" w:color="auto" w:fill="auto"/>
              <w:tabs>
                <w:tab w:val="left" w:leader="underscore" w:pos="6914"/>
              </w:tabs>
              <w:spacing w:after="296" w:line="322" w:lineRule="exact"/>
              <w:ind w:firstLine="0"/>
              <w:jc w:val="center"/>
              <w:rPr>
                <w:color w:val="auto"/>
                <w:sz w:val="20"/>
                <w:szCs w:val="20"/>
              </w:rPr>
            </w:pPr>
            <w:r w:rsidRPr="009231D6">
              <w:rPr>
                <w:sz w:val="20"/>
                <w:szCs w:val="20"/>
              </w:rPr>
              <w:t>1.</w:t>
            </w:r>
          </w:p>
        </w:tc>
        <w:tc>
          <w:tcPr>
            <w:tcW w:w="2088" w:type="dxa"/>
            <w:vAlign w:val="center"/>
          </w:tcPr>
          <w:p w14:paraId="084E3CB4" w14:textId="186E8DC3" w:rsidR="009231D6" w:rsidRPr="009231D6" w:rsidRDefault="009C1B60" w:rsidP="009231D6">
            <w:pPr>
              <w:pStyle w:val="21"/>
              <w:shd w:val="clear" w:color="auto" w:fill="auto"/>
              <w:tabs>
                <w:tab w:val="left" w:leader="underscore" w:pos="6914"/>
              </w:tabs>
              <w:spacing w:line="240" w:lineRule="auto"/>
              <w:ind w:firstLine="0"/>
              <w:jc w:val="center"/>
              <w:rPr>
                <w:color w:val="auto"/>
                <w:sz w:val="18"/>
                <w:szCs w:val="18"/>
              </w:rPr>
            </w:pPr>
            <w:r w:rsidRPr="009C1B60">
              <w:rPr>
                <w:sz w:val="18"/>
                <w:szCs w:val="18"/>
              </w:rPr>
              <w:t>Інфраструктура закладів культури громади та її розвиток</w:t>
            </w:r>
          </w:p>
        </w:tc>
        <w:tc>
          <w:tcPr>
            <w:tcW w:w="3827" w:type="dxa"/>
            <w:vAlign w:val="center"/>
          </w:tcPr>
          <w:p w14:paraId="3C7B7E56" w14:textId="0CD99C0F" w:rsidR="009231D6" w:rsidRPr="009231D6" w:rsidRDefault="009C1B60" w:rsidP="009231D6">
            <w:pPr>
              <w:pStyle w:val="21"/>
              <w:shd w:val="clear" w:color="auto" w:fill="auto"/>
              <w:tabs>
                <w:tab w:val="left" w:leader="underscore" w:pos="6914"/>
              </w:tabs>
              <w:spacing w:line="240" w:lineRule="auto"/>
              <w:ind w:firstLine="0"/>
              <w:rPr>
                <w:color w:val="auto"/>
                <w:sz w:val="18"/>
                <w:szCs w:val="18"/>
              </w:rPr>
            </w:pPr>
            <w:r w:rsidRPr="009C1B60">
              <w:rPr>
                <w:sz w:val="18"/>
                <w:szCs w:val="18"/>
              </w:rPr>
              <w:t>удосконалення інфраструктури мережі закладів культури, яка буде спроможна забезпечити потреби та інтереси жінок та чоловіків різних цільових груп у культурному обслуговуванні;</w:t>
            </w:r>
          </w:p>
        </w:tc>
        <w:tc>
          <w:tcPr>
            <w:tcW w:w="992" w:type="dxa"/>
            <w:vAlign w:val="center"/>
          </w:tcPr>
          <w:p w14:paraId="68AA84E1" w14:textId="4A413F64" w:rsidR="009231D6" w:rsidRPr="009231D6" w:rsidRDefault="009231D6" w:rsidP="009231D6">
            <w:pPr>
              <w:pStyle w:val="21"/>
              <w:shd w:val="clear" w:color="auto" w:fill="auto"/>
              <w:tabs>
                <w:tab w:val="left" w:leader="underscore" w:pos="6914"/>
              </w:tabs>
              <w:spacing w:line="240" w:lineRule="auto"/>
              <w:ind w:firstLine="0"/>
              <w:jc w:val="center"/>
              <w:rPr>
                <w:color w:val="auto"/>
                <w:sz w:val="18"/>
                <w:szCs w:val="18"/>
              </w:rPr>
            </w:pPr>
            <w:r w:rsidRPr="009231D6">
              <w:rPr>
                <w:sz w:val="18"/>
                <w:szCs w:val="18"/>
              </w:rPr>
              <w:t>202</w:t>
            </w:r>
            <w:r w:rsidR="009C1B60">
              <w:rPr>
                <w:sz w:val="18"/>
                <w:szCs w:val="18"/>
              </w:rPr>
              <w:t>5</w:t>
            </w:r>
          </w:p>
        </w:tc>
        <w:tc>
          <w:tcPr>
            <w:tcW w:w="1559" w:type="dxa"/>
            <w:vAlign w:val="center"/>
          </w:tcPr>
          <w:p w14:paraId="70B88B32" w14:textId="04EB6C7F" w:rsidR="009231D6" w:rsidRPr="009231D6" w:rsidRDefault="009231D6" w:rsidP="009231D6">
            <w:pPr>
              <w:pStyle w:val="21"/>
              <w:shd w:val="clear" w:color="auto" w:fill="auto"/>
              <w:tabs>
                <w:tab w:val="left" w:leader="underscore" w:pos="6914"/>
              </w:tabs>
              <w:spacing w:line="240" w:lineRule="auto"/>
              <w:ind w:firstLine="0"/>
              <w:jc w:val="center"/>
              <w:rPr>
                <w:color w:val="auto"/>
                <w:sz w:val="18"/>
                <w:szCs w:val="18"/>
              </w:rPr>
            </w:pPr>
            <w:r w:rsidRPr="009231D6">
              <w:rPr>
                <w:color w:val="auto"/>
                <w:sz w:val="18"/>
                <w:szCs w:val="18"/>
              </w:rPr>
              <w:t xml:space="preserve">Управління  </w:t>
            </w:r>
            <w:r w:rsidR="009C1B60">
              <w:rPr>
                <w:color w:val="auto"/>
                <w:sz w:val="18"/>
                <w:szCs w:val="18"/>
              </w:rPr>
              <w:t>освіти, культури, туризму, молоді та спорту Фонтанської сільської ради</w:t>
            </w:r>
          </w:p>
        </w:tc>
        <w:tc>
          <w:tcPr>
            <w:tcW w:w="1134" w:type="dxa"/>
            <w:vAlign w:val="center"/>
          </w:tcPr>
          <w:p w14:paraId="72C0E6BC" w14:textId="41B6AC98" w:rsidR="009231D6" w:rsidRPr="009231D6" w:rsidRDefault="009C1B60" w:rsidP="009231D6">
            <w:pPr>
              <w:pStyle w:val="21"/>
              <w:shd w:val="clear" w:color="auto" w:fill="auto"/>
              <w:tabs>
                <w:tab w:val="left" w:leader="underscore" w:pos="6914"/>
              </w:tabs>
              <w:spacing w:line="240" w:lineRule="auto"/>
              <w:ind w:firstLine="0"/>
              <w:jc w:val="center"/>
              <w:rPr>
                <w:color w:val="auto"/>
                <w:sz w:val="18"/>
                <w:szCs w:val="18"/>
              </w:rPr>
            </w:pPr>
            <w:r>
              <w:rPr>
                <w:sz w:val="18"/>
                <w:szCs w:val="18"/>
              </w:rPr>
              <w:t>0</w:t>
            </w:r>
          </w:p>
        </w:tc>
        <w:tc>
          <w:tcPr>
            <w:tcW w:w="1134" w:type="dxa"/>
            <w:vAlign w:val="center"/>
          </w:tcPr>
          <w:p w14:paraId="6D60B7F3" w14:textId="59BE37E7" w:rsidR="009231D6" w:rsidRPr="009231D6" w:rsidRDefault="009231D6" w:rsidP="009231D6">
            <w:pPr>
              <w:pStyle w:val="21"/>
              <w:shd w:val="clear" w:color="auto" w:fill="auto"/>
              <w:tabs>
                <w:tab w:val="left" w:leader="underscore" w:pos="6914"/>
              </w:tabs>
              <w:spacing w:line="240" w:lineRule="auto"/>
              <w:ind w:firstLine="0"/>
              <w:jc w:val="center"/>
              <w:rPr>
                <w:color w:val="auto"/>
                <w:sz w:val="18"/>
                <w:szCs w:val="18"/>
              </w:rPr>
            </w:pPr>
            <w:r w:rsidRPr="009231D6">
              <w:rPr>
                <w:sz w:val="18"/>
                <w:szCs w:val="18"/>
              </w:rPr>
              <w:t>0,00</w:t>
            </w:r>
          </w:p>
        </w:tc>
        <w:tc>
          <w:tcPr>
            <w:tcW w:w="812" w:type="dxa"/>
            <w:vAlign w:val="center"/>
          </w:tcPr>
          <w:p w14:paraId="327DD6A5" w14:textId="71737E98" w:rsidR="009231D6" w:rsidRPr="009231D6" w:rsidRDefault="009231D6" w:rsidP="009231D6">
            <w:pPr>
              <w:pStyle w:val="21"/>
              <w:shd w:val="clear" w:color="auto" w:fill="auto"/>
              <w:tabs>
                <w:tab w:val="left" w:leader="underscore" w:pos="6914"/>
              </w:tabs>
              <w:spacing w:line="240" w:lineRule="auto"/>
              <w:ind w:firstLine="0"/>
              <w:jc w:val="center"/>
              <w:rPr>
                <w:color w:val="auto"/>
                <w:sz w:val="18"/>
                <w:szCs w:val="18"/>
              </w:rPr>
            </w:pPr>
            <w:r w:rsidRPr="009231D6">
              <w:rPr>
                <w:sz w:val="18"/>
                <w:szCs w:val="18"/>
              </w:rPr>
              <w:t>0,00</w:t>
            </w:r>
          </w:p>
        </w:tc>
        <w:tc>
          <w:tcPr>
            <w:tcW w:w="2732" w:type="dxa"/>
            <w:vAlign w:val="center"/>
          </w:tcPr>
          <w:p w14:paraId="20A04B0A" w14:textId="51ECE8E0" w:rsidR="009231D6" w:rsidRPr="009231D6" w:rsidRDefault="00A750AE" w:rsidP="009231D6">
            <w:pPr>
              <w:pStyle w:val="21"/>
              <w:shd w:val="clear" w:color="auto" w:fill="auto"/>
              <w:tabs>
                <w:tab w:val="left" w:leader="underscore" w:pos="6914"/>
              </w:tabs>
              <w:spacing w:line="240" w:lineRule="auto"/>
              <w:ind w:firstLine="0"/>
              <w:rPr>
                <w:color w:val="auto"/>
                <w:sz w:val="18"/>
                <w:szCs w:val="18"/>
              </w:rPr>
            </w:pPr>
            <w:r>
              <w:rPr>
                <w:sz w:val="18"/>
                <w:szCs w:val="18"/>
              </w:rPr>
              <w:t>Не потребує фінансування у звітному році</w:t>
            </w:r>
          </w:p>
        </w:tc>
      </w:tr>
      <w:tr w:rsidR="009231D6" w:rsidRPr="000F2B9B" w14:paraId="17989134" w14:textId="77777777" w:rsidTr="00143B3D">
        <w:trPr>
          <w:trHeight w:val="274"/>
        </w:trPr>
        <w:tc>
          <w:tcPr>
            <w:tcW w:w="567" w:type="dxa"/>
            <w:vAlign w:val="center"/>
          </w:tcPr>
          <w:p w14:paraId="14E6408D" w14:textId="62DC660D" w:rsidR="009231D6" w:rsidRPr="009231D6" w:rsidRDefault="009231D6" w:rsidP="009231D6">
            <w:pPr>
              <w:pStyle w:val="21"/>
              <w:shd w:val="clear" w:color="auto" w:fill="auto"/>
              <w:tabs>
                <w:tab w:val="left" w:leader="underscore" w:pos="6914"/>
              </w:tabs>
              <w:spacing w:after="296" w:line="322" w:lineRule="exact"/>
              <w:ind w:firstLine="0"/>
              <w:jc w:val="center"/>
              <w:rPr>
                <w:color w:val="auto"/>
                <w:sz w:val="20"/>
                <w:szCs w:val="20"/>
              </w:rPr>
            </w:pPr>
            <w:r w:rsidRPr="009231D6">
              <w:rPr>
                <w:sz w:val="20"/>
                <w:szCs w:val="20"/>
              </w:rPr>
              <w:t>2.</w:t>
            </w:r>
          </w:p>
        </w:tc>
        <w:tc>
          <w:tcPr>
            <w:tcW w:w="2088" w:type="dxa"/>
          </w:tcPr>
          <w:p w14:paraId="60472961" w14:textId="2D3C6BD1" w:rsidR="009231D6" w:rsidRPr="009231D6" w:rsidRDefault="003C44E0" w:rsidP="009231D6">
            <w:pPr>
              <w:pStyle w:val="21"/>
              <w:shd w:val="clear" w:color="auto" w:fill="auto"/>
              <w:tabs>
                <w:tab w:val="left" w:leader="underscore" w:pos="6914"/>
              </w:tabs>
              <w:spacing w:line="240" w:lineRule="auto"/>
              <w:ind w:firstLine="0"/>
              <w:jc w:val="center"/>
              <w:rPr>
                <w:color w:val="auto"/>
                <w:sz w:val="18"/>
                <w:szCs w:val="18"/>
              </w:rPr>
            </w:pPr>
            <w:r w:rsidRPr="003C44E0">
              <w:rPr>
                <w:sz w:val="18"/>
                <w:szCs w:val="18"/>
              </w:rPr>
              <w:t>Культурна спадщина – духовне обличчя Фонтанщини</w:t>
            </w:r>
          </w:p>
        </w:tc>
        <w:tc>
          <w:tcPr>
            <w:tcW w:w="3827" w:type="dxa"/>
            <w:vAlign w:val="center"/>
          </w:tcPr>
          <w:p w14:paraId="250B4502" w14:textId="0443F63B" w:rsidR="009231D6" w:rsidRPr="009231D6" w:rsidRDefault="003C44E0" w:rsidP="009231D6">
            <w:pPr>
              <w:pStyle w:val="21"/>
              <w:shd w:val="clear" w:color="auto" w:fill="auto"/>
              <w:tabs>
                <w:tab w:val="left" w:leader="underscore" w:pos="6914"/>
              </w:tabs>
              <w:spacing w:line="240" w:lineRule="auto"/>
              <w:ind w:firstLine="0"/>
              <w:rPr>
                <w:color w:val="auto"/>
                <w:sz w:val="18"/>
                <w:szCs w:val="18"/>
              </w:rPr>
            </w:pPr>
            <w:r w:rsidRPr="003C44E0">
              <w:rPr>
                <w:sz w:val="18"/>
                <w:szCs w:val="18"/>
              </w:rPr>
              <w:t>забезпечення проведення державних та традиційних свят, покращуючи доступ до культурних послуг в населених пунктах громади, орієнтуючись на політику нівелювання укорінених гендерних стереотипів, поширення інформації з питань ґендерної рівності під час святкових заходів громади, використання сайтів та сторінок у соціальній мережі культурних закладів громади задля інформаційно-просвітницьких кампаній із питань ґендерної рівності відповідно до прийнятого Плану дій з досягнення гендерної рівності в громаді</w:t>
            </w:r>
          </w:p>
        </w:tc>
        <w:tc>
          <w:tcPr>
            <w:tcW w:w="992" w:type="dxa"/>
            <w:vAlign w:val="center"/>
          </w:tcPr>
          <w:p w14:paraId="3C631E3E" w14:textId="36AC6AF8" w:rsidR="009231D6" w:rsidRPr="009231D6" w:rsidRDefault="009231D6" w:rsidP="009231D6">
            <w:pPr>
              <w:pStyle w:val="21"/>
              <w:shd w:val="clear" w:color="auto" w:fill="auto"/>
              <w:tabs>
                <w:tab w:val="left" w:leader="underscore" w:pos="6914"/>
              </w:tabs>
              <w:spacing w:line="240" w:lineRule="auto"/>
              <w:ind w:firstLine="0"/>
              <w:jc w:val="center"/>
              <w:rPr>
                <w:color w:val="auto"/>
                <w:sz w:val="18"/>
                <w:szCs w:val="18"/>
              </w:rPr>
            </w:pPr>
            <w:r w:rsidRPr="009231D6">
              <w:rPr>
                <w:sz w:val="18"/>
                <w:szCs w:val="18"/>
              </w:rPr>
              <w:t>202</w:t>
            </w:r>
            <w:r w:rsidR="003C44E0">
              <w:rPr>
                <w:sz w:val="18"/>
                <w:szCs w:val="18"/>
              </w:rPr>
              <w:t>5</w:t>
            </w:r>
          </w:p>
        </w:tc>
        <w:tc>
          <w:tcPr>
            <w:tcW w:w="1559" w:type="dxa"/>
            <w:vAlign w:val="center"/>
          </w:tcPr>
          <w:p w14:paraId="418BF30F" w14:textId="347CEA60" w:rsidR="009231D6" w:rsidRPr="009231D6" w:rsidRDefault="003C44E0" w:rsidP="009231D6">
            <w:pPr>
              <w:pStyle w:val="21"/>
              <w:shd w:val="clear" w:color="auto" w:fill="auto"/>
              <w:tabs>
                <w:tab w:val="left" w:leader="underscore" w:pos="6914"/>
              </w:tabs>
              <w:spacing w:line="240" w:lineRule="auto"/>
              <w:ind w:firstLine="0"/>
              <w:jc w:val="center"/>
              <w:rPr>
                <w:color w:val="auto"/>
                <w:sz w:val="18"/>
                <w:szCs w:val="18"/>
              </w:rPr>
            </w:pPr>
            <w:r w:rsidRPr="009231D6">
              <w:rPr>
                <w:color w:val="auto"/>
                <w:sz w:val="18"/>
                <w:szCs w:val="18"/>
              </w:rPr>
              <w:t xml:space="preserve">Управління  </w:t>
            </w:r>
            <w:r>
              <w:rPr>
                <w:color w:val="auto"/>
                <w:sz w:val="18"/>
                <w:szCs w:val="18"/>
              </w:rPr>
              <w:t>освіти, культури, туризму, молоді та спорту Фонтанської сільської ради</w:t>
            </w:r>
          </w:p>
        </w:tc>
        <w:tc>
          <w:tcPr>
            <w:tcW w:w="1134" w:type="dxa"/>
            <w:vAlign w:val="center"/>
          </w:tcPr>
          <w:p w14:paraId="30F86BAE" w14:textId="6BF2694F" w:rsidR="009231D6" w:rsidRPr="009231D6" w:rsidRDefault="003C44E0" w:rsidP="009231D6">
            <w:pPr>
              <w:pStyle w:val="21"/>
              <w:shd w:val="clear" w:color="auto" w:fill="auto"/>
              <w:tabs>
                <w:tab w:val="left" w:leader="underscore" w:pos="6914"/>
              </w:tabs>
              <w:spacing w:line="240" w:lineRule="auto"/>
              <w:ind w:firstLine="0"/>
              <w:jc w:val="center"/>
              <w:rPr>
                <w:color w:val="auto"/>
                <w:sz w:val="18"/>
                <w:szCs w:val="18"/>
              </w:rPr>
            </w:pPr>
            <w:r>
              <w:rPr>
                <w:sz w:val="18"/>
                <w:szCs w:val="18"/>
              </w:rPr>
              <w:t>100 000</w:t>
            </w:r>
          </w:p>
        </w:tc>
        <w:tc>
          <w:tcPr>
            <w:tcW w:w="1134" w:type="dxa"/>
            <w:vAlign w:val="center"/>
          </w:tcPr>
          <w:p w14:paraId="4547B4E6" w14:textId="264956A8" w:rsidR="009231D6" w:rsidRPr="009231D6" w:rsidRDefault="003C44E0" w:rsidP="009231D6">
            <w:pPr>
              <w:pStyle w:val="21"/>
              <w:shd w:val="clear" w:color="auto" w:fill="auto"/>
              <w:tabs>
                <w:tab w:val="left" w:leader="underscore" w:pos="6914"/>
              </w:tabs>
              <w:spacing w:line="240" w:lineRule="auto"/>
              <w:ind w:firstLine="0"/>
              <w:jc w:val="center"/>
              <w:rPr>
                <w:color w:val="auto"/>
                <w:sz w:val="18"/>
                <w:szCs w:val="18"/>
              </w:rPr>
            </w:pPr>
            <w:r>
              <w:rPr>
                <w:sz w:val="18"/>
                <w:szCs w:val="18"/>
              </w:rPr>
              <w:t>100 000</w:t>
            </w:r>
          </w:p>
        </w:tc>
        <w:tc>
          <w:tcPr>
            <w:tcW w:w="812" w:type="dxa"/>
            <w:vAlign w:val="center"/>
          </w:tcPr>
          <w:p w14:paraId="6AF3A85B" w14:textId="5796CE85" w:rsidR="009231D6" w:rsidRPr="009231D6" w:rsidRDefault="003C44E0" w:rsidP="009231D6">
            <w:pPr>
              <w:pStyle w:val="21"/>
              <w:shd w:val="clear" w:color="auto" w:fill="auto"/>
              <w:tabs>
                <w:tab w:val="left" w:leader="underscore" w:pos="6914"/>
              </w:tabs>
              <w:spacing w:line="240" w:lineRule="auto"/>
              <w:ind w:firstLine="0"/>
              <w:jc w:val="center"/>
              <w:rPr>
                <w:color w:val="auto"/>
                <w:sz w:val="18"/>
                <w:szCs w:val="18"/>
              </w:rPr>
            </w:pPr>
            <w:r>
              <w:rPr>
                <w:sz w:val="18"/>
                <w:szCs w:val="18"/>
              </w:rPr>
              <w:t>100</w:t>
            </w:r>
          </w:p>
        </w:tc>
        <w:tc>
          <w:tcPr>
            <w:tcW w:w="2732" w:type="dxa"/>
            <w:vAlign w:val="center"/>
          </w:tcPr>
          <w:p w14:paraId="208E8BDE" w14:textId="0957C1D4" w:rsidR="009231D6" w:rsidRPr="009231D6" w:rsidRDefault="00A750AE" w:rsidP="009231D6">
            <w:pPr>
              <w:pStyle w:val="21"/>
              <w:shd w:val="clear" w:color="auto" w:fill="auto"/>
              <w:tabs>
                <w:tab w:val="left" w:leader="underscore" w:pos="6914"/>
              </w:tabs>
              <w:spacing w:line="240" w:lineRule="auto"/>
              <w:ind w:firstLine="0"/>
              <w:rPr>
                <w:color w:val="auto"/>
                <w:sz w:val="18"/>
                <w:szCs w:val="18"/>
              </w:rPr>
            </w:pPr>
            <w:r>
              <w:rPr>
                <w:sz w:val="18"/>
                <w:szCs w:val="18"/>
              </w:rPr>
              <w:t>Проведено святкування відповідно до календарного плану</w:t>
            </w:r>
          </w:p>
        </w:tc>
      </w:tr>
      <w:tr w:rsidR="00A750AE" w:rsidRPr="000F2B9B" w14:paraId="59B27B38" w14:textId="77777777" w:rsidTr="00143B3D">
        <w:trPr>
          <w:trHeight w:val="274"/>
        </w:trPr>
        <w:tc>
          <w:tcPr>
            <w:tcW w:w="567" w:type="dxa"/>
            <w:vAlign w:val="center"/>
          </w:tcPr>
          <w:p w14:paraId="677935DC" w14:textId="2CF65914" w:rsidR="00A750AE" w:rsidRPr="00495F29" w:rsidRDefault="00495F29" w:rsidP="00A750AE">
            <w:pPr>
              <w:pStyle w:val="21"/>
              <w:shd w:val="clear" w:color="auto" w:fill="auto"/>
              <w:tabs>
                <w:tab w:val="left" w:leader="underscore" w:pos="6914"/>
              </w:tabs>
              <w:spacing w:after="296" w:line="322" w:lineRule="exact"/>
              <w:ind w:firstLine="0"/>
              <w:jc w:val="center"/>
              <w:rPr>
                <w:sz w:val="20"/>
                <w:szCs w:val="20"/>
                <w:lang w:val="en-US"/>
              </w:rPr>
            </w:pPr>
            <w:r>
              <w:rPr>
                <w:sz w:val="20"/>
                <w:szCs w:val="20"/>
                <w:lang w:val="en-US"/>
              </w:rPr>
              <w:lastRenderedPageBreak/>
              <w:t>3</w:t>
            </w:r>
          </w:p>
        </w:tc>
        <w:tc>
          <w:tcPr>
            <w:tcW w:w="2088" w:type="dxa"/>
          </w:tcPr>
          <w:p w14:paraId="301434B4" w14:textId="457061D6" w:rsidR="00A750AE" w:rsidRPr="003C44E0" w:rsidRDefault="00A750AE" w:rsidP="00A750AE">
            <w:pPr>
              <w:pStyle w:val="21"/>
              <w:shd w:val="clear" w:color="auto" w:fill="auto"/>
              <w:tabs>
                <w:tab w:val="left" w:leader="underscore" w:pos="6914"/>
              </w:tabs>
              <w:spacing w:line="240" w:lineRule="auto"/>
              <w:ind w:firstLine="0"/>
              <w:jc w:val="center"/>
              <w:rPr>
                <w:sz w:val="18"/>
                <w:szCs w:val="18"/>
              </w:rPr>
            </w:pPr>
            <w:r w:rsidRPr="003C44E0">
              <w:rPr>
                <w:sz w:val="18"/>
                <w:szCs w:val="18"/>
              </w:rPr>
              <w:t xml:space="preserve">Політика надання </w:t>
            </w:r>
            <w:proofErr w:type="spellStart"/>
            <w:r w:rsidRPr="003C44E0">
              <w:rPr>
                <w:sz w:val="18"/>
                <w:szCs w:val="18"/>
              </w:rPr>
              <w:t>гендерно</w:t>
            </w:r>
            <w:proofErr w:type="spellEnd"/>
            <w:r w:rsidRPr="003C44E0">
              <w:rPr>
                <w:sz w:val="18"/>
                <w:szCs w:val="18"/>
              </w:rPr>
              <w:t xml:space="preserve"> чутливих послуг в закладах культури</w:t>
            </w:r>
          </w:p>
        </w:tc>
        <w:tc>
          <w:tcPr>
            <w:tcW w:w="3827" w:type="dxa"/>
            <w:vAlign w:val="center"/>
          </w:tcPr>
          <w:p w14:paraId="1236B9EE" w14:textId="57734DB9" w:rsidR="00A750AE" w:rsidRPr="003C44E0" w:rsidRDefault="00A750AE" w:rsidP="00A750AE">
            <w:pPr>
              <w:pStyle w:val="21"/>
              <w:shd w:val="clear" w:color="auto" w:fill="auto"/>
              <w:tabs>
                <w:tab w:val="left" w:leader="underscore" w:pos="6914"/>
              </w:tabs>
              <w:spacing w:line="240" w:lineRule="auto"/>
              <w:ind w:firstLine="0"/>
              <w:rPr>
                <w:sz w:val="18"/>
                <w:szCs w:val="18"/>
              </w:rPr>
            </w:pPr>
            <w:r w:rsidRPr="003C44E0">
              <w:rPr>
                <w:sz w:val="18"/>
                <w:szCs w:val="18"/>
              </w:rPr>
              <w:t xml:space="preserve">кращі практики застосування </w:t>
            </w:r>
            <w:proofErr w:type="spellStart"/>
            <w:r w:rsidRPr="003C44E0">
              <w:rPr>
                <w:sz w:val="18"/>
                <w:szCs w:val="18"/>
              </w:rPr>
              <w:t>гендерно</w:t>
            </w:r>
            <w:proofErr w:type="spellEnd"/>
            <w:r w:rsidRPr="003C44E0">
              <w:rPr>
                <w:sz w:val="18"/>
                <w:szCs w:val="18"/>
              </w:rPr>
              <w:t xml:space="preserve"> чутливого підходу до надання культурних послуг в громаді популяризувати та відзначати співробітників та співробітниць мережі закладів культури що їх запроваджують</w:t>
            </w:r>
          </w:p>
        </w:tc>
        <w:tc>
          <w:tcPr>
            <w:tcW w:w="992" w:type="dxa"/>
            <w:vAlign w:val="center"/>
          </w:tcPr>
          <w:p w14:paraId="58879F73" w14:textId="3FCE78AC" w:rsidR="00A750AE" w:rsidRPr="009231D6" w:rsidRDefault="00A750AE" w:rsidP="00A750AE">
            <w:pPr>
              <w:pStyle w:val="21"/>
              <w:shd w:val="clear" w:color="auto" w:fill="auto"/>
              <w:tabs>
                <w:tab w:val="left" w:leader="underscore" w:pos="6914"/>
              </w:tabs>
              <w:spacing w:line="240" w:lineRule="auto"/>
              <w:ind w:firstLine="0"/>
              <w:jc w:val="center"/>
              <w:rPr>
                <w:sz w:val="18"/>
                <w:szCs w:val="18"/>
              </w:rPr>
            </w:pPr>
            <w:r w:rsidRPr="009231D6">
              <w:rPr>
                <w:sz w:val="18"/>
                <w:szCs w:val="18"/>
              </w:rPr>
              <w:t>202</w:t>
            </w:r>
            <w:r>
              <w:rPr>
                <w:sz w:val="18"/>
                <w:szCs w:val="18"/>
              </w:rPr>
              <w:t>5</w:t>
            </w:r>
          </w:p>
        </w:tc>
        <w:tc>
          <w:tcPr>
            <w:tcW w:w="1559" w:type="dxa"/>
            <w:vAlign w:val="center"/>
          </w:tcPr>
          <w:p w14:paraId="65FCDD43" w14:textId="6EF82C2F" w:rsidR="00A750AE" w:rsidRPr="009231D6" w:rsidRDefault="00A750AE" w:rsidP="00A750AE">
            <w:pPr>
              <w:pStyle w:val="21"/>
              <w:shd w:val="clear" w:color="auto" w:fill="auto"/>
              <w:tabs>
                <w:tab w:val="left" w:leader="underscore" w:pos="6914"/>
              </w:tabs>
              <w:spacing w:line="240" w:lineRule="auto"/>
              <w:ind w:firstLine="0"/>
              <w:jc w:val="center"/>
              <w:rPr>
                <w:color w:val="auto"/>
                <w:sz w:val="18"/>
                <w:szCs w:val="18"/>
              </w:rPr>
            </w:pPr>
            <w:r w:rsidRPr="009231D6">
              <w:rPr>
                <w:color w:val="auto"/>
                <w:sz w:val="18"/>
                <w:szCs w:val="18"/>
              </w:rPr>
              <w:t xml:space="preserve">Управління  </w:t>
            </w:r>
            <w:r>
              <w:rPr>
                <w:color w:val="auto"/>
                <w:sz w:val="18"/>
                <w:szCs w:val="18"/>
              </w:rPr>
              <w:t>освіти, культури, туризму, молоді та спорту Фонтанської сільської ради</w:t>
            </w:r>
          </w:p>
        </w:tc>
        <w:tc>
          <w:tcPr>
            <w:tcW w:w="1134" w:type="dxa"/>
            <w:vAlign w:val="center"/>
          </w:tcPr>
          <w:p w14:paraId="30C12F0E" w14:textId="06B39532"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0</w:t>
            </w:r>
          </w:p>
        </w:tc>
        <w:tc>
          <w:tcPr>
            <w:tcW w:w="1134" w:type="dxa"/>
            <w:vAlign w:val="center"/>
          </w:tcPr>
          <w:p w14:paraId="7E36EC25" w14:textId="1B469A3C"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0</w:t>
            </w:r>
          </w:p>
        </w:tc>
        <w:tc>
          <w:tcPr>
            <w:tcW w:w="812" w:type="dxa"/>
            <w:vAlign w:val="center"/>
          </w:tcPr>
          <w:p w14:paraId="1C0E5343" w14:textId="1B0128A6"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100</w:t>
            </w:r>
          </w:p>
        </w:tc>
        <w:tc>
          <w:tcPr>
            <w:tcW w:w="2732" w:type="dxa"/>
          </w:tcPr>
          <w:p w14:paraId="6C9CE2B7" w14:textId="0789B718" w:rsidR="00A750AE" w:rsidRPr="009231D6" w:rsidRDefault="00A750AE" w:rsidP="00A750AE">
            <w:pPr>
              <w:pStyle w:val="21"/>
              <w:shd w:val="clear" w:color="auto" w:fill="auto"/>
              <w:tabs>
                <w:tab w:val="left" w:leader="underscore" w:pos="6914"/>
              </w:tabs>
              <w:spacing w:line="240" w:lineRule="auto"/>
              <w:ind w:firstLine="0"/>
              <w:rPr>
                <w:sz w:val="18"/>
                <w:szCs w:val="18"/>
              </w:rPr>
            </w:pPr>
            <w:r w:rsidRPr="00FF4E71">
              <w:rPr>
                <w:sz w:val="18"/>
                <w:szCs w:val="18"/>
              </w:rPr>
              <w:t>Не потребує фінансування у звітному році</w:t>
            </w:r>
          </w:p>
        </w:tc>
      </w:tr>
      <w:tr w:rsidR="00A750AE" w:rsidRPr="000F2B9B" w14:paraId="676729F1" w14:textId="77777777" w:rsidTr="00143B3D">
        <w:trPr>
          <w:trHeight w:val="274"/>
        </w:trPr>
        <w:tc>
          <w:tcPr>
            <w:tcW w:w="567" w:type="dxa"/>
            <w:vAlign w:val="center"/>
          </w:tcPr>
          <w:p w14:paraId="78FF4216" w14:textId="01C4147C" w:rsidR="00A750AE" w:rsidRPr="00495F29" w:rsidRDefault="00495F29" w:rsidP="00A750AE">
            <w:pPr>
              <w:pStyle w:val="21"/>
              <w:shd w:val="clear" w:color="auto" w:fill="auto"/>
              <w:tabs>
                <w:tab w:val="left" w:leader="underscore" w:pos="6914"/>
              </w:tabs>
              <w:spacing w:after="296" w:line="322" w:lineRule="exact"/>
              <w:ind w:firstLine="0"/>
              <w:jc w:val="center"/>
              <w:rPr>
                <w:sz w:val="20"/>
                <w:szCs w:val="20"/>
                <w:lang w:val="en-US"/>
              </w:rPr>
            </w:pPr>
            <w:r>
              <w:rPr>
                <w:sz w:val="20"/>
                <w:szCs w:val="20"/>
                <w:lang w:val="en-US"/>
              </w:rPr>
              <w:t>4</w:t>
            </w:r>
          </w:p>
        </w:tc>
        <w:tc>
          <w:tcPr>
            <w:tcW w:w="2088" w:type="dxa"/>
          </w:tcPr>
          <w:p w14:paraId="73974A9D" w14:textId="32C517B6" w:rsidR="00A750AE" w:rsidRPr="003C44E0" w:rsidRDefault="00A750AE" w:rsidP="00A750AE">
            <w:pPr>
              <w:pStyle w:val="21"/>
              <w:shd w:val="clear" w:color="auto" w:fill="auto"/>
              <w:tabs>
                <w:tab w:val="left" w:leader="underscore" w:pos="6914"/>
              </w:tabs>
              <w:spacing w:line="240" w:lineRule="auto"/>
              <w:ind w:firstLine="0"/>
              <w:jc w:val="center"/>
              <w:rPr>
                <w:sz w:val="18"/>
                <w:szCs w:val="18"/>
              </w:rPr>
            </w:pPr>
            <w:r w:rsidRPr="003C44E0">
              <w:rPr>
                <w:sz w:val="18"/>
                <w:szCs w:val="18"/>
              </w:rPr>
              <w:t>Естетичне та духовне виховання молоді.</w:t>
            </w:r>
          </w:p>
        </w:tc>
        <w:tc>
          <w:tcPr>
            <w:tcW w:w="3827" w:type="dxa"/>
            <w:vAlign w:val="center"/>
          </w:tcPr>
          <w:p w14:paraId="0E16565C" w14:textId="227C94EB" w:rsidR="00A750AE" w:rsidRPr="003C44E0" w:rsidRDefault="00A750AE" w:rsidP="00A750AE">
            <w:pPr>
              <w:pStyle w:val="21"/>
              <w:shd w:val="clear" w:color="auto" w:fill="auto"/>
              <w:tabs>
                <w:tab w:val="left" w:leader="underscore" w:pos="6914"/>
              </w:tabs>
              <w:spacing w:line="240" w:lineRule="auto"/>
              <w:ind w:firstLine="0"/>
              <w:rPr>
                <w:sz w:val="18"/>
                <w:szCs w:val="18"/>
              </w:rPr>
            </w:pPr>
            <w:r w:rsidRPr="003C44E0">
              <w:rPr>
                <w:sz w:val="18"/>
                <w:szCs w:val="18"/>
              </w:rPr>
              <w:t>проведення фестивалів та конкурсів з метою виявлення та підтримки обдарованих дівчат та хлопців, із  залученням сільської молоді - Забезпечення фінансування участі кращих виконавців та колективів хореографічних, хорових колективів громади в Міжнародних, Всеукраїнських і обласних конкурсах, оглядах та фестивалях</w:t>
            </w:r>
          </w:p>
        </w:tc>
        <w:tc>
          <w:tcPr>
            <w:tcW w:w="992" w:type="dxa"/>
            <w:vAlign w:val="center"/>
          </w:tcPr>
          <w:p w14:paraId="09FBBB80" w14:textId="1E481A23" w:rsidR="00A750AE" w:rsidRPr="009231D6" w:rsidRDefault="00A750AE" w:rsidP="00A750AE">
            <w:pPr>
              <w:pStyle w:val="21"/>
              <w:shd w:val="clear" w:color="auto" w:fill="auto"/>
              <w:tabs>
                <w:tab w:val="left" w:leader="underscore" w:pos="6914"/>
              </w:tabs>
              <w:spacing w:line="240" w:lineRule="auto"/>
              <w:ind w:firstLine="0"/>
              <w:jc w:val="center"/>
              <w:rPr>
                <w:sz w:val="18"/>
                <w:szCs w:val="18"/>
              </w:rPr>
            </w:pPr>
            <w:r w:rsidRPr="009231D6">
              <w:rPr>
                <w:sz w:val="18"/>
                <w:szCs w:val="18"/>
              </w:rPr>
              <w:t>202</w:t>
            </w:r>
            <w:r>
              <w:rPr>
                <w:sz w:val="18"/>
                <w:szCs w:val="18"/>
              </w:rPr>
              <w:t>5</w:t>
            </w:r>
          </w:p>
        </w:tc>
        <w:tc>
          <w:tcPr>
            <w:tcW w:w="1559" w:type="dxa"/>
            <w:vAlign w:val="center"/>
          </w:tcPr>
          <w:p w14:paraId="1954DA32" w14:textId="4F1F7BB8" w:rsidR="00A750AE" w:rsidRPr="009231D6" w:rsidRDefault="00A750AE" w:rsidP="00A750AE">
            <w:pPr>
              <w:pStyle w:val="21"/>
              <w:shd w:val="clear" w:color="auto" w:fill="auto"/>
              <w:tabs>
                <w:tab w:val="left" w:leader="underscore" w:pos="6914"/>
              </w:tabs>
              <w:spacing w:line="240" w:lineRule="auto"/>
              <w:ind w:firstLine="0"/>
              <w:jc w:val="center"/>
              <w:rPr>
                <w:color w:val="auto"/>
                <w:sz w:val="18"/>
                <w:szCs w:val="18"/>
              </w:rPr>
            </w:pPr>
            <w:r w:rsidRPr="009231D6">
              <w:rPr>
                <w:color w:val="auto"/>
                <w:sz w:val="18"/>
                <w:szCs w:val="18"/>
              </w:rPr>
              <w:t xml:space="preserve">Управління  </w:t>
            </w:r>
            <w:r>
              <w:rPr>
                <w:color w:val="auto"/>
                <w:sz w:val="18"/>
                <w:szCs w:val="18"/>
              </w:rPr>
              <w:t>освіти, культури, туризму, молоді та спорту Фонтанської сільської ради</w:t>
            </w:r>
          </w:p>
        </w:tc>
        <w:tc>
          <w:tcPr>
            <w:tcW w:w="1134" w:type="dxa"/>
            <w:vAlign w:val="center"/>
          </w:tcPr>
          <w:p w14:paraId="67436895" w14:textId="326F54F7"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0</w:t>
            </w:r>
          </w:p>
        </w:tc>
        <w:tc>
          <w:tcPr>
            <w:tcW w:w="1134" w:type="dxa"/>
            <w:vAlign w:val="center"/>
          </w:tcPr>
          <w:p w14:paraId="201013B7" w14:textId="7E97B853"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0</w:t>
            </w:r>
          </w:p>
        </w:tc>
        <w:tc>
          <w:tcPr>
            <w:tcW w:w="812" w:type="dxa"/>
            <w:vAlign w:val="center"/>
          </w:tcPr>
          <w:p w14:paraId="23D1296D" w14:textId="15DEBB87"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100</w:t>
            </w:r>
          </w:p>
        </w:tc>
        <w:tc>
          <w:tcPr>
            <w:tcW w:w="2732" w:type="dxa"/>
          </w:tcPr>
          <w:p w14:paraId="2A2EFB30" w14:textId="4941CA57" w:rsidR="00A750AE" w:rsidRPr="009231D6" w:rsidRDefault="00A750AE" w:rsidP="00A750AE">
            <w:pPr>
              <w:pStyle w:val="21"/>
              <w:shd w:val="clear" w:color="auto" w:fill="auto"/>
              <w:tabs>
                <w:tab w:val="left" w:leader="underscore" w:pos="6914"/>
              </w:tabs>
              <w:spacing w:line="240" w:lineRule="auto"/>
              <w:ind w:firstLine="0"/>
              <w:rPr>
                <w:sz w:val="18"/>
                <w:szCs w:val="18"/>
              </w:rPr>
            </w:pPr>
            <w:r w:rsidRPr="00FF4E71">
              <w:rPr>
                <w:sz w:val="18"/>
                <w:szCs w:val="18"/>
              </w:rPr>
              <w:t>Не потребує фінансування у звітному році</w:t>
            </w:r>
          </w:p>
        </w:tc>
      </w:tr>
      <w:tr w:rsidR="00A750AE" w:rsidRPr="000F2B9B" w14:paraId="09EDE704" w14:textId="77777777" w:rsidTr="00143B3D">
        <w:trPr>
          <w:trHeight w:val="274"/>
        </w:trPr>
        <w:tc>
          <w:tcPr>
            <w:tcW w:w="567" w:type="dxa"/>
            <w:vAlign w:val="center"/>
          </w:tcPr>
          <w:p w14:paraId="100D5CA0" w14:textId="5A527FB5" w:rsidR="00A750AE" w:rsidRPr="00495F29" w:rsidRDefault="00495F29" w:rsidP="00A750AE">
            <w:pPr>
              <w:pStyle w:val="21"/>
              <w:shd w:val="clear" w:color="auto" w:fill="auto"/>
              <w:tabs>
                <w:tab w:val="left" w:leader="underscore" w:pos="6914"/>
              </w:tabs>
              <w:spacing w:after="296" w:line="322" w:lineRule="exact"/>
              <w:ind w:firstLine="0"/>
              <w:jc w:val="center"/>
              <w:rPr>
                <w:sz w:val="20"/>
                <w:szCs w:val="20"/>
                <w:lang w:val="en-US"/>
              </w:rPr>
            </w:pPr>
            <w:r>
              <w:rPr>
                <w:sz w:val="20"/>
                <w:szCs w:val="20"/>
                <w:lang w:val="en-US"/>
              </w:rPr>
              <w:t>5</w:t>
            </w:r>
          </w:p>
        </w:tc>
        <w:tc>
          <w:tcPr>
            <w:tcW w:w="2088" w:type="dxa"/>
          </w:tcPr>
          <w:p w14:paraId="6BA729A2" w14:textId="516753AD" w:rsidR="00A750AE" w:rsidRPr="003C44E0" w:rsidRDefault="00A750AE" w:rsidP="00A750AE">
            <w:pPr>
              <w:pStyle w:val="21"/>
              <w:shd w:val="clear" w:color="auto" w:fill="auto"/>
              <w:tabs>
                <w:tab w:val="left" w:leader="underscore" w:pos="6914"/>
              </w:tabs>
              <w:spacing w:line="240" w:lineRule="auto"/>
              <w:ind w:firstLine="0"/>
              <w:jc w:val="center"/>
              <w:rPr>
                <w:sz w:val="18"/>
                <w:szCs w:val="18"/>
              </w:rPr>
            </w:pPr>
            <w:r w:rsidRPr="003C44E0">
              <w:rPr>
                <w:sz w:val="18"/>
                <w:szCs w:val="18"/>
              </w:rPr>
              <w:t>Досягнення культури – досягнення громади</w:t>
            </w:r>
          </w:p>
        </w:tc>
        <w:tc>
          <w:tcPr>
            <w:tcW w:w="3827" w:type="dxa"/>
            <w:vAlign w:val="center"/>
          </w:tcPr>
          <w:p w14:paraId="06F51EF2" w14:textId="762A7DA8" w:rsidR="00A750AE" w:rsidRPr="003C44E0" w:rsidRDefault="00A750AE" w:rsidP="00A750AE">
            <w:pPr>
              <w:pStyle w:val="21"/>
              <w:shd w:val="clear" w:color="auto" w:fill="auto"/>
              <w:tabs>
                <w:tab w:val="left" w:leader="underscore" w:pos="6914"/>
              </w:tabs>
              <w:spacing w:line="240" w:lineRule="auto"/>
              <w:ind w:firstLine="0"/>
              <w:rPr>
                <w:sz w:val="18"/>
                <w:szCs w:val="18"/>
              </w:rPr>
            </w:pPr>
            <w:r w:rsidRPr="003C44E0">
              <w:rPr>
                <w:sz w:val="18"/>
                <w:szCs w:val="18"/>
              </w:rPr>
              <w:t>забезпечення висвітлення діяльності органів виконавчої влади щодо виконання програми розвитку культури у Фонтанській територіальній громаді на 2023- 2025 роки в засобах масової інформації та мережі Інтернет.</w:t>
            </w:r>
          </w:p>
        </w:tc>
        <w:tc>
          <w:tcPr>
            <w:tcW w:w="992" w:type="dxa"/>
            <w:vAlign w:val="center"/>
          </w:tcPr>
          <w:p w14:paraId="04B0DD65" w14:textId="4ED87E0C" w:rsidR="00A750AE" w:rsidRPr="009231D6" w:rsidRDefault="00A750AE" w:rsidP="00A750AE">
            <w:pPr>
              <w:pStyle w:val="21"/>
              <w:shd w:val="clear" w:color="auto" w:fill="auto"/>
              <w:tabs>
                <w:tab w:val="left" w:leader="underscore" w:pos="6914"/>
              </w:tabs>
              <w:spacing w:line="240" w:lineRule="auto"/>
              <w:ind w:firstLine="0"/>
              <w:jc w:val="center"/>
              <w:rPr>
                <w:sz w:val="18"/>
                <w:szCs w:val="18"/>
              </w:rPr>
            </w:pPr>
            <w:r w:rsidRPr="009231D6">
              <w:rPr>
                <w:sz w:val="18"/>
                <w:szCs w:val="18"/>
              </w:rPr>
              <w:t>202</w:t>
            </w:r>
            <w:r>
              <w:rPr>
                <w:sz w:val="18"/>
                <w:szCs w:val="18"/>
              </w:rPr>
              <w:t>5</w:t>
            </w:r>
          </w:p>
        </w:tc>
        <w:tc>
          <w:tcPr>
            <w:tcW w:w="1559" w:type="dxa"/>
            <w:vAlign w:val="center"/>
          </w:tcPr>
          <w:p w14:paraId="102A1701" w14:textId="6268782F" w:rsidR="00A750AE" w:rsidRPr="009231D6" w:rsidRDefault="00A750AE" w:rsidP="00A750AE">
            <w:pPr>
              <w:pStyle w:val="21"/>
              <w:shd w:val="clear" w:color="auto" w:fill="auto"/>
              <w:tabs>
                <w:tab w:val="left" w:leader="underscore" w:pos="6914"/>
              </w:tabs>
              <w:spacing w:line="240" w:lineRule="auto"/>
              <w:ind w:firstLine="0"/>
              <w:jc w:val="center"/>
              <w:rPr>
                <w:color w:val="auto"/>
                <w:sz w:val="18"/>
                <w:szCs w:val="18"/>
              </w:rPr>
            </w:pPr>
            <w:r w:rsidRPr="009231D6">
              <w:rPr>
                <w:color w:val="auto"/>
                <w:sz w:val="18"/>
                <w:szCs w:val="18"/>
              </w:rPr>
              <w:t xml:space="preserve">Управління  </w:t>
            </w:r>
            <w:r>
              <w:rPr>
                <w:color w:val="auto"/>
                <w:sz w:val="18"/>
                <w:szCs w:val="18"/>
              </w:rPr>
              <w:t>освіти, культури, туризму, молоді та спорту Фонтанської сільської ради</w:t>
            </w:r>
          </w:p>
        </w:tc>
        <w:tc>
          <w:tcPr>
            <w:tcW w:w="1134" w:type="dxa"/>
            <w:vAlign w:val="center"/>
          </w:tcPr>
          <w:p w14:paraId="39C13464" w14:textId="741B4B3D"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0</w:t>
            </w:r>
          </w:p>
        </w:tc>
        <w:tc>
          <w:tcPr>
            <w:tcW w:w="1134" w:type="dxa"/>
            <w:vAlign w:val="center"/>
          </w:tcPr>
          <w:p w14:paraId="4403AE8E" w14:textId="1D8741C3"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0</w:t>
            </w:r>
          </w:p>
        </w:tc>
        <w:tc>
          <w:tcPr>
            <w:tcW w:w="812" w:type="dxa"/>
            <w:vAlign w:val="center"/>
          </w:tcPr>
          <w:p w14:paraId="5C4C4956" w14:textId="57DE8F4F"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100</w:t>
            </w:r>
          </w:p>
        </w:tc>
        <w:tc>
          <w:tcPr>
            <w:tcW w:w="2732" w:type="dxa"/>
          </w:tcPr>
          <w:p w14:paraId="75A65A94" w14:textId="7BFC5567" w:rsidR="00A750AE" w:rsidRPr="009231D6" w:rsidRDefault="00A750AE" w:rsidP="00A750AE">
            <w:pPr>
              <w:pStyle w:val="21"/>
              <w:shd w:val="clear" w:color="auto" w:fill="auto"/>
              <w:tabs>
                <w:tab w:val="left" w:leader="underscore" w:pos="6914"/>
              </w:tabs>
              <w:spacing w:line="240" w:lineRule="auto"/>
              <w:ind w:firstLine="0"/>
              <w:rPr>
                <w:sz w:val="18"/>
                <w:szCs w:val="18"/>
              </w:rPr>
            </w:pPr>
            <w:r w:rsidRPr="00FF4E71">
              <w:rPr>
                <w:sz w:val="18"/>
                <w:szCs w:val="18"/>
              </w:rPr>
              <w:t>Не потребує фінансування у звітному році</w:t>
            </w:r>
          </w:p>
        </w:tc>
      </w:tr>
      <w:tr w:rsidR="00A750AE" w:rsidRPr="000F2B9B" w14:paraId="2EE22E03" w14:textId="77777777" w:rsidTr="00143B3D">
        <w:trPr>
          <w:trHeight w:val="274"/>
        </w:trPr>
        <w:tc>
          <w:tcPr>
            <w:tcW w:w="567" w:type="dxa"/>
            <w:vAlign w:val="center"/>
          </w:tcPr>
          <w:p w14:paraId="26531BCE" w14:textId="29FA3878" w:rsidR="00A750AE" w:rsidRPr="00495F29" w:rsidRDefault="00495F29" w:rsidP="00A750AE">
            <w:pPr>
              <w:pStyle w:val="21"/>
              <w:shd w:val="clear" w:color="auto" w:fill="auto"/>
              <w:tabs>
                <w:tab w:val="left" w:leader="underscore" w:pos="6914"/>
              </w:tabs>
              <w:spacing w:after="296" w:line="322" w:lineRule="exact"/>
              <w:ind w:firstLine="0"/>
              <w:jc w:val="center"/>
              <w:rPr>
                <w:sz w:val="20"/>
                <w:szCs w:val="20"/>
                <w:lang w:val="en-US"/>
              </w:rPr>
            </w:pPr>
            <w:r>
              <w:rPr>
                <w:sz w:val="20"/>
                <w:szCs w:val="20"/>
                <w:lang w:val="en-US"/>
              </w:rPr>
              <w:t>6</w:t>
            </w:r>
          </w:p>
        </w:tc>
        <w:tc>
          <w:tcPr>
            <w:tcW w:w="2088" w:type="dxa"/>
          </w:tcPr>
          <w:p w14:paraId="5D5E7A69" w14:textId="02A9FEA9" w:rsidR="00A750AE" w:rsidRPr="003C44E0" w:rsidRDefault="00A750AE" w:rsidP="00A750AE">
            <w:pPr>
              <w:pStyle w:val="21"/>
              <w:shd w:val="clear" w:color="auto" w:fill="auto"/>
              <w:tabs>
                <w:tab w:val="left" w:leader="underscore" w:pos="6914"/>
              </w:tabs>
              <w:spacing w:line="240" w:lineRule="auto"/>
              <w:ind w:firstLine="0"/>
              <w:jc w:val="center"/>
              <w:rPr>
                <w:sz w:val="18"/>
                <w:szCs w:val="18"/>
              </w:rPr>
            </w:pPr>
            <w:r w:rsidRPr="003C44E0">
              <w:rPr>
                <w:sz w:val="18"/>
                <w:szCs w:val="18"/>
              </w:rPr>
              <w:t>Популяризація бібліотек громади як культурних осередків</w:t>
            </w:r>
          </w:p>
        </w:tc>
        <w:tc>
          <w:tcPr>
            <w:tcW w:w="3827" w:type="dxa"/>
            <w:vAlign w:val="center"/>
          </w:tcPr>
          <w:p w14:paraId="0C8B006A" w14:textId="0345029A" w:rsidR="00A750AE" w:rsidRPr="003C44E0" w:rsidRDefault="00A750AE" w:rsidP="00A750AE">
            <w:pPr>
              <w:pStyle w:val="21"/>
              <w:shd w:val="clear" w:color="auto" w:fill="auto"/>
              <w:tabs>
                <w:tab w:val="left" w:leader="underscore" w:pos="6914"/>
              </w:tabs>
              <w:spacing w:line="240" w:lineRule="auto"/>
              <w:ind w:firstLine="0"/>
              <w:rPr>
                <w:sz w:val="18"/>
                <w:szCs w:val="18"/>
              </w:rPr>
            </w:pPr>
            <w:r w:rsidRPr="003C44E0">
              <w:rPr>
                <w:sz w:val="18"/>
                <w:szCs w:val="18"/>
              </w:rPr>
              <w:t>систематично поповнювати книжкові фонди бібліотек літературою українських видавництв, сучасною літературою, дитячою літературою відповідно до потреб та інтересів читацької аудиторії громади</w:t>
            </w:r>
          </w:p>
        </w:tc>
        <w:tc>
          <w:tcPr>
            <w:tcW w:w="992" w:type="dxa"/>
            <w:vAlign w:val="center"/>
          </w:tcPr>
          <w:p w14:paraId="4B9B960F" w14:textId="52CB1503" w:rsidR="00A750AE" w:rsidRPr="009231D6" w:rsidRDefault="00A750AE" w:rsidP="00A750AE">
            <w:pPr>
              <w:pStyle w:val="21"/>
              <w:shd w:val="clear" w:color="auto" w:fill="auto"/>
              <w:tabs>
                <w:tab w:val="left" w:leader="underscore" w:pos="6914"/>
              </w:tabs>
              <w:spacing w:line="240" w:lineRule="auto"/>
              <w:ind w:firstLine="0"/>
              <w:jc w:val="center"/>
              <w:rPr>
                <w:sz w:val="18"/>
                <w:szCs w:val="18"/>
              </w:rPr>
            </w:pPr>
            <w:r w:rsidRPr="009231D6">
              <w:rPr>
                <w:sz w:val="18"/>
                <w:szCs w:val="18"/>
              </w:rPr>
              <w:t>202</w:t>
            </w:r>
            <w:r>
              <w:rPr>
                <w:sz w:val="18"/>
                <w:szCs w:val="18"/>
              </w:rPr>
              <w:t>5</w:t>
            </w:r>
          </w:p>
        </w:tc>
        <w:tc>
          <w:tcPr>
            <w:tcW w:w="1559" w:type="dxa"/>
            <w:vAlign w:val="center"/>
          </w:tcPr>
          <w:p w14:paraId="2AD89617" w14:textId="53F1F8B8" w:rsidR="00A750AE" w:rsidRPr="009231D6" w:rsidRDefault="00A750AE" w:rsidP="00A750AE">
            <w:pPr>
              <w:pStyle w:val="21"/>
              <w:shd w:val="clear" w:color="auto" w:fill="auto"/>
              <w:tabs>
                <w:tab w:val="left" w:leader="underscore" w:pos="6914"/>
              </w:tabs>
              <w:spacing w:line="240" w:lineRule="auto"/>
              <w:ind w:firstLine="0"/>
              <w:jc w:val="center"/>
              <w:rPr>
                <w:color w:val="auto"/>
                <w:sz w:val="18"/>
                <w:szCs w:val="18"/>
              </w:rPr>
            </w:pPr>
            <w:r w:rsidRPr="009231D6">
              <w:rPr>
                <w:color w:val="auto"/>
                <w:sz w:val="18"/>
                <w:szCs w:val="18"/>
              </w:rPr>
              <w:t xml:space="preserve">Управління  </w:t>
            </w:r>
            <w:r>
              <w:rPr>
                <w:color w:val="auto"/>
                <w:sz w:val="18"/>
                <w:szCs w:val="18"/>
              </w:rPr>
              <w:t>освіти, культури, туризму, молоді та спорту Фонтанської сільської ради</w:t>
            </w:r>
          </w:p>
        </w:tc>
        <w:tc>
          <w:tcPr>
            <w:tcW w:w="1134" w:type="dxa"/>
            <w:vAlign w:val="center"/>
          </w:tcPr>
          <w:p w14:paraId="5202C5A0" w14:textId="56225640"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0</w:t>
            </w:r>
          </w:p>
        </w:tc>
        <w:tc>
          <w:tcPr>
            <w:tcW w:w="1134" w:type="dxa"/>
            <w:vAlign w:val="center"/>
          </w:tcPr>
          <w:p w14:paraId="4F6459B9" w14:textId="68F2A82F"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0</w:t>
            </w:r>
          </w:p>
        </w:tc>
        <w:tc>
          <w:tcPr>
            <w:tcW w:w="812" w:type="dxa"/>
            <w:vAlign w:val="center"/>
          </w:tcPr>
          <w:p w14:paraId="57D2FCCD" w14:textId="23A20713"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100</w:t>
            </w:r>
          </w:p>
        </w:tc>
        <w:tc>
          <w:tcPr>
            <w:tcW w:w="2732" w:type="dxa"/>
          </w:tcPr>
          <w:p w14:paraId="54392235" w14:textId="1A653C8B" w:rsidR="00A750AE" w:rsidRPr="009231D6" w:rsidRDefault="00A750AE" w:rsidP="00A750AE">
            <w:pPr>
              <w:pStyle w:val="21"/>
              <w:shd w:val="clear" w:color="auto" w:fill="auto"/>
              <w:tabs>
                <w:tab w:val="left" w:leader="underscore" w:pos="6914"/>
              </w:tabs>
              <w:spacing w:line="240" w:lineRule="auto"/>
              <w:ind w:firstLine="0"/>
              <w:rPr>
                <w:sz w:val="18"/>
                <w:szCs w:val="18"/>
              </w:rPr>
            </w:pPr>
            <w:r w:rsidRPr="00FF4E71">
              <w:rPr>
                <w:sz w:val="18"/>
                <w:szCs w:val="18"/>
              </w:rPr>
              <w:t>Не потребує фінансування у звітному році</w:t>
            </w:r>
          </w:p>
        </w:tc>
      </w:tr>
      <w:tr w:rsidR="00A750AE" w:rsidRPr="000F2B9B" w14:paraId="7BE26E7C" w14:textId="77777777" w:rsidTr="00143B3D">
        <w:trPr>
          <w:trHeight w:val="274"/>
        </w:trPr>
        <w:tc>
          <w:tcPr>
            <w:tcW w:w="567" w:type="dxa"/>
            <w:vAlign w:val="center"/>
          </w:tcPr>
          <w:p w14:paraId="717ED35E" w14:textId="7F552BC8" w:rsidR="00A750AE" w:rsidRPr="00495F29" w:rsidRDefault="00495F29" w:rsidP="00A750AE">
            <w:pPr>
              <w:pStyle w:val="21"/>
              <w:shd w:val="clear" w:color="auto" w:fill="auto"/>
              <w:tabs>
                <w:tab w:val="left" w:leader="underscore" w:pos="6914"/>
              </w:tabs>
              <w:spacing w:after="296" w:line="322" w:lineRule="exact"/>
              <w:ind w:firstLine="0"/>
              <w:jc w:val="center"/>
              <w:rPr>
                <w:sz w:val="20"/>
                <w:szCs w:val="20"/>
                <w:lang w:val="en-US"/>
              </w:rPr>
            </w:pPr>
            <w:r>
              <w:rPr>
                <w:sz w:val="20"/>
                <w:szCs w:val="20"/>
                <w:lang w:val="en-US"/>
              </w:rPr>
              <w:t>7</w:t>
            </w:r>
          </w:p>
        </w:tc>
        <w:tc>
          <w:tcPr>
            <w:tcW w:w="2088" w:type="dxa"/>
          </w:tcPr>
          <w:p w14:paraId="297FB1AA" w14:textId="6E6017B6" w:rsidR="00A750AE" w:rsidRPr="003C44E0" w:rsidRDefault="00A750AE" w:rsidP="00A750AE">
            <w:pPr>
              <w:pStyle w:val="21"/>
              <w:shd w:val="clear" w:color="auto" w:fill="auto"/>
              <w:tabs>
                <w:tab w:val="left" w:leader="underscore" w:pos="6914"/>
              </w:tabs>
              <w:spacing w:line="240" w:lineRule="auto"/>
              <w:ind w:firstLine="0"/>
              <w:jc w:val="center"/>
              <w:rPr>
                <w:sz w:val="18"/>
                <w:szCs w:val="18"/>
              </w:rPr>
            </w:pPr>
            <w:r w:rsidRPr="003C44E0">
              <w:rPr>
                <w:sz w:val="18"/>
                <w:szCs w:val="18"/>
              </w:rPr>
              <w:t>Підтримка творчої молоді</w:t>
            </w:r>
          </w:p>
        </w:tc>
        <w:tc>
          <w:tcPr>
            <w:tcW w:w="3827" w:type="dxa"/>
            <w:vAlign w:val="center"/>
          </w:tcPr>
          <w:p w14:paraId="22CF8B9E" w14:textId="02C7CEB5" w:rsidR="00A750AE" w:rsidRPr="003C44E0" w:rsidRDefault="00A750AE" w:rsidP="00A750AE">
            <w:pPr>
              <w:pStyle w:val="21"/>
              <w:shd w:val="clear" w:color="auto" w:fill="auto"/>
              <w:tabs>
                <w:tab w:val="left" w:leader="underscore" w:pos="6914"/>
              </w:tabs>
              <w:spacing w:line="240" w:lineRule="auto"/>
              <w:ind w:firstLine="0"/>
              <w:rPr>
                <w:sz w:val="18"/>
                <w:szCs w:val="18"/>
              </w:rPr>
            </w:pPr>
            <w:r w:rsidRPr="003C44E0">
              <w:rPr>
                <w:sz w:val="18"/>
                <w:szCs w:val="18"/>
              </w:rPr>
              <w:t>сприяти участі молодих аматорів та аматорок мистецтва в організації та проведенні міжнародних, всеукраїнських, обласних та районних творчих виставок, театральних фестивалів, конкурсів та концертів.</w:t>
            </w:r>
          </w:p>
        </w:tc>
        <w:tc>
          <w:tcPr>
            <w:tcW w:w="992" w:type="dxa"/>
            <w:vAlign w:val="center"/>
          </w:tcPr>
          <w:p w14:paraId="0F2C0378" w14:textId="25E1D659" w:rsidR="00A750AE" w:rsidRPr="009231D6" w:rsidRDefault="00A750AE" w:rsidP="00A750AE">
            <w:pPr>
              <w:pStyle w:val="21"/>
              <w:shd w:val="clear" w:color="auto" w:fill="auto"/>
              <w:tabs>
                <w:tab w:val="left" w:leader="underscore" w:pos="6914"/>
              </w:tabs>
              <w:spacing w:line="240" w:lineRule="auto"/>
              <w:ind w:firstLine="0"/>
              <w:jc w:val="center"/>
              <w:rPr>
                <w:sz w:val="18"/>
                <w:szCs w:val="18"/>
              </w:rPr>
            </w:pPr>
            <w:r w:rsidRPr="009231D6">
              <w:rPr>
                <w:sz w:val="18"/>
                <w:szCs w:val="18"/>
              </w:rPr>
              <w:t>202</w:t>
            </w:r>
            <w:r>
              <w:rPr>
                <w:sz w:val="18"/>
                <w:szCs w:val="18"/>
              </w:rPr>
              <w:t>5</w:t>
            </w:r>
          </w:p>
        </w:tc>
        <w:tc>
          <w:tcPr>
            <w:tcW w:w="1559" w:type="dxa"/>
            <w:vAlign w:val="center"/>
          </w:tcPr>
          <w:p w14:paraId="268DC89E" w14:textId="63E8DC56" w:rsidR="00A750AE" w:rsidRPr="009231D6" w:rsidRDefault="00A750AE" w:rsidP="00A750AE">
            <w:pPr>
              <w:pStyle w:val="21"/>
              <w:shd w:val="clear" w:color="auto" w:fill="auto"/>
              <w:tabs>
                <w:tab w:val="left" w:leader="underscore" w:pos="6914"/>
              </w:tabs>
              <w:spacing w:line="240" w:lineRule="auto"/>
              <w:ind w:firstLine="0"/>
              <w:jc w:val="center"/>
              <w:rPr>
                <w:color w:val="auto"/>
                <w:sz w:val="18"/>
                <w:szCs w:val="18"/>
              </w:rPr>
            </w:pPr>
            <w:r w:rsidRPr="009231D6">
              <w:rPr>
                <w:color w:val="auto"/>
                <w:sz w:val="18"/>
                <w:szCs w:val="18"/>
              </w:rPr>
              <w:t xml:space="preserve">Управління  </w:t>
            </w:r>
            <w:r>
              <w:rPr>
                <w:color w:val="auto"/>
                <w:sz w:val="18"/>
                <w:szCs w:val="18"/>
              </w:rPr>
              <w:t>освіти, культури, туризму, молоді та спорту Фонтанської сільської ради</w:t>
            </w:r>
          </w:p>
        </w:tc>
        <w:tc>
          <w:tcPr>
            <w:tcW w:w="1134" w:type="dxa"/>
            <w:vAlign w:val="center"/>
          </w:tcPr>
          <w:p w14:paraId="28562DD1" w14:textId="7E53AF16"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0</w:t>
            </w:r>
          </w:p>
        </w:tc>
        <w:tc>
          <w:tcPr>
            <w:tcW w:w="1134" w:type="dxa"/>
            <w:vAlign w:val="center"/>
          </w:tcPr>
          <w:p w14:paraId="0D286B4B" w14:textId="402B04D1"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0</w:t>
            </w:r>
          </w:p>
        </w:tc>
        <w:tc>
          <w:tcPr>
            <w:tcW w:w="812" w:type="dxa"/>
            <w:vAlign w:val="center"/>
          </w:tcPr>
          <w:p w14:paraId="62A8D0D8" w14:textId="29535C39"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100</w:t>
            </w:r>
          </w:p>
        </w:tc>
        <w:tc>
          <w:tcPr>
            <w:tcW w:w="2732" w:type="dxa"/>
          </w:tcPr>
          <w:p w14:paraId="0160DBF1" w14:textId="38D0582B" w:rsidR="00A750AE" w:rsidRPr="009231D6" w:rsidRDefault="00A750AE" w:rsidP="00A750AE">
            <w:pPr>
              <w:pStyle w:val="21"/>
              <w:shd w:val="clear" w:color="auto" w:fill="auto"/>
              <w:tabs>
                <w:tab w:val="left" w:leader="underscore" w:pos="6914"/>
              </w:tabs>
              <w:spacing w:line="240" w:lineRule="auto"/>
              <w:ind w:firstLine="0"/>
              <w:rPr>
                <w:sz w:val="18"/>
                <w:szCs w:val="18"/>
              </w:rPr>
            </w:pPr>
            <w:r w:rsidRPr="00FF4E71">
              <w:rPr>
                <w:sz w:val="18"/>
                <w:szCs w:val="18"/>
              </w:rPr>
              <w:t>Не потребує фінансування у звітному році</w:t>
            </w:r>
          </w:p>
        </w:tc>
      </w:tr>
      <w:tr w:rsidR="00A750AE" w:rsidRPr="000F2B9B" w14:paraId="0B78014A" w14:textId="77777777" w:rsidTr="00143B3D">
        <w:trPr>
          <w:trHeight w:val="274"/>
        </w:trPr>
        <w:tc>
          <w:tcPr>
            <w:tcW w:w="567" w:type="dxa"/>
            <w:vAlign w:val="center"/>
          </w:tcPr>
          <w:p w14:paraId="124D27EB" w14:textId="017D8FD8" w:rsidR="00A750AE" w:rsidRPr="00495F29" w:rsidRDefault="00495F29" w:rsidP="00A750AE">
            <w:pPr>
              <w:pStyle w:val="21"/>
              <w:shd w:val="clear" w:color="auto" w:fill="auto"/>
              <w:tabs>
                <w:tab w:val="left" w:leader="underscore" w:pos="6914"/>
              </w:tabs>
              <w:spacing w:after="296" w:line="322" w:lineRule="exact"/>
              <w:ind w:firstLine="0"/>
              <w:jc w:val="center"/>
              <w:rPr>
                <w:sz w:val="20"/>
                <w:szCs w:val="20"/>
                <w:lang w:val="en-US"/>
              </w:rPr>
            </w:pPr>
            <w:r>
              <w:rPr>
                <w:sz w:val="20"/>
                <w:szCs w:val="20"/>
                <w:lang w:val="en-US"/>
              </w:rPr>
              <w:t>8</w:t>
            </w:r>
          </w:p>
        </w:tc>
        <w:tc>
          <w:tcPr>
            <w:tcW w:w="2088" w:type="dxa"/>
          </w:tcPr>
          <w:p w14:paraId="35012356" w14:textId="56AB4E42" w:rsidR="00A750AE" w:rsidRPr="003C44E0" w:rsidRDefault="00A750AE" w:rsidP="00A750AE">
            <w:pPr>
              <w:pStyle w:val="21"/>
              <w:shd w:val="clear" w:color="auto" w:fill="auto"/>
              <w:tabs>
                <w:tab w:val="left" w:leader="underscore" w:pos="6914"/>
              </w:tabs>
              <w:spacing w:line="240" w:lineRule="auto"/>
              <w:ind w:firstLine="0"/>
              <w:jc w:val="center"/>
              <w:rPr>
                <w:sz w:val="18"/>
                <w:szCs w:val="18"/>
              </w:rPr>
            </w:pPr>
            <w:r w:rsidRPr="003C44E0">
              <w:rPr>
                <w:sz w:val="18"/>
                <w:szCs w:val="18"/>
              </w:rPr>
              <w:t>Кадрове забезпечення галузі</w:t>
            </w:r>
          </w:p>
        </w:tc>
        <w:tc>
          <w:tcPr>
            <w:tcW w:w="3827" w:type="dxa"/>
            <w:vAlign w:val="center"/>
          </w:tcPr>
          <w:p w14:paraId="07B5603B" w14:textId="08BC7831" w:rsidR="00A750AE" w:rsidRPr="003C44E0" w:rsidRDefault="00A750AE" w:rsidP="00A750AE">
            <w:pPr>
              <w:pStyle w:val="21"/>
              <w:shd w:val="clear" w:color="auto" w:fill="auto"/>
              <w:tabs>
                <w:tab w:val="left" w:leader="underscore" w:pos="6914"/>
              </w:tabs>
              <w:spacing w:line="240" w:lineRule="auto"/>
              <w:ind w:firstLine="0"/>
              <w:rPr>
                <w:sz w:val="18"/>
                <w:szCs w:val="18"/>
              </w:rPr>
            </w:pPr>
            <w:r w:rsidRPr="003C44E0">
              <w:rPr>
                <w:sz w:val="18"/>
                <w:szCs w:val="18"/>
              </w:rPr>
              <w:t xml:space="preserve">провести навчання для працівників та працівниць закладів культури щодо застосування ґендерного підходу в галузі, протидії гендерним стереотипам - Вживати (застосовувати) </w:t>
            </w:r>
            <w:proofErr w:type="spellStart"/>
            <w:r w:rsidRPr="003C44E0">
              <w:rPr>
                <w:sz w:val="18"/>
                <w:szCs w:val="18"/>
              </w:rPr>
              <w:t>ґендерно</w:t>
            </w:r>
            <w:proofErr w:type="spellEnd"/>
            <w:r w:rsidRPr="003C44E0">
              <w:rPr>
                <w:sz w:val="18"/>
                <w:szCs w:val="18"/>
              </w:rPr>
              <w:t xml:space="preserve"> чутливу мову у процесі надання послуги</w:t>
            </w:r>
          </w:p>
        </w:tc>
        <w:tc>
          <w:tcPr>
            <w:tcW w:w="992" w:type="dxa"/>
            <w:vAlign w:val="center"/>
          </w:tcPr>
          <w:p w14:paraId="54395D92" w14:textId="11E5672C" w:rsidR="00A750AE" w:rsidRPr="009231D6" w:rsidRDefault="00A750AE" w:rsidP="00A750AE">
            <w:pPr>
              <w:pStyle w:val="21"/>
              <w:shd w:val="clear" w:color="auto" w:fill="auto"/>
              <w:tabs>
                <w:tab w:val="left" w:leader="underscore" w:pos="6914"/>
              </w:tabs>
              <w:spacing w:line="240" w:lineRule="auto"/>
              <w:ind w:firstLine="0"/>
              <w:jc w:val="center"/>
              <w:rPr>
                <w:sz w:val="18"/>
                <w:szCs w:val="18"/>
              </w:rPr>
            </w:pPr>
            <w:r w:rsidRPr="009231D6">
              <w:rPr>
                <w:sz w:val="18"/>
                <w:szCs w:val="18"/>
              </w:rPr>
              <w:t>202</w:t>
            </w:r>
            <w:r>
              <w:rPr>
                <w:sz w:val="18"/>
                <w:szCs w:val="18"/>
              </w:rPr>
              <w:t>5</w:t>
            </w:r>
          </w:p>
        </w:tc>
        <w:tc>
          <w:tcPr>
            <w:tcW w:w="1559" w:type="dxa"/>
            <w:vAlign w:val="center"/>
          </w:tcPr>
          <w:p w14:paraId="37C79556" w14:textId="28B3AC59" w:rsidR="00A750AE" w:rsidRPr="009231D6" w:rsidRDefault="00A750AE" w:rsidP="00A750AE">
            <w:pPr>
              <w:pStyle w:val="21"/>
              <w:shd w:val="clear" w:color="auto" w:fill="auto"/>
              <w:tabs>
                <w:tab w:val="left" w:leader="underscore" w:pos="6914"/>
              </w:tabs>
              <w:spacing w:line="240" w:lineRule="auto"/>
              <w:ind w:firstLine="0"/>
              <w:jc w:val="center"/>
              <w:rPr>
                <w:color w:val="auto"/>
                <w:sz w:val="18"/>
                <w:szCs w:val="18"/>
              </w:rPr>
            </w:pPr>
            <w:r w:rsidRPr="009231D6">
              <w:rPr>
                <w:color w:val="auto"/>
                <w:sz w:val="18"/>
                <w:szCs w:val="18"/>
              </w:rPr>
              <w:t xml:space="preserve">Управління  </w:t>
            </w:r>
            <w:r>
              <w:rPr>
                <w:color w:val="auto"/>
                <w:sz w:val="18"/>
                <w:szCs w:val="18"/>
              </w:rPr>
              <w:t>освіти, культури, туризму, молоді та спорту Фонтанської сільської ради</w:t>
            </w:r>
          </w:p>
        </w:tc>
        <w:tc>
          <w:tcPr>
            <w:tcW w:w="1134" w:type="dxa"/>
            <w:vAlign w:val="center"/>
          </w:tcPr>
          <w:p w14:paraId="7EB8E246" w14:textId="6B70D706"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0</w:t>
            </w:r>
          </w:p>
        </w:tc>
        <w:tc>
          <w:tcPr>
            <w:tcW w:w="1134" w:type="dxa"/>
            <w:vAlign w:val="center"/>
          </w:tcPr>
          <w:p w14:paraId="15CD9610" w14:textId="4D64956D"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0</w:t>
            </w:r>
          </w:p>
        </w:tc>
        <w:tc>
          <w:tcPr>
            <w:tcW w:w="812" w:type="dxa"/>
            <w:vAlign w:val="center"/>
          </w:tcPr>
          <w:p w14:paraId="0B029665" w14:textId="0A179DBF"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100</w:t>
            </w:r>
          </w:p>
        </w:tc>
        <w:tc>
          <w:tcPr>
            <w:tcW w:w="2732" w:type="dxa"/>
          </w:tcPr>
          <w:p w14:paraId="7D50451A" w14:textId="2BD341E3" w:rsidR="00A750AE" w:rsidRPr="009231D6" w:rsidRDefault="00A750AE" w:rsidP="00A750AE">
            <w:pPr>
              <w:pStyle w:val="21"/>
              <w:shd w:val="clear" w:color="auto" w:fill="auto"/>
              <w:tabs>
                <w:tab w:val="left" w:leader="underscore" w:pos="6914"/>
              </w:tabs>
              <w:spacing w:line="240" w:lineRule="auto"/>
              <w:ind w:firstLine="0"/>
              <w:rPr>
                <w:sz w:val="18"/>
                <w:szCs w:val="18"/>
              </w:rPr>
            </w:pPr>
            <w:r w:rsidRPr="00FF4E71">
              <w:rPr>
                <w:sz w:val="18"/>
                <w:szCs w:val="18"/>
              </w:rPr>
              <w:t>Не потребує фінансування у звітному році</w:t>
            </w:r>
          </w:p>
        </w:tc>
      </w:tr>
      <w:tr w:rsidR="00A750AE" w:rsidRPr="000F2B9B" w14:paraId="3EAEE7EA" w14:textId="77777777" w:rsidTr="00143B3D">
        <w:trPr>
          <w:trHeight w:val="274"/>
        </w:trPr>
        <w:tc>
          <w:tcPr>
            <w:tcW w:w="567" w:type="dxa"/>
            <w:vMerge w:val="restart"/>
            <w:vAlign w:val="center"/>
          </w:tcPr>
          <w:p w14:paraId="76C58231" w14:textId="4904126E" w:rsidR="00A750AE" w:rsidRPr="00495F29" w:rsidRDefault="00495F29" w:rsidP="00A750AE">
            <w:pPr>
              <w:pStyle w:val="21"/>
              <w:shd w:val="clear" w:color="auto" w:fill="auto"/>
              <w:tabs>
                <w:tab w:val="left" w:leader="underscore" w:pos="6914"/>
              </w:tabs>
              <w:spacing w:after="296" w:line="322" w:lineRule="exact"/>
              <w:ind w:firstLine="0"/>
              <w:jc w:val="center"/>
              <w:rPr>
                <w:sz w:val="20"/>
                <w:szCs w:val="20"/>
                <w:lang w:val="en-US"/>
              </w:rPr>
            </w:pPr>
            <w:r>
              <w:rPr>
                <w:sz w:val="20"/>
                <w:szCs w:val="20"/>
                <w:lang w:val="en-US"/>
              </w:rPr>
              <w:t>9</w:t>
            </w:r>
          </w:p>
        </w:tc>
        <w:tc>
          <w:tcPr>
            <w:tcW w:w="2088" w:type="dxa"/>
            <w:vMerge w:val="restart"/>
          </w:tcPr>
          <w:p w14:paraId="1220850B" w14:textId="4693034F" w:rsidR="00A750AE" w:rsidRPr="003C44E0" w:rsidRDefault="00A750AE" w:rsidP="00A750AE">
            <w:pPr>
              <w:pStyle w:val="21"/>
              <w:shd w:val="clear" w:color="auto" w:fill="auto"/>
              <w:tabs>
                <w:tab w:val="left" w:leader="underscore" w:pos="6914"/>
              </w:tabs>
              <w:spacing w:line="240" w:lineRule="auto"/>
              <w:ind w:firstLine="0"/>
              <w:jc w:val="center"/>
              <w:rPr>
                <w:sz w:val="18"/>
                <w:szCs w:val="18"/>
              </w:rPr>
            </w:pPr>
            <w:r w:rsidRPr="003C44E0">
              <w:rPr>
                <w:sz w:val="18"/>
                <w:szCs w:val="18"/>
              </w:rPr>
              <w:t>Реалізація інвестиційних проектів та проектів місцевого економічного розвитку</w:t>
            </w:r>
          </w:p>
        </w:tc>
        <w:tc>
          <w:tcPr>
            <w:tcW w:w="3827" w:type="dxa"/>
            <w:vAlign w:val="center"/>
          </w:tcPr>
          <w:p w14:paraId="049CB890" w14:textId="7C5C026E" w:rsidR="00A750AE" w:rsidRPr="003C44E0" w:rsidRDefault="00A750AE" w:rsidP="00A750AE">
            <w:pPr>
              <w:pStyle w:val="21"/>
              <w:shd w:val="clear" w:color="auto" w:fill="auto"/>
              <w:tabs>
                <w:tab w:val="left" w:leader="underscore" w:pos="6914"/>
              </w:tabs>
              <w:spacing w:line="240" w:lineRule="auto"/>
              <w:ind w:firstLine="0"/>
              <w:rPr>
                <w:sz w:val="18"/>
                <w:szCs w:val="18"/>
              </w:rPr>
            </w:pPr>
            <w:r w:rsidRPr="003C44E0">
              <w:rPr>
                <w:sz w:val="18"/>
                <w:szCs w:val="18"/>
              </w:rPr>
              <w:t>преміювання до свята Нового року</w:t>
            </w:r>
          </w:p>
        </w:tc>
        <w:tc>
          <w:tcPr>
            <w:tcW w:w="992" w:type="dxa"/>
            <w:vAlign w:val="center"/>
          </w:tcPr>
          <w:p w14:paraId="0B611D52" w14:textId="4EDDA81D" w:rsidR="00A750AE" w:rsidRPr="009231D6" w:rsidRDefault="00A750AE" w:rsidP="00A750AE">
            <w:pPr>
              <w:pStyle w:val="21"/>
              <w:shd w:val="clear" w:color="auto" w:fill="auto"/>
              <w:tabs>
                <w:tab w:val="left" w:leader="underscore" w:pos="6914"/>
              </w:tabs>
              <w:spacing w:line="240" w:lineRule="auto"/>
              <w:ind w:firstLine="0"/>
              <w:jc w:val="center"/>
              <w:rPr>
                <w:sz w:val="18"/>
                <w:szCs w:val="18"/>
              </w:rPr>
            </w:pPr>
            <w:r w:rsidRPr="009231D6">
              <w:rPr>
                <w:sz w:val="18"/>
                <w:szCs w:val="18"/>
              </w:rPr>
              <w:t>202</w:t>
            </w:r>
            <w:r>
              <w:rPr>
                <w:sz w:val="18"/>
                <w:szCs w:val="18"/>
              </w:rPr>
              <w:t>5</w:t>
            </w:r>
          </w:p>
        </w:tc>
        <w:tc>
          <w:tcPr>
            <w:tcW w:w="1559" w:type="dxa"/>
            <w:vAlign w:val="center"/>
          </w:tcPr>
          <w:p w14:paraId="27AE7E53" w14:textId="28873368" w:rsidR="00A750AE" w:rsidRPr="009231D6" w:rsidRDefault="00A750AE" w:rsidP="00A750AE">
            <w:pPr>
              <w:pStyle w:val="21"/>
              <w:shd w:val="clear" w:color="auto" w:fill="auto"/>
              <w:tabs>
                <w:tab w:val="left" w:leader="underscore" w:pos="6914"/>
              </w:tabs>
              <w:spacing w:line="240" w:lineRule="auto"/>
              <w:ind w:firstLine="0"/>
              <w:jc w:val="center"/>
              <w:rPr>
                <w:color w:val="auto"/>
                <w:sz w:val="18"/>
                <w:szCs w:val="18"/>
              </w:rPr>
            </w:pPr>
            <w:r w:rsidRPr="009231D6">
              <w:rPr>
                <w:color w:val="auto"/>
                <w:sz w:val="18"/>
                <w:szCs w:val="18"/>
              </w:rPr>
              <w:t xml:space="preserve">Управління  </w:t>
            </w:r>
            <w:r>
              <w:rPr>
                <w:color w:val="auto"/>
                <w:sz w:val="18"/>
                <w:szCs w:val="18"/>
              </w:rPr>
              <w:t>освіти, культури, туризму, молоді та спорту Фонтанської сільської ради</w:t>
            </w:r>
          </w:p>
        </w:tc>
        <w:tc>
          <w:tcPr>
            <w:tcW w:w="1134" w:type="dxa"/>
            <w:vAlign w:val="center"/>
          </w:tcPr>
          <w:p w14:paraId="6C30FE15" w14:textId="54D92524" w:rsidR="00A750AE" w:rsidRPr="00495F29" w:rsidRDefault="00A750AE" w:rsidP="00A750AE">
            <w:pPr>
              <w:pStyle w:val="21"/>
              <w:shd w:val="clear" w:color="auto" w:fill="auto"/>
              <w:tabs>
                <w:tab w:val="left" w:leader="underscore" w:pos="6914"/>
              </w:tabs>
              <w:spacing w:line="240" w:lineRule="auto"/>
              <w:ind w:firstLine="0"/>
              <w:jc w:val="center"/>
              <w:rPr>
                <w:sz w:val="18"/>
                <w:szCs w:val="18"/>
                <w:lang w:val="en-US"/>
              </w:rPr>
            </w:pPr>
            <w:r w:rsidRPr="00A750AE">
              <w:rPr>
                <w:sz w:val="18"/>
                <w:szCs w:val="18"/>
              </w:rPr>
              <w:t>464</w:t>
            </w:r>
            <w:r w:rsidR="00495F29">
              <w:rPr>
                <w:sz w:val="18"/>
                <w:szCs w:val="18"/>
                <w:lang w:val="en-US"/>
              </w:rPr>
              <w:t xml:space="preserve"> </w:t>
            </w:r>
            <w:r w:rsidRPr="00A750AE">
              <w:rPr>
                <w:sz w:val="18"/>
                <w:szCs w:val="18"/>
              </w:rPr>
              <w:t>21</w:t>
            </w:r>
            <w:r w:rsidR="00495F29">
              <w:rPr>
                <w:sz w:val="18"/>
                <w:szCs w:val="18"/>
                <w:lang w:val="en-US"/>
              </w:rPr>
              <w:t>0</w:t>
            </w:r>
          </w:p>
        </w:tc>
        <w:tc>
          <w:tcPr>
            <w:tcW w:w="1134" w:type="dxa"/>
            <w:vAlign w:val="center"/>
          </w:tcPr>
          <w:p w14:paraId="2E9053DB" w14:textId="2C47D65B" w:rsidR="00A750AE" w:rsidRPr="00495F29" w:rsidRDefault="00A750AE" w:rsidP="00A750AE">
            <w:pPr>
              <w:pStyle w:val="21"/>
              <w:shd w:val="clear" w:color="auto" w:fill="auto"/>
              <w:tabs>
                <w:tab w:val="left" w:leader="underscore" w:pos="6914"/>
              </w:tabs>
              <w:spacing w:line="240" w:lineRule="auto"/>
              <w:ind w:firstLine="0"/>
              <w:jc w:val="center"/>
              <w:rPr>
                <w:sz w:val="18"/>
                <w:szCs w:val="18"/>
                <w:lang w:val="en-US"/>
              </w:rPr>
            </w:pPr>
            <w:r w:rsidRPr="00A750AE">
              <w:rPr>
                <w:sz w:val="18"/>
                <w:szCs w:val="18"/>
              </w:rPr>
              <w:t>464</w:t>
            </w:r>
            <w:r w:rsidR="00495F29">
              <w:rPr>
                <w:sz w:val="18"/>
                <w:szCs w:val="18"/>
                <w:lang w:val="en-US"/>
              </w:rPr>
              <w:t xml:space="preserve"> </w:t>
            </w:r>
            <w:r w:rsidRPr="00A750AE">
              <w:rPr>
                <w:sz w:val="18"/>
                <w:szCs w:val="18"/>
              </w:rPr>
              <w:t>21</w:t>
            </w:r>
            <w:r w:rsidR="00495F29">
              <w:rPr>
                <w:sz w:val="18"/>
                <w:szCs w:val="18"/>
                <w:lang w:val="en-US"/>
              </w:rPr>
              <w:t>0</w:t>
            </w:r>
          </w:p>
        </w:tc>
        <w:tc>
          <w:tcPr>
            <w:tcW w:w="812" w:type="dxa"/>
            <w:vAlign w:val="center"/>
          </w:tcPr>
          <w:p w14:paraId="71EDC582" w14:textId="14AD9B11"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100</w:t>
            </w:r>
          </w:p>
        </w:tc>
        <w:tc>
          <w:tcPr>
            <w:tcW w:w="2732" w:type="dxa"/>
            <w:vAlign w:val="center"/>
          </w:tcPr>
          <w:p w14:paraId="49BEFAF8" w14:textId="347E3061" w:rsidR="00A750AE" w:rsidRPr="009231D6" w:rsidRDefault="00A750AE" w:rsidP="00A750AE">
            <w:pPr>
              <w:pStyle w:val="21"/>
              <w:shd w:val="clear" w:color="auto" w:fill="auto"/>
              <w:tabs>
                <w:tab w:val="left" w:leader="underscore" w:pos="6914"/>
              </w:tabs>
              <w:spacing w:line="240" w:lineRule="auto"/>
              <w:ind w:firstLine="0"/>
              <w:rPr>
                <w:sz w:val="18"/>
                <w:szCs w:val="18"/>
              </w:rPr>
            </w:pPr>
            <w:r>
              <w:rPr>
                <w:sz w:val="18"/>
                <w:szCs w:val="18"/>
              </w:rPr>
              <w:t>Всі працівники отримали виплати згідно з положенням про виплати</w:t>
            </w:r>
          </w:p>
        </w:tc>
      </w:tr>
      <w:tr w:rsidR="00A750AE" w:rsidRPr="000F2B9B" w14:paraId="79BF1DDE" w14:textId="77777777" w:rsidTr="00143B3D">
        <w:trPr>
          <w:trHeight w:val="274"/>
        </w:trPr>
        <w:tc>
          <w:tcPr>
            <w:tcW w:w="567" w:type="dxa"/>
            <w:vMerge/>
            <w:vAlign w:val="center"/>
          </w:tcPr>
          <w:p w14:paraId="0D48818C" w14:textId="77777777" w:rsidR="00A750AE" w:rsidRPr="009231D6" w:rsidRDefault="00A750AE" w:rsidP="00A750AE">
            <w:pPr>
              <w:pStyle w:val="21"/>
              <w:shd w:val="clear" w:color="auto" w:fill="auto"/>
              <w:tabs>
                <w:tab w:val="left" w:leader="underscore" w:pos="6914"/>
              </w:tabs>
              <w:spacing w:after="296" w:line="322" w:lineRule="exact"/>
              <w:ind w:firstLine="0"/>
              <w:jc w:val="center"/>
              <w:rPr>
                <w:sz w:val="20"/>
                <w:szCs w:val="20"/>
              </w:rPr>
            </w:pPr>
          </w:p>
        </w:tc>
        <w:tc>
          <w:tcPr>
            <w:tcW w:w="2088" w:type="dxa"/>
            <w:vMerge/>
          </w:tcPr>
          <w:p w14:paraId="319E8CAF" w14:textId="77777777" w:rsidR="00A750AE" w:rsidRPr="003C44E0" w:rsidRDefault="00A750AE" w:rsidP="00A750AE">
            <w:pPr>
              <w:pStyle w:val="21"/>
              <w:shd w:val="clear" w:color="auto" w:fill="auto"/>
              <w:tabs>
                <w:tab w:val="left" w:leader="underscore" w:pos="6914"/>
              </w:tabs>
              <w:spacing w:line="240" w:lineRule="auto"/>
              <w:ind w:firstLine="0"/>
              <w:jc w:val="center"/>
              <w:rPr>
                <w:sz w:val="18"/>
                <w:szCs w:val="18"/>
              </w:rPr>
            </w:pPr>
          </w:p>
        </w:tc>
        <w:tc>
          <w:tcPr>
            <w:tcW w:w="3827" w:type="dxa"/>
            <w:vAlign w:val="center"/>
          </w:tcPr>
          <w:p w14:paraId="2A87F196" w14:textId="336AD027" w:rsidR="00A750AE" w:rsidRPr="003C44E0" w:rsidRDefault="00A750AE" w:rsidP="00A750AE">
            <w:pPr>
              <w:pStyle w:val="21"/>
              <w:shd w:val="clear" w:color="auto" w:fill="auto"/>
              <w:tabs>
                <w:tab w:val="left" w:leader="underscore" w:pos="6914"/>
              </w:tabs>
              <w:spacing w:line="240" w:lineRule="auto"/>
              <w:ind w:firstLine="0"/>
              <w:rPr>
                <w:sz w:val="18"/>
                <w:szCs w:val="18"/>
              </w:rPr>
            </w:pPr>
            <w:r w:rsidRPr="003C44E0">
              <w:rPr>
                <w:sz w:val="18"/>
                <w:szCs w:val="18"/>
              </w:rPr>
              <w:t>оновлення матеріально-технічної баз об’єктів культур, осучаснення інтер’єрів приміщень  закладів культури  та прилеглих територій;</w:t>
            </w:r>
          </w:p>
        </w:tc>
        <w:tc>
          <w:tcPr>
            <w:tcW w:w="992" w:type="dxa"/>
            <w:vAlign w:val="center"/>
          </w:tcPr>
          <w:p w14:paraId="3C4BE36E" w14:textId="66158D56" w:rsidR="00A750AE" w:rsidRPr="009231D6" w:rsidRDefault="00A750AE" w:rsidP="00A750AE">
            <w:pPr>
              <w:pStyle w:val="21"/>
              <w:shd w:val="clear" w:color="auto" w:fill="auto"/>
              <w:tabs>
                <w:tab w:val="left" w:leader="underscore" w:pos="6914"/>
              </w:tabs>
              <w:spacing w:line="240" w:lineRule="auto"/>
              <w:ind w:firstLine="0"/>
              <w:jc w:val="center"/>
              <w:rPr>
                <w:sz w:val="18"/>
                <w:szCs w:val="18"/>
              </w:rPr>
            </w:pPr>
            <w:r w:rsidRPr="009231D6">
              <w:rPr>
                <w:sz w:val="18"/>
                <w:szCs w:val="18"/>
              </w:rPr>
              <w:t>202</w:t>
            </w:r>
            <w:r>
              <w:rPr>
                <w:sz w:val="18"/>
                <w:szCs w:val="18"/>
              </w:rPr>
              <w:t>5</w:t>
            </w:r>
          </w:p>
        </w:tc>
        <w:tc>
          <w:tcPr>
            <w:tcW w:w="1559" w:type="dxa"/>
            <w:vAlign w:val="center"/>
          </w:tcPr>
          <w:p w14:paraId="4660C7EE" w14:textId="63DC06A3" w:rsidR="00A750AE" w:rsidRPr="009231D6" w:rsidRDefault="00A750AE" w:rsidP="00A750AE">
            <w:pPr>
              <w:pStyle w:val="21"/>
              <w:shd w:val="clear" w:color="auto" w:fill="auto"/>
              <w:tabs>
                <w:tab w:val="left" w:leader="underscore" w:pos="6914"/>
              </w:tabs>
              <w:spacing w:line="240" w:lineRule="auto"/>
              <w:ind w:firstLine="0"/>
              <w:jc w:val="center"/>
              <w:rPr>
                <w:color w:val="auto"/>
                <w:sz w:val="18"/>
                <w:szCs w:val="18"/>
              </w:rPr>
            </w:pPr>
            <w:r w:rsidRPr="009231D6">
              <w:rPr>
                <w:color w:val="auto"/>
                <w:sz w:val="18"/>
                <w:szCs w:val="18"/>
              </w:rPr>
              <w:t xml:space="preserve">Управління  </w:t>
            </w:r>
            <w:r>
              <w:rPr>
                <w:color w:val="auto"/>
                <w:sz w:val="18"/>
                <w:szCs w:val="18"/>
              </w:rPr>
              <w:t>освіти, культури, туризму, молоді та спорту Фонтанської сільської ради</w:t>
            </w:r>
          </w:p>
        </w:tc>
        <w:tc>
          <w:tcPr>
            <w:tcW w:w="1134" w:type="dxa"/>
            <w:vAlign w:val="center"/>
          </w:tcPr>
          <w:p w14:paraId="09E2CE8E" w14:textId="3F8DA554" w:rsidR="00A750AE" w:rsidRDefault="00305AFA" w:rsidP="00A750AE">
            <w:pPr>
              <w:pStyle w:val="21"/>
              <w:shd w:val="clear" w:color="auto" w:fill="auto"/>
              <w:tabs>
                <w:tab w:val="left" w:leader="underscore" w:pos="6914"/>
              </w:tabs>
              <w:spacing w:line="240" w:lineRule="auto"/>
              <w:ind w:firstLine="0"/>
              <w:jc w:val="center"/>
              <w:rPr>
                <w:sz w:val="18"/>
                <w:szCs w:val="18"/>
              </w:rPr>
            </w:pPr>
            <w:r>
              <w:rPr>
                <w:sz w:val="18"/>
                <w:szCs w:val="18"/>
              </w:rPr>
              <w:t>143 681</w:t>
            </w:r>
          </w:p>
        </w:tc>
        <w:tc>
          <w:tcPr>
            <w:tcW w:w="1134" w:type="dxa"/>
            <w:vAlign w:val="center"/>
          </w:tcPr>
          <w:p w14:paraId="5D1ACFF0" w14:textId="0CA2D866" w:rsidR="00A750AE" w:rsidRDefault="00305AFA" w:rsidP="00A750AE">
            <w:pPr>
              <w:pStyle w:val="21"/>
              <w:shd w:val="clear" w:color="auto" w:fill="auto"/>
              <w:tabs>
                <w:tab w:val="left" w:leader="underscore" w:pos="6914"/>
              </w:tabs>
              <w:spacing w:line="240" w:lineRule="auto"/>
              <w:ind w:firstLine="0"/>
              <w:jc w:val="center"/>
              <w:rPr>
                <w:sz w:val="18"/>
                <w:szCs w:val="18"/>
              </w:rPr>
            </w:pPr>
            <w:r>
              <w:rPr>
                <w:sz w:val="18"/>
                <w:szCs w:val="18"/>
              </w:rPr>
              <w:t>143 681</w:t>
            </w:r>
          </w:p>
        </w:tc>
        <w:tc>
          <w:tcPr>
            <w:tcW w:w="812" w:type="dxa"/>
            <w:vAlign w:val="center"/>
          </w:tcPr>
          <w:p w14:paraId="68A8066C" w14:textId="4E03DC8C"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100</w:t>
            </w:r>
          </w:p>
        </w:tc>
        <w:tc>
          <w:tcPr>
            <w:tcW w:w="2732" w:type="dxa"/>
            <w:vAlign w:val="center"/>
          </w:tcPr>
          <w:p w14:paraId="110B4E14" w14:textId="7E7BFBB9" w:rsidR="00A750AE" w:rsidRPr="009231D6" w:rsidRDefault="00A750AE" w:rsidP="00A750AE">
            <w:pPr>
              <w:pStyle w:val="21"/>
              <w:shd w:val="clear" w:color="auto" w:fill="auto"/>
              <w:tabs>
                <w:tab w:val="left" w:leader="underscore" w:pos="6914"/>
              </w:tabs>
              <w:spacing w:line="240" w:lineRule="auto"/>
              <w:ind w:firstLine="0"/>
              <w:rPr>
                <w:sz w:val="18"/>
                <w:szCs w:val="18"/>
              </w:rPr>
            </w:pPr>
            <w:proofErr w:type="spellStart"/>
            <w:r>
              <w:rPr>
                <w:sz w:val="18"/>
                <w:szCs w:val="18"/>
              </w:rPr>
              <w:t>Прибдано</w:t>
            </w:r>
            <w:proofErr w:type="spellEnd"/>
            <w:r>
              <w:rPr>
                <w:sz w:val="18"/>
                <w:szCs w:val="18"/>
              </w:rPr>
              <w:t xml:space="preserve"> матеріальне оснащення для закладів культури</w:t>
            </w:r>
          </w:p>
        </w:tc>
      </w:tr>
      <w:tr w:rsidR="00A750AE" w:rsidRPr="000F2B9B" w14:paraId="42CB70D2" w14:textId="77777777" w:rsidTr="00143B3D">
        <w:trPr>
          <w:trHeight w:val="274"/>
        </w:trPr>
        <w:tc>
          <w:tcPr>
            <w:tcW w:w="567" w:type="dxa"/>
            <w:vMerge/>
            <w:vAlign w:val="center"/>
          </w:tcPr>
          <w:p w14:paraId="0F478C95" w14:textId="77777777" w:rsidR="00A750AE" w:rsidRPr="009231D6" w:rsidRDefault="00A750AE" w:rsidP="00A750AE">
            <w:pPr>
              <w:pStyle w:val="21"/>
              <w:shd w:val="clear" w:color="auto" w:fill="auto"/>
              <w:tabs>
                <w:tab w:val="left" w:leader="underscore" w:pos="6914"/>
              </w:tabs>
              <w:spacing w:after="296" w:line="322" w:lineRule="exact"/>
              <w:ind w:firstLine="0"/>
              <w:jc w:val="center"/>
              <w:rPr>
                <w:sz w:val="20"/>
                <w:szCs w:val="20"/>
              </w:rPr>
            </w:pPr>
          </w:p>
        </w:tc>
        <w:tc>
          <w:tcPr>
            <w:tcW w:w="2088" w:type="dxa"/>
            <w:vMerge/>
          </w:tcPr>
          <w:p w14:paraId="46E8D931" w14:textId="77777777" w:rsidR="00A750AE" w:rsidRPr="003C44E0" w:rsidRDefault="00A750AE" w:rsidP="00A750AE">
            <w:pPr>
              <w:pStyle w:val="21"/>
              <w:shd w:val="clear" w:color="auto" w:fill="auto"/>
              <w:tabs>
                <w:tab w:val="left" w:leader="underscore" w:pos="6914"/>
              </w:tabs>
              <w:spacing w:line="240" w:lineRule="auto"/>
              <w:ind w:firstLine="0"/>
              <w:jc w:val="center"/>
              <w:rPr>
                <w:sz w:val="18"/>
                <w:szCs w:val="18"/>
              </w:rPr>
            </w:pPr>
          </w:p>
        </w:tc>
        <w:tc>
          <w:tcPr>
            <w:tcW w:w="3827" w:type="dxa"/>
            <w:vAlign w:val="center"/>
          </w:tcPr>
          <w:p w14:paraId="6DE0F4F4" w14:textId="02A56893" w:rsidR="00A750AE" w:rsidRPr="003C44E0" w:rsidRDefault="00A750AE" w:rsidP="00A750AE">
            <w:pPr>
              <w:pStyle w:val="21"/>
              <w:shd w:val="clear" w:color="auto" w:fill="auto"/>
              <w:tabs>
                <w:tab w:val="left" w:leader="underscore" w:pos="6914"/>
              </w:tabs>
              <w:spacing w:line="240" w:lineRule="auto"/>
              <w:ind w:firstLine="0"/>
              <w:rPr>
                <w:sz w:val="18"/>
                <w:szCs w:val="18"/>
              </w:rPr>
            </w:pPr>
            <w:r w:rsidRPr="003C44E0">
              <w:rPr>
                <w:sz w:val="18"/>
                <w:szCs w:val="18"/>
              </w:rPr>
              <w:t xml:space="preserve">забезпечення конкурентних, безпечних і комфортних умов праці і перебування </w:t>
            </w:r>
            <w:r w:rsidRPr="003C44E0">
              <w:rPr>
                <w:sz w:val="18"/>
                <w:szCs w:val="18"/>
              </w:rPr>
              <w:lastRenderedPageBreak/>
              <w:t>глядачів/глядачок та відвідувачів/відвідувачок;</w:t>
            </w:r>
          </w:p>
        </w:tc>
        <w:tc>
          <w:tcPr>
            <w:tcW w:w="992" w:type="dxa"/>
            <w:vAlign w:val="center"/>
          </w:tcPr>
          <w:p w14:paraId="6A2231C5" w14:textId="2B982DA6" w:rsidR="00A750AE" w:rsidRPr="009231D6" w:rsidRDefault="00A750AE" w:rsidP="00A750AE">
            <w:pPr>
              <w:pStyle w:val="21"/>
              <w:shd w:val="clear" w:color="auto" w:fill="auto"/>
              <w:tabs>
                <w:tab w:val="left" w:leader="underscore" w:pos="6914"/>
              </w:tabs>
              <w:spacing w:line="240" w:lineRule="auto"/>
              <w:ind w:firstLine="0"/>
              <w:jc w:val="center"/>
              <w:rPr>
                <w:sz w:val="18"/>
                <w:szCs w:val="18"/>
              </w:rPr>
            </w:pPr>
            <w:r w:rsidRPr="009231D6">
              <w:rPr>
                <w:sz w:val="18"/>
                <w:szCs w:val="18"/>
              </w:rPr>
              <w:lastRenderedPageBreak/>
              <w:t>202</w:t>
            </w:r>
            <w:r>
              <w:rPr>
                <w:sz w:val="18"/>
                <w:szCs w:val="18"/>
              </w:rPr>
              <w:t>5</w:t>
            </w:r>
          </w:p>
        </w:tc>
        <w:tc>
          <w:tcPr>
            <w:tcW w:w="1559" w:type="dxa"/>
            <w:vAlign w:val="center"/>
          </w:tcPr>
          <w:p w14:paraId="3CDC3998" w14:textId="081C0942" w:rsidR="00A750AE" w:rsidRPr="009231D6" w:rsidRDefault="00A750AE" w:rsidP="00A750AE">
            <w:pPr>
              <w:pStyle w:val="21"/>
              <w:shd w:val="clear" w:color="auto" w:fill="auto"/>
              <w:tabs>
                <w:tab w:val="left" w:leader="underscore" w:pos="6914"/>
              </w:tabs>
              <w:spacing w:line="240" w:lineRule="auto"/>
              <w:ind w:firstLine="0"/>
              <w:jc w:val="center"/>
              <w:rPr>
                <w:color w:val="auto"/>
                <w:sz w:val="18"/>
                <w:szCs w:val="18"/>
              </w:rPr>
            </w:pPr>
            <w:r w:rsidRPr="009231D6">
              <w:rPr>
                <w:color w:val="auto"/>
                <w:sz w:val="18"/>
                <w:szCs w:val="18"/>
              </w:rPr>
              <w:t xml:space="preserve">Управління  </w:t>
            </w:r>
            <w:r>
              <w:rPr>
                <w:color w:val="auto"/>
                <w:sz w:val="18"/>
                <w:szCs w:val="18"/>
              </w:rPr>
              <w:t xml:space="preserve">освіти, культури, </w:t>
            </w:r>
            <w:r>
              <w:rPr>
                <w:color w:val="auto"/>
                <w:sz w:val="18"/>
                <w:szCs w:val="18"/>
              </w:rPr>
              <w:lastRenderedPageBreak/>
              <w:t>туризму, молоді та спорту Фонтанської сільської ради</w:t>
            </w:r>
          </w:p>
        </w:tc>
        <w:tc>
          <w:tcPr>
            <w:tcW w:w="1134" w:type="dxa"/>
            <w:vAlign w:val="center"/>
          </w:tcPr>
          <w:p w14:paraId="679A4CB1" w14:textId="7574D334"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lastRenderedPageBreak/>
              <w:t>0</w:t>
            </w:r>
          </w:p>
        </w:tc>
        <w:tc>
          <w:tcPr>
            <w:tcW w:w="1134" w:type="dxa"/>
            <w:vAlign w:val="center"/>
          </w:tcPr>
          <w:p w14:paraId="257CFF4A" w14:textId="1DD75A6B"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0</w:t>
            </w:r>
          </w:p>
        </w:tc>
        <w:tc>
          <w:tcPr>
            <w:tcW w:w="812" w:type="dxa"/>
            <w:vAlign w:val="center"/>
          </w:tcPr>
          <w:p w14:paraId="475A7D51" w14:textId="147EA360"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100</w:t>
            </w:r>
          </w:p>
        </w:tc>
        <w:tc>
          <w:tcPr>
            <w:tcW w:w="2732" w:type="dxa"/>
            <w:vAlign w:val="center"/>
          </w:tcPr>
          <w:p w14:paraId="7586788B" w14:textId="42609FE3" w:rsidR="00A750AE" w:rsidRPr="009231D6" w:rsidRDefault="00A750AE" w:rsidP="00A750AE">
            <w:pPr>
              <w:pStyle w:val="21"/>
              <w:shd w:val="clear" w:color="auto" w:fill="auto"/>
              <w:tabs>
                <w:tab w:val="left" w:leader="underscore" w:pos="6914"/>
              </w:tabs>
              <w:spacing w:line="240" w:lineRule="auto"/>
              <w:ind w:firstLine="0"/>
              <w:rPr>
                <w:sz w:val="18"/>
                <w:szCs w:val="18"/>
              </w:rPr>
            </w:pPr>
            <w:r w:rsidRPr="00FF4E71">
              <w:rPr>
                <w:sz w:val="18"/>
                <w:szCs w:val="18"/>
              </w:rPr>
              <w:t>Не потребує фінансування у звітному році</w:t>
            </w:r>
          </w:p>
        </w:tc>
      </w:tr>
      <w:tr w:rsidR="00A750AE" w:rsidRPr="000F2B9B" w14:paraId="4462C2E5" w14:textId="77777777" w:rsidTr="00143B3D">
        <w:trPr>
          <w:trHeight w:val="274"/>
        </w:trPr>
        <w:tc>
          <w:tcPr>
            <w:tcW w:w="567" w:type="dxa"/>
            <w:vMerge/>
            <w:vAlign w:val="center"/>
          </w:tcPr>
          <w:p w14:paraId="7DE78F6D" w14:textId="77777777" w:rsidR="00A750AE" w:rsidRPr="009231D6" w:rsidRDefault="00A750AE" w:rsidP="00A750AE">
            <w:pPr>
              <w:pStyle w:val="21"/>
              <w:shd w:val="clear" w:color="auto" w:fill="auto"/>
              <w:tabs>
                <w:tab w:val="left" w:leader="underscore" w:pos="6914"/>
              </w:tabs>
              <w:spacing w:after="296" w:line="322" w:lineRule="exact"/>
              <w:ind w:firstLine="0"/>
              <w:jc w:val="center"/>
              <w:rPr>
                <w:sz w:val="20"/>
                <w:szCs w:val="20"/>
              </w:rPr>
            </w:pPr>
          </w:p>
        </w:tc>
        <w:tc>
          <w:tcPr>
            <w:tcW w:w="2088" w:type="dxa"/>
            <w:vMerge/>
          </w:tcPr>
          <w:p w14:paraId="377642E2" w14:textId="77777777" w:rsidR="00A750AE" w:rsidRPr="003C44E0" w:rsidRDefault="00A750AE" w:rsidP="00A750AE">
            <w:pPr>
              <w:pStyle w:val="21"/>
              <w:shd w:val="clear" w:color="auto" w:fill="auto"/>
              <w:tabs>
                <w:tab w:val="left" w:leader="underscore" w:pos="6914"/>
              </w:tabs>
              <w:spacing w:line="240" w:lineRule="auto"/>
              <w:ind w:firstLine="0"/>
              <w:jc w:val="center"/>
              <w:rPr>
                <w:sz w:val="18"/>
                <w:szCs w:val="18"/>
              </w:rPr>
            </w:pPr>
          </w:p>
        </w:tc>
        <w:tc>
          <w:tcPr>
            <w:tcW w:w="3827" w:type="dxa"/>
            <w:vAlign w:val="center"/>
          </w:tcPr>
          <w:p w14:paraId="4EF09C5C" w14:textId="6CECBC47" w:rsidR="00A750AE" w:rsidRPr="003C44E0" w:rsidRDefault="00A750AE" w:rsidP="00A750AE">
            <w:pPr>
              <w:pStyle w:val="21"/>
              <w:shd w:val="clear" w:color="auto" w:fill="auto"/>
              <w:tabs>
                <w:tab w:val="left" w:leader="underscore" w:pos="6914"/>
              </w:tabs>
              <w:spacing w:line="240" w:lineRule="auto"/>
              <w:ind w:firstLine="0"/>
              <w:rPr>
                <w:sz w:val="18"/>
                <w:szCs w:val="18"/>
              </w:rPr>
            </w:pPr>
            <w:r w:rsidRPr="003C44E0">
              <w:rPr>
                <w:sz w:val="18"/>
                <w:szCs w:val="18"/>
              </w:rPr>
              <w:t>забезпечення нормального функціонування будівлі, приміщень, обладнання, устаткування та інженерних систем, забезпечити реставрацію, збереження, оновлення майна, підвищити вартісні показники основних фондів, які є власністю громади ;</w:t>
            </w:r>
          </w:p>
        </w:tc>
        <w:tc>
          <w:tcPr>
            <w:tcW w:w="992" w:type="dxa"/>
            <w:vAlign w:val="center"/>
          </w:tcPr>
          <w:p w14:paraId="7FAB6177" w14:textId="3D333710" w:rsidR="00A750AE" w:rsidRPr="009231D6" w:rsidRDefault="00A750AE" w:rsidP="00A750AE">
            <w:pPr>
              <w:pStyle w:val="21"/>
              <w:shd w:val="clear" w:color="auto" w:fill="auto"/>
              <w:tabs>
                <w:tab w:val="left" w:leader="underscore" w:pos="6914"/>
              </w:tabs>
              <w:spacing w:line="240" w:lineRule="auto"/>
              <w:ind w:firstLine="0"/>
              <w:jc w:val="center"/>
              <w:rPr>
                <w:sz w:val="18"/>
                <w:szCs w:val="18"/>
              </w:rPr>
            </w:pPr>
            <w:r w:rsidRPr="009231D6">
              <w:rPr>
                <w:sz w:val="18"/>
                <w:szCs w:val="18"/>
              </w:rPr>
              <w:t>202</w:t>
            </w:r>
            <w:r>
              <w:rPr>
                <w:sz w:val="18"/>
                <w:szCs w:val="18"/>
              </w:rPr>
              <w:t>5</w:t>
            </w:r>
          </w:p>
        </w:tc>
        <w:tc>
          <w:tcPr>
            <w:tcW w:w="1559" w:type="dxa"/>
            <w:vAlign w:val="center"/>
          </w:tcPr>
          <w:p w14:paraId="6CC70F95" w14:textId="70D43F12" w:rsidR="00A750AE" w:rsidRPr="009231D6" w:rsidRDefault="00A750AE" w:rsidP="00A750AE">
            <w:pPr>
              <w:pStyle w:val="21"/>
              <w:shd w:val="clear" w:color="auto" w:fill="auto"/>
              <w:tabs>
                <w:tab w:val="left" w:leader="underscore" w:pos="6914"/>
              </w:tabs>
              <w:spacing w:line="240" w:lineRule="auto"/>
              <w:ind w:firstLine="0"/>
              <w:jc w:val="center"/>
              <w:rPr>
                <w:color w:val="auto"/>
                <w:sz w:val="18"/>
                <w:szCs w:val="18"/>
              </w:rPr>
            </w:pPr>
            <w:r w:rsidRPr="009231D6">
              <w:rPr>
                <w:color w:val="auto"/>
                <w:sz w:val="18"/>
                <w:szCs w:val="18"/>
              </w:rPr>
              <w:t xml:space="preserve">Управління  </w:t>
            </w:r>
            <w:r>
              <w:rPr>
                <w:color w:val="auto"/>
                <w:sz w:val="18"/>
                <w:szCs w:val="18"/>
              </w:rPr>
              <w:t>освіти, культури, туризму, молоді та спорту Фонтанської сільської ради</w:t>
            </w:r>
          </w:p>
        </w:tc>
        <w:tc>
          <w:tcPr>
            <w:tcW w:w="1134" w:type="dxa"/>
            <w:vAlign w:val="center"/>
          </w:tcPr>
          <w:p w14:paraId="2BADC2FD" w14:textId="0078D51E" w:rsidR="00A750AE" w:rsidRDefault="00A750AE" w:rsidP="00A750AE">
            <w:pPr>
              <w:pStyle w:val="21"/>
              <w:shd w:val="clear" w:color="auto" w:fill="auto"/>
              <w:tabs>
                <w:tab w:val="left" w:leader="underscore" w:pos="6914"/>
              </w:tabs>
              <w:spacing w:line="240" w:lineRule="auto"/>
              <w:ind w:firstLine="0"/>
              <w:jc w:val="center"/>
              <w:rPr>
                <w:sz w:val="18"/>
                <w:szCs w:val="18"/>
              </w:rPr>
            </w:pPr>
            <w:r w:rsidRPr="00A750AE">
              <w:rPr>
                <w:sz w:val="18"/>
                <w:szCs w:val="18"/>
              </w:rPr>
              <w:t>220</w:t>
            </w:r>
            <w:r>
              <w:rPr>
                <w:sz w:val="18"/>
                <w:szCs w:val="18"/>
              </w:rPr>
              <w:t xml:space="preserve"> 000</w:t>
            </w:r>
          </w:p>
        </w:tc>
        <w:tc>
          <w:tcPr>
            <w:tcW w:w="1134" w:type="dxa"/>
            <w:vAlign w:val="center"/>
          </w:tcPr>
          <w:p w14:paraId="441E2120" w14:textId="716F1741"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220 000</w:t>
            </w:r>
          </w:p>
        </w:tc>
        <w:tc>
          <w:tcPr>
            <w:tcW w:w="812" w:type="dxa"/>
            <w:vAlign w:val="center"/>
          </w:tcPr>
          <w:p w14:paraId="52E9B1D3" w14:textId="6BA3A53A"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100</w:t>
            </w:r>
          </w:p>
        </w:tc>
        <w:tc>
          <w:tcPr>
            <w:tcW w:w="2732" w:type="dxa"/>
            <w:vAlign w:val="center"/>
          </w:tcPr>
          <w:p w14:paraId="6A57C663" w14:textId="037A1F9B" w:rsidR="00A750AE" w:rsidRPr="009231D6" w:rsidRDefault="00A750AE" w:rsidP="00A750AE">
            <w:pPr>
              <w:pStyle w:val="21"/>
              <w:shd w:val="clear" w:color="auto" w:fill="auto"/>
              <w:tabs>
                <w:tab w:val="left" w:leader="underscore" w:pos="6914"/>
              </w:tabs>
              <w:spacing w:line="240" w:lineRule="auto"/>
              <w:ind w:firstLine="0"/>
              <w:rPr>
                <w:sz w:val="18"/>
                <w:szCs w:val="18"/>
              </w:rPr>
            </w:pPr>
            <w:r>
              <w:rPr>
                <w:sz w:val="18"/>
                <w:szCs w:val="18"/>
              </w:rPr>
              <w:t>Закуплено все необхідно для покращення умов в будинках культури</w:t>
            </w:r>
          </w:p>
        </w:tc>
      </w:tr>
      <w:tr w:rsidR="00A750AE" w:rsidRPr="000F2B9B" w14:paraId="14675FEE" w14:textId="77777777" w:rsidTr="00143B3D">
        <w:trPr>
          <w:trHeight w:val="274"/>
        </w:trPr>
        <w:tc>
          <w:tcPr>
            <w:tcW w:w="567" w:type="dxa"/>
            <w:vMerge/>
            <w:vAlign w:val="center"/>
          </w:tcPr>
          <w:p w14:paraId="4FB75DA9" w14:textId="77777777" w:rsidR="00A750AE" w:rsidRPr="009231D6" w:rsidRDefault="00A750AE" w:rsidP="00A750AE">
            <w:pPr>
              <w:pStyle w:val="21"/>
              <w:shd w:val="clear" w:color="auto" w:fill="auto"/>
              <w:tabs>
                <w:tab w:val="left" w:leader="underscore" w:pos="6914"/>
              </w:tabs>
              <w:spacing w:after="296" w:line="322" w:lineRule="exact"/>
              <w:ind w:firstLine="0"/>
              <w:jc w:val="center"/>
              <w:rPr>
                <w:sz w:val="20"/>
                <w:szCs w:val="20"/>
              </w:rPr>
            </w:pPr>
          </w:p>
        </w:tc>
        <w:tc>
          <w:tcPr>
            <w:tcW w:w="2088" w:type="dxa"/>
            <w:vMerge/>
          </w:tcPr>
          <w:p w14:paraId="48910C7D" w14:textId="77777777" w:rsidR="00A750AE" w:rsidRPr="003C44E0" w:rsidRDefault="00A750AE" w:rsidP="00A750AE">
            <w:pPr>
              <w:pStyle w:val="21"/>
              <w:shd w:val="clear" w:color="auto" w:fill="auto"/>
              <w:tabs>
                <w:tab w:val="left" w:leader="underscore" w:pos="6914"/>
              </w:tabs>
              <w:spacing w:line="240" w:lineRule="auto"/>
              <w:ind w:firstLine="0"/>
              <w:jc w:val="center"/>
              <w:rPr>
                <w:sz w:val="18"/>
                <w:szCs w:val="18"/>
              </w:rPr>
            </w:pPr>
          </w:p>
        </w:tc>
        <w:tc>
          <w:tcPr>
            <w:tcW w:w="3827" w:type="dxa"/>
            <w:vAlign w:val="center"/>
          </w:tcPr>
          <w:p w14:paraId="7F98E70E" w14:textId="0BE24A0C" w:rsidR="00A750AE" w:rsidRPr="003C44E0" w:rsidRDefault="00A750AE" w:rsidP="00A750AE">
            <w:pPr>
              <w:pStyle w:val="21"/>
              <w:shd w:val="clear" w:color="auto" w:fill="auto"/>
              <w:tabs>
                <w:tab w:val="left" w:leader="underscore" w:pos="6914"/>
              </w:tabs>
              <w:spacing w:line="240" w:lineRule="auto"/>
              <w:ind w:firstLine="0"/>
              <w:rPr>
                <w:sz w:val="18"/>
                <w:szCs w:val="18"/>
              </w:rPr>
            </w:pPr>
            <w:r w:rsidRPr="003C44E0">
              <w:rPr>
                <w:sz w:val="18"/>
                <w:szCs w:val="18"/>
              </w:rPr>
              <w:t>"Капітальний ремонт приміщення спортзалу КЗ "Фонтанський сільський будинок культури", який розташований за адресою Одеська обл., Одеський р-н, с. Фонтанка, вул. Центральна 46"</w:t>
            </w:r>
          </w:p>
        </w:tc>
        <w:tc>
          <w:tcPr>
            <w:tcW w:w="992" w:type="dxa"/>
            <w:vAlign w:val="center"/>
          </w:tcPr>
          <w:p w14:paraId="27E50783" w14:textId="08B6ED32" w:rsidR="00A750AE" w:rsidRPr="009231D6" w:rsidRDefault="00A750AE" w:rsidP="00A750AE">
            <w:pPr>
              <w:pStyle w:val="21"/>
              <w:shd w:val="clear" w:color="auto" w:fill="auto"/>
              <w:tabs>
                <w:tab w:val="left" w:leader="underscore" w:pos="6914"/>
              </w:tabs>
              <w:spacing w:line="240" w:lineRule="auto"/>
              <w:ind w:firstLine="0"/>
              <w:jc w:val="center"/>
              <w:rPr>
                <w:sz w:val="18"/>
                <w:szCs w:val="18"/>
              </w:rPr>
            </w:pPr>
            <w:r w:rsidRPr="009231D6">
              <w:rPr>
                <w:sz w:val="18"/>
                <w:szCs w:val="18"/>
              </w:rPr>
              <w:t>202</w:t>
            </w:r>
            <w:r>
              <w:rPr>
                <w:sz w:val="18"/>
                <w:szCs w:val="18"/>
              </w:rPr>
              <w:t>5</w:t>
            </w:r>
          </w:p>
        </w:tc>
        <w:tc>
          <w:tcPr>
            <w:tcW w:w="1559" w:type="dxa"/>
            <w:vAlign w:val="center"/>
          </w:tcPr>
          <w:p w14:paraId="185DF725" w14:textId="6CB6477E" w:rsidR="00A750AE" w:rsidRPr="009231D6" w:rsidRDefault="00A750AE" w:rsidP="00A750AE">
            <w:pPr>
              <w:pStyle w:val="21"/>
              <w:shd w:val="clear" w:color="auto" w:fill="auto"/>
              <w:tabs>
                <w:tab w:val="left" w:leader="underscore" w:pos="6914"/>
              </w:tabs>
              <w:spacing w:line="240" w:lineRule="auto"/>
              <w:ind w:firstLine="0"/>
              <w:jc w:val="center"/>
              <w:rPr>
                <w:color w:val="auto"/>
                <w:sz w:val="18"/>
                <w:szCs w:val="18"/>
              </w:rPr>
            </w:pPr>
            <w:r w:rsidRPr="009231D6">
              <w:rPr>
                <w:color w:val="auto"/>
                <w:sz w:val="18"/>
                <w:szCs w:val="18"/>
              </w:rPr>
              <w:t xml:space="preserve">Управління  </w:t>
            </w:r>
            <w:r>
              <w:rPr>
                <w:color w:val="auto"/>
                <w:sz w:val="18"/>
                <w:szCs w:val="18"/>
              </w:rPr>
              <w:t>освіти, культури, туризму, молоді та спорту Фонтанської сільської ради</w:t>
            </w:r>
          </w:p>
        </w:tc>
        <w:tc>
          <w:tcPr>
            <w:tcW w:w="1134" w:type="dxa"/>
            <w:vAlign w:val="center"/>
          </w:tcPr>
          <w:p w14:paraId="67DF1603" w14:textId="3FA8EABD" w:rsidR="00A750AE" w:rsidRDefault="00A750AE" w:rsidP="00A750AE">
            <w:pPr>
              <w:pStyle w:val="21"/>
              <w:shd w:val="clear" w:color="auto" w:fill="auto"/>
              <w:tabs>
                <w:tab w:val="left" w:leader="underscore" w:pos="6914"/>
              </w:tabs>
              <w:spacing w:line="240" w:lineRule="auto"/>
              <w:ind w:firstLine="0"/>
              <w:jc w:val="center"/>
              <w:rPr>
                <w:sz w:val="18"/>
                <w:szCs w:val="18"/>
              </w:rPr>
            </w:pPr>
            <w:r w:rsidRPr="00A750AE">
              <w:rPr>
                <w:sz w:val="18"/>
                <w:szCs w:val="18"/>
              </w:rPr>
              <w:t>2</w:t>
            </w:r>
            <w:r>
              <w:rPr>
                <w:sz w:val="18"/>
                <w:szCs w:val="18"/>
              </w:rPr>
              <w:t> </w:t>
            </w:r>
            <w:r w:rsidRPr="00A750AE">
              <w:rPr>
                <w:sz w:val="18"/>
                <w:szCs w:val="18"/>
              </w:rPr>
              <w:t>380</w:t>
            </w:r>
            <w:r>
              <w:rPr>
                <w:sz w:val="18"/>
                <w:szCs w:val="18"/>
              </w:rPr>
              <w:t xml:space="preserve"> 000</w:t>
            </w:r>
          </w:p>
        </w:tc>
        <w:tc>
          <w:tcPr>
            <w:tcW w:w="1134" w:type="dxa"/>
            <w:vAlign w:val="center"/>
          </w:tcPr>
          <w:p w14:paraId="745C6D8B" w14:textId="6D7AE657"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2 380</w:t>
            </w:r>
          </w:p>
        </w:tc>
        <w:tc>
          <w:tcPr>
            <w:tcW w:w="812" w:type="dxa"/>
            <w:vAlign w:val="center"/>
          </w:tcPr>
          <w:p w14:paraId="18E36263" w14:textId="19424C07" w:rsidR="00A750AE" w:rsidRDefault="00A750AE" w:rsidP="00A750AE">
            <w:pPr>
              <w:pStyle w:val="21"/>
              <w:shd w:val="clear" w:color="auto" w:fill="auto"/>
              <w:tabs>
                <w:tab w:val="left" w:leader="underscore" w:pos="6914"/>
              </w:tabs>
              <w:spacing w:line="240" w:lineRule="auto"/>
              <w:ind w:firstLine="0"/>
              <w:jc w:val="center"/>
              <w:rPr>
                <w:sz w:val="18"/>
                <w:szCs w:val="18"/>
              </w:rPr>
            </w:pPr>
            <w:r>
              <w:rPr>
                <w:sz w:val="18"/>
                <w:szCs w:val="18"/>
              </w:rPr>
              <w:t>100</w:t>
            </w:r>
          </w:p>
        </w:tc>
        <w:tc>
          <w:tcPr>
            <w:tcW w:w="2732" w:type="dxa"/>
            <w:vAlign w:val="center"/>
          </w:tcPr>
          <w:p w14:paraId="6642313A" w14:textId="459F16CD" w:rsidR="00A750AE" w:rsidRPr="00495F29" w:rsidRDefault="00A750AE" w:rsidP="00A750AE">
            <w:pPr>
              <w:pStyle w:val="21"/>
              <w:shd w:val="clear" w:color="auto" w:fill="auto"/>
              <w:tabs>
                <w:tab w:val="left" w:leader="underscore" w:pos="6914"/>
              </w:tabs>
              <w:spacing w:line="240" w:lineRule="auto"/>
              <w:ind w:firstLine="0"/>
              <w:rPr>
                <w:sz w:val="18"/>
                <w:szCs w:val="18"/>
                <w:lang w:val="en-US"/>
              </w:rPr>
            </w:pPr>
            <w:r>
              <w:rPr>
                <w:sz w:val="18"/>
                <w:szCs w:val="18"/>
              </w:rPr>
              <w:t>Зроблено капітальний ремонт в приміщенні КЗ «Фонтанський будинок культури»</w:t>
            </w:r>
          </w:p>
        </w:tc>
      </w:tr>
      <w:tr w:rsidR="00495F29" w:rsidRPr="000F2B9B" w14:paraId="399DB920" w14:textId="77777777" w:rsidTr="00143B3D">
        <w:trPr>
          <w:trHeight w:val="364"/>
        </w:trPr>
        <w:tc>
          <w:tcPr>
            <w:tcW w:w="9033" w:type="dxa"/>
            <w:gridSpan w:val="5"/>
          </w:tcPr>
          <w:p w14:paraId="08B12807" w14:textId="598BD1A7" w:rsidR="00495F29" w:rsidRPr="00495F29" w:rsidRDefault="00495F29" w:rsidP="009231D6">
            <w:pPr>
              <w:pStyle w:val="21"/>
              <w:shd w:val="clear" w:color="auto" w:fill="auto"/>
              <w:tabs>
                <w:tab w:val="left" w:leader="underscore" w:pos="6914"/>
              </w:tabs>
              <w:spacing w:line="240" w:lineRule="auto"/>
              <w:ind w:firstLine="0"/>
              <w:rPr>
                <w:b/>
                <w:color w:val="auto"/>
                <w:sz w:val="22"/>
                <w:szCs w:val="22"/>
              </w:rPr>
            </w:pPr>
            <w:r w:rsidRPr="000F2B9B">
              <w:rPr>
                <w:b/>
                <w:color w:val="auto"/>
                <w:sz w:val="22"/>
                <w:szCs w:val="22"/>
              </w:rPr>
              <w:t>ВСЬОГО</w:t>
            </w:r>
            <w:r>
              <w:rPr>
                <w:b/>
                <w:color w:val="auto"/>
                <w:sz w:val="22"/>
                <w:szCs w:val="22"/>
              </w:rPr>
              <w:t>:</w:t>
            </w:r>
          </w:p>
        </w:tc>
        <w:tc>
          <w:tcPr>
            <w:tcW w:w="1134" w:type="dxa"/>
          </w:tcPr>
          <w:p w14:paraId="0F594B65" w14:textId="2441BE56" w:rsidR="00495F29" w:rsidRPr="00305AFA" w:rsidRDefault="00305AFA" w:rsidP="009231D6">
            <w:pPr>
              <w:pStyle w:val="21"/>
              <w:shd w:val="clear" w:color="auto" w:fill="auto"/>
              <w:tabs>
                <w:tab w:val="left" w:leader="underscore" w:pos="6914"/>
              </w:tabs>
              <w:spacing w:line="240" w:lineRule="auto"/>
              <w:ind w:firstLine="0"/>
              <w:jc w:val="center"/>
              <w:rPr>
                <w:b/>
                <w:color w:val="auto"/>
                <w:sz w:val="22"/>
                <w:szCs w:val="22"/>
              </w:rPr>
            </w:pPr>
            <w:r>
              <w:rPr>
                <w:b/>
                <w:color w:val="auto"/>
                <w:sz w:val="22"/>
                <w:szCs w:val="22"/>
              </w:rPr>
              <w:t>3 307 891</w:t>
            </w:r>
          </w:p>
        </w:tc>
        <w:tc>
          <w:tcPr>
            <w:tcW w:w="1134" w:type="dxa"/>
          </w:tcPr>
          <w:p w14:paraId="6FAE13AA" w14:textId="6B298453" w:rsidR="00495F29" w:rsidRPr="00143B3D" w:rsidRDefault="00305AFA" w:rsidP="009231D6">
            <w:pPr>
              <w:pStyle w:val="21"/>
              <w:shd w:val="clear" w:color="auto" w:fill="auto"/>
              <w:tabs>
                <w:tab w:val="left" w:leader="underscore" w:pos="6914"/>
              </w:tabs>
              <w:spacing w:line="240" w:lineRule="auto"/>
              <w:ind w:firstLine="0"/>
              <w:jc w:val="center"/>
              <w:rPr>
                <w:b/>
                <w:color w:val="auto"/>
                <w:sz w:val="22"/>
                <w:szCs w:val="22"/>
              </w:rPr>
            </w:pPr>
            <w:r>
              <w:rPr>
                <w:b/>
                <w:color w:val="auto"/>
                <w:sz w:val="22"/>
                <w:szCs w:val="22"/>
              </w:rPr>
              <w:t>3 307 891</w:t>
            </w:r>
          </w:p>
        </w:tc>
        <w:tc>
          <w:tcPr>
            <w:tcW w:w="812" w:type="dxa"/>
          </w:tcPr>
          <w:p w14:paraId="043566E2" w14:textId="51BF24DF" w:rsidR="00495F29" w:rsidRPr="00143B3D" w:rsidRDefault="00495F29" w:rsidP="009231D6">
            <w:pPr>
              <w:pStyle w:val="21"/>
              <w:shd w:val="clear" w:color="auto" w:fill="auto"/>
              <w:tabs>
                <w:tab w:val="left" w:leader="underscore" w:pos="6914"/>
              </w:tabs>
              <w:spacing w:line="240" w:lineRule="auto"/>
              <w:ind w:firstLine="0"/>
              <w:jc w:val="center"/>
              <w:rPr>
                <w:b/>
                <w:color w:val="auto"/>
                <w:sz w:val="22"/>
                <w:szCs w:val="22"/>
                <w:lang w:val="en-US"/>
              </w:rPr>
            </w:pPr>
            <w:r w:rsidRPr="00143B3D">
              <w:rPr>
                <w:b/>
                <w:color w:val="auto"/>
                <w:sz w:val="22"/>
                <w:szCs w:val="22"/>
                <w:lang w:val="en-US"/>
              </w:rPr>
              <w:t>100</w:t>
            </w:r>
          </w:p>
        </w:tc>
        <w:tc>
          <w:tcPr>
            <w:tcW w:w="2732" w:type="dxa"/>
          </w:tcPr>
          <w:p w14:paraId="0FB8A4FA" w14:textId="77777777" w:rsidR="00495F29" w:rsidRPr="000F2B9B" w:rsidRDefault="00495F29" w:rsidP="009231D6">
            <w:pPr>
              <w:pStyle w:val="21"/>
              <w:shd w:val="clear" w:color="auto" w:fill="auto"/>
              <w:tabs>
                <w:tab w:val="left" w:leader="underscore" w:pos="6914"/>
              </w:tabs>
              <w:spacing w:line="240" w:lineRule="auto"/>
              <w:ind w:firstLine="0"/>
              <w:rPr>
                <w:b/>
                <w:color w:val="auto"/>
                <w:sz w:val="22"/>
                <w:szCs w:val="22"/>
              </w:rPr>
            </w:pPr>
          </w:p>
        </w:tc>
      </w:tr>
    </w:tbl>
    <w:p w14:paraId="18F657D9" w14:textId="77777777" w:rsidR="003807AA" w:rsidRPr="000F2B9B" w:rsidRDefault="003807AA" w:rsidP="00755CDA">
      <w:pPr>
        <w:pStyle w:val="21"/>
        <w:shd w:val="clear" w:color="auto" w:fill="auto"/>
        <w:tabs>
          <w:tab w:val="left" w:leader="underscore" w:pos="6914"/>
        </w:tabs>
        <w:spacing w:line="240" w:lineRule="auto"/>
        <w:ind w:firstLine="0"/>
        <w:rPr>
          <w:color w:val="auto"/>
        </w:rPr>
      </w:pPr>
    </w:p>
    <w:p w14:paraId="5357479B" w14:textId="1C18F245" w:rsidR="001C0B4A" w:rsidRDefault="001C0B4A" w:rsidP="00755CDA">
      <w:pPr>
        <w:pStyle w:val="af8"/>
        <w:numPr>
          <w:ilvl w:val="0"/>
          <w:numId w:val="14"/>
        </w:numPr>
        <w:jc w:val="both"/>
        <w:rPr>
          <w:rFonts w:ascii="Times New Roman" w:eastAsia="Times New Roman" w:hAnsi="Times New Roman" w:cs="Times New Roman"/>
          <w:b/>
          <w:color w:val="auto"/>
          <w:sz w:val="20"/>
          <w:szCs w:val="20"/>
        </w:rPr>
      </w:pPr>
      <w:r w:rsidRPr="00F06C89">
        <w:rPr>
          <w:rFonts w:ascii="Times New Roman" w:eastAsia="Times New Roman" w:hAnsi="Times New Roman" w:cs="Times New Roman"/>
          <w:b/>
          <w:color w:val="auto"/>
        </w:rPr>
        <w:t>Виконання результативних показників Програми</w:t>
      </w:r>
      <w:r w:rsidRPr="000F2B9B">
        <w:rPr>
          <w:rFonts w:ascii="Times New Roman" w:eastAsia="Times New Roman" w:hAnsi="Times New Roman" w:cs="Times New Roman"/>
          <w:b/>
          <w:color w:val="auto"/>
          <w:sz w:val="28"/>
          <w:szCs w:val="28"/>
        </w:rPr>
        <w:t xml:space="preserve"> </w:t>
      </w:r>
      <w:r w:rsidRPr="000F2B9B">
        <w:rPr>
          <w:rFonts w:ascii="Times New Roman" w:eastAsia="Times New Roman" w:hAnsi="Times New Roman" w:cs="Times New Roman"/>
          <w:b/>
          <w:color w:val="auto"/>
          <w:sz w:val="20"/>
          <w:szCs w:val="20"/>
        </w:rPr>
        <w:t>(заповнюється при</w:t>
      </w:r>
      <w:r w:rsidR="009C6211" w:rsidRPr="000F2B9B">
        <w:rPr>
          <w:rFonts w:ascii="Times New Roman" w:eastAsia="Times New Roman" w:hAnsi="Times New Roman" w:cs="Times New Roman"/>
          <w:b/>
          <w:color w:val="auto"/>
          <w:sz w:val="20"/>
          <w:szCs w:val="20"/>
        </w:rPr>
        <w:t xml:space="preserve"> </w:t>
      </w:r>
      <w:r w:rsidRPr="000F2B9B">
        <w:rPr>
          <w:rFonts w:ascii="Times New Roman" w:eastAsia="Times New Roman" w:hAnsi="Times New Roman" w:cs="Times New Roman"/>
          <w:b/>
          <w:color w:val="auto"/>
          <w:sz w:val="20"/>
          <w:szCs w:val="20"/>
        </w:rPr>
        <w:t>підготовці річного</w:t>
      </w:r>
      <w:r w:rsidR="006C4FC2" w:rsidRPr="000F2B9B">
        <w:rPr>
          <w:rFonts w:ascii="Times New Roman" w:eastAsia="Times New Roman" w:hAnsi="Times New Roman" w:cs="Times New Roman"/>
          <w:b/>
          <w:color w:val="auto"/>
          <w:sz w:val="20"/>
          <w:szCs w:val="20"/>
        </w:rPr>
        <w:t xml:space="preserve"> та заключного</w:t>
      </w:r>
      <w:r w:rsidRPr="000F2B9B">
        <w:rPr>
          <w:rFonts w:ascii="Times New Roman" w:eastAsia="Times New Roman" w:hAnsi="Times New Roman" w:cs="Times New Roman"/>
          <w:b/>
          <w:color w:val="auto"/>
          <w:sz w:val="20"/>
          <w:szCs w:val="20"/>
        </w:rPr>
        <w:t xml:space="preserve"> звіту про виконання програми)</w:t>
      </w:r>
    </w:p>
    <w:p w14:paraId="3F3A3F72" w14:textId="77777777" w:rsidR="009938EC" w:rsidRPr="009938EC" w:rsidRDefault="009938EC" w:rsidP="009938EC">
      <w:pPr>
        <w:ind w:left="360"/>
        <w:jc w:val="both"/>
        <w:rPr>
          <w:rFonts w:ascii="Times New Roman" w:eastAsia="Times New Roman" w:hAnsi="Times New Roman" w:cs="Times New Roman"/>
          <w:b/>
          <w:color w:val="auto"/>
          <w:sz w:val="20"/>
          <w:szCs w:val="20"/>
        </w:rPr>
      </w:pPr>
    </w:p>
    <w:p w14:paraId="756E3797" w14:textId="20579085" w:rsidR="009938EC" w:rsidRDefault="009938EC" w:rsidP="000F2B9B">
      <w:pPr>
        <w:pStyle w:val="21"/>
        <w:shd w:val="clear" w:color="auto" w:fill="auto"/>
        <w:tabs>
          <w:tab w:val="left" w:pos="284"/>
        </w:tabs>
        <w:spacing w:line="240" w:lineRule="auto"/>
        <w:ind w:left="360" w:firstLine="0"/>
        <w:rPr>
          <w:b/>
          <w:color w:val="auto"/>
          <w:sz w:val="20"/>
          <w:szCs w:val="20"/>
        </w:rPr>
      </w:pPr>
    </w:p>
    <w:tbl>
      <w:tblPr>
        <w:tblStyle w:val="af9"/>
        <w:tblW w:w="0" w:type="auto"/>
        <w:tblLook w:val="04A0" w:firstRow="1" w:lastRow="0" w:firstColumn="1" w:lastColumn="0" w:noHBand="0" w:noVBand="1"/>
      </w:tblPr>
      <w:tblGrid>
        <w:gridCol w:w="846"/>
        <w:gridCol w:w="3900"/>
        <w:gridCol w:w="2373"/>
        <w:gridCol w:w="2373"/>
        <w:gridCol w:w="2373"/>
        <w:gridCol w:w="2374"/>
      </w:tblGrid>
      <w:tr w:rsidR="009938EC" w14:paraId="3A94CB85" w14:textId="77777777" w:rsidTr="00495F29">
        <w:tc>
          <w:tcPr>
            <w:tcW w:w="846" w:type="dxa"/>
          </w:tcPr>
          <w:p w14:paraId="4CAD545C" w14:textId="77777777" w:rsidR="009938EC" w:rsidRDefault="009938EC">
            <w:pPr>
              <w:jc w:val="center"/>
              <w:rPr>
                <w:rFonts w:ascii="Times New Roman" w:eastAsia="Times New Roman" w:hAnsi="Times New Roman" w:cs="Times New Roman"/>
                <w:b/>
                <w:color w:val="auto"/>
                <w:sz w:val="20"/>
                <w:szCs w:val="20"/>
              </w:rPr>
            </w:pPr>
            <w:r w:rsidRPr="000F2B9B">
              <w:rPr>
                <w:rFonts w:ascii="Times New Roman" w:eastAsia="Times New Roman" w:hAnsi="Times New Roman" w:cs="Times New Roman"/>
                <w:color w:val="auto"/>
                <w:sz w:val="20"/>
                <w:szCs w:val="20"/>
              </w:rPr>
              <w:t>№ з\п</w:t>
            </w:r>
          </w:p>
        </w:tc>
        <w:tc>
          <w:tcPr>
            <w:tcW w:w="3900" w:type="dxa"/>
          </w:tcPr>
          <w:p w14:paraId="308A2A8F" w14:textId="77777777" w:rsidR="009938EC" w:rsidRDefault="009938EC">
            <w:pPr>
              <w:jc w:val="center"/>
              <w:rPr>
                <w:rFonts w:ascii="Times New Roman" w:eastAsia="Times New Roman" w:hAnsi="Times New Roman" w:cs="Times New Roman"/>
                <w:b/>
                <w:color w:val="auto"/>
                <w:sz w:val="20"/>
                <w:szCs w:val="20"/>
              </w:rPr>
            </w:pPr>
            <w:r w:rsidRPr="000F2B9B">
              <w:rPr>
                <w:rFonts w:ascii="Times New Roman" w:eastAsia="Times New Roman" w:hAnsi="Times New Roman" w:cs="Times New Roman"/>
                <w:color w:val="auto"/>
                <w:sz w:val="20"/>
                <w:szCs w:val="20"/>
              </w:rPr>
              <w:t>Найменування показника</w:t>
            </w:r>
          </w:p>
        </w:tc>
        <w:tc>
          <w:tcPr>
            <w:tcW w:w="2373" w:type="dxa"/>
          </w:tcPr>
          <w:p w14:paraId="3F8F8152" w14:textId="77777777" w:rsidR="009938EC" w:rsidRPr="000F2B9B" w:rsidRDefault="009938EC">
            <w:pPr>
              <w:jc w:val="center"/>
              <w:rPr>
                <w:rFonts w:ascii="Times New Roman" w:eastAsia="Times New Roman" w:hAnsi="Times New Roman" w:cs="Times New Roman"/>
                <w:color w:val="auto"/>
                <w:sz w:val="20"/>
                <w:szCs w:val="20"/>
              </w:rPr>
            </w:pPr>
            <w:r w:rsidRPr="000F2B9B">
              <w:rPr>
                <w:rFonts w:ascii="Times New Roman" w:eastAsia="Times New Roman" w:hAnsi="Times New Roman" w:cs="Times New Roman"/>
                <w:color w:val="auto"/>
                <w:sz w:val="20"/>
                <w:szCs w:val="20"/>
              </w:rPr>
              <w:t>Планові значення показника</w:t>
            </w:r>
          </w:p>
          <w:p w14:paraId="7F610AAA" w14:textId="77777777" w:rsidR="009938EC" w:rsidRDefault="009938EC">
            <w:pPr>
              <w:jc w:val="center"/>
              <w:rPr>
                <w:rFonts w:ascii="Times New Roman" w:eastAsia="Times New Roman" w:hAnsi="Times New Roman" w:cs="Times New Roman"/>
                <w:b/>
                <w:color w:val="auto"/>
                <w:sz w:val="20"/>
                <w:szCs w:val="20"/>
              </w:rPr>
            </w:pPr>
            <w:r w:rsidRPr="000F2B9B">
              <w:rPr>
                <w:rFonts w:ascii="Times New Roman" w:eastAsia="Times New Roman" w:hAnsi="Times New Roman" w:cs="Times New Roman"/>
                <w:color w:val="auto"/>
                <w:sz w:val="20"/>
                <w:szCs w:val="20"/>
              </w:rPr>
              <w:t>(тис. грн.)</w:t>
            </w:r>
          </w:p>
        </w:tc>
        <w:tc>
          <w:tcPr>
            <w:tcW w:w="2373" w:type="dxa"/>
          </w:tcPr>
          <w:p w14:paraId="48E320D5" w14:textId="77777777" w:rsidR="009938EC" w:rsidRPr="000F2B9B" w:rsidRDefault="009938EC">
            <w:pPr>
              <w:jc w:val="center"/>
              <w:rPr>
                <w:rFonts w:ascii="Times New Roman" w:eastAsia="Times New Roman" w:hAnsi="Times New Roman" w:cs="Times New Roman"/>
                <w:color w:val="auto"/>
                <w:sz w:val="20"/>
                <w:szCs w:val="20"/>
              </w:rPr>
            </w:pPr>
            <w:r w:rsidRPr="000F2B9B">
              <w:rPr>
                <w:rFonts w:ascii="Times New Roman" w:eastAsia="Times New Roman" w:hAnsi="Times New Roman" w:cs="Times New Roman"/>
                <w:color w:val="auto"/>
                <w:sz w:val="20"/>
                <w:szCs w:val="20"/>
              </w:rPr>
              <w:t>Фактичне виконання показника</w:t>
            </w:r>
          </w:p>
          <w:p w14:paraId="4C6F55A2" w14:textId="77777777" w:rsidR="009938EC" w:rsidRDefault="009938EC">
            <w:pPr>
              <w:jc w:val="center"/>
              <w:rPr>
                <w:rFonts w:ascii="Times New Roman" w:eastAsia="Times New Roman" w:hAnsi="Times New Roman" w:cs="Times New Roman"/>
                <w:b/>
                <w:color w:val="auto"/>
                <w:sz w:val="20"/>
                <w:szCs w:val="20"/>
              </w:rPr>
            </w:pPr>
            <w:r w:rsidRPr="000F2B9B">
              <w:rPr>
                <w:rFonts w:ascii="Times New Roman" w:eastAsia="Times New Roman" w:hAnsi="Times New Roman" w:cs="Times New Roman"/>
                <w:color w:val="auto"/>
                <w:sz w:val="20"/>
                <w:szCs w:val="20"/>
              </w:rPr>
              <w:t>(тис. грн.)</w:t>
            </w:r>
          </w:p>
        </w:tc>
        <w:tc>
          <w:tcPr>
            <w:tcW w:w="2373" w:type="dxa"/>
          </w:tcPr>
          <w:p w14:paraId="663501EA" w14:textId="77777777" w:rsidR="009938EC" w:rsidRDefault="009938EC">
            <w:pPr>
              <w:jc w:val="center"/>
              <w:rPr>
                <w:rFonts w:ascii="Times New Roman" w:eastAsia="Times New Roman" w:hAnsi="Times New Roman" w:cs="Times New Roman"/>
                <w:b/>
                <w:color w:val="auto"/>
                <w:sz w:val="20"/>
                <w:szCs w:val="20"/>
              </w:rPr>
            </w:pPr>
            <w:r w:rsidRPr="000F2B9B">
              <w:rPr>
                <w:rFonts w:ascii="Times New Roman" w:eastAsia="Times New Roman" w:hAnsi="Times New Roman" w:cs="Times New Roman"/>
                <w:color w:val="auto"/>
                <w:sz w:val="20"/>
                <w:szCs w:val="20"/>
              </w:rPr>
              <w:t>Причини невиконання</w:t>
            </w:r>
          </w:p>
        </w:tc>
        <w:tc>
          <w:tcPr>
            <w:tcW w:w="2374" w:type="dxa"/>
          </w:tcPr>
          <w:p w14:paraId="1A975496" w14:textId="77777777" w:rsidR="009938EC" w:rsidRPr="009938EC" w:rsidRDefault="009938EC">
            <w:pPr>
              <w:jc w:val="center"/>
              <w:rPr>
                <w:rFonts w:ascii="Times New Roman" w:eastAsia="Times New Roman" w:hAnsi="Times New Roman" w:cs="Times New Roman"/>
                <w:b/>
                <w:color w:val="auto"/>
                <w:sz w:val="20"/>
                <w:szCs w:val="20"/>
              </w:rPr>
            </w:pPr>
            <w:r w:rsidRPr="009938EC">
              <w:rPr>
                <w:rFonts w:ascii="Times New Roman" w:eastAsia="Times New Roman" w:hAnsi="Times New Roman" w:cs="Times New Roman"/>
                <w:color w:val="auto"/>
                <w:sz w:val="20"/>
                <w:szCs w:val="20"/>
              </w:rPr>
              <w:t>Що зроблено для виправлення</w:t>
            </w:r>
          </w:p>
        </w:tc>
      </w:tr>
      <w:tr w:rsidR="009938EC" w14:paraId="48315444" w14:textId="77777777" w:rsidTr="00495F29">
        <w:tc>
          <w:tcPr>
            <w:tcW w:w="846" w:type="dxa"/>
            <w:vAlign w:val="center"/>
          </w:tcPr>
          <w:p w14:paraId="79507CAA" w14:textId="77777777" w:rsidR="009938EC" w:rsidRDefault="009938EC">
            <w:pPr>
              <w:jc w:val="both"/>
              <w:rPr>
                <w:rFonts w:ascii="Times New Roman" w:eastAsia="Times New Roman" w:hAnsi="Times New Roman" w:cs="Times New Roman"/>
                <w:b/>
                <w:color w:val="auto"/>
                <w:sz w:val="20"/>
                <w:szCs w:val="20"/>
              </w:rPr>
            </w:pPr>
            <w:r w:rsidRPr="00F06C89">
              <w:rPr>
                <w:rFonts w:ascii="Times New Roman" w:hAnsi="Times New Roman" w:cs="Times New Roman"/>
                <w:sz w:val="20"/>
                <w:szCs w:val="20"/>
              </w:rPr>
              <w:t>1.</w:t>
            </w:r>
          </w:p>
        </w:tc>
        <w:tc>
          <w:tcPr>
            <w:tcW w:w="3900" w:type="dxa"/>
            <w:vAlign w:val="center"/>
          </w:tcPr>
          <w:p w14:paraId="1FCB6D50" w14:textId="7B9A5641" w:rsidR="009938EC" w:rsidRPr="00495F29" w:rsidRDefault="00143B3D">
            <w:pPr>
              <w:jc w:val="both"/>
              <w:rPr>
                <w:rFonts w:ascii="Times New Roman" w:eastAsia="Times New Roman" w:hAnsi="Times New Roman" w:cs="Times New Roman"/>
                <w:bCs/>
                <w:color w:val="auto"/>
                <w:sz w:val="20"/>
                <w:szCs w:val="20"/>
              </w:rPr>
            </w:pPr>
            <w:r>
              <w:rPr>
                <w:rFonts w:ascii="Times New Roman" w:eastAsia="Times New Roman" w:hAnsi="Times New Roman" w:cs="Times New Roman"/>
                <w:bCs/>
                <w:sz w:val="20"/>
                <w:szCs w:val="20"/>
              </w:rPr>
              <w:t xml:space="preserve">Святкування Дня Незалежності України </w:t>
            </w:r>
          </w:p>
        </w:tc>
        <w:tc>
          <w:tcPr>
            <w:tcW w:w="2373" w:type="dxa"/>
            <w:vAlign w:val="center"/>
          </w:tcPr>
          <w:p w14:paraId="5A2D4ABC" w14:textId="2292473E" w:rsidR="009938EC" w:rsidRDefault="00495F29">
            <w:pPr>
              <w:jc w:val="center"/>
              <w:rPr>
                <w:rFonts w:ascii="Times New Roman" w:eastAsia="Times New Roman" w:hAnsi="Times New Roman" w:cs="Times New Roman"/>
                <w:b/>
                <w:color w:val="auto"/>
                <w:sz w:val="20"/>
                <w:szCs w:val="20"/>
              </w:rPr>
            </w:pPr>
            <w:r>
              <w:rPr>
                <w:rFonts w:ascii="Times New Roman" w:hAnsi="Times New Roman" w:cs="Times New Roman"/>
                <w:sz w:val="20"/>
                <w:szCs w:val="20"/>
              </w:rPr>
              <w:t>100 000</w:t>
            </w:r>
          </w:p>
        </w:tc>
        <w:tc>
          <w:tcPr>
            <w:tcW w:w="2373" w:type="dxa"/>
            <w:vAlign w:val="center"/>
          </w:tcPr>
          <w:p w14:paraId="169902BD" w14:textId="0FD94FF0" w:rsidR="009938EC" w:rsidRPr="00143B3D" w:rsidRDefault="00495F29">
            <w:pPr>
              <w:jc w:val="center"/>
              <w:rPr>
                <w:rFonts w:ascii="Times New Roman" w:eastAsia="Times New Roman" w:hAnsi="Times New Roman" w:cs="Times New Roman"/>
                <w:bCs/>
                <w:color w:val="auto"/>
                <w:sz w:val="20"/>
                <w:szCs w:val="20"/>
              </w:rPr>
            </w:pPr>
            <w:r w:rsidRPr="00143B3D">
              <w:rPr>
                <w:rFonts w:ascii="Times New Roman" w:eastAsia="Times New Roman" w:hAnsi="Times New Roman" w:cs="Times New Roman"/>
                <w:bCs/>
                <w:sz w:val="20"/>
                <w:szCs w:val="20"/>
              </w:rPr>
              <w:t>100 000</w:t>
            </w:r>
          </w:p>
        </w:tc>
        <w:tc>
          <w:tcPr>
            <w:tcW w:w="2373" w:type="dxa"/>
            <w:vAlign w:val="center"/>
          </w:tcPr>
          <w:p w14:paraId="070ACA7B" w14:textId="07E52A37" w:rsidR="009938EC" w:rsidRDefault="00495F29" w:rsidP="00495F29">
            <w:pPr>
              <w:jc w:val="center"/>
              <w:rPr>
                <w:rFonts w:ascii="Times New Roman" w:eastAsia="Times New Roman" w:hAnsi="Times New Roman" w:cs="Times New Roman"/>
                <w:b/>
                <w:color w:val="auto"/>
                <w:sz w:val="20"/>
                <w:szCs w:val="20"/>
              </w:rPr>
            </w:pPr>
            <w:r>
              <w:rPr>
                <w:rFonts w:ascii="Times New Roman" w:hAnsi="Times New Roman" w:cs="Times New Roman"/>
                <w:sz w:val="18"/>
                <w:szCs w:val="18"/>
              </w:rPr>
              <w:t>-</w:t>
            </w:r>
          </w:p>
        </w:tc>
        <w:tc>
          <w:tcPr>
            <w:tcW w:w="2374" w:type="dxa"/>
            <w:vAlign w:val="center"/>
          </w:tcPr>
          <w:p w14:paraId="44067E8A" w14:textId="77777777" w:rsidR="009938EC" w:rsidRDefault="009938EC">
            <w:pPr>
              <w:jc w:val="both"/>
              <w:rPr>
                <w:rFonts w:ascii="Times New Roman" w:eastAsia="Times New Roman" w:hAnsi="Times New Roman" w:cs="Times New Roman"/>
                <w:b/>
                <w:color w:val="auto"/>
                <w:sz w:val="20"/>
                <w:szCs w:val="20"/>
              </w:rPr>
            </w:pPr>
          </w:p>
        </w:tc>
      </w:tr>
      <w:tr w:rsidR="009938EC" w14:paraId="7BB0275E" w14:textId="77777777" w:rsidTr="00495F29">
        <w:tc>
          <w:tcPr>
            <w:tcW w:w="846" w:type="dxa"/>
            <w:vAlign w:val="center"/>
          </w:tcPr>
          <w:p w14:paraId="277A9044" w14:textId="77777777" w:rsidR="009938EC" w:rsidRDefault="009938EC">
            <w:pPr>
              <w:jc w:val="both"/>
              <w:rPr>
                <w:rFonts w:ascii="Times New Roman" w:eastAsia="Times New Roman" w:hAnsi="Times New Roman" w:cs="Times New Roman"/>
                <w:b/>
                <w:color w:val="auto"/>
                <w:sz w:val="20"/>
                <w:szCs w:val="20"/>
              </w:rPr>
            </w:pPr>
            <w:r w:rsidRPr="00F06C89">
              <w:rPr>
                <w:rFonts w:ascii="Times New Roman" w:hAnsi="Times New Roman" w:cs="Times New Roman"/>
                <w:sz w:val="20"/>
                <w:szCs w:val="20"/>
              </w:rPr>
              <w:t>2.</w:t>
            </w:r>
          </w:p>
        </w:tc>
        <w:tc>
          <w:tcPr>
            <w:tcW w:w="3900" w:type="dxa"/>
            <w:vAlign w:val="center"/>
          </w:tcPr>
          <w:p w14:paraId="23FD5932" w14:textId="62FF92C4" w:rsidR="009938EC" w:rsidRDefault="00495F29">
            <w:pPr>
              <w:jc w:val="both"/>
              <w:rPr>
                <w:rFonts w:ascii="Times New Roman" w:eastAsia="Times New Roman" w:hAnsi="Times New Roman" w:cs="Times New Roman"/>
                <w:b/>
                <w:color w:val="auto"/>
                <w:sz w:val="20"/>
                <w:szCs w:val="20"/>
              </w:rPr>
            </w:pPr>
            <w:r>
              <w:rPr>
                <w:rFonts w:ascii="Times New Roman" w:hAnsi="Times New Roman" w:cs="Times New Roman"/>
                <w:sz w:val="20"/>
                <w:szCs w:val="20"/>
              </w:rPr>
              <w:t>Преміювання працівників до Новорічних свят</w:t>
            </w:r>
          </w:p>
        </w:tc>
        <w:tc>
          <w:tcPr>
            <w:tcW w:w="2373" w:type="dxa"/>
            <w:vAlign w:val="center"/>
          </w:tcPr>
          <w:p w14:paraId="49539A7F" w14:textId="1469644C" w:rsidR="009938EC" w:rsidRDefault="00495F29">
            <w:pPr>
              <w:jc w:val="center"/>
              <w:rPr>
                <w:rFonts w:ascii="Times New Roman" w:eastAsia="Times New Roman" w:hAnsi="Times New Roman" w:cs="Times New Roman"/>
                <w:b/>
                <w:color w:val="auto"/>
                <w:sz w:val="20"/>
                <w:szCs w:val="20"/>
              </w:rPr>
            </w:pPr>
            <w:r>
              <w:rPr>
                <w:rFonts w:ascii="Times New Roman" w:hAnsi="Times New Roman" w:cs="Times New Roman"/>
                <w:sz w:val="20"/>
                <w:szCs w:val="20"/>
              </w:rPr>
              <w:t>464 210</w:t>
            </w:r>
          </w:p>
        </w:tc>
        <w:tc>
          <w:tcPr>
            <w:tcW w:w="2373" w:type="dxa"/>
            <w:vAlign w:val="center"/>
          </w:tcPr>
          <w:p w14:paraId="275AD0FB" w14:textId="00C4C594" w:rsidR="009938EC" w:rsidRDefault="00495F29">
            <w:pPr>
              <w:jc w:val="center"/>
              <w:rPr>
                <w:rFonts w:ascii="Times New Roman" w:eastAsia="Times New Roman" w:hAnsi="Times New Roman" w:cs="Times New Roman"/>
                <w:b/>
                <w:color w:val="auto"/>
                <w:sz w:val="20"/>
                <w:szCs w:val="20"/>
              </w:rPr>
            </w:pPr>
            <w:r>
              <w:rPr>
                <w:rFonts w:ascii="Times New Roman" w:hAnsi="Times New Roman" w:cs="Times New Roman"/>
                <w:sz w:val="20"/>
                <w:szCs w:val="20"/>
              </w:rPr>
              <w:t>464 210</w:t>
            </w:r>
          </w:p>
        </w:tc>
        <w:tc>
          <w:tcPr>
            <w:tcW w:w="2373" w:type="dxa"/>
            <w:vAlign w:val="center"/>
          </w:tcPr>
          <w:p w14:paraId="620FF4AA" w14:textId="004DF83C" w:rsidR="009938EC" w:rsidRDefault="00495F29" w:rsidP="00495F29">
            <w:pPr>
              <w:jc w:val="center"/>
              <w:rPr>
                <w:rFonts w:ascii="Times New Roman" w:eastAsia="Times New Roman" w:hAnsi="Times New Roman" w:cs="Times New Roman"/>
                <w:b/>
                <w:color w:val="auto"/>
                <w:sz w:val="20"/>
                <w:szCs w:val="20"/>
              </w:rPr>
            </w:pPr>
            <w:r>
              <w:rPr>
                <w:rFonts w:ascii="Times New Roman" w:hAnsi="Times New Roman" w:cs="Times New Roman"/>
                <w:sz w:val="18"/>
                <w:szCs w:val="18"/>
              </w:rPr>
              <w:t>-</w:t>
            </w:r>
          </w:p>
        </w:tc>
        <w:tc>
          <w:tcPr>
            <w:tcW w:w="2374" w:type="dxa"/>
            <w:vAlign w:val="center"/>
          </w:tcPr>
          <w:p w14:paraId="192A028A" w14:textId="77777777" w:rsidR="009938EC" w:rsidRDefault="009938EC">
            <w:pPr>
              <w:jc w:val="both"/>
              <w:rPr>
                <w:rFonts w:ascii="Times New Roman" w:eastAsia="Times New Roman" w:hAnsi="Times New Roman" w:cs="Times New Roman"/>
                <w:b/>
                <w:color w:val="auto"/>
                <w:sz w:val="20"/>
                <w:szCs w:val="20"/>
              </w:rPr>
            </w:pPr>
          </w:p>
        </w:tc>
      </w:tr>
      <w:tr w:rsidR="00495F29" w14:paraId="071C97F2" w14:textId="77777777" w:rsidTr="00495F29">
        <w:tc>
          <w:tcPr>
            <w:tcW w:w="846" w:type="dxa"/>
            <w:vAlign w:val="center"/>
          </w:tcPr>
          <w:p w14:paraId="215A9C59" w14:textId="18E7CA3D" w:rsidR="00495F29" w:rsidRPr="00F06C89" w:rsidRDefault="00495F29">
            <w:pPr>
              <w:jc w:val="both"/>
              <w:rPr>
                <w:rFonts w:ascii="Times New Roman" w:hAnsi="Times New Roman" w:cs="Times New Roman"/>
                <w:sz w:val="20"/>
                <w:szCs w:val="20"/>
              </w:rPr>
            </w:pPr>
            <w:r>
              <w:rPr>
                <w:rFonts w:ascii="Times New Roman" w:hAnsi="Times New Roman" w:cs="Times New Roman"/>
                <w:sz w:val="20"/>
                <w:szCs w:val="20"/>
              </w:rPr>
              <w:t>3.</w:t>
            </w:r>
          </w:p>
        </w:tc>
        <w:tc>
          <w:tcPr>
            <w:tcW w:w="3900" w:type="dxa"/>
            <w:vAlign w:val="center"/>
          </w:tcPr>
          <w:p w14:paraId="2C2CBCC7" w14:textId="69830893" w:rsidR="00495F29" w:rsidRPr="00143B3D" w:rsidRDefault="00495F29">
            <w:pPr>
              <w:jc w:val="both"/>
              <w:rPr>
                <w:rFonts w:ascii="Times New Roman" w:hAnsi="Times New Roman" w:cs="Times New Roman"/>
                <w:sz w:val="20"/>
                <w:szCs w:val="20"/>
                <w:lang w:val="en-US"/>
              </w:rPr>
            </w:pPr>
            <w:r>
              <w:rPr>
                <w:rFonts w:ascii="Times New Roman" w:hAnsi="Times New Roman" w:cs="Times New Roman"/>
                <w:sz w:val="20"/>
                <w:szCs w:val="20"/>
              </w:rPr>
              <w:t>Закуплен</w:t>
            </w:r>
            <w:r w:rsidR="00B3292F">
              <w:rPr>
                <w:rFonts w:ascii="Times New Roman" w:hAnsi="Times New Roman" w:cs="Times New Roman"/>
                <w:sz w:val="20"/>
                <w:szCs w:val="20"/>
              </w:rPr>
              <w:t xml:space="preserve">е обладнання для оновлення </w:t>
            </w:r>
            <w:proofErr w:type="spellStart"/>
            <w:r w:rsidR="00143B3D">
              <w:rPr>
                <w:rFonts w:ascii="Times New Roman" w:hAnsi="Times New Roman" w:cs="Times New Roman"/>
                <w:sz w:val="20"/>
                <w:szCs w:val="20"/>
              </w:rPr>
              <w:t>інтер</w:t>
            </w:r>
            <w:proofErr w:type="spellEnd"/>
            <w:r w:rsidR="00143B3D">
              <w:rPr>
                <w:rFonts w:ascii="Times New Roman" w:hAnsi="Times New Roman" w:cs="Times New Roman"/>
                <w:sz w:val="20"/>
                <w:szCs w:val="20"/>
                <w:lang w:val="en-US"/>
              </w:rPr>
              <w:t>’</w:t>
            </w:r>
            <w:proofErr w:type="spellStart"/>
            <w:r w:rsidR="00143B3D">
              <w:rPr>
                <w:rFonts w:ascii="Times New Roman" w:hAnsi="Times New Roman" w:cs="Times New Roman"/>
                <w:sz w:val="20"/>
                <w:szCs w:val="20"/>
              </w:rPr>
              <w:t>єру</w:t>
            </w:r>
            <w:proofErr w:type="spellEnd"/>
            <w:r w:rsidR="00143B3D">
              <w:rPr>
                <w:rFonts w:ascii="Times New Roman" w:hAnsi="Times New Roman" w:cs="Times New Roman"/>
                <w:sz w:val="20"/>
                <w:szCs w:val="20"/>
              </w:rPr>
              <w:t xml:space="preserve"> приміщень закладу освіти</w:t>
            </w:r>
          </w:p>
        </w:tc>
        <w:tc>
          <w:tcPr>
            <w:tcW w:w="2373" w:type="dxa"/>
            <w:vAlign w:val="center"/>
          </w:tcPr>
          <w:p w14:paraId="4B52EBD8" w14:textId="48E88982" w:rsidR="00495F29" w:rsidRPr="00305AFA" w:rsidRDefault="00305AFA">
            <w:pPr>
              <w:jc w:val="center"/>
              <w:rPr>
                <w:rFonts w:ascii="Times New Roman" w:hAnsi="Times New Roman" w:cs="Times New Roman"/>
                <w:sz w:val="20"/>
                <w:szCs w:val="20"/>
              </w:rPr>
            </w:pPr>
            <w:r w:rsidRPr="00305AFA">
              <w:rPr>
                <w:rFonts w:ascii="Times New Roman" w:hAnsi="Times New Roman" w:cs="Times New Roman"/>
                <w:sz w:val="18"/>
                <w:szCs w:val="18"/>
              </w:rPr>
              <w:t>143 681</w:t>
            </w:r>
          </w:p>
        </w:tc>
        <w:tc>
          <w:tcPr>
            <w:tcW w:w="2373" w:type="dxa"/>
            <w:vAlign w:val="center"/>
          </w:tcPr>
          <w:p w14:paraId="472E973C" w14:textId="6691DF6C" w:rsidR="00495F29" w:rsidRPr="00305AFA" w:rsidRDefault="00305AFA">
            <w:pPr>
              <w:jc w:val="center"/>
              <w:rPr>
                <w:rFonts w:ascii="Times New Roman" w:hAnsi="Times New Roman" w:cs="Times New Roman"/>
                <w:sz w:val="20"/>
                <w:szCs w:val="20"/>
              </w:rPr>
            </w:pPr>
            <w:r w:rsidRPr="00305AFA">
              <w:rPr>
                <w:rFonts w:ascii="Times New Roman" w:hAnsi="Times New Roman" w:cs="Times New Roman"/>
                <w:sz w:val="18"/>
                <w:szCs w:val="18"/>
              </w:rPr>
              <w:t>143 681</w:t>
            </w:r>
          </w:p>
        </w:tc>
        <w:tc>
          <w:tcPr>
            <w:tcW w:w="2373" w:type="dxa"/>
            <w:vAlign w:val="center"/>
          </w:tcPr>
          <w:p w14:paraId="616CA380" w14:textId="2C12D455" w:rsidR="00495F29" w:rsidRDefault="00143B3D" w:rsidP="00495F29">
            <w:pPr>
              <w:jc w:val="center"/>
              <w:rPr>
                <w:rFonts w:ascii="Times New Roman" w:hAnsi="Times New Roman" w:cs="Times New Roman"/>
                <w:sz w:val="18"/>
                <w:szCs w:val="18"/>
              </w:rPr>
            </w:pPr>
            <w:r>
              <w:rPr>
                <w:rFonts w:ascii="Times New Roman" w:hAnsi="Times New Roman" w:cs="Times New Roman"/>
                <w:sz w:val="18"/>
                <w:szCs w:val="18"/>
              </w:rPr>
              <w:t>-</w:t>
            </w:r>
          </w:p>
        </w:tc>
        <w:tc>
          <w:tcPr>
            <w:tcW w:w="2374" w:type="dxa"/>
            <w:vAlign w:val="center"/>
          </w:tcPr>
          <w:p w14:paraId="1FC94303" w14:textId="77777777" w:rsidR="00495F29" w:rsidRDefault="00495F29">
            <w:pPr>
              <w:jc w:val="both"/>
              <w:rPr>
                <w:rFonts w:ascii="Times New Roman" w:eastAsia="Times New Roman" w:hAnsi="Times New Roman" w:cs="Times New Roman"/>
                <w:b/>
                <w:color w:val="auto"/>
                <w:sz w:val="20"/>
                <w:szCs w:val="20"/>
              </w:rPr>
            </w:pPr>
          </w:p>
        </w:tc>
      </w:tr>
      <w:tr w:rsidR="00143B3D" w14:paraId="17743413" w14:textId="77777777" w:rsidTr="00495F29">
        <w:tc>
          <w:tcPr>
            <w:tcW w:w="846" w:type="dxa"/>
            <w:vAlign w:val="center"/>
          </w:tcPr>
          <w:p w14:paraId="3A440B7F" w14:textId="401E5FEB" w:rsidR="00143B3D" w:rsidRDefault="00143B3D">
            <w:pPr>
              <w:jc w:val="both"/>
              <w:rPr>
                <w:rFonts w:ascii="Times New Roman" w:hAnsi="Times New Roman" w:cs="Times New Roman"/>
                <w:sz w:val="20"/>
                <w:szCs w:val="20"/>
              </w:rPr>
            </w:pPr>
            <w:r>
              <w:rPr>
                <w:rFonts w:ascii="Times New Roman" w:hAnsi="Times New Roman" w:cs="Times New Roman"/>
                <w:sz w:val="20"/>
                <w:szCs w:val="20"/>
              </w:rPr>
              <w:t>4.</w:t>
            </w:r>
          </w:p>
        </w:tc>
        <w:tc>
          <w:tcPr>
            <w:tcW w:w="3900" w:type="dxa"/>
            <w:vAlign w:val="center"/>
          </w:tcPr>
          <w:p w14:paraId="5F79EBB0" w14:textId="14376D8D" w:rsidR="00143B3D" w:rsidRDefault="00143B3D">
            <w:pPr>
              <w:jc w:val="both"/>
              <w:rPr>
                <w:rFonts w:ascii="Times New Roman" w:hAnsi="Times New Roman" w:cs="Times New Roman"/>
                <w:sz w:val="20"/>
                <w:szCs w:val="20"/>
              </w:rPr>
            </w:pPr>
            <w:r>
              <w:rPr>
                <w:rFonts w:ascii="Times New Roman" w:hAnsi="Times New Roman" w:cs="Times New Roman"/>
                <w:sz w:val="20"/>
                <w:szCs w:val="20"/>
              </w:rPr>
              <w:t>Проведені роботи з оновлення оснащення та своєчасне обслуговування інженерних систем</w:t>
            </w:r>
          </w:p>
        </w:tc>
        <w:tc>
          <w:tcPr>
            <w:tcW w:w="2373" w:type="dxa"/>
            <w:vAlign w:val="center"/>
          </w:tcPr>
          <w:p w14:paraId="6353B5FF" w14:textId="24A1DB85" w:rsidR="00143B3D" w:rsidRDefault="00143B3D">
            <w:pPr>
              <w:jc w:val="center"/>
              <w:rPr>
                <w:rFonts w:ascii="Times New Roman" w:hAnsi="Times New Roman" w:cs="Times New Roman"/>
                <w:sz w:val="20"/>
                <w:szCs w:val="20"/>
              </w:rPr>
            </w:pPr>
            <w:r>
              <w:rPr>
                <w:rFonts w:ascii="Times New Roman" w:hAnsi="Times New Roman" w:cs="Times New Roman"/>
                <w:sz w:val="20"/>
                <w:szCs w:val="20"/>
              </w:rPr>
              <w:t>220 000</w:t>
            </w:r>
          </w:p>
        </w:tc>
        <w:tc>
          <w:tcPr>
            <w:tcW w:w="2373" w:type="dxa"/>
            <w:vAlign w:val="center"/>
          </w:tcPr>
          <w:p w14:paraId="1D79E988" w14:textId="37CBF6F1" w:rsidR="00143B3D" w:rsidRDefault="00143B3D">
            <w:pPr>
              <w:jc w:val="center"/>
              <w:rPr>
                <w:rFonts w:ascii="Times New Roman" w:hAnsi="Times New Roman" w:cs="Times New Roman"/>
                <w:sz w:val="20"/>
                <w:szCs w:val="20"/>
              </w:rPr>
            </w:pPr>
            <w:r>
              <w:rPr>
                <w:rFonts w:ascii="Times New Roman" w:hAnsi="Times New Roman" w:cs="Times New Roman"/>
                <w:sz w:val="20"/>
                <w:szCs w:val="20"/>
              </w:rPr>
              <w:t>220 000</w:t>
            </w:r>
          </w:p>
        </w:tc>
        <w:tc>
          <w:tcPr>
            <w:tcW w:w="2373" w:type="dxa"/>
            <w:vAlign w:val="center"/>
          </w:tcPr>
          <w:p w14:paraId="6900BD7A" w14:textId="26CD4668" w:rsidR="00143B3D" w:rsidRDefault="00143B3D" w:rsidP="00495F29">
            <w:pPr>
              <w:jc w:val="center"/>
              <w:rPr>
                <w:rFonts w:ascii="Times New Roman" w:hAnsi="Times New Roman" w:cs="Times New Roman"/>
                <w:sz w:val="18"/>
                <w:szCs w:val="18"/>
              </w:rPr>
            </w:pPr>
            <w:r>
              <w:rPr>
                <w:rFonts w:ascii="Times New Roman" w:hAnsi="Times New Roman" w:cs="Times New Roman"/>
                <w:sz w:val="18"/>
                <w:szCs w:val="18"/>
              </w:rPr>
              <w:t>-</w:t>
            </w:r>
          </w:p>
        </w:tc>
        <w:tc>
          <w:tcPr>
            <w:tcW w:w="2374" w:type="dxa"/>
            <w:vAlign w:val="center"/>
          </w:tcPr>
          <w:p w14:paraId="5C71DE90" w14:textId="77777777" w:rsidR="00143B3D" w:rsidRDefault="00143B3D">
            <w:pPr>
              <w:jc w:val="both"/>
              <w:rPr>
                <w:rFonts w:ascii="Times New Roman" w:eastAsia="Times New Roman" w:hAnsi="Times New Roman" w:cs="Times New Roman"/>
                <w:b/>
                <w:color w:val="auto"/>
                <w:sz w:val="20"/>
                <w:szCs w:val="20"/>
              </w:rPr>
            </w:pPr>
          </w:p>
        </w:tc>
      </w:tr>
      <w:tr w:rsidR="00143B3D" w14:paraId="2ABFADA1" w14:textId="77777777" w:rsidTr="00495F29">
        <w:tc>
          <w:tcPr>
            <w:tcW w:w="846" w:type="dxa"/>
            <w:vAlign w:val="center"/>
          </w:tcPr>
          <w:p w14:paraId="230F1407" w14:textId="1AB3D100" w:rsidR="00143B3D" w:rsidRDefault="00143B3D">
            <w:pPr>
              <w:jc w:val="both"/>
              <w:rPr>
                <w:rFonts w:ascii="Times New Roman" w:hAnsi="Times New Roman" w:cs="Times New Roman"/>
                <w:sz w:val="20"/>
                <w:szCs w:val="20"/>
              </w:rPr>
            </w:pPr>
            <w:r>
              <w:rPr>
                <w:rFonts w:ascii="Times New Roman" w:hAnsi="Times New Roman" w:cs="Times New Roman"/>
                <w:sz w:val="20"/>
                <w:szCs w:val="20"/>
              </w:rPr>
              <w:t>5.</w:t>
            </w:r>
          </w:p>
        </w:tc>
        <w:tc>
          <w:tcPr>
            <w:tcW w:w="3900" w:type="dxa"/>
            <w:vAlign w:val="center"/>
          </w:tcPr>
          <w:p w14:paraId="14800E70" w14:textId="181CCAE9" w:rsidR="00143B3D" w:rsidRDefault="00143B3D">
            <w:pPr>
              <w:jc w:val="both"/>
              <w:rPr>
                <w:rFonts w:ascii="Times New Roman" w:hAnsi="Times New Roman" w:cs="Times New Roman"/>
                <w:sz w:val="20"/>
                <w:szCs w:val="20"/>
              </w:rPr>
            </w:pPr>
            <w:r>
              <w:rPr>
                <w:rFonts w:ascii="Times New Roman" w:hAnsi="Times New Roman" w:cs="Times New Roman"/>
                <w:sz w:val="20"/>
                <w:szCs w:val="20"/>
              </w:rPr>
              <w:t>Проведені роботи з капітального ремонту КЗ «Фонтанський будинок культури»</w:t>
            </w:r>
          </w:p>
        </w:tc>
        <w:tc>
          <w:tcPr>
            <w:tcW w:w="2373" w:type="dxa"/>
            <w:vAlign w:val="center"/>
          </w:tcPr>
          <w:p w14:paraId="0FB69384" w14:textId="2A48DDE7" w:rsidR="00143B3D" w:rsidRDefault="00143B3D">
            <w:pPr>
              <w:jc w:val="center"/>
              <w:rPr>
                <w:rFonts w:ascii="Times New Roman" w:hAnsi="Times New Roman" w:cs="Times New Roman"/>
                <w:sz w:val="20"/>
                <w:szCs w:val="20"/>
              </w:rPr>
            </w:pPr>
            <w:r>
              <w:rPr>
                <w:rFonts w:ascii="Times New Roman" w:hAnsi="Times New Roman" w:cs="Times New Roman"/>
                <w:sz w:val="20"/>
                <w:szCs w:val="20"/>
              </w:rPr>
              <w:t>2 380 000</w:t>
            </w:r>
          </w:p>
        </w:tc>
        <w:tc>
          <w:tcPr>
            <w:tcW w:w="2373" w:type="dxa"/>
            <w:vAlign w:val="center"/>
          </w:tcPr>
          <w:p w14:paraId="6A45E499" w14:textId="43B3D0F5" w:rsidR="00143B3D" w:rsidRDefault="00143B3D">
            <w:pPr>
              <w:jc w:val="center"/>
              <w:rPr>
                <w:rFonts w:ascii="Times New Roman" w:hAnsi="Times New Roman" w:cs="Times New Roman"/>
                <w:sz w:val="20"/>
                <w:szCs w:val="20"/>
              </w:rPr>
            </w:pPr>
            <w:r>
              <w:rPr>
                <w:rFonts w:ascii="Times New Roman" w:hAnsi="Times New Roman" w:cs="Times New Roman"/>
                <w:sz w:val="20"/>
                <w:szCs w:val="20"/>
              </w:rPr>
              <w:t>2 380 000</w:t>
            </w:r>
          </w:p>
        </w:tc>
        <w:tc>
          <w:tcPr>
            <w:tcW w:w="2373" w:type="dxa"/>
            <w:vAlign w:val="center"/>
          </w:tcPr>
          <w:p w14:paraId="165FC3E3" w14:textId="64641394" w:rsidR="00143B3D" w:rsidRDefault="00143B3D" w:rsidP="00495F29">
            <w:pPr>
              <w:jc w:val="center"/>
              <w:rPr>
                <w:rFonts w:ascii="Times New Roman" w:hAnsi="Times New Roman" w:cs="Times New Roman"/>
                <w:sz w:val="18"/>
                <w:szCs w:val="18"/>
              </w:rPr>
            </w:pPr>
            <w:r>
              <w:rPr>
                <w:rFonts w:ascii="Times New Roman" w:hAnsi="Times New Roman" w:cs="Times New Roman"/>
                <w:sz w:val="18"/>
                <w:szCs w:val="18"/>
              </w:rPr>
              <w:t>-</w:t>
            </w:r>
          </w:p>
        </w:tc>
        <w:tc>
          <w:tcPr>
            <w:tcW w:w="2374" w:type="dxa"/>
            <w:vAlign w:val="center"/>
          </w:tcPr>
          <w:p w14:paraId="72EA8A11" w14:textId="77777777" w:rsidR="00143B3D" w:rsidRDefault="00143B3D">
            <w:pPr>
              <w:jc w:val="both"/>
              <w:rPr>
                <w:rFonts w:ascii="Times New Roman" w:eastAsia="Times New Roman" w:hAnsi="Times New Roman" w:cs="Times New Roman"/>
                <w:b/>
                <w:color w:val="auto"/>
                <w:sz w:val="20"/>
                <w:szCs w:val="20"/>
              </w:rPr>
            </w:pPr>
          </w:p>
        </w:tc>
      </w:tr>
    </w:tbl>
    <w:p w14:paraId="5A50111C" w14:textId="77777777" w:rsidR="009938EC" w:rsidRPr="000F2B9B" w:rsidRDefault="009938EC" w:rsidP="000F2B9B">
      <w:pPr>
        <w:pStyle w:val="21"/>
        <w:shd w:val="clear" w:color="auto" w:fill="auto"/>
        <w:tabs>
          <w:tab w:val="left" w:pos="284"/>
        </w:tabs>
        <w:spacing w:line="240" w:lineRule="auto"/>
        <w:ind w:left="360" w:firstLine="0"/>
        <w:rPr>
          <w:b/>
          <w:color w:val="auto"/>
          <w:sz w:val="20"/>
          <w:szCs w:val="20"/>
        </w:rPr>
      </w:pPr>
    </w:p>
    <w:p w14:paraId="37D82302" w14:textId="27E91165" w:rsidR="00924153" w:rsidRPr="00B4662A" w:rsidRDefault="00AE2F7C" w:rsidP="00755CDA">
      <w:pPr>
        <w:pStyle w:val="21"/>
        <w:numPr>
          <w:ilvl w:val="0"/>
          <w:numId w:val="14"/>
        </w:numPr>
        <w:shd w:val="clear" w:color="auto" w:fill="auto"/>
        <w:tabs>
          <w:tab w:val="left" w:pos="284"/>
        </w:tabs>
        <w:spacing w:line="240" w:lineRule="auto"/>
        <w:rPr>
          <w:b/>
          <w:color w:val="auto"/>
          <w:sz w:val="20"/>
          <w:szCs w:val="20"/>
        </w:rPr>
      </w:pPr>
      <w:r w:rsidRPr="00B4662A">
        <w:rPr>
          <w:b/>
          <w:color w:val="auto"/>
          <w:sz w:val="24"/>
          <w:szCs w:val="24"/>
        </w:rPr>
        <w:t>Оцінка ефективності виконання програми та пропозиції щодо подальшої</w:t>
      </w:r>
      <w:r w:rsidR="00E66A7B" w:rsidRPr="00B4662A">
        <w:rPr>
          <w:b/>
          <w:color w:val="auto"/>
          <w:sz w:val="24"/>
          <w:szCs w:val="24"/>
        </w:rPr>
        <w:t xml:space="preserve"> </w:t>
      </w:r>
      <w:r w:rsidRPr="00B4662A">
        <w:rPr>
          <w:b/>
          <w:color w:val="auto"/>
          <w:sz w:val="24"/>
          <w:szCs w:val="24"/>
        </w:rPr>
        <w:t>реалізації програми</w:t>
      </w:r>
      <w:r w:rsidRPr="00B4662A">
        <w:rPr>
          <w:b/>
          <w:color w:val="auto"/>
        </w:rPr>
        <w:t xml:space="preserve"> (</w:t>
      </w:r>
      <w:r w:rsidRPr="00B4662A">
        <w:rPr>
          <w:b/>
          <w:color w:val="auto"/>
          <w:sz w:val="20"/>
          <w:szCs w:val="20"/>
        </w:rPr>
        <w:t>здійснюється при підготовці річного</w:t>
      </w:r>
      <w:r w:rsidR="006C4FC2" w:rsidRPr="00B4662A">
        <w:rPr>
          <w:b/>
          <w:color w:val="auto"/>
          <w:sz w:val="20"/>
          <w:szCs w:val="20"/>
        </w:rPr>
        <w:t xml:space="preserve"> та заключного</w:t>
      </w:r>
      <w:r w:rsidRPr="00B4662A">
        <w:rPr>
          <w:b/>
          <w:color w:val="auto"/>
          <w:sz w:val="20"/>
          <w:szCs w:val="20"/>
        </w:rPr>
        <w:t xml:space="preserve"> звіту).</w:t>
      </w:r>
    </w:p>
    <w:p w14:paraId="334D18F9" w14:textId="2FC3D4A9" w:rsidR="00B4662A" w:rsidRPr="00B4662A" w:rsidRDefault="00B4662A" w:rsidP="00B4662A">
      <w:pPr>
        <w:pStyle w:val="21"/>
        <w:shd w:val="clear" w:color="auto" w:fill="auto"/>
        <w:tabs>
          <w:tab w:val="left" w:pos="284"/>
        </w:tabs>
        <w:spacing w:line="240" w:lineRule="auto"/>
        <w:ind w:firstLine="0"/>
        <w:rPr>
          <w:b/>
          <w:color w:val="auto"/>
          <w:sz w:val="20"/>
          <w:szCs w:val="20"/>
        </w:rPr>
      </w:pPr>
    </w:p>
    <w:p w14:paraId="4B101A54" w14:textId="77777777" w:rsidR="00B4662A" w:rsidRDefault="00B4662A" w:rsidP="00B4662A">
      <w:pPr>
        <w:pStyle w:val="21"/>
        <w:shd w:val="clear" w:color="auto" w:fill="auto"/>
        <w:tabs>
          <w:tab w:val="left" w:pos="284"/>
        </w:tabs>
        <w:spacing w:line="240" w:lineRule="auto"/>
        <w:ind w:firstLine="567"/>
        <w:rPr>
          <w:color w:val="auto"/>
          <w:sz w:val="22"/>
          <w:szCs w:val="22"/>
        </w:rPr>
      </w:pPr>
      <w:r w:rsidRPr="00B4662A">
        <w:rPr>
          <w:color w:val="auto"/>
          <w:sz w:val="22"/>
          <w:szCs w:val="22"/>
        </w:rPr>
        <w:t>Програма розвитку  культури на території Фонтанської  сільської ради на 2023-2025 роки  розроблена з метою забезпечення організаційних та економічних умов для  подальшого  розвитку  культури на  т</w:t>
      </w:r>
      <w:r>
        <w:rPr>
          <w:color w:val="auto"/>
          <w:sz w:val="22"/>
          <w:szCs w:val="22"/>
        </w:rPr>
        <w:t>е</w:t>
      </w:r>
      <w:r w:rsidRPr="00B4662A">
        <w:rPr>
          <w:color w:val="auto"/>
          <w:sz w:val="22"/>
          <w:szCs w:val="22"/>
        </w:rPr>
        <w:t>риторії Фонтанської  сільської  ради. Виконання Програми  дає змогу здійснювати  регулювання  фінансової  підтримки  закладів  культури , які є основними  центрами  розвитку  Фонтанської  сільської ради, розширити  доступ  до історико- культурних цінностей Фонтанської сільської ради, підняти  рівень культурного  обслуговування населення, активізувати участь Фонтанської  сільської  ради в обласних культурних проєктах, культурно- інформаційному  обміні з іншими територіальними громадами області, забезпечити подальший розвиток аматорського  мистецтва,</w:t>
      </w:r>
      <w:r>
        <w:rPr>
          <w:color w:val="auto"/>
          <w:sz w:val="22"/>
          <w:szCs w:val="22"/>
        </w:rPr>
        <w:t xml:space="preserve"> </w:t>
      </w:r>
      <w:r w:rsidRPr="00B4662A">
        <w:rPr>
          <w:color w:val="auto"/>
          <w:sz w:val="22"/>
          <w:szCs w:val="22"/>
        </w:rPr>
        <w:t xml:space="preserve">втілення нових мистецьких проєктів, вдосконалювати бібліотечну справу та розвиток читання шляхом  технічного  та програмного  формування  бази та мережевого  доступу до читачів Фонтанської сільської  ради, здійснювати інформаційну  підтримку  бюджетних фондів, популяризувати літературні видання  та новітні  твори, задовільнити  творчі  потреби  громадян, їх естетичне  виховання, </w:t>
      </w:r>
      <w:r w:rsidRPr="00B4662A">
        <w:rPr>
          <w:color w:val="auto"/>
          <w:sz w:val="22"/>
          <w:szCs w:val="22"/>
        </w:rPr>
        <w:lastRenderedPageBreak/>
        <w:t>розвиток, збагачення  духовного потенціалу через масових, концертних і культурологічних  заходів Фонтанської  сільської  ради.</w:t>
      </w:r>
      <w:r>
        <w:rPr>
          <w:color w:val="auto"/>
          <w:sz w:val="22"/>
          <w:szCs w:val="22"/>
        </w:rPr>
        <w:t xml:space="preserve"> </w:t>
      </w:r>
      <w:r w:rsidRPr="00B4662A">
        <w:rPr>
          <w:color w:val="auto"/>
          <w:sz w:val="22"/>
          <w:szCs w:val="22"/>
        </w:rPr>
        <w:t>За результатами   програми забезпечено  виконання  наданих  відповідно до  чинного  законодавства  повноважень,  виконання  запланованої мети, завдань та результативних  показників.</w:t>
      </w:r>
      <w:r>
        <w:rPr>
          <w:color w:val="auto"/>
          <w:sz w:val="22"/>
          <w:szCs w:val="22"/>
        </w:rPr>
        <w:t xml:space="preserve"> </w:t>
      </w:r>
    </w:p>
    <w:p w14:paraId="06C226D3" w14:textId="59717E7F" w:rsidR="00B4662A" w:rsidRPr="00B4662A" w:rsidRDefault="00B4662A" w:rsidP="00B4662A">
      <w:pPr>
        <w:pStyle w:val="21"/>
        <w:shd w:val="clear" w:color="auto" w:fill="auto"/>
        <w:tabs>
          <w:tab w:val="left" w:pos="284"/>
        </w:tabs>
        <w:spacing w:line="240" w:lineRule="auto"/>
        <w:ind w:firstLine="567"/>
        <w:rPr>
          <w:color w:val="auto"/>
          <w:sz w:val="22"/>
          <w:szCs w:val="22"/>
          <w:highlight w:val="yellow"/>
        </w:rPr>
      </w:pPr>
      <w:r w:rsidRPr="00B4662A">
        <w:rPr>
          <w:b/>
          <w:color w:val="auto"/>
          <w:sz w:val="22"/>
          <w:szCs w:val="22"/>
        </w:rPr>
        <w:t>Програма є ефективною та актуальною для її  подальшої реалізації</w:t>
      </w:r>
      <w:r w:rsidRPr="00B4662A">
        <w:rPr>
          <w:color w:val="auto"/>
          <w:sz w:val="22"/>
          <w:szCs w:val="22"/>
        </w:rPr>
        <w:t>.</w:t>
      </w:r>
    </w:p>
    <w:p w14:paraId="4A261472" w14:textId="77777777" w:rsidR="00B4662A" w:rsidRDefault="00B4662A" w:rsidP="0093512B">
      <w:pPr>
        <w:pStyle w:val="21"/>
        <w:shd w:val="clear" w:color="auto" w:fill="auto"/>
        <w:tabs>
          <w:tab w:val="left" w:pos="284"/>
        </w:tabs>
        <w:spacing w:before="300" w:line="322" w:lineRule="exact"/>
        <w:ind w:firstLine="0"/>
        <w:rPr>
          <w:b/>
          <w:sz w:val="24"/>
          <w:szCs w:val="24"/>
        </w:rPr>
      </w:pPr>
    </w:p>
    <w:p w14:paraId="24DB3027" w14:textId="56C1EAE4" w:rsidR="00B4662A" w:rsidRDefault="00F52384" w:rsidP="0093512B">
      <w:pPr>
        <w:pStyle w:val="21"/>
        <w:shd w:val="clear" w:color="auto" w:fill="auto"/>
        <w:tabs>
          <w:tab w:val="left" w:pos="284"/>
        </w:tabs>
        <w:spacing w:before="300" w:line="322" w:lineRule="exact"/>
        <w:ind w:firstLine="0"/>
        <w:rPr>
          <w:b/>
          <w:sz w:val="24"/>
          <w:szCs w:val="24"/>
        </w:rPr>
      </w:pPr>
      <w:r>
        <w:rPr>
          <w:b/>
          <w:sz w:val="24"/>
          <w:szCs w:val="24"/>
        </w:rPr>
        <w:tab/>
      </w:r>
      <w:r>
        <w:rPr>
          <w:b/>
          <w:sz w:val="24"/>
          <w:szCs w:val="24"/>
        </w:rPr>
        <w:tab/>
      </w:r>
      <w:r>
        <w:rPr>
          <w:b/>
          <w:sz w:val="24"/>
          <w:szCs w:val="24"/>
        </w:rPr>
        <w:tab/>
      </w:r>
      <w:r w:rsidR="00D10F08" w:rsidRPr="00D10F08">
        <w:rPr>
          <w:b/>
          <w:sz w:val="24"/>
          <w:szCs w:val="24"/>
        </w:rPr>
        <w:t xml:space="preserve">В.о. сільського голови               </w:t>
      </w:r>
      <w:r w:rsidR="00D10F08">
        <w:rPr>
          <w:b/>
          <w:sz w:val="24"/>
          <w:szCs w:val="24"/>
        </w:rPr>
        <w:tab/>
      </w:r>
      <w:r w:rsidR="00D10F08">
        <w:rPr>
          <w:b/>
          <w:sz w:val="24"/>
          <w:szCs w:val="24"/>
        </w:rPr>
        <w:tab/>
      </w:r>
      <w:r w:rsidR="00D10F08">
        <w:rPr>
          <w:b/>
          <w:sz w:val="24"/>
          <w:szCs w:val="24"/>
        </w:rPr>
        <w:tab/>
      </w:r>
      <w:r w:rsidR="00D10F08">
        <w:rPr>
          <w:b/>
          <w:sz w:val="24"/>
          <w:szCs w:val="24"/>
        </w:rPr>
        <w:tab/>
      </w:r>
      <w:r w:rsidR="00D10F08">
        <w:rPr>
          <w:b/>
          <w:sz w:val="24"/>
          <w:szCs w:val="24"/>
        </w:rPr>
        <w:tab/>
      </w:r>
      <w:r w:rsidR="00D10F08">
        <w:rPr>
          <w:b/>
          <w:sz w:val="24"/>
          <w:szCs w:val="24"/>
        </w:rPr>
        <w:tab/>
      </w:r>
      <w:r w:rsidR="00D10F08">
        <w:rPr>
          <w:b/>
          <w:sz w:val="24"/>
          <w:szCs w:val="24"/>
        </w:rPr>
        <w:tab/>
      </w:r>
      <w:r w:rsidR="00D10F08">
        <w:rPr>
          <w:b/>
          <w:sz w:val="24"/>
          <w:szCs w:val="24"/>
        </w:rPr>
        <w:tab/>
      </w:r>
      <w:r w:rsidR="00D10F08">
        <w:rPr>
          <w:b/>
          <w:sz w:val="24"/>
          <w:szCs w:val="24"/>
        </w:rPr>
        <w:tab/>
      </w:r>
      <w:r w:rsidR="00D10F08" w:rsidRPr="00D10F08">
        <w:rPr>
          <w:b/>
          <w:sz w:val="24"/>
          <w:szCs w:val="24"/>
        </w:rPr>
        <w:t xml:space="preserve">                        </w:t>
      </w:r>
      <w:r w:rsidR="00D10F08" w:rsidRPr="00D10F08">
        <w:rPr>
          <w:b/>
          <w:sz w:val="24"/>
          <w:szCs w:val="24"/>
        </w:rPr>
        <w:tab/>
        <w:t xml:space="preserve">            Андрій СЕРЕБРІЙ</w:t>
      </w:r>
    </w:p>
    <w:p w14:paraId="0B58E680" w14:textId="77777777" w:rsidR="00143B3D" w:rsidRDefault="00143B3D">
      <w:pPr>
        <w:rPr>
          <w:rFonts w:ascii="Times New Roman" w:eastAsia="Times New Roman" w:hAnsi="Times New Roman" w:cs="Times New Roman"/>
          <w:b/>
          <w:color w:val="auto"/>
          <w:sz w:val="28"/>
          <w:szCs w:val="28"/>
        </w:rPr>
      </w:pPr>
      <w:r>
        <w:rPr>
          <w:b/>
          <w:color w:val="auto"/>
        </w:rPr>
        <w:br w:type="page"/>
      </w:r>
    </w:p>
    <w:p w14:paraId="545D6BC9" w14:textId="77777777" w:rsidR="007F5D1E" w:rsidRDefault="007F5D1E" w:rsidP="0093512B">
      <w:pPr>
        <w:pStyle w:val="21"/>
        <w:shd w:val="clear" w:color="auto" w:fill="auto"/>
        <w:tabs>
          <w:tab w:val="left" w:pos="284"/>
        </w:tabs>
        <w:spacing w:before="300" w:line="322" w:lineRule="exact"/>
        <w:ind w:firstLine="0"/>
        <w:rPr>
          <w:b/>
          <w:color w:val="auto"/>
        </w:rPr>
      </w:pPr>
    </w:p>
    <w:p w14:paraId="4ED07979" w14:textId="77777777" w:rsidR="00E2333B" w:rsidRPr="00E2333B" w:rsidRDefault="00E2333B" w:rsidP="00E2333B">
      <w:pPr>
        <w:shd w:val="clear" w:color="auto" w:fill="FFFFFF"/>
        <w:ind w:left="10773"/>
        <w:rPr>
          <w:rFonts w:ascii="Times New Roman" w:hAnsi="Times New Roman"/>
          <w:sz w:val="22"/>
          <w:szCs w:val="22"/>
        </w:rPr>
      </w:pPr>
      <w:r w:rsidRPr="00E2333B">
        <w:rPr>
          <w:rFonts w:ascii="Times New Roman" w:hAnsi="Times New Roman"/>
          <w:sz w:val="22"/>
          <w:szCs w:val="22"/>
        </w:rPr>
        <w:t xml:space="preserve">Додаток </w:t>
      </w:r>
      <w:r w:rsidRPr="00E2333B">
        <w:rPr>
          <w:rFonts w:ascii="Times New Roman" w:hAnsi="Times New Roman"/>
          <w:sz w:val="22"/>
          <w:szCs w:val="22"/>
        </w:rPr>
        <w:br/>
        <w:t xml:space="preserve">до рішення виконавчого комітету </w:t>
      </w:r>
    </w:p>
    <w:p w14:paraId="2ED0FB5D" w14:textId="278A9B83" w:rsidR="00E2333B" w:rsidRPr="00E2333B" w:rsidRDefault="00E2333B" w:rsidP="00E2333B">
      <w:pPr>
        <w:shd w:val="clear" w:color="auto" w:fill="FFFFFF"/>
        <w:ind w:left="10773"/>
        <w:rPr>
          <w:rFonts w:ascii="Times New Roman" w:hAnsi="Times New Roman"/>
          <w:sz w:val="22"/>
          <w:szCs w:val="22"/>
        </w:rPr>
      </w:pPr>
      <w:r w:rsidRPr="00E2333B">
        <w:rPr>
          <w:rFonts w:ascii="Times New Roman" w:hAnsi="Times New Roman"/>
          <w:sz w:val="22"/>
          <w:szCs w:val="22"/>
        </w:rPr>
        <w:t xml:space="preserve">Фонтанської сільської ради </w:t>
      </w:r>
      <w:r w:rsidRPr="00E2333B">
        <w:rPr>
          <w:rFonts w:ascii="Times New Roman" w:hAnsi="Times New Roman"/>
          <w:sz w:val="22"/>
          <w:szCs w:val="22"/>
        </w:rPr>
        <w:br/>
      </w:r>
      <w:r w:rsidR="00D10F08" w:rsidRPr="00D10F08">
        <w:rPr>
          <w:rFonts w:ascii="Times New Roman" w:hAnsi="Times New Roman"/>
          <w:sz w:val="22"/>
          <w:szCs w:val="22"/>
        </w:rPr>
        <w:t>від 16.04.2026 № 377</w:t>
      </w:r>
      <w:r w:rsidR="00D10F08">
        <w:rPr>
          <w:rFonts w:ascii="Times New Roman" w:hAnsi="Times New Roman"/>
          <w:sz w:val="22"/>
          <w:szCs w:val="22"/>
        </w:rPr>
        <w:t>0</w:t>
      </w:r>
      <w:r w:rsidR="00D10F08" w:rsidRPr="00D10F08">
        <w:rPr>
          <w:rFonts w:ascii="Times New Roman" w:hAnsi="Times New Roman"/>
          <w:sz w:val="22"/>
          <w:szCs w:val="22"/>
        </w:rPr>
        <w:t xml:space="preserve"> – VІІІ</w:t>
      </w:r>
    </w:p>
    <w:p w14:paraId="2247E18C" w14:textId="77777777" w:rsidR="00E2333B" w:rsidRPr="00757531" w:rsidRDefault="00E2333B" w:rsidP="00E2333B">
      <w:pPr>
        <w:ind w:firstLine="720"/>
        <w:jc w:val="center"/>
        <w:rPr>
          <w:rFonts w:ascii="Times New Roman" w:eastAsia="Times New Roman" w:hAnsi="Times New Roman" w:cs="Times New Roman"/>
        </w:rPr>
      </w:pPr>
      <w:r w:rsidRPr="00757531">
        <w:rPr>
          <w:rFonts w:ascii="Times New Roman" w:eastAsia="Times New Roman" w:hAnsi="Times New Roman" w:cs="Times New Roman"/>
          <w:b/>
          <w:bCs/>
          <w:sz w:val="28"/>
          <w:szCs w:val="28"/>
        </w:rPr>
        <w:t>ЗАКЛЮЧНИЙ ЗВІТ</w:t>
      </w:r>
    </w:p>
    <w:p w14:paraId="3AA48BA1" w14:textId="2A3CFCC8" w:rsidR="00E2333B" w:rsidRPr="006E2A47" w:rsidRDefault="00E2333B" w:rsidP="00E2333B">
      <w:pPr>
        <w:ind w:firstLine="720"/>
        <w:jc w:val="center"/>
        <w:rPr>
          <w:rFonts w:ascii="Times New Roman" w:eastAsia="Times New Roman" w:hAnsi="Times New Roman" w:cs="Times New Roman"/>
        </w:rPr>
      </w:pPr>
      <w:r w:rsidRPr="00757531">
        <w:rPr>
          <w:rFonts w:ascii="Times New Roman" w:eastAsia="Times New Roman" w:hAnsi="Times New Roman" w:cs="Times New Roman"/>
          <w:b/>
          <w:bCs/>
          <w:sz w:val="28"/>
          <w:szCs w:val="28"/>
        </w:rPr>
        <w:t xml:space="preserve">про результати виконання </w:t>
      </w:r>
      <w:r w:rsidR="00DA5193" w:rsidRPr="00DA5193">
        <w:rPr>
          <w:rFonts w:ascii="Times New Roman" w:hAnsi="Times New Roman" w:cs="Times New Roman"/>
          <w:b/>
          <w:sz w:val="28"/>
          <w:szCs w:val="28"/>
        </w:rPr>
        <w:t>Програми розвитку культури на території Фонтанської сільської ради на 2023-2025 роки</w:t>
      </w:r>
    </w:p>
    <w:p w14:paraId="558D7C2C" w14:textId="77777777" w:rsidR="00E2333B" w:rsidRPr="00757531" w:rsidRDefault="00E2333B" w:rsidP="00DA5193">
      <w:pPr>
        <w:widowControl/>
        <w:numPr>
          <w:ilvl w:val="0"/>
          <w:numId w:val="20"/>
        </w:numPr>
        <w:ind w:left="0" w:firstLine="720"/>
        <w:textAlignment w:val="baseline"/>
        <w:rPr>
          <w:rFonts w:ascii="Times New Roman" w:eastAsia="Times New Roman" w:hAnsi="Times New Roman" w:cs="Times New Roman"/>
          <w:b/>
          <w:bCs/>
          <w:sz w:val="28"/>
          <w:szCs w:val="28"/>
        </w:rPr>
      </w:pPr>
      <w:r w:rsidRPr="00757531">
        <w:rPr>
          <w:rFonts w:ascii="Times New Roman" w:eastAsia="Times New Roman" w:hAnsi="Times New Roman" w:cs="Times New Roman"/>
          <w:b/>
          <w:bCs/>
          <w:sz w:val="28"/>
          <w:szCs w:val="28"/>
        </w:rPr>
        <w:t>Основні дані.</w:t>
      </w:r>
    </w:p>
    <w:p w14:paraId="26BC122D" w14:textId="28EEE342" w:rsidR="00DA5193" w:rsidRPr="00DA5193" w:rsidRDefault="00E2333B" w:rsidP="00DA5193">
      <w:pPr>
        <w:pStyle w:val="21"/>
        <w:shd w:val="clear" w:color="auto" w:fill="auto"/>
        <w:spacing w:line="240" w:lineRule="auto"/>
        <w:ind w:right="240" w:firstLine="0"/>
        <w:jc w:val="both"/>
        <w:rPr>
          <w:color w:val="auto"/>
          <w:sz w:val="24"/>
          <w:szCs w:val="24"/>
        </w:rPr>
      </w:pPr>
      <w:r w:rsidRPr="00757531">
        <w:rPr>
          <w:b/>
          <w:bCs/>
        </w:rPr>
        <w:t>Дата і номер рішення сільської ради, яким затверджено Програму та зміни до неї:</w:t>
      </w:r>
      <w:r w:rsidR="00DA5193" w:rsidRPr="00DA5193">
        <w:rPr>
          <w:color w:val="auto"/>
          <w:sz w:val="24"/>
          <w:szCs w:val="24"/>
        </w:rPr>
        <w:t xml:space="preserve"> </w:t>
      </w:r>
      <w:r w:rsidR="00DA5193" w:rsidRPr="00DA5193">
        <w:rPr>
          <w:color w:val="1B1D1F"/>
        </w:rPr>
        <w:t>затвердженими рішеннями Фонтанської сільської ради від 27.10.2023 року №1683-</w:t>
      </w:r>
      <w:r w:rsidR="00DA5193" w:rsidRPr="00DA5193">
        <w:rPr>
          <w:color w:val="1B1D1F"/>
          <w:lang w:val="en-US"/>
        </w:rPr>
        <w:t>VIII</w:t>
      </w:r>
      <w:r w:rsidR="00DA5193" w:rsidRPr="00DA5193">
        <w:rPr>
          <w:color w:val="1B1D1F"/>
        </w:rPr>
        <w:t>,від 20.12.2023 року №1982-</w:t>
      </w:r>
      <w:r w:rsidR="00DA5193" w:rsidRPr="00DA5193">
        <w:rPr>
          <w:color w:val="1B1D1F"/>
          <w:lang w:val="en-US"/>
        </w:rPr>
        <w:t>VIII</w:t>
      </w:r>
      <w:r w:rsidR="00DA5193" w:rsidRPr="00DA5193">
        <w:rPr>
          <w:color w:val="1B1D1F"/>
        </w:rPr>
        <w:t>, від 05.03.2024 року №2038-</w:t>
      </w:r>
      <w:r w:rsidR="00DA5193" w:rsidRPr="00DA5193">
        <w:rPr>
          <w:color w:val="1B1D1F"/>
          <w:lang w:val="en-US"/>
        </w:rPr>
        <w:t>VIII</w:t>
      </w:r>
      <w:r w:rsidR="00DA5193" w:rsidRPr="00DA5193">
        <w:rPr>
          <w:color w:val="1B1D1F"/>
        </w:rPr>
        <w:t>, від 25.10.2024 року №2496-</w:t>
      </w:r>
      <w:r w:rsidR="00DA5193" w:rsidRPr="00DA5193">
        <w:rPr>
          <w:color w:val="1B1D1F"/>
          <w:lang w:val="en-US"/>
        </w:rPr>
        <w:t>VIII</w:t>
      </w:r>
      <w:r w:rsidR="00DA5193" w:rsidRPr="00DA5193">
        <w:rPr>
          <w:color w:val="auto"/>
        </w:rPr>
        <w:t xml:space="preserve">, </w:t>
      </w:r>
      <w:r w:rsidR="00DA5193" w:rsidRPr="00DA5193">
        <w:rPr>
          <w:color w:val="1B1D1F"/>
        </w:rPr>
        <w:t>від 13.08.2025 року №3287-</w:t>
      </w:r>
      <w:r w:rsidR="00DA5193" w:rsidRPr="00DA5193">
        <w:rPr>
          <w:color w:val="1B1D1F"/>
          <w:lang w:val="en-US"/>
        </w:rPr>
        <w:t xml:space="preserve"> VIII</w:t>
      </w:r>
      <w:r w:rsidR="00DA5193" w:rsidRPr="00DA5193">
        <w:t>, 22.09.2025 року №3323-</w:t>
      </w:r>
      <w:r w:rsidR="00DA5193" w:rsidRPr="00DA5193">
        <w:rPr>
          <w:color w:val="1B1D1F"/>
          <w:lang w:val="en-US"/>
        </w:rPr>
        <w:t>VIII</w:t>
      </w:r>
      <w:r w:rsidR="00DA5193" w:rsidRPr="00DA5193">
        <w:rPr>
          <w:color w:val="1B1D1F"/>
        </w:rPr>
        <w:t>, від 21.10.2025</w:t>
      </w:r>
      <w:r w:rsidR="00DA5193" w:rsidRPr="00DA5193">
        <w:t xml:space="preserve"> року № 3375-</w:t>
      </w:r>
      <w:r w:rsidR="00DA5193" w:rsidRPr="00DA5193">
        <w:rPr>
          <w:color w:val="1B1D1F"/>
          <w:lang w:val="en-US"/>
        </w:rPr>
        <w:t xml:space="preserve"> VIII</w:t>
      </w:r>
      <w:r w:rsidR="00DA5193" w:rsidRPr="00DA5193">
        <w:t>, від 25.11.2025 року № 3440-</w:t>
      </w:r>
      <w:r w:rsidR="00DA5193" w:rsidRPr="00DA5193">
        <w:rPr>
          <w:color w:val="1B1D1F"/>
          <w:lang w:val="en-US"/>
        </w:rPr>
        <w:t xml:space="preserve"> VIII</w:t>
      </w:r>
      <w:r w:rsidR="00DA5193" w:rsidRPr="00DA5193">
        <w:t>, від 22.12.2025 року №3520-</w:t>
      </w:r>
      <w:r w:rsidR="00DA5193" w:rsidRPr="00DA5193">
        <w:rPr>
          <w:color w:val="1B1D1F"/>
          <w:lang w:val="en-US"/>
        </w:rPr>
        <w:t xml:space="preserve"> VIII</w:t>
      </w:r>
    </w:p>
    <w:p w14:paraId="2FE19846" w14:textId="18121527" w:rsidR="00E2333B" w:rsidRPr="00757531" w:rsidRDefault="00E2333B" w:rsidP="00E2333B">
      <w:pPr>
        <w:ind w:firstLine="720"/>
        <w:jc w:val="both"/>
        <w:rPr>
          <w:rFonts w:ascii="Times New Roman" w:eastAsia="Times New Roman" w:hAnsi="Times New Roman" w:cs="Times New Roman"/>
          <w:color w:val="000000" w:themeColor="text1"/>
        </w:rPr>
      </w:pPr>
    </w:p>
    <w:p w14:paraId="7C9B8BAB" w14:textId="0A3CB7A9" w:rsidR="00E2333B" w:rsidRPr="00757531" w:rsidRDefault="00E2333B" w:rsidP="00E2333B">
      <w:pPr>
        <w:ind w:firstLine="720"/>
        <w:jc w:val="both"/>
        <w:rPr>
          <w:rFonts w:ascii="Times New Roman" w:eastAsia="Times New Roman" w:hAnsi="Times New Roman" w:cs="Times New Roman"/>
        </w:rPr>
      </w:pPr>
      <w:r w:rsidRPr="00757531">
        <w:rPr>
          <w:rFonts w:ascii="Times New Roman" w:eastAsia="Times New Roman" w:hAnsi="Times New Roman" w:cs="Times New Roman"/>
          <w:sz w:val="28"/>
          <w:szCs w:val="28"/>
        </w:rPr>
        <w:t>Відповідальний виконавець Програми: Управління освіти</w:t>
      </w:r>
      <w:r w:rsidR="00DA5193">
        <w:rPr>
          <w:rFonts w:ascii="Times New Roman" w:eastAsia="Times New Roman" w:hAnsi="Times New Roman" w:cs="Times New Roman"/>
          <w:sz w:val="28"/>
          <w:szCs w:val="28"/>
        </w:rPr>
        <w:t xml:space="preserve">, культури, туризму, молоді та спорту </w:t>
      </w:r>
      <w:r w:rsidRPr="00757531">
        <w:rPr>
          <w:rFonts w:ascii="Times New Roman" w:eastAsia="Times New Roman" w:hAnsi="Times New Roman" w:cs="Times New Roman"/>
          <w:sz w:val="28"/>
          <w:szCs w:val="28"/>
        </w:rPr>
        <w:t>Фонтанської сільської ради </w:t>
      </w:r>
    </w:p>
    <w:p w14:paraId="15052073" w14:textId="415F1163" w:rsidR="00E2333B" w:rsidRDefault="00E2333B" w:rsidP="00E2333B">
      <w:pPr>
        <w:ind w:firstLine="720"/>
        <w:jc w:val="both"/>
        <w:rPr>
          <w:rFonts w:ascii="Times New Roman" w:eastAsia="Times New Roman" w:hAnsi="Times New Roman" w:cs="Times New Roman"/>
          <w:sz w:val="28"/>
          <w:szCs w:val="28"/>
        </w:rPr>
      </w:pPr>
      <w:r w:rsidRPr="00757531">
        <w:rPr>
          <w:rFonts w:ascii="Times New Roman" w:eastAsia="Times New Roman" w:hAnsi="Times New Roman" w:cs="Times New Roman"/>
          <w:sz w:val="28"/>
          <w:szCs w:val="28"/>
        </w:rPr>
        <w:t>Термін реалізації Програми: 202</w:t>
      </w:r>
      <w:r w:rsidR="00DA5193">
        <w:rPr>
          <w:rFonts w:ascii="Times New Roman" w:eastAsia="Times New Roman" w:hAnsi="Times New Roman" w:cs="Times New Roman"/>
          <w:sz w:val="28"/>
          <w:szCs w:val="28"/>
        </w:rPr>
        <w:t>3</w:t>
      </w:r>
      <w:r w:rsidRPr="00757531">
        <w:rPr>
          <w:rFonts w:ascii="Times New Roman" w:eastAsia="Times New Roman" w:hAnsi="Times New Roman" w:cs="Times New Roman"/>
          <w:sz w:val="28"/>
          <w:szCs w:val="28"/>
        </w:rPr>
        <w:t xml:space="preserve"> – 202</w:t>
      </w:r>
      <w:r w:rsidR="00DA5193">
        <w:rPr>
          <w:rFonts w:ascii="Times New Roman" w:eastAsia="Times New Roman" w:hAnsi="Times New Roman" w:cs="Times New Roman"/>
          <w:sz w:val="28"/>
          <w:szCs w:val="28"/>
        </w:rPr>
        <w:t>5</w:t>
      </w:r>
      <w:r w:rsidRPr="00757531">
        <w:rPr>
          <w:rFonts w:ascii="Times New Roman" w:eastAsia="Times New Roman" w:hAnsi="Times New Roman" w:cs="Times New Roman"/>
          <w:sz w:val="28"/>
          <w:szCs w:val="28"/>
        </w:rPr>
        <w:t xml:space="preserve"> роки</w:t>
      </w:r>
    </w:p>
    <w:p w14:paraId="00BAA609" w14:textId="77777777" w:rsidR="00E2333B" w:rsidRPr="006E2A47" w:rsidRDefault="00E2333B" w:rsidP="00DA5193">
      <w:pPr>
        <w:pStyle w:val="af8"/>
        <w:widowControl/>
        <w:numPr>
          <w:ilvl w:val="0"/>
          <w:numId w:val="20"/>
        </w:numPr>
        <w:ind w:left="0" w:firstLine="720"/>
        <w:contextualSpacing w:val="0"/>
        <w:rPr>
          <w:rFonts w:ascii="Times New Roman" w:eastAsia="Times New Roman" w:hAnsi="Times New Roman" w:cs="Times New Roman"/>
          <w:sz w:val="28"/>
          <w:szCs w:val="28"/>
        </w:rPr>
      </w:pPr>
      <w:r w:rsidRPr="006E2A47">
        <w:rPr>
          <w:rFonts w:ascii="Times New Roman" w:eastAsia="Times New Roman" w:hAnsi="Times New Roman" w:cs="Times New Roman"/>
          <w:b/>
          <w:bCs/>
          <w:sz w:val="28"/>
          <w:szCs w:val="28"/>
        </w:rPr>
        <w:t>Мета програми та результати її досягнення.</w:t>
      </w:r>
    </w:p>
    <w:p w14:paraId="3E2EC2AC" w14:textId="16D68FD3" w:rsidR="00E2333B" w:rsidRDefault="00E2333B" w:rsidP="00DA5193">
      <w:pPr>
        <w:ind w:firstLine="720"/>
        <w:jc w:val="both"/>
        <w:rPr>
          <w:rFonts w:ascii="Times New Roman" w:eastAsia="Times New Roman" w:hAnsi="Times New Roman" w:cs="Times New Roman"/>
          <w:sz w:val="28"/>
          <w:szCs w:val="28"/>
        </w:rPr>
      </w:pPr>
      <w:r w:rsidRPr="00757531">
        <w:rPr>
          <w:rFonts w:ascii="Times New Roman" w:eastAsia="Times New Roman" w:hAnsi="Times New Roman" w:cs="Times New Roman"/>
          <w:sz w:val="28"/>
          <w:szCs w:val="28"/>
        </w:rPr>
        <w:t xml:space="preserve">Метою Програми є </w:t>
      </w:r>
      <w:r w:rsidR="00DA5193">
        <w:rPr>
          <w:rFonts w:ascii="Times New Roman" w:eastAsia="Times New Roman" w:hAnsi="Times New Roman" w:cs="Times New Roman"/>
          <w:sz w:val="28"/>
          <w:szCs w:val="28"/>
        </w:rPr>
        <w:t>створення умов для збереження та розвитку культурного потенціалу громади, підтримки закладів культури, збереження національних традицій і культурної спадщини, забезпечення доступності культурних послуг для мешканців, а також формування активного культурного середовища на території Фонтанської сільської ради.</w:t>
      </w:r>
    </w:p>
    <w:p w14:paraId="0A4D571E" w14:textId="54BF6E29" w:rsidR="001929AA" w:rsidRPr="00757531" w:rsidRDefault="001929AA" w:rsidP="00DA5193">
      <w:pPr>
        <w:ind w:firstLine="720"/>
        <w:jc w:val="both"/>
        <w:rPr>
          <w:rFonts w:ascii="Times New Roman" w:eastAsia="Times New Roman" w:hAnsi="Times New Roman" w:cs="Times New Roman"/>
        </w:rPr>
      </w:pPr>
      <w:r>
        <w:rPr>
          <w:rFonts w:ascii="Times New Roman" w:eastAsia="Times New Roman" w:hAnsi="Times New Roman" w:cs="Times New Roman"/>
          <w:sz w:val="28"/>
          <w:szCs w:val="28"/>
        </w:rPr>
        <w:t>У результаті реалізації Програми забезпечено стабільне функціонування закладів культури громади, підвищено доступність та якість культурних послуг для населення, збережено й популяризовано національні традиції та культурну спадщину. Активізовано участь мешканців у культурному житті громади, зміцнена матеріально-технічна база закладів культури і бібліотек.</w:t>
      </w:r>
    </w:p>
    <w:p w14:paraId="22EF1904" w14:textId="77777777" w:rsidR="00E2333B" w:rsidRPr="005A4A69" w:rsidRDefault="00E2333B" w:rsidP="00E2333B">
      <w:pPr>
        <w:pStyle w:val="af8"/>
        <w:widowControl/>
        <w:numPr>
          <w:ilvl w:val="0"/>
          <w:numId w:val="20"/>
        </w:numPr>
        <w:ind w:left="0" w:firstLine="720"/>
        <w:contextualSpacing w:val="0"/>
        <w:jc w:val="both"/>
        <w:textAlignment w:val="baseline"/>
        <w:rPr>
          <w:rFonts w:ascii="Times New Roman" w:eastAsia="Times New Roman" w:hAnsi="Times New Roman" w:cs="Times New Roman"/>
          <w:b/>
          <w:bCs/>
          <w:sz w:val="28"/>
          <w:szCs w:val="28"/>
        </w:rPr>
      </w:pPr>
      <w:r w:rsidRPr="005A4A69">
        <w:rPr>
          <w:rFonts w:ascii="Times New Roman" w:eastAsia="Times New Roman" w:hAnsi="Times New Roman" w:cs="Times New Roman"/>
          <w:b/>
          <w:bCs/>
          <w:sz w:val="28"/>
          <w:szCs w:val="28"/>
        </w:rPr>
        <w:t>Фінансування</w:t>
      </w:r>
    </w:p>
    <w:p w14:paraId="499F660D" w14:textId="51037FB9" w:rsidR="00E2333B" w:rsidRPr="00757531" w:rsidRDefault="00E2333B" w:rsidP="00E2333B">
      <w:pPr>
        <w:ind w:firstLine="720"/>
        <w:jc w:val="both"/>
        <w:rPr>
          <w:rFonts w:ascii="Times New Roman" w:eastAsia="Times New Roman" w:hAnsi="Times New Roman" w:cs="Times New Roman"/>
        </w:rPr>
      </w:pPr>
      <w:r w:rsidRPr="00757531">
        <w:rPr>
          <w:rFonts w:ascii="Times New Roman" w:eastAsia="Times New Roman" w:hAnsi="Times New Roman" w:cs="Times New Roman"/>
          <w:sz w:val="28"/>
          <w:szCs w:val="28"/>
        </w:rPr>
        <w:t xml:space="preserve">На території Фонтанської сільської ради щороку впроваджується комплекс заходів, спрямованих на створення сприятливих умов для організації </w:t>
      </w:r>
      <w:r w:rsidR="001929AA">
        <w:rPr>
          <w:rFonts w:ascii="Times New Roman" w:eastAsia="Times New Roman" w:hAnsi="Times New Roman" w:cs="Times New Roman"/>
          <w:sz w:val="28"/>
          <w:szCs w:val="28"/>
        </w:rPr>
        <w:t>стабільного функціонування закладів культури і сільських бібліотек</w:t>
      </w:r>
      <w:r w:rsidRPr="00757531">
        <w:rPr>
          <w:rFonts w:ascii="Times New Roman" w:eastAsia="Times New Roman" w:hAnsi="Times New Roman" w:cs="Times New Roman"/>
          <w:sz w:val="28"/>
          <w:szCs w:val="28"/>
        </w:rPr>
        <w:t xml:space="preserve"> Фонтанської сільської ради.</w:t>
      </w:r>
    </w:p>
    <w:p w14:paraId="031AD206" w14:textId="366D541C" w:rsidR="00E2333B" w:rsidRPr="00757531" w:rsidRDefault="00E2333B" w:rsidP="00E2333B">
      <w:pPr>
        <w:ind w:firstLine="720"/>
        <w:jc w:val="both"/>
        <w:rPr>
          <w:rFonts w:ascii="Times New Roman" w:eastAsia="Times New Roman" w:hAnsi="Times New Roman" w:cs="Times New Roman"/>
        </w:rPr>
      </w:pPr>
      <w:r w:rsidRPr="00757531">
        <w:rPr>
          <w:rFonts w:ascii="Times New Roman" w:eastAsia="Times New Roman" w:hAnsi="Times New Roman" w:cs="Times New Roman"/>
          <w:sz w:val="28"/>
          <w:szCs w:val="28"/>
        </w:rPr>
        <w:t>Протягом дії програми бюджетом Фонтанської сільської ради передбачено – 4</w:t>
      </w:r>
      <w:r w:rsidR="008E7FD8">
        <w:rPr>
          <w:rFonts w:ascii="Times New Roman" w:eastAsia="Times New Roman" w:hAnsi="Times New Roman" w:cs="Times New Roman"/>
          <w:sz w:val="28"/>
          <w:szCs w:val="28"/>
        </w:rPr>
        <w:t> </w:t>
      </w:r>
      <w:r w:rsidR="001477A6">
        <w:rPr>
          <w:rFonts w:ascii="Times New Roman" w:eastAsia="Times New Roman" w:hAnsi="Times New Roman" w:cs="Times New Roman"/>
          <w:sz w:val="28"/>
          <w:szCs w:val="28"/>
        </w:rPr>
        <w:t>593</w:t>
      </w:r>
      <w:r w:rsidR="008E7FD8">
        <w:rPr>
          <w:rFonts w:ascii="Times New Roman" w:eastAsia="Times New Roman" w:hAnsi="Times New Roman" w:cs="Times New Roman"/>
          <w:sz w:val="28"/>
          <w:szCs w:val="28"/>
        </w:rPr>
        <w:t xml:space="preserve"> </w:t>
      </w:r>
      <w:r w:rsidR="001477A6">
        <w:rPr>
          <w:rFonts w:ascii="Times New Roman" w:eastAsia="Times New Roman" w:hAnsi="Times New Roman" w:cs="Times New Roman"/>
          <w:sz w:val="28"/>
          <w:szCs w:val="28"/>
        </w:rPr>
        <w:t>091</w:t>
      </w:r>
      <w:r w:rsidRPr="00757531">
        <w:rPr>
          <w:rFonts w:ascii="Times New Roman" w:eastAsia="Times New Roman" w:hAnsi="Times New Roman" w:cs="Times New Roman"/>
          <w:sz w:val="28"/>
          <w:szCs w:val="28"/>
        </w:rPr>
        <w:t>,00 гривень.</w:t>
      </w:r>
    </w:p>
    <w:p w14:paraId="36F7E6BA" w14:textId="77777777" w:rsidR="00E2333B" w:rsidRPr="00757531" w:rsidRDefault="00E2333B" w:rsidP="00E2333B">
      <w:pPr>
        <w:ind w:firstLine="720"/>
        <w:jc w:val="both"/>
        <w:rPr>
          <w:rFonts w:ascii="Times New Roman" w:eastAsia="Times New Roman" w:hAnsi="Times New Roman" w:cs="Times New Roman"/>
        </w:rPr>
      </w:pPr>
      <w:r w:rsidRPr="00757531">
        <w:rPr>
          <w:rFonts w:ascii="Times New Roman" w:eastAsia="Times New Roman" w:hAnsi="Times New Roman" w:cs="Times New Roman"/>
          <w:sz w:val="28"/>
          <w:szCs w:val="28"/>
        </w:rPr>
        <w:t>Аналіз результативних показників доводить ефективність даної програми:</w:t>
      </w:r>
    </w:p>
    <w:p w14:paraId="5F5B5067" w14:textId="40EC5045" w:rsidR="00E2333B" w:rsidRPr="00757531" w:rsidRDefault="00E2333B" w:rsidP="00E2333B">
      <w:pPr>
        <w:ind w:firstLine="720"/>
        <w:jc w:val="both"/>
        <w:rPr>
          <w:rFonts w:ascii="Times New Roman" w:eastAsia="Times New Roman" w:hAnsi="Times New Roman" w:cs="Times New Roman"/>
        </w:rPr>
      </w:pPr>
      <w:r w:rsidRPr="00757531">
        <w:rPr>
          <w:rFonts w:ascii="Times New Roman" w:eastAsia="Times New Roman" w:hAnsi="Times New Roman" w:cs="Times New Roman"/>
          <w:sz w:val="28"/>
          <w:szCs w:val="28"/>
        </w:rPr>
        <w:t>- у 202</w:t>
      </w:r>
      <w:r w:rsidR="008E7FD8">
        <w:rPr>
          <w:rFonts w:ascii="Times New Roman" w:eastAsia="Times New Roman" w:hAnsi="Times New Roman" w:cs="Times New Roman"/>
          <w:sz w:val="28"/>
          <w:szCs w:val="28"/>
        </w:rPr>
        <w:t>3</w:t>
      </w:r>
      <w:r w:rsidRPr="00757531">
        <w:rPr>
          <w:rFonts w:ascii="Times New Roman" w:eastAsia="Times New Roman" w:hAnsi="Times New Roman" w:cs="Times New Roman"/>
          <w:sz w:val="28"/>
          <w:szCs w:val="28"/>
        </w:rPr>
        <w:t xml:space="preserve"> році на реалізацію Програми з місцевого бюджету було заплановано </w:t>
      </w:r>
      <w:r w:rsidR="008E7FD8">
        <w:rPr>
          <w:rFonts w:ascii="Times New Roman" w:eastAsia="Times New Roman" w:hAnsi="Times New Roman" w:cs="Times New Roman"/>
          <w:sz w:val="28"/>
          <w:szCs w:val="28"/>
          <w:shd w:val="clear" w:color="auto" w:fill="FFFFFF"/>
        </w:rPr>
        <w:t>1 026 000</w:t>
      </w:r>
      <w:r w:rsidRPr="00757531">
        <w:rPr>
          <w:rFonts w:ascii="Times New Roman" w:eastAsia="Times New Roman" w:hAnsi="Times New Roman" w:cs="Times New Roman"/>
          <w:sz w:val="28"/>
          <w:szCs w:val="28"/>
        </w:rPr>
        <w:t>,00 грн</w:t>
      </w:r>
      <w:r w:rsidR="007E55EF">
        <w:rPr>
          <w:rFonts w:ascii="Times New Roman" w:eastAsia="Times New Roman" w:hAnsi="Times New Roman" w:cs="Times New Roman"/>
          <w:sz w:val="28"/>
          <w:szCs w:val="28"/>
        </w:rPr>
        <w:t>, витрачено 669 240,00 грн;</w:t>
      </w:r>
    </w:p>
    <w:p w14:paraId="4D28604D" w14:textId="5A97C0E5" w:rsidR="00E2333B" w:rsidRPr="00757531" w:rsidRDefault="00E2333B" w:rsidP="00E2333B">
      <w:pPr>
        <w:ind w:firstLine="720"/>
        <w:jc w:val="both"/>
        <w:rPr>
          <w:rFonts w:ascii="Times New Roman" w:eastAsia="Times New Roman" w:hAnsi="Times New Roman" w:cs="Times New Roman"/>
        </w:rPr>
      </w:pPr>
      <w:r w:rsidRPr="00757531">
        <w:rPr>
          <w:rFonts w:ascii="Times New Roman" w:eastAsia="Times New Roman" w:hAnsi="Times New Roman" w:cs="Times New Roman"/>
          <w:sz w:val="28"/>
          <w:szCs w:val="28"/>
        </w:rPr>
        <w:lastRenderedPageBreak/>
        <w:t>- у 202</w:t>
      </w:r>
      <w:r w:rsidR="008E7FD8">
        <w:rPr>
          <w:rFonts w:ascii="Times New Roman" w:eastAsia="Times New Roman" w:hAnsi="Times New Roman" w:cs="Times New Roman"/>
          <w:sz w:val="28"/>
          <w:szCs w:val="28"/>
        </w:rPr>
        <w:t>4</w:t>
      </w:r>
      <w:r w:rsidRPr="00757531">
        <w:rPr>
          <w:rFonts w:ascii="Times New Roman" w:eastAsia="Times New Roman" w:hAnsi="Times New Roman" w:cs="Times New Roman"/>
          <w:sz w:val="28"/>
          <w:szCs w:val="28"/>
        </w:rPr>
        <w:t xml:space="preserve"> році – на реалізацію Програми з місцевого бюджету було заплановано  </w:t>
      </w:r>
      <w:r w:rsidR="008E7FD8">
        <w:rPr>
          <w:rFonts w:ascii="Times New Roman" w:eastAsia="Times New Roman" w:hAnsi="Times New Roman" w:cs="Times New Roman"/>
          <w:sz w:val="28"/>
          <w:szCs w:val="28"/>
        </w:rPr>
        <w:t>259 200</w:t>
      </w:r>
      <w:r w:rsidRPr="00757531">
        <w:rPr>
          <w:rFonts w:ascii="Times New Roman" w:eastAsia="Times New Roman" w:hAnsi="Times New Roman" w:cs="Times New Roman"/>
          <w:sz w:val="28"/>
          <w:szCs w:val="28"/>
        </w:rPr>
        <w:t>,00 грн.</w:t>
      </w:r>
      <w:r w:rsidR="00706F80">
        <w:rPr>
          <w:rFonts w:ascii="Times New Roman" w:eastAsia="Times New Roman" w:hAnsi="Times New Roman" w:cs="Times New Roman"/>
          <w:sz w:val="28"/>
          <w:szCs w:val="28"/>
        </w:rPr>
        <w:t>, 218 080 витрачено;</w:t>
      </w:r>
    </w:p>
    <w:p w14:paraId="21033E7E" w14:textId="32248BC4" w:rsidR="00E2333B" w:rsidRDefault="00E2333B" w:rsidP="00E2333B">
      <w:pPr>
        <w:ind w:firstLine="720"/>
        <w:jc w:val="both"/>
        <w:rPr>
          <w:rFonts w:ascii="Times New Roman" w:eastAsia="Times New Roman" w:hAnsi="Times New Roman" w:cs="Times New Roman"/>
          <w:sz w:val="28"/>
          <w:szCs w:val="28"/>
        </w:rPr>
      </w:pPr>
      <w:r w:rsidRPr="00757531">
        <w:rPr>
          <w:rFonts w:ascii="Times New Roman" w:eastAsia="Times New Roman" w:hAnsi="Times New Roman" w:cs="Times New Roman"/>
          <w:sz w:val="28"/>
          <w:szCs w:val="28"/>
          <w:shd w:val="clear" w:color="auto" w:fill="FFFFFF"/>
        </w:rPr>
        <w:t xml:space="preserve">- </w:t>
      </w:r>
      <w:r w:rsidRPr="00757531">
        <w:rPr>
          <w:rFonts w:ascii="Times New Roman" w:eastAsia="Times New Roman" w:hAnsi="Times New Roman" w:cs="Times New Roman"/>
          <w:sz w:val="28"/>
          <w:szCs w:val="28"/>
        </w:rPr>
        <w:t>у 202</w:t>
      </w:r>
      <w:r w:rsidR="008E7FD8">
        <w:rPr>
          <w:rFonts w:ascii="Times New Roman" w:eastAsia="Times New Roman" w:hAnsi="Times New Roman" w:cs="Times New Roman"/>
          <w:sz w:val="28"/>
          <w:szCs w:val="28"/>
        </w:rPr>
        <w:t>5</w:t>
      </w:r>
      <w:r w:rsidRPr="00757531">
        <w:rPr>
          <w:rFonts w:ascii="Times New Roman" w:eastAsia="Times New Roman" w:hAnsi="Times New Roman" w:cs="Times New Roman"/>
          <w:sz w:val="28"/>
          <w:szCs w:val="28"/>
        </w:rPr>
        <w:t xml:space="preserve"> році – на реалізацію Програми було заплановано </w:t>
      </w:r>
      <w:r w:rsidR="008E7FD8">
        <w:rPr>
          <w:rFonts w:ascii="Times New Roman" w:eastAsia="Times New Roman" w:hAnsi="Times New Roman" w:cs="Times New Roman"/>
          <w:sz w:val="28"/>
          <w:szCs w:val="28"/>
          <w:shd w:val="clear" w:color="auto" w:fill="FFFFFF"/>
        </w:rPr>
        <w:t>3</w:t>
      </w:r>
      <w:r w:rsidR="00305AFA">
        <w:rPr>
          <w:rFonts w:ascii="Times New Roman" w:eastAsia="Times New Roman" w:hAnsi="Times New Roman" w:cs="Times New Roman"/>
          <w:sz w:val="28"/>
          <w:szCs w:val="28"/>
          <w:shd w:val="clear" w:color="auto" w:fill="FFFFFF"/>
        </w:rPr>
        <w:t> 307 891</w:t>
      </w:r>
      <w:r w:rsidRPr="00757531">
        <w:rPr>
          <w:rFonts w:ascii="Times New Roman" w:eastAsia="Times New Roman" w:hAnsi="Times New Roman" w:cs="Times New Roman"/>
          <w:sz w:val="28"/>
          <w:szCs w:val="28"/>
        </w:rPr>
        <w:t>,00 грн.</w:t>
      </w:r>
      <w:r w:rsidR="00305AFA">
        <w:rPr>
          <w:rFonts w:ascii="Times New Roman" w:eastAsia="Times New Roman" w:hAnsi="Times New Roman" w:cs="Times New Roman"/>
          <w:sz w:val="28"/>
          <w:szCs w:val="28"/>
        </w:rPr>
        <w:t>, використано всі кошти заплановані в межах програми.</w:t>
      </w:r>
    </w:p>
    <w:p w14:paraId="3E4D7BC2" w14:textId="77777777" w:rsidR="00CA7261" w:rsidRDefault="00CA7261" w:rsidP="00E2333B">
      <w:pPr>
        <w:ind w:firstLine="720"/>
        <w:jc w:val="both"/>
        <w:rPr>
          <w:rFonts w:ascii="Times New Roman" w:eastAsia="Times New Roman" w:hAnsi="Times New Roman" w:cs="Times New Roman"/>
          <w:sz w:val="28"/>
          <w:szCs w:val="28"/>
        </w:rPr>
      </w:pPr>
    </w:p>
    <w:p w14:paraId="1A4CE89C" w14:textId="77777777" w:rsidR="00CA7261" w:rsidRPr="00CA7261" w:rsidRDefault="00CA7261" w:rsidP="00CA7261">
      <w:pPr>
        <w:pStyle w:val="21"/>
        <w:numPr>
          <w:ilvl w:val="0"/>
          <w:numId w:val="20"/>
        </w:numPr>
        <w:shd w:val="clear" w:color="auto" w:fill="auto"/>
        <w:tabs>
          <w:tab w:val="left" w:pos="284"/>
        </w:tabs>
        <w:spacing w:line="240" w:lineRule="auto"/>
        <w:rPr>
          <w:b/>
          <w:color w:val="auto"/>
        </w:rPr>
      </w:pPr>
      <w:r w:rsidRPr="00CA7261">
        <w:rPr>
          <w:b/>
          <w:color w:val="auto"/>
        </w:rPr>
        <w:t>Оцінка ефективності виконання програми та пропозиції щодо подальшої реалізації програми (здійснюється при підготовці річного та заключного звіту).</w:t>
      </w:r>
    </w:p>
    <w:p w14:paraId="13845A0D" w14:textId="77777777" w:rsidR="00CA7261" w:rsidRPr="00CA7261" w:rsidRDefault="00CA7261" w:rsidP="00CA7261">
      <w:pPr>
        <w:pStyle w:val="21"/>
        <w:shd w:val="clear" w:color="auto" w:fill="auto"/>
        <w:tabs>
          <w:tab w:val="left" w:pos="284"/>
        </w:tabs>
        <w:spacing w:line="240" w:lineRule="auto"/>
        <w:ind w:firstLine="0"/>
        <w:rPr>
          <w:b/>
          <w:color w:val="auto"/>
        </w:rPr>
      </w:pPr>
    </w:p>
    <w:p w14:paraId="577F7319" w14:textId="6CAF77BC" w:rsidR="00CA7261" w:rsidRPr="00CA7261" w:rsidRDefault="00CA7261" w:rsidP="00CA7261">
      <w:pPr>
        <w:pStyle w:val="21"/>
        <w:shd w:val="clear" w:color="auto" w:fill="auto"/>
        <w:tabs>
          <w:tab w:val="left" w:pos="284"/>
        </w:tabs>
        <w:spacing w:line="240" w:lineRule="auto"/>
        <w:ind w:firstLine="567"/>
        <w:jc w:val="both"/>
        <w:rPr>
          <w:color w:val="auto"/>
        </w:rPr>
      </w:pPr>
      <w:r w:rsidRPr="00CA7261">
        <w:rPr>
          <w:color w:val="auto"/>
        </w:rPr>
        <w:t>Програма розвитку  культури на території Фонтанської сільської ради на 2023-2025 роки розроблена з метою забезпечення організаційних та економічних умов для подальшого розвитку культури на території Фонтанської сільської ради. Виконання Програми дає змогу здійснювати регулювання фінансової підтримки закладів культури, які є основними центрами розвитку Фонтанської сільської ради, розширити доступ до історико- культурних цінностей Фонтанської сільської ради, підняти рівень культурного обслуговування населення, активізувати участь Фонтанської сільської ради в обласних культурних проєктах, культурно</w:t>
      </w:r>
      <w:r>
        <w:rPr>
          <w:color w:val="auto"/>
        </w:rPr>
        <w:t xml:space="preserve"> </w:t>
      </w:r>
      <w:r w:rsidRPr="00CA7261">
        <w:rPr>
          <w:color w:val="auto"/>
        </w:rPr>
        <w:t>- інформаційному обміні з іншими територіальними громадами області, забезпечити подальший розвиток аматорського мистецтва, втілення нових мистецьких проєктів, вдосконалювати бібліотечну справу та розвиток читання шляхом технічног</w:t>
      </w:r>
      <w:r>
        <w:rPr>
          <w:color w:val="auto"/>
        </w:rPr>
        <w:t>о</w:t>
      </w:r>
      <w:r w:rsidRPr="00CA7261">
        <w:rPr>
          <w:color w:val="auto"/>
        </w:rPr>
        <w:t xml:space="preserve"> та програмного формування бази та мережевого доступу до читачів Фонтанської сільської  ради, здійснювати інформаційну підтримку бюджетних фондів, популяризувати літературні видання  та новітні  твори, задовільнити  творчі  потреби  громадян, їх естетичне  виховання, розвиток, збагачення духовного потенціалу через масових, концертних і культурологічних заходів Фонтанської сільської ради. За результатами програми забезпечено виконання наданих відповідно до чинного законодавства повноважень, виконання запланованої мети, завдань та результативних показників. </w:t>
      </w:r>
    </w:p>
    <w:p w14:paraId="4F6F5FC5" w14:textId="77777777" w:rsidR="00CA7261" w:rsidRPr="00CA7261" w:rsidRDefault="00CA7261" w:rsidP="00CA7261">
      <w:pPr>
        <w:pStyle w:val="21"/>
        <w:shd w:val="clear" w:color="auto" w:fill="auto"/>
        <w:tabs>
          <w:tab w:val="left" w:pos="284"/>
        </w:tabs>
        <w:spacing w:line="240" w:lineRule="auto"/>
        <w:ind w:firstLine="567"/>
        <w:jc w:val="both"/>
        <w:rPr>
          <w:color w:val="auto"/>
          <w:highlight w:val="yellow"/>
        </w:rPr>
      </w:pPr>
      <w:r w:rsidRPr="00CA7261">
        <w:rPr>
          <w:b/>
          <w:color w:val="auto"/>
        </w:rPr>
        <w:t>Програма є ефективною та актуальною для її  подальшої реалізації</w:t>
      </w:r>
      <w:r w:rsidRPr="00CA7261">
        <w:rPr>
          <w:color w:val="auto"/>
        </w:rPr>
        <w:t>.</w:t>
      </w:r>
    </w:p>
    <w:p w14:paraId="11D32DCD" w14:textId="623CBF12" w:rsidR="00CA7261" w:rsidRDefault="00CA7261" w:rsidP="00E2333B">
      <w:pPr>
        <w:ind w:firstLine="720"/>
        <w:jc w:val="both"/>
        <w:rPr>
          <w:rFonts w:ascii="Times New Roman" w:eastAsia="Times New Roman" w:hAnsi="Times New Roman" w:cs="Times New Roman"/>
          <w:b/>
          <w:bCs/>
          <w:sz w:val="28"/>
          <w:szCs w:val="28"/>
        </w:rPr>
      </w:pPr>
    </w:p>
    <w:p w14:paraId="2A113849" w14:textId="77777777" w:rsidR="00CA7261" w:rsidRDefault="00CA7261" w:rsidP="00E2333B">
      <w:pPr>
        <w:ind w:firstLine="720"/>
        <w:jc w:val="both"/>
        <w:rPr>
          <w:rFonts w:ascii="Times New Roman" w:eastAsia="Times New Roman" w:hAnsi="Times New Roman" w:cs="Times New Roman"/>
          <w:b/>
          <w:bCs/>
          <w:sz w:val="28"/>
          <w:szCs w:val="28"/>
        </w:rPr>
      </w:pPr>
    </w:p>
    <w:p w14:paraId="1E734E9C" w14:textId="77777777" w:rsidR="00540352" w:rsidRPr="008A34AD" w:rsidRDefault="00540352" w:rsidP="00540352">
      <w:pPr>
        <w:tabs>
          <w:tab w:val="left" w:pos="5625"/>
        </w:tabs>
        <w:rPr>
          <w:rFonts w:ascii="Times New Roman" w:hAnsi="Times New Roman" w:cs="Times New Roman"/>
          <w:b/>
          <w:bCs/>
          <w:sz w:val="28"/>
          <w:szCs w:val="28"/>
        </w:rPr>
      </w:pPr>
      <w:r w:rsidRPr="008A34AD">
        <w:rPr>
          <w:rFonts w:ascii="Times New Roman" w:hAnsi="Times New Roman" w:cs="Times New Roman"/>
          <w:b/>
          <w:sz w:val="28"/>
          <w:szCs w:val="28"/>
        </w:rPr>
        <w:t xml:space="preserve">В.о. сільського голови            </w:t>
      </w:r>
      <w:r w:rsidRPr="008A34AD">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A34AD">
        <w:rPr>
          <w:rFonts w:ascii="Times New Roman" w:hAnsi="Times New Roman" w:cs="Times New Roman"/>
          <w:b/>
          <w:sz w:val="28"/>
          <w:szCs w:val="28"/>
        </w:rPr>
        <w:t>Андрій СЕРЕБРІЙ</w:t>
      </w:r>
    </w:p>
    <w:p w14:paraId="7E14120F" w14:textId="77777777" w:rsidR="00CA7261" w:rsidRPr="00CA7261" w:rsidRDefault="00CA7261" w:rsidP="00E2333B">
      <w:pPr>
        <w:ind w:firstLine="720"/>
        <w:jc w:val="both"/>
        <w:rPr>
          <w:rFonts w:ascii="Times New Roman" w:eastAsia="Times New Roman" w:hAnsi="Times New Roman" w:cs="Times New Roman"/>
          <w:b/>
          <w:bCs/>
          <w:sz w:val="28"/>
          <w:szCs w:val="28"/>
        </w:rPr>
      </w:pPr>
    </w:p>
    <w:p w14:paraId="6F7EB01B" w14:textId="77777777" w:rsidR="00CA7261" w:rsidRPr="00757531" w:rsidRDefault="00CA7261" w:rsidP="00E2333B">
      <w:pPr>
        <w:ind w:firstLine="720"/>
        <w:jc w:val="both"/>
        <w:rPr>
          <w:rFonts w:ascii="Times New Roman" w:eastAsia="Times New Roman" w:hAnsi="Times New Roman" w:cs="Times New Roman"/>
        </w:rPr>
      </w:pPr>
    </w:p>
    <w:p w14:paraId="478CAC62" w14:textId="77777777" w:rsidR="00143B3D" w:rsidRDefault="00143B3D" w:rsidP="0093512B">
      <w:pPr>
        <w:pStyle w:val="21"/>
        <w:shd w:val="clear" w:color="auto" w:fill="auto"/>
        <w:tabs>
          <w:tab w:val="left" w:pos="284"/>
        </w:tabs>
        <w:spacing w:before="300" w:line="322" w:lineRule="exact"/>
        <w:ind w:firstLine="0"/>
        <w:rPr>
          <w:b/>
          <w:color w:val="auto"/>
        </w:rPr>
      </w:pPr>
    </w:p>
    <w:p w14:paraId="4499F68C" w14:textId="68E124D0" w:rsidR="00CA7261" w:rsidRPr="00B4662A" w:rsidRDefault="00CA7261" w:rsidP="00D10F08">
      <w:pPr>
        <w:pStyle w:val="21"/>
        <w:shd w:val="clear" w:color="auto" w:fill="auto"/>
        <w:tabs>
          <w:tab w:val="left" w:pos="284"/>
        </w:tabs>
        <w:spacing w:before="300" w:line="322" w:lineRule="exact"/>
        <w:ind w:left="720" w:firstLine="0"/>
        <w:rPr>
          <w:b/>
          <w:color w:val="auto"/>
        </w:rPr>
        <w:sectPr w:rsidR="00CA7261" w:rsidRPr="00B4662A" w:rsidSect="00354BF3">
          <w:headerReference w:type="even" r:id="rId9"/>
          <w:headerReference w:type="default" r:id="rId10"/>
          <w:headerReference w:type="first" r:id="rId11"/>
          <w:pgSz w:w="16840" w:h="11900" w:orient="landscape"/>
          <w:pgMar w:top="568" w:right="709" w:bottom="426" w:left="1882" w:header="0" w:footer="6" w:gutter="0"/>
          <w:cols w:space="720"/>
          <w:noEndnote/>
          <w:docGrid w:linePitch="360"/>
        </w:sectPr>
      </w:pPr>
    </w:p>
    <w:p w14:paraId="07934BCA" w14:textId="2600A3FB" w:rsidR="00A43B77" w:rsidRDefault="00A43B77" w:rsidP="00A43B77">
      <w:pPr>
        <w:pStyle w:val="21"/>
        <w:shd w:val="clear" w:color="auto" w:fill="auto"/>
        <w:tabs>
          <w:tab w:val="left" w:pos="284"/>
        </w:tabs>
        <w:spacing w:before="300" w:line="322" w:lineRule="exact"/>
        <w:ind w:firstLine="0"/>
        <w:rPr>
          <w:color w:val="auto"/>
        </w:rPr>
      </w:pPr>
    </w:p>
    <w:sectPr w:rsidR="00A43B77" w:rsidSect="00A177E6">
      <w:headerReference w:type="even" r:id="rId12"/>
      <w:headerReference w:type="default" r:id="rId13"/>
      <w:headerReference w:type="first" r:id="rId14"/>
      <w:pgSz w:w="11900" w:h="16840"/>
      <w:pgMar w:top="993" w:right="887" w:bottom="993" w:left="159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F1376" w14:textId="77777777" w:rsidR="00785C15" w:rsidRDefault="00785C15">
      <w:r>
        <w:separator/>
      </w:r>
    </w:p>
  </w:endnote>
  <w:endnote w:type="continuationSeparator" w:id="0">
    <w:p w14:paraId="249F9C6D" w14:textId="77777777" w:rsidR="00785C15" w:rsidRDefault="0078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F">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CC0FF" w14:textId="77777777" w:rsidR="00785C15" w:rsidRDefault="00785C15"/>
  </w:footnote>
  <w:footnote w:type="continuationSeparator" w:id="0">
    <w:p w14:paraId="1E0C4681" w14:textId="77777777" w:rsidR="00785C15" w:rsidRDefault="00785C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647E" w14:textId="77777777" w:rsidR="00DD0EAB" w:rsidRDefault="00DD0EAB">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D3FC" w14:textId="77777777" w:rsidR="00DD0EAB" w:rsidRDefault="00DD0EA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24B0" w14:textId="77777777" w:rsidR="00DD0EAB" w:rsidRDefault="00DD0EAB">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35FC" w14:textId="77777777" w:rsidR="00A43B77" w:rsidRDefault="00A43B77">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7D58" w14:textId="77777777" w:rsidR="00A43B77" w:rsidRDefault="00A43B77">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7378" w14:textId="77777777" w:rsidR="00A43B77" w:rsidRDefault="00A43B77">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988BF0"/>
    <w:multiLevelType w:val="singleLevel"/>
    <w:tmpl w:val="52A02DC2"/>
    <w:lvl w:ilvl="0">
      <w:start w:val="1"/>
      <w:numFmt w:val="decimal"/>
      <w:suff w:val="space"/>
      <w:lvlText w:val="%1."/>
      <w:lvlJc w:val="left"/>
      <w:rPr>
        <w:i w:val="0"/>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BC2419B"/>
    <w:multiLevelType w:val="hybridMultilevel"/>
    <w:tmpl w:val="67848A2A"/>
    <w:lvl w:ilvl="0" w:tplc="F97A7C28">
      <w:start w:val="1"/>
      <w:numFmt w:val="decimal"/>
      <w:suff w:val="space"/>
      <w:lvlText w:val="%1."/>
      <w:lvlJc w:val="left"/>
      <w:pPr>
        <w:ind w:left="720" w:hanging="360"/>
      </w:pPr>
      <w:rPr>
        <w:rFonts w:hint="default"/>
        <w:b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F52823"/>
    <w:multiLevelType w:val="multilevel"/>
    <w:tmpl w:val="6D3AA25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9AA2B01"/>
    <w:multiLevelType w:val="multilevel"/>
    <w:tmpl w:val="15642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054D58"/>
    <w:multiLevelType w:val="multilevel"/>
    <w:tmpl w:val="D1F88E3C"/>
    <w:lvl w:ilvl="0">
      <w:start w:val="1"/>
      <w:numFmt w:val="bullet"/>
      <w:lvlText w:val="-"/>
      <w:lvlJc w:val="left"/>
      <w:pPr>
        <w:ind w:left="13402" w:hanging="360"/>
      </w:pPr>
      <w:rPr>
        <w:rFonts w:ascii="Times New Roman" w:eastAsia="Times New Roman" w:hAnsi="Times New Roman" w:cs="Times New Roman"/>
        <w:color w:val="000000"/>
        <w:vertAlign w:val="baseline"/>
      </w:rPr>
    </w:lvl>
    <w:lvl w:ilvl="1">
      <w:start w:val="1"/>
      <w:numFmt w:val="bullet"/>
      <w:lvlText w:val=""/>
      <w:lvlJc w:val="left"/>
      <w:pPr>
        <w:ind w:left="10064" w:firstLine="0"/>
      </w:pPr>
      <w:rPr>
        <w:vertAlign w:val="baseline"/>
      </w:rPr>
    </w:lvl>
    <w:lvl w:ilvl="2">
      <w:start w:val="1"/>
      <w:numFmt w:val="bullet"/>
      <w:lvlText w:val=""/>
      <w:lvlJc w:val="left"/>
      <w:pPr>
        <w:ind w:left="10064" w:firstLine="0"/>
      </w:pPr>
      <w:rPr>
        <w:vertAlign w:val="baseline"/>
      </w:rPr>
    </w:lvl>
    <w:lvl w:ilvl="3">
      <w:start w:val="1"/>
      <w:numFmt w:val="bullet"/>
      <w:lvlText w:val=""/>
      <w:lvlJc w:val="left"/>
      <w:pPr>
        <w:ind w:left="10064" w:firstLine="0"/>
      </w:pPr>
      <w:rPr>
        <w:vertAlign w:val="baseline"/>
      </w:rPr>
    </w:lvl>
    <w:lvl w:ilvl="4">
      <w:start w:val="1"/>
      <w:numFmt w:val="bullet"/>
      <w:lvlText w:val=""/>
      <w:lvlJc w:val="left"/>
      <w:pPr>
        <w:ind w:left="10064" w:firstLine="0"/>
      </w:pPr>
      <w:rPr>
        <w:vertAlign w:val="baseline"/>
      </w:rPr>
    </w:lvl>
    <w:lvl w:ilvl="5">
      <w:start w:val="1"/>
      <w:numFmt w:val="bullet"/>
      <w:lvlText w:val=""/>
      <w:lvlJc w:val="left"/>
      <w:pPr>
        <w:ind w:left="10064" w:firstLine="0"/>
      </w:pPr>
      <w:rPr>
        <w:vertAlign w:val="baseline"/>
      </w:rPr>
    </w:lvl>
    <w:lvl w:ilvl="6">
      <w:start w:val="1"/>
      <w:numFmt w:val="bullet"/>
      <w:lvlText w:val=""/>
      <w:lvlJc w:val="left"/>
      <w:pPr>
        <w:ind w:left="10064" w:firstLine="0"/>
      </w:pPr>
      <w:rPr>
        <w:vertAlign w:val="baseline"/>
      </w:rPr>
    </w:lvl>
    <w:lvl w:ilvl="7">
      <w:start w:val="1"/>
      <w:numFmt w:val="bullet"/>
      <w:lvlText w:val=""/>
      <w:lvlJc w:val="left"/>
      <w:pPr>
        <w:ind w:left="10064" w:firstLine="0"/>
      </w:pPr>
      <w:rPr>
        <w:vertAlign w:val="baseline"/>
      </w:rPr>
    </w:lvl>
    <w:lvl w:ilvl="8">
      <w:start w:val="1"/>
      <w:numFmt w:val="bullet"/>
      <w:lvlText w:val=""/>
      <w:lvlJc w:val="left"/>
      <w:pPr>
        <w:ind w:left="10064" w:firstLine="0"/>
      </w:pPr>
      <w:rPr>
        <w:vertAlign w:val="baseline"/>
      </w:rPr>
    </w:lvl>
  </w:abstractNum>
  <w:abstractNum w:abstractNumId="7" w15:restartNumberingAfterBreak="0">
    <w:nsid w:val="32BE4E5B"/>
    <w:multiLevelType w:val="multilevel"/>
    <w:tmpl w:val="56462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485D65"/>
    <w:multiLevelType w:val="hybridMultilevel"/>
    <w:tmpl w:val="678CC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65083C"/>
    <w:multiLevelType w:val="hybridMultilevel"/>
    <w:tmpl w:val="8050F53A"/>
    <w:lvl w:ilvl="0" w:tplc="A24E1F04">
      <w:start w:val="1"/>
      <w:numFmt w:val="decimal"/>
      <w:lvlText w:val="%1."/>
      <w:lvlJc w:val="left"/>
      <w:pPr>
        <w:ind w:left="1392" w:hanging="825"/>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A7360AF"/>
    <w:multiLevelType w:val="hybridMultilevel"/>
    <w:tmpl w:val="83467D80"/>
    <w:lvl w:ilvl="0" w:tplc="CA689346">
      <w:start w:val="1"/>
      <w:numFmt w:val="decimal"/>
      <w:lvlText w:val="%1."/>
      <w:lvlJc w:val="left"/>
      <w:pPr>
        <w:ind w:left="1676" w:hanging="825"/>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1" w15:restartNumberingAfterBreak="0">
    <w:nsid w:val="4AA2715A"/>
    <w:multiLevelType w:val="hybridMultilevel"/>
    <w:tmpl w:val="A6FCAB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D4168E5"/>
    <w:multiLevelType w:val="multilevel"/>
    <w:tmpl w:val="94283D82"/>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FB339A"/>
    <w:multiLevelType w:val="hybridMultilevel"/>
    <w:tmpl w:val="E9B8EE62"/>
    <w:lvl w:ilvl="0" w:tplc="E3A002B6">
      <w:start w:val="1"/>
      <w:numFmt w:val="decimal"/>
      <w:lvlText w:val="%1."/>
      <w:lvlJc w:val="left"/>
      <w:pPr>
        <w:ind w:left="786" w:hanging="360"/>
      </w:pPr>
      <w:rPr>
        <w:rFonts w:hint="default"/>
        <w:b w:val="0"/>
        <w:bCs/>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4" w15:restartNumberingAfterBreak="0">
    <w:nsid w:val="59426F95"/>
    <w:multiLevelType w:val="multilevel"/>
    <w:tmpl w:val="FD9C0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C50E48"/>
    <w:multiLevelType w:val="multilevel"/>
    <w:tmpl w:val="D40C6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7836C1"/>
    <w:multiLevelType w:val="hybridMultilevel"/>
    <w:tmpl w:val="90A80A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BD80706"/>
    <w:multiLevelType w:val="hybridMultilevel"/>
    <w:tmpl w:val="23FE4CFE"/>
    <w:lvl w:ilvl="0" w:tplc="9C005068">
      <w:start w:val="4"/>
      <w:numFmt w:val="bullet"/>
      <w:lvlText w:val="-"/>
      <w:lvlJc w:val="left"/>
      <w:pPr>
        <w:ind w:left="720" w:hanging="360"/>
      </w:pPr>
      <w:rPr>
        <w:rFonts w:ascii="Microsoft Sans Serif" w:eastAsia="Microsoft Sans Serif"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96ECF"/>
    <w:multiLevelType w:val="multilevel"/>
    <w:tmpl w:val="6A8CFB42"/>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237A2F"/>
    <w:multiLevelType w:val="multilevel"/>
    <w:tmpl w:val="6968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620B6A"/>
    <w:multiLevelType w:val="multilevel"/>
    <w:tmpl w:val="1034D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0253277">
    <w:abstractNumId w:val="4"/>
  </w:num>
  <w:num w:numId="2" w16cid:durableId="1829326478">
    <w:abstractNumId w:val="15"/>
  </w:num>
  <w:num w:numId="3" w16cid:durableId="1654749529">
    <w:abstractNumId w:val="7"/>
  </w:num>
  <w:num w:numId="4" w16cid:durableId="1838691260">
    <w:abstractNumId w:val="18"/>
  </w:num>
  <w:num w:numId="5" w16cid:durableId="1397818067">
    <w:abstractNumId w:val="3"/>
  </w:num>
  <w:num w:numId="6" w16cid:durableId="627778461">
    <w:abstractNumId w:val="20"/>
  </w:num>
  <w:num w:numId="7" w16cid:durableId="1410271525">
    <w:abstractNumId w:val="5"/>
  </w:num>
  <w:num w:numId="8" w16cid:durableId="1539583110">
    <w:abstractNumId w:val="14"/>
  </w:num>
  <w:num w:numId="9" w16cid:durableId="367875491">
    <w:abstractNumId w:val="19"/>
  </w:num>
  <w:num w:numId="10" w16cid:durableId="1287128114">
    <w:abstractNumId w:val="17"/>
  </w:num>
  <w:num w:numId="11" w16cid:durableId="254940975">
    <w:abstractNumId w:val="0"/>
  </w:num>
  <w:num w:numId="12" w16cid:durableId="1016811682">
    <w:abstractNumId w:val="2"/>
  </w:num>
  <w:num w:numId="13" w16cid:durableId="159195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7029622">
    <w:abstractNumId w:val="8"/>
  </w:num>
  <w:num w:numId="15" w16cid:durableId="539587271">
    <w:abstractNumId w:val="6"/>
  </w:num>
  <w:num w:numId="16" w16cid:durableId="17845740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1480593">
    <w:abstractNumId w:val="9"/>
  </w:num>
  <w:num w:numId="18" w16cid:durableId="887373147">
    <w:abstractNumId w:val="11"/>
  </w:num>
  <w:num w:numId="19" w16cid:durableId="160046246">
    <w:abstractNumId w:val="16"/>
  </w:num>
  <w:num w:numId="20" w16cid:durableId="806043697">
    <w:abstractNumId w:val="12"/>
  </w:num>
  <w:num w:numId="21" w16cid:durableId="19490014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153"/>
    <w:rsid w:val="00004774"/>
    <w:rsid w:val="00013BE8"/>
    <w:rsid w:val="00024E44"/>
    <w:rsid w:val="0002609A"/>
    <w:rsid w:val="0003584F"/>
    <w:rsid w:val="000473F4"/>
    <w:rsid w:val="0004761D"/>
    <w:rsid w:val="00050941"/>
    <w:rsid w:val="00052A61"/>
    <w:rsid w:val="00054BF3"/>
    <w:rsid w:val="000611F9"/>
    <w:rsid w:val="00062BB6"/>
    <w:rsid w:val="000645EF"/>
    <w:rsid w:val="0007509A"/>
    <w:rsid w:val="00092CFD"/>
    <w:rsid w:val="00094830"/>
    <w:rsid w:val="000C5E81"/>
    <w:rsid w:val="000C7216"/>
    <w:rsid w:val="000D3D58"/>
    <w:rsid w:val="000E0C57"/>
    <w:rsid w:val="000E2B7E"/>
    <w:rsid w:val="000F2B9B"/>
    <w:rsid w:val="000F793E"/>
    <w:rsid w:val="001059FC"/>
    <w:rsid w:val="001130FF"/>
    <w:rsid w:val="0011770C"/>
    <w:rsid w:val="00121CD7"/>
    <w:rsid w:val="0012220A"/>
    <w:rsid w:val="001227FB"/>
    <w:rsid w:val="001243B5"/>
    <w:rsid w:val="00127D86"/>
    <w:rsid w:val="00130CDC"/>
    <w:rsid w:val="00132272"/>
    <w:rsid w:val="00143B3D"/>
    <w:rsid w:val="00145495"/>
    <w:rsid w:val="001468B7"/>
    <w:rsid w:val="001477A6"/>
    <w:rsid w:val="00166179"/>
    <w:rsid w:val="001709BC"/>
    <w:rsid w:val="001849CC"/>
    <w:rsid w:val="001929AA"/>
    <w:rsid w:val="00193C09"/>
    <w:rsid w:val="001B2DFF"/>
    <w:rsid w:val="001C0B4A"/>
    <w:rsid w:val="001C2C89"/>
    <w:rsid w:val="001C6D20"/>
    <w:rsid w:val="001E0EFC"/>
    <w:rsid w:val="001E3AA8"/>
    <w:rsid w:val="001E6637"/>
    <w:rsid w:val="001F405B"/>
    <w:rsid w:val="001F5B77"/>
    <w:rsid w:val="001F6F5D"/>
    <w:rsid w:val="00225982"/>
    <w:rsid w:val="00251482"/>
    <w:rsid w:val="00251BBA"/>
    <w:rsid w:val="00272E90"/>
    <w:rsid w:val="002773C9"/>
    <w:rsid w:val="00287238"/>
    <w:rsid w:val="00293885"/>
    <w:rsid w:val="002A2BE5"/>
    <w:rsid w:val="002B6862"/>
    <w:rsid w:val="002C11CC"/>
    <w:rsid w:val="002D6322"/>
    <w:rsid w:val="002D7215"/>
    <w:rsid w:val="002E6042"/>
    <w:rsid w:val="002E6391"/>
    <w:rsid w:val="002F244F"/>
    <w:rsid w:val="003007D3"/>
    <w:rsid w:val="00300BCC"/>
    <w:rsid w:val="0030227D"/>
    <w:rsid w:val="00305AFA"/>
    <w:rsid w:val="0030696B"/>
    <w:rsid w:val="0032071B"/>
    <w:rsid w:val="0035086A"/>
    <w:rsid w:val="003513B6"/>
    <w:rsid w:val="00351E1A"/>
    <w:rsid w:val="00354BF3"/>
    <w:rsid w:val="00361B46"/>
    <w:rsid w:val="00364217"/>
    <w:rsid w:val="003807AA"/>
    <w:rsid w:val="00382529"/>
    <w:rsid w:val="00384164"/>
    <w:rsid w:val="00386820"/>
    <w:rsid w:val="003B315A"/>
    <w:rsid w:val="003B58EB"/>
    <w:rsid w:val="003B793F"/>
    <w:rsid w:val="003C00E5"/>
    <w:rsid w:val="003C44E0"/>
    <w:rsid w:val="003C5DCF"/>
    <w:rsid w:val="003D3963"/>
    <w:rsid w:val="003D6F66"/>
    <w:rsid w:val="003D716F"/>
    <w:rsid w:val="003D7FE8"/>
    <w:rsid w:val="003E6EEA"/>
    <w:rsid w:val="00413E03"/>
    <w:rsid w:val="00427146"/>
    <w:rsid w:val="00430AF6"/>
    <w:rsid w:val="00434CB9"/>
    <w:rsid w:val="004519DE"/>
    <w:rsid w:val="004545DB"/>
    <w:rsid w:val="00470710"/>
    <w:rsid w:val="00480830"/>
    <w:rsid w:val="00484009"/>
    <w:rsid w:val="004873C4"/>
    <w:rsid w:val="00495F29"/>
    <w:rsid w:val="004A6E1A"/>
    <w:rsid w:val="004A715F"/>
    <w:rsid w:val="004B3034"/>
    <w:rsid w:val="004D1F56"/>
    <w:rsid w:val="004E124C"/>
    <w:rsid w:val="004E5139"/>
    <w:rsid w:val="004F4561"/>
    <w:rsid w:val="00506A1E"/>
    <w:rsid w:val="00506B2B"/>
    <w:rsid w:val="005171E8"/>
    <w:rsid w:val="0052489B"/>
    <w:rsid w:val="00534154"/>
    <w:rsid w:val="00540352"/>
    <w:rsid w:val="00540D7B"/>
    <w:rsid w:val="00541FF6"/>
    <w:rsid w:val="00554B76"/>
    <w:rsid w:val="005555CD"/>
    <w:rsid w:val="00555CA6"/>
    <w:rsid w:val="0055677B"/>
    <w:rsid w:val="005612EE"/>
    <w:rsid w:val="005668E8"/>
    <w:rsid w:val="005979AA"/>
    <w:rsid w:val="005A444D"/>
    <w:rsid w:val="005A7DF4"/>
    <w:rsid w:val="005B5938"/>
    <w:rsid w:val="005C318F"/>
    <w:rsid w:val="005C410E"/>
    <w:rsid w:val="005D069B"/>
    <w:rsid w:val="005D6F29"/>
    <w:rsid w:val="005D74F8"/>
    <w:rsid w:val="005E77B1"/>
    <w:rsid w:val="005E7D68"/>
    <w:rsid w:val="005F613F"/>
    <w:rsid w:val="0060598E"/>
    <w:rsid w:val="006072CB"/>
    <w:rsid w:val="00621AAE"/>
    <w:rsid w:val="00630A98"/>
    <w:rsid w:val="0063551F"/>
    <w:rsid w:val="00635587"/>
    <w:rsid w:val="00637FBA"/>
    <w:rsid w:val="006403F6"/>
    <w:rsid w:val="006476C3"/>
    <w:rsid w:val="006552C8"/>
    <w:rsid w:val="0065655E"/>
    <w:rsid w:val="006719C2"/>
    <w:rsid w:val="0067574D"/>
    <w:rsid w:val="006819FA"/>
    <w:rsid w:val="00685639"/>
    <w:rsid w:val="006A639B"/>
    <w:rsid w:val="006B3938"/>
    <w:rsid w:val="006C4FC2"/>
    <w:rsid w:val="006D0D39"/>
    <w:rsid w:val="006D7FA4"/>
    <w:rsid w:val="006E33A6"/>
    <w:rsid w:val="006F16C0"/>
    <w:rsid w:val="00703067"/>
    <w:rsid w:val="00706F80"/>
    <w:rsid w:val="00722398"/>
    <w:rsid w:val="007252E2"/>
    <w:rsid w:val="0072741B"/>
    <w:rsid w:val="00733205"/>
    <w:rsid w:val="00737F87"/>
    <w:rsid w:val="0074500E"/>
    <w:rsid w:val="0075432A"/>
    <w:rsid w:val="00755CDA"/>
    <w:rsid w:val="007653C2"/>
    <w:rsid w:val="00774731"/>
    <w:rsid w:val="00776EE2"/>
    <w:rsid w:val="00785C15"/>
    <w:rsid w:val="00796DA4"/>
    <w:rsid w:val="007974ED"/>
    <w:rsid w:val="007A592F"/>
    <w:rsid w:val="007B5F7A"/>
    <w:rsid w:val="007C1C11"/>
    <w:rsid w:val="007C3637"/>
    <w:rsid w:val="007D1290"/>
    <w:rsid w:val="007D1632"/>
    <w:rsid w:val="007E1828"/>
    <w:rsid w:val="007E55EF"/>
    <w:rsid w:val="007F110D"/>
    <w:rsid w:val="007F5D1E"/>
    <w:rsid w:val="008023FA"/>
    <w:rsid w:val="008155D4"/>
    <w:rsid w:val="00824A47"/>
    <w:rsid w:val="008276B1"/>
    <w:rsid w:val="00850B65"/>
    <w:rsid w:val="00856F9B"/>
    <w:rsid w:val="00863ADC"/>
    <w:rsid w:val="0087381A"/>
    <w:rsid w:val="00882D12"/>
    <w:rsid w:val="00883470"/>
    <w:rsid w:val="00883C05"/>
    <w:rsid w:val="00886EC4"/>
    <w:rsid w:val="008A357F"/>
    <w:rsid w:val="008A572D"/>
    <w:rsid w:val="008B3800"/>
    <w:rsid w:val="008B65E5"/>
    <w:rsid w:val="008B6AF7"/>
    <w:rsid w:val="008C6A8F"/>
    <w:rsid w:val="008D5894"/>
    <w:rsid w:val="008D5FEE"/>
    <w:rsid w:val="008E1C9D"/>
    <w:rsid w:val="008E3557"/>
    <w:rsid w:val="008E7FD8"/>
    <w:rsid w:val="008F4707"/>
    <w:rsid w:val="00911701"/>
    <w:rsid w:val="0091224A"/>
    <w:rsid w:val="00913163"/>
    <w:rsid w:val="009157B9"/>
    <w:rsid w:val="009231D6"/>
    <w:rsid w:val="00924153"/>
    <w:rsid w:val="0093512B"/>
    <w:rsid w:val="00942093"/>
    <w:rsid w:val="00950CC9"/>
    <w:rsid w:val="0095477B"/>
    <w:rsid w:val="00992CC5"/>
    <w:rsid w:val="009938EC"/>
    <w:rsid w:val="00997257"/>
    <w:rsid w:val="009978F3"/>
    <w:rsid w:val="009A0BFB"/>
    <w:rsid w:val="009A4D51"/>
    <w:rsid w:val="009B200D"/>
    <w:rsid w:val="009B6121"/>
    <w:rsid w:val="009C0BAF"/>
    <w:rsid w:val="009C1B60"/>
    <w:rsid w:val="009C1FE0"/>
    <w:rsid w:val="009C2CB9"/>
    <w:rsid w:val="009C6211"/>
    <w:rsid w:val="009D4A23"/>
    <w:rsid w:val="009E7BAF"/>
    <w:rsid w:val="00A009B1"/>
    <w:rsid w:val="00A04518"/>
    <w:rsid w:val="00A177E6"/>
    <w:rsid w:val="00A20CC6"/>
    <w:rsid w:val="00A24C90"/>
    <w:rsid w:val="00A35B92"/>
    <w:rsid w:val="00A43B77"/>
    <w:rsid w:val="00A63E1D"/>
    <w:rsid w:val="00A65ADE"/>
    <w:rsid w:val="00A750AE"/>
    <w:rsid w:val="00A76D9B"/>
    <w:rsid w:val="00A804AD"/>
    <w:rsid w:val="00A8260B"/>
    <w:rsid w:val="00A93211"/>
    <w:rsid w:val="00A9610A"/>
    <w:rsid w:val="00A97F35"/>
    <w:rsid w:val="00AB30EC"/>
    <w:rsid w:val="00AC26EE"/>
    <w:rsid w:val="00AC2DA2"/>
    <w:rsid w:val="00AC6538"/>
    <w:rsid w:val="00AC76DF"/>
    <w:rsid w:val="00AD685C"/>
    <w:rsid w:val="00AE2F7C"/>
    <w:rsid w:val="00AE3B36"/>
    <w:rsid w:val="00AE6875"/>
    <w:rsid w:val="00AF1FD5"/>
    <w:rsid w:val="00AF3F07"/>
    <w:rsid w:val="00AF7180"/>
    <w:rsid w:val="00B029D4"/>
    <w:rsid w:val="00B249AC"/>
    <w:rsid w:val="00B3292F"/>
    <w:rsid w:val="00B37820"/>
    <w:rsid w:val="00B4662A"/>
    <w:rsid w:val="00B47D87"/>
    <w:rsid w:val="00B572A3"/>
    <w:rsid w:val="00B60920"/>
    <w:rsid w:val="00B91EDD"/>
    <w:rsid w:val="00B9491A"/>
    <w:rsid w:val="00B97736"/>
    <w:rsid w:val="00BA67C8"/>
    <w:rsid w:val="00BC1079"/>
    <w:rsid w:val="00BC5993"/>
    <w:rsid w:val="00BD20E1"/>
    <w:rsid w:val="00BD4F81"/>
    <w:rsid w:val="00BE4144"/>
    <w:rsid w:val="00BE5DA0"/>
    <w:rsid w:val="00BE74C0"/>
    <w:rsid w:val="00BF5AD0"/>
    <w:rsid w:val="00C059F5"/>
    <w:rsid w:val="00C14B2D"/>
    <w:rsid w:val="00C14B57"/>
    <w:rsid w:val="00C2029B"/>
    <w:rsid w:val="00C24953"/>
    <w:rsid w:val="00C32E52"/>
    <w:rsid w:val="00C439FA"/>
    <w:rsid w:val="00C444D2"/>
    <w:rsid w:val="00C476C4"/>
    <w:rsid w:val="00C63E7E"/>
    <w:rsid w:val="00C819BF"/>
    <w:rsid w:val="00C83920"/>
    <w:rsid w:val="00C839C4"/>
    <w:rsid w:val="00C87D2C"/>
    <w:rsid w:val="00CA7261"/>
    <w:rsid w:val="00CB30BE"/>
    <w:rsid w:val="00CC36F5"/>
    <w:rsid w:val="00CD6EE1"/>
    <w:rsid w:val="00CE5A24"/>
    <w:rsid w:val="00CF79E1"/>
    <w:rsid w:val="00D03886"/>
    <w:rsid w:val="00D10F08"/>
    <w:rsid w:val="00D12EFE"/>
    <w:rsid w:val="00D23121"/>
    <w:rsid w:val="00D47F5E"/>
    <w:rsid w:val="00D567FA"/>
    <w:rsid w:val="00D708FE"/>
    <w:rsid w:val="00D8049E"/>
    <w:rsid w:val="00D81DCE"/>
    <w:rsid w:val="00DA0AB3"/>
    <w:rsid w:val="00DA2771"/>
    <w:rsid w:val="00DA5193"/>
    <w:rsid w:val="00DD0B6F"/>
    <w:rsid w:val="00DD0EAB"/>
    <w:rsid w:val="00DD59F1"/>
    <w:rsid w:val="00DE004A"/>
    <w:rsid w:val="00DE386F"/>
    <w:rsid w:val="00DE791B"/>
    <w:rsid w:val="00DF17A6"/>
    <w:rsid w:val="00DF5333"/>
    <w:rsid w:val="00E0234A"/>
    <w:rsid w:val="00E049F2"/>
    <w:rsid w:val="00E12430"/>
    <w:rsid w:val="00E2333B"/>
    <w:rsid w:val="00E27520"/>
    <w:rsid w:val="00E66A7B"/>
    <w:rsid w:val="00E71C7B"/>
    <w:rsid w:val="00E73E7D"/>
    <w:rsid w:val="00E804BF"/>
    <w:rsid w:val="00E80721"/>
    <w:rsid w:val="00E811A6"/>
    <w:rsid w:val="00E81DCB"/>
    <w:rsid w:val="00E96D56"/>
    <w:rsid w:val="00EA06DE"/>
    <w:rsid w:val="00EC4541"/>
    <w:rsid w:val="00ED6E8E"/>
    <w:rsid w:val="00EE000C"/>
    <w:rsid w:val="00EE3322"/>
    <w:rsid w:val="00EE7933"/>
    <w:rsid w:val="00EF2C79"/>
    <w:rsid w:val="00EF54FD"/>
    <w:rsid w:val="00F03B9D"/>
    <w:rsid w:val="00F069A7"/>
    <w:rsid w:val="00F06C89"/>
    <w:rsid w:val="00F07F8F"/>
    <w:rsid w:val="00F10ED7"/>
    <w:rsid w:val="00F14C28"/>
    <w:rsid w:val="00F17848"/>
    <w:rsid w:val="00F22D7B"/>
    <w:rsid w:val="00F25764"/>
    <w:rsid w:val="00F34BB0"/>
    <w:rsid w:val="00F379C5"/>
    <w:rsid w:val="00F43581"/>
    <w:rsid w:val="00F50EE8"/>
    <w:rsid w:val="00F52384"/>
    <w:rsid w:val="00F578B1"/>
    <w:rsid w:val="00F625CB"/>
    <w:rsid w:val="00F7278E"/>
    <w:rsid w:val="00F86A7E"/>
    <w:rsid w:val="00F8770D"/>
    <w:rsid w:val="00FA6FEF"/>
    <w:rsid w:val="00FB0492"/>
    <w:rsid w:val="00FB0D1B"/>
    <w:rsid w:val="00FB7603"/>
    <w:rsid w:val="00FD331D"/>
    <w:rsid w:val="00FD7BD5"/>
    <w:rsid w:val="00FF29EC"/>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1EB4E"/>
  <w15:docId w15:val="{64904C1C-E008-493B-926F-001A3483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53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5DA0"/>
    <w:rPr>
      <w:color w:val="0066CC"/>
      <w:u w:val="single"/>
    </w:rPr>
  </w:style>
  <w:style w:type="character" w:customStyle="1" w:styleId="2">
    <w:name w:val="Основной текст (2)_"/>
    <w:basedOn w:val="a0"/>
    <w:link w:val="21"/>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 Полужирный;Курсив"/>
    <w:basedOn w:val="2"/>
    <w:rsid w:val="00BE5DA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1pt">
    <w:name w:val="Основной текст (2) + Полужирный;Курсив;Интервал -1 pt"/>
    <w:basedOn w:val="2"/>
    <w:rsid w:val="00BE5DA0"/>
    <w:rPr>
      <w:rFonts w:ascii="Times New Roman" w:eastAsia="Times New Roman" w:hAnsi="Times New Roman" w:cs="Times New Roman"/>
      <w:b/>
      <w:bCs/>
      <w:i/>
      <w:iCs/>
      <w:smallCaps w:val="0"/>
      <w:strike w:val="0"/>
      <w:color w:val="000000"/>
      <w:spacing w:val="-20"/>
      <w:w w:val="100"/>
      <w:position w:val="0"/>
      <w:sz w:val="28"/>
      <w:szCs w:val="28"/>
      <w:u w:val="none"/>
      <w:lang w:val="uk-UA" w:eastAsia="uk-UA" w:bidi="uk-UA"/>
    </w:rPr>
  </w:style>
  <w:style w:type="character" w:customStyle="1" w:styleId="3">
    <w:name w:val="Основной текст (3)_"/>
    <w:basedOn w:val="a0"/>
    <w:link w:val="30"/>
    <w:rsid w:val="00BE5DA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1"/>
    <w:rsid w:val="00BE5DA0"/>
    <w:rPr>
      <w:rFonts w:ascii="Times New Roman" w:eastAsia="Times New Roman" w:hAnsi="Times New Roman" w:cs="Times New Roman"/>
      <w:b/>
      <w:bCs/>
      <w:i w:val="0"/>
      <w:iCs w:val="0"/>
      <w:smallCaps w:val="0"/>
      <w:strike w:val="0"/>
      <w:sz w:val="28"/>
      <w:szCs w:val="28"/>
      <w:u w:val="none"/>
    </w:rPr>
  </w:style>
  <w:style w:type="character" w:customStyle="1" w:styleId="SegoeUI105pt">
    <w:name w:val="Колонтитул + Segoe UI;10;5 pt;Не полужирный"/>
    <w:basedOn w:val="a4"/>
    <w:rsid w:val="00BE5DA0"/>
    <w:rPr>
      <w:rFonts w:ascii="Segoe UI" w:eastAsia="Segoe UI" w:hAnsi="Segoe UI" w:cs="Segoe UI"/>
      <w:b/>
      <w:bCs/>
      <w:i w:val="0"/>
      <w:iCs w:val="0"/>
      <w:smallCaps w:val="0"/>
      <w:strike w:val="0"/>
      <w:color w:val="000000"/>
      <w:spacing w:val="0"/>
      <w:w w:val="100"/>
      <w:position w:val="0"/>
      <w:sz w:val="21"/>
      <w:szCs w:val="21"/>
      <w:u w:val="none"/>
      <w:lang w:val="uk-UA" w:eastAsia="uk-UA" w:bidi="uk-UA"/>
    </w:rPr>
  </w:style>
  <w:style w:type="character" w:customStyle="1" w:styleId="10">
    <w:name w:val="Заголовок №1_"/>
    <w:basedOn w:val="a0"/>
    <w:link w:val="11"/>
    <w:rsid w:val="00BE5DA0"/>
    <w:rPr>
      <w:rFonts w:ascii="Times New Roman" w:eastAsia="Times New Roman" w:hAnsi="Times New Roman" w:cs="Times New Roman"/>
      <w:b/>
      <w:bCs/>
      <w:i w:val="0"/>
      <w:iCs w:val="0"/>
      <w:smallCaps w:val="0"/>
      <w:strike w:val="0"/>
      <w:sz w:val="28"/>
      <w:szCs w:val="28"/>
      <w:u w:val="none"/>
    </w:rPr>
  </w:style>
  <w:style w:type="character" w:customStyle="1" w:styleId="211pt">
    <w:name w:val="Основной текст (2) + 11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12pt">
    <w:name w:val="Основной текст (2) + 12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Cambria11pt">
    <w:name w:val="Основной текст (2) + Cambria;11 pt;Полужирный"/>
    <w:basedOn w:val="2"/>
    <w:rsid w:val="00BE5DA0"/>
    <w:rPr>
      <w:rFonts w:ascii="Cambria" w:eastAsia="Cambria" w:hAnsi="Cambria" w:cs="Cambria"/>
      <w:b/>
      <w:bCs/>
      <w:i w:val="0"/>
      <w:iCs w:val="0"/>
      <w:smallCaps w:val="0"/>
      <w:strike w:val="0"/>
      <w:color w:val="000000"/>
      <w:spacing w:val="0"/>
      <w:w w:val="100"/>
      <w:position w:val="0"/>
      <w:sz w:val="22"/>
      <w:szCs w:val="22"/>
      <w:u w:val="none"/>
      <w:lang w:val="uk-UA" w:eastAsia="uk-UA" w:bidi="uk-UA"/>
    </w:rPr>
  </w:style>
  <w:style w:type="character" w:customStyle="1" w:styleId="a5">
    <w:name w:val="Колонтитул"/>
    <w:basedOn w:val="a4"/>
    <w:rsid w:val="00BE5DA0"/>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11pt">
    <w:name w:val="Колонтитул + 11 pt;Не полужирный"/>
    <w:basedOn w:val="a4"/>
    <w:rsid w:val="00BE5DA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2">
    <w:name w:val="Подпись к таблице (2)_"/>
    <w:basedOn w:val="a0"/>
    <w:link w:val="23"/>
    <w:rsid w:val="00BE5DA0"/>
    <w:rPr>
      <w:rFonts w:ascii="Times New Roman" w:eastAsia="Times New Roman" w:hAnsi="Times New Roman" w:cs="Times New Roman"/>
      <w:b/>
      <w:bCs/>
      <w:i w:val="0"/>
      <w:iCs w:val="0"/>
      <w:smallCaps w:val="0"/>
      <w:strike w:val="0"/>
      <w:sz w:val="28"/>
      <w:szCs w:val="28"/>
      <w:u w:val="none"/>
    </w:rPr>
  </w:style>
  <w:style w:type="character" w:customStyle="1" w:styleId="295pt">
    <w:name w:val="Основной текст (2) + 9;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275pt">
    <w:name w:val="Основной текст (2) + 7;5 pt;Малые прописные"/>
    <w:basedOn w:val="2"/>
    <w:rsid w:val="00BE5DA0"/>
    <w:rPr>
      <w:rFonts w:ascii="Times New Roman" w:eastAsia="Times New Roman" w:hAnsi="Times New Roman" w:cs="Times New Roman"/>
      <w:b w:val="0"/>
      <w:bCs w:val="0"/>
      <w:i w:val="0"/>
      <w:iCs w:val="0"/>
      <w:smallCaps/>
      <w:strike w:val="0"/>
      <w:color w:val="000000"/>
      <w:spacing w:val="0"/>
      <w:w w:val="100"/>
      <w:position w:val="0"/>
      <w:sz w:val="15"/>
      <w:szCs w:val="15"/>
      <w:u w:val="none"/>
      <w:lang w:val="uk-UA" w:eastAsia="uk-UA" w:bidi="uk-UA"/>
    </w:rPr>
  </w:style>
  <w:style w:type="character" w:customStyle="1" w:styleId="275pt0">
    <w:name w:val="Основной текст (2) + 7;5 pt"/>
    <w:basedOn w:val="2"/>
    <w:rsid w:val="00BE5DA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11pt0">
    <w:name w:val="Основной текст (2) + 11 pt"/>
    <w:basedOn w:val="2"/>
    <w:rsid w:val="00BE5DA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85pt">
    <w:name w:val="Основной текст (2) + 8;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17"/>
      <w:szCs w:val="17"/>
      <w:u w:val="none"/>
      <w:lang w:val="uk-UA" w:eastAsia="uk-UA" w:bidi="uk-UA"/>
    </w:rPr>
  </w:style>
  <w:style w:type="character" w:customStyle="1" w:styleId="2105pt">
    <w:name w:val="Основной текст (2) + 10;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24">
    <w:name w:val="Колонтитул2"/>
    <w:basedOn w:val="a4"/>
    <w:rsid w:val="00BE5DA0"/>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212pt1">
    <w:name w:val="Основной текст (2) + 12 pt;Полужирный1"/>
    <w:basedOn w:val="2"/>
    <w:rsid w:val="00BE5D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a6">
    <w:name w:val="Подпись к таблице_"/>
    <w:basedOn w:val="a0"/>
    <w:link w:val="12"/>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a7">
    <w:name w:val="Подпись к таблице"/>
    <w:basedOn w:val="a6"/>
    <w:rsid w:val="00BE5DA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5">
    <w:name w:val="Основной текст (2)"/>
    <w:basedOn w:val="2"/>
    <w:rsid w:val="00BE5DA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Exact">
    <w:name w:val="Основной текст (2) Exact"/>
    <w:basedOn w:val="a0"/>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BE5DA0"/>
    <w:rPr>
      <w:rFonts w:ascii="Times New Roman" w:eastAsia="Times New Roman" w:hAnsi="Times New Roman" w:cs="Times New Roman"/>
      <w:b w:val="0"/>
      <w:bCs w:val="0"/>
      <w:i w:val="0"/>
      <w:iCs w:val="0"/>
      <w:smallCaps w:val="0"/>
      <w:strike w:val="0"/>
      <w:sz w:val="20"/>
      <w:szCs w:val="20"/>
      <w:u w:val="none"/>
    </w:rPr>
  </w:style>
  <w:style w:type="paragraph" w:customStyle="1" w:styleId="21">
    <w:name w:val="Основной текст (2)1"/>
    <w:basedOn w:val="a"/>
    <w:link w:val="2"/>
    <w:rsid w:val="00BE5DA0"/>
    <w:pPr>
      <w:shd w:val="clear" w:color="auto" w:fill="FFFFFF"/>
      <w:spacing w:line="317" w:lineRule="exact"/>
      <w:ind w:hanging="420"/>
    </w:pPr>
    <w:rPr>
      <w:rFonts w:ascii="Times New Roman" w:eastAsia="Times New Roman" w:hAnsi="Times New Roman" w:cs="Times New Roman"/>
      <w:sz w:val="28"/>
      <w:szCs w:val="28"/>
    </w:rPr>
  </w:style>
  <w:style w:type="paragraph" w:customStyle="1" w:styleId="30">
    <w:name w:val="Основной текст (3)"/>
    <w:basedOn w:val="a"/>
    <w:link w:val="3"/>
    <w:rsid w:val="00BE5DA0"/>
    <w:pPr>
      <w:shd w:val="clear" w:color="auto" w:fill="FFFFFF"/>
      <w:spacing w:before="240" w:line="317" w:lineRule="exact"/>
      <w:jc w:val="center"/>
    </w:pPr>
    <w:rPr>
      <w:rFonts w:ascii="Times New Roman" w:eastAsia="Times New Roman" w:hAnsi="Times New Roman" w:cs="Times New Roman"/>
      <w:b/>
      <w:bCs/>
      <w:sz w:val="28"/>
      <w:szCs w:val="28"/>
    </w:rPr>
  </w:style>
  <w:style w:type="paragraph" w:customStyle="1" w:styleId="1">
    <w:name w:val="Колонтитул1"/>
    <w:basedOn w:val="a"/>
    <w:link w:val="a4"/>
    <w:rsid w:val="00BE5DA0"/>
    <w:pPr>
      <w:shd w:val="clear" w:color="auto" w:fill="FFFFFF"/>
      <w:spacing w:line="0" w:lineRule="atLeast"/>
    </w:pPr>
    <w:rPr>
      <w:rFonts w:ascii="Times New Roman" w:eastAsia="Times New Roman" w:hAnsi="Times New Roman" w:cs="Times New Roman"/>
      <w:b/>
      <w:bCs/>
      <w:sz w:val="28"/>
      <w:szCs w:val="28"/>
    </w:rPr>
  </w:style>
  <w:style w:type="paragraph" w:customStyle="1" w:styleId="11">
    <w:name w:val="Заголовок №1"/>
    <w:basedOn w:val="a"/>
    <w:link w:val="10"/>
    <w:rsid w:val="00BE5DA0"/>
    <w:pPr>
      <w:shd w:val="clear" w:color="auto" w:fill="FFFFFF"/>
      <w:spacing w:before="300" w:line="317" w:lineRule="exact"/>
      <w:outlineLvl w:val="0"/>
    </w:pPr>
    <w:rPr>
      <w:rFonts w:ascii="Times New Roman" w:eastAsia="Times New Roman" w:hAnsi="Times New Roman" w:cs="Times New Roman"/>
      <w:b/>
      <w:bCs/>
      <w:sz w:val="28"/>
      <w:szCs w:val="28"/>
    </w:rPr>
  </w:style>
  <w:style w:type="paragraph" w:customStyle="1" w:styleId="23">
    <w:name w:val="Подпись к таблице (2)"/>
    <w:basedOn w:val="a"/>
    <w:link w:val="22"/>
    <w:rsid w:val="00BE5DA0"/>
    <w:pPr>
      <w:shd w:val="clear" w:color="auto" w:fill="FFFFFF"/>
      <w:spacing w:line="0" w:lineRule="atLeast"/>
    </w:pPr>
    <w:rPr>
      <w:rFonts w:ascii="Times New Roman" w:eastAsia="Times New Roman" w:hAnsi="Times New Roman" w:cs="Times New Roman"/>
      <w:b/>
      <w:bCs/>
      <w:sz w:val="28"/>
      <w:szCs w:val="28"/>
    </w:rPr>
  </w:style>
  <w:style w:type="paragraph" w:customStyle="1" w:styleId="12">
    <w:name w:val="Подпись к таблице1"/>
    <w:basedOn w:val="a"/>
    <w:link w:val="a6"/>
    <w:rsid w:val="00BE5DA0"/>
    <w:pPr>
      <w:shd w:val="clear" w:color="auto" w:fill="FFFFFF"/>
      <w:spacing w:line="0" w:lineRule="atLeast"/>
    </w:pPr>
    <w:rPr>
      <w:rFonts w:ascii="Times New Roman" w:eastAsia="Times New Roman" w:hAnsi="Times New Roman" w:cs="Times New Roman"/>
      <w:sz w:val="28"/>
      <w:szCs w:val="28"/>
    </w:rPr>
  </w:style>
  <w:style w:type="paragraph" w:customStyle="1" w:styleId="40">
    <w:name w:val="Основной текст (4)"/>
    <w:basedOn w:val="a"/>
    <w:link w:val="4"/>
    <w:rsid w:val="00BE5DA0"/>
    <w:pPr>
      <w:shd w:val="clear" w:color="auto" w:fill="FFFFFF"/>
      <w:spacing w:before="840" w:line="221" w:lineRule="exact"/>
      <w:jc w:val="both"/>
    </w:pPr>
    <w:rPr>
      <w:rFonts w:ascii="Times New Roman" w:eastAsia="Times New Roman" w:hAnsi="Times New Roman" w:cs="Times New Roman"/>
      <w:sz w:val="20"/>
      <w:szCs w:val="20"/>
    </w:rPr>
  </w:style>
  <w:style w:type="paragraph" w:styleId="a8">
    <w:name w:val="Normal (Web)"/>
    <w:basedOn w:val="a"/>
    <w:uiPriority w:val="99"/>
    <w:unhideWhenUsed/>
    <w:rsid w:val="00AE2F7C"/>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9">
    <w:name w:val="Strong"/>
    <w:basedOn w:val="a0"/>
    <w:qFormat/>
    <w:rsid w:val="00AE2F7C"/>
    <w:rPr>
      <w:b/>
      <w:bCs/>
    </w:rPr>
  </w:style>
  <w:style w:type="paragraph" w:customStyle="1" w:styleId="Default">
    <w:name w:val="Default"/>
    <w:rsid w:val="00AE2F7C"/>
    <w:pPr>
      <w:widowControl/>
      <w:autoSpaceDE w:val="0"/>
      <w:autoSpaceDN w:val="0"/>
      <w:adjustRightInd w:val="0"/>
    </w:pPr>
    <w:rPr>
      <w:rFonts w:ascii="Times New Roman" w:eastAsia="Times New Roman" w:hAnsi="Times New Roman" w:cs="Times New Roman"/>
      <w:color w:val="000000"/>
      <w:lang w:val="ru-RU" w:bidi="ar-SA"/>
    </w:rPr>
  </w:style>
  <w:style w:type="paragraph" w:styleId="aa">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
    <w:link w:val="ab"/>
    <w:semiHidden/>
    <w:unhideWhenUsed/>
    <w:rsid w:val="00AE2F7C"/>
    <w:pPr>
      <w:widowControl/>
    </w:pPr>
    <w:rPr>
      <w:rFonts w:ascii="Times New Roman" w:eastAsia="Times New Roman" w:hAnsi="Times New Roman" w:cs="Times New Roman"/>
      <w:color w:val="auto"/>
      <w:sz w:val="20"/>
      <w:szCs w:val="20"/>
      <w:lang w:eastAsia="ru-RU" w:bidi="ar-SA"/>
    </w:rPr>
  </w:style>
  <w:style w:type="character" w:customStyle="1" w:styleId="ab">
    <w:name w:val="Текст с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basedOn w:val="a0"/>
    <w:link w:val="aa"/>
    <w:semiHidden/>
    <w:rsid w:val="00AE2F7C"/>
    <w:rPr>
      <w:rFonts w:ascii="Times New Roman" w:eastAsia="Times New Roman" w:hAnsi="Times New Roman" w:cs="Times New Roman"/>
      <w:sz w:val="20"/>
      <w:szCs w:val="20"/>
      <w:lang w:eastAsia="ru-RU" w:bidi="ar-SA"/>
    </w:rPr>
  </w:style>
  <w:style w:type="character" w:styleId="ac">
    <w:name w:val="footnote reference"/>
    <w:aliases w:val="сноска,Знак сноски-FN,Footnote Reference Number"/>
    <w:basedOn w:val="a0"/>
    <w:semiHidden/>
    <w:unhideWhenUsed/>
    <w:rsid w:val="00AE2F7C"/>
    <w:rPr>
      <w:vertAlign w:val="superscript"/>
    </w:rPr>
  </w:style>
  <w:style w:type="paragraph" w:styleId="ad">
    <w:name w:val="footer"/>
    <w:basedOn w:val="a"/>
    <w:link w:val="ae"/>
    <w:uiPriority w:val="99"/>
    <w:unhideWhenUsed/>
    <w:rsid w:val="005668E8"/>
    <w:pPr>
      <w:tabs>
        <w:tab w:val="center" w:pos="4819"/>
        <w:tab w:val="right" w:pos="9639"/>
      </w:tabs>
    </w:pPr>
  </w:style>
  <w:style w:type="character" w:customStyle="1" w:styleId="ae">
    <w:name w:val="Нижний колонтитул Знак"/>
    <w:basedOn w:val="a0"/>
    <w:link w:val="ad"/>
    <w:uiPriority w:val="99"/>
    <w:rsid w:val="005668E8"/>
    <w:rPr>
      <w:color w:val="000000"/>
    </w:rPr>
  </w:style>
  <w:style w:type="paragraph" w:styleId="af">
    <w:name w:val="header"/>
    <w:basedOn w:val="a"/>
    <w:link w:val="af0"/>
    <w:uiPriority w:val="99"/>
    <w:unhideWhenUsed/>
    <w:rsid w:val="005668E8"/>
    <w:pPr>
      <w:tabs>
        <w:tab w:val="center" w:pos="4819"/>
        <w:tab w:val="right" w:pos="9639"/>
      </w:tabs>
    </w:pPr>
  </w:style>
  <w:style w:type="character" w:customStyle="1" w:styleId="af0">
    <w:name w:val="Верхний колонтитул Знак"/>
    <w:basedOn w:val="a0"/>
    <w:link w:val="af"/>
    <w:uiPriority w:val="99"/>
    <w:rsid w:val="005668E8"/>
    <w:rPr>
      <w:color w:val="000000"/>
    </w:rPr>
  </w:style>
  <w:style w:type="character" w:styleId="af1">
    <w:name w:val="annotation reference"/>
    <w:basedOn w:val="a0"/>
    <w:uiPriority w:val="99"/>
    <w:semiHidden/>
    <w:unhideWhenUsed/>
    <w:rsid w:val="005D74F8"/>
    <w:rPr>
      <w:sz w:val="16"/>
      <w:szCs w:val="16"/>
    </w:rPr>
  </w:style>
  <w:style w:type="paragraph" w:styleId="af2">
    <w:name w:val="annotation text"/>
    <w:basedOn w:val="a"/>
    <w:link w:val="af3"/>
    <w:uiPriority w:val="99"/>
    <w:semiHidden/>
    <w:unhideWhenUsed/>
    <w:rsid w:val="005D74F8"/>
    <w:rPr>
      <w:sz w:val="20"/>
      <w:szCs w:val="20"/>
    </w:rPr>
  </w:style>
  <w:style w:type="character" w:customStyle="1" w:styleId="af3">
    <w:name w:val="Текст примечания Знак"/>
    <w:basedOn w:val="a0"/>
    <w:link w:val="af2"/>
    <w:uiPriority w:val="99"/>
    <w:semiHidden/>
    <w:rsid w:val="005D74F8"/>
    <w:rPr>
      <w:color w:val="000000"/>
      <w:sz w:val="20"/>
      <w:szCs w:val="20"/>
    </w:rPr>
  </w:style>
  <w:style w:type="paragraph" w:styleId="af4">
    <w:name w:val="annotation subject"/>
    <w:basedOn w:val="af2"/>
    <w:next w:val="af2"/>
    <w:link w:val="af5"/>
    <w:uiPriority w:val="99"/>
    <w:semiHidden/>
    <w:unhideWhenUsed/>
    <w:rsid w:val="005D74F8"/>
    <w:rPr>
      <w:b/>
      <w:bCs/>
    </w:rPr>
  </w:style>
  <w:style w:type="character" w:customStyle="1" w:styleId="af5">
    <w:name w:val="Тема примечания Знак"/>
    <w:basedOn w:val="af3"/>
    <w:link w:val="af4"/>
    <w:uiPriority w:val="99"/>
    <w:semiHidden/>
    <w:rsid w:val="005D74F8"/>
    <w:rPr>
      <w:b/>
      <w:bCs/>
      <w:color w:val="000000"/>
      <w:sz w:val="20"/>
      <w:szCs w:val="20"/>
    </w:rPr>
  </w:style>
  <w:style w:type="paragraph" w:styleId="af6">
    <w:name w:val="Balloon Text"/>
    <w:basedOn w:val="a"/>
    <w:link w:val="af7"/>
    <w:uiPriority w:val="99"/>
    <w:semiHidden/>
    <w:unhideWhenUsed/>
    <w:rsid w:val="005D74F8"/>
    <w:rPr>
      <w:rFonts w:ascii="Segoe UI" w:hAnsi="Segoe UI" w:cs="Segoe UI"/>
      <w:sz w:val="18"/>
      <w:szCs w:val="18"/>
    </w:rPr>
  </w:style>
  <w:style w:type="character" w:customStyle="1" w:styleId="af7">
    <w:name w:val="Текст выноски Знак"/>
    <w:basedOn w:val="a0"/>
    <w:link w:val="af6"/>
    <w:uiPriority w:val="99"/>
    <w:semiHidden/>
    <w:rsid w:val="005D74F8"/>
    <w:rPr>
      <w:rFonts w:ascii="Segoe UI" w:hAnsi="Segoe UI" w:cs="Segoe UI"/>
      <w:color w:val="000000"/>
      <w:sz w:val="18"/>
      <w:szCs w:val="18"/>
    </w:rPr>
  </w:style>
  <w:style w:type="paragraph" w:styleId="af8">
    <w:name w:val="List Paragraph"/>
    <w:basedOn w:val="a"/>
    <w:uiPriority w:val="34"/>
    <w:qFormat/>
    <w:rsid w:val="00FA6FEF"/>
    <w:pPr>
      <w:ind w:left="720"/>
      <w:contextualSpacing/>
    </w:pPr>
  </w:style>
  <w:style w:type="character" w:customStyle="1" w:styleId="13">
    <w:name w:val="Основной текст1"/>
    <w:rsid w:val="00BF5AD0"/>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4"/>
      <w:szCs w:val="24"/>
      <w:u w:val="none"/>
      <w:effect w:val="none"/>
      <w:shd w:val="clear" w:color="auto" w:fill="FFFFFF"/>
      <w:vertAlign w:val="baseline"/>
      <w:lang w:val="uk-UA"/>
    </w:rPr>
  </w:style>
  <w:style w:type="table" w:styleId="af9">
    <w:name w:val="Table Grid"/>
    <w:basedOn w:val="a1"/>
    <w:uiPriority w:val="39"/>
    <w:rsid w:val="00380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ody Text"/>
    <w:basedOn w:val="a"/>
    <w:link w:val="afb"/>
    <w:uiPriority w:val="99"/>
    <w:unhideWhenUsed/>
    <w:rsid w:val="00A177E6"/>
    <w:pPr>
      <w:widowControl/>
      <w:ind w:right="-483"/>
    </w:pPr>
    <w:rPr>
      <w:rFonts w:ascii="Times New Roman" w:eastAsia="Times New Roman" w:hAnsi="Times New Roman" w:cs="Times New Roman"/>
      <w:color w:val="auto"/>
      <w:sz w:val="28"/>
      <w:szCs w:val="20"/>
      <w:lang w:eastAsia="ru-RU" w:bidi="ar-SA"/>
    </w:rPr>
  </w:style>
  <w:style w:type="character" w:customStyle="1" w:styleId="afb">
    <w:name w:val="Основной текст Знак"/>
    <w:basedOn w:val="a0"/>
    <w:link w:val="afa"/>
    <w:uiPriority w:val="99"/>
    <w:rsid w:val="00A177E6"/>
    <w:rPr>
      <w:rFonts w:ascii="Times New Roman" w:eastAsia="Times New Roman" w:hAnsi="Times New Roman" w:cs="Times New Roman"/>
      <w:sz w:val="28"/>
      <w:szCs w:val="20"/>
      <w:lang w:eastAsia="ru-RU" w:bidi="ar-SA"/>
    </w:rPr>
  </w:style>
  <w:style w:type="paragraph" w:styleId="afc">
    <w:name w:val="No Spacing"/>
    <w:uiPriority w:val="1"/>
    <w:qFormat/>
    <w:rsid w:val="00A177E6"/>
    <w:pPr>
      <w:widowControl/>
    </w:pPr>
    <w:rPr>
      <w:rFonts w:ascii="Times New Roman" w:eastAsia="Times New Roman" w:hAnsi="Times New Roman" w:cs="Times New Roman"/>
      <w:lang w:val="ru-RU" w:eastAsia="ru-RU" w:bidi="ar-SA"/>
    </w:rPr>
  </w:style>
  <w:style w:type="character" w:customStyle="1" w:styleId="afd">
    <w:name w:val="Основной текст_"/>
    <w:link w:val="26"/>
    <w:rsid w:val="002F244F"/>
    <w:rPr>
      <w:sz w:val="26"/>
      <w:szCs w:val="26"/>
      <w:shd w:val="clear" w:color="auto" w:fill="FFFFFF"/>
    </w:rPr>
  </w:style>
  <w:style w:type="paragraph" w:customStyle="1" w:styleId="26">
    <w:name w:val="Основной текст2"/>
    <w:basedOn w:val="a"/>
    <w:link w:val="afd"/>
    <w:rsid w:val="002F244F"/>
    <w:pPr>
      <w:shd w:val="clear" w:color="auto" w:fill="FFFFFF"/>
      <w:spacing w:after="900" w:line="0" w:lineRule="atLeast"/>
    </w:pPr>
    <w:rPr>
      <w:color w:val="auto"/>
      <w:sz w:val="26"/>
      <w:szCs w:val="26"/>
    </w:rPr>
  </w:style>
  <w:style w:type="character" w:styleId="afe">
    <w:name w:val="Emphasis"/>
    <w:qFormat/>
    <w:rsid w:val="0072741B"/>
    <w:rPr>
      <w:i/>
      <w:iCs/>
    </w:rPr>
  </w:style>
  <w:style w:type="character" w:customStyle="1" w:styleId="aff">
    <w:name w:val="Шрифт абзацу за замовчуванням"/>
    <w:rsid w:val="007252E2"/>
  </w:style>
  <w:style w:type="paragraph" w:customStyle="1" w:styleId="Standard">
    <w:name w:val="Standard"/>
    <w:rsid w:val="007252E2"/>
    <w:pPr>
      <w:widowControl/>
      <w:suppressAutoHyphens/>
      <w:autoSpaceDN w:val="0"/>
      <w:spacing w:after="160"/>
      <w:textAlignment w:val="baseline"/>
    </w:pPr>
    <w:rPr>
      <w:rFonts w:ascii="Calibri" w:eastAsia="Calibri" w:hAnsi="Calibri" w:cs="Tahoma"/>
      <w:sz w:val="22"/>
      <w:szCs w:val="22"/>
      <w:lang w:eastAsia="en-US" w:bidi="ar-SA"/>
    </w:rPr>
  </w:style>
  <w:style w:type="paragraph" w:customStyle="1" w:styleId="41">
    <w:name w:val="Знак41"/>
    <w:basedOn w:val="a"/>
    <w:rsid w:val="00D10F08"/>
    <w:pPr>
      <w:widowControl/>
    </w:pPr>
    <w:rPr>
      <w:rFonts w:ascii="Times New Roman" w:eastAsia="Times New Roman" w:hAnsi="Times New Roman" w:cs="Times New Roman"/>
      <w:color w:val="auto"/>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235">
      <w:bodyDiv w:val="1"/>
      <w:marLeft w:val="0"/>
      <w:marRight w:val="0"/>
      <w:marTop w:val="0"/>
      <w:marBottom w:val="0"/>
      <w:divBdr>
        <w:top w:val="none" w:sz="0" w:space="0" w:color="auto"/>
        <w:left w:val="none" w:sz="0" w:space="0" w:color="auto"/>
        <w:bottom w:val="none" w:sz="0" w:space="0" w:color="auto"/>
        <w:right w:val="none" w:sz="0" w:space="0" w:color="auto"/>
      </w:divBdr>
    </w:div>
    <w:div w:id="325013672">
      <w:bodyDiv w:val="1"/>
      <w:marLeft w:val="0"/>
      <w:marRight w:val="0"/>
      <w:marTop w:val="0"/>
      <w:marBottom w:val="0"/>
      <w:divBdr>
        <w:top w:val="none" w:sz="0" w:space="0" w:color="auto"/>
        <w:left w:val="none" w:sz="0" w:space="0" w:color="auto"/>
        <w:bottom w:val="none" w:sz="0" w:space="0" w:color="auto"/>
        <w:right w:val="none" w:sz="0" w:space="0" w:color="auto"/>
      </w:divBdr>
    </w:div>
    <w:div w:id="338392692">
      <w:bodyDiv w:val="1"/>
      <w:marLeft w:val="0"/>
      <w:marRight w:val="0"/>
      <w:marTop w:val="0"/>
      <w:marBottom w:val="0"/>
      <w:divBdr>
        <w:top w:val="none" w:sz="0" w:space="0" w:color="auto"/>
        <w:left w:val="none" w:sz="0" w:space="0" w:color="auto"/>
        <w:bottom w:val="none" w:sz="0" w:space="0" w:color="auto"/>
        <w:right w:val="none" w:sz="0" w:space="0" w:color="auto"/>
      </w:divBdr>
    </w:div>
    <w:div w:id="777918033">
      <w:bodyDiv w:val="1"/>
      <w:marLeft w:val="0"/>
      <w:marRight w:val="0"/>
      <w:marTop w:val="0"/>
      <w:marBottom w:val="0"/>
      <w:divBdr>
        <w:top w:val="none" w:sz="0" w:space="0" w:color="auto"/>
        <w:left w:val="none" w:sz="0" w:space="0" w:color="auto"/>
        <w:bottom w:val="none" w:sz="0" w:space="0" w:color="auto"/>
        <w:right w:val="none" w:sz="0" w:space="0" w:color="auto"/>
      </w:divBdr>
    </w:div>
    <w:div w:id="1878544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06FFE-D186-4461-A7E8-9DD4A8B6B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2221</Words>
  <Characters>12660</Characters>
  <Application>Microsoft Office Word</Application>
  <DocSecurity>0</DocSecurity>
  <Lines>105</Lines>
  <Paragraphs>29</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Освита Пользователь</cp:lastModifiedBy>
  <cp:revision>2</cp:revision>
  <cp:lastPrinted>2026-04-17T08:40:00Z</cp:lastPrinted>
  <dcterms:created xsi:type="dcterms:W3CDTF">2026-04-17T08:41:00Z</dcterms:created>
  <dcterms:modified xsi:type="dcterms:W3CDTF">2026-04-17T08:41:00Z</dcterms:modified>
</cp:coreProperties>
</file>