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3371" w14:textId="77777777" w:rsidR="002E7E71" w:rsidRPr="00B560A5" w:rsidRDefault="002E7E71" w:rsidP="002E7E71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uk-UA" w:bidi="uk-UA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                                                                    </w:t>
      </w:r>
      <w:bookmarkStart w:id="0" w:name="_Hlk156292619"/>
      <w:r w:rsidRPr="00B560A5">
        <w:rPr>
          <w:rFonts w:eastAsia="Calibri" w:cs="Times New Roman"/>
          <w:sz w:val="24"/>
          <w:szCs w:val="24"/>
          <w:lang w:eastAsia="ru-RU"/>
        </w:rPr>
        <w:object w:dxaOrig="405" w:dyaOrig="525" w14:anchorId="1ACC51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color="window">
            <v:imagedata r:id="rId6" o:title=""/>
          </v:shape>
          <o:OLEObject Type="Embed" ProgID="PBrush" ShapeID="_x0000_i1025" DrawAspect="Content" ObjectID="_1837931614" r:id="rId7"/>
        </w:object>
      </w:r>
    </w:p>
    <w:p w14:paraId="53B838D0" w14:textId="77777777" w:rsidR="002E7E71" w:rsidRPr="00B560A5" w:rsidRDefault="002E7E71" w:rsidP="002E7E71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УКРАЇНА</w:t>
      </w:r>
    </w:p>
    <w:p w14:paraId="5D685755" w14:textId="77777777" w:rsidR="002E7E71" w:rsidRPr="00B560A5" w:rsidRDefault="002E7E71" w:rsidP="002E7E71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ФОНТАНСЬКА СІЛЬСЬКА РАДА</w:t>
      </w:r>
    </w:p>
    <w:p w14:paraId="06EB3492" w14:textId="77777777" w:rsidR="002E7E71" w:rsidRPr="00B560A5" w:rsidRDefault="002E7E71" w:rsidP="002E7E71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ОДЕСЬКОГО РАЙОНУ ОДЕСЬКОЇ ОБЛАСТІ</w:t>
      </w:r>
    </w:p>
    <w:bookmarkEnd w:id="0"/>
    <w:p w14:paraId="721351FE" w14:textId="77777777" w:rsidR="008C7A71" w:rsidRPr="00E26A16" w:rsidRDefault="008C7A71" w:rsidP="008C7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26A16">
        <w:rPr>
          <w:rFonts w:ascii="Times New Roman" w:hAnsi="Times New Roman" w:cs="Times New Roman"/>
          <w:b/>
          <w:sz w:val="28"/>
          <w:szCs w:val="32"/>
        </w:rPr>
        <w:t xml:space="preserve">Р І Ш Е Н </w:t>
      </w:r>
      <w:proofErr w:type="spellStart"/>
      <w:r w:rsidRPr="00E26A16">
        <w:rPr>
          <w:rFonts w:ascii="Times New Roman" w:hAnsi="Times New Roman" w:cs="Times New Roman"/>
          <w:b/>
          <w:sz w:val="28"/>
          <w:szCs w:val="32"/>
        </w:rPr>
        <w:t>Н</w:t>
      </w:r>
      <w:proofErr w:type="spellEnd"/>
      <w:r w:rsidRPr="00E26A16">
        <w:rPr>
          <w:rFonts w:ascii="Times New Roman" w:hAnsi="Times New Roman" w:cs="Times New Roman"/>
          <w:b/>
          <w:sz w:val="28"/>
          <w:szCs w:val="32"/>
        </w:rPr>
        <w:t xml:space="preserve"> Я  С Е С І Ї</w:t>
      </w:r>
    </w:p>
    <w:p w14:paraId="6A3D7049" w14:textId="77777777" w:rsidR="008C7A71" w:rsidRPr="00E26A16" w:rsidRDefault="008C7A71" w:rsidP="008C7A7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20999D4" w14:textId="77777777" w:rsidR="008C7A71" w:rsidRPr="00E26A16" w:rsidRDefault="008C7A71" w:rsidP="008C7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bookmarkStart w:id="1" w:name="_Hlk216091364"/>
      <w:r w:rsidRPr="00E26A16">
        <w:rPr>
          <w:rFonts w:ascii="Times New Roman" w:hAnsi="Times New Roman" w:cs="Times New Roman"/>
          <w:sz w:val="28"/>
          <w:szCs w:val="32"/>
        </w:rPr>
        <w:t>VIII скликання</w:t>
      </w:r>
    </w:p>
    <w:bookmarkEnd w:id="1"/>
    <w:p w14:paraId="555F36C7" w14:textId="77777777" w:rsidR="008C7A71" w:rsidRPr="00E21A38" w:rsidRDefault="008C7A71" w:rsidP="008C7A71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14:paraId="2EEFAB93" w14:textId="2E5C7645" w:rsidR="008C7A71" w:rsidRPr="00E21A38" w:rsidRDefault="00E21A38" w:rsidP="00E21A38">
      <w:pPr>
        <w:rPr>
          <w:rFonts w:ascii="Times New Roman" w:hAnsi="Times New Roman" w:cs="Times New Roman"/>
          <w:b/>
          <w:bCs/>
          <w:sz w:val="28"/>
          <w:szCs w:val="36"/>
        </w:rPr>
      </w:pPr>
      <w:r w:rsidRPr="00E21A38">
        <w:rPr>
          <w:rFonts w:ascii="Times New Roman" w:hAnsi="Times New Roman" w:cs="Times New Roman"/>
          <w:b/>
          <w:bCs/>
          <w:sz w:val="28"/>
          <w:szCs w:val="36"/>
        </w:rPr>
        <w:t>від 16 квітня 2026 року                                                                  № 377</w:t>
      </w:r>
      <w:r>
        <w:rPr>
          <w:rFonts w:ascii="Times New Roman" w:hAnsi="Times New Roman" w:cs="Times New Roman"/>
          <w:b/>
          <w:bCs/>
          <w:sz w:val="28"/>
          <w:szCs w:val="36"/>
        </w:rPr>
        <w:t>2</w:t>
      </w:r>
      <w:r w:rsidRPr="00E21A38">
        <w:rPr>
          <w:rFonts w:ascii="Times New Roman" w:hAnsi="Times New Roman" w:cs="Times New Roman"/>
          <w:b/>
          <w:bCs/>
          <w:sz w:val="28"/>
          <w:szCs w:val="36"/>
        </w:rPr>
        <w:t xml:space="preserve"> – </w:t>
      </w:r>
      <w:r w:rsidRPr="00E21A38">
        <w:rPr>
          <w:rFonts w:ascii="Times New Roman" w:hAnsi="Times New Roman" w:cs="Times New Roman"/>
          <w:b/>
          <w:bCs/>
          <w:sz w:val="28"/>
          <w:szCs w:val="36"/>
          <w:lang w:val="en-US"/>
        </w:rPr>
        <w:t>V</w:t>
      </w:r>
      <w:r w:rsidRPr="00E21A38">
        <w:rPr>
          <w:rFonts w:ascii="Times New Roman" w:hAnsi="Times New Roman" w:cs="Times New Roman"/>
          <w:b/>
          <w:bCs/>
          <w:sz w:val="28"/>
          <w:szCs w:val="36"/>
        </w:rPr>
        <w:t>ІІІ</w:t>
      </w:r>
    </w:p>
    <w:p w14:paraId="3B9602A4" w14:textId="77777777" w:rsidR="008C7A71" w:rsidRPr="00BE12B8" w:rsidRDefault="008C7A71" w:rsidP="008C7A71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9"/>
          <w:b w:val="0"/>
          <w:bCs w:val="0"/>
          <w:sz w:val="16"/>
          <w:szCs w:val="16"/>
        </w:rPr>
      </w:pPr>
    </w:p>
    <w:p w14:paraId="7CCFBB78" w14:textId="77FCA98F" w:rsidR="002E7E71" w:rsidRPr="008C7A71" w:rsidRDefault="00525538" w:rsidP="00E21A38">
      <w:pPr>
        <w:widowControl w:val="0"/>
        <w:tabs>
          <w:tab w:val="left" w:pos="3969"/>
        </w:tabs>
        <w:spacing w:after="0" w:line="240" w:lineRule="auto"/>
        <w:jc w:val="both"/>
        <w:rPr>
          <w:rFonts w:ascii="Times New Roman" w:eastAsia="Microsoft Sans Serif" w:hAnsi="Times New Roman" w:cs="Microsoft Sans Serif"/>
          <w:b/>
          <w:sz w:val="28"/>
          <w:szCs w:val="28"/>
          <w:lang w:eastAsia="uk-UA" w:bidi="uk-UA"/>
        </w:rPr>
      </w:pPr>
      <w:r w:rsidRPr="008C7A71">
        <w:rPr>
          <w:rFonts w:ascii="Times New Roman" w:eastAsia="Microsoft Sans Serif" w:hAnsi="Times New Roman" w:cs="Microsoft Sans Serif"/>
          <w:b/>
          <w:sz w:val="28"/>
          <w:szCs w:val="28"/>
          <w:lang w:eastAsia="uk-UA" w:bidi="uk-UA"/>
        </w:rPr>
        <w:t xml:space="preserve">Про </w:t>
      </w:r>
      <w:r w:rsidR="002E7E71" w:rsidRPr="008C7A71">
        <w:rPr>
          <w:rFonts w:ascii="Times New Roman" w:eastAsia="Microsoft Sans Serif" w:hAnsi="Times New Roman" w:cs="Microsoft Sans Serif"/>
          <w:b/>
          <w:sz w:val="28"/>
          <w:szCs w:val="28"/>
          <w:lang w:eastAsia="uk-UA" w:bidi="uk-UA"/>
        </w:rPr>
        <w:t xml:space="preserve">затвердження звіту про виконання </w:t>
      </w:r>
      <w:r w:rsidR="00F56AC9" w:rsidRPr="008C7A71">
        <w:rPr>
          <w:rFonts w:ascii="Times New Roman" w:hAnsi="Times New Roman"/>
          <w:b/>
          <w:bCs/>
          <w:sz w:val="28"/>
          <w:szCs w:val="28"/>
        </w:rPr>
        <w:t xml:space="preserve">Програми харчування дітей у закладах дошкільної та загальної середньої освіти Фонтанської сільської ради Одеського району Одеської області на 2024-2027 роки </w:t>
      </w:r>
      <w:r w:rsidR="00FA1F9F" w:rsidRPr="008C7A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 2025</w:t>
      </w:r>
      <w:r w:rsidR="00274A67" w:rsidRPr="008C7A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</w:t>
      </w:r>
      <w:r w:rsidR="003E2A62" w:rsidRPr="008C7A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ік.</w:t>
      </w:r>
    </w:p>
    <w:p w14:paraId="4857EDCB" w14:textId="77777777" w:rsidR="002E7E71" w:rsidRPr="008C7A71" w:rsidRDefault="002E7E71" w:rsidP="008C7A71">
      <w:pPr>
        <w:widowControl w:val="0"/>
        <w:tabs>
          <w:tab w:val="left" w:pos="9355"/>
        </w:tabs>
        <w:spacing w:after="0" w:line="240" w:lineRule="auto"/>
        <w:ind w:firstLine="720"/>
        <w:jc w:val="both"/>
        <w:rPr>
          <w:rFonts w:ascii="Times New Roman" w:eastAsia="Microsoft Sans Serif" w:hAnsi="Times New Roman" w:cs="Microsoft Sans Serif"/>
          <w:b/>
          <w:i/>
          <w:sz w:val="28"/>
          <w:szCs w:val="28"/>
          <w:lang w:eastAsia="uk-UA" w:bidi="uk-UA"/>
        </w:rPr>
      </w:pPr>
    </w:p>
    <w:p w14:paraId="704A60AE" w14:textId="13697810" w:rsidR="002E7E71" w:rsidRPr="008C7A71" w:rsidRDefault="00525538" w:rsidP="008C7A7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A71">
        <w:rPr>
          <w:rFonts w:ascii="Times New Roman" w:hAnsi="Times New Roman" w:cs="Times New Roman"/>
          <w:color w:val="1B1D1F"/>
          <w:sz w:val="28"/>
          <w:szCs w:val="28"/>
        </w:rPr>
        <w:t>Відповідно до  пункту 1,7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11.07.2025 року №3219-</w:t>
      </w:r>
      <w:r w:rsidRPr="008C7A71">
        <w:rPr>
          <w:rFonts w:ascii="Times New Roman" w:hAnsi="Times New Roman" w:cs="Times New Roman"/>
          <w:color w:val="1B1D1F"/>
          <w:sz w:val="28"/>
          <w:szCs w:val="28"/>
          <w:lang w:val="en-US"/>
        </w:rPr>
        <w:t>VIII</w:t>
      </w:r>
      <w:r w:rsidR="002E7E71" w:rsidRPr="008C7A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виконання </w:t>
      </w:r>
      <w:r w:rsidR="002E7E71" w:rsidRPr="008C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A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6AC9" w:rsidRPr="008C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="00F56AC9" w:rsidRPr="008C7A71">
        <w:rPr>
          <w:rFonts w:ascii="Times New Roman" w:hAnsi="Times New Roman"/>
          <w:bCs/>
          <w:sz w:val="28"/>
          <w:szCs w:val="28"/>
        </w:rPr>
        <w:t>харчування дітей у закладах дошкільної та загальної середньої освіти Фонтанської сільської ради Одеського району Одеської області на 2024-2027 роки</w:t>
      </w:r>
      <w:r w:rsidRPr="008C7A71">
        <w:rPr>
          <w:rFonts w:ascii="Times New Roman" w:hAnsi="Times New Roman"/>
          <w:bCs/>
          <w:sz w:val="28"/>
          <w:szCs w:val="28"/>
        </w:rPr>
        <w:t>» за 2025 рік</w:t>
      </w:r>
      <w:r w:rsidR="002E7E71" w:rsidRPr="008C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затвердженої рішенням </w:t>
      </w:r>
      <w:r w:rsidR="00F56AC9" w:rsidRPr="008C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</w:t>
      </w:r>
      <w:r w:rsidR="002E7E71" w:rsidRPr="008C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E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Фонтанської сільської ради від </w:t>
      </w:r>
      <w:r w:rsidR="00F56AC9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 грудня 2023</w:t>
      </w:r>
      <w:r w:rsidR="002E7E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</w:t>
      </w:r>
      <w:r w:rsidR="00F56AC9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1978-</w:t>
      </w:r>
      <w:r w:rsidR="00F56AC9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VIII</w:t>
      </w:r>
      <w:r w:rsidR="002E7E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56AC9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7E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із внесеними змінами рішеннями сесій Фонтанської сільської ради VІІІ скликання від </w:t>
      </w:r>
      <w:r w:rsidR="00F56AC9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 березня 2024 року № 2041</w:t>
      </w:r>
      <w:r w:rsidR="002E7E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-VІІІ, від </w:t>
      </w:r>
      <w:r w:rsidR="00F56AC9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03 вересня 2024 року </w:t>
      </w:r>
      <w:r w:rsidR="00D3116B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6AC9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2426</w:t>
      </w:r>
      <w:r w:rsidR="002E7E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VІІІ</w:t>
      </w:r>
      <w:r w:rsidR="00F56AC9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від 25 жовтня 2024 року № 2473-VІІІ, від 13 листопада 2024 року № 2522</w:t>
      </w:r>
      <w:r w:rsidR="002E7E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498B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VІІІ , від 04 грудня 2024 року № 2646- VІІІ , від 24 грудня 2024 року № 2723- VІІІ, від 27 грудня 2024 року № 2728- VІІІ</w:t>
      </w:r>
      <w:r w:rsidR="00B16769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від 29 січня 2025 року </w:t>
      </w:r>
      <w:r w:rsidR="00D3116B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B16769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2733 – VІІІ, від 13 серпня 2025 року № 3286- VІІІ, від 29 серпня 2025 року № 3296- VІІІ,</w:t>
      </w:r>
      <w:r w:rsidR="00DD5893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22 вересня 2025 року № 3308 – VІІІ, від 21 жовтня 2025 року № 3371 – VІІІ</w:t>
      </w:r>
      <w:r w:rsidR="005C498B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7E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5C498B" w:rsidRPr="008C7A71">
        <w:rPr>
          <w:rFonts w:ascii="Times New Roman" w:hAnsi="Times New Roman"/>
          <w:bCs/>
          <w:color w:val="000000" w:themeColor="text1"/>
          <w:sz w:val="28"/>
          <w:szCs w:val="28"/>
        </w:rPr>
        <w:t>Про внесення змін та викладення в новій редакції рішення Фонтанської сільської ради від 22 грудня 2023 року № 1978 - VІІІ «Програми харчування дітей у закладах дошкільної та загальної середньої освіти Фонтанської сільської ради Одеського району Одеської області на 2024-2027 роки</w:t>
      </w:r>
      <w:r w:rsidR="002E7E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керуючись пунктом 2 статті 52 Закону України «Про місцеве самоврядування в Україні», Фонтанськ</w:t>
      </w:r>
      <w:r w:rsidR="008C7A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E7E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сільськ</w:t>
      </w:r>
      <w:r w:rsidR="008C7A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E7E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</w:t>
      </w:r>
      <w:r w:rsidR="008C7A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2E7E71" w:rsidRPr="008C7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Одеського району Одеської </w:t>
      </w:r>
      <w:r w:rsidR="002E7E71" w:rsidRPr="008C7A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області,-</w:t>
      </w:r>
    </w:p>
    <w:p w14:paraId="706BEE8A" w14:textId="77777777" w:rsidR="002E7E71" w:rsidRPr="008C7A71" w:rsidRDefault="002E7E71" w:rsidP="008C7A7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6CA05" w14:textId="3AFCF2AD" w:rsidR="002E7E71" w:rsidRPr="008C7A71" w:rsidRDefault="002E7E71" w:rsidP="008C7A7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</w:t>
      </w:r>
      <w:r w:rsidR="008C7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</w:t>
      </w:r>
      <w:r w:rsidRPr="008C7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F2916A6" w14:textId="77777777" w:rsidR="008C7A71" w:rsidRPr="008C7A71" w:rsidRDefault="008C7A71" w:rsidP="008C7A71">
      <w:pPr>
        <w:pStyle w:val="a3"/>
        <w:numPr>
          <w:ilvl w:val="0"/>
          <w:numId w:val="11"/>
        </w:numPr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8C7A71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звіт про виконання </w:t>
      </w:r>
      <w:r w:rsidRPr="008C7A71">
        <w:rPr>
          <w:rFonts w:ascii="Times New Roman" w:hAnsi="Times New Roman"/>
          <w:sz w:val="28"/>
          <w:szCs w:val="28"/>
        </w:rPr>
        <w:t xml:space="preserve">Програми харчування дітей у закладах дошкільної та загальної середньої освіти Фонтанської сільської ради Одеського району Одеської області на 2024-2027 роки </w:t>
      </w:r>
      <w:r w:rsidRPr="008C7A7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2025 рік.</w:t>
      </w:r>
    </w:p>
    <w:p w14:paraId="1D9911A4" w14:textId="77777777" w:rsidR="00DF6FB1" w:rsidRPr="00E21A38" w:rsidRDefault="008C7A71" w:rsidP="008C7A71">
      <w:pPr>
        <w:pStyle w:val="a3"/>
        <w:numPr>
          <w:ilvl w:val="0"/>
          <w:numId w:val="11"/>
        </w:numPr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8C7A7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 за виконанням 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29C46B9C" w14:textId="77777777" w:rsidR="00E21A38" w:rsidRDefault="00E21A38" w:rsidP="00E2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</w:p>
    <w:p w14:paraId="78CF42C5" w14:textId="77777777" w:rsidR="00E21A38" w:rsidRDefault="00E21A38" w:rsidP="00E2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</w:p>
    <w:p w14:paraId="65E0B989" w14:textId="77777777" w:rsidR="00E21A38" w:rsidRDefault="00E21A38" w:rsidP="00E2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</w:p>
    <w:p w14:paraId="793AAAC3" w14:textId="77777777" w:rsidR="00E21A38" w:rsidRPr="00E21A38" w:rsidRDefault="00E21A38" w:rsidP="00E21A38">
      <w:pPr>
        <w:rPr>
          <w:rFonts w:ascii="Times New Roman" w:hAnsi="Times New Roman" w:cs="Times New Roman"/>
          <w:b/>
          <w:bCs/>
          <w:sz w:val="28"/>
          <w:szCs w:val="36"/>
        </w:rPr>
      </w:pPr>
      <w:r w:rsidRPr="00E21A38">
        <w:rPr>
          <w:rFonts w:ascii="Times New Roman" w:hAnsi="Times New Roman" w:cs="Times New Roman"/>
          <w:b/>
          <w:bCs/>
          <w:sz w:val="28"/>
          <w:szCs w:val="36"/>
        </w:rPr>
        <w:t xml:space="preserve">В.о. сільського голови                                       </w:t>
      </w:r>
      <w:r w:rsidRPr="00E21A38">
        <w:rPr>
          <w:rFonts w:ascii="Times New Roman" w:hAnsi="Times New Roman" w:cs="Times New Roman"/>
          <w:b/>
          <w:bCs/>
          <w:sz w:val="28"/>
          <w:szCs w:val="36"/>
        </w:rPr>
        <w:tab/>
        <w:t xml:space="preserve">            Андрій СЕРЕБРІЙ</w:t>
      </w:r>
    </w:p>
    <w:p w14:paraId="67892E8C" w14:textId="50FB2E39" w:rsidR="00E21A38" w:rsidRPr="00E21A38" w:rsidRDefault="00E21A38" w:rsidP="00E2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sectPr w:rsidR="00E21A38" w:rsidRPr="00E21A38">
          <w:pgSz w:w="11906" w:h="16838"/>
          <w:pgMar w:top="1134" w:right="850" w:bottom="1134" w:left="1701" w:header="708" w:footer="708" w:gutter="0"/>
          <w:cols w:space="720"/>
        </w:sectPr>
      </w:pPr>
    </w:p>
    <w:p w14:paraId="366EC9FE" w14:textId="2C196817" w:rsidR="00B87F3D" w:rsidRPr="007D206B" w:rsidRDefault="00B87F3D" w:rsidP="00B87F3D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lastRenderedPageBreak/>
        <w:t>Додаток 1</w:t>
      </w: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br/>
        <w:t xml:space="preserve">до рішення </w:t>
      </w:r>
      <w:r w:rsidR="008C7A71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сесії</w:t>
      </w: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</w:t>
      </w:r>
    </w:p>
    <w:p w14:paraId="5347E0A7" w14:textId="7B52FD06" w:rsidR="00B87F3D" w:rsidRPr="007D206B" w:rsidRDefault="00B87F3D" w:rsidP="00B87F3D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Фонтанської сільської ради</w:t>
      </w:r>
      <w:r w:rsidR="003E2A62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</w:t>
      </w:r>
      <w:r w:rsidR="003E2A62">
        <w:rPr>
          <w:rFonts w:ascii="Times New Roman" w:eastAsia="Microsoft Sans Serif" w:hAnsi="Times New Roman" w:cs="Times New Roman"/>
          <w:sz w:val="24"/>
          <w:szCs w:val="24"/>
          <w:lang w:val="en-US" w:eastAsia="uk-UA" w:bidi="uk-UA"/>
        </w:rPr>
        <w:t>VIII</w:t>
      </w:r>
      <w:r w:rsidR="003E2A62" w:rsidRPr="003E2A62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</w:t>
      </w:r>
      <w:r w:rsidR="003E2A62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скликання</w:t>
      </w: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br/>
      </w:r>
      <w:r w:rsidR="00E21A38" w:rsidRPr="00E21A38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від 16.04.2026 № 377</w:t>
      </w:r>
      <w:r w:rsidR="00E21A38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2</w:t>
      </w:r>
      <w:r w:rsidR="00E21A38" w:rsidRPr="00E21A38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– VІІІ</w:t>
      </w:r>
    </w:p>
    <w:p w14:paraId="67818509" w14:textId="77777777" w:rsidR="005C498B" w:rsidRPr="008155BB" w:rsidRDefault="005C498B" w:rsidP="008155BB">
      <w:pPr>
        <w:widowControl w:val="0"/>
        <w:spacing w:after="0" w:line="280" w:lineRule="exact"/>
        <w:rPr>
          <w:rFonts w:ascii="Times New Roman" w:eastAsia="Microsoft Sans Serif" w:hAnsi="Times New Roman" w:cs="Times New Roman"/>
          <w:b/>
          <w:bCs/>
          <w:sz w:val="24"/>
          <w:szCs w:val="24"/>
          <w:lang w:eastAsia="uk-UA" w:bidi="uk-UA"/>
        </w:rPr>
      </w:pPr>
    </w:p>
    <w:p w14:paraId="6ED98681" w14:textId="77777777" w:rsidR="00274A67" w:rsidRPr="008155BB" w:rsidRDefault="00274A67" w:rsidP="00274A67">
      <w:pPr>
        <w:widowControl w:val="0"/>
        <w:spacing w:after="0" w:line="280" w:lineRule="exact"/>
        <w:ind w:firstLine="567"/>
        <w:jc w:val="center"/>
        <w:rPr>
          <w:rFonts w:ascii="Times New Roman" w:eastAsia="Microsoft Sans Serif" w:hAnsi="Times New Roman" w:cs="Times New Roman"/>
          <w:b/>
          <w:bCs/>
          <w:color w:val="000000" w:themeColor="text1"/>
          <w:sz w:val="24"/>
          <w:szCs w:val="24"/>
          <w:lang w:eastAsia="uk-UA" w:bidi="uk-UA"/>
        </w:rPr>
      </w:pPr>
      <w:r w:rsidRPr="008155BB">
        <w:rPr>
          <w:rFonts w:ascii="Times New Roman" w:eastAsia="Microsoft Sans Serif" w:hAnsi="Times New Roman" w:cs="Times New Roman"/>
          <w:b/>
          <w:bCs/>
          <w:color w:val="000000" w:themeColor="text1"/>
          <w:sz w:val="24"/>
          <w:szCs w:val="24"/>
          <w:lang w:eastAsia="uk-UA" w:bidi="uk-UA"/>
        </w:rPr>
        <w:t>ЗВІТ</w:t>
      </w:r>
    </w:p>
    <w:p w14:paraId="7FCAE761" w14:textId="73C9BF0D" w:rsidR="003E2A62" w:rsidRPr="008155BB" w:rsidRDefault="003E2A62" w:rsidP="00274A67">
      <w:pPr>
        <w:widowControl w:val="0"/>
        <w:spacing w:after="0" w:line="280" w:lineRule="exact"/>
        <w:ind w:firstLine="567"/>
        <w:jc w:val="center"/>
        <w:rPr>
          <w:rFonts w:ascii="Times New Roman" w:eastAsia="Microsoft Sans Serif" w:hAnsi="Times New Roman" w:cs="Times New Roman"/>
          <w:b/>
          <w:bCs/>
          <w:color w:val="000000" w:themeColor="text1"/>
          <w:sz w:val="24"/>
          <w:szCs w:val="24"/>
          <w:lang w:eastAsia="uk-UA" w:bidi="uk-UA"/>
        </w:rPr>
      </w:pPr>
      <w:r w:rsidRPr="008155BB">
        <w:rPr>
          <w:rFonts w:ascii="Times New Roman" w:eastAsia="Microsoft Sans Serif" w:hAnsi="Times New Roman" w:cs="Times New Roman"/>
          <w:b/>
          <w:bCs/>
          <w:color w:val="000000" w:themeColor="text1"/>
          <w:sz w:val="24"/>
          <w:szCs w:val="24"/>
          <w:lang w:eastAsia="uk-UA" w:bidi="uk-UA"/>
        </w:rPr>
        <w:t>Про результати виконання</w:t>
      </w:r>
    </w:p>
    <w:p w14:paraId="2A09F3B5" w14:textId="63CFA6CC" w:rsidR="00274A67" w:rsidRPr="008155BB" w:rsidRDefault="00274A67" w:rsidP="000601F9">
      <w:pPr>
        <w:shd w:val="clear" w:color="auto" w:fill="FFFFFF"/>
        <w:spacing w:after="0" w:line="240" w:lineRule="auto"/>
        <w:ind w:right="-172"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155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="005C498B" w:rsidRPr="008155BB">
        <w:rPr>
          <w:rFonts w:ascii="Times New Roman" w:eastAsia="Microsoft Sans Serif" w:hAnsi="Times New Roman" w:cs="Times New Roman"/>
          <w:b/>
          <w:color w:val="000000" w:themeColor="text1"/>
          <w:sz w:val="24"/>
          <w:szCs w:val="24"/>
          <w:lang w:val="ru-RU" w:eastAsia="uk-UA" w:bidi="uk-UA"/>
        </w:rPr>
        <w:t>«</w:t>
      </w:r>
      <w:r w:rsidR="005C498B" w:rsidRPr="008155BB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Програми харчування дітей у закладах дошкільної та загальної середньої освіти Фонтанської сільської ради Одеського району Одеської області на 2024-2027 роки</w:t>
      </w:r>
      <w:r w:rsidR="005C498B" w:rsidRPr="008155BB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»</w:t>
      </w:r>
      <w:r w:rsidR="005C498B" w:rsidRPr="008155B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1A56A6" w:rsidRPr="008155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за 2025</w:t>
      </w:r>
      <w:r w:rsidR="005C498B" w:rsidRPr="008155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рік</w:t>
      </w:r>
    </w:p>
    <w:p w14:paraId="5AD72F82" w14:textId="77777777" w:rsidR="00274A67" w:rsidRPr="008155BB" w:rsidRDefault="00274A67" w:rsidP="000601F9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eastAsia="uk-UA" w:bidi="uk-UA"/>
        </w:rPr>
      </w:pPr>
    </w:p>
    <w:p w14:paraId="0C467661" w14:textId="1C972D8A" w:rsidR="005C498B" w:rsidRPr="008155BB" w:rsidRDefault="00274A67" w:rsidP="000601F9">
      <w:pPr>
        <w:widowControl w:val="0"/>
        <w:spacing w:after="0" w:line="240" w:lineRule="auto"/>
        <w:ind w:right="-17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55BB">
        <w:rPr>
          <w:rFonts w:ascii="Times New Roman" w:eastAsia="Microsoft Sans Serif" w:hAnsi="Times New Roman" w:cs="Times New Roman"/>
          <w:b/>
          <w:color w:val="000000" w:themeColor="text1"/>
          <w:sz w:val="24"/>
          <w:szCs w:val="24"/>
          <w:lang w:eastAsia="uk-UA" w:bidi="uk-UA"/>
        </w:rPr>
        <w:t xml:space="preserve">Дата і номер рішення </w:t>
      </w:r>
      <w:r w:rsidRPr="008155BB">
        <w:rPr>
          <w:rFonts w:ascii="Times New Roman" w:eastAsia="Microsoft Sans Serif" w:hAnsi="Times New Roman" w:cs="Times New Roman"/>
          <w:b/>
          <w:iCs/>
          <w:color w:val="000000" w:themeColor="text1"/>
          <w:sz w:val="24"/>
          <w:szCs w:val="24"/>
          <w:lang w:eastAsia="uk-UA" w:bidi="uk-UA"/>
        </w:rPr>
        <w:t xml:space="preserve">сільської </w:t>
      </w:r>
      <w:r w:rsidRPr="008155BB">
        <w:rPr>
          <w:rFonts w:ascii="Times New Roman" w:eastAsia="Microsoft Sans Serif" w:hAnsi="Times New Roman" w:cs="Times New Roman"/>
          <w:b/>
          <w:color w:val="000000" w:themeColor="text1"/>
          <w:sz w:val="24"/>
          <w:szCs w:val="24"/>
          <w:lang w:eastAsia="uk-UA" w:bidi="uk-UA"/>
        </w:rPr>
        <w:t>ради, яким затверджено Програму та зміни до неї:</w:t>
      </w:r>
      <w:bookmarkStart w:id="2" w:name="_Hlk156292727"/>
      <w:r w:rsidRPr="008155BB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eastAsia="uk-UA" w:bidi="uk-UA"/>
        </w:rPr>
        <w:t xml:space="preserve"> </w:t>
      </w:r>
      <w:bookmarkEnd w:id="2"/>
      <w:r w:rsidR="003E2A62" w:rsidRPr="008155BB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eastAsia="uk-UA" w:bidi="uk-UA"/>
        </w:rPr>
        <w:t xml:space="preserve">затверджено </w:t>
      </w:r>
      <w:r w:rsidR="005C498B" w:rsidRPr="0081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рішенням сесії Фонтанської сільської ради </w:t>
      </w:r>
      <w:r w:rsidR="00DF2405" w:rsidRPr="0081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 22 грудня  2023</w:t>
      </w:r>
      <w:r w:rsidR="005C498B" w:rsidRPr="0081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року № </w:t>
      </w:r>
      <w:r w:rsidR="00DF2405" w:rsidRPr="0081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1978 </w:t>
      </w:r>
      <w:r w:rsidR="005C498B" w:rsidRPr="0081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5C498B" w:rsidRPr="0081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VIII</w:t>
      </w:r>
      <w:r w:rsidR="005C498B" w:rsidRPr="0081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F2405" w:rsidRPr="0081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 внесення відповідні зміни рішенням Фонтанської сільської ради VІІІ скликання від 05 березня 2024 року № 2041 -VІІІ, від 03 вересня 2024 року № 2426- VІІІ, від 25 жовтня 2024 року № 2473-VІІІ, від 13 листопада 2024 року № 2522 - VІІІ , від 04 грудня 2024 року № 2646- VІІІ , від 24 грудня 2024 року № 2723- VІІІ, від 27 грудня 2024 року № 2728- VІІІ, від 29 січня 2025 року № 2733 – VІІІ, від 13 серпня 2025 року № 3286- VІІІ, від 29 серпня 2025 року № 3296- VІІІ, від 22 вересня 2025 року № 3308 – VІІІ, від 21</w:t>
      </w:r>
      <w:r w:rsidR="00A83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жовтня 2025 року № 3371 – VІІ</w:t>
      </w:r>
      <w:r w:rsidR="00A83143" w:rsidRPr="00A83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r w:rsidR="00674BDB" w:rsidRPr="00A83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F2405" w:rsidRPr="0081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80D9DD9" w14:textId="77777777" w:rsidR="00DF2405" w:rsidRPr="008155BB" w:rsidRDefault="00274A67" w:rsidP="00DF2405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val="ru-RU" w:eastAsia="uk-UA" w:bidi="uk-UA"/>
        </w:rPr>
      </w:pPr>
      <w:r w:rsidRPr="008155BB">
        <w:rPr>
          <w:rFonts w:ascii="Times New Roman" w:eastAsia="Microsoft Sans Serif" w:hAnsi="Times New Roman" w:cs="Times New Roman"/>
          <w:b/>
          <w:color w:val="000000" w:themeColor="text1"/>
          <w:sz w:val="24"/>
          <w:szCs w:val="24"/>
          <w:lang w:eastAsia="uk-UA" w:bidi="uk-UA"/>
        </w:rPr>
        <w:t>Відповідальний виконавець Програми:</w:t>
      </w:r>
      <w:r w:rsidRPr="008155BB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eastAsia="uk-UA" w:bidi="uk-UA"/>
        </w:rPr>
        <w:t xml:space="preserve"> Управління освіти</w:t>
      </w:r>
      <w:r w:rsidR="00DF2405" w:rsidRPr="008155BB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eastAsia="uk-UA" w:bidi="uk-UA"/>
        </w:rPr>
        <w:t xml:space="preserve">, культури, туризму, молоді та спорту </w:t>
      </w:r>
      <w:r w:rsidRPr="008155BB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eastAsia="uk-UA" w:bidi="uk-UA"/>
        </w:rPr>
        <w:t xml:space="preserve"> Фонтанської сільської  ради Одеського району Одеської області</w:t>
      </w:r>
    </w:p>
    <w:p w14:paraId="1876087B" w14:textId="1E455D44" w:rsidR="00DF2405" w:rsidRPr="008155BB" w:rsidRDefault="00274A67" w:rsidP="008155BB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val="ru-RU" w:eastAsia="uk-UA" w:bidi="uk-UA"/>
        </w:rPr>
      </w:pPr>
      <w:r w:rsidRPr="008155BB">
        <w:rPr>
          <w:rFonts w:ascii="Times New Roman" w:eastAsia="Microsoft Sans Serif" w:hAnsi="Times New Roman" w:cs="Times New Roman"/>
          <w:b/>
          <w:color w:val="000000" w:themeColor="text1"/>
          <w:sz w:val="24"/>
          <w:szCs w:val="24"/>
          <w:lang w:eastAsia="uk-UA" w:bidi="uk-UA"/>
        </w:rPr>
        <w:t>Термін реалізації Програми</w:t>
      </w:r>
      <w:r w:rsidR="00264604" w:rsidRPr="008155BB">
        <w:rPr>
          <w:rFonts w:ascii="Times New Roman" w:eastAsia="Microsoft Sans Serif" w:hAnsi="Times New Roman" w:cs="Times New Roman"/>
          <w:b/>
          <w:color w:val="000000" w:themeColor="text1"/>
          <w:sz w:val="24"/>
          <w:szCs w:val="24"/>
          <w:lang w:eastAsia="uk-UA" w:bidi="uk-UA"/>
        </w:rPr>
        <w:t>:</w:t>
      </w:r>
      <w:r w:rsidRPr="008155BB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="00223A3A" w:rsidRPr="008155BB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val="ru-RU" w:eastAsia="uk-UA" w:bidi="uk-UA"/>
        </w:rPr>
        <w:t>звіт</w:t>
      </w:r>
      <w:proofErr w:type="spellEnd"/>
      <w:r w:rsidR="00223A3A" w:rsidRPr="008155BB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val="ru-RU" w:eastAsia="uk-UA" w:bidi="uk-UA"/>
        </w:rPr>
        <w:t xml:space="preserve"> </w:t>
      </w:r>
      <w:r w:rsidR="00FB21D3" w:rsidRPr="008155BB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val="ru-RU" w:eastAsia="uk-UA" w:bidi="uk-UA"/>
        </w:rPr>
        <w:t>за 2025</w:t>
      </w:r>
      <w:r w:rsidR="00264604" w:rsidRPr="008155BB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val="ru-RU" w:eastAsia="uk-UA" w:bidi="uk-UA"/>
        </w:rPr>
        <w:t xml:space="preserve"> </w:t>
      </w:r>
      <w:proofErr w:type="spellStart"/>
      <w:r w:rsidR="00264604" w:rsidRPr="008155BB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val="ru-RU" w:eastAsia="uk-UA" w:bidi="uk-UA"/>
        </w:rPr>
        <w:t>рік</w:t>
      </w:r>
      <w:proofErr w:type="spellEnd"/>
      <w:r w:rsidR="00D3116B" w:rsidRPr="008155BB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val="ru-RU" w:eastAsia="uk-UA" w:bidi="uk-UA"/>
        </w:rPr>
        <w:t>.</w:t>
      </w:r>
    </w:p>
    <w:p w14:paraId="20348241" w14:textId="77777777" w:rsidR="00DF2405" w:rsidRPr="00107D15" w:rsidRDefault="00DF2405" w:rsidP="005C498B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</w:p>
    <w:p w14:paraId="5EB13BFF" w14:textId="05520FC1" w:rsidR="006929DF" w:rsidRPr="008155BB" w:rsidRDefault="00274A67" w:rsidP="00D3116B">
      <w:pPr>
        <w:pStyle w:val="a3"/>
        <w:widowControl w:val="0"/>
        <w:numPr>
          <w:ilvl w:val="0"/>
          <w:numId w:val="8"/>
        </w:numPr>
        <w:tabs>
          <w:tab w:val="left" w:leader="underscore" w:pos="6914"/>
        </w:tabs>
        <w:spacing w:after="0" w:line="322" w:lineRule="exact"/>
        <w:jc w:val="center"/>
        <w:rPr>
          <w:rFonts w:ascii="Times New Roman" w:eastAsia="Microsoft Sans Serif" w:hAnsi="Times New Roman" w:cs="Times New Roman"/>
          <w:b/>
          <w:bCs/>
          <w:sz w:val="24"/>
          <w:szCs w:val="24"/>
          <w:lang w:eastAsia="uk-UA" w:bidi="uk-UA"/>
        </w:rPr>
      </w:pPr>
      <w:r w:rsidRPr="008155BB">
        <w:rPr>
          <w:rFonts w:ascii="Times New Roman" w:eastAsia="Microsoft Sans Serif" w:hAnsi="Times New Roman" w:cs="Times New Roman"/>
          <w:b/>
          <w:bCs/>
          <w:sz w:val="24"/>
          <w:szCs w:val="24"/>
          <w:lang w:eastAsia="uk-UA" w:bidi="uk-UA"/>
        </w:rPr>
        <w:t>Виконання заходів Програми</w:t>
      </w:r>
    </w:p>
    <w:p w14:paraId="6617C7A0" w14:textId="77777777" w:rsidR="008155BB" w:rsidRPr="00DF2405" w:rsidRDefault="008155BB" w:rsidP="008155BB">
      <w:pPr>
        <w:pStyle w:val="a3"/>
        <w:widowControl w:val="0"/>
        <w:tabs>
          <w:tab w:val="left" w:leader="underscore" w:pos="6914"/>
        </w:tabs>
        <w:spacing w:after="0" w:line="322" w:lineRule="exact"/>
        <w:ind w:left="927"/>
        <w:rPr>
          <w:rFonts w:ascii="Times New Roman" w:eastAsia="Microsoft Sans Serif" w:hAnsi="Times New Roman" w:cs="Times New Roman"/>
          <w:b/>
          <w:bCs/>
          <w:lang w:eastAsia="uk-UA" w:bidi="uk-UA"/>
        </w:rPr>
      </w:pPr>
    </w:p>
    <w:tbl>
      <w:tblPr>
        <w:tblStyle w:val="11"/>
        <w:tblW w:w="15477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09"/>
        <w:gridCol w:w="1492"/>
        <w:gridCol w:w="1522"/>
        <w:gridCol w:w="1715"/>
        <w:gridCol w:w="1957"/>
        <w:gridCol w:w="1492"/>
        <w:gridCol w:w="2230"/>
      </w:tblGrid>
      <w:tr w:rsidR="006929DF" w:rsidRPr="00DF2405" w14:paraId="55631DF0" w14:textId="77777777" w:rsidTr="00462A34">
        <w:tc>
          <w:tcPr>
            <w:tcW w:w="817" w:type="dxa"/>
          </w:tcPr>
          <w:p w14:paraId="1AEBA1A2" w14:textId="2B6766EE" w:rsidR="006929DF" w:rsidRPr="00DF2405" w:rsidRDefault="006929DF" w:rsidP="006929DF">
            <w:pPr>
              <w:pStyle w:val="a4"/>
              <w:jc w:val="center"/>
              <w:rPr>
                <w:rFonts w:ascii="Times New Roman" w:hAnsi="Times New Roman"/>
                <w:b/>
                <w:bCs/>
                <w:lang w:eastAsia="uk-UA" w:bidi="uk-UA"/>
              </w:rPr>
            </w:pPr>
            <w:r w:rsidRPr="00DF2405">
              <w:rPr>
                <w:rFonts w:ascii="Times New Roman" w:hAnsi="Times New Roman"/>
                <w:b/>
                <w:bCs/>
                <w:lang w:eastAsia="uk-UA" w:bidi="uk-UA"/>
              </w:rPr>
              <w:t>№</w:t>
            </w:r>
            <w:r w:rsidRPr="00DF2405">
              <w:rPr>
                <w:rFonts w:ascii="Times New Roman" w:hAnsi="Times New Roman"/>
                <w:b/>
                <w:bCs/>
                <w:lang w:val="en-US" w:eastAsia="uk-UA" w:bidi="uk-UA"/>
              </w:rPr>
              <w:t xml:space="preserve"> </w:t>
            </w:r>
            <w:r w:rsidRPr="00DF2405">
              <w:rPr>
                <w:rFonts w:ascii="Times New Roman" w:hAnsi="Times New Roman"/>
                <w:b/>
                <w:bCs/>
                <w:lang w:eastAsia="uk-UA" w:bidi="uk-UA"/>
              </w:rPr>
              <w:t>з/п</w:t>
            </w:r>
          </w:p>
        </w:tc>
        <w:tc>
          <w:tcPr>
            <w:tcW w:w="1843" w:type="dxa"/>
          </w:tcPr>
          <w:p w14:paraId="5CA48FE7" w14:textId="23D3F8C2" w:rsidR="006929DF" w:rsidRPr="00DF2405" w:rsidRDefault="006929DF" w:rsidP="006929DF">
            <w:pPr>
              <w:pStyle w:val="a4"/>
              <w:jc w:val="center"/>
              <w:rPr>
                <w:rFonts w:ascii="Times New Roman" w:eastAsia="Microsoft Sans Serif" w:hAnsi="Times New Roman"/>
                <w:b/>
                <w:bCs/>
                <w:lang w:eastAsia="uk-UA" w:bidi="uk-UA"/>
              </w:rPr>
            </w:pPr>
            <w:r w:rsidRPr="00DF2405">
              <w:rPr>
                <w:rFonts w:ascii="Times New Roman" w:hAnsi="Times New Roman"/>
                <w:b/>
                <w:bCs/>
                <w:lang w:eastAsia="uk-UA" w:bidi="uk-UA"/>
              </w:rPr>
              <w:t>Пріоритетні завдання</w:t>
            </w:r>
          </w:p>
        </w:tc>
        <w:tc>
          <w:tcPr>
            <w:tcW w:w="2409" w:type="dxa"/>
          </w:tcPr>
          <w:p w14:paraId="303178C5" w14:textId="15FAEFA3" w:rsidR="006929DF" w:rsidRPr="00DF2405" w:rsidRDefault="006929DF" w:rsidP="006929DF">
            <w:pPr>
              <w:pStyle w:val="a4"/>
              <w:jc w:val="center"/>
              <w:rPr>
                <w:rFonts w:ascii="Times New Roman" w:eastAsia="Microsoft Sans Serif" w:hAnsi="Times New Roman"/>
                <w:b/>
                <w:bCs/>
                <w:lang w:eastAsia="uk-UA" w:bidi="uk-UA"/>
              </w:rPr>
            </w:pPr>
            <w:r w:rsidRPr="00DF2405">
              <w:rPr>
                <w:rFonts w:ascii="Times New Roman" w:hAnsi="Times New Roman"/>
                <w:b/>
                <w:bCs/>
                <w:lang w:eastAsia="uk-UA" w:bidi="uk-UA"/>
              </w:rPr>
              <w:t>Зміст заходів</w:t>
            </w:r>
          </w:p>
        </w:tc>
        <w:tc>
          <w:tcPr>
            <w:tcW w:w="1492" w:type="dxa"/>
          </w:tcPr>
          <w:p w14:paraId="56C80CCA" w14:textId="77777777" w:rsidR="006929DF" w:rsidRPr="00DF2405" w:rsidRDefault="006929DF" w:rsidP="006929DF">
            <w:pPr>
              <w:pStyle w:val="a4"/>
              <w:jc w:val="center"/>
              <w:rPr>
                <w:rFonts w:ascii="Times New Roman" w:hAnsi="Times New Roman"/>
                <w:b/>
                <w:bCs/>
                <w:lang w:eastAsia="uk-UA" w:bidi="uk-UA"/>
              </w:rPr>
            </w:pPr>
            <w:r w:rsidRPr="00DF2405">
              <w:rPr>
                <w:rFonts w:ascii="Times New Roman" w:hAnsi="Times New Roman"/>
                <w:b/>
                <w:bCs/>
                <w:lang w:eastAsia="uk-UA" w:bidi="uk-UA"/>
              </w:rPr>
              <w:t>Термін</w:t>
            </w:r>
          </w:p>
          <w:p w14:paraId="74F2EDF6" w14:textId="539F93A6" w:rsidR="006929DF" w:rsidRPr="00DF2405" w:rsidRDefault="006929DF" w:rsidP="006929DF">
            <w:pPr>
              <w:pStyle w:val="a4"/>
              <w:jc w:val="center"/>
              <w:rPr>
                <w:rFonts w:ascii="Times New Roman" w:eastAsia="Microsoft Sans Serif" w:hAnsi="Times New Roman"/>
                <w:b/>
                <w:bCs/>
                <w:lang w:eastAsia="uk-UA" w:bidi="uk-UA"/>
              </w:rPr>
            </w:pPr>
            <w:r w:rsidRPr="00DF2405">
              <w:rPr>
                <w:rFonts w:ascii="Times New Roman" w:hAnsi="Times New Roman"/>
                <w:b/>
                <w:bCs/>
                <w:lang w:eastAsia="uk-UA" w:bidi="uk-UA"/>
              </w:rPr>
              <w:t>виконання</w:t>
            </w:r>
          </w:p>
        </w:tc>
        <w:tc>
          <w:tcPr>
            <w:tcW w:w="1522" w:type="dxa"/>
          </w:tcPr>
          <w:p w14:paraId="269FF2C0" w14:textId="2BF02138" w:rsidR="006929DF" w:rsidRPr="00DF2405" w:rsidRDefault="006929DF" w:rsidP="006929DF">
            <w:pPr>
              <w:pStyle w:val="a4"/>
              <w:jc w:val="center"/>
              <w:rPr>
                <w:rFonts w:ascii="Times New Roman" w:eastAsia="Microsoft Sans Serif" w:hAnsi="Times New Roman"/>
                <w:b/>
                <w:bCs/>
                <w:lang w:eastAsia="uk-UA" w:bidi="uk-UA"/>
              </w:rPr>
            </w:pPr>
            <w:r w:rsidRPr="00DF2405">
              <w:rPr>
                <w:rFonts w:ascii="Times New Roman" w:hAnsi="Times New Roman"/>
                <w:b/>
                <w:bCs/>
                <w:lang w:eastAsia="uk-UA" w:bidi="uk-UA"/>
              </w:rPr>
              <w:t>Виконавці</w:t>
            </w:r>
          </w:p>
        </w:tc>
        <w:tc>
          <w:tcPr>
            <w:tcW w:w="1715" w:type="dxa"/>
          </w:tcPr>
          <w:p w14:paraId="6130774E" w14:textId="363739FC" w:rsidR="006929DF" w:rsidRPr="00DF2405" w:rsidRDefault="006929DF" w:rsidP="006929DF">
            <w:pPr>
              <w:pStyle w:val="a4"/>
              <w:jc w:val="center"/>
              <w:rPr>
                <w:rFonts w:ascii="Times New Roman" w:eastAsia="Microsoft Sans Serif" w:hAnsi="Times New Roman"/>
                <w:b/>
                <w:bCs/>
                <w:lang w:eastAsia="uk-UA" w:bidi="uk-UA"/>
              </w:rPr>
            </w:pPr>
            <w:r w:rsidRPr="00DF2405">
              <w:rPr>
                <w:rFonts w:ascii="Times New Roman" w:hAnsi="Times New Roman"/>
                <w:b/>
                <w:bCs/>
                <w:lang w:eastAsia="uk-UA" w:bidi="uk-UA"/>
              </w:rPr>
              <w:t>Річний обсяг фінансування тис. грн.</w:t>
            </w:r>
          </w:p>
        </w:tc>
        <w:tc>
          <w:tcPr>
            <w:tcW w:w="1957" w:type="dxa"/>
          </w:tcPr>
          <w:p w14:paraId="1B5DD716" w14:textId="7FB84DD0" w:rsidR="006929DF" w:rsidRPr="00DF2405" w:rsidRDefault="006929DF" w:rsidP="006929DF">
            <w:pPr>
              <w:pStyle w:val="a4"/>
              <w:jc w:val="center"/>
              <w:rPr>
                <w:rFonts w:ascii="Times New Roman" w:eastAsia="Microsoft Sans Serif" w:hAnsi="Times New Roman"/>
                <w:b/>
                <w:bCs/>
                <w:lang w:eastAsia="uk-UA" w:bidi="uk-UA"/>
              </w:rPr>
            </w:pPr>
            <w:r w:rsidRPr="00DF2405">
              <w:rPr>
                <w:rFonts w:ascii="Times New Roman" w:hAnsi="Times New Roman"/>
                <w:b/>
                <w:bCs/>
                <w:lang w:eastAsia="uk-UA" w:bidi="uk-UA"/>
              </w:rPr>
              <w:t>Фактично профінансовано у звітному періоді тис. грн.</w:t>
            </w:r>
          </w:p>
        </w:tc>
        <w:tc>
          <w:tcPr>
            <w:tcW w:w="1492" w:type="dxa"/>
          </w:tcPr>
          <w:p w14:paraId="7A11221B" w14:textId="5C8E1986" w:rsidR="006929DF" w:rsidRPr="00DF2405" w:rsidRDefault="006929DF" w:rsidP="006929DF">
            <w:pPr>
              <w:pStyle w:val="a4"/>
              <w:jc w:val="center"/>
              <w:rPr>
                <w:rFonts w:ascii="Times New Roman" w:eastAsia="Microsoft Sans Serif" w:hAnsi="Times New Roman"/>
                <w:b/>
                <w:bCs/>
                <w:lang w:eastAsia="uk-UA" w:bidi="uk-UA"/>
              </w:rPr>
            </w:pPr>
            <w:proofErr w:type="spellStart"/>
            <w:r w:rsidRPr="00DF2405">
              <w:rPr>
                <w:rFonts w:ascii="Times New Roman" w:hAnsi="Times New Roman"/>
                <w:b/>
                <w:bCs/>
                <w:lang w:val="ru-RU"/>
              </w:rPr>
              <w:t>Відсоток</w:t>
            </w:r>
            <w:proofErr w:type="spellEnd"/>
            <w:r w:rsidRPr="00DF240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DF2405">
              <w:rPr>
                <w:rFonts w:ascii="Times New Roman" w:hAnsi="Times New Roman"/>
                <w:b/>
                <w:bCs/>
                <w:lang w:val="ru-RU"/>
              </w:rPr>
              <w:t>виконання</w:t>
            </w:r>
            <w:proofErr w:type="spellEnd"/>
            <w:r w:rsidRPr="00DF2405">
              <w:rPr>
                <w:rFonts w:ascii="Times New Roman" w:hAnsi="Times New Roman"/>
                <w:b/>
                <w:bCs/>
                <w:lang w:val="ru-RU"/>
              </w:rPr>
              <w:t xml:space="preserve"> заходу,%</w:t>
            </w:r>
          </w:p>
        </w:tc>
        <w:tc>
          <w:tcPr>
            <w:tcW w:w="2230" w:type="dxa"/>
          </w:tcPr>
          <w:p w14:paraId="7E567212" w14:textId="1790F30A" w:rsidR="006929DF" w:rsidRPr="00DF2405" w:rsidRDefault="006929DF" w:rsidP="006929DF">
            <w:pPr>
              <w:pStyle w:val="a4"/>
              <w:jc w:val="center"/>
              <w:rPr>
                <w:rFonts w:ascii="Times New Roman" w:eastAsia="Microsoft Sans Serif" w:hAnsi="Times New Roman"/>
                <w:b/>
                <w:bCs/>
                <w:lang w:eastAsia="uk-UA" w:bidi="uk-UA"/>
              </w:rPr>
            </w:pPr>
            <w:r w:rsidRPr="00DF2405">
              <w:rPr>
                <w:rFonts w:ascii="Times New Roman" w:hAnsi="Times New Roman"/>
                <w:b/>
                <w:bCs/>
                <w:lang w:eastAsia="uk-UA" w:bidi="uk-UA"/>
              </w:rPr>
              <w:t>Інформація про виконання або причини невиконання</w:t>
            </w:r>
          </w:p>
        </w:tc>
      </w:tr>
      <w:tr w:rsidR="00462A34" w:rsidRPr="00D3116B" w14:paraId="68C90F45" w14:textId="77777777" w:rsidTr="00F75B3B">
        <w:tc>
          <w:tcPr>
            <w:tcW w:w="817" w:type="dxa"/>
            <w:vMerge w:val="restart"/>
          </w:tcPr>
          <w:p w14:paraId="0FF53F04" w14:textId="045BA901" w:rsidR="00462A34" w:rsidRPr="00D3116B" w:rsidRDefault="00462A34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 w:rsidRPr="00D3116B">
              <w:rPr>
                <w:rFonts w:ascii="Times New Roman" w:hAnsi="Times New Roman"/>
                <w:bCs/>
                <w:lang w:eastAsia="uk-UA" w:bidi="uk-UA"/>
              </w:rPr>
              <w:t>1</w:t>
            </w:r>
          </w:p>
        </w:tc>
        <w:tc>
          <w:tcPr>
            <w:tcW w:w="1843" w:type="dxa"/>
            <w:vMerge w:val="restart"/>
          </w:tcPr>
          <w:p w14:paraId="4E7F41E9" w14:textId="25B7E4D7" w:rsidR="00462A34" w:rsidRPr="00D3116B" w:rsidRDefault="00462A34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 w:rsidRPr="00D3116B">
              <w:rPr>
                <w:rFonts w:ascii="Times New Roman" w:hAnsi="Times New Roman"/>
                <w:bCs/>
                <w:lang w:eastAsia="uk-UA" w:bidi="uk-UA"/>
              </w:rPr>
              <w:t>Організаційно-методичне забезпечення</w:t>
            </w:r>
          </w:p>
        </w:tc>
        <w:tc>
          <w:tcPr>
            <w:tcW w:w="2409" w:type="dxa"/>
          </w:tcPr>
          <w:p w14:paraId="7EC18142" w14:textId="77777777" w:rsidR="00462A34" w:rsidRPr="00D3116B" w:rsidRDefault="00462A34" w:rsidP="00462A34">
            <w:pPr>
              <w:pStyle w:val="a4"/>
              <w:rPr>
                <w:rFonts w:ascii="Times New Roman" w:hAnsi="Times New Roman"/>
                <w:bCs/>
                <w:lang w:eastAsia="uk-UA" w:bidi="uk-UA"/>
              </w:rPr>
            </w:pPr>
            <w:r w:rsidRPr="00D3116B">
              <w:rPr>
                <w:rFonts w:ascii="Times New Roman" w:hAnsi="Times New Roman"/>
                <w:bCs/>
                <w:lang w:eastAsia="uk-UA" w:bidi="uk-UA"/>
              </w:rPr>
              <w:t>Оформлення</w:t>
            </w:r>
          </w:p>
          <w:p w14:paraId="03107019" w14:textId="68C5D162" w:rsidR="00462A34" w:rsidRPr="00D3116B" w:rsidRDefault="00462A34" w:rsidP="00462A34">
            <w:pPr>
              <w:pStyle w:val="a4"/>
              <w:rPr>
                <w:rFonts w:ascii="Times New Roman" w:hAnsi="Times New Roman"/>
                <w:bCs/>
                <w:lang w:eastAsia="uk-UA" w:bidi="uk-UA"/>
              </w:rPr>
            </w:pPr>
            <w:r w:rsidRPr="00D3116B">
              <w:rPr>
                <w:rFonts w:ascii="Times New Roman" w:hAnsi="Times New Roman"/>
                <w:bCs/>
                <w:lang w:eastAsia="uk-UA" w:bidi="uk-UA"/>
              </w:rPr>
              <w:t>інформаційних куточків для уч</w:t>
            </w:r>
            <w:r>
              <w:rPr>
                <w:rFonts w:ascii="Times New Roman" w:hAnsi="Times New Roman"/>
                <w:bCs/>
                <w:lang w:eastAsia="uk-UA" w:bidi="uk-UA"/>
              </w:rPr>
              <w:t xml:space="preserve">нів та </w:t>
            </w:r>
            <w:r w:rsidRPr="00D3116B">
              <w:rPr>
                <w:rFonts w:ascii="Times New Roman" w:hAnsi="Times New Roman"/>
                <w:bCs/>
                <w:lang w:eastAsia="uk-UA" w:bidi="uk-UA"/>
              </w:rPr>
              <w:t xml:space="preserve"> батьків щодо здорового харчування дітей</w:t>
            </w:r>
          </w:p>
        </w:tc>
        <w:tc>
          <w:tcPr>
            <w:tcW w:w="1492" w:type="dxa"/>
            <w:vMerge w:val="restart"/>
          </w:tcPr>
          <w:p w14:paraId="28A92A80" w14:textId="17E038B6" w:rsidR="00462A34" w:rsidRPr="00D3116B" w:rsidRDefault="00462A34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 w:rsidRPr="00D3116B">
              <w:rPr>
                <w:rFonts w:ascii="Times New Roman" w:hAnsi="Times New Roman"/>
                <w:bCs/>
                <w:lang w:eastAsia="uk-UA" w:bidi="uk-UA"/>
              </w:rPr>
              <w:t>2025</w:t>
            </w:r>
          </w:p>
        </w:tc>
        <w:tc>
          <w:tcPr>
            <w:tcW w:w="1522" w:type="dxa"/>
            <w:vMerge w:val="restart"/>
          </w:tcPr>
          <w:p w14:paraId="7CD04BE9" w14:textId="20AAD8C6" w:rsidR="00462A34" w:rsidRPr="00D3116B" w:rsidRDefault="00462A34" w:rsidP="00462A34">
            <w:pPr>
              <w:pStyle w:val="a4"/>
              <w:rPr>
                <w:rFonts w:ascii="Times New Roman" w:hAnsi="Times New Roman"/>
                <w:bCs/>
                <w:lang w:eastAsia="uk-UA" w:bidi="uk-UA"/>
              </w:rPr>
            </w:pPr>
            <w:r w:rsidRPr="00D3116B">
              <w:rPr>
                <w:rFonts w:ascii="Times New Roman" w:hAnsi="Times New Roman"/>
                <w:bCs/>
                <w:lang w:eastAsia="uk-UA" w:bidi="uk-UA"/>
              </w:rPr>
              <w:t xml:space="preserve">Управління освіти, культури, туризму, молоді та спорту Фонтанської сільської  ради Одеського </w:t>
            </w:r>
            <w:r w:rsidRPr="00D3116B">
              <w:rPr>
                <w:rFonts w:ascii="Times New Roman" w:hAnsi="Times New Roman"/>
                <w:bCs/>
                <w:lang w:eastAsia="uk-UA" w:bidi="uk-UA"/>
              </w:rPr>
              <w:lastRenderedPageBreak/>
              <w:t>району Одеської області</w:t>
            </w:r>
          </w:p>
        </w:tc>
        <w:tc>
          <w:tcPr>
            <w:tcW w:w="1715" w:type="dxa"/>
          </w:tcPr>
          <w:p w14:paraId="5DFD3190" w14:textId="554AD6A8" w:rsidR="00462A34" w:rsidRPr="00D3116B" w:rsidRDefault="00462A34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lastRenderedPageBreak/>
              <w:t>0</w:t>
            </w:r>
          </w:p>
        </w:tc>
        <w:tc>
          <w:tcPr>
            <w:tcW w:w="1957" w:type="dxa"/>
          </w:tcPr>
          <w:p w14:paraId="55634E55" w14:textId="3319C3BF" w:rsidR="00462A34" w:rsidRPr="00D3116B" w:rsidRDefault="00462A34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0</w:t>
            </w:r>
          </w:p>
        </w:tc>
        <w:tc>
          <w:tcPr>
            <w:tcW w:w="1492" w:type="dxa"/>
          </w:tcPr>
          <w:p w14:paraId="5DC0F7BB" w14:textId="3DECAF38" w:rsidR="00462A34" w:rsidRPr="00D3116B" w:rsidRDefault="002E24D6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100%</w:t>
            </w:r>
          </w:p>
        </w:tc>
        <w:tc>
          <w:tcPr>
            <w:tcW w:w="2230" w:type="dxa"/>
          </w:tcPr>
          <w:p w14:paraId="223291DD" w14:textId="664B3C68" w:rsidR="00F75B3B" w:rsidRPr="00F75B3B" w:rsidRDefault="00F75B3B" w:rsidP="00F75B3B">
            <w:pPr>
              <w:pStyle w:val="a4"/>
              <w:rPr>
                <w:rFonts w:ascii="Times New Roman" w:hAnsi="Times New Roman"/>
                <w:bCs/>
                <w:lang w:val="ru-RU" w:eastAsia="uk-UA" w:bidi="uk-UA"/>
              </w:rPr>
            </w:pPr>
            <w:r>
              <w:rPr>
                <w:rFonts w:ascii="Times New Roman" w:hAnsi="Times New Roman"/>
                <w:bCs/>
                <w:lang w:val="ru-RU" w:eastAsia="uk-UA" w:bidi="uk-UA"/>
              </w:rPr>
              <w:t xml:space="preserve">У ЗДО та ЗЗСО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розміщено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інформаційні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ru-RU" w:eastAsia="uk-UA" w:bidi="uk-UA"/>
              </w:rPr>
              <w:t>куточки</w:t>
            </w:r>
            <w:proofErr w:type="spellEnd"/>
            <w:r>
              <w:rPr>
                <w:rFonts w:ascii="Times New Roman" w:hAnsi="Times New Roman"/>
                <w:bCs/>
                <w:lang w:val="ru-RU" w:eastAsia="uk-UA" w:bidi="uk-UA"/>
              </w:rPr>
              <w:t xml:space="preserve">,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що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містять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відомості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про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принципи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здорового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харчування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,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збалансований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раціон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дітей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різних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вікових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груп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,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питний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</w:t>
            </w:r>
            <w:r w:rsidR="00F06925">
              <w:rPr>
                <w:rFonts w:ascii="Times New Roman" w:hAnsi="Times New Roman"/>
                <w:bCs/>
                <w:lang w:val="ru-RU" w:eastAsia="uk-UA" w:bidi="uk-UA"/>
              </w:rPr>
              <w:lastRenderedPageBreak/>
              <w:t xml:space="preserve">режим та </w:t>
            </w:r>
            <w:proofErr w:type="spellStart"/>
            <w:r w:rsidR="00F06925">
              <w:rPr>
                <w:rFonts w:ascii="Times New Roman" w:hAnsi="Times New Roman"/>
                <w:bCs/>
                <w:lang w:val="ru-RU" w:eastAsia="uk-UA" w:bidi="uk-UA"/>
              </w:rPr>
              <w:t>корисні</w:t>
            </w:r>
            <w:proofErr w:type="spellEnd"/>
            <w:r w:rsidR="00F06925">
              <w:rPr>
                <w:rFonts w:ascii="Times New Roman" w:hAnsi="Times New Roman"/>
                <w:bCs/>
                <w:lang w:val="ru-RU" w:eastAsia="uk-UA" w:bidi="uk-UA"/>
              </w:rPr>
              <w:t xml:space="preserve"> </w:t>
            </w:r>
            <w:proofErr w:type="spellStart"/>
            <w:r w:rsidR="00F06925">
              <w:rPr>
                <w:rFonts w:ascii="Times New Roman" w:hAnsi="Times New Roman"/>
                <w:bCs/>
                <w:lang w:val="ru-RU" w:eastAsia="uk-UA" w:bidi="uk-UA"/>
              </w:rPr>
              <w:t>харчові</w:t>
            </w:r>
            <w:proofErr w:type="spellEnd"/>
            <w:r w:rsidR="00F06925">
              <w:rPr>
                <w:rFonts w:ascii="Times New Roman" w:hAnsi="Times New Roman"/>
                <w:bCs/>
                <w:lang w:val="ru-RU" w:eastAsia="uk-UA" w:bidi="uk-UA"/>
              </w:rPr>
              <w:t xml:space="preserve"> </w:t>
            </w:r>
            <w:proofErr w:type="spellStart"/>
            <w:r w:rsidR="00F06925">
              <w:rPr>
                <w:rFonts w:ascii="Times New Roman" w:hAnsi="Times New Roman"/>
                <w:bCs/>
                <w:lang w:val="ru-RU" w:eastAsia="uk-UA" w:bidi="uk-UA"/>
              </w:rPr>
              <w:t>звички</w:t>
            </w:r>
            <w:proofErr w:type="spellEnd"/>
            <w:r w:rsidR="00F06925">
              <w:rPr>
                <w:rFonts w:ascii="Times New Roman" w:hAnsi="Times New Roman"/>
                <w:bCs/>
                <w:lang w:val="ru-RU" w:eastAsia="uk-UA" w:bidi="uk-UA"/>
              </w:rPr>
              <w:t>;</w:t>
            </w:r>
          </w:p>
          <w:p w14:paraId="4EECAD81" w14:textId="6D28B04C" w:rsidR="00F75B3B" w:rsidRPr="00F75B3B" w:rsidRDefault="00F75B3B" w:rsidP="00F75B3B">
            <w:pPr>
              <w:pStyle w:val="a4"/>
              <w:rPr>
                <w:rFonts w:ascii="Times New Roman" w:hAnsi="Times New Roman"/>
                <w:bCs/>
                <w:lang w:val="ru-RU" w:eastAsia="uk-UA" w:bidi="uk-UA"/>
              </w:rPr>
            </w:pP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куточки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розміщені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у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доступних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для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учнів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та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батьків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місцях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 xml:space="preserve"> і регулярно </w:t>
            </w:r>
            <w:proofErr w:type="spellStart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оновлюються</w:t>
            </w:r>
            <w:proofErr w:type="spellEnd"/>
            <w:r w:rsidRPr="00F75B3B">
              <w:rPr>
                <w:rFonts w:ascii="Times New Roman" w:hAnsi="Times New Roman"/>
                <w:bCs/>
                <w:lang w:val="ru-RU" w:eastAsia="uk-UA" w:bidi="uk-UA"/>
              </w:rPr>
              <w:t>.</w:t>
            </w:r>
          </w:p>
        </w:tc>
      </w:tr>
      <w:tr w:rsidR="00462A34" w:rsidRPr="00D3116B" w14:paraId="4D772750" w14:textId="77777777" w:rsidTr="00F75B3B">
        <w:tc>
          <w:tcPr>
            <w:tcW w:w="817" w:type="dxa"/>
            <w:vMerge/>
          </w:tcPr>
          <w:p w14:paraId="6ED27AAC" w14:textId="77777777" w:rsidR="00462A34" w:rsidRPr="00D3116B" w:rsidRDefault="00462A34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843" w:type="dxa"/>
            <w:vMerge/>
          </w:tcPr>
          <w:p w14:paraId="1BB915FE" w14:textId="77777777" w:rsidR="00462A34" w:rsidRPr="00D3116B" w:rsidRDefault="00462A34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2409" w:type="dxa"/>
          </w:tcPr>
          <w:p w14:paraId="50D62456" w14:textId="77777777" w:rsidR="00462A34" w:rsidRPr="00D3116B" w:rsidRDefault="00462A34" w:rsidP="00462A34">
            <w:pPr>
              <w:pStyle w:val="a4"/>
              <w:rPr>
                <w:rFonts w:ascii="Times New Roman" w:hAnsi="Times New Roman"/>
                <w:bCs/>
                <w:lang w:eastAsia="uk-UA" w:bidi="uk-UA"/>
              </w:rPr>
            </w:pPr>
            <w:r w:rsidRPr="00D3116B">
              <w:rPr>
                <w:rFonts w:ascii="Times New Roman" w:hAnsi="Times New Roman"/>
                <w:bCs/>
                <w:lang w:eastAsia="uk-UA" w:bidi="uk-UA"/>
              </w:rPr>
              <w:t>Складання та</w:t>
            </w:r>
          </w:p>
          <w:p w14:paraId="268D6E58" w14:textId="423CCC10" w:rsidR="00462A34" w:rsidRPr="00D3116B" w:rsidRDefault="00462A34" w:rsidP="00462A34">
            <w:pPr>
              <w:pStyle w:val="a4"/>
              <w:rPr>
                <w:rFonts w:ascii="Times New Roman" w:hAnsi="Times New Roman"/>
                <w:bCs/>
                <w:lang w:eastAsia="uk-UA" w:bidi="uk-UA"/>
              </w:rPr>
            </w:pPr>
            <w:r w:rsidRPr="00D3116B">
              <w:rPr>
                <w:rFonts w:ascii="Times New Roman" w:hAnsi="Times New Roman"/>
                <w:bCs/>
                <w:lang w:eastAsia="uk-UA" w:bidi="uk-UA"/>
              </w:rPr>
              <w:t>оновлення бази даних   дітей, які потребують безкоштовного харчування *</w:t>
            </w:r>
          </w:p>
        </w:tc>
        <w:tc>
          <w:tcPr>
            <w:tcW w:w="1492" w:type="dxa"/>
            <w:vMerge/>
          </w:tcPr>
          <w:p w14:paraId="1ACEDADF" w14:textId="77777777" w:rsidR="00462A34" w:rsidRPr="00D3116B" w:rsidRDefault="00462A34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522" w:type="dxa"/>
            <w:vMerge/>
          </w:tcPr>
          <w:p w14:paraId="0CAF59A2" w14:textId="77777777" w:rsidR="00462A34" w:rsidRPr="00D3116B" w:rsidRDefault="00462A34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715" w:type="dxa"/>
          </w:tcPr>
          <w:p w14:paraId="3E0E4D4E" w14:textId="5DDD4ECC" w:rsidR="00462A34" w:rsidRDefault="00C34522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0</w:t>
            </w:r>
          </w:p>
        </w:tc>
        <w:tc>
          <w:tcPr>
            <w:tcW w:w="1957" w:type="dxa"/>
          </w:tcPr>
          <w:p w14:paraId="45B87EAE" w14:textId="0E24CB51" w:rsidR="00462A34" w:rsidRDefault="00C34522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0</w:t>
            </w:r>
          </w:p>
        </w:tc>
        <w:tc>
          <w:tcPr>
            <w:tcW w:w="1492" w:type="dxa"/>
          </w:tcPr>
          <w:p w14:paraId="51E0AEC7" w14:textId="02AF304A" w:rsidR="00462A34" w:rsidRDefault="002E24D6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100%</w:t>
            </w:r>
          </w:p>
        </w:tc>
        <w:tc>
          <w:tcPr>
            <w:tcW w:w="2230" w:type="dxa"/>
          </w:tcPr>
          <w:p w14:paraId="339DF2C4" w14:textId="1D056653" w:rsidR="00462A34" w:rsidRPr="00D3116B" w:rsidRDefault="009C490A" w:rsidP="001E4B6F">
            <w:pPr>
              <w:pStyle w:val="a4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 xml:space="preserve">Два рази на рік відбувається оновлення даних у соціальному паспорті </w:t>
            </w:r>
            <w:r w:rsidR="001E4B6F">
              <w:rPr>
                <w:rFonts w:ascii="Times New Roman" w:hAnsi="Times New Roman"/>
                <w:bCs/>
                <w:lang w:eastAsia="uk-UA" w:bidi="uk-UA"/>
              </w:rPr>
              <w:t>закладів освіти</w:t>
            </w:r>
          </w:p>
        </w:tc>
      </w:tr>
      <w:tr w:rsidR="00462A34" w:rsidRPr="00D3116B" w14:paraId="512D1956" w14:textId="77777777" w:rsidTr="00F75B3B">
        <w:tc>
          <w:tcPr>
            <w:tcW w:w="817" w:type="dxa"/>
            <w:vMerge/>
          </w:tcPr>
          <w:p w14:paraId="2713B00A" w14:textId="77777777" w:rsidR="00462A34" w:rsidRPr="00D3116B" w:rsidRDefault="00462A34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843" w:type="dxa"/>
            <w:vMerge/>
          </w:tcPr>
          <w:p w14:paraId="39554221" w14:textId="77777777" w:rsidR="00462A34" w:rsidRPr="00D3116B" w:rsidRDefault="00462A34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2409" w:type="dxa"/>
          </w:tcPr>
          <w:p w14:paraId="0C6ABF6C" w14:textId="77777777" w:rsidR="00462A34" w:rsidRPr="00D3116B" w:rsidRDefault="00462A34" w:rsidP="00462A34">
            <w:pPr>
              <w:pStyle w:val="a4"/>
              <w:rPr>
                <w:rFonts w:ascii="Times New Roman" w:hAnsi="Times New Roman"/>
                <w:bCs/>
                <w:lang w:eastAsia="uk-UA" w:bidi="uk-UA"/>
              </w:rPr>
            </w:pPr>
            <w:r w:rsidRPr="00D3116B">
              <w:rPr>
                <w:rFonts w:ascii="Times New Roman" w:hAnsi="Times New Roman"/>
                <w:bCs/>
                <w:lang w:eastAsia="uk-UA" w:bidi="uk-UA"/>
              </w:rPr>
              <w:t>Залучення працівників</w:t>
            </w:r>
          </w:p>
          <w:p w14:paraId="16D6C54E" w14:textId="7D843430" w:rsidR="00462A34" w:rsidRPr="00D3116B" w:rsidRDefault="00462A34" w:rsidP="00462A34">
            <w:pPr>
              <w:pStyle w:val="a4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 xml:space="preserve">медичних установ до </w:t>
            </w:r>
            <w:r w:rsidRPr="00D3116B">
              <w:rPr>
                <w:rFonts w:ascii="Times New Roman" w:hAnsi="Times New Roman"/>
                <w:bCs/>
                <w:lang w:eastAsia="uk-UA" w:bidi="uk-UA"/>
              </w:rPr>
              <w:t>профорієнтаційної та санітарно- просвіт</w:t>
            </w:r>
            <w:r>
              <w:rPr>
                <w:rFonts w:ascii="Times New Roman" w:hAnsi="Times New Roman"/>
                <w:bCs/>
                <w:lang w:eastAsia="uk-UA" w:bidi="uk-UA"/>
              </w:rPr>
              <w:t xml:space="preserve">ницької роботи  </w:t>
            </w:r>
            <w:r w:rsidRPr="00D3116B">
              <w:rPr>
                <w:rFonts w:ascii="Times New Roman" w:hAnsi="Times New Roman"/>
                <w:bCs/>
                <w:lang w:eastAsia="uk-UA" w:bidi="uk-UA"/>
              </w:rPr>
              <w:t>з учням</w:t>
            </w:r>
            <w:r>
              <w:rPr>
                <w:rFonts w:ascii="Times New Roman" w:hAnsi="Times New Roman"/>
                <w:bCs/>
                <w:lang w:eastAsia="uk-UA" w:bidi="uk-UA"/>
              </w:rPr>
              <w:t xml:space="preserve">и щодо правильного та здорового </w:t>
            </w:r>
            <w:r w:rsidRPr="00D3116B">
              <w:rPr>
                <w:rFonts w:ascii="Times New Roman" w:hAnsi="Times New Roman"/>
                <w:bCs/>
                <w:lang w:eastAsia="uk-UA" w:bidi="uk-UA"/>
              </w:rPr>
              <w:t>харчування</w:t>
            </w:r>
          </w:p>
        </w:tc>
        <w:tc>
          <w:tcPr>
            <w:tcW w:w="1492" w:type="dxa"/>
            <w:vMerge/>
          </w:tcPr>
          <w:p w14:paraId="485C0898" w14:textId="77777777" w:rsidR="00462A34" w:rsidRPr="00D3116B" w:rsidRDefault="00462A34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522" w:type="dxa"/>
            <w:vMerge/>
          </w:tcPr>
          <w:p w14:paraId="0DC27F18" w14:textId="77777777" w:rsidR="00462A34" w:rsidRPr="00D3116B" w:rsidRDefault="00462A34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715" w:type="dxa"/>
          </w:tcPr>
          <w:p w14:paraId="79928751" w14:textId="3498A8C9" w:rsidR="00462A34" w:rsidRDefault="00C34522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0</w:t>
            </w:r>
          </w:p>
        </w:tc>
        <w:tc>
          <w:tcPr>
            <w:tcW w:w="1957" w:type="dxa"/>
          </w:tcPr>
          <w:p w14:paraId="055E3932" w14:textId="5F8FF000" w:rsidR="00462A34" w:rsidRDefault="00C34522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0</w:t>
            </w:r>
          </w:p>
        </w:tc>
        <w:tc>
          <w:tcPr>
            <w:tcW w:w="1492" w:type="dxa"/>
          </w:tcPr>
          <w:p w14:paraId="0AC4F5EE" w14:textId="3CB7AD19" w:rsidR="00462A34" w:rsidRDefault="002E24D6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100%</w:t>
            </w:r>
          </w:p>
        </w:tc>
        <w:tc>
          <w:tcPr>
            <w:tcW w:w="2230" w:type="dxa"/>
          </w:tcPr>
          <w:p w14:paraId="411B58DE" w14:textId="3DC43520" w:rsidR="00462A34" w:rsidRPr="00D3116B" w:rsidRDefault="001E4B6F" w:rsidP="001E4B6F">
            <w:pPr>
              <w:pStyle w:val="a4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Закладами освіти проводяться лекції, просвітницькі заходи щодо формування у здобувачів освіти культури здорового харчування</w:t>
            </w:r>
          </w:p>
        </w:tc>
      </w:tr>
      <w:tr w:rsidR="00F75B3B" w:rsidRPr="00D3116B" w14:paraId="42765E4F" w14:textId="77777777" w:rsidTr="00F75B3B">
        <w:tc>
          <w:tcPr>
            <w:tcW w:w="817" w:type="dxa"/>
            <w:vMerge/>
          </w:tcPr>
          <w:p w14:paraId="2428444F" w14:textId="77777777" w:rsidR="00F75B3B" w:rsidRPr="00D3116B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843" w:type="dxa"/>
            <w:vMerge/>
          </w:tcPr>
          <w:p w14:paraId="37D1425F" w14:textId="77777777" w:rsidR="00F75B3B" w:rsidRPr="00D3116B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2409" w:type="dxa"/>
          </w:tcPr>
          <w:p w14:paraId="67FEE777" w14:textId="53D309CD" w:rsidR="00F75B3B" w:rsidRPr="00D3116B" w:rsidRDefault="00F75B3B" w:rsidP="00462A34">
            <w:pPr>
              <w:pStyle w:val="a4"/>
              <w:tabs>
                <w:tab w:val="left" w:pos="210"/>
              </w:tabs>
              <w:rPr>
                <w:rFonts w:ascii="Times New Roman" w:hAnsi="Times New Roman"/>
                <w:bCs/>
                <w:lang w:eastAsia="uk-UA" w:bidi="uk-UA"/>
              </w:rPr>
            </w:pPr>
            <w:r w:rsidRPr="00D3116B">
              <w:rPr>
                <w:rFonts w:ascii="Times New Roman" w:hAnsi="Times New Roman"/>
                <w:bCs/>
                <w:lang w:eastAsia="uk-UA" w:bidi="uk-UA"/>
              </w:rPr>
              <w:t>Організація та</w:t>
            </w:r>
          </w:p>
          <w:p w14:paraId="71EC0EC6" w14:textId="1CD10FC4" w:rsidR="00F75B3B" w:rsidRPr="00D3116B" w:rsidRDefault="00F75B3B" w:rsidP="00462A34">
            <w:pPr>
              <w:pStyle w:val="a4"/>
              <w:tabs>
                <w:tab w:val="left" w:pos="210"/>
              </w:tabs>
              <w:rPr>
                <w:rFonts w:ascii="Times New Roman" w:hAnsi="Times New Roman"/>
                <w:bCs/>
                <w:lang w:eastAsia="uk-UA" w:bidi="uk-UA"/>
              </w:rPr>
            </w:pPr>
            <w:r w:rsidRPr="00D3116B">
              <w:rPr>
                <w:rFonts w:ascii="Times New Roman" w:hAnsi="Times New Roman"/>
                <w:bCs/>
                <w:lang w:eastAsia="uk-UA" w:bidi="uk-UA"/>
              </w:rPr>
              <w:t>проведення нарад для</w:t>
            </w:r>
            <w:r>
              <w:rPr>
                <w:rFonts w:ascii="Times New Roman" w:hAnsi="Times New Roman"/>
                <w:bCs/>
                <w:lang w:eastAsia="uk-UA" w:bidi="uk-UA"/>
              </w:rPr>
              <w:t xml:space="preserve">                             </w:t>
            </w:r>
            <w:r w:rsidRPr="00D3116B">
              <w:rPr>
                <w:rFonts w:ascii="Times New Roman" w:hAnsi="Times New Roman"/>
                <w:bCs/>
                <w:lang w:eastAsia="uk-UA" w:bidi="uk-UA"/>
              </w:rPr>
              <w:t>працівників харчоблоків</w:t>
            </w:r>
          </w:p>
        </w:tc>
        <w:tc>
          <w:tcPr>
            <w:tcW w:w="1492" w:type="dxa"/>
            <w:vMerge/>
          </w:tcPr>
          <w:p w14:paraId="07FFC116" w14:textId="77777777" w:rsidR="00F75B3B" w:rsidRPr="00D3116B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522" w:type="dxa"/>
            <w:vMerge/>
          </w:tcPr>
          <w:p w14:paraId="799F25E8" w14:textId="77777777" w:rsidR="00F75B3B" w:rsidRPr="00D3116B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715" w:type="dxa"/>
          </w:tcPr>
          <w:p w14:paraId="697E28F8" w14:textId="2FF706B1" w:rsidR="00F75B3B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0</w:t>
            </w:r>
          </w:p>
        </w:tc>
        <w:tc>
          <w:tcPr>
            <w:tcW w:w="1957" w:type="dxa"/>
          </w:tcPr>
          <w:p w14:paraId="27F69D51" w14:textId="32C89436" w:rsidR="00F75B3B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0</w:t>
            </w:r>
          </w:p>
        </w:tc>
        <w:tc>
          <w:tcPr>
            <w:tcW w:w="1492" w:type="dxa"/>
          </w:tcPr>
          <w:p w14:paraId="3AFE037E" w14:textId="3E58B7B2" w:rsidR="00F75B3B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100%</w:t>
            </w:r>
          </w:p>
        </w:tc>
        <w:tc>
          <w:tcPr>
            <w:tcW w:w="2230" w:type="dxa"/>
          </w:tcPr>
          <w:p w14:paraId="3DD8D529" w14:textId="379B8695" w:rsidR="00F75B3B" w:rsidRPr="00D3116B" w:rsidRDefault="001E4B6F" w:rsidP="001E4B6F">
            <w:pPr>
              <w:pStyle w:val="a4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Відповідальними особами систематично проводяться наради з працівниками харчоблоків</w:t>
            </w:r>
          </w:p>
        </w:tc>
      </w:tr>
      <w:tr w:rsidR="0068237A" w:rsidRPr="00D3116B" w14:paraId="7D7814E7" w14:textId="77777777" w:rsidTr="00F75B3B">
        <w:tc>
          <w:tcPr>
            <w:tcW w:w="817" w:type="dxa"/>
            <w:vMerge w:val="restart"/>
          </w:tcPr>
          <w:p w14:paraId="7D12EA3E" w14:textId="77777777" w:rsidR="0068237A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2</w:t>
            </w:r>
          </w:p>
          <w:p w14:paraId="59B14CB9" w14:textId="77777777" w:rsidR="0068237A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</w:p>
          <w:p w14:paraId="01D94D52" w14:textId="77777777" w:rsidR="0068237A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</w:p>
          <w:p w14:paraId="0877FCCA" w14:textId="77777777" w:rsidR="0068237A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</w:p>
          <w:p w14:paraId="50A38151" w14:textId="1AE9FDD0" w:rsidR="0068237A" w:rsidRPr="0068237A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</w:p>
        </w:tc>
        <w:tc>
          <w:tcPr>
            <w:tcW w:w="1843" w:type="dxa"/>
            <w:vMerge w:val="restart"/>
          </w:tcPr>
          <w:p w14:paraId="77444538" w14:textId="77777777" w:rsidR="0068237A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Організація харчування</w:t>
            </w:r>
          </w:p>
          <w:p w14:paraId="11207FD0" w14:textId="77777777" w:rsidR="0068237A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</w:p>
          <w:p w14:paraId="2BA4D9F7" w14:textId="58EFD940" w:rsidR="0068237A" w:rsidRPr="0068237A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</w:p>
        </w:tc>
        <w:tc>
          <w:tcPr>
            <w:tcW w:w="2409" w:type="dxa"/>
          </w:tcPr>
          <w:p w14:paraId="6E4AB4E4" w14:textId="6895B860" w:rsidR="0068237A" w:rsidRPr="00D3116B" w:rsidRDefault="0068237A" w:rsidP="00462A34">
            <w:pPr>
              <w:pStyle w:val="a4"/>
              <w:tabs>
                <w:tab w:val="left" w:pos="210"/>
              </w:tabs>
              <w:rPr>
                <w:rFonts w:ascii="Times New Roman" w:hAnsi="Times New Roman"/>
                <w:bCs/>
                <w:lang w:eastAsia="uk-UA" w:bidi="uk-UA"/>
              </w:rPr>
            </w:pPr>
            <w:r w:rsidRPr="001E4B6F">
              <w:rPr>
                <w:rFonts w:ascii="Times New Roman" w:hAnsi="Times New Roman"/>
                <w:bCs/>
                <w:lang w:eastAsia="uk-UA" w:bidi="uk-UA"/>
              </w:rPr>
              <w:t>Організація харчування у ЗЗСО</w:t>
            </w:r>
          </w:p>
        </w:tc>
        <w:tc>
          <w:tcPr>
            <w:tcW w:w="1492" w:type="dxa"/>
          </w:tcPr>
          <w:p w14:paraId="3E9D65CC" w14:textId="77777777" w:rsidR="0068237A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  <w:r>
              <w:rPr>
                <w:rFonts w:ascii="Times New Roman" w:hAnsi="Times New Roman"/>
                <w:bCs/>
                <w:lang w:val="ru-RU" w:eastAsia="uk-UA" w:bidi="uk-UA"/>
              </w:rPr>
              <w:t>2025</w:t>
            </w:r>
          </w:p>
          <w:p w14:paraId="37571814" w14:textId="77777777" w:rsidR="0068237A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</w:p>
          <w:p w14:paraId="2343905C" w14:textId="77777777" w:rsidR="0068237A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</w:p>
          <w:p w14:paraId="430A78B4" w14:textId="605C11B7" w:rsidR="0068237A" w:rsidRPr="00A9256E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</w:p>
        </w:tc>
        <w:tc>
          <w:tcPr>
            <w:tcW w:w="1522" w:type="dxa"/>
          </w:tcPr>
          <w:p w14:paraId="03C55E32" w14:textId="320F7791" w:rsidR="0068237A" w:rsidRPr="00D3116B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 w:rsidRPr="00F632B3">
              <w:rPr>
                <w:rFonts w:ascii="Times New Roman" w:hAnsi="Times New Roman"/>
                <w:bCs/>
                <w:lang w:eastAsia="uk-UA" w:bidi="uk-UA"/>
              </w:rPr>
              <w:t>Управління освіти, культури, туризму, молоді та спорту Фонтанської сільської  ради Одеського району Одеської області</w:t>
            </w:r>
          </w:p>
        </w:tc>
        <w:tc>
          <w:tcPr>
            <w:tcW w:w="1715" w:type="dxa"/>
          </w:tcPr>
          <w:p w14:paraId="45BB5E9C" w14:textId="045E4194" w:rsidR="0068237A" w:rsidRPr="00086781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  <w:r>
              <w:rPr>
                <w:rFonts w:ascii="Times New Roman" w:hAnsi="Times New Roman"/>
                <w:bCs/>
                <w:lang w:val="ru-RU" w:eastAsia="uk-UA" w:bidi="uk-UA"/>
              </w:rPr>
              <w:t>12 210 407,00</w:t>
            </w:r>
          </w:p>
        </w:tc>
        <w:tc>
          <w:tcPr>
            <w:tcW w:w="1957" w:type="dxa"/>
          </w:tcPr>
          <w:p w14:paraId="40295439" w14:textId="3CFB1177" w:rsidR="0068237A" w:rsidRDefault="000F2CC0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8 309 097,00</w:t>
            </w:r>
          </w:p>
        </w:tc>
        <w:tc>
          <w:tcPr>
            <w:tcW w:w="1492" w:type="dxa"/>
          </w:tcPr>
          <w:p w14:paraId="0C90E879" w14:textId="442B958A" w:rsidR="0068237A" w:rsidRDefault="000F2CC0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70</w:t>
            </w:r>
            <w:r w:rsidR="0068237A">
              <w:rPr>
                <w:rFonts w:ascii="Times New Roman" w:hAnsi="Times New Roman"/>
                <w:bCs/>
                <w:lang w:val="ru-RU"/>
              </w:rPr>
              <w:t>%</w:t>
            </w:r>
          </w:p>
        </w:tc>
        <w:tc>
          <w:tcPr>
            <w:tcW w:w="2230" w:type="dxa"/>
          </w:tcPr>
          <w:p w14:paraId="3E1835EE" w14:textId="77777777" w:rsidR="0068237A" w:rsidRPr="00772721" w:rsidRDefault="0068237A" w:rsidP="001E4B6F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eastAsia="uk-UA" w:bidi="uk-UA"/>
              </w:rPr>
            </w:pPr>
            <w:r w:rsidRPr="00772721">
              <w:rPr>
                <w:rFonts w:ascii="Times New Roman" w:hAnsi="Times New Roman"/>
                <w:bCs/>
                <w:sz w:val="18"/>
                <w:szCs w:val="18"/>
                <w:lang w:eastAsia="uk-UA" w:bidi="uk-UA"/>
              </w:rPr>
              <w:t>Протягом 2025 року безкоштовно харчувалися учні 1-11 класів, разом – 2125 учнів. Середня вартість разового  харчування 55 грн.</w:t>
            </w:r>
          </w:p>
          <w:p w14:paraId="41D9B2F1" w14:textId="77777777" w:rsidR="0068237A" w:rsidRPr="00772721" w:rsidRDefault="0068237A" w:rsidP="00772721">
            <w:pPr>
              <w:widowControl w:val="0"/>
              <w:spacing w:after="0" w:line="276" w:lineRule="auto"/>
              <w:rPr>
                <w:rFonts w:ascii="Times New Roman" w:eastAsia="Microsoft Sans Serif" w:hAnsi="Times New Roman"/>
                <w:sz w:val="18"/>
                <w:szCs w:val="18"/>
                <w:lang w:val="ru-RU" w:eastAsia="uk-UA" w:bidi="uk-UA"/>
              </w:rPr>
            </w:pPr>
            <w:proofErr w:type="spellStart"/>
            <w:r w:rsidRPr="00772721">
              <w:rPr>
                <w:rFonts w:ascii="Times New Roman" w:eastAsia="Microsoft Sans Serif" w:hAnsi="Times New Roman"/>
                <w:sz w:val="18"/>
                <w:szCs w:val="18"/>
                <w:lang w:val="ru-RU" w:eastAsia="uk-UA" w:bidi="uk-UA"/>
              </w:rPr>
              <w:t>Відсоток</w:t>
            </w:r>
            <w:proofErr w:type="spellEnd"/>
            <w:r w:rsidRPr="00772721">
              <w:rPr>
                <w:rFonts w:ascii="Times New Roman" w:eastAsia="Microsoft Sans Serif" w:hAnsi="Times New Roman"/>
                <w:sz w:val="18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772721">
              <w:rPr>
                <w:rFonts w:ascii="Times New Roman" w:eastAsia="Microsoft Sans Serif" w:hAnsi="Times New Roman"/>
                <w:sz w:val="18"/>
                <w:szCs w:val="18"/>
                <w:lang w:val="ru-RU" w:eastAsia="uk-UA" w:bidi="uk-UA"/>
              </w:rPr>
              <w:t>виконання</w:t>
            </w:r>
            <w:proofErr w:type="spellEnd"/>
            <w:r w:rsidRPr="00772721">
              <w:rPr>
                <w:rFonts w:ascii="Times New Roman" w:eastAsia="Microsoft Sans Serif" w:hAnsi="Times New Roman"/>
                <w:sz w:val="18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772721">
              <w:rPr>
                <w:rFonts w:ascii="Times New Roman" w:eastAsia="Microsoft Sans Serif" w:hAnsi="Times New Roman"/>
                <w:sz w:val="18"/>
                <w:szCs w:val="18"/>
                <w:lang w:val="ru-RU" w:eastAsia="uk-UA" w:bidi="uk-UA"/>
              </w:rPr>
              <w:t>пов'язано</w:t>
            </w:r>
            <w:proofErr w:type="spellEnd"/>
            <w:r w:rsidRPr="00772721">
              <w:rPr>
                <w:rFonts w:ascii="Times New Roman" w:eastAsia="Microsoft Sans Serif" w:hAnsi="Times New Roman"/>
                <w:sz w:val="18"/>
                <w:szCs w:val="18"/>
                <w:lang w:val="ru-RU" w:eastAsia="uk-UA" w:bidi="uk-UA"/>
              </w:rPr>
              <w:t xml:space="preserve"> з </w:t>
            </w:r>
            <w:proofErr w:type="spellStart"/>
            <w:proofErr w:type="gramStart"/>
            <w:r w:rsidRPr="00772721">
              <w:rPr>
                <w:rFonts w:ascii="Times New Roman" w:eastAsia="Microsoft Sans Serif" w:hAnsi="Times New Roman"/>
                <w:sz w:val="18"/>
                <w:szCs w:val="18"/>
                <w:lang w:val="ru-RU" w:eastAsia="uk-UA" w:bidi="uk-UA"/>
              </w:rPr>
              <w:t>об'єктивними</w:t>
            </w:r>
            <w:proofErr w:type="spellEnd"/>
            <w:r w:rsidRPr="00772721">
              <w:rPr>
                <w:rFonts w:ascii="Times New Roman" w:eastAsia="Microsoft Sans Serif" w:hAnsi="Times New Roman"/>
                <w:sz w:val="18"/>
                <w:szCs w:val="18"/>
                <w:lang w:val="ru-RU" w:eastAsia="uk-UA" w:bidi="uk-UA"/>
              </w:rPr>
              <w:t xml:space="preserve">  причинами</w:t>
            </w:r>
            <w:proofErr w:type="gramEnd"/>
            <w:r w:rsidRPr="00772721">
              <w:rPr>
                <w:rFonts w:ascii="Times New Roman" w:eastAsia="Microsoft Sans Serif" w:hAnsi="Times New Roman"/>
                <w:sz w:val="18"/>
                <w:szCs w:val="18"/>
                <w:lang w:val="ru-RU" w:eastAsia="uk-UA" w:bidi="uk-UA"/>
              </w:rPr>
              <w:t xml:space="preserve">, а </w:t>
            </w:r>
            <w:proofErr w:type="spellStart"/>
            <w:r w:rsidRPr="00772721">
              <w:rPr>
                <w:rFonts w:ascii="Times New Roman" w:eastAsia="Microsoft Sans Serif" w:hAnsi="Times New Roman"/>
                <w:sz w:val="18"/>
                <w:szCs w:val="18"/>
                <w:lang w:val="ru-RU" w:eastAsia="uk-UA" w:bidi="uk-UA"/>
              </w:rPr>
              <w:t>саме</w:t>
            </w:r>
            <w:proofErr w:type="spellEnd"/>
            <w:r w:rsidRPr="00772721">
              <w:rPr>
                <w:rFonts w:ascii="Times New Roman" w:eastAsia="Microsoft Sans Serif" w:hAnsi="Times New Roman"/>
                <w:sz w:val="18"/>
                <w:szCs w:val="18"/>
                <w:lang w:val="ru-RU" w:eastAsia="uk-UA" w:bidi="uk-UA"/>
              </w:rPr>
              <w:t>:</w:t>
            </w:r>
          </w:p>
          <w:p w14:paraId="3566F1D6" w14:textId="77777777" w:rsidR="0068237A" w:rsidRDefault="0068237A" w:rsidP="00772721">
            <w:pPr>
              <w:widowControl w:val="0"/>
              <w:spacing w:after="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72721">
              <w:rPr>
                <w:rFonts w:ascii="Times New Roman" w:hAnsi="Times New Roman"/>
                <w:sz w:val="18"/>
                <w:szCs w:val="18"/>
              </w:rPr>
              <w:t xml:space="preserve">періодичним призупиненням освітнього процесу (дистанційне навчання, канікулярні періоди, тимчасове припинення </w:t>
            </w:r>
            <w:r w:rsidRPr="0077272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роботи окремих </w:t>
            </w:r>
          </w:p>
          <w:p w14:paraId="57B2AC54" w14:textId="49586D0B" w:rsidR="0068237A" w:rsidRPr="00772721" w:rsidRDefault="0068237A" w:rsidP="00772721">
            <w:pPr>
              <w:widowControl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772721">
              <w:rPr>
                <w:rFonts w:ascii="Times New Roman" w:hAnsi="Times New Roman"/>
                <w:sz w:val="18"/>
                <w:szCs w:val="18"/>
              </w:rPr>
              <w:t>груп/класів пов’язані з тривалими повітряними тривогами/із захворюваністю);</w:t>
            </w:r>
          </w:p>
          <w:p w14:paraId="7C89F81D" w14:textId="797D02FC" w:rsidR="0068237A" w:rsidRPr="00772721" w:rsidRDefault="0068237A" w:rsidP="00772721">
            <w:pPr>
              <w:widowControl w:val="0"/>
              <w:spacing w:after="0" w:line="276" w:lineRule="auto"/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</w:pPr>
            <w:r w:rsidRPr="00772721"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  <w:t>зменшенням фактичної кількості дітей, які відвідували ЗЗСО у звітному періоді;</w:t>
            </w:r>
          </w:p>
          <w:p w14:paraId="2E3334A9" w14:textId="2E0544EA" w:rsidR="0068237A" w:rsidRDefault="0068237A" w:rsidP="00772721">
            <w:pPr>
              <w:pStyle w:val="a4"/>
              <w:rPr>
                <w:rFonts w:ascii="Times New Roman" w:hAnsi="Times New Roman"/>
                <w:bCs/>
                <w:lang w:eastAsia="uk-UA" w:bidi="uk-UA"/>
              </w:rPr>
            </w:pPr>
            <w:proofErr w:type="spellStart"/>
            <w:r w:rsidRPr="00772721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субвенція</w:t>
            </w:r>
            <w:proofErr w:type="spellEnd"/>
            <w:r w:rsidRPr="00772721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72721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залишилась</w:t>
            </w:r>
            <w:proofErr w:type="spellEnd"/>
            <w:r w:rsidRPr="00772721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на </w:t>
            </w:r>
            <w:proofErr w:type="spellStart"/>
            <w:r w:rsidRPr="00772721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вільних</w:t>
            </w:r>
            <w:proofErr w:type="spellEnd"/>
            <w:r w:rsidRPr="00772721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72721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залишках</w:t>
            </w:r>
            <w:proofErr w:type="spellEnd"/>
            <w:r w:rsidRPr="00772721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та </w:t>
            </w:r>
            <w:proofErr w:type="spellStart"/>
            <w:r w:rsidRPr="00772721">
              <w:rPr>
                <w:rFonts w:ascii="Times New Roman" w:hAnsi="Times New Roman"/>
                <w:sz w:val="18"/>
                <w:szCs w:val="18"/>
                <w:lang w:val="ru-RU" w:eastAsia="ru-RU"/>
              </w:rPr>
              <w:t>будуть</w:t>
            </w:r>
            <w:proofErr w:type="spellEnd"/>
            <w:r w:rsidRPr="00772721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72721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заплановані</w:t>
            </w:r>
            <w:proofErr w:type="spellEnd"/>
            <w:r w:rsidRPr="00772721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у новому бюджетному</w:t>
            </w:r>
          </w:p>
        </w:tc>
      </w:tr>
      <w:tr w:rsidR="0068237A" w:rsidRPr="00D3116B" w14:paraId="1F12FDD9" w14:textId="77777777" w:rsidTr="00F75B3B">
        <w:tc>
          <w:tcPr>
            <w:tcW w:w="817" w:type="dxa"/>
            <w:vMerge/>
          </w:tcPr>
          <w:p w14:paraId="6190BF27" w14:textId="77777777" w:rsidR="0068237A" w:rsidRPr="00D3116B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843" w:type="dxa"/>
            <w:vMerge/>
          </w:tcPr>
          <w:p w14:paraId="09022425" w14:textId="5364AA48" w:rsidR="0068237A" w:rsidRPr="001E4B6F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2409" w:type="dxa"/>
          </w:tcPr>
          <w:p w14:paraId="32316547" w14:textId="070E79F6" w:rsidR="0068237A" w:rsidRPr="00D3116B" w:rsidRDefault="0068237A" w:rsidP="00462A34">
            <w:pPr>
              <w:pStyle w:val="a4"/>
              <w:tabs>
                <w:tab w:val="left" w:pos="210"/>
              </w:tabs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Організація харчування у ЗД</w:t>
            </w:r>
            <w:r w:rsidRPr="001E4B6F">
              <w:rPr>
                <w:rFonts w:ascii="Times New Roman" w:hAnsi="Times New Roman"/>
                <w:bCs/>
                <w:lang w:eastAsia="uk-UA" w:bidi="uk-UA"/>
              </w:rPr>
              <w:t>О</w:t>
            </w:r>
          </w:p>
        </w:tc>
        <w:tc>
          <w:tcPr>
            <w:tcW w:w="1492" w:type="dxa"/>
            <w:vMerge w:val="restart"/>
          </w:tcPr>
          <w:p w14:paraId="2C07135C" w14:textId="77777777" w:rsidR="0068237A" w:rsidRPr="00D3116B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522" w:type="dxa"/>
            <w:vMerge w:val="restart"/>
          </w:tcPr>
          <w:p w14:paraId="267E7D9A" w14:textId="77777777" w:rsidR="0068237A" w:rsidRPr="00D3116B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715" w:type="dxa"/>
          </w:tcPr>
          <w:p w14:paraId="5DA533DE" w14:textId="150B6BDE" w:rsidR="0068237A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3 800 000, 00</w:t>
            </w:r>
          </w:p>
        </w:tc>
        <w:tc>
          <w:tcPr>
            <w:tcW w:w="1957" w:type="dxa"/>
          </w:tcPr>
          <w:p w14:paraId="25C3AAF6" w14:textId="69478DC4" w:rsidR="0068237A" w:rsidRPr="00A9256E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  <w:r>
              <w:rPr>
                <w:rFonts w:ascii="Times New Roman" w:hAnsi="Times New Roman"/>
                <w:bCs/>
                <w:lang w:val="ru-RU" w:eastAsia="uk-UA" w:bidi="uk-UA"/>
              </w:rPr>
              <w:t>3 145 812,91</w:t>
            </w:r>
          </w:p>
        </w:tc>
        <w:tc>
          <w:tcPr>
            <w:tcW w:w="1492" w:type="dxa"/>
          </w:tcPr>
          <w:p w14:paraId="5E8254A4" w14:textId="283B1149" w:rsidR="0068237A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82%</w:t>
            </w:r>
          </w:p>
        </w:tc>
        <w:tc>
          <w:tcPr>
            <w:tcW w:w="2230" w:type="dxa"/>
          </w:tcPr>
          <w:p w14:paraId="3074EF83" w14:textId="27761878" w:rsidR="0068237A" w:rsidRDefault="0068237A" w:rsidP="001E4B6F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eastAsia="uk-UA" w:bidi="uk-UA"/>
              </w:rPr>
            </w:pPr>
            <w:r w:rsidRPr="00772721">
              <w:rPr>
                <w:rFonts w:ascii="Times New Roman" w:hAnsi="Times New Roman"/>
                <w:bCs/>
                <w:sz w:val="18"/>
                <w:szCs w:val="18"/>
                <w:lang w:eastAsia="uk-UA" w:bidi="uk-UA"/>
              </w:rPr>
              <w:t>Протягом 2025 року безкоштовно харчувалися</w:t>
            </w:r>
            <w:r>
              <w:rPr>
                <w:rFonts w:ascii="Times New Roman" w:hAnsi="Times New Roman"/>
                <w:bCs/>
                <w:sz w:val="18"/>
                <w:szCs w:val="18"/>
                <w:lang w:eastAsia="uk-UA" w:bidi="uk-UA"/>
              </w:rPr>
              <w:t xml:space="preserve"> діти пільгової категорії, разом - 145 дітей. Середня вартість разового харчування 130 грн.;</w:t>
            </w:r>
          </w:p>
          <w:p w14:paraId="48F5F709" w14:textId="789583B0" w:rsidR="0068237A" w:rsidRPr="00F632B3" w:rsidRDefault="0068237A" w:rsidP="00F632B3">
            <w:pPr>
              <w:widowControl w:val="0"/>
              <w:spacing w:after="0" w:line="276" w:lineRule="auto"/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</w:pPr>
            <w:r w:rsidRPr="00772721"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  <w:t>зменшенням фактичної кількості дітей, які відвідували ЗДО у звітному періоді;</w:t>
            </w:r>
          </w:p>
        </w:tc>
      </w:tr>
      <w:tr w:rsidR="00790359" w:rsidRPr="00D3116B" w14:paraId="1AF19652" w14:textId="77777777" w:rsidTr="00462A34">
        <w:tc>
          <w:tcPr>
            <w:tcW w:w="817" w:type="dxa"/>
            <w:vMerge w:val="restart"/>
          </w:tcPr>
          <w:p w14:paraId="3BE3EA15" w14:textId="77777777" w:rsidR="00790359" w:rsidRDefault="00790359" w:rsidP="006929DF">
            <w:pPr>
              <w:pStyle w:val="a4"/>
              <w:jc w:val="center"/>
              <w:rPr>
                <w:rFonts w:ascii="Times New Roman" w:eastAsia="Microsoft Sans Serif" w:hAnsi="Times New Roman"/>
                <w:lang w:eastAsia="uk-UA" w:bidi="uk-UA"/>
              </w:rPr>
            </w:pPr>
          </w:p>
        </w:tc>
        <w:tc>
          <w:tcPr>
            <w:tcW w:w="1843" w:type="dxa"/>
            <w:vMerge w:val="restart"/>
          </w:tcPr>
          <w:p w14:paraId="31980331" w14:textId="77777777" w:rsidR="00790359" w:rsidRDefault="00790359" w:rsidP="006929D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49126B79" w14:textId="77777777" w:rsidR="00790359" w:rsidRPr="00462A34" w:rsidRDefault="00790359" w:rsidP="00462A34">
            <w:pPr>
              <w:pStyle w:val="a4"/>
              <w:tabs>
                <w:tab w:val="left" w:pos="210"/>
              </w:tabs>
              <w:rPr>
                <w:rFonts w:ascii="Times New Roman" w:hAnsi="Times New Roman"/>
                <w:bCs/>
                <w:lang w:eastAsia="uk-UA" w:bidi="uk-UA"/>
              </w:rPr>
            </w:pPr>
            <w:r w:rsidRPr="00462A34">
              <w:rPr>
                <w:rFonts w:ascii="Times New Roman" w:hAnsi="Times New Roman"/>
                <w:bCs/>
                <w:lang w:eastAsia="uk-UA" w:bidi="uk-UA"/>
              </w:rPr>
              <w:t>Дотримання</w:t>
            </w:r>
          </w:p>
          <w:p w14:paraId="62B1E595" w14:textId="77777777" w:rsidR="00790359" w:rsidRPr="00462A34" w:rsidRDefault="00790359" w:rsidP="00462A34">
            <w:pPr>
              <w:pStyle w:val="a4"/>
              <w:tabs>
                <w:tab w:val="left" w:pos="210"/>
              </w:tabs>
              <w:rPr>
                <w:rFonts w:ascii="Times New Roman" w:hAnsi="Times New Roman"/>
                <w:bCs/>
                <w:lang w:eastAsia="uk-UA" w:bidi="uk-UA"/>
              </w:rPr>
            </w:pPr>
            <w:r w:rsidRPr="00462A34">
              <w:rPr>
                <w:rFonts w:ascii="Times New Roman" w:hAnsi="Times New Roman"/>
                <w:bCs/>
                <w:lang w:eastAsia="uk-UA" w:bidi="uk-UA"/>
              </w:rPr>
              <w:t>санітарно-</w:t>
            </w:r>
          </w:p>
          <w:p w14:paraId="2FBF474B" w14:textId="5A003B2E" w:rsidR="00790359" w:rsidRPr="00462A34" w:rsidRDefault="00790359" w:rsidP="00462A34">
            <w:pPr>
              <w:pStyle w:val="a4"/>
              <w:tabs>
                <w:tab w:val="left" w:pos="210"/>
              </w:tabs>
              <w:rPr>
                <w:rFonts w:ascii="Times New Roman" w:hAnsi="Times New Roman"/>
                <w:bCs/>
                <w:lang w:eastAsia="uk-UA" w:bidi="uk-UA"/>
              </w:rPr>
            </w:pPr>
            <w:r w:rsidRPr="00462A34">
              <w:rPr>
                <w:rFonts w:ascii="Times New Roman" w:hAnsi="Times New Roman"/>
                <w:bCs/>
                <w:lang w:eastAsia="uk-UA" w:bidi="uk-UA"/>
              </w:rPr>
              <w:t>гігієнічних норм щодо                        організації харчування, о</w:t>
            </w:r>
            <w:r>
              <w:rPr>
                <w:rFonts w:ascii="Times New Roman" w:hAnsi="Times New Roman"/>
                <w:bCs/>
                <w:lang w:eastAsia="uk-UA" w:bidi="uk-UA"/>
              </w:rPr>
              <w:t>птимального режиму  роботи їдале</w:t>
            </w:r>
            <w:r w:rsidRPr="00462A34">
              <w:rPr>
                <w:rFonts w:ascii="Times New Roman" w:hAnsi="Times New Roman"/>
                <w:bCs/>
                <w:lang w:eastAsia="uk-UA" w:bidi="uk-UA"/>
              </w:rPr>
              <w:t>нь</w:t>
            </w:r>
          </w:p>
        </w:tc>
        <w:tc>
          <w:tcPr>
            <w:tcW w:w="1492" w:type="dxa"/>
            <w:vMerge/>
          </w:tcPr>
          <w:p w14:paraId="581ECF94" w14:textId="77777777" w:rsidR="00790359" w:rsidRPr="00DF2405" w:rsidRDefault="00790359" w:rsidP="006929DF">
            <w:pPr>
              <w:widowControl w:val="0"/>
              <w:spacing w:after="0" w:line="276" w:lineRule="auto"/>
              <w:rPr>
                <w:rFonts w:ascii="Times New Roman" w:eastAsia="Microsoft Sans Serif" w:hAnsi="Times New Roman"/>
                <w:lang w:eastAsia="uk-UA" w:bidi="uk-UA"/>
              </w:rPr>
            </w:pPr>
          </w:p>
        </w:tc>
        <w:tc>
          <w:tcPr>
            <w:tcW w:w="1522" w:type="dxa"/>
            <w:vMerge/>
          </w:tcPr>
          <w:p w14:paraId="310E379C" w14:textId="472087B3" w:rsidR="00790359" w:rsidRPr="00DF2405" w:rsidRDefault="00790359" w:rsidP="006929DF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/>
                <w:lang w:eastAsia="uk-UA" w:bidi="uk-UA"/>
              </w:rPr>
            </w:pPr>
          </w:p>
        </w:tc>
        <w:tc>
          <w:tcPr>
            <w:tcW w:w="1715" w:type="dxa"/>
          </w:tcPr>
          <w:p w14:paraId="09782328" w14:textId="124121D8" w:rsidR="00790359" w:rsidRDefault="00790359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0</w:t>
            </w:r>
          </w:p>
        </w:tc>
        <w:tc>
          <w:tcPr>
            <w:tcW w:w="1957" w:type="dxa"/>
          </w:tcPr>
          <w:p w14:paraId="60E973F2" w14:textId="67BC0B32" w:rsidR="00790359" w:rsidRDefault="00790359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0</w:t>
            </w:r>
          </w:p>
        </w:tc>
        <w:tc>
          <w:tcPr>
            <w:tcW w:w="1492" w:type="dxa"/>
          </w:tcPr>
          <w:p w14:paraId="7711F084" w14:textId="50289A4C" w:rsidR="00790359" w:rsidRDefault="00790359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100%</w:t>
            </w:r>
          </w:p>
        </w:tc>
        <w:tc>
          <w:tcPr>
            <w:tcW w:w="2230" w:type="dxa"/>
          </w:tcPr>
          <w:p w14:paraId="0644DD7C" w14:textId="1F7B0255" w:rsidR="00790359" w:rsidRPr="00D3116B" w:rsidRDefault="00790359" w:rsidP="001436B5">
            <w:pPr>
              <w:pStyle w:val="a4"/>
              <w:rPr>
                <w:rFonts w:ascii="Times New Roman" w:hAnsi="Times New Roman"/>
                <w:bCs/>
                <w:lang w:eastAsia="uk-UA" w:bidi="uk-UA"/>
              </w:rPr>
            </w:pPr>
            <w:r w:rsidRPr="005D56D9">
              <w:rPr>
                <w:rFonts w:ascii="Times New Roman" w:hAnsi="Times New Roman"/>
                <w:bCs/>
                <w:lang w:eastAsia="uk-UA" w:bidi="uk-UA"/>
              </w:rPr>
              <w:t>Своєчасне постачання свіжих продуктів та наявність сертифікатів якості від постачальників.</w:t>
            </w:r>
            <w:r>
              <w:t xml:space="preserve"> </w:t>
            </w:r>
            <w:r w:rsidRPr="005D56D9">
              <w:rPr>
                <w:rFonts w:ascii="Times New Roman" w:hAnsi="Times New Roman"/>
                <w:bCs/>
                <w:lang w:eastAsia="uk-UA" w:bidi="uk-UA"/>
              </w:rPr>
              <w:t>Оптимальний режим роботи</w:t>
            </w:r>
            <w:r>
              <w:rPr>
                <w:rFonts w:ascii="Times New Roman" w:hAnsi="Times New Roman"/>
                <w:bCs/>
                <w:lang w:eastAsia="uk-UA" w:bidi="uk-UA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bCs/>
                <w:lang w:eastAsia="uk-UA" w:bidi="uk-UA"/>
              </w:rPr>
              <w:t xml:space="preserve">Проведення якісної санітарної обробки </w:t>
            </w:r>
          </w:p>
        </w:tc>
      </w:tr>
      <w:tr w:rsidR="00790359" w:rsidRPr="00D3116B" w14:paraId="1C293935" w14:textId="77777777" w:rsidTr="008B716E">
        <w:trPr>
          <w:trHeight w:val="759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7A4E54AC" w14:textId="77777777" w:rsidR="00790359" w:rsidRDefault="00790359" w:rsidP="006929DF">
            <w:pPr>
              <w:pStyle w:val="a4"/>
              <w:jc w:val="center"/>
              <w:rPr>
                <w:rFonts w:ascii="Times New Roman" w:eastAsia="Microsoft Sans Serif" w:hAnsi="Times New Roman"/>
                <w:lang w:eastAsia="uk-UA" w:bidi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A134E5C" w14:textId="77777777" w:rsidR="00790359" w:rsidRDefault="00790359" w:rsidP="006929D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CCD7486" w14:textId="77777777" w:rsidR="00790359" w:rsidRDefault="00790359" w:rsidP="00462A34">
            <w:pPr>
              <w:pStyle w:val="a4"/>
              <w:tabs>
                <w:tab w:val="left" w:pos="210"/>
              </w:tabs>
              <w:rPr>
                <w:rFonts w:ascii="Times New Roman" w:hAnsi="Times New Roman"/>
                <w:bCs/>
                <w:lang w:val="ru-RU" w:eastAsia="uk-UA" w:bidi="uk-UA"/>
              </w:rPr>
            </w:pPr>
            <w:r w:rsidRPr="00462A34">
              <w:rPr>
                <w:rFonts w:ascii="Times New Roman" w:hAnsi="Times New Roman"/>
                <w:bCs/>
                <w:lang w:eastAsia="uk-UA" w:bidi="uk-UA"/>
              </w:rPr>
              <w:t>Проведення звірок та контроль за обліком продуктів харчування</w:t>
            </w:r>
          </w:p>
          <w:p w14:paraId="41B1ED46" w14:textId="7E91F3A0" w:rsidR="00790359" w:rsidRPr="00C46699" w:rsidRDefault="00790359" w:rsidP="00462A34">
            <w:pPr>
              <w:pStyle w:val="a4"/>
              <w:tabs>
                <w:tab w:val="left" w:pos="210"/>
              </w:tabs>
              <w:rPr>
                <w:rFonts w:ascii="Times New Roman" w:hAnsi="Times New Roman"/>
                <w:bCs/>
                <w:lang w:val="ru-RU" w:eastAsia="uk-UA" w:bidi="uk-UA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</w:tcPr>
          <w:p w14:paraId="61E865B4" w14:textId="77777777" w:rsidR="00790359" w:rsidRPr="00DF2405" w:rsidRDefault="00790359" w:rsidP="006929DF">
            <w:pPr>
              <w:widowControl w:val="0"/>
              <w:spacing w:after="0" w:line="276" w:lineRule="auto"/>
              <w:rPr>
                <w:rFonts w:ascii="Times New Roman" w:eastAsia="Microsoft Sans Serif" w:hAnsi="Times New Roman"/>
                <w:lang w:eastAsia="uk-UA" w:bidi="uk-UA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14:paraId="2B928AFA" w14:textId="77777777" w:rsidR="00790359" w:rsidRPr="00DF2405" w:rsidRDefault="00790359" w:rsidP="006929DF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/>
                <w:lang w:eastAsia="uk-UA" w:bidi="uk-UA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7975871E" w14:textId="77777777" w:rsidR="00790359" w:rsidRDefault="00790359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</w:p>
          <w:p w14:paraId="2FEA5178" w14:textId="04E57FD1" w:rsidR="00790359" w:rsidRDefault="00790359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0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4B44285B" w14:textId="73652E18" w:rsidR="00790359" w:rsidRDefault="00790359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0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10CD1B01" w14:textId="5AF7A72C" w:rsidR="00790359" w:rsidRDefault="00790359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100%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2791B714" w14:textId="6367472A" w:rsidR="00790359" w:rsidRPr="00D3116B" w:rsidRDefault="00790359" w:rsidP="0068237A">
            <w:pPr>
              <w:pStyle w:val="a4"/>
              <w:rPr>
                <w:rFonts w:ascii="Times New Roman" w:hAnsi="Times New Roman"/>
                <w:bCs/>
                <w:lang w:eastAsia="uk-UA" w:bidi="uk-UA"/>
              </w:rPr>
            </w:pPr>
            <w:r w:rsidRPr="008B716E">
              <w:rPr>
                <w:rFonts w:ascii="Times New Roman" w:hAnsi="Times New Roman"/>
                <w:bCs/>
                <w:lang w:eastAsia="uk-UA" w:bidi="uk-UA"/>
              </w:rPr>
              <w:t>Проведення планових перевірок</w:t>
            </w:r>
            <w:r w:rsidR="0068237A">
              <w:rPr>
                <w:rFonts w:ascii="Times New Roman" w:hAnsi="Times New Roman"/>
                <w:bCs/>
                <w:lang w:val="ru-RU" w:eastAsia="uk-UA" w:bidi="uk-UA"/>
              </w:rPr>
              <w:t>.</w:t>
            </w:r>
            <w:r w:rsidRPr="008B716E">
              <w:rPr>
                <w:rFonts w:ascii="Times New Roman" w:hAnsi="Times New Roman"/>
                <w:bCs/>
                <w:lang w:eastAsia="uk-UA" w:bidi="uk-UA"/>
              </w:rPr>
              <w:t xml:space="preserve"> </w:t>
            </w:r>
          </w:p>
        </w:tc>
      </w:tr>
      <w:tr w:rsidR="00F75B3B" w:rsidRPr="00DF2405" w14:paraId="346B24B8" w14:textId="77777777" w:rsidTr="0015058F">
        <w:tc>
          <w:tcPr>
            <w:tcW w:w="817" w:type="dxa"/>
            <w:vMerge w:val="restart"/>
            <w:shd w:val="clear" w:color="auto" w:fill="FFFFFF"/>
            <w:vAlign w:val="center"/>
          </w:tcPr>
          <w:p w14:paraId="78D4E9E1" w14:textId="0D6C65F0" w:rsidR="00F75B3B" w:rsidRPr="00462A34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 w:rsidRPr="00462A34">
              <w:rPr>
                <w:rFonts w:ascii="Times New Roman" w:hAnsi="Times New Roman"/>
                <w:bCs/>
                <w:lang w:eastAsia="uk-UA" w:bidi="uk-UA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1B1D5081" w14:textId="72830966" w:rsidR="00F75B3B" w:rsidRPr="00462A34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  <w:r w:rsidRPr="00462A34">
              <w:rPr>
                <w:rFonts w:ascii="Times New Roman" w:hAnsi="Times New Roman"/>
                <w:bCs/>
                <w:lang w:eastAsia="uk-UA" w:bidi="uk-UA"/>
              </w:rPr>
              <w:t>Підвищення якості харчування учнів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25BB9" w14:textId="77777777" w:rsidR="00F75B3B" w:rsidRPr="00462A34" w:rsidRDefault="00F75B3B" w:rsidP="00674BDB">
            <w:pPr>
              <w:pStyle w:val="a4"/>
              <w:rPr>
                <w:rFonts w:ascii="Times New Roman" w:hAnsi="Times New Roman"/>
              </w:rPr>
            </w:pPr>
            <w:r w:rsidRPr="00462A34">
              <w:rPr>
                <w:rFonts w:ascii="Times New Roman" w:hAnsi="Times New Roman"/>
              </w:rPr>
              <w:t>Розробка</w:t>
            </w:r>
          </w:p>
          <w:p w14:paraId="4EA630C4" w14:textId="22857E02" w:rsidR="00F75B3B" w:rsidRPr="00462A34" w:rsidRDefault="00F75B3B" w:rsidP="00674BDB">
            <w:pPr>
              <w:pStyle w:val="a4"/>
              <w:rPr>
                <w:rFonts w:ascii="Times New Roman" w:hAnsi="Times New Roman"/>
              </w:rPr>
            </w:pPr>
            <w:r w:rsidRPr="00462A34">
              <w:rPr>
                <w:rFonts w:ascii="Times New Roman" w:hAnsi="Times New Roman"/>
              </w:rPr>
              <w:t>перспективного меню</w:t>
            </w:r>
          </w:p>
        </w:tc>
        <w:tc>
          <w:tcPr>
            <w:tcW w:w="1492" w:type="dxa"/>
            <w:vMerge w:val="restart"/>
            <w:shd w:val="clear" w:color="auto" w:fill="FFFFFF"/>
            <w:vAlign w:val="center"/>
          </w:tcPr>
          <w:p w14:paraId="58A9A91E" w14:textId="0C22072E" w:rsidR="00F75B3B" w:rsidRPr="0068237A" w:rsidRDefault="0068237A" w:rsidP="006929DF">
            <w:pPr>
              <w:pStyle w:val="a4"/>
              <w:jc w:val="center"/>
              <w:rPr>
                <w:rFonts w:ascii="Times New Roman" w:hAnsi="Times New Roman"/>
                <w:bCs/>
                <w:lang w:val="ru-RU" w:eastAsia="uk-UA" w:bidi="uk-UA"/>
              </w:rPr>
            </w:pPr>
            <w:r>
              <w:rPr>
                <w:rFonts w:ascii="Times New Roman" w:hAnsi="Times New Roman"/>
                <w:bCs/>
                <w:lang w:val="ru-RU" w:eastAsia="uk-UA" w:bidi="uk-UA"/>
              </w:rPr>
              <w:t>2025</w:t>
            </w:r>
          </w:p>
        </w:tc>
        <w:tc>
          <w:tcPr>
            <w:tcW w:w="1522" w:type="dxa"/>
            <w:vMerge w:val="restart"/>
            <w:shd w:val="clear" w:color="auto" w:fill="FFFFFF"/>
            <w:vAlign w:val="center"/>
          </w:tcPr>
          <w:p w14:paraId="7FC9BC89" w14:textId="4B1BFBA6" w:rsidR="00F75B3B" w:rsidRPr="00462A34" w:rsidRDefault="00F75B3B" w:rsidP="00303A99">
            <w:pPr>
              <w:pStyle w:val="a4"/>
              <w:rPr>
                <w:rFonts w:ascii="Times New Roman" w:hAnsi="Times New Roman"/>
                <w:bCs/>
                <w:lang w:eastAsia="uk-UA" w:bidi="uk-UA"/>
              </w:rPr>
            </w:pPr>
            <w:r w:rsidRPr="00303A99">
              <w:rPr>
                <w:rFonts w:ascii="Times New Roman" w:hAnsi="Times New Roman"/>
                <w:bCs/>
                <w:lang w:eastAsia="uk-UA" w:bidi="uk-UA"/>
              </w:rPr>
              <w:t xml:space="preserve">Управління освіти, культури, туризму, молоді та </w:t>
            </w:r>
            <w:r w:rsidRPr="00303A99">
              <w:rPr>
                <w:rFonts w:ascii="Times New Roman" w:hAnsi="Times New Roman"/>
                <w:bCs/>
                <w:lang w:eastAsia="uk-UA" w:bidi="uk-UA"/>
              </w:rPr>
              <w:lastRenderedPageBreak/>
              <w:t>спорту Фонтанської сільської  ради Одеського району Одеської області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52CF66" w14:textId="66020270" w:rsidR="00F75B3B" w:rsidRPr="00462A34" w:rsidRDefault="00F75B3B" w:rsidP="006929DF">
            <w:pPr>
              <w:pStyle w:val="a4"/>
              <w:jc w:val="center"/>
              <w:rPr>
                <w:rFonts w:ascii="Times New Roman" w:eastAsia="Microsoft Sans Serif" w:hAnsi="Times New Roman"/>
                <w:lang w:val="ru-RU" w:eastAsia="uk-UA" w:bidi="uk-UA"/>
              </w:rPr>
            </w:pPr>
            <w:r>
              <w:rPr>
                <w:rFonts w:ascii="Times New Roman" w:eastAsia="Microsoft Sans Serif" w:hAnsi="Times New Roman"/>
                <w:lang w:val="ru-RU" w:eastAsia="uk-UA" w:bidi="uk-UA"/>
              </w:rPr>
              <w:lastRenderedPageBreak/>
              <w:t>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B712A" w14:textId="0B91F62F" w:rsidR="00F75B3B" w:rsidRPr="00462A34" w:rsidRDefault="00F75B3B" w:rsidP="006929DF">
            <w:pPr>
              <w:pStyle w:val="a4"/>
              <w:jc w:val="center"/>
              <w:rPr>
                <w:rFonts w:ascii="Times New Roman" w:eastAsia="Microsoft Sans Serif" w:hAnsi="Times New Roman"/>
                <w:lang w:val="ru-RU" w:eastAsia="uk-UA" w:bidi="uk-UA"/>
              </w:rPr>
            </w:pPr>
            <w:r>
              <w:rPr>
                <w:rFonts w:ascii="Times New Roman" w:eastAsia="Microsoft Sans Serif" w:hAnsi="Times New Roman"/>
                <w:lang w:val="ru-RU" w:eastAsia="uk-UA" w:bidi="uk-UA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154DC" w14:textId="330CB64E" w:rsidR="00F75B3B" w:rsidRPr="00462A34" w:rsidRDefault="00F75B3B" w:rsidP="006929DF">
            <w:pPr>
              <w:pStyle w:val="a4"/>
              <w:jc w:val="center"/>
              <w:rPr>
                <w:rFonts w:ascii="Times New Roman" w:eastAsia="Microsoft Sans Serif" w:hAnsi="Times New Roman"/>
                <w:lang w:val="ru-RU" w:eastAsia="uk-UA" w:bidi="uk-UA"/>
              </w:rPr>
            </w:pPr>
            <w:r>
              <w:rPr>
                <w:rFonts w:ascii="Times New Roman" w:eastAsia="Microsoft Sans Serif" w:hAnsi="Times New Roman"/>
                <w:lang w:val="ru-RU" w:eastAsia="uk-UA" w:bidi="uk-UA"/>
              </w:rPr>
              <w:t>100%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0017ED2" w14:textId="2FDB90D3" w:rsidR="00F75B3B" w:rsidRPr="004E6FBF" w:rsidRDefault="00031A6E" w:rsidP="006929DF">
            <w:pPr>
              <w:widowControl w:val="0"/>
              <w:spacing w:after="0" w:line="276" w:lineRule="auto"/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</w:pPr>
            <w:r w:rsidRPr="00031A6E"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  <w:t xml:space="preserve">Перспективне меню складено відповідно до вимог чинного законодавства, норм харчування та вікових потреб дітей, погоджено з </w:t>
            </w:r>
            <w:proofErr w:type="spellStart"/>
            <w:r w:rsidR="000F2CC0" w:rsidRPr="000F2CC0">
              <w:rPr>
                <w:rFonts w:ascii="Times New Roman" w:hAnsi="Times New Roman"/>
                <w:spacing w:val="-2"/>
                <w:sz w:val="18"/>
              </w:rPr>
              <w:lastRenderedPageBreak/>
              <w:t>Держпродспоживслужбою</w:t>
            </w:r>
            <w:proofErr w:type="spellEnd"/>
            <w:r w:rsidR="000F2CC0" w:rsidRPr="00031A6E"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  <w:t xml:space="preserve"> </w:t>
            </w:r>
            <w:r w:rsidRPr="00031A6E"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  <w:t>та впроваджено у закладах освіти</w:t>
            </w:r>
          </w:p>
        </w:tc>
      </w:tr>
      <w:tr w:rsidR="00F75B3B" w:rsidRPr="00DF2405" w14:paraId="2FE365AC" w14:textId="77777777" w:rsidTr="008877B5">
        <w:tc>
          <w:tcPr>
            <w:tcW w:w="817" w:type="dxa"/>
            <w:vMerge/>
            <w:shd w:val="clear" w:color="auto" w:fill="FFFFFF"/>
            <w:vAlign w:val="center"/>
          </w:tcPr>
          <w:p w14:paraId="01E9E9CF" w14:textId="77777777" w:rsidR="00F75B3B" w:rsidRPr="00462A34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5BB597C" w14:textId="77777777" w:rsidR="00F75B3B" w:rsidRPr="00462A34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48EC3" w14:textId="0D15A8A2" w:rsidR="00F75B3B" w:rsidRPr="00462A34" w:rsidRDefault="00F75B3B" w:rsidP="00674BDB">
            <w:pPr>
              <w:pStyle w:val="a4"/>
              <w:rPr>
                <w:rFonts w:ascii="Times New Roman" w:hAnsi="Times New Roman"/>
              </w:rPr>
            </w:pPr>
            <w:r w:rsidRPr="00462A34">
              <w:rPr>
                <w:rFonts w:ascii="Times New Roman" w:hAnsi="Times New Roman"/>
              </w:rPr>
              <w:t xml:space="preserve">Контроль за якістю та безпекою, дотриманням термінів, умов зберігання та реалізації продуктів, за поставкою продуктів харчування з наявністю сертифікатів </w:t>
            </w:r>
            <w:r w:rsidRPr="00462A34">
              <w:rPr>
                <w:rFonts w:ascii="Times New Roman" w:hAnsi="Times New Roman"/>
                <w:b/>
              </w:rPr>
              <w:t>відповідності,</w:t>
            </w:r>
            <w:r w:rsidRPr="00462A34">
              <w:rPr>
                <w:rFonts w:ascii="Times New Roman" w:hAnsi="Times New Roman"/>
              </w:rPr>
              <w:t xml:space="preserve"> посвідчень про якість</w:t>
            </w:r>
          </w:p>
        </w:tc>
        <w:tc>
          <w:tcPr>
            <w:tcW w:w="1492" w:type="dxa"/>
            <w:vMerge/>
            <w:shd w:val="clear" w:color="auto" w:fill="FFFFFF"/>
            <w:vAlign w:val="center"/>
          </w:tcPr>
          <w:p w14:paraId="4FC5BFD2" w14:textId="77777777" w:rsidR="00F75B3B" w:rsidRPr="00462A34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522" w:type="dxa"/>
            <w:vMerge/>
            <w:shd w:val="clear" w:color="auto" w:fill="FFFFFF"/>
            <w:vAlign w:val="center"/>
          </w:tcPr>
          <w:p w14:paraId="705CC90E" w14:textId="77777777" w:rsidR="00F75B3B" w:rsidRPr="00462A34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9A2243" w14:textId="09BA9167" w:rsidR="00F75B3B" w:rsidRPr="00462A34" w:rsidRDefault="00F75B3B" w:rsidP="006929DF">
            <w:pPr>
              <w:pStyle w:val="a4"/>
              <w:jc w:val="center"/>
              <w:rPr>
                <w:rFonts w:ascii="Times New Roman" w:eastAsia="Microsoft Sans Serif" w:hAnsi="Times New Roman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lang w:eastAsia="uk-UA" w:bidi="uk-UA"/>
              </w:rPr>
              <w:t>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127B3" w14:textId="5568BF55" w:rsidR="00F75B3B" w:rsidRPr="00462A34" w:rsidRDefault="00F75B3B" w:rsidP="006929DF">
            <w:pPr>
              <w:pStyle w:val="a4"/>
              <w:jc w:val="center"/>
              <w:rPr>
                <w:rFonts w:ascii="Times New Roman" w:eastAsia="Microsoft Sans Serif" w:hAnsi="Times New Roman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lang w:eastAsia="uk-UA" w:bidi="uk-UA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CE32E" w14:textId="34D13F1C" w:rsidR="00F75B3B" w:rsidRPr="00462A34" w:rsidRDefault="00F75B3B" w:rsidP="006929DF">
            <w:pPr>
              <w:pStyle w:val="a4"/>
              <w:jc w:val="center"/>
              <w:rPr>
                <w:rFonts w:ascii="Times New Roman" w:eastAsia="Microsoft Sans Serif" w:hAnsi="Times New Roman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lang w:eastAsia="uk-UA" w:bidi="uk-UA"/>
              </w:rPr>
              <w:t>100%</w:t>
            </w:r>
          </w:p>
        </w:tc>
        <w:tc>
          <w:tcPr>
            <w:tcW w:w="2230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8A43DCA" w14:textId="6C25353A" w:rsidR="00F75B3B" w:rsidRPr="00462A34" w:rsidRDefault="00031A6E" w:rsidP="006929DF">
            <w:pPr>
              <w:widowControl w:val="0"/>
              <w:spacing w:after="0" w:line="276" w:lineRule="auto"/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  <w:t>З</w:t>
            </w:r>
            <w:r w:rsidRPr="00031A6E"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  <w:t>дійснюється на постійній основі</w:t>
            </w:r>
          </w:p>
        </w:tc>
      </w:tr>
      <w:tr w:rsidR="00F75B3B" w:rsidRPr="00DF2405" w14:paraId="1855FC37" w14:textId="77777777" w:rsidTr="00A52033">
        <w:tc>
          <w:tcPr>
            <w:tcW w:w="817" w:type="dxa"/>
            <w:vMerge/>
            <w:shd w:val="clear" w:color="auto" w:fill="FFFFFF"/>
            <w:vAlign w:val="center"/>
          </w:tcPr>
          <w:p w14:paraId="69171C0D" w14:textId="77777777" w:rsidR="00F75B3B" w:rsidRPr="00462A34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369C0573" w14:textId="77777777" w:rsidR="00F75B3B" w:rsidRPr="00462A34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C62C6D" w14:textId="77777777" w:rsidR="00F75B3B" w:rsidRPr="00462A34" w:rsidRDefault="00F75B3B" w:rsidP="00674BDB">
            <w:pPr>
              <w:pStyle w:val="a4"/>
              <w:rPr>
                <w:rFonts w:ascii="Times New Roman" w:hAnsi="Times New Roman"/>
              </w:rPr>
            </w:pPr>
            <w:r w:rsidRPr="00462A34">
              <w:rPr>
                <w:rFonts w:ascii="Times New Roman" w:hAnsi="Times New Roman"/>
              </w:rPr>
              <w:t>Організація роботи</w:t>
            </w:r>
          </w:p>
          <w:p w14:paraId="1A89E7BE" w14:textId="74B0CBBE" w:rsidR="00F75B3B" w:rsidRPr="00462A34" w:rsidRDefault="00F75B3B" w:rsidP="00674BDB">
            <w:pPr>
              <w:pStyle w:val="a4"/>
              <w:rPr>
                <w:rFonts w:ascii="Times New Roman" w:hAnsi="Times New Roman"/>
              </w:rPr>
            </w:pPr>
            <w:r w:rsidRPr="00462A34">
              <w:rPr>
                <w:rFonts w:ascii="Times New Roman" w:hAnsi="Times New Roman"/>
              </w:rPr>
              <w:t xml:space="preserve">щодо підготовки шкільних </w:t>
            </w:r>
            <w:proofErr w:type="spellStart"/>
            <w:r w:rsidR="00C46699">
              <w:rPr>
                <w:rFonts w:ascii="Times New Roman" w:hAnsi="Times New Roman"/>
              </w:rPr>
              <w:t>їдал</w:t>
            </w:r>
            <w:proofErr w:type="spellEnd"/>
            <w:r w:rsidR="00C46699">
              <w:rPr>
                <w:rFonts w:ascii="Times New Roman" w:hAnsi="Times New Roman"/>
                <w:lang w:val="ru-RU"/>
              </w:rPr>
              <w:t>е</w:t>
            </w:r>
            <w:proofErr w:type="spellStart"/>
            <w:r w:rsidRPr="00462A34">
              <w:rPr>
                <w:rFonts w:ascii="Times New Roman" w:hAnsi="Times New Roman"/>
              </w:rPr>
              <w:t>нь</w:t>
            </w:r>
            <w:proofErr w:type="spellEnd"/>
            <w:r w:rsidRPr="00462A34">
              <w:rPr>
                <w:rFonts w:ascii="Times New Roman" w:hAnsi="Times New Roman"/>
              </w:rPr>
              <w:t xml:space="preserve"> до початку нового навчального року</w:t>
            </w:r>
          </w:p>
        </w:tc>
        <w:tc>
          <w:tcPr>
            <w:tcW w:w="1492" w:type="dxa"/>
            <w:vMerge/>
            <w:shd w:val="clear" w:color="auto" w:fill="FFFFFF"/>
            <w:vAlign w:val="center"/>
          </w:tcPr>
          <w:p w14:paraId="378C2B22" w14:textId="77777777" w:rsidR="00F75B3B" w:rsidRPr="00462A34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522" w:type="dxa"/>
            <w:vMerge/>
            <w:shd w:val="clear" w:color="auto" w:fill="FFFFFF"/>
            <w:vAlign w:val="center"/>
          </w:tcPr>
          <w:p w14:paraId="175F794B" w14:textId="77777777" w:rsidR="00F75B3B" w:rsidRPr="00462A34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BCDFBA" w14:textId="2E811272" w:rsidR="00F75B3B" w:rsidRPr="00462A34" w:rsidRDefault="00F75B3B" w:rsidP="006929DF">
            <w:pPr>
              <w:pStyle w:val="a4"/>
              <w:jc w:val="center"/>
              <w:rPr>
                <w:rFonts w:ascii="Times New Roman" w:eastAsia="Microsoft Sans Serif" w:hAnsi="Times New Roman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lang w:eastAsia="uk-UA" w:bidi="uk-UA"/>
              </w:rPr>
              <w:t>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FC63A" w14:textId="28AD6ED7" w:rsidR="00F75B3B" w:rsidRPr="00462A34" w:rsidRDefault="00F75B3B" w:rsidP="006929DF">
            <w:pPr>
              <w:pStyle w:val="a4"/>
              <w:jc w:val="center"/>
              <w:rPr>
                <w:rFonts w:ascii="Times New Roman" w:eastAsia="Microsoft Sans Serif" w:hAnsi="Times New Roman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lang w:eastAsia="uk-UA" w:bidi="uk-UA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468E0" w14:textId="00934A6E" w:rsidR="00F75B3B" w:rsidRPr="00462A34" w:rsidRDefault="00F75B3B" w:rsidP="006929DF">
            <w:pPr>
              <w:pStyle w:val="a4"/>
              <w:jc w:val="center"/>
              <w:rPr>
                <w:rFonts w:ascii="Times New Roman" w:eastAsia="Microsoft Sans Serif" w:hAnsi="Times New Roman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lang w:eastAsia="uk-UA" w:bidi="uk-UA"/>
              </w:rPr>
              <w:t>100%</w:t>
            </w:r>
          </w:p>
        </w:tc>
        <w:tc>
          <w:tcPr>
            <w:tcW w:w="2230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CF82FFE" w14:textId="78433D92" w:rsidR="00F75B3B" w:rsidRPr="00462A34" w:rsidRDefault="00031A6E" w:rsidP="006929DF">
            <w:pPr>
              <w:widowControl w:val="0"/>
              <w:spacing w:after="0" w:line="276" w:lineRule="auto"/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</w:pPr>
            <w:r w:rsidRPr="00031A6E"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  <w:t>Організацію роботи щодо підготовки шкільних їдалень до початку нового навчального року забезпечено</w:t>
            </w:r>
          </w:p>
        </w:tc>
      </w:tr>
      <w:tr w:rsidR="00F75B3B" w:rsidRPr="00DF2405" w14:paraId="6D84F5AB" w14:textId="77777777" w:rsidTr="00823A07"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B340B4" w14:textId="77777777" w:rsidR="00F75B3B" w:rsidRPr="00462A34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C61E9F" w14:textId="77777777" w:rsidR="00F75B3B" w:rsidRPr="00462A34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82422" w14:textId="77777777" w:rsidR="00F75B3B" w:rsidRPr="00462A34" w:rsidRDefault="00F75B3B" w:rsidP="00674BDB">
            <w:pPr>
              <w:pStyle w:val="a4"/>
              <w:rPr>
                <w:rFonts w:ascii="Times New Roman" w:hAnsi="Times New Roman"/>
              </w:rPr>
            </w:pPr>
            <w:r w:rsidRPr="00462A34">
              <w:rPr>
                <w:rFonts w:ascii="Times New Roman" w:hAnsi="Times New Roman"/>
              </w:rPr>
              <w:t>Впровадження</w:t>
            </w:r>
          </w:p>
          <w:p w14:paraId="46917C73" w14:textId="361EF662" w:rsidR="00F75B3B" w:rsidRPr="00462A34" w:rsidRDefault="00F75B3B" w:rsidP="00674BDB">
            <w:pPr>
              <w:pStyle w:val="a4"/>
              <w:rPr>
                <w:rFonts w:ascii="Times New Roman" w:hAnsi="Times New Roman"/>
              </w:rPr>
            </w:pPr>
            <w:r w:rsidRPr="00462A34">
              <w:rPr>
                <w:rFonts w:ascii="Times New Roman" w:hAnsi="Times New Roman"/>
              </w:rPr>
              <w:t>системи НАССР</w:t>
            </w: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601494" w14:textId="77777777" w:rsidR="00F75B3B" w:rsidRPr="00462A34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025293" w14:textId="77777777" w:rsidR="00F75B3B" w:rsidRPr="00462A34" w:rsidRDefault="00F75B3B" w:rsidP="006929DF">
            <w:pPr>
              <w:pStyle w:val="a4"/>
              <w:jc w:val="center"/>
              <w:rPr>
                <w:rFonts w:ascii="Times New Roman" w:hAnsi="Times New Roman"/>
                <w:bCs/>
                <w:lang w:eastAsia="uk-UA" w:bidi="uk-UA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269EF4" w14:textId="2D9B1868" w:rsidR="00F75B3B" w:rsidRPr="00462A34" w:rsidRDefault="00F75B3B" w:rsidP="006929DF">
            <w:pPr>
              <w:pStyle w:val="a4"/>
              <w:jc w:val="center"/>
              <w:rPr>
                <w:rFonts w:ascii="Times New Roman" w:eastAsia="Microsoft Sans Serif" w:hAnsi="Times New Roman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lang w:eastAsia="uk-UA" w:bidi="uk-UA"/>
              </w:rPr>
              <w:t>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CD067" w14:textId="32041B56" w:rsidR="00F75B3B" w:rsidRPr="00462A34" w:rsidRDefault="00F75B3B" w:rsidP="006929DF">
            <w:pPr>
              <w:pStyle w:val="a4"/>
              <w:jc w:val="center"/>
              <w:rPr>
                <w:rFonts w:ascii="Times New Roman" w:eastAsia="Microsoft Sans Serif" w:hAnsi="Times New Roman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lang w:eastAsia="uk-UA" w:bidi="uk-UA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3F07D" w14:textId="339671CB" w:rsidR="00F75B3B" w:rsidRPr="00462A34" w:rsidRDefault="00F75B3B" w:rsidP="006929DF">
            <w:pPr>
              <w:pStyle w:val="a4"/>
              <w:jc w:val="center"/>
              <w:rPr>
                <w:rFonts w:ascii="Times New Roman" w:eastAsia="Microsoft Sans Serif" w:hAnsi="Times New Roman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lang w:eastAsia="uk-UA" w:bidi="uk-UA"/>
              </w:rPr>
              <w:t>100%</w:t>
            </w:r>
          </w:p>
        </w:tc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EDA2A2" w14:textId="22D37297" w:rsidR="00F75B3B" w:rsidRPr="000F2CC0" w:rsidRDefault="00031A6E" w:rsidP="006929DF">
            <w:pPr>
              <w:widowControl w:val="0"/>
              <w:spacing w:after="0" w:line="276" w:lineRule="auto"/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</w:pPr>
            <w:r w:rsidRPr="000F2CC0">
              <w:rPr>
                <w:rFonts w:ascii="Times New Roman" w:hAnsi="Times New Roman"/>
                <w:sz w:val="20"/>
              </w:rPr>
              <w:t>Впровадження системи НАССР забезпечено</w:t>
            </w:r>
          </w:p>
        </w:tc>
      </w:tr>
      <w:tr w:rsidR="00F75B3B" w:rsidRPr="00DF2405" w14:paraId="69D3103D" w14:textId="77777777" w:rsidTr="0068237A">
        <w:tc>
          <w:tcPr>
            <w:tcW w:w="8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DF944F" w14:textId="4DDE7D06" w:rsidR="00F75B3B" w:rsidRPr="00DF2405" w:rsidRDefault="00F75B3B" w:rsidP="006929DF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/>
                <w:b/>
                <w:lang w:val="ru-RU" w:eastAsia="uk-UA" w:bidi="uk-UA"/>
              </w:rPr>
            </w:pPr>
            <w:proofErr w:type="spellStart"/>
            <w:r w:rsidRPr="00DF2405">
              <w:rPr>
                <w:rFonts w:ascii="Times New Roman" w:eastAsia="Microsoft Sans Serif" w:hAnsi="Times New Roman"/>
                <w:b/>
                <w:lang w:val="ru-RU" w:eastAsia="uk-UA" w:bidi="uk-UA"/>
              </w:rPr>
              <w:t>Підсумок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94E40" w14:textId="251595FC" w:rsidR="00F75B3B" w:rsidRPr="0068237A" w:rsidRDefault="0068237A" w:rsidP="006929DF">
            <w:pPr>
              <w:pStyle w:val="a4"/>
              <w:jc w:val="center"/>
              <w:rPr>
                <w:rFonts w:ascii="Times New Roman" w:eastAsia="Microsoft Sans Serif" w:hAnsi="Times New Roman"/>
                <w:b/>
                <w:color w:val="FF0000"/>
                <w:lang w:val="ru-RU" w:eastAsia="uk-UA" w:bidi="uk-UA"/>
              </w:rPr>
            </w:pPr>
            <w:r>
              <w:rPr>
                <w:rFonts w:ascii="Times New Roman" w:hAnsi="Times New Roman"/>
                <w:bCs/>
                <w:lang w:val="ru-RU" w:eastAsia="uk-UA" w:bidi="uk-UA"/>
              </w:rPr>
              <w:t>16 010 407,00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C5E4" w14:textId="57F11E14" w:rsidR="00F75B3B" w:rsidRPr="0068237A" w:rsidRDefault="000F2CC0" w:rsidP="000F2CC0">
            <w:pPr>
              <w:pStyle w:val="a4"/>
              <w:jc w:val="center"/>
              <w:rPr>
                <w:rFonts w:ascii="Times New Roman" w:eastAsia="Microsoft Sans Serif" w:hAnsi="Times New Roman"/>
                <w:b/>
                <w:color w:val="FF0000"/>
                <w:lang w:val="ru-RU" w:eastAsia="uk-UA" w:bidi="uk-UA"/>
              </w:rPr>
            </w:pPr>
            <w:r>
              <w:rPr>
                <w:rFonts w:ascii="Times New Roman" w:hAnsi="Times New Roman"/>
                <w:bCs/>
                <w:lang w:val="ru-RU" w:eastAsia="uk-UA" w:bidi="uk-UA"/>
              </w:rPr>
              <w:t>11 454 910,00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819" w14:textId="1A8F679D" w:rsidR="00F75B3B" w:rsidRPr="006D3CA5" w:rsidRDefault="000F2CC0" w:rsidP="006929DF">
            <w:pPr>
              <w:pStyle w:val="a4"/>
              <w:jc w:val="center"/>
              <w:rPr>
                <w:rFonts w:ascii="Times New Roman" w:eastAsia="Microsoft Sans Serif" w:hAnsi="Times New Roman"/>
                <w:b/>
                <w:color w:val="FF0000"/>
                <w:lang w:val="ru-RU" w:eastAsia="uk-UA" w:bidi="uk-UA"/>
              </w:rPr>
            </w:pPr>
            <w:r>
              <w:rPr>
                <w:rFonts w:ascii="Times New Roman" w:hAnsi="Times New Roman"/>
                <w:bCs/>
                <w:lang w:val="ru-RU"/>
              </w:rPr>
              <w:t>72</w:t>
            </w:r>
            <w:r w:rsidR="00F75B3B">
              <w:rPr>
                <w:rFonts w:ascii="Times New Roman" w:hAnsi="Times New Roman"/>
                <w:bCs/>
                <w:lang w:val="ru-RU"/>
              </w:rPr>
              <w:t>%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84B2FA" w14:textId="77777777" w:rsidR="00F75B3B" w:rsidRPr="00DF2405" w:rsidRDefault="00F75B3B" w:rsidP="006929DF">
            <w:pPr>
              <w:widowControl w:val="0"/>
              <w:spacing w:after="0" w:line="276" w:lineRule="auto"/>
              <w:rPr>
                <w:rFonts w:ascii="Times New Roman" w:eastAsia="Microsoft Sans Serif" w:hAnsi="Times New Roman"/>
                <w:lang w:val="ru-RU" w:eastAsia="uk-UA" w:bidi="uk-UA"/>
              </w:rPr>
            </w:pPr>
          </w:p>
        </w:tc>
      </w:tr>
    </w:tbl>
    <w:p w14:paraId="20C43C22" w14:textId="77777777" w:rsidR="00F416A4" w:rsidRPr="00DF2405" w:rsidRDefault="00F416A4" w:rsidP="00372E5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0EE20A" w14:textId="77777777" w:rsidR="005739EE" w:rsidRPr="00DF2405" w:rsidRDefault="005739EE" w:rsidP="00372E5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A026730" w14:textId="77777777" w:rsidR="00DF6FB1" w:rsidRPr="008155BB" w:rsidRDefault="00750225" w:rsidP="008155BB">
      <w:pPr>
        <w:pStyle w:val="a3"/>
        <w:numPr>
          <w:ilvl w:val="0"/>
          <w:numId w:val="8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155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Виконання результативних показників П</w:t>
      </w:r>
      <w:r w:rsidR="00DF6FB1" w:rsidRPr="008155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рограми</w:t>
      </w:r>
    </w:p>
    <w:p w14:paraId="693D4FD6" w14:textId="77777777" w:rsidR="006235DC" w:rsidRPr="00DF2405" w:rsidRDefault="006235DC" w:rsidP="006235D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Style w:val="a5"/>
        <w:tblW w:w="14567" w:type="dxa"/>
        <w:tblLayout w:type="fixed"/>
        <w:tblLook w:val="04A0" w:firstRow="1" w:lastRow="0" w:firstColumn="1" w:lastColumn="0" w:noHBand="0" w:noVBand="1"/>
      </w:tblPr>
      <w:tblGrid>
        <w:gridCol w:w="656"/>
        <w:gridCol w:w="5322"/>
        <w:gridCol w:w="1136"/>
        <w:gridCol w:w="1476"/>
        <w:gridCol w:w="1437"/>
        <w:gridCol w:w="2414"/>
        <w:gridCol w:w="2126"/>
      </w:tblGrid>
      <w:tr w:rsidR="006235DC" w:rsidRPr="00DF2405" w14:paraId="65A56828" w14:textId="77777777" w:rsidTr="008B14B3">
        <w:trPr>
          <w:trHeight w:val="890"/>
        </w:trPr>
        <w:tc>
          <w:tcPr>
            <w:tcW w:w="656" w:type="dxa"/>
            <w:vAlign w:val="center"/>
          </w:tcPr>
          <w:p w14:paraId="702CB5CE" w14:textId="77777777" w:rsidR="006235DC" w:rsidRPr="00DF2405" w:rsidRDefault="006235DC" w:rsidP="006235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F240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5322" w:type="dxa"/>
            <w:vAlign w:val="center"/>
          </w:tcPr>
          <w:p w14:paraId="7E47A3B5" w14:textId="77777777" w:rsidR="006235DC" w:rsidRPr="00DF2405" w:rsidRDefault="006235DC" w:rsidP="006235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F2405">
              <w:rPr>
                <w:rFonts w:ascii="Times New Roman" w:hAnsi="Times New Roman" w:cs="Times New Roman"/>
              </w:rPr>
              <w:t>Назва показника</w:t>
            </w:r>
          </w:p>
        </w:tc>
        <w:tc>
          <w:tcPr>
            <w:tcW w:w="1136" w:type="dxa"/>
            <w:vAlign w:val="center"/>
          </w:tcPr>
          <w:p w14:paraId="1D604AF8" w14:textId="77777777" w:rsidR="006235DC" w:rsidRPr="00DF2405" w:rsidRDefault="006235DC" w:rsidP="006235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F2405"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1476" w:type="dxa"/>
            <w:vAlign w:val="center"/>
          </w:tcPr>
          <w:p w14:paraId="1228DB72" w14:textId="3A62E2AF" w:rsidR="006235DC" w:rsidRPr="00DF2405" w:rsidRDefault="00303A99" w:rsidP="006235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6235DC" w:rsidRPr="00DF2405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437" w:type="dxa"/>
            <w:vAlign w:val="center"/>
          </w:tcPr>
          <w:p w14:paraId="4477659A" w14:textId="77777777" w:rsidR="006235DC" w:rsidRPr="00DF2405" w:rsidRDefault="006235DC" w:rsidP="006235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2405">
              <w:rPr>
                <w:rFonts w:ascii="Times New Roman" w:hAnsi="Times New Roman" w:cs="Times New Roman"/>
                <w:lang w:eastAsia="zh-CN"/>
              </w:rPr>
              <w:t>Фактичне значення показника</w:t>
            </w:r>
          </w:p>
        </w:tc>
        <w:tc>
          <w:tcPr>
            <w:tcW w:w="2414" w:type="dxa"/>
            <w:vAlign w:val="center"/>
          </w:tcPr>
          <w:p w14:paraId="33819FD6" w14:textId="77777777" w:rsidR="006235DC" w:rsidRPr="00DF2405" w:rsidRDefault="006235DC" w:rsidP="006235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DF2405">
              <w:rPr>
                <w:rFonts w:ascii="Times New Roman" w:hAnsi="Times New Roman" w:cs="Times New Roman"/>
                <w:lang w:eastAsia="zh-CN"/>
              </w:rPr>
              <w:t>Причини невиконання</w:t>
            </w:r>
          </w:p>
        </w:tc>
        <w:tc>
          <w:tcPr>
            <w:tcW w:w="2126" w:type="dxa"/>
            <w:vAlign w:val="center"/>
          </w:tcPr>
          <w:p w14:paraId="0EDD94E2" w14:textId="77777777" w:rsidR="006235DC" w:rsidRPr="00DF2405" w:rsidRDefault="006235DC" w:rsidP="006235D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DF2405">
              <w:rPr>
                <w:rFonts w:ascii="Times New Roman" w:hAnsi="Times New Roman" w:cs="Times New Roman"/>
                <w:lang w:eastAsia="zh-CN"/>
              </w:rPr>
              <w:t>Що зроблено для виправлення</w:t>
            </w:r>
          </w:p>
        </w:tc>
      </w:tr>
      <w:tr w:rsidR="006235DC" w:rsidRPr="00DF2405" w14:paraId="21AD145E" w14:textId="77777777" w:rsidTr="008B14B3">
        <w:trPr>
          <w:trHeight w:val="289"/>
        </w:trPr>
        <w:tc>
          <w:tcPr>
            <w:tcW w:w="656" w:type="dxa"/>
            <w:vAlign w:val="center"/>
          </w:tcPr>
          <w:p w14:paraId="1599C05E" w14:textId="77777777" w:rsidR="006235DC" w:rsidRPr="00DF2405" w:rsidRDefault="006235DC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22" w:type="dxa"/>
            <w:vAlign w:val="center"/>
          </w:tcPr>
          <w:p w14:paraId="467596F6" w14:textId="77777777" w:rsidR="006235DC" w:rsidRPr="00DF2405" w:rsidRDefault="006235DC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6" w:type="dxa"/>
            <w:vAlign w:val="center"/>
          </w:tcPr>
          <w:p w14:paraId="282D39C7" w14:textId="77777777" w:rsidR="006235DC" w:rsidRPr="00DF2405" w:rsidRDefault="006235DC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76" w:type="dxa"/>
            <w:vAlign w:val="center"/>
          </w:tcPr>
          <w:p w14:paraId="6A0E5C09" w14:textId="77777777" w:rsidR="006235DC" w:rsidRPr="00DF2405" w:rsidRDefault="006235DC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7" w:type="dxa"/>
          </w:tcPr>
          <w:p w14:paraId="43EDAFD1" w14:textId="2D9856B5" w:rsidR="006235DC" w:rsidRPr="00DF2405" w:rsidRDefault="002E24D6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414" w:type="dxa"/>
          </w:tcPr>
          <w:p w14:paraId="107ECA02" w14:textId="48432F0D" w:rsidR="006235DC" w:rsidRPr="00DF2405" w:rsidRDefault="002E24D6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126" w:type="dxa"/>
          </w:tcPr>
          <w:p w14:paraId="6B186379" w14:textId="5470E2A2" w:rsidR="006235DC" w:rsidRPr="00DF2405" w:rsidRDefault="002E24D6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2E24D6" w:rsidRPr="00DF2405" w14:paraId="13396913" w14:textId="77777777" w:rsidTr="007A0A75">
        <w:trPr>
          <w:trHeight w:val="231"/>
        </w:trPr>
        <w:tc>
          <w:tcPr>
            <w:tcW w:w="14567" w:type="dxa"/>
            <w:gridSpan w:val="7"/>
          </w:tcPr>
          <w:p w14:paraId="649069D8" w14:textId="6C0C3989" w:rsidR="002E24D6" w:rsidRPr="00DF2405" w:rsidRDefault="002E24D6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/>
                <w:lang w:val="ru-RU"/>
              </w:rPr>
              <w:t>З</w:t>
            </w:r>
            <w:proofErr w:type="spellStart"/>
            <w:r w:rsidRPr="00DF2405">
              <w:rPr>
                <w:rFonts w:ascii="Times New Roman" w:hAnsi="Times New Roman" w:cs="Times New Roman"/>
                <w:b/>
              </w:rPr>
              <w:t>атрат</w:t>
            </w:r>
            <w:proofErr w:type="spellEnd"/>
          </w:p>
        </w:tc>
      </w:tr>
      <w:tr w:rsidR="0068237A" w:rsidRPr="00DF2405" w14:paraId="4E62C0A1" w14:textId="77777777" w:rsidTr="004C483C">
        <w:trPr>
          <w:trHeight w:val="231"/>
        </w:trPr>
        <w:tc>
          <w:tcPr>
            <w:tcW w:w="656" w:type="dxa"/>
          </w:tcPr>
          <w:p w14:paraId="1C80BD12" w14:textId="77777777" w:rsidR="0068237A" w:rsidRPr="00DF2405" w:rsidRDefault="0068237A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1E213BD" w14:textId="77777777" w:rsidR="0068237A" w:rsidRPr="00DF2405" w:rsidRDefault="0068237A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5322" w:type="dxa"/>
            <w:tcBorders>
              <w:right w:val="single" w:sz="4" w:space="0" w:color="000000"/>
            </w:tcBorders>
          </w:tcPr>
          <w:p w14:paraId="291BF5FB" w14:textId="77777777" w:rsidR="0068237A" w:rsidRPr="00DF2405" w:rsidRDefault="0068237A" w:rsidP="006235DC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30B85A21" w14:textId="77777777" w:rsidR="0068237A" w:rsidRPr="00DF2405" w:rsidRDefault="0068237A" w:rsidP="006235DC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</w:rPr>
              <w:t>На закупку продуктів харчування для ЗДО</w:t>
            </w:r>
          </w:p>
        </w:tc>
        <w:tc>
          <w:tcPr>
            <w:tcW w:w="1136" w:type="dxa"/>
          </w:tcPr>
          <w:p w14:paraId="2B666374" w14:textId="77777777" w:rsidR="0068237A" w:rsidRPr="00DF2405" w:rsidRDefault="0068237A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2022D37" w14:textId="77777777" w:rsidR="0068237A" w:rsidRPr="00DF2405" w:rsidRDefault="0068237A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грн</w:t>
            </w:r>
          </w:p>
        </w:tc>
        <w:tc>
          <w:tcPr>
            <w:tcW w:w="1476" w:type="dxa"/>
          </w:tcPr>
          <w:p w14:paraId="5E49095E" w14:textId="274E5455" w:rsidR="0068237A" w:rsidRPr="00DF2405" w:rsidRDefault="0068237A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eastAsia="uk-UA" w:bidi="uk-UA"/>
              </w:rPr>
              <w:t>3 800 000, 00</w:t>
            </w:r>
          </w:p>
        </w:tc>
        <w:tc>
          <w:tcPr>
            <w:tcW w:w="1437" w:type="dxa"/>
          </w:tcPr>
          <w:p w14:paraId="1D222335" w14:textId="190E5B1E" w:rsidR="0068237A" w:rsidRPr="00DF2405" w:rsidRDefault="0068237A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 w:eastAsia="uk-UA" w:bidi="uk-UA"/>
              </w:rPr>
              <w:t>3 145 812,91</w:t>
            </w:r>
          </w:p>
        </w:tc>
        <w:tc>
          <w:tcPr>
            <w:tcW w:w="2414" w:type="dxa"/>
          </w:tcPr>
          <w:p w14:paraId="1EA2CDEB" w14:textId="38B37551" w:rsidR="0068237A" w:rsidRPr="008E70D8" w:rsidRDefault="004C483C" w:rsidP="002E24D6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Microsoft Sans Serif" w:hAnsi="Times New Roman"/>
                <w:sz w:val="18"/>
                <w:szCs w:val="18"/>
                <w:lang w:val="ru-RU" w:eastAsia="uk-UA" w:bidi="uk-UA"/>
              </w:rPr>
              <w:t>З</w:t>
            </w:r>
            <w:proofErr w:type="spellStart"/>
            <w:r w:rsidRPr="00772721"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  <w:t>меншенням</w:t>
            </w:r>
            <w:proofErr w:type="spellEnd"/>
            <w:r w:rsidRPr="00772721">
              <w:rPr>
                <w:rFonts w:ascii="Times New Roman" w:eastAsia="Microsoft Sans Serif" w:hAnsi="Times New Roman"/>
                <w:sz w:val="18"/>
                <w:szCs w:val="18"/>
                <w:lang w:eastAsia="uk-UA" w:bidi="uk-UA"/>
              </w:rPr>
              <w:t xml:space="preserve"> фактичної кількості дітей, які відвідували ЗДО у звітному періоді;</w:t>
            </w:r>
          </w:p>
        </w:tc>
        <w:tc>
          <w:tcPr>
            <w:tcW w:w="2126" w:type="dxa"/>
          </w:tcPr>
          <w:p w14:paraId="66C27DD8" w14:textId="0C4D4861" w:rsidR="0068237A" w:rsidRPr="008E70D8" w:rsidRDefault="0068237A" w:rsidP="00290CA6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ru-RU"/>
              </w:rPr>
            </w:pPr>
            <w:proofErr w:type="spellStart"/>
            <w:r w:rsidRPr="002E24D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Ведеться</w:t>
            </w:r>
            <w:proofErr w:type="spellEnd"/>
            <w:r w:rsidRPr="002E24D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робота по </w:t>
            </w:r>
            <w:proofErr w:type="spellStart"/>
            <w:r w:rsidRPr="002E24D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наповненістю</w:t>
            </w:r>
            <w:proofErr w:type="spellEnd"/>
            <w:r w:rsidRPr="002E24D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E24D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груп</w:t>
            </w:r>
            <w:proofErr w:type="spellEnd"/>
            <w:r w:rsidRPr="002E24D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ЗДО </w:t>
            </w:r>
            <w:proofErr w:type="spellStart"/>
            <w:r w:rsidRPr="002E24D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контенгентом</w:t>
            </w:r>
            <w:proofErr w:type="spellEnd"/>
            <w:r w:rsidRPr="002E24D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E24D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дітей</w:t>
            </w:r>
            <w:proofErr w:type="spellEnd"/>
          </w:p>
        </w:tc>
      </w:tr>
      <w:tr w:rsidR="00517981" w:rsidRPr="00DF2405" w14:paraId="1837B658" w14:textId="77777777" w:rsidTr="008B14B3">
        <w:trPr>
          <w:trHeight w:val="179"/>
        </w:trPr>
        <w:tc>
          <w:tcPr>
            <w:tcW w:w="656" w:type="dxa"/>
          </w:tcPr>
          <w:p w14:paraId="3D84AF50" w14:textId="77777777" w:rsidR="00517981" w:rsidRPr="00DF2405" w:rsidRDefault="0051798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1.2</w:t>
            </w:r>
          </w:p>
        </w:tc>
        <w:tc>
          <w:tcPr>
            <w:tcW w:w="5322" w:type="dxa"/>
            <w:tcBorders>
              <w:right w:val="single" w:sz="4" w:space="0" w:color="000000"/>
            </w:tcBorders>
          </w:tcPr>
          <w:p w14:paraId="26466D33" w14:textId="77777777" w:rsidR="00517981" w:rsidRPr="00DF2405" w:rsidRDefault="00517981" w:rsidP="006235D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F2405">
              <w:rPr>
                <w:rFonts w:ascii="Times New Roman" w:hAnsi="Times New Roman" w:cs="Times New Roman"/>
              </w:rPr>
              <w:t>На оплату послуг з кейтерингу для ЗЗСО</w:t>
            </w:r>
          </w:p>
          <w:p w14:paraId="76D80EE5" w14:textId="77777777" w:rsidR="00DF5B16" w:rsidRPr="00DF2405" w:rsidRDefault="00DF5B16" w:rsidP="006235DC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6" w:type="dxa"/>
          </w:tcPr>
          <w:p w14:paraId="59C0716F" w14:textId="77777777" w:rsidR="00517981" w:rsidRPr="00DF2405" w:rsidRDefault="0051798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грн</w:t>
            </w:r>
          </w:p>
        </w:tc>
        <w:tc>
          <w:tcPr>
            <w:tcW w:w="1476" w:type="dxa"/>
          </w:tcPr>
          <w:p w14:paraId="46CC8E1C" w14:textId="77777777" w:rsidR="00517981" w:rsidRPr="00DF2405" w:rsidRDefault="0051798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37" w:type="dxa"/>
          </w:tcPr>
          <w:p w14:paraId="30749965" w14:textId="77777777" w:rsidR="00517981" w:rsidRPr="00DF2405" w:rsidRDefault="0051798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F2405">
              <w:rPr>
                <w:rFonts w:ascii="Times New Roman" w:hAnsi="Times New Roman" w:cs="Times New Roman"/>
                <w:bCs/>
                <w:lang w:val="ru-RU"/>
              </w:rPr>
              <w:t>-</w:t>
            </w:r>
          </w:p>
        </w:tc>
        <w:tc>
          <w:tcPr>
            <w:tcW w:w="2414" w:type="dxa"/>
          </w:tcPr>
          <w:p w14:paraId="042D8DA3" w14:textId="77777777" w:rsidR="00517981" w:rsidRPr="008E70D8" w:rsidRDefault="008B14B3" w:rsidP="00290CA6">
            <w:pPr>
              <w:rPr>
                <w:rFonts w:ascii="Times New Roman" w:hAnsi="Times New Roman" w:cs="Times New Roman"/>
                <w:bCs/>
                <w:color w:val="FF0000"/>
                <w:lang w:val="ru-RU"/>
              </w:rPr>
            </w:pPr>
            <w:r w:rsidRPr="008E70D8">
              <w:rPr>
                <w:rFonts w:ascii="Times New Roman" w:hAnsi="Times New Roman" w:cs="Times New Roman"/>
                <w:bCs/>
                <w:color w:val="FF0000"/>
                <w:lang w:val="ru-RU"/>
              </w:rPr>
              <w:t>-</w:t>
            </w:r>
          </w:p>
        </w:tc>
        <w:tc>
          <w:tcPr>
            <w:tcW w:w="2126" w:type="dxa"/>
          </w:tcPr>
          <w:p w14:paraId="629F66CD" w14:textId="77777777" w:rsidR="00517981" w:rsidRPr="008E70D8" w:rsidRDefault="00290CA6" w:rsidP="006235DC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ru-RU"/>
              </w:rPr>
            </w:pPr>
            <w:r w:rsidRPr="008E70D8">
              <w:rPr>
                <w:rFonts w:ascii="Times New Roman" w:hAnsi="Times New Roman" w:cs="Times New Roman"/>
                <w:bCs/>
                <w:color w:val="FF0000"/>
                <w:lang w:val="ru-RU"/>
              </w:rPr>
              <w:t>-</w:t>
            </w:r>
          </w:p>
        </w:tc>
      </w:tr>
      <w:tr w:rsidR="000F2CC0" w:rsidRPr="00DF2405" w14:paraId="117C98C9" w14:textId="77777777" w:rsidTr="004E5853">
        <w:trPr>
          <w:trHeight w:val="4099"/>
        </w:trPr>
        <w:tc>
          <w:tcPr>
            <w:tcW w:w="656" w:type="dxa"/>
          </w:tcPr>
          <w:p w14:paraId="1E09AA6D" w14:textId="284F03FD" w:rsidR="000F2CC0" w:rsidRPr="00DF2405" w:rsidRDefault="000F2CC0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1.3</w:t>
            </w:r>
          </w:p>
        </w:tc>
        <w:tc>
          <w:tcPr>
            <w:tcW w:w="5322" w:type="dxa"/>
            <w:tcBorders>
              <w:right w:val="single" w:sz="4" w:space="0" w:color="000000"/>
            </w:tcBorders>
          </w:tcPr>
          <w:p w14:paraId="73DBD6C2" w14:textId="39AAF904" w:rsidR="000F2CC0" w:rsidRPr="00DF2405" w:rsidRDefault="000F2CC0" w:rsidP="006235D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F2405">
              <w:rPr>
                <w:rFonts w:ascii="Times New Roman" w:hAnsi="Times New Roman" w:cs="Times New Roman"/>
              </w:rPr>
              <w:t>На закупк</w:t>
            </w:r>
            <w:r>
              <w:rPr>
                <w:rFonts w:ascii="Times New Roman" w:hAnsi="Times New Roman" w:cs="Times New Roman"/>
              </w:rPr>
              <w:t>у продуктів харчування для 1 – 11</w:t>
            </w:r>
            <w:r w:rsidRPr="00DF2405">
              <w:rPr>
                <w:rFonts w:ascii="Times New Roman" w:hAnsi="Times New Roman" w:cs="Times New Roman"/>
              </w:rPr>
              <w:t xml:space="preserve"> класів</w:t>
            </w:r>
            <w:r>
              <w:rPr>
                <w:rFonts w:ascii="Times New Roman" w:hAnsi="Times New Roman" w:cs="Times New Roman"/>
              </w:rPr>
              <w:t xml:space="preserve"> у тому числі пільгових категорій</w:t>
            </w:r>
            <w:r w:rsidRPr="00DF2405">
              <w:rPr>
                <w:rFonts w:ascii="Times New Roman" w:hAnsi="Times New Roman" w:cs="Times New Roman"/>
              </w:rPr>
              <w:t xml:space="preserve"> ЗЗСО за рахунок субвенції з державного бюджету</w:t>
            </w:r>
          </w:p>
        </w:tc>
        <w:tc>
          <w:tcPr>
            <w:tcW w:w="1136" w:type="dxa"/>
          </w:tcPr>
          <w:p w14:paraId="214856FF" w14:textId="77777777" w:rsidR="000F2CC0" w:rsidRPr="00DF2405" w:rsidRDefault="000F2CC0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3CAD566" w14:textId="77777777" w:rsidR="000F2CC0" w:rsidRPr="00DF2405" w:rsidRDefault="000F2CC0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грн</w:t>
            </w:r>
          </w:p>
        </w:tc>
        <w:tc>
          <w:tcPr>
            <w:tcW w:w="1476" w:type="dxa"/>
          </w:tcPr>
          <w:p w14:paraId="174EAA59" w14:textId="16652A59" w:rsidR="000F2CC0" w:rsidRPr="000F2CC0" w:rsidRDefault="000F2CC0" w:rsidP="006235D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0F2CC0">
              <w:rPr>
                <w:rFonts w:ascii="Times New Roman" w:hAnsi="Times New Roman"/>
                <w:bCs/>
                <w:sz w:val="20"/>
                <w:lang w:val="ru-RU" w:eastAsia="uk-UA" w:bidi="uk-UA"/>
              </w:rPr>
              <w:t>12 210 407,00</w:t>
            </w:r>
          </w:p>
        </w:tc>
        <w:tc>
          <w:tcPr>
            <w:tcW w:w="1437" w:type="dxa"/>
          </w:tcPr>
          <w:p w14:paraId="3FE9CF8E" w14:textId="6CD450F4" w:rsidR="000F2CC0" w:rsidRPr="000F2CC0" w:rsidRDefault="000F2CC0" w:rsidP="006235DC">
            <w:pPr>
              <w:tabs>
                <w:tab w:val="left" w:pos="410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0F2CC0">
              <w:rPr>
                <w:rFonts w:ascii="Times New Roman" w:hAnsi="Times New Roman"/>
                <w:bCs/>
                <w:sz w:val="20"/>
                <w:lang w:eastAsia="uk-UA" w:bidi="uk-UA"/>
              </w:rPr>
              <w:t>8 309 097,00</w:t>
            </w:r>
          </w:p>
        </w:tc>
        <w:tc>
          <w:tcPr>
            <w:tcW w:w="2414" w:type="dxa"/>
          </w:tcPr>
          <w:p w14:paraId="55D506E5" w14:textId="77777777" w:rsidR="000F2CC0" w:rsidRPr="002E24D6" w:rsidRDefault="000F2CC0" w:rsidP="002E24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</w:pP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Відсоток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виконання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пов'язано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з </w:t>
            </w:r>
            <w:proofErr w:type="spellStart"/>
            <w:proofErr w:type="gram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об'єктивними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 причинами</w:t>
            </w:r>
            <w:proofErr w:type="gram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, а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саме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:</w:t>
            </w:r>
          </w:p>
          <w:p w14:paraId="68766B63" w14:textId="77777777" w:rsidR="000F2CC0" w:rsidRPr="002E24D6" w:rsidRDefault="000F2CC0" w:rsidP="002E24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</w:pP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періодичним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призупиненням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освітнього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процесу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(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дистанційне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навчання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,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канікулярні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періоди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,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тимчасове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припинення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роботи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окремих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груп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/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класів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пов’язані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з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тривалими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повітряними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тривогами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/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із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захворюваністю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);</w:t>
            </w:r>
          </w:p>
          <w:p w14:paraId="220299E5" w14:textId="592E6A38" w:rsidR="000F2CC0" w:rsidRPr="002E24D6" w:rsidRDefault="000F2CC0" w:rsidP="002E24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</w:pP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зменшенням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фактичної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кількості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дітей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,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які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відвідували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ЗЗСО у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звітному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періоді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;</w:t>
            </w:r>
          </w:p>
          <w:p w14:paraId="07CC4F69" w14:textId="64ADC1E7" w:rsidR="000F2CC0" w:rsidRPr="008E70D8" w:rsidRDefault="000F2CC0" w:rsidP="002E24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40F13EF" w14:textId="77777777" w:rsidR="000F2CC0" w:rsidRPr="008E70D8" w:rsidRDefault="000F2CC0" w:rsidP="006235DC">
            <w:pPr>
              <w:tabs>
                <w:tab w:val="left" w:pos="410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Субвенція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залишилась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на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вільних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залишках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та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будуть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заплановані</w:t>
            </w:r>
            <w:proofErr w:type="spellEnd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 xml:space="preserve"> у новому бюджетному </w:t>
            </w:r>
            <w:proofErr w:type="spellStart"/>
            <w:r w:rsidRPr="002E24D6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році</w:t>
            </w:r>
            <w:proofErr w:type="spellEnd"/>
          </w:p>
        </w:tc>
      </w:tr>
      <w:tr w:rsidR="002E24D6" w:rsidRPr="00DF2405" w14:paraId="300AC249" w14:textId="77777777" w:rsidTr="009B73BB">
        <w:trPr>
          <w:trHeight w:val="216"/>
        </w:trPr>
        <w:tc>
          <w:tcPr>
            <w:tcW w:w="14567" w:type="dxa"/>
            <w:gridSpan w:val="7"/>
          </w:tcPr>
          <w:p w14:paraId="273ED1FE" w14:textId="277A1DEE" w:rsidR="002E24D6" w:rsidRPr="00DF2405" w:rsidRDefault="002E24D6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F2405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Start"/>
            <w:r w:rsidRPr="00DF2405">
              <w:rPr>
                <w:rFonts w:ascii="Times New Roman" w:hAnsi="Times New Roman" w:cs="Times New Roman"/>
                <w:b/>
              </w:rPr>
              <w:t>родукту</w:t>
            </w:r>
            <w:proofErr w:type="spellEnd"/>
          </w:p>
        </w:tc>
      </w:tr>
      <w:tr w:rsidR="006235DC" w:rsidRPr="00DF2405" w14:paraId="218FF9DE" w14:textId="77777777" w:rsidTr="004E5853">
        <w:trPr>
          <w:trHeight w:val="216"/>
        </w:trPr>
        <w:tc>
          <w:tcPr>
            <w:tcW w:w="656" w:type="dxa"/>
          </w:tcPr>
          <w:p w14:paraId="27CC2929" w14:textId="77777777" w:rsidR="006235DC" w:rsidRPr="00DF2405" w:rsidRDefault="006235DC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2.1</w:t>
            </w:r>
          </w:p>
        </w:tc>
        <w:tc>
          <w:tcPr>
            <w:tcW w:w="5322" w:type="dxa"/>
            <w:tcBorders>
              <w:right w:val="single" w:sz="4" w:space="0" w:color="000000"/>
            </w:tcBorders>
          </w:tcPr>
          <w:p w14:paraId="5E53DE0A" w14:textId="77777777" w:rsidR="006235DC" w:rsidRPr="00DF2405" w:rsidRDefault="006235DC" w:rsidP="006235DC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</w:rPr>
              <w:t>Кількість вихованців ЗДО, які харчуються</w:t>
            </w:r>
          </w:p>
        </w:tc>
        <w:tc>
          <w:tcPr>
            <w:tcW w:w="1136" w:type="dxa"/>
          </w:tcPr>
          <w:p w14:paraId="5279FECC" w14:textId="77777777" w:rsidR="006235DC" w:rsidRPr="00DF2405" w:rsidRDefault="006235DC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осіб</w:t>
            </w:r>
          </w:p>
        </w:tc>
        <w:tc>
          <w:tcPr>
            <w:tcW w:w="1476" w:type="dxa"/>
          </w:tcPr>
          <w:p w14:paraId="2D30B7CB" w14:textId="34808EC7" w:rsidR="00A83143" w:rsidRPr="00A83143" w:rsidRDefault="00A83143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486</w:t>
            </w:r>
          </w:p>
        </w:tc>
        <w:tc>
          <w:tcPr>
            <w:tcW w:w="1437" w:type="dxa"/>
          </w:tcPr>
          <w:p w14:paraId="42F24282" w14:textId="77777777" w:rsidR="006235DC" w:rsidRPr="00772721" w:rsidRDefault="008E70D8" w:rsidP="006235DC">
            <w:pPr>
              <w:jc w:val="center"/>
              <w:rPr>
                <w:rFonts w:ascii="Times New Roman" w:eastAsia="Microsoft Sans Serif" w:hAnsi="Times New Roman"/>
                <w:color w:val="000000" w:themeColor="text1"/>
                <w:szCs w:val="18"/>
                <w:lang w:val="ru-RU" w:eastAsia="uk-UA" w:bidi="uk-UA"/>
              </w:rPr>
            </w:pPr>
            <w:r w:rsidRPr="00772721">
              <w:rPr>
                <w:rFonts w:ascii="Times New Roman" w:eastAsia="Microsoft Sans Serif" w:hAnsi="Times New Roman"/>
                <w:color w:val="000000" w:themeColor="text1"/>
                <w:szCs w:val="18"/>
                <w:lang w:val="ru-RU" w:eastAsia="uk-UA" w:bidi="uk-UA"/>
              </w:rPr>
              <w:t>331</w:t>
            </w:r>
          </w:p>
          <w:p w14:paraId="4107BEDD" w14:textId="5BE3C456" w:rsidR="00A83143" w:rsidRPr="00DF2405" w:rsidRDefault="00A83143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414" w:type="dxa"/>
          </w:tcPr>
          <w:p w14:paraId="6131EF23" w14:textId="3B7B6784" w:rsidR="006235DC" w:rsidRPr="00A83143" w:rsidRDefault="00517981" w:rsidP="006235D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lang w:val="ru-RU"/>
              </w:rPr>
            </w:pPr>
            <w:r w:rsidRPr="00A83143">
              <w:rPr>
                <w:rFonts w:ascii="Times New Roman" w:hAnsi="Times New Roman" w:cs="Times New Roman"/>
                <w:bCs/>
                <w:strike/>
                <w:sz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53AFFD29" w14:textId="77777777" w:rsidR="006235DC" w:rsidRPr="00DF2405" w:rsidRDefault="006235DC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72721" w:rsidRPr="00DF2405" w14:paraId="513F5CE2" w14:textId="77777777" w:rsidTr="00772721">
        <w:trPr>
          <w:trHeight w:val="251"/>
        </w:trPr>
        <w:tc>
          <w:tcPr>
            <w:tcW w:w="656" w:type="dxa"/>
          </w:tcPr>
          <w:p w14:paraId="2B7189AC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2.2.</w:t>
            </w:r>
          </w:p>
        </w:tc>
        <w:tc>
          <w:tcPr>
            <w:tcW w:w="5322" w:type="dxa"/>
            <w:tcBorders>
              <w:right w:val="single" w:sz="4" w:space="0" w:color="000000"/>
            </w:tcBorders>
          </w:tcPr>
          <w:p w14:paraId="3DBB6506" w14:textId="5EB1C9A2" w:rsidR="00772721" w:rsidRPr="00DF2405" w:rsidRDefault="00772721" w:rsidP="006235DC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</w:rPr>
              <w:t>Кількість учнів 1- 4 класів ЗЗСО, що харчуються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3A99">
              <w:rPr>
                <w:rFonts w:ascii="Times New Roman" w:hAnsi="Times New Roman" w:cs="Times New Roman"/>
              </w:rPr>
              <w:t>у тому числі пільгова категорія</w:t>
            </w:r>
          </w:p>
        </w:tc>
        <w:tc>
          <w:tcPr>
            <w:tcW w:w="1136" w:type="dxa"/>
          </w:tcPr>
          <w:p w14:paraId="591F7357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осіб</w:t>
            </w:r>
          </w:p>
        </w:tc>
        <w:tc>
          <w:tcPr>
            <w:tcW w:w="1476" w:type="dxa"/>
          </w:tcPr>
          <w:p w14:paraId="2698BA7B" w14:textId="4864214B" w:rsidR="00772721" w:rsidRPr="00772721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72721">
              <w:rPr>
                <w:rFonts w:ascii="Times New Roman" w:hAnsi="Times New Roman" w:cs="Times New Roman"/>
                <w:bCs/>
              </w:rPr>
              <w:t>878</w:t>
            </w:r>
          </w:p>
        </w:tc>
        <w:tc>
          <w:tcPr>
            <w:tcW w:w="1437" w:type="dxa"/>
          </w:tcPr>
          <w:p w14:paraId="4C36CD69" w14:textId="60A54011" w:rsidR="00772721" w:rsidRPr="004E5853" w:rsidRDefault="004E5853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  <w:lang w:val="ru-RU"/>
              </w:rPr>
              <w:t>13</w:t>
            </w:r>
          </w:p>
        </w:tc>
        <w:tc>
          <w:tcPr>
            <w:tcW w:w="2414" w:type="dxa"/>
          </w:tcPr>
          <w:p w14:paraId="6D730EFB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2126" w:type="dxa"/>
          </w:tcPr>
          <w:p w14:paraId="7212AB37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72721" w:rsidRPr="00DF2405" w14:paraId="00E99504" w14:textId="77777777" w:rsidTr="00772721">
        <w:trPr>
          <w:trHeight w:val="269"/>
        </w:trPr>
        <w:tc>
          <w:tcPr>
            <w:tcW w:w="656" w:type="dxa"/>
          </w:tcPr>
          <w:p w14:paraId="06DB2658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2.3.</w:t>
            </w:r>
          </w:p>
        </w:tc>
        <w:tc>
          <w:tcPr>
            <w:tcW w:w="5322" w:type="dxa"/>
            <w:tcBorders>
              <w:right w:val="single" w:sz="4" w:space="0" w:color="000000"/>
            </w:tcBorders>
          </w:tcPr>
          <w:p w14:paraId="205AA216" w14:textId="40A62AFD" w:rsidR="00772721" w:rsidRPr="00DF2405" w:rsidRDefault="00772721" w:rsidP="00303A99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</w:rPr>
              <w:t>Кількість учнів  5- 11 (12) класів ЗЗСО, що харчуються</w:t>
            </w:r>
            <w:r>
              <w:rPr>
                <w:rFonts w:ascii="Times New Roman" w:hAnsi="Times New Roman" w:cs="Times New Roman"/>
              </w:rPr>
              <w:t xml:space="preserve"> у тому числі пільгова категорія</w:t>
            </w:r>
          </w:p>
        </w:tc>
        <w:tc>
          <w:tcPr>
            <w:tcW w:w="1136" w:type="dxa"/>
          </w:tcPr>
          <w:p w14:paraId="5008EE99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осіб</w:t>
            </w:r>
          </w:p>
        </w:tc>
        <w:tc>
          <w:tcPr>
            <w:tcW w:w="1476" w:type="dxa"/>
          </w:tcPr>
          <w:p w14:paraId="01B63DCD" w14:textId="445E197B" w:rsidR="00772721" w:rsidRPr="00772721" w:rsidRDefault="0077272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72721">
              <w:rPr>
                <w:rFonts w:ascii="Times New Roman" w:hAnsi="Times New Roman" w:cs="Times New Roman"/>
                <w:bCs/>
                <w:lang w:val="ru-RU"/>
              </w:rPr>
              <w:t>1538</w:t>
            </w:r>
          </w:p>
        </w:tc>
        <w:tc>
          <w:tcPr>
            <w:tcW w:w="1437" w:type="dxa"/>
          </w:tcPr>
          <w:p w14:paraId="476D8942" w14:textId="58539780" w:rsidR="00772721" w:rsidRPr="00772721" w:rsidRDefault="0077272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1275</w:t>
            </w:r>
          </w:p>
        </w:tc>
        <w:tc>
          <w:tcPr>
            <w:tcW w:w="2414" w:type="dxa"/>
          </w:tcPr>
          <w:p w14:paraId="50379420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2126" w:type="dxa"/>
          </w:tcPr>
          <w:p w14:paraId="7F3A76B9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72721" w:rsidRPr="00DF2405" w14:paraId="1F4ED26B" w14:textId="77777777" w:rsidTr="004E5853">
        <w:trPr>
          <w:trHeight w:val="289"/>
        </w:trPr>
        <w:tc>
          <w:tcPr>
            <w:tcW w:w="656" w:type="dxa"/>
          </w:tcPr>
          <w:p w14:paraId="1C066D08" w14:textId="77777777" w:rsidR="00772721" w:rsidRPr="008155BB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155BB">
              <w:rPr>
                <w:rFonts w:ascii="Times New Roman" w:hAnsi="Times New Roman" w:cs="Times New Roman"/>
                <w:bCs/>
              </w:rPr>
              <w:t>2.4.</w:t>
            </w:r>
          </w:p>
        </w:tc>
        <w:tc>
          <w:tcPr>
            <w:tcW w:w="5322" w:type="dxa"/>
            <w:tcBorders>
              <w:right w:val="single" w:sz="4" w:space="0" w:color="000000"/>
            </w:tcBorders>
          </w:tcPr>
          <w:p w14:paraId="3D9196B0" w14:textId="77777777" w:rsidR="00772721" w:rsidRPr="008155BB" w:rsidRDefault="00772721" w:rsidP="006235DC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8155BB">
              <w:rPr>
                <w:rFonts w:ascii="Times New Roman" w:hAnsi="Times New Roman" w:cs="Times New Roman"/>
              </w:rPr>
              <w:t>Кількість дітей-пільговиків, що харчуються ЗДО</w:t>
            </w:r>
          </w:p>
        </w:tc>
        <w:tc>
          <w:tcPr>
            <w:tcW w:w="1136" w:type="dxa"/>
          </w:tcPr>
          <w:p w14:paraId="154EA78F" w14:textId="77777777" w:rsidR="00772721" w:rsidRPr="008155BB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155BB">
              <w:rPr>
                <w:rFonts w:ascii="Times New Roman" w:hAnsi="Times New Roman" w:cs="Times New Roman"/>
                <w:bCs/>
              </w:rPr>
              <w:t>осіб</w:t>
            </w:r>
          </w:p>
        </w:tc>
        <w:tc>
          <w:tcPr>
            <w:tcW w:w="1476" w:type="dxa"/>
          </w:tcPr>
          <w:p w14:paraId="057ECB01" w14:textId="77777777" w:rsidR="00772721" w:rsidRPr="008155BB" w:rsidRDefault="0077272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8155BB">
              <w:rPr>
                <w:rFonts w:ascii="Times New Roman" w:hAnsi="Times New Roman" w:cs="Times New Roman"/>
                <w:bCs/>
                <w:lang w:val="ru-RU"/>
              </w:rPr>
              <w:t>66</w:t>
            </w:r>
          </w:p>
        </w:tc>
        <w:tc>
          <w:tcPr>
            <w:tcW w:w="1437" w:type="dxa"/>
          </w:tcPr>
          <w:p w14:paraId="6C3EA5B9" w14:textId="748402FA" w:rsidR="00772721" w:rsidRPr="008155BB" w:rsidRDefault="0077272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145</w:t>
            </w:r>
          </w:p>
        </w:tc>
        <w:tc>
          <w:tcPr>
            <w:tcW w:w="2414" w:type="dxa"/>
          </w:tcPr>
          <w:p w14:paraId="3A68AB89" w14:textId="77777777" w:rsidR="00772721" w:rsidRPr="008155BB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2126" w:type="dxa"/>
          </w:tcPr>
          <w:p w14:paraId="5C896E06" w14:textId="77777777" w:rsidR="00772721" w:rsidRPr="008155BB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72721" w:rsidRPr="00DF2405" w14:paraId="7C64AB04" w14:textId="77777777" w:rsidTr="000956DF">
        <w:trPr>
          <w:trHeight w:val="197"/>
        </w:trPr>
        <w:tc>
          <w:tcPr>
            <w:tcW w:w="14567" w:type="dxa"/>
            <w:gridSpan w:val="7"/>
          </w:tcPr>
          <w:p w14:paraId="2545A8AD" w14:textId="0B5F36E6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F2405">
              <w:rPr>
                <w:rFonts w:ascii="Times New Roman" w:hAnsi="Times New Roman" w:cs="Times New Roman"/>
                <w:b/>
                <w:lang w:val="ru-RU"/>
              </w:rPr>
              <w:t>Е</w:t>
            </w:r>
            <w:proofErr w:type="spellStart"/>
            <w:r w:rsidRPr="00DF2405">
              <w:rPr>
                <w:rFonts w:ascii="Times New Roman" w:hAnsi="Times New Roman" w:cs="Times New Roman"/>
                <w:b/>
              </w:rPr>
              <w:t>фективності</w:t>
            </w:r>
            <w:proofErr w:type="spellEnd"/>
          </w:p>
        </w:tc>
      </w:tr>
      <w:tr w:rsidR="00772721" w:rsidRPr="00DF2405" w14:paraId="7E0633BF" w14:textId="77777777" w:rsidTr="008B14B3">
        <w:trPr>
          <w:trHeight w:val="197"/>
        </w:trPr>
        <w:tc>
          <w:tcPr>
            <w:tcW w:w="656" w:type="dxa"/>
          </w:tcPr>
          <w:p w14:paraId="3D01C52B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3.1</w:t>
            </w:r>
          </w:p>
        </w:tc>
        <w:tc>
          <w:tcPr>
            <w:tcW w:w="5322" w:type="dxa"/>
            <w:tcBorders>
              <w:right w:val="single" w:sz="4" w:space="0" w:color="000000"/>
            </w:tcBorders>
          </w:tcPr>
          <w:p w14:paraId="07F5E142" w14:textId="77777777" w:rsidR="00772721" w:rsidRPr="00DF2405" w:rsidRDefault="00772721" w:rsidP="006235DC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</w:rPr>
              <w:t>Кількість днів харчування у ЗДО</w:t>
            </w:r>
          </w:p>
        </w:tc>
        <w:tc>
          <w:tcPr>
            <w:tcW w:w="1136" w:type="dxa"/>
          </w:tcPr>
          <w:p w14:paraId="7ECF6442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день</w:t>
            </w:r>
          </w:p>
        </w:tc>
        <w:tc>
          <w:tcPr>
            <w:tcW w:w="1476" w:type="dxa"/>
          </w:tcPr>
          <w:p w14:paraId="75463C86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262</w:t>
            </w:r>
          </w:p>
        </w:tc>
        <w:tc>
          <w:tcPr>
            <w:tcW w:w="1437" w:type="dxa"/>
          </w:tcPr>
          <w:p w14:paraId="228CC6F5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F2405">
              <w:rPr>
                <w:rFonts w:ascii="Times New Roman" w:hAnsi="Times New Roman" w:cs="Times New Roman"/>
                <w:bCs/>
                <w:lang w:val="ru-RU"/>
              </w:rPr>
              <w:t>262</w:t>
            </w:r>
          </w:p>
        </w:tc>
        <w:tc>
          <w:tcPr>
            <w:tcW w:w="2414" w:type="dxa"/>
          </w:tcPr>
          <w:p w14:paraId="0DB97C99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2126" w:type="dxa"/>
          </w:tcPr>
          <w:p w14:paraId="1FEDBA06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72721" w:rsidRPr="00DF2405" w14:paraId="27874B6D" w14:textId="77777777" w:rsidTr="008B14B3">
        <w:trPr>
          <w:trHeight w:val="179"/>
        </w:trPr>
        <w:tc>
          <w:tcPr>
            <w:tcW w:w="656" w:type="dxa"/>
          </w:tcPr>
          <w:p w14:paraId="4EFC0FBC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3.2</w:t>
            </w:r>
          </w:p>
        </w:tc>
        <w:tc>
          <w:tcPr>
            <w:tcW w:w="5322" w:type="dxa"/>
            <w:tcBorders>
              <w:right w:val="single" w:sz="4" w:space="0" w:color="000000"/>
            </w:tcBorders>
          </w:tcPr>
          <w:p w14:paraId="36F4881F" w14:textId="77777777" w:rsidR="00772721" w:rsidRPr="00DF2405" w:rsidRDefault="00772721" w:rsidP="006235DC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</w:rPr>
              <w:t>Кількість днів харчування у ЗЗСО</w:t>
            </w:r>
          </w:p>
        </w:tc>
        <w:tc>
          <w:tcPr>
            <w:tcW w:w="1136" w:type="dxa"/>
          </w:tcPr>
          <w:p w14:paraId="5E16EB85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день</w:t>
            </w:r>
          </w:p>
        </w:tc>
        <w:tc>
          <w:tcPr>
            <w:tcW w:w="1476" w:type="dxa"/>
          </w:tcPr>
          <w:p w14:paraId="30563A7D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175</w:t>
            </w:r>
          </w:p>
        </w:tc>
        <w:tc>
          <w:tcPr>
            <w:tcW w:w="1437" w:type="dxa"/>
          </w:tcPr>
          <w:p w14:paraId="770E99D5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F2405">
              <w:rPr>
                <w:rFonts w:ascii="Times New Roman" w:hAnsi="Times New Roman" w:cs="Times New Roman"/>
                <w:bCs/>
                <w:lang w:val="ru-RU"/>
              </w:rPr>
              <w:t>175</w:t>
            </w:r>
          </w:p>
        </w:tc>
        <w:tc>
          <w:tcPr>
            <w:tcW w:w="2414" w:type="dxa"/>
          </w:tcPr>
          <w:p w14:paraId="06308B13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2126" w:type="dxa"/>
          </w:tcPr>
          <w:p w14:paraId="0F5413C6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72721" w:rsidRPr="00DF2405" w14:paraId="5FFE0749" w14:textId="77777777" w:rsidTr="008B14B3">
        <w:trPr>
          <w:trHeight w:val="289"/>
        </w:trPr>
        <w:tc>
          <w:tcPr>
            <w:tcW w:w="656" w:type="dxa"/>
          </w:tcPr>
          <w:p w14:paraId="0C656CCB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3.3</w:t>
            </w:r>
          </w:p>
        </w:tc>
        <w:tc>
          <w:tcPr>
            <w:tcW w:w="5322" w:type="dxa"/>
            <w:tcBorders>
              <w:right w:val="single" w:sz="4" w:space="0" w:color="000000"/>
            </w:tcBorders>
          </w:tcPr>
          <w:p w14:paraId="2A0B5335" w14:textId="77777777" w:rsidR="00772721" w:rsidRPr="00DF2405" w:rsidRDefault="00772721" w:rsidP="006235DC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</w:rPr>
              <w:t>Середні витрати на харчування 1-го вихованця</w:t>
            </w:r>
          </w:p>
        </w:tc>
        <w:tc>
          <w:tcPr>
            <w:tcW w:w="1136" w:type="dxa"/>
          </w:tcPr>
          <w:p w14:paraId="0F83D938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грн</w:t>
            </w:r>
          </w:p>
        </w:tc>
        <w:tc>
          <w:tcPr>
            <w:tcW w:w="1476" w:type="dxa"/>
          </w:tcPr>
          <w:p w14:paraId="5030FF53" w14:textId="0B9A9DFA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1437" w:type="dxa"/>
          </w:tcPr>
          <w:p w14:paraId="02C00605" w14:textId="56963CDB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130</w:t>
            </w:r>
          </w:p>
        </w:tc>
        <w:tc>
          <w:tcPr>
            <w:tcW w:w="2414" w:type="dxa"/>
          </w:tcPr>
          <w:p w14:paraId="1BB3B2C1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2126" w:type="dxa"/>
          </w:tcPr>
          <w:p w14:paraId="57DD4DC9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72721" w:rsidRPr="00DF2405" w14:paraId="05628A2B" w14:textId="77777777" w:rsidTr="008B14B3">
        <w:trPr>
          <w:trHeight w:val="308"/>
        </w:trPr>
        <w:tc>
          <w:tcPr>
            <w:tcW w:w="656" w:type="dxa"/>
          </w:tcPr>
          <w:p w14:paraId="2F6A719C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3.4</w:t>
            </w:r>
          </w:p>
        </w:tc>
        <w:tc>
          <w:tcPr>
            <w:tcW w:w="5322" w:type="dxa"/>
            <w:tcBorders>
              <w:right w:val="single" w:sz="4" w:space="0" w:color="000000"/>
            </w:tcBorders>
          </w:tcPr>
          <w:p w14:paraId="21952B57" w14:textId="77777777" w:rsidR="00772721" w:rsidRPr="00DF2405" w:rsidRDefault="00772721" w:rsidP="006235DC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</w:rPr>
              <w:t>Середня витрати на харчування 1-го учня</w:t>
            </w:r>
          </w:p>
        </w:tc>
        <w:tc>
          <w:tcPr>
            <w:tcW w:w="1136" w:type="dxa"/>
          </w:tcPr>
          <w:p w14:paraId="72AC6EE3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грн</w:t>
            </w:r>
          </w:p>
        </w:tc>
        <w:tc>
          <w:tcPr>
            <w:tcW w:w="1476" w:type="dxa"/>
          </w:tcPr>
          <w:p w14:paraId="5C26E2D7" w14:textId="6BACBD5B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437" w:type="dxa"/>
          </w:tcPr>
          <w:p w14:paraId="5AD92CFE" w14:textId="793FC4C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55</w:t>
            </w:r>
          </w:p>
        </w:tc>
        <w:tc>
          <w:tcPr>
            <w:tcW w:w="2414" w:type="dxa"/>
          </w:tcPr>
          <w:p w14:paraId="589FF2C6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2126" w:type="dxa"/>
          </w:tcPr>
          <w:p w14:paraId="0B31825B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72721" w:rsidRPr="00DF2405" w14:paraId="3AC3F5C5" w14:textId="77777777" w:rsidTr="009949ED">
        <w:trPr>
          <w:trHeight w:val="417"/>
        </w:trPr>
        <w:tc>
          <w:tcPr>
            <w:tcW w:w="14567" w:type="dxa"/>
            <w:gridSpan w:val="7"/>
            <w:vAlign w:val="center"/>
          </w:tcPr>
          <w:p w14:paraId="7EEBE52D" w14:textId="5C96B4B8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DF2405">
              <w:rPr>
                <w:rFonts w:ascii="Times New Roman" w:hAnsi="Times New Roman" w:cs="Times New Roman"/>
                <w:b/>
                <w:lang w:val="ru-RU"/>
              </w:rPr>
              <w:t>Я</w:t>
            </w:r>
            <w:r w:rsidRPr="00DF2405">
              <w:rPr>
                <w:rFonts w:ascii="Times New Roman" w:hAnsi="Times New Roman" w:cs="Times New Roman"/>
                <w:b/>
              </w:rPr>
              <w:t>кості</w:t>
            </w:r>
          </w:p>
        </w:tc>
      </w:tr>
      <w:tr w:rsidR="00772721" w:rsidRPr="00DF2405" w14:paraId="0CA63F2B" w14:textId="77777777" w:rsidTr="004E5853">
        <w:trPr>
          <w:trHeight w:val="417"/>
        </w:trPr>
        <w:tc>
          <w:tcPr>
            <w:tcW w:w="656" w:type="dxa"/>
            <w:vAlign w:val="center"/>
          </w:tcPr>
          <w:p w14:paraId="0AB85B50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5.1</w:t>
            </w:r>
          </w:p>
        </w:tc>
        <w:tc>
          <w:tcPr>
            <w:tcW w:w="5322" w:type="dxa"/>
            <w:tcBorders>
              <w:right w:val="single" w:sz="4" w:space="0" w:color="000000"/>
            </w:tcBorders>
            <w:vAlign w:val="center"/>
          </w:tcPr>
          <w:p w14:paraId="5D93D03F" w14:textId="77777777" w:rsidR="00772721" w:rsidRPr="00DF2405" w:rsidRDefault="00772721" w:rsidP="006235DC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</w:rPr>
              <w:t>Забезпечення фінансування ЗДО від потреби</w:t>
            </w:r>
          </w:p>
        </w:tc>
        <w:tc>
          <w:tcPr>
            <w:tcW w:w="1136" w:type="dxa"/>
            <w:tcBorders>
              <w:left w:val="nil"/>
            </w:tcBorders>
            <w:vAlign w:val="center"/>
          </w:tcPr>
          <w:p w14:paraId="0AA8E5F8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76" w:type="dxa"/>
            <w:vAlign w:val="center"/>
          </w:tcPr>
          <w:p w14:paraId="0C8B0FD9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37" w:type="dxa"/>
          </w:tcPr>
          <w:p w14:paraId="4DEBA683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F2405">
              <w:rPr>
                <w:rFonts w:ascii="Times New Roman" w:hAnsi="Times New Roman" w:cs="Times New Roman"/>
                <w:bCs/>
                <w:lang w:val="ru-RU"/>
              </w:rPr>
              <w:t>100</w:t>
            </w:r>
          </w:p>
        </w:tc>
        <w:tc>
          <w:tcPr>
            <w:tcW w:w="2414" w:type="dxa"/>
          </w:tcPr>
          <w:p w14:paraId="645FCFA5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2126" w:type="dxa"/>
          </w:tcPr>
          <w:p w14:paraId="4AADE7E6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772721" w:rsidRPr="00DF2405" w14:paraId="7275CE54" w14:textId="77777777" w:rsidTr="004E5853">
        <w:trPr>
          <w:trHeight w:val="417"/>
        </w:trPr>
        <w:tc>
          <w:tcPr>
            <w:tcW w:w="656" w:type="dxa"/>
            <w:vAlign w:val="center"/>
          </w:tcPr>
          <w:p w14:paraId="60D21B94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F2405">
              <w:rPr>
                <w:rFonts w:ascii="Times New Roman" w:hAnsi="Times New Roman" w:cs="Times New Roman"/>
                <w:bCs/>
                <w:lang w:val="ru-RU"/>
              </w:rPr>
              <w:lastRenderedPageBreak/>
              <w:t>5.2.</w:t>
            </w:r>
          </w:p>
        </w:tc>
        <w:tc>
          <w:tcPr>
            <w:tcW w:w="5322" w:type="dxa"/>
            <w:tcBorders>
              <w:right w:val="single" w:sz="4" w:space="0" w:color="000000"/>
            </w:tcBorders>
            <w:vAlign w:val="center"/>
          </w:tcPr>
          <w:p w14:paraId="7778D720" w14:textId="60F2C070" w:rsidR="00772721" w:rsidRPr="00DF2405" w:rsidRDefault="00772721" w:rsidP="006235DC">
            <w:pPr>
              <w:pStyle w:val="a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Забез</w:t>
            </w:r>
            <w:r w:rsidRPr="00DF2405">
              <w:rPr>
                <w:rFonts w:ascii="Times New Roman" w:hAnsi="Times New Roman" w:cs="Times New Roman"/>
                <w:lang w:val="ru-RU"/>
              </w:rPr>
              <w:t>печення</w:t>
            </w:r>
            <w:proofErr w:type="spellEnd"/>
            <w:r w:rsidRPr="00DF240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F2405">
              <w:rPr>
                <w:rFonts w:ascii="Times New Roman" w:hAnsi="Times New Roman" w:cs="Times New Roman"/>
                <w:lang w:val="ru-RU"/>
              </w:rPr>
              <w:t>використання</w:t>
            </w:r>
            <w:proofErr w:type="spellEnd"/>
            <w:r w:rsidRPr="00DF240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F2405">
              <w:rPr>
                <w:rFonts w:ascii="Times New Roman" w:hAnsi="Times New Roman" w:cs="Times New Roman"/>
                <w:lang w:val="ru-RU"/>
              </w:rPr>
              <w:t>коштів</w:t>
            </w:r>
            <w:proofErr w:type="spellEnd"/>
            <w:r w:rsidRPr="00DF2405">
              <w:rPr>
                <w:rFonts w:ascii="Times New Roman" w:hAnsi="Times New Roman" w:cs="Times New Roman"/>
                <w:lang w:val="ru-RU"/>
              </w:rPr>
              <w:t xml:space="preserve"> по ЗДО</w:t>
            </w:r>
          </w:p>
        </w:tc>
        <w:tc>
          <w:tcPr>
            <w:tcW w:w="1136" w:type="dxa"/>
            <w:tcBorders>
              <w:left w:val="nil"/>
            </w:tcBorders>
            <w:vAlign w:val="center"/>
          </w:tcPr>
          <w:p w14:paraId="71E1E913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</w:rPr>
            </w:pPr>
            <w:r w:rsidRPr="00DF24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76" w:type="dxa"/>
            <w:vAlign w:val="center"/>
          </w:tcPr>
          <w:p w14:paraId="02B760E3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F2405">
              <w:rPr>
                <w:rFonts w:ascii="Times New Roman" w:hAnsi="Times New Roman" w:cs="Times New Roman"/>
                <w:bCs/>
                <w:lang w:val="ru-RU"/>
              </w:rPr>
              <w:t>100</w:t>
            </w:r>
          </w:p>
        </w:tc>
        <w:tc>
          <w:tcPr>
            <w:tcW w:w="1437" w:type="dxa"/>
          </w:tcPr>
          <w:p w14:paraId="500C95FE" w14:textId="505F1F74" w:rsidR="00772721" w:rsidRPr="00DF2405" w:rsidRDefault="004E5853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82</w:t>
            </w:r>
          </w:p>
        </w:tc>
        <w:tc>
          <w:tcPr>
            <w:tcW w:w="2414" w:type="dxa"/>
          </w:tcPr>
          <w:p w14:paraId="0DE30D97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5A8D1BF1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72721" w:rsidRPr="00DF2405" w14:paraId="74BC0FE2" w14:textId="77777777" w:rsidTr="004E5853">
        <w:trPr>
          <w:trHeight w:val="231"/>
        </w:trPr>
        <w:tc>
          <w:tcPr>
            <w:tcW w:w="656" w:type="dxa"/>
            <w:vAlign w:val="center"/>
          </w:tcPr>
          <w:p w14:paraId="2C796E4B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5.3</w:t>
            </w:r>
          </w:p>
        </w:tc>
        <w:tc>
          <w:tcPr>
            <w:tcW w:w="5322" w:type="dxa"/>
            <w:tcBorders>
              <w:right w:val="single" w:sz="4" w:space="0" w:color="000000"/>
            </w:tcBorders>
            <w:vAlign w:val="center"/>
          </w:tcPr>
          <w:p w14:paraId="4988FDCD" w14:textId="77777777" w:rsidR="00772721" w:rsidRPr="00DF2405" w:rsidRDefault="00772721" w:rsidP="006235DC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</w:rPr>
              <w:t>Забезпечення фінансування ЗЗСО від потреби</w:t>
            </w:r>
          </w:p>
        </w:tc>
        <w:tc>
          <w:tcPr>
            <w:tcW w:w="1136" w:type="dxa"/>
            <w:tcBorders>
              <w:left w:val="nil"/>
            </w:tcBorders>
            <w:vAlign w:val="center"/>
          </w:tcPr>
          <w:p w14:paraId="277D710C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76" w:type="dxa"/>
            <w:vAlign w:val="center"/>
          </w:tcPr>
          <w:p w14:paraId="1266AF75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2405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37" w:type="dxa"/>
          </w:tcPr>
          <w:p w14:paraId="0865C3AB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F2405">
              <w:rPr>
                <w:rFonts w:ascii="Times New Roman" w:hAnsi="Times New Roman" w:cs="Times New Roman"/>
                <w:bCs/>
                <w:lang w:val="ru-RU"/>
              </w:rPr>
              <w:t>100</w:t>
            </w:r>
          </w:p>
        </w:tc>
        <w:tc>
          <w:tcPr>
            <w:tcW w:w="2414" w:type="dxa"/>
          </w:tcPr>
          <w:p w14:paraId="43103862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604FE975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72721" w:rsidRPr="00DF2405" w14:paraId="55DA3AA0" w14:textId="77777777" w:rsidTr="004E5853">
        <w:trPr>
          <w:trHeight w:val="231"/>
        </w:trPr>
        <w:tc>
          <w:tcPr>
            <w:tcW w:w="656" w:type="dxa"/>
            <w:vAlign w:val="center"/>
          </w:tcPr>
          <w:p w14:paraId="6DBA3DE5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F2405">
              <w:rPr>
                <w:rFonts w:ascii="Times New Roman" w:hAnsi="Times New Roman" w:cs="Times New Roman"/>
                <w:bCs/>
                <w:lang w:val="ru-RU"/>
              </w:rPr>
              <w:t>5.4.</w:t>
            </w:r>
          </w:p>
        </w:tc>
        <w:tc>
          <w:tcPr>
            <w:tcW w:w="5322" w:type="dxa"/>
            <w:tcBorders>
              <w:right w:val="single" w:sz="4" w:space="0" w:color="000000"/>
            </w:tcBorders>
            <w:vAlign w:val="center"/>
          </w:tcPr>
          <w:p w14:paraId="1CE57081" w14:textId="5CDA8A8E" w:rsidR="00772721" w:rsidRPr="00DF2405" w:rsidRDefault="00772721" w:rsidP="006235D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Забез</w:t>
            </w:r>
            <w:r w:rsidRPr="00DF2405">
              <w:rPr>
                <w:rFonts w:ascii="Times New Roman" w:hAnsi="Times New Roman" w:cs="Times New Roman"/>
                <w:lang w:val="ru-RU"/>
              </w:rPr>
              <w:t>печення</w:t>
            </w:r>
            <w:proofErr w:type="spellEnd"/>
            <w:r w:rsidRPr="00DF240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F2405">
              <w:rPr>
                <w:rFonts w:ascii="Times New Roman" w:hAnsi="Times New Roman" w:cs="Times New Roman"/>
                <w:lang w:val="ru-RU"/>
              </w:rPr>
              <w:t>використання</w:t>
            </w:r>
            <w:proofErr w:type="spellEnd"/>
            <w:r w:rsidRPr="00DF240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F2405">
              <w:rPr>
                <w:rFonts w:ascii="Times New Roman" w:hAnsi="Times New Roman" w:cs="Times New Roman"/>
                <w:lang w:val="ru-RU"/>
              </w:rPr>
              <w:t>коштів</w:t>
            </w:r>
            <w:proofErr w:type="spellEnd"/>
            <w:r w:rsidRPr="00DF2405">
              <w:rPr>
                <w:rFonts w:ascii="Times New Roman" w:hAnsi="Times New Roman" w:cs="Times New Roman"/>
                <w:lang w:val="ru-RU"/>
              </w:rPr>
              <w:t xml:space="preserve"> по ЗЗСО</w:t>
            </w:r>
          </w:p>
        </w:tc>
        <w:tc>
          <w:tcPr>
            <w:tcW w:w="1136" w:type="dxa"/>
            <w:tcBorders>
              <w:left w:val="nil"/>
            </w:tcBorders>
            <w:vAlign w:val="center"/>
          </w:tcPr>
          <w:p w14:paraId="2919D783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</w:rPr>
            </w:pPr>
            <w:r w:rsidRPr="00DF24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76" w:type="dxa"/>
            <w:vAlign w:val="center"/>
          </w:tcPr>
          <w:p w14:paraId="5F6D7D7A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F2405">
              <w:rPr>
                <w:rFonts w:ascii="Times New Roman" w:hAnsi="Times New Roman" w:cs="Times New Roman"/>
                <w:bCs/>
                <w:lang w:val="ru-RU"/>
              </w:rPr>
              <w:t>100</w:t>
            </w:r>
          </w:p>
        </w:tc>
        <w:tc>
          <w:tcPr>
            <w:tcW w:w="1437" w:type="dxa"/>
          </w:tcPr>
          <w:p w14:paraId="067396B4" w14:textId="33683F84" w:rsidR="00772721" w:rsidRPr="00DF2405" w:rsidRDefault="000F2CC0" w:rsidP="006235D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72</w:t>
            </w:r>
          </w:p>
        </w:tc>
        <w:tc>
          <w:tcPr>
            <w:tcW w:w="2414" w:type="dxa"/>
          </w:tcPr>
          <w:p w14:paraId="1B6921A7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2B3CC83B" w14:textId="77777777" w:rsidR="00772721" w:rsidRPr="00DF2405" w:rsidRDefault="00772721" w:rsidP="006235D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A13C761" w14:textId="77777777" w:rsidR="00C43D67" w:rsidRPr="004E5853" w:rsidRDefault="00C43D67" w:rsidP="006235D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lang w:val="ru-RU" w:eastAsia="zh-CN"/>
        </w:rPr>
      </w:pPr>
    </w:p>
    <w:p w14:paraId="233D79C6" w14:textId="77777777" w:rsidR="00DF2405" w:rsidRDefault="00DF2405" w:rsidP="006235D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</w:p>
    <w:p w14:paraId="08755622" w14:textId="77777777" w:rsidR="00DF2405" w:rsidRPr="00DF2405" w:rsidRDefault="00DF2405" w:rsidP="006235D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</w:p>
    <w:p w14:paraId="3CE8258E" w14:textId="77777777" w:rsidR="00C35F3B" w:rsidRDefault="00453D30" w:rsidP="00C35F3B">
      <w:pPr>
        <w:pStyle w:val="a3"/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322" w:lineRule="exact"/>
        <w:jc w:val="both"/>
        <w:rPr>
          <w:rFonts w:ascii="Times New Roman" w:eastAsia="Microsoft Sans Serif" w:hAnsi="Times New Roman" w:cs="Times New Roman"/>
          <w:b/>
          <w:sz w:val="24"/>
          <w:szCs w:val="24"/>
          <w:lang w:eastAsia="uk-UA" w:bidi="uk-UA"/>
        </w:rPr>
      </w:pPr>
      <w:r w:rsidRPr="008155BB">
        <w:rPr>
          <w:rFonts w:ascii="Times New Roman" w:eastAsia="Microsoft Sans Serif" w:hAnsi="Times New Roman" w:cs="Times New Roman"/>
          <w:b/>
          <w:sz w:val="24"/>
          <w:szCs w:val="24"/>
          <w:lang w:eastAsia="uk-UA" w:bidi="uk-UA"/>
        </w:rPr>
        <w:t xml:space="preserve">Оцінка ефективності виконання програми та пропозиції щодо подальшої реалізації програми </w:t>
      </w:r>
    </w:p>
    <w:p w14:paraId="7CBB5290" w14:textId="456540CB" w:rsidR="008155BB" w:rsidRPr="008155BB" w:rsidRDefault="00674BDB" w:rsidP="00674BDB">
      <w:pPr>
        <w:widowControl w:val="0"/>
        <w:tabs>
          <w:tab w:val="left" w:pos="284"/>
        </w:tabs>
        <w:suppressAutoHyphens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b/>
          <w:sz w:val="24"/>
          <w:szCs w:val="24"/>
          <w:lang w:eastAsia="uk-UA" w:bidi="uk-UA"/>
        </w:rPr>
      </w:pPr>
      <w:r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eastAsia="uk-UA" w:bidi="uk-UA"/>
        </w:rPr>
        <w:tab/>
      </w:r>
      <w:r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eastAsia="uk-UA" w:bidi="uk-UA"/>
        </w:rPr>
        <w:tab/>
      </w:r>
      <w:r w:rsidR="008155BB" w:rsidRPr="00674BDB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eastAsia="uk-UA" w:bidi="uk-UA"/>
        </w:rPr>
        <w:t>«</w:t>
      </w:r>
      <w:r w:rsidR="008155BB" w:rsidRPr="00674BDB">
        <w:rPr>
          <w:rFonts w:ascii="Times New Roman" w:hAnsi="Times New Roman"/>
          <w:bCs/>
          <w:color w:val="000000" w:themeColor="text1"/>
          <w:sz w:val="24"/>
          <w:szCs w:val="24"/>
        </w:rPr>
        <w:t>Програми харчування дітей у закладах дошкільної та загальної середньої освіти Фонтанської сільської ради Одеського району Одеської області на 2024-2027 роки»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674B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спрямована на </w:t>
      </w:r>
      <w:r w:rsidRPr="008155BB">
        <w:rPr>
          <w:rFonts w:ascii="Times New Roman" w:hAnsi="Times New Roman"/>
          <w:sz w:val="24"/>
          <w:szCs w:val="24"/>
        </w:rPr>
        <w:t>створення умов безпечного освітнього середовища для збереження здоров’я дітей, підвищення рівня організації харчування, забезпечення здобувачів освіти повноцінним, безпечним і якісним харчуванням, а також  впровадження системи управління безпечністю харчування НАССР</w:t>
      </w:r>
      <w:r>
        <w:rPr>
          <w:rFonts w:ascii="Times New Roman" w:hAnsi="Times New Roman"/>
          <w:sz w:val="24"/>
          <w:szCs w:val="24"/>
        </w:rPr>
        <w:t>.</w:t>
      </w:r>
    </w:p>
    <w:p w14:paraId="7BE5A0E8" w14:textId="58738044" w:rsidR="00892B83" w:rsidRPr="00674BDB" w:rsidRDefault="00662CAB" w:rsidP="00674BDB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5BB">
        <w:rPr>
          <w:rFonts w:ascii="Times New Roman" w:eastAsia="Microsoft Sans Serif" w:hAnsi="Times New Roman" w:cs="Times New Roman"/>
          <w:b/>
          <w:sz w:val="24"/>
          <w:szCs w:val="24"/>
          <w:lang w:eastAsia="uk-UA" w:bidi="uk-UA"/>
        </w:rPr>
        <w:tab/>
      </w:r>
      <w:r w:rsidR="00453D30" w:rsidRPr="008155B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Програма розроблена відповідно до </w:t>
      </w:r>
      <w:r w:rsidR="00CB1FE4" w:rsidRPr="008155B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Постанови КМУ від 24 березня 2021р №305 «</w:t>
      </w:r>
      <w:r w:rsidR="00CB1FE4" w:rsidRPr="008155B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 затвердження норм та Порядку організації харчування у закладах освіти та дитячих закладах оздоровлення та відпочинку»</w:t>
      </w:r>
      <w:r w:rsidR="009F7FD7" w:rsidRPr="008155B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,</w:t>
      </w:r>
      <w:r w:rsidR="00CB1FE4" w:rsidRPr="008155B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</w:t>
      </w:r>
      <w:r w:rsidR="009F7FD7" w:rsidRPr="008155B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Бюджетного кодексу України</w:t>
      </w:r>
      <w:r w:rsidR="00453D30" w:rsidRPr="008155B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, </w:t>
      </w:r>
      <w:r w:rsidR="00CB1FE4" w:rsidRPr="008155B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ЗУ</w:t>
      </w:r>
      <w:r w:rsidR="00CB1FE4" w:rsidRPr="008155BB">
        <w:rPr>
          <w:rStyle w:val="a8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CB1FE4" w:rsidRPr="008155BB">
        <w:rPr>
          <w:rFonts w:ascii="Times New Roman" w:hAnsi="Times New Roman" w:cs="Times New Roman"/>
          <w:sz w:val="24"/>
          <w:szCs w:val="24"/>
        </w:rPr>
        <w:t xml:space="preserve">«Про освіту», ЗК «Про повну загальну середню освіту», ЗУ </w:t>
      </w:r>
      <w:r w:rsidR="00CB1FE4" w:rsidRPr="008155BB">
        <w:rPr>
          <w:rStyle w:val="a8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«Про забезпечення прав і свобод внутрішньо переміщених осіб», </w:t>
      </w:r>
      <w:r w:rsidR="00CB1FE4" w:rsidRPr="008155BB">
        <w:rPr>
          <w:rFonts w:ascii="Times New Roman" w:hAnsi="Times New Roman" w:cs="Times New Roman"/>
          <w:sz w:val="24"/>
          <w:szCs w:val="24"/>
        </w:rPr>
        <w:t xml:space="preserve">«Про статус ветеранів війни, гарантії їх соціального захисту», статті 35 «Про дошкільну освіту», частини 3 статті 5 «Про охорону дитинства», статей 26, 27, 32, 42, 59 </w:t>
      </w:r>
      <w:r w:rsidR="00CB1FE4" w:rsidRPr="008155BB">
        <w:rPr>
          <w:rFonts w:ascii="Times New Roman" w:hAnsi="Times New Roman" w:cs="Times New Roman"/>
          <w:sz w:val="24"/>
          <w:szCs w:val="24"/>
          <w:shd w:val="clear" w:color="auto" w:fill="FFFFFF"/>
        </w:rPr>
        <w:t>«Про місцеве самоврядування в Україні», Розпорядження Кабінету Міністрів України від 27 жовтня 2023 року № 990-р «Про схвалення Стратегії реформування системи шкільного харчування на період до 2027 року та затвердження операційного плану заходів з її реалізації у 2023-2024 роках».</w:t>
      </w:r>
    </w:p>
    <w:p w14:paraId="0943C923" w14:textId="77777777" w:rsidR="00674BDB" w:rsidRDefault="008155BB" w:rsidP="00674BDB">
      <w:pPr>
        <w:pStyle w:val="a4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5BB">
        <w:rPr>
          <w:rFonts w:ascii="Times New Roman" w:hAnsi="Times New Roman"/>
          <w:sz w:val="24"/>
          <w:szCs w:val="24"/>
        </w:rPr>
        <w:tab/>
      </w:r>
      <w:r w:rsidRPr="008155BB">
        <w:rPr>
          <w:rFonts w:ascii="Times New Roman" w:hAnsi="Times New Roman"/>
          <w:sz w:val="24"/>
          <w:szCs w:val="24"/>
        </w:rPr>
        <w:tab/>
      </w:r>
      <w:r w:rsidR="00BE7E5C" w:rsidRPr="00674B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 є ефективною</w:t>
      </w:r>
      <w:r w:rsidR="00BE7E5C" w:rsidRPr="0081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частині виконання основних завдань, які ставились при запровадженні програми, а саме</w:t>
      </w:r>
      <w:r w:rsidR="00B77D62" w:rsidRPr="008155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2CD82C8" w14:textId="77777777" w:rsidR="00674BDB" w:rsidRPr="00674BDB" w:rsidRDefault="00011E06" w:rsidP="00674BDB">
      <w:pPr>
        <w:pStyle w:val="a4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8155BB">
        <w:rPr>
          <w:rFonts w:ascii="Times New Roman" w:eastAsia="Microsoft Sans Serif" w:hAnsi="Times New Roman" w:cs="Times New Roman"/>
          <w:sz w:val="24"/>
          <w:szCs w:val="24"/>
          <w:lang w:val="ru-RU" w:eastAsia="uk-UA" w:bidi="uk-UA"/>
        </w:rPr>
        <w:t>Повністтю</w:t>
      </w:r>
      <w:proofErr w:type="spellEnd"/>
      <w:r w:rsidRPr="008155BB">
        <w:rPr>
          <w:rFonts w:ascii="Times New Roman" w:eastAsia="Microsoft Sans Serif" w:hAnsi="Times New Roman" w:cs="Times New Roman"/>
          <w:b/>
          <w:sz w:val="24"/>
          <w:szCs w:val="24"/>
          <w:lang w:val="ru-RU" w:eastAsia="uk-UA" w:bidi="uk-UA"/>
        </w:rPr>
        <w:t xml:space="preserve"> з</w:t>
      </w:r>
      <w:proofErr w:type="spellStart"/>
      <w:r w:rsidRPr="008155BB">
        <w:rPr>
          <w:rFonts w:ascii="Times New Roman" w:hAnsi="Times New Roman" w:cs="Times New Roman"/>
          <w:sz w:val="24"/>
          <w:szCs w:val="24"/>
        </w:rPr>
        <w:t>абезпечено</w:t>
      </w:r>
      <w:proofErr w:type="spellEnd"/>
      <w:r w:rsidRPr="008155BB">
        <w:rPr>
          <w:rFonts w:ascii="Times New Roman" w:hAnsi="Times New Roman" w:cs="Times New Roman"/>
          <w:sz w:val="24"/>
          <w:szCs w:val="24"/>
        </w:rPr>
        <w:t xml:space="preserve"> фінансування </w:t>
      </w:r>
      <w:proofErr w:type="spellStart"/>
      <w:r w:rsidRPr="008155BB">
        <w:rPr>
          <w:rFonts w:ascii="Times New Roman" w:hAnsi="Times New Roman" w:cs="Times New Roman"/>
          <w:sz w:val="24"/>
          <w:szCs w:val="24"/>
          <w:lang w:val="ru-RU"/>
        </w:rPr>
        <w:t>усіх</w:t>
      </w:r>
      <w:proofErr w:type="spellEnd"/>
      <w:r w:rsidRPr="00815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5BB">
        <w:rPr>
          <w:rFonts w:ascii="Times New Roman" w:hAnsi="Times New Roman" w:cs="Times New Roman"/>
          <w:sz w:val="24"/>
          <w:szCs w:val="24"/>
          <w:lang w:val="ru-RU"/>
        </w:rPr>
        <w:t>працюючих</w:t>
      </w:r>
      <w:proofErr w:type="spellEnd"/>
      <w:r w:rsidRPr="00815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55BB">
        <w:rPr>
          <w:rFonts w:ascii="Times New Roman" w:hAnsi="Times New Roman" w:cs="Times New Roman"/>
          <w:sz w:val="24"/>
          <w:szCs w:val="24"/>
        </w:rPr>
        <w:t xml:space="preserve">ЗДО </w:t>
      </w:r>
      <w:r w:rsidRPr="008155BB">
        <w:rPr>
          <w:rFonts w:ascii="Times New Roman" w:hAnsi="Times New Roman" w:cs="Times New Roman"/>
          <w:sz w:val="24"/>
          <w:szCs w:val="24"/>
          <w:lang w:val="ru-RU"/>
        </w:rPr>
        <w:t xml:space="preserve">та ЗЗСО </w:t>
      </w:r>
      <w:r w:rsidRPr="008155BB">
        <w:rPr>
          <w:rFonts w:ascii="Times New Roman" w:hAnsi="Times New Roman" w:cs="Times New Roman"/>
          <w:sz w:val="24"/>
          <w:szCs w:val="24"/>
        </w:rPr>
        <w:t>від потреби</w:t>
      </w:r>
      <w:r w:rsidRPr="008155BB">
        <w:rPr>
          <w:rFonts w:ascii="Times New Roman" w:hAnsi="Times New Roman" w:cs="Times New Roman"/>
          <w:sz w:val="24"/>
          <w:szCs w:val="24"/>
          <w:lang w:val="ru-RU"/>
        </w:rPr>
        <w:t xml:space="preserve"> на закупку </w:t>
      </w:r>
      <w:proofErr w:type="spellStart"/>
      <w:r w:rsidRPr="008155BB">
        <w:rPr>
          <w:rFonts w:ascii="Times New Roman" w:hAnsi="Times New Roman" w:cs="Times New Roman"/>
          <w:sz w:val="24"/>
          <w:szCs w:val="24"/>
          <w:lang w:val="ru-RU"/>
        </w:rPr>
        <w:t>продуктів</w:t>
      </w:r>
      <w:proofErr w:type="spellEnd"/>
      <w:r w:rsidRPr="00815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5BB">
        <w:rPr>
          <w:rFonts w:ascii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8155B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56D6DFB" w14:textId="77777777" w:rsidR="00674BDB" w:rsidRPr="00674BDB" w:rsidRDefault="0037061B" w:rsidP="00674BDB">
      <w:pPr>
        <w:pStyle w:val="a4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8155BB">
        <w:rPr>
          <w:rFonts w:ascii="Times New Roman" w:hAnsi="Times New Roman" w:cs="Times New Roman"/>
          <w:sz w:val="24"/>
          <w:szCs w:val="24"/>
          <w:lang w:val="ru-RU"/>
        </w:rPr>
        <w:t>Ефективно</w:t>
      </w:r>
      <w:proofErr w:type="spellEnd"/>
      <w:r w:rsidRPr="00815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5BB">
        <w:rPr>
          <w:rFonts w:ascii="Times New Roman" w:hAnsi="Times New Roman" w:cs="Times New Roman"/>
          <w:sz w:val="24"/>
          <w:szCs w:val="24"/>
          <w:lang w:val="ru-RU"/>
        </w:rPr>
        <w:t>використовувались</w:t>
      </w:r>
      <w:proofErr w:type="spellEnd"/>
      <w:r w:rsidRPr="00815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55BB">
        <w:rPr>
          <w:rFonts w:ascii="Times New Roman" w:hAnsi="Times New Roman" w:cs="Times New Roman"/>
          <w:sz w:val="24"/>
          <w:szCs w:val="24"/>
          <w:lang w:val="ru-RU"/>
        </w:rPr>
        <w:t>кошти</w:t>
      </w:r>
      <w:proofErr w:type="spellEnd"/>
      <w:r w:rsidRPr="008155BB">
        <w:rPr>
          <w:rFonts w:ascii="Times New Roman" w:hAnsi="Times New Roman" w:cs="Times New Roman"/>
          <w:sz w:val="24"/>
          <w:szCs w:val="24"/>
          <w:lang w:val="ru-RU"/>
        </w:rPr>
        <w:t xml:space="preserve"> у тому </w:t>
      </w:r>
      <w:proofErr w:type="spellStart"/>
      <w:proofErr w:type="gramStart"/>
      <w:r w:rsidRPr="008155BB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815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1E06" w:rsidRPr="008155BB">
        <w:rPr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proofErr w:type="gramEnd"/>
      <w:r w:rsidR="00011E06" w:rsidRPr="00815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1E06" w:rsidRPr="008155BB">
        <w:rPr>
          <w:rFonts w:ascii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="00011E06" w:rsidRPr="008155BB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011E06" w:rsidRPr="008155BB">
        <w:rPr>
          <w:rFonts w:ascii="Times New Roman" w:hAnsi="Times New Roman" w:cs="Times New Roman"/>
          <w:sz w:val="24"/>
          <w:szCs w:val="24"/>
          <w:lang w:val="ru-RU"/>
        </w:rPr>
        <w:t>пільгової</w:t>
      </w:r>
      <w:proofErr w:type="spellEnd"/>
      <w:r w:rsidR="00011E06" w:rsidRPr="00815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1E06" w:rsidRPr="008155BB">
        <w:rPr>
          <w:rFonts w:ascii="Times New Roman" w:hAnsi="Times New Roman" w:cs="Times New Roman"/>
          <w:sz w:val="24"/>
          <w:szCs w:val="24"/>
          <w:lang w:val="ru-RU"/>
        </w:rPr>
        <w:t>категорії</w:t>
      </w:r>
      <w:proofErr w:type="spellEnd"/>
      <w:r w:rsidRPr="008155B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11E06" w:rsidRPr="008155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A7953AC" w14:textId="4220FAAB" w:rsidR="001C01ED" w:rsidRPr="00674BDB" w:rsidRDefault="0037061B" w:rsidP="00674BDB">
      <w:pPr>
        <w:pStyle w:val="a4"/>
        <w:numPr>
          <w:ilvl w:val="0"/>
          <w:numId w:val="10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8155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Меню відповідає  нормам </w:t>
      </w:r>
      <w:r w:rsidRPr="008155BB">
        <w:rPr>
          <w:rFonts w:ascii="Times New Roman" w:hAnsi="Times New Roman"/>
          <w:sz w:val="24"/>
          <w:szCs w:val="24"/>
        </w:rPr>
        <w:t>НАССР.</w:t>
      </w:r>
    </w:p>
    <w:p w14:paraId="2B8BC18E" w14:textId="69F7566A" w:rsidR="00B77D62" w:rsidRPr="00DA5AE3" w:rsidRDefault="00B77D62" w:rsidP="00B77D62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У зв’язку з тим, що </w:t>
      </w:r>
      <w:r w:rsidR="0037061B" w:rsidRPr="008155BB">
        <w:rPr>
          <w:rFonts w:ascii="Times New Roman" w:hAnsi="Times New Roman"/>
          <w:bCs/>
          <w:sz w:val="24"/>
          <w:szCs w:val="24"/>
        </w:rPr>
        <w:t>Програма харчування дітей у закладах дошкільної та загальної середньої освіти Фонтанської сільської ради Одеського району Одеської області на 2024-2027 роки</w:t>
      </w:r>
      <w:r w:rsidR="008155BB" w:rsidRPr="008155B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протягом 2025</w:t>
      </w:r>
      <w:r w:rsidRPr="008155B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року була ефективною та </w:t>
      </w:r>
      <w:r w:rsidR="003D4FC9" w:rsidRPr="008155B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соціально спрямованою</w:t>
      </w:r>
      <w:r w:rsidRPr="008155B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доцільне її </w:t>
      </w:r>
      <w:r w:rsidRPr="00DA5AE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продовження на наступний бюджетний рік. </w:t>
      </w:r>
    </w:p>
    <w:p w14:paraId="2B8D36C9" w14:textId="77777777" w:rsidR="003D4FC9" w:rsidRPr="00DA5AE3" w:rsidRDefault="003D4FC9" w:rsidP="00B77D62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44FB7EF7" w14:textId="77777777" w:rsidR="00DA5AE3" w:rsidRDefault="00DA5AE3" w:rsidP="00DA5AE3">
      <w:pPr>
        <w:widowControl w:val="0"/>
        <w:tabs>
          <w:tab w:val="left" w:pos="5625"/>
        </w:tabs>
        <w:rPr>
          <w:rFonts w:ascii="Times New Roman" w:hAnsi="Times New Roman" w:cs="Times New Roman"/>
          <w:b/>
          <w:sz w:val="28"/>
          <w:szCs w:val="28"/>
        </w:rPr>
      </w:pPr>
    </w:p>
    <w:p w14:paraId="351674EE" w14:textId="21AC5016" w:rsidR="00E21A38" w:rsidRPr="00E21A38" w:rsidRDefault="00E21A38" w:rsidP="00E21A38">
      <w:pPr>
        <w:rPr>
          <w:rFonts w:ascii="Times New Roman" w:hAnsi="Times New Roman" w:cs="Times New Roman"/>
          <w:b/>
          <w:bCs/>
          <w:sz w:val="28"/>
          <w:szCs w:val="36"/>
        </w:rPr>
      </w:pPr>
      <w:r w:rsidRPr="00E21A38">
        <w:rPr>
          <w:rFonts w:ascii="Times New Roman" w:hAnsi="Times New Roman" w:cs="Times New Roman"/>
          <w:b/>
          <w:bCs/>
          <w:sz w:val="28"/>
          <w:szCs w:val="36"/>
        </w:rPr>
        <w:t xml:space="preserve">В.о. сільського голови                            </w:t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 w:rsidRPr="00E21A38">
        <w:rPr>
          <w:rFonts w:ascii="Times New Roman" w:hAnsi="Times New Roman" w:cs="Times New Roman"/>
          <w:b/>
          <w:bCs/>
          <w:sz w:val="28"/>
          <w:szCs w:val="36"/>
        </w:rPr>
        <w:t xml:space="preserve">           </w:t>
      </w:r>
      <w:r w:rsidRPr="00E21A38">
        <w:rPr>
          <w:rFonts w:ascii="Times New Roman" w:hAnsi="Times New Roman" w:cs="Times New Roman"/>
          <w:b/>
          <w:bCs/>
          <w:sz w:val="28"/>
          <w:szCs w:val="36"/>
        </w:rPr>
        <w:tab/>
        <w:t xml:space="preserve">            Андрій СЕРЕБРІЙ</w:t>
      </w:r>
    </w:p>
    <w:p w14:paraId="3B7B5ED9" w14:textId="77777777" w:rsidR="00DA5AE3" w:rsidRDefault="00DA5AE3" w:rsidP="00DA5AE3">
      <w:pPr>
        <w:widowControl w:val="0"/>
        <w:tabs>
          <w:tab w:val="left" w:pos="5625"/>
        </w:tabs>
        <w:rPr>
          <w:rFonts w:ascii="Times New Roman" w:hAnsi="Times New Roman" w:cs="Times New Roman"/>
          <w:b/>
          <w:sz w:val="28"/>
          <w:szCs w:val="28"/>
        </w:rPr>
      </w:pPr>
    </w:p>
    <w:p w14:paraId="4823A70C" w14:textId="53475102" w:rsidR="002E7E71" w:rsidRPr="00372E58" w:rsidRDefault="002E7E71" w:rsidP="00CC4B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2E7E71" w:rsidRPr="00372E58" w:rsidSect="00C43D67">
      <w:pgSz w:w="16838" w:h="11906" w:orient="landscape"/>
      <w:pgMar w:top="113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5C22"/>
    <w:multiLevelType w:val="hybridMultilevel"/>
    <w:tmpl w:val="F88CBA14"/>
    <w:lvl w:ilvl="0" w:tplc="79D4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73AA"/>
    <w:multiLevelType w:val="hybridMultilevel"/>
    <w:tmpl w:val="913C4D3C"/>
    <w:lvl w:ilvl="0" w:tplc="BE44E8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CE1294"/>
    <w:multiLevelType w:val="hybridMultilevel"/>
    <w:tmpl w:val="FFFFFFFF"/>
    <w:lvl w:ilvl="0" w:tplc="DE667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960C9"/>
    <w:multiLevelType w:val="hybridMultilevel"/>
    <w:tmpl w:val="2348FB50"/>
    <w:lvl w:ilvl="0" w:tplc="15C47B7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6FB339A"/>
    <w:multiLevelType w:val="hybridMultilevel"/>
    <w:tmpl w:val="035408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C151A"/>
    <w:multiLevelType w:val="hybridMultilevel"/>
    <w:tmpl w:val="C9208404"/>
    <w:lvl w:ilvl="0" w:tplc="B21C8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B332C8"/>
    <w:multiLevelType w:val="hybridMultilevel"/>
    <w:tmpl w:val="1272DD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A5B71"/>
    <w:multiLevelType w:val="hybridMultilevel"/>
    <w:tmpl w:val="98545B50"/>
    <w:lvl w:ilvl="0" w:tplc="79D4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B506C"/>
    <w:multiLevelType w:val="hybridMultilevel"/>
    <w:tmpl w:val="F8DA5A5C"/>
    <w:lvl w:ilvl="0" w:tplc="41281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724AE1"/>
    <w:multiLevelType w:val="hybridMultilevel"/>
    <w:tmpl w:val="76062B14"/>
    <w:lvl w:ilvl="0" w:tplc="5F3A9090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C02F0"/>
    <w:multiLevelType w:val="hybridMultilevel"/>
    <w:tmpl w:val="B14AD486"/>
    <w:lvl w:ilvl="0" w:tplc="169E2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4581988">
    <w:abstractNumId w:val="0"/>
  </w:num>
  <w:num w:numId="2" w16cid:durableId="660235519">
    <w:abstractNumId w:val="7"/>
  </w:num>
  <w:num w:numId="3" w16cid:durableId="732116734">
    <w:abstractNumId w:val="8"/>
  </w:num>
  <w:num w:numId="4" w16cid:durableId="2098481257">
    <w:abstractNumId w:val="9"/>
  </w:num>
  <w:num w:numId="5" w16cid:durableId="1832600005">
    <w:abstractNumId w:val="6"/>
  </w:num>
  <w:num w:numId="6" w16cid:durableId="1759133240">
    <w:abstractNumId w:val="10"/>
  </w:num>
  <w:num w:numId="7" w16cid:durableId="221447961">
    <w:abstractNumId w:val="1"/>
  </w:num>
  <w:num w:numId="8" w16cid:durableId="1935744708">
    <w:abstractNumId w:val="5"/>
  </w:num>
  <w:num w:numId="9" w16cid:durableId="1259679044">
    <w:abstractNumId w:val="2"/>
  </w:num>
  <w:num w:numId="10" w16cid:durableId="974527322">
    <w:abstractNumId w:val="3"/>
  </w:num>
  <w:num w:numId="11" w16cid:durableId="1949001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08"/>
    <w:rsid w:val="00005DAE"/>
    <w:rsid w:val="00011E06"/>
    <w:rsid w:val="00031A6E"/>
    <w:rsid w:val="000601F9"/>
    <w:rsid w:val="00086781"/>
    <w:rsid w:val="000F2CC0"/>
    <w:rsid w:val="00107D15"/>
    <w:rsid w:val="00130849"/>
    <w:rsid w:val="001436B5"/>
    <w:rsid w:val="00143C27"/>
    <w:rsid w:val="00153E15"/>
    <w:rsid w:val="001A511C"/>
    <w:rsid w:val="001A56A6"/>
    <w:rsid w:val="001B3F4E"/>
    <w:rsid w:val="001C01ED"/>
    <w:rsid w:val="001E3684"/>
    <w:rsid w:val="001E4B6F"/>
    <w:rsid w:val="00202A32"/>
    <w:rsid w:val="00222F49"/>
    <w:rsid w:val="00223A3A"/>
    <w:rsid w:val="00264604"/>
    <w:rsid w:val="00274A67"/>
    <w:rsid w:val="00290CA6"/>
    <w:rsid w:val="002C6502"/>
    <w:rsid w:val="002E24D6"/>
    <w:rsid w:val="002E4804"/>
    <w:rsid w:val="002E7E71"/>
    <w:rsid w:val="00303A99"/>
    <w:rsid w:val="003477AB"/>
    <w:rsid w:val="0037061B"/>
    <w:rsid w:val="00372E58"/>
    <w:rsid w:val="003964F6"/>
    <w:rsid w:val="003D4FC9"/>
    <w:rsid w:val="003E2A62"/>
    <w:rsid w:val="003F1099"/>
    <w:rsid w:val="00446934"/>
    <w:rsid w:val="00453D30"/>
    <w:rsid w:val="004615F9"/>
    <w:rsid w:val="00462A34"/>
    <w:rsid w:val="00464B34"/>
    <w:rsid w:val="00481EC9"/>
    <w:rsid w:val="00487FF5"/>
    <w:rsid w:val="004A24D1"/>
    <w:rsid w:val="004B3822"/>
    <w:rsid w:val="004C483C"/>
    <w:rsid w:val="004E5139"/>
    <w:rsid w:val="004E5853"/>
    <w:rsid w:val="004E6FBF"/>
    <w:rsid w:val="00517981"/>
    <w:rsid w:val="00525538"/>
    <w:rsid w:val="00531D74"/>
    <w:rsid w:val="005739EE"/>
    <w:rsid w:val="00574232"/>
    <w:rsid w:val="005949EA"/>
    <w:rsid w:val="005B3D9B"/>
    <w:rsid w:val="005C498B"/>
    <w:rsid w:val="005D56D9"/>
    <w:rsid w:val="005F4833"/>
    <w:rsid w:val="005F4B08"/>
    <w:rsid w:val="00603BE8"/>
    <w:rsid w:val="006235DC"/>
    <w:rsid w:val="00625F64"/>
    <w:rsid w:val="006336FD"/>
    <w:rsid w:val="0063548E"/>
    <w:rsid w:val="00650CCA"/>
    <w:rsid w:val="00662CAB"/>
    <w:rsid w:val="00674BDB"/>
    <w:rsid w:val="0068237A"/>
    <w:rsid w:val="00685D02"/>
    <w:rsid w:val="006929DF"/>
    <w:rsid w:val="006A1103"/>
    <w:rsid w:val="006D3CA5"/>
    <w:rsid w:val="00746B59"/>
    <w:rsid w:val="00750225"/>
    <w:rsid w:val="00772721"/>
    <w:rsid w:val="00790359"/>
    <w:rsid w:val="007E3F93"/>
    <w:rsid w:val="008155BB"/>
    <w:rsid w:val="00892B83"/>
    <w:rsid w:val="008B14B3"/>
    <w:rsid w:val="008B716E"/>
    <w:rsid w:val="008C56A3"/>
    <w:rsid w:val="008C7A71"/>
    <w:rsid w:val="008E70D8"/>
    <w:rsid w:val="008F7778"/>
    <w:rsid w:val="009066EE"/>
    <w:rsid w:val="009564D7"/>
    <w:rsid w:val="00993A6B"/>
    <w:rsid w:val="009C490A"/>
    <w:rsid w:val="009D02CC"/>
    <w:rsid w:val="009F7FD7"/>
    <w:rsid w:val="00A304FB"/>
    <w:rsid w:val="00A64B2B"/>
    <w:rsid w:val="00A83143"/>
    <w:rsid w:val="00A9256E"/>
    <w:rsid w:val="00A97A4A"/>
    <w:rsid w:val="00B00E1B"/>
    <w:rsid w:val="00B05CFD"/>
    <w:rsid w:val="00B16769"/>
    <w:rsid w:val="00B41416"/>
    <w:rsid w:val="00B415D8"/>
    <w:rsid w:val="00B77D62"/>
    <w:rsid w:val="00B87F3D"/>
    <w:rsid w:val="00B97768"/>
    <w:rsid w:val="00BB40B3"/>
    <w:rsid w:val="00BE7E5C"/>
    <w:rsid w:val="00C34522"/>
    <w:rsid w:val="00C35F3B"/>
    <w:rsid w:val="00C43D67"/>
    <w:rsid w:val="00C46699"/>
    <w:rsid w:val="00C7640F"/>
    <w:rsid w:val="00CB1FE4"/>
    <w:rsid w:val="00CC4BEF"/>
    <w:rsid w:val="00CE57E9"/>
    <w:rsid w:val="00D078F0"/>
    <w:rsid w:val="00D3116B"/>
    <w:rsid w:val="00D4048B"/>
    <w:rsid w:val="00DA5AE3"/>
    <w:rsid w:val="00DC285E"/>
    <w:rsid w:val="00DD1C17"/>
    <w:rsid w:val="00DD5893"/>
    <w:rsid w:val="00DF2405"/>
    <w:rsid w:val="00DF5B16"/>
    <w:rsid w:val="00DF6FB1"/>
    <w:rsid w:val="00E049F2"/>
    <w:rsid w:val="00E139F5"/>
    <w:rsid w:val="00E20650"/>
    <w:rsid w:val="00E21A38"/>
    <w:rsid w:val="00E811A6"/>
    <w:rsid w:val="00EA0DE5"/>
    <w:rsid w:val="00EB2E98"/>
    <w:rsid w:val="00EC3732"/>
    <w:rsid w:val="00EF36E8"/>
    <w:rsid w:val="00F03085"/>
    <w:rsid w:val="00F06925"/>
    <w:rsid w:val="00F22FA2"/>
    <w:rsid w:val="00F416A4"/>
    <w:rsid w:val="00F56AC9"/>
    <w:rsid w:val="00F632B3"/>
    <w:rsid w:val="00F70F9B"/>
    <w:rsid w:val="00F74F42"/>
    <w:rsid w:val="00F75B3B"/>
    <w:rsid w:val="00F76768"/>
    <w:rsid w:val="00F80EEF"/>
    <w:rsid w:val="00FA1F9F"/>
    <w:rsid w:val="00FB21D3"/>
    <w:rsid w:val="00FE0939"/>
    <w:rsid w:val="00F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0B0931"/>
  <w15:docId w15:val="{CE2FEBCD-9111-4343-BEAE-0C862B16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71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E71"/>
    <w:pPr>
      <w:ind w:left="720"/>
      <w:contextualSpacing/>
    </w:pPr>
  </w:style>
  <w:style w:type="paragraph" w:styleId="a4">
    <w:name w:val="No Spacing"/>
    <w:uiPriority w:val="1"/>
    <w:qFormat/>
    <w:rsid w:val="002E7E71"/>
    <w:pPr>
      <w:spacing w:after="0" w:line="240" w:lineRule="auto"/>
    </w:pPr>
    <w:rPr>
      <w:lang w:val="uk-UA"/>
    </w:rPr>
  </w:style>
  <w:style w:type="table" w:styleId="a5">
    <w:name w:val="Table Grid"/>
    <w:basedOn w:val="a1"/>
    <w:uiPriority w:val="39"/>
    <w:rsid w:val="002E7E7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E7E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DF6FB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804"/>
    <w:rPr>
      <w:rFonts w:ascii="Tahoma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rsid w:val="00CB1FE4"/>
    <w:rPr>
      <w:rFonts w:cs="Times New Roman"/>
      <w:b/>
    </w:rPr>
  </w:style>
  <w:style w:type="table" w:customStyle="1" w:styleId="10">
    <w:name w:val="Сетка таблицы светлая1"/>
    <w:basedOn w:val="a1"/>
    <w:uiPriority w:val="40"/>
    <w:rsid w:val="006929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2">
    <w:name w:val="Без интервала2"/>
    <w:qFormat/>
    <w:rsid w:val="003E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8C7A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Колонтитул"/>
    <w:basedOn w:val="a0"/>
    <w:rsid w:val="008C7A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link w:val="20"/>
    <w:rsid w:val="008C7A71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41">
    <w:name w:val="Знак41"/>
    <w:basedOn w:val="a"/>
    <w:rsid w:val="00E2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13CE-66D1-440F-88DF-984EF597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Освита Пользователь</cp:lastModifiedBy>
  <cp:revision>2</cp:revision>
  <cp:lastPrinted>2026-04-17T08:46:00Z</cp:lastPrinted>
  <dcterms:created xsi:type="dcterms:W3CDTF">2026-04-17T08:47:00Z</dcterms:created>
  <dcterms:modified xsi:type="dcterms:W3CDTF">2026-04-17T08:47:00Z</dcterms:modified>
</cp:coreProperties>
</file>