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733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5CDBC65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6546672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1EEB0CC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3A557DAA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CC2C104" w14:textId="77777777" w:rsidR="002D577C" w:rsidRDefault="008B0B6F">
      <w:pPr>
        <w:suppressAutoHyphens w:val="0"/>
        <w:autoSpaceDE w:val="0"/>
        <w:jc w:val="center"/>
        <w:textAlignment w:val="auto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DCCC177" wp14:editId="7326D4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46" cy="609603"/>
            <wp:effectExtent l="0" t="0" r="4" b="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73A39F" w14:textId="77777777" w:rsidR="002D577C" w:rsidRDefault="002D577C">
      <w:pPr>
        <w:autoSpaceDE w:val="0"/>
        <w:jc w:val="center"/>
        <w:rPr>
          <w:b/>
          <w:bCs/>
          <w:szCs w:val="28"/>
        </w:rPr>
      </w:pPr>
    </w:p>
    <w:p w14:paraId="2D58FDA1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A06CE6C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229E34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1C00A65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5FF9E3AB" w14:textId="77777777" w:rsidR="002D577C" w:rsidRDefault="002D577C">
      <w:pPr>
        <w:ind w:left="4536"/>
        <w:rPr>
          <w:rFonts w:ascii="Times New Roman" w:hAnsi="Times New Roman"/>
          <w:sz w:val="28"/>
          <w:szCs w:val="28"/>
        </w:rPr>
      </w:pPr>
    </w:p>
    <w:p w14:paraId="10A01155" w14:textId="77777777" w:rsidR="002D577C" w:rsidRPr="001A7E7F" w:rsidRDefault="008B0B6F">
      <w:pPr>
        <w:jc w:val="center"/>
        <w:rPr>
          <w:rFonts w:ascii="Times New Roman" w:hAnsi="Times New Roman"/>
          <w:b/>
          <w:sz w:val="28"/>
          <w:szCs w:val="28"/>
        </w:rPr>
      </w:pPr>
      <w:r w:rsidRPr="001A7E7F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1A7E7F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A7E7F">
        <w:rPr>
          <w:rFonts w:ascii="Times New Roman" w:hAnsi="Times New Roman"/>
          <w:b/>
          <w:sz w:val="28"/>
          <w:szCs w:val="28"/>
        </w:rPr>
        <w:t xml:space="preserve"> Я   С Е С І Ї</w:t>
      </w:r>
    </w:p>
    <w:p w14:paraId="67C5A72B" w14:textId="77777777" w:rsidR="002D577C" w:rsidRPr="001A7E7F" w:rsidRDefault="002D57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AB0CCA" w14:textId="77777777" w:rsidR="002D577C" w:rsidRPr="001A7E7F" w:rsidRDefault="008B0B6F">
      <w:pPr>
        <w:ind w:firstLine="709"/>
        <w:jc w:val="center"/>
      </w:pPr>
      <w:r w:rsidRPr="001A7E7F">
        <w:rPr>
          <w:rFonts w:ascii="Times New Roman" w:hAnsi="Times New Roman"/>
          <w:sz w:val="28"/>
          <w:szCs w:val="28"/>
        </w:rPr>
        <w:t xml:space="preserve">VIII </w:t>
      </w:r>
      <w:proofErr w:type="spellStart"/>
      <w:r w:rsidRPr="001A7E7F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1167800" w14:textId="77777777" w:rsidR="002D577C" w:rsidRPr="001A7E7F" w:rsidRDefault="002D577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EF7521" w14:textId="3AC0EF44" w:rsidR="004B4872" w:rsidRPr="00CC563A" w:rsidRDefault="004B4872" w:rsidP="004B4872">
      <w:pPr>
        <w:rPr>
          <w:b/>
          <w:bCs/>
          <w:sz w:val="28"/>
          <w:szCs w:val="36"/>
        </w:rPr>
      </w:pPr>
      <w:proofErr w:type="spellStart"/>
      <w:r w:rsidRPr="00CC563A">
        <w:rPr>
          <w:b/>
          <w:bCs/>
          <w:sz w:val="28"/>
          <w:szCs w:val="36"/>
        </w:rPr>
        <w:t>від</w:t>
      </w:r>
      <w:proofErr w:type="spellEnd"/>
      <w:r w:rsidRPr="00CC563A"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  <w:lang w:val="uk-UA"/>
        </w:rPr>
        <w:t>16</w:t>
      </w:r>
      <w:r w:rsidRPr="00CC563A"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  <w:lang w:val="uk-UA"/>
        </w:rPr>
        <w:t>квітня</w:t>
      </w:r>
      <w:r w:rsidRPr="00CC563A">
        <w:rPr>
          <w:b/>
          <w:bCs/>
          <w:sz w:val="28"/>
          <w:szCs w:val="36"/>
        </w:rPr>
        <w:t xml:space="preserve"> 2026 року                                                                  № 37</w:t>
      </w:r>
      <w:r>
        <w:rPr>
          <w:b/>
          <w:bCs/>
          <w:sz w:val="28"/>
          <w:szCs w:val="36"/>
          <w:lang w:val="uk-UA"/>
        </w:rPr>
        <w:t>7</w:t>
      </w:r>
      <w:r>
        <w:rPr>
          <w:b/>
          <w:bCs/>
          <w:sz w:val="28"/>
          <w:szCs w:val="36"/>
          <w:lang w:val="uk-UA"/>
        </w:rPr>
        <w:t>4</w:t>
      </w:r>
      <w:r w:rsidRPr="00CC563A">
        <w:rPr>
          <w:b/>
          <w:bCs/>
          <w:sz w:val="28"/>
          <w:szCs w:val="36"/>
        </w:rPr>
        <w:t xml:space="preserve"> – </w:t>
      </w:r>
      <w:r w:rsidRPr="00CC563A">
        <w:rPr>
          <w:b/>
          <w:bCs/>
          <w:sz w:val="28"/>
          <w:szCs w:val="36"/>
          <w:lang w:val="en-US"/>
        </w:rPr>
        <w:t>V</w:t>
      </w:r>
      <w:r w:rsidRPr="00CC563A">
        <w:rPr>
          <w:b/>
          <w:bCs/>
          <w:sz w:val="28"/>
          <w:szCs w:val="36"/>
        </w:rPr>
        <w:t>ІІІ</w:t>
      </w:r>
    </w:p>
    <w:p w14:paraId="20279855" w14:textId="77777777" w:rsidR="002D577C" w:rsidRPr="001A7E7F" w:rsidRDefault="002D577C">
      <w:pPr>
        <w:pStyle w:val="Standard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C47BC32" w14:textId="5E2FCCD1" w:rsidR="004147D5" w:rsidRPr="004147D5" w:rsidRDefault="004147D5" w:rsidP="004147D5">
      <w:pPr>
        <w:pStyle w:val="a7"/>
        <w:suppressAutoHyphens w:val="0"/>
        <w:autoSpaceDN/>
        <w:spacing w:after="0"/>
        <w:ind w:left="0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 w:rsidRPr="004147D5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Фонтанської  сільської ради від 22 грудня 2026 року №3589</w:t>
      </w:r>
      <w:r w:rsidRPr="004147D5">
        <w:rPr>
          <w:rFonts w:ascii="Times New Roman" w:hAnsi="Times New Roman"/>
          <w:b/>
          <w:sz w:val="28"/>
          <w:szCs w:val="28"/>
          <w:lang w:eastAsia="uk-UA" w:bidi="uk-UA"/>
        </w:rPr>
        <w:t>-VІІІ</w:t>
      </w:r>
      <w:r w:rsidRPr="004147D5">
        <w:rPr>
          <w:rFonts w:ascii="Times New Roman" w:hAnsi="Times New Roman"/>
          <w:b/>
          <w:sz w:val="28"/>
          <w:szCs w:val="28"/>
          <w:lang w:val="uk-UA" w:eastAsia="uk-UA" w:bidi="uk-UA"/>
        </w:rPr>
        <w:t xml:space="preserve"> «</w:t>
      </w:r>
      <w:r w:rsidRPr="004147D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</w:t>
      </w:r>
      <w:r w:rsidRPr="004147D5">
        <w:rPr>
          <w:rFonts w:ascii="Times New Roman" w:hAnsi="Times New Roman"/>
          <w:b/>
          <w:color w:val="000000"/>
          <w:spacing w:val="7"/>
          <w:sz w:val="28"/>
          <w:szCs w:val="28"/>
          <w:lang w:val="uk-UA" w:eastAsia="uk-UA"/>
        </w:rPr>
        <w:t>Програми розвитку культури на території Фонтанської сільської ради на 2026-2030 р.»</w:t>
      </w:r>
    </w:p>
    <w:p w14:paraId="1DDEAA5E" w14:textId="77777777" w:rsidR="002D577C" w:rsidRDefault="002D577C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3AA7CD" w14:textId="77777777" w:rsidR="002D577C" w:rsidRDefault="008B0B6F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З метою створення сучасного  культурно-інформаційного простору,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розробки стратегії та практичних заходів щодо розв’язання основних проблем функціонування та розвитку культурної галузі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відповідно до Законів України «Про культуру», «Про музеї та музейну справу», «Про бібліотеки і бібліотечну справу», «Про охорону культурної спадщини», керуючись ст. 26 Закону  України  «Про  місцеве  самоврядування  в  Україні», Фонтанська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сільська рада Одеського району Одеської області,-</w:t>
      </w:r>
    </w:p>
    <w:p w14:paraId="1F441A2C" w14:textId="77777777" w:rsidR="002D577C" w:rsidRDefault="002D577C">
      <w:pPr>
        <w:pStyle w:val="Textbody"/>
        <w:spacing w:after="0" w:line="240" w:lineRule="auto"/>
        <w:ind w:firstLine="709"/>
        <w:jc w:val="both"/>
      </w:pPr>
    </w:p>
    <w:p w14:paraId="12ACD465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color w:val="000000"/>
          <w:sz w:val="6"/>
          <w:szCs w:val="6"/>
          <w:lang w:val="uk-UA"/>
        </w:rPr>
      </w:pPr>
    </w:p>
    <w:p w14:paraId="0B5CD8F9" w14:textId="77777777" w:rsidR="002D577C" w:rsidRDefault="008B0B6F">
      <w:pPr>
        <w:pStyle w:val="Standard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03FC775E" w14:textId="77777777" w:rsidR="002D577C" w:rsidRPr="00C56D43" w:rsidRDefault="002D577C">
      <w:pPr>
        <w:pStyle w:val="Standard"/>
        <w:ind w:firstLine="709"/>
        <w:jc w:val="center"/>
        <w:rPr>
          <w:lang w:val="uk-UA"/>
        </w:rPr>
      </w:pPr>
    </w:p>
    <w:p w14:paraId="077BF964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b/>
          <w:color w:val="000000"/>
          <w:sz w:val="4"/>
          <w:szCs w:val="4"/>
          <w:lang w:val="uk-UA"/>
        </w:rPr>
      </w:pPr>
    </w:p>
    <w:p w14:paraId="3A1B1332" w14:textId="48E60419" w:rsidR="002D577C" w:rsidRPr="00C56D43" w:rsidRDefault="008B0B6F">
      <w:pPr>
        <w:ind w:firstLine="720"/>
        <w:jc w:val="both"/>
        <w:rPr>
          <w:lang w:val="uk-UA"/>
        </w:rPr>
      </w:pPr>
      <w:r>
        <w:rPr>
          <w:rStyle w:val="a3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1.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Внести зм</w:t>
      </w:r>
      <w:r w:rsidR="00220D6C">
        <w:rPr>
          <w:rFonts w:ascii="Times New Roman" w:hAnsi="Times New Roman"/>
          <w:sz w:val="28"/>
          <w:szCs w:val="28"/>
          <w:lang w:val="uk-UA"/>
        </w:rPr>
        <w:t>і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ни та викласти в нов</w:t>
      </w:r>
      <w:r w:rsidR="001A7E7F">
        <w:rPr>
          <w:rFonts w:ascii="Times New Roman" w:hAnsi="Times New Roman"/>
          <w:sz w:val="28"/>
          <w:szCs w:val="28"/>
          <w:lang w:val="uk-UA"/>
        </w:rPr>
        <w:t>ій редакції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Додаток 1 рішення сесії </w:t>
      </w:r>
      <w:r w:rsidR="00C56D43">
        <w:rPr>
          <w:rFonts w:ascii="Times New Roman" w:hAnsi="Times New Roman"/>
          <w:sz w:val="28"/>
          <w:szCs w:val="28"/>
          <w:lang w:val="uk-UA"/>
        </w:rPr>
        <w:t xml:space="preserve">Фонтанської сільської ради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від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22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грудня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року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№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>3589-V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ІІІ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20D6C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Про затвердження п</w:t>
      </w:r>
      <w:r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рограми розвитку культури на території Фонтанської сільської ради на 2026-2030 р</w:t>
      </w:r>
      <w:r w:rsidR="001A7E7F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оки</w:t>
      </w:r>
      <w:r w:rsidRPr="00C56D43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14:paraId="3BBC42E6" w14:textId="77777777" w:rsidR="002D577C" w:rsidRDefault="008B0B6F">
      <w:pPr>
        <w:pStyle w:val="a7"/>
        <w:widowControl w:val="0"/>
        <w:numPr>
          <w:ilvl w:val="0"/>
          <w:numId w:val="7"/>
        </w:numPr>
        <w:suppressAutoHyphens w:val="0"/>
        <w:spacing w:after="0"/>
        <w:ind w:left="0"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гуманітарних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5F544F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lang w:val="uk-UA"/>
        </w:rPr>
      </w:pPr>
    </w:p>
    <w:p w14:paraId="243243FA" w14:textId="77777777" w:rsidR="002D577C" w:rsidRDefault="002D577C">
      <w:pPr>
        <w:rPr>
          <w:lang w:val="uk-UA"/>
        </w:rPr>
      </w:pPr>
    </w:p>
    <w:p w14:paraId="3766892A" w14:textId="6EF3AAA2" w:rsidR="002D577C" w:rsidRPr="004B4872" w:rsidRDefault="004B4872">
      <w:pPr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>В.о</w:t>
      </w:r>
      <w:proofErr w:type="spellEnd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>сільського</w:t>
      </w:r>
      <w:proofErr w:type="spellEnd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>голови</w:t>
      </w:r>
      <w:proofErr w:type="spellEnd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</w:t>
      </w:r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ab/>
        <w:t xml:space="preserve">            </w:t>
      </w:r>
      <w:proofErr w:type="spellStart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>Андрій</w:t>
      </w:r>
      <w:proofErr w:type="spellEnd"/>
      <w:r w:rsidRPr="004B4872">
        <w:rPr>
          <w:rFonts w:ascii="Times New Roman" w:hAnsi="Times New Roman"/>
          <w:b/>
          <w:bCs/>
          <w:sz w:val="28"/>
          <w:szCs w:val="28"/>
          <w:lang w:val="en-US"/>
        </w:rPr>
        <w:t xml:space="preserve"> СЕРЕБРІЙ</w:t>
      </w:r>
    </w:p>
    <w:p w14:paraId="315A9C11" w14:textId="77777777" w:rsidR="002D577C" w:rsidRDefault="002D577C">
      <w:pPr>
        <w:pageBreakBefore/>
        <w:suppressAutoHyphens w:val="0"/>
        <w:rPr>
          <w:rFonts w:ascii="Times New Roman" w:hAnsi="Times New Roman"/>
        </w:rPr>
      </w:pPr>
    </w:p>
    <w:p w14:paraId="7C220786" w14:textId="77777777" w:rsidR="002D577C" w:rsidRDefault="008B0B6F">
      <w:pPr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>Додаток № 1 до</w:t>
      </w:r>
    </w:p>
    <w:p w14:paraId="7BF5626E" w14:textId="77777777" w:rsidR="0055575E" w:rsidRDefault="008B0B6F" w:rsidP="0055575E">
      <w:pPr>
        <w:ind w:firstLine="5245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</w:rPr>
        <w:t>рішення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сесії</w:t>
      </w:r>
      <w:proofErr w:type="spellEnd"/>
      <w:r>
        <w:rPr>
          <w:rFonts w:ascii="Times New Roman" w:hAnsi="Times New Roman"/>
        </w:rPr>
        <w:t xml:space="preserve"> Фонтанської </w:t>
      </w:r>
      <w:proofErr w:type="spellStart"/>
      <w:r>
        <w:rPr>
          <w:rFonts w:ascii="Times New Roman" w:hAnsi="Times New Roman"/>
        </w:rPr>
        <w:t>сільської</w:t>
      </w:r>
      <w:proofErr w:type="spellEnd"/>
      <w:r>
        <w:rPr>
          <w:rFonts w:ascii="Times New Roman" w:hAnsi="Times New Roman"/>
        </w:rPr>
        <w:t xml:space="preserve"> ради</w:t>
      </w:r>
    </w:p>
    <w:p w14:paraId="6056A9A0" w14:textId="0ED9AF6E" w:rsidR="0055575E" w:rsidRPr="0055575E" w:rsidRDefault="0055575E" w:rsidP="0055575E">
      <w:pPr>
        <w:ind w:firstLine="5245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proofErr w:type="spellStart"/>
      <w:r w:rsidRPr="002D7599">
        <w:t>ід</w:t>
      </w:r>
      <w:proofErr w:type="spellEnd"/>
      <w:r w:rsidRPr="002D7599">
        <w:t xml:space="preserve"> </w:t>
      </w:r>
      <w:r w:rsidR="004B4872">
        <w:rPr>
          <w:lang w:val="uk-UA"/>
        </w:rPr>
        <w:t>16</w:t>
      </w:r>
      <w:r>
        <w:t>.0</w:t>
      </w:r>
      <w:r w:rsidR="004B4872">
        <w:rPr>
          <w:lang w:val="uk-UA"/>
        </w:rPr>
        <w:t>4</w:t>
      </w:r>
      <w:r>
        <w:t>.2026</w:t>
      </w:r>
      <w:r w:rsidRPr="002D7599">
        <w:t xml:space="preserve"> №</w:t>
      </w:r>
      <w:r w:rsidRPr="00E8547E">
        <w:t>37</w:t>
      </w:r>
      <w:r w:rsidR="004B4872">
        <w:rPr>
          <w:lang w:val="uk-UA"/>
        </w:rPr>
        <w:t>74</w:t>
      </w:r>
      <w:r w:rsidRPr="00E8547E">
        <w:t xml:space="preserve"> – VІІІ</w:t>
      </w:r>
    </w:p>
    <w:p w14:paraId="1C809909" w14:textId="77777777" w:rsidR="002D577C" w:rsidRDefault="002D577C">
      <w:pPr>
        <w:pStyle w:val="Standard"/>
        <w:jc w:val="center"/>
        <w:rPr>
          <w:b/>
          <w:color w:val="000000"/>
          <w:sz w:val="26"/>
          <w:szCs w:val="26"/>
          <w:lang w:val="uk-UA" w:eastAsia="ru-RU"/>
        </w:rPr>
      </w:pPr>
    </w:p>
    <w:p w14:paraId="0C7BAC17" w14:textId="77777777" w:rsidR="002D577C" w:rsidRDefault="008B0B6F">
      <w:pPr>
        <w:pStyle w:val="Standard"/>
        <w:jc w:val="center"/>
      </w:pPr>
      <w:r>
        <w:rPr>
          <w:b/>
          <w:color w:val="000000"/>
          <w:sz w:val="26"/>
          <w:szCs w:val="26"/>
          <w:lang w:val="uk-UA" w:eastAsia="ru-RU"/>
        </w:rPr>
        <w:t>Паспорт Програми</w:t>
      </w:r>
    </w:p>
    <w:p w14:paraId="7F859C35" w14:textId="52384D42" w:rsidR="002D577C" w:rsidRDefault="008B0B6F">
      <w:pPr>
        <w:pStyle w:val="Standard"/>
        <w:jc w:val="center"/>
      </w:pPr>
      <w:r>
        <w:rPr>
          <w:b/>
          <w:bCs/>
          <w:color w:val="000000"/>
          <w:spacing w:val="7"/>
          <w:sz w:val="26"/>
          <w:szCs w:val="26"/>
          <w:lang w:val="uk-UA" w:eastAsia="uk-UA"/>
        </w:rPr>
        <w:t>розвитку культури Фонтанської сільської ради на  202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>-20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30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 xml:space="preserve"> роки</w:t>
      </w:r>
    </w:p>
    <w:tbl>
      <w:tblPr>
        <w:tblW w:w="10492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4138"/>
        <w:gridCol w:w="5671"/>
      </w:tblGrid>
      <w:tr w:rsidR="002D577C" w14:paraId="7A9271D4" w14:textId="77777777">
        <w:trPr>
          <w:trHeight w:hRule="exact" w:val="60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6A3C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4D863" w14:textId="77777777" w:rsidR="002D577C" w:rsidRDefault="008B0B6F">
            <w:pPr>
              <w:pStyle w:val="2"/>
              <w:shd w:val="clear" w:color="auto" w:fill="auto"/>
              <w:spacing w:line="240" w:lineRule="auto"/>
              <w:ind w:right="-319" w:firstLine="0"/>
              <w:jc w:val="center"/>
            </w:pPr>
            <w:r>
              <w:rPr>
                <w:rStyle w:val="211pt"/>
                <w:sz w:val="18"/>
                <w:szCs w:val="18"/>
              </w:rPr>
              <w:t>Назва Програми</w:t>
            </w:r>
          </w:p>
          <w:p w14:paraId="216E2D6D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171D0" w14:textId="77777777" w:rsidR="002D577C" w:rsidRDefault="008B0B6F">
            <w:pPr>
              <w:pStyle w:val="Standard"/>
              <w:widowControl w:val="0"/>
              <w:ind w:left="271" w:right="282" w:hanging="138"/>
            </w:pPr>
            <w:r>
              <w:rPr>
                <w:color w:val="000000"/>
                <w:sz w:val="18"/>
                <w:szCs w:val="18"/>
                <w:lang w:val="uk-UA" w:eastAsia="ru-RU"/>
              </w:rPr>
              <w:t xml:space="preserve">Програма </w:t>
            </w:r>
            <w:r>
              <w:rPr>
                <w:bCs/>
                <w:color w:val="000000"/>
                <w:spacing w:val="7"/>
                <w:sz w:val="18"/>
                <w:szCs w:val="18"/>
                <w:lang w:val="uk-UA" w:eastAsia="uk-UA"/>
              </w:rPr>
              <w:t>розвитку культури Фонтанської сільської ради на  2026-2030 роки</w:t>
            </w:r>
          </w:p>
          <w:p w14:paraId="7007E96A" w14:textId="77777777" w:rsidR="002D577C" w:rsidRDefault="002D577C">
            <w:pPr>
              <w:pStyle w:val="Standard"/>
              <w:widowControl w:val="0"/>
              <w:ind w:left="271" w:right="282" w:hanging="138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A6C66A1" w14:textId="77777777">
        <w:trPr>
          <w:trHeight w:hRule="exact" w:val="44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5C8A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E90A5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FE0B5" w14:textId="77777777" w:rsidR="002D577C" w:rsidRDefault="008B0B6F">
            <w:pPr>
              <w:pStyle w:val="Standard"/>
              <w:widowControl w:val="0"/>
              <w:ind w:left="271" w:right="282" w:hanging="138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Фонтанська сільська ради Одеського району Одеської області</w:t>
            </w:r>
          </w:p>
        </w:tc>
      </w:tr>
      <w:tr w:rsidR="002D577C" w14:paraId="5B27FDFF" w14:textId="77777777">
        <w:trPr>
          <w:trHeight w:hRule="exact" w:val="71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A17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0163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03EDA" w14:textId="77777777" w:rsidR="002D577C" w:rsidRDefault="002D577C">
            <w:pPr>
              <w:pStyle w:val="Standard"/>
              <w:widowControl w:val="0"/>
              <w:ind w:left="271" w:right="282" w:hanging="138"/>
              <w:jc w:val="both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4C38DFD" w14:textId="77777777">
        <w:trPr>
          <w:trHeight w:hRule="exact" w:val="4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48007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5E2F6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0F77F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Управління освіти, культури, туризму  молоді і спорту Фонтанської сільської ради Одеського району Одеської області</w:t>
            </w:r>
          </w:p>
        </w:tc>
      </w:tr>
      <w:tr w:rsidR="002D577C" w14:paraId="76C7CAFF" w14:textId="77777777">
        <w:trPr>
          <w:trHeight w:hRule="exact" w:val="6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B0E5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5.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2A50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1F3EE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2DF54C12" w14:textId="77777777">
        <w:trPr>
          <w:trHeight w:hRule="exact" w:val="9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39B29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2pt"/>
                <w:b w:val="0"/>
                <w:sz w:val="18"/>
                <w:szCs w:val="18"/>
              </w:rPr>
              <w:t>6</w:t>
            </w:r>
            <w:r>
              <w:rPr>
                <w:rStyle w:val="2Cambria11pt"/>
                <w:b w:val="0"/>
                <w:sz w:val="18"/>
                <w:szCs w:val="18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45DE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3DB08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Управління освіти ,культури, туризму, молоді та спорту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Фонтанськьї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</w:p>
          <w:p w14:paraId="0666B9DF" w14:textId="77777777" w:rsidR="002D577C" w:rsidRDefault="002D577C">
            <w:pPr>
              <w:pStyle w:val="Standard"/>
              <w:widowControl w:val="0"/>
              <w:ind w:left="129" w:right="282" w:firstLine="4"/>
              <w:jc w:val="both"/>
              <w:rPr>
                <w:sz w:val="18"/>
                <w:szCs w:val="18"/>
              </w:rPr>
            </w:pPr>
          </w:p>
        </w:tc>
      </w:tr>
      <w:tr w:rsidR="002D577C" w14:paraId="30217938" w14:textId="77777777">
        <w:trPr>
          <w:trHeight w:hRule="exact" w:val="37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420E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7.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E6FD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B580F8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114DE00E" w14:textId="77777777">
        <w:trPr>
          <w:trHeight w:hRule="exact" w:val="50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42BFE" w14:textId="77777777" w:rsidR="002D577C" w:rsidRDefault="008B0B6F">
            <w:pPr>
              <w:pStyle w:val="Standard"/>
              <w:widowControl w:val="0"/>
              <w:ind w:left="128" w:right="-319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887029" w14:textId="77777777" w:rsidR="002D577C" w:rsidRDefault="008B0B6F">
            <w:pPr>
              <w:pStyle w:val="Standard"/>
              <w:widowControl w:val="0"/>
              <w:ind w:left="163" w:right="135"/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Термін реалізації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43BA47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2026-2030 роки</w:t>
            </w:r>
          </w:p>
        </w:tc>
      </w:tr>
      <w:tr w:rsidR="002D577C" w14:paraId="3A75ED22" w14:textId="77777777">
        <w:trPr>
          <w:trHeight w:hRule="exact" w:val="80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93DA4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8DEC47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9.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52928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63" w:right="135" w:firstLine="0"/>
              <w:rPr>
                <w:color w:val="000000"/>
                <w:sz w:val="18"/>
                <w:szCs w:val="18"/>
              </w:rPr>
            </w:pPr>
          </w:p>
          <w:p w14:paraId="2DA8C8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C4453" w14:textId="77777777" w:rsidR="002D577C" w:rsidRDefault="008B0B6F">
            <w:pPr>
              <w:pStyle w:val="Standard"/>
              <w:spacing w:before="120" w:after="120"/>
              <w:ind w:left="129" w:right="282" w:firstLine="4"/>
              <w:jc w:val="both"/>
            </w:pPr>
            <w:r>
              <w:rPr>
                <w:sz w:val="18"/>
                <w:szCs w:val="18"/>
                <w:lang w:val="uk-UA"/>
              </w:rPr>
              <w:t>Забезпечення організаційних та економічних умов для подальшого розвитку культури на території  Фонтанської сільської ради</w:t>
            </w:r>
          </w:p>
        </w:tc>
      </w:tr>
      <w:tr w:rsidR="002D577C" w14:paraId="31A092CD" w14:textId="77777777">
        <w:trPr>
          <w:trHeight w:hRule="exact" w:val="19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080B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639C6DE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33123F1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3C930B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Загальний обсяг фінансових ресурсів, необхідних для реалізації Програми, всього:</w:t>
            </w:r>
            <w:r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21E1D335" w14:textId="77777777" w:rsidR="002D577C" w:rsidRDefault="008B0B6F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 xml:space="preserve">коштів </w:t>
            </w:r>
            <w:r>
              <w:rPr>
                <w:rStyle w:val="211pt0"/>
                <w:sz w:val="18"/>
                <w:szCs w:val="18"/>
              </w:rPr>
              <w:t xml:space="preserve">місцевого </w:t>
            </w:r>
            <w:r>
              <w:rPr>
                <w:rStyle w:val="211pt"/>
                <w:sz w:val="18"/>
                <w:szCs w:val="18"/>
              </w:rPr>
              <w:t>бюджету</w:t>
            </w:r>
          </w:p>
          <w:p w14:paraId="6F706A4C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46AAE1D7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6D53E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2F4F60B9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133E71B3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5D9CA75C" w14:textId="72BE45E8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5D6D4B">
              <w:rPr>
                <w:color w:val="000000"/>
                <w:sz w:val="18"/>
                <w:szCs w:val="18"/>
                <w:lang w:val="uk-UA"/>
              </w:rPr>
              <w:t>1 477 6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00   </w:t>
            </w:r>
            <w:r>
              <w:rPr>
                <w:color w:val="000000"/>
                <w:sz w:val="18"/>
                <w:szCs w:val="18"/>
              </w:rPr>
              <w:t xml:space="preserve">грн. </w:t>
            </w:r>
          </w:p>
          <w:p w14:paraId="5DCD4B43" w14:textId="77777777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  </w:t>
            </w:r>
          </w:p>
          <w:p w14:paraId="27CD3730" w14:textId="0793E5B8" w:rsidR="002D577C" w:rsidRDefault="005D6D4B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1 477 600</w:t>
            </w:r>
            <w:r w:rsidR="008B0B6F">
              <w:rPr>
                <w:color w:val="000000"/>
                <w:sz w:val="18"/>
                <w:szCs w:val="18"/>
                <w:lang w:val="uk-UA"/>
              </w:rPr>
              <w:t xml:space="preserve">   грн.</w:t>
            </w:r>
          </w:p>
          <w:p w14:paraId="06CAEADB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2D577C" w14:paraId="3D2CBA82" w14:textId="77777777">
        <w:trPr>
          <w:trHeight w:hRule="exact" w:val="45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C81A2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E7628C6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760716C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11</w:t>
            </w:r>
          </w:p>
          <w:p w14:paraId="090100B9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685709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483CC08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DB2979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E5D9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31C2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стан культурного обслуговування населення Фонтанської територіальної громади; </w:t>
            </w:r>
          </w:p>
          <w:p w14:paraId="6569AE26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 -створити належні умови для збереження і розвитку української та інших національних культур; </w:t>
            </w:r>
          </w:p>
          <w:p w14:paraId="224ADD5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якість естетичного виховання дівчат та хлопчиків, молодих жінок та чоловіків з урахуванням їх індивідуальних здібностей та особистих потреб; </w:t>
            </w:r>
          </w:p>
          <w:p w14:paraId="2D1B38C4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-забезпечити реалізацію прав громадян на вільний доступ до інформації, свободу літературної і художньої творчості, </w:t>
            </w:r>
          </w:p>
          <w:p w14:paraId="085D73F9" w14:textId="77777777" w:rsidR="002D577C" w:rsidRDefault="008B0B6F">
            <w:pPr>
              <w:pStyle w:val="Standard"/>
              <w:ind w:left="129" w:right="14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-забезпечити координацію та інтеграцію зусиль місцевих органів виконавчої влади, організацій і установ, спрямованих на зміцнення ролі галузі культури в житті суспільства та підвищення рівня культурних потреб населення; </w:t>
            </w:r>
          </w:p>
          <w:p w14:paraId="0436D6DA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реалізувати політику надання </w:t>
            </w:r>
            <w:proofErr w:type="spellStart"/>
            <w:r>
              <w:rPr>
                <w:rStyle w:val="a3"/>
                <w:sz w:val="18"/>
                <w:szCs w:val="18"/>
                <w:lang w:val="uk-UA"/>
              </w:rPr>
              <w:t>гендерно</w:t>
            </w:r>
            <w:proofErr w:type="spellEnd"/>
            <w:r>
              <w:rPr>
                <w:rStyle w:val="a3"/>
                <w:sz w:val="18"/>
                <w:szCs w:val="18"/>
                <w:lang w:val="uk-UA"/>
              </w:rPr>
              <w:t xml:space="preserve"> чутливих послуг в закладах культури що буде сприяти збільшенню доступності всіх видів культурних послуг і культурної діяльності громади для кожного її мешканця та мешканки - створити передумови для залучення інвестицій; </w:t>
            </w:r>
          </w:p>
          <w:p w14:paraId="46DD0FE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>-сприяти ефективному обміну досвідом у сфері розвитку культури та туризму з іншими містами України та зарубіжжя.</w:t>
            </w:r>
          </w:p>
          <w:p w14:paraId="29B91A25" w14:textId="77777777" w:rsidR="002D577C" w:rsidRDefault="008B0B6F">
            <w:pPr>
              <w:pStyle w:val="Standard"/>
              <w:widowControl w:val="0"/>
              <w:shd w:val="clear" w:color="auto" w:fill="FFFFFF"/>
              <w:ind w:left="129" w:right="140"/>
              <w:jc w:val="both"/>
            </w:pPr>
            <w:r>
              <w:rPr>
                <w:sz w:val="18"/>
                <w:szCs w:val="18"/>
                <w:lang w:val="uk-UA"/>
              </w:rPr>
              <w:t>іміджу Фонтанської сільської ради на території Україні та за її межами.</w:t>
            </w:r>
          </w:p>
        </w:tc>
      </w:tr>
      <w:tr w:rsidR="002D577C" w14:paraId="53CBF14D" w14:textId="77777777">
        <w:trPr>
          <w:trHeight w:hRule="exact" w:val="157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BE87C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lang w:val="uk-UA"/>
              </w:rPr>
            </w:pPr>
          </w:p>
          <w:p w14:paraId="1612E66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6E1D623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784DDAA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5DCA307A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24"/>
                <w:szCs w:val="24"/>
              </w:rPr>
              <w:t>12.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2A33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D6314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 xml:space="preserve">- модернізація закладів культури </w:t>
            </w:r>
            <w:r>
              <w:rPr>
                <w:sz w:val="20"/>
                <w:szCs w:val="20"/>
              </w:rPr>
              <w:t>Ф</w:t>
            </w:r>
            <w:proofErr w:type="spellStart"/>
            <w:r>
              <w:rPr>
                <w:sz w:val="20"/>
                <w:szCs w:val="20"/>
                <w:lang w:val="uk-UA"/>
              </w:rPr>
              <w:t>онтанської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сільської ради;</w:t>
            </w:r>
          </w:p>
          <w:p w14:paraId="783EE322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>- збереження базової мережі закладів культури Фонтанської сільської ради;</w:t>
            </w:r>
            <w:r>
              <w:rPr>
                <w:rStyle w:val="a3"/>
                <w:sz w:val="20"/>
                <w:szCs w:val="20"/>
                <w:lang w:val="uk-UA"/>
              </w:rPr>
              <w:t>- покращення матеріально-технічної бази закладів культури Фонтанської сільської ради;</w:t>
            </w:r>
          </w:p>
          <w:p w14:paraId="1F9C8CA2" w14:textId="77777777" w:rsidR="002D577C" w:rsidRDefault="008B0B6F">
            <w:pPr>
              <w:pStyle w:val="Standard"/>
              <w:ind w:left="129" w:right="140"/>
              <w:jc w:val="both"/>
            </w:pPr>
            <w:r>
              <w:rPr>
                <w:rStyle w:val="a3"/>
                <w:sz w:val="20"/>
                <w:szCs w:val="20"/>
                <w:lang w:val="uk-UA"/>
              </w:rPr>
              <w:t>- підвищення якості дозвілля;</w:t>
            </w:r>
            <w:r>
              <w:rPr>
                <w:sz w:val="20"/>
                <w:szCs w:val="20"/>
                <w:lang w:val="uk-UA"/>
              </w:rPr>
              <w:t>-збільшення відвідувачів закладів культури Фонтанської сільської ради</w:t>
            </w:r>
          </w:p>
        </w:tc>
      </w:tr>
    </w:tbl>
    <w:p w14:paraId="656FA232" w14:textId="6253079D" w:rsidR="0001574C" w:rsidRDefault="004B4872" w:rsidP="0001574C">
      <w:pPr>
        <w:widowControl w:val="0"/>
        <w:jc w:val="center"/>
        <w:rPr>
          <w:b/>
        </w:rPr>
      </w:pPr>
      <w:proofErr w:type="spellStart"/>
      <w:r w:rsidRPr="004B4872">
        <w:rPr>
          <w:rFonts w:hint="eastAsia"/>
          <w:b/>
        </w:rPr>
        <w:t>В</w:t>
      </w:r>
      <w:r w:rsidRPr="004B4872">
        <w:rPr>
          <w:b/>
        </w:rPr>
        <w:t>.</w:t>
      </w:r>
      <w:r w:rsidRPr="004B4872">
        <w:rPr>
          <w:rFonts w:hint="eastAsia"/>
          <w:b/>
        </w:rPr>
        <w:t>о</w:t>
      </w:r>
      <w:proofErr w:type="spellEnd"/>
      <w:r w:rsidRPr="004B4872">
        <w:rPr>
          <w:b/>
        </w:rPr>
        <w:t xml:space="preserve">. </w:t>
      </w:r>
      <w:proofErr w:type="spellStart"/>
      <w:r w:rsidRPr="004B4872">
        <w:rPr>
          <w:rFonts w:hint="eastAsia"/>
          <w:b/>
        </w:rPr>
        <w:t>сільського</w:t>
      </w:r>
      <w:proofErr w:type="spellEnd"/>
      <w:r w:rsidRPr="004B4872">
        <w:rPr>
          <w:b/>
        </w:rPr>
        <w:t xml:space="preserve"> </w:t>
      </w:r>
      <w:proofErr w:type="spellStart"/>
      <w:r w:rsidRPr="004B4872">
        <w:rPr>
          <w:rFonts w:hint="eastAsia"/>
          <w:b/>
        </w:rPr>
        <w:t>голови</w:t>
      </w:r>
      <w:proofErr w:type="spellEnd"/>
      <w:r w:rsidRPr="004B4872">
        <w:rPr>
          <w:b/>
        </w:rPr>
        <w:t xml:space="preserve">                                       </w:t>
      </w:r>
      <w:r w:rsidRPr="004B4872">
        <w:rPr>
          <w:b/>
        </w:rPr>
        <w:tab/>
        <w:t xml:space="preserve">            </w:t>
      </w:r>
      <w:proofErr w:type="spellStart"/>
      <w:r w:rsidRPr="004B4872">
        <w:rPr>
          <w:rFonts w:hint="eastAsia"/>
          <w:b/>
        </w:rPr>
        <w:t>Андрій</w:t>
      </w:r>
      <w:proofErr w:type="spellEnd"/>
      <w:r w:rsidRPr="004B4872">
        <w:rPr>
          <w:b/>
        </w:rPr>
        <w:t xml:space="preserve"> </w:t>
      </w:r>
      <w:r w:rsidRPr="004B4872">
        <w:rPr>
          <w:rFonts w:hint="eastAsia"/>
          <w:b/>
        </w:rPr>
        <w:t>СЕРЕБРІЙ</w:t>
      </w:r>
    </w:p>
    <w:sectPr w:rsidR="0001574C">
      <w:pgSz w:w="11906" w:h="16838"/>
      <w:pgMar w:top="426" w:right="611" w:bottom="567" w:left="17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D431" w14:textId="77777777" w:rsidR="009E12D3" w:rsidRDefault="009E12D3">
      <w:r>
        <w:separator/>
      </w:r>
    </w:p>
  </w:endnote>
  <w:endnote w:type="continuationSeparator" w:id="0">
    <w:p w14:paraId="53D882F6" w14:textId="77777777" w:rsidR="009E12D3" w:rsidRDefault="009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2C17" w14:textId="77777777" w:rsidR="009E12D3" w:rsidRDefault="009E12D3">
      <w:r>
        <w:rPr>
          <w:color w:val="000000"/>
        </w:rPr>
        <w:separator/>
      </w:r>
    </w:p>
  </w:footnote>
  <w:footnote w:type="continuationSeparator" w:id="0">
    <w:p w14:paraId="46EFCDE1" w14:textId="77777777" w:rsidR="009E12D3" w:rsidRDefault="009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F7E"/>
    <w:multiLevelType w:val="multilevel"/>
    <w:tmpl w:val="BEF2DBD8"/>
    <w:styleLink w:val="WWNum11"/>
    <w:lvl w:ilvl="0">
      <w:numFmt w:val="bullet"/>
      <w:lvlText w:val="-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06F0194"/>
    <w:multiLevelType w:val="multilevel"/>
    <w:tmpl w:val="5C08328C"/>
    <w:styleLink w:val="WW8Num19"/>
    <w:lvl w:ilvl="0">
      <w:numFmt w:val="bullet"/>
      <w:lvlText w:val="-"/>
      <w:lvlJc w:val="left"/>
      <w:pPr>
        <w:ind w:left="795" w:hanging="360"/>
      </w:pPr>
    </w:lvl>
    <w:lvl w:ilvl="1">
      <w:numFmt w:val="bullet"/>
      <w:lvlText w:val="o"/>
      <w:lvlJc w:val="left"/>
      <w:pPr>
        <w:ind w:left="1515" w:hanging="360"/>
      </w:pPr>
    </w:lvl>
    <w:lvl w:ilvl="2">
      <w:numFmt w:val="bullet"/>
      <w:lvlText w:val=""/>
      <w:lvlJc w:val="left"/>
      <w:pPr>
        <w:ind w:left="2235" w:hanging="360"/>
      </w:pPr>
    </w:lvl>
    <w:lvl w:ilvl="3">
      <w:numFmt w:val="bullet"/>
      <w:lvlText w:val=""/>
      <w:lvlJc w:val="left"/>
      <w:pPr>
        <w:ind w:left="2955" w:hanging="360"/>
      </w:pPr>
    </w:lvl>
    <w:lvl w:ilvl="4">
      <w:numFmt w:val="bullet"/>
      <w:lvlText w:val="o"/>
      <w:lvlJc w:val="left"/>
      <w:pPr>
        <w:ind w:left="3675" w:hanging="360"/>
      </w:pPr>
    </w:lvl>
    <w:lvl w:ilvl="5">
      <w:numFmt w:val="bullet"/>
      <w:lvlText w:val=""/>
      <w:lvlJc w:val="left"/>
      <w:pPr>
        <w:ind w:left="4395" w:hanging="360"/>
      </w:pPr>
    </w:lvl>
    <w:lvl w:ilvl="6">
      <w:numFmt w:val="bullet"/>
      <w:lvlText w:val=""/>
      <w:lvlJc w:val="left"/>
      <w:pPr>
        <w:ind w:left="5115" w:hanging="360"/>
      </w:pPr>
    </w:lvl>
    <w:lvl w:ilvl="7">
      <w:numFmt w:val="bullet"/>
      <w:lvlText w:val="o"/>
      <w:lvlJc w:val="left"/>
      <w:pPr>
        <w:ind w:left="5835" w:hanging="360"/>
      </w:pPr>
    </w:lvl>
    <w:lvl w:ilvl="8">
      <w:numFmt w:val="bullet"/>
      <w:lvlText w:val=""/>
      <w:lvlJc w:val="left"/>
      <w:pPr>
        <w:ind w:left="6555" w:hanging="360"/>
      </w:pPr>
    </w:lvl>
  </w:abstractNum>
  <w:abstractNum w:abstractNumId="2" w15:restartNumberingAfterBreak="0">
    <w:nsid w:val="21F90E16"/>
    <w:multiLevelType w:val="multilevel"/>
    <w:tmpl w:val="244E4452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6096F38"/>
    <w:multiLevelType w:val="multilevel"/>
    <w:tmpl w:val="EAB813C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62AE"/>
    <w:multiLevelType w:val="multilevel"/>
    <w:tmpl w:val="E6503C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BA2"/>
    <w:multiLevelType w:val="hybridMultilevel"/>
    <w:tmpl w:val="9E1E7B58"/>
    <w:lvl w:ilvl="0" w:tplc="9378D72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9756EA1"/>
    <w:multiLevelType w:val="hybridMultilevel"/>
    <w:tmpl w:val="A5A062EC"/>
    <w:lvl w:ilvl="0" w:tplc="65D88F1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0670"/>
    <w:multiLevelType w:val="multilevel"/>
    <w:tmpl w:val="50DC9100"/>
    <w:styleLink w:val="WWNum1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C542E59"/>
    <w:multiLevelType w:val="multilevel"/>
    <w:tmpl w:val="70362A30"/>
    <w:styleLink w:val="WWNum14"/>
    <w:lvl w:ilvl="0">
      <w:numFmt w:val="bullet"/>
      <w:lvlText w:val="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</w:lvl>
    <w:lvl w:ilvl="8">
      <w:numFmt w:val="bullet"/>
      <w:lvlText w:val=""/>
      <w:lvlJc w:val="left"/>
      <w:pPr>
        <w:ind w:left="7245" w:hanging="360"/>
      </w:pPr>
    </w:lvl>
  </w:abstractNum>
  <w:abstractNum w:abstractNumId="9" w15:restartNumberingAfterBreak="0">
    <w:nsid w:val="6FF028B1"/>
    <w:multiLevelType w:val="multilevel"/>
    <w:tmpl w:val="9774D938"/>
    <w:styleLink w:val="WWNum1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69044">
    <w:abstractNumId w:val="7"/>
  </w:num>
  <w:num w:numId="2" w16cid:durableId="1360886292">
    <w:abstractNumId w:val="0"/>
  </w:num>
  <w:num w:numId="3" w16cid:durableId="1286695755">
    <w:abstractNumId w:val="3"/>
  </w:num>
  <w:num w:numId="4" w16cid:durableId="2099599922">
    <w:abstractNumId w:val="9"/>
  </w:num>
  <w:num w:numId="5" w16cid:durableId="2147117994">
    <w:abstractNumId w:val="8"/>
  </w:num>
  <w:num w:numId="6" w16cid:durableId="1258175696">
    <w:abstractNumId w:val="1"/>
  </w:num>
  <w:num w:numId="7" w16cid:durableId="1281570855">
    <w:abstractNumId w:val="4"/>
  </w:num>
  <w:num w:numId="8" w16cid:durableId="1634871742">
    <w:abstractNumId w:val="0"/>
  </w:num>
  <w:num w:numId="9" w16cid:durableId="638876046">
    <w:abstractNumId w:val="5"/>
  </w:num>
  <w:num w:numId="10" w16cid:durableId="1189563510">
    <w:abstractNumId w:val="2"/>
  </w:num>
  <w:num w:numId="11" w16cid:durableId="1935283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7C"/>
    <w:rsid w:val="00002B4F"/>
    <w:rsid w:val="0001574C"/>
    <w:rsid w:val="00086FCD"/>
    <w:rsid w:val="001A7E7F"/>
    <w:rsid w:val="00220D6C"/>
    <w:rsid w:val="002D577C"/>
    <w:rsid w:val="003D2785"/>
    <w:rsid w:val="004109B7"/>
    <w:rsid w:val="004147D5"/>
    <w:rsid w:val="0042289F"/>
    <w:rsid w:val="004B4872"/>
    <w:rsid w:val="004C7337"/>
    <w:rsid w:val="004E5139"/>
    <w:rsid w:val="0055575E"/>
    <w:rsid w:val="005D6D4B"/>
    <w:rsid w:val="006D6E6F"/>
    <w:rsid w:val="00802F39"/>
    <w:rsid w:val="008B0B6F"/>
    <w:rsid w:val="009A0B47"/>
    <w:rsid w:val="009E12D3"/>
    <w:rsid w:val="00AA750F"/>
    <w:rsid w:val="00C56D43"/>
    <w:rsid w:val="00F84CF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3AE5"/>
  <w15:docId w15:val="{CF9BC2D8-5B10-4EC6-A404-04E73D45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No Spacing"/>
    <w:uiPriority w:val="1"/>
    <w:qFormat/>
    <w:pPr>
      <w:suppressAutoHyphens/>
    </w:pPr>
  </w:style>
  <w:style w:type="paragraph" w:styleId="a7">
    <w:name w:val="List Paragraph"/>
    <w:basedOn w:val="Standard"/>
    <w:uiPriority w:val="34"/>
    <w:qFormat/>
    <w:pPr>
      <w:spacing w:after="160"/>
      <w:ind w:left="720"/>
    </w:p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paragraph" w:customStyle="1" w:styleId="a8">
    <w:name w:val="Обычный (веб)"/>
    <w:basedOn w:val="Standard"/>
    <w:pPr>
      <w:spacing w:before="280" w:after="280"/>
    </w:pPr>
    <w:rPr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a9">
    <w:name w:val="Колонтитул"/>
    <w:basedOn w:val="a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0"/>
    <w:rPr>
      <w:b/>
      <w:bCs/>
      <w:color w:val="000000"/>
      <w:spacing w:val="0"/>
      <w:w w:val="10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ListLabel91">
    <w:name w:val="ListLabel 91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211pt0">
    <w:name w:val="Основной текст (2) + 11 pt"/>
    <w:basedOn w:val="2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paragraph" w:customStyle="1" w:styleId="10">
    <w:name w:val="Без інтервалів1"/>
    <w:pPr>
      <w:textAlignment w:val="auto"/>
    </w:pPr>
    <w:rPr>
      <w:kern w:val="0"/>
      <w:sz w:val="22"/>
      <w:szCs w:val="22"/>
      <w:lang w:eastAsia="en-US" w:bidi="ar-SA"/>
    </w:rPr>
  </w:style>
  <w:style w:type="paragraph" w:customStyle="1" w:styleId="11">
    <w:name w:val="Абзац списку1"/>
    <w:basedOn w:val="1"/>
    <w:pPr>
      <w:spacing w:after="160"/>
      <w:ind w:left="720"/>
      <w:textAlignment w:val="auto"/>
    </w:pPr>
    <w:rPr>
      <w:kern w:val="0"/>
      <w:sz w:val="22"/>
      <w:szCs w:val="22"/>
      <w:lang w:eastAsia="en-US" w:bidi="ar-SA"/>
    </w:rPr>
  </w:style>
  <w:style w:type="character" w:customStyle="1" w:styleId="12">
    <w:name w:val="Виділення1"/>
    <w:rPr>
      <w:i/>
      <w:iCs/>
    </w:rPr>
  </w:style>
  <w:style w:type="paragraph" w:styleId="aa">
    <w:name w:val="Balloon Text"/>
    <w:basedOn w:val="a"/>
    <w:rPr>
      <w:sz w:val="18"/>
      <w:szCs w:val="16"/>
    </w:rPr>
  </w:style>
  <w:style w:type="character" w:customStyle="1" w:styleId="ab">
    <w:name w:val="Текст выноски Знак"/>
    <w:basedOn w:val="a0"/>
    <w:rPr>
      <w:sz w:val="18"/>
      <w:szCs w:val="16"/>
    </w:rPr>
  </w:style>
  <w:style w:type="paragraph" w:styleId="ac">
    <w:name w:val="Body Text Indent"/>
    <w:basedOn w:val="a"/>
    <w:pPr>
      <w:suppressAutoHyphens w:val="0"/>
      <w:ind w:firstLine="540"/>
      <w:jc w:val="both"/>
      <w:textAlignment w:val="auto"/>
    </w:pPr>
    <w:rPr>
      <w:rFonts w:ascii="Times New Roman" w:hAnsi="Times New Roman"/>
      <w:kern w:val="0"/>
      <w:lang w:val="uk-UA" w:eastAsia="en-US" w:bidi="ar-SA"/>
    </w:rPr>
  </w:style>
  <w:style w:type="character" w:customStyle="1" w:styleId="ad">
    <w:name w:val="Основной текст с отступом Знак"/>
    <w:basedOn w:val="a0"/>
    <w:rPr>
      <w:rFonts w:ascii="Times New Roman" w:hAnsi="Times New Roman"/>
      <w:kern w:val="0"/>
      <w:lang w:val="uk-UA" w:eastAsia="en-US" w:bidi="ar-SA"/>
    </w:rPr>
  </w:style>
  <w:style w:type="numbering" w:customStyle="1" w:styleId="WWNum18">
    <w:name w:val="WWNum18"/>
    <w:basedOn w:val="a2"/>
    <w:pPr>
      <w:numPr>
        <w:numId w:val="1"/>
      </w:numPr>
    </w:pPr>
  </w:style>
  <w:style w:type="numbering" w:customStyle="1" w:styleId="WWNum11">
    <w:name w:val="WWNum11"/>
    <w:basedOn w:val="a2"/>
    <w:pPr>
      <w:numPr>
        <w:numId w:val="2"/>
      </w:numPr>
    </w:pPr>
  </w:style>
  <w:style w:type="numbering" w:customStyle="1" w:styleId="WWNum17">
    <w:name w:val="WWNum17"/>
    <w:basedOn w:val="a2"/>
    <w:pPr>
      <w:numPr>
        <w:numId w:val="3"/>
      </w:numPr>
    </w:pPr>
  </w:style>
  <w:style w:type="numbering" w:customStyle="1" w:styleId="WWNum12">
    <w:name w:val="WWNum12"/>
    <w:basedOn w:val="a2"/>
    <w:pPr>
      <w:numPr>
        <w:numId w:val="4"/>
      </w:numPr>
    </w:pPr>
  </w:style>
  <w:style w:type="numbering" w:customStyle="1" w:styleId="WWNum14">
    <w:name w:val="WWNum14"/>
    <w:basedOn w:val="a2"/>
    <w:pPr>
      <w:numPr>
        <w:numId w:val="5"/>
      </w:numPr>
    </w:pPr>
  </w:style>
  <w:style w:type="numbering" w:customStyle="1" w:styleId="WW8Num19">
    <w:name w:val="WW8Num19"/>
    <w:basedOn w:val="a2"/>
    <w:pPr>
      <w:numPr>
        <w:numId w:val="6"/>
      </w:numPr>
    </w:pPr>
  </w:style>
  <w:style w:type="paragraph" w:customStyle="1" w:styleId="41">
    <w:name w:val="Знак41"/>
    <w:basedOn w:val="a"/>
    <w:rsid w:val="004B4872"/>
    <w:pPr>
      <w:suppressAutoHyphens w:val="0"/>
      <w:autoSpaceDN/>
      <w:textAlignment w:val="auto"/>
    </w:pPr>
    <w:rPr>
      <w:rFonts w:ascii="Times New Roman" w:hAnsi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Slabenko</dc:creator>
  <dc:description/>
  <cp:lastModifiedBy>Освита Пользователь</cp:lastModifiedBy>
  <cp:revision>2</cp:revision>
  <cp:lastPrinted>2026-04-17T08:53:00Z</cp:lastPrinted>
  <dcterms:created xsi:type="dcterms:W3CDTF">2026-04-17T08:54:00Z</dcterms:created>
  <dcterms:modified xsi:type="dcterms:W3CDTF">2026-04-17T08:54:00Z</dcterms:modified>
</cp:coreProperties>
</file>