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57800" w14:textId="77777777" w:rsidR="005F20E3" w:rsidRDefault="005F20E3" w:rsidP="00DC0728">
      <w:pPr>
        <w:pStyle w:val="3"/>
        <w:ind w:right="282" w:firstLine="567"/>
        <w:jc w:val="center"/>
        <w:rPr>
          <w:sz w:val="24"/>
          <w:szCs w:val="24"/>
        </w:rPr>
      </w:pPr>
    </w:p>
    <w:p w14:paraId="56040C19" w14:textId="22BFA3DA" w:rsidR="00DC0728" w:rsidRPr="00072560" w:rsidRDefault="00DC0728" w:rsidP="00DC0728">
      <w:pPr>
        <w:pStyle w:val="3"/>
        <w:ind w:right="282" w:firstLine="567"/>
        <w:jc w:val="center"/>
        <w:rPr>
          <w:sz w:val="24"/>
          <w:szCs w:val="24"/>
        </w:rPr>
      </w:pPr>
      <w:bookmarkStart w:id="0" w:name="_GoBack"/>
      <w:r w:rsidRPr="00072560">
        <w:rPr>
          <w:sz w:val="24"/>
          <w:szCs w:val="24"/>
        </w:rPr>
        <w:t xml:space="preserve">ДОГОВІР № </w:t>
      </w:r>
      <w:r w:rsidR="00332A58">
        <w:rPr>
          <w:sz w:val="24"/>
          <w:szCs w:val="24"/>
        </w:rPr>
        <w:t xml:space="preserve"> </w:t>
      </w:r>
      <w:r w:rsidR="0097332B">
        <w:rPr>
          <w:sz w:val="24"/>
          <w:szCs w:val="24"/>
        </w:rPr>
        <w:t xml:space="preserve"> - Ф</w:t>
      </w:r>
      <w:r w:rsidRPr="00072560">
        <w:rPr>
          <w:sz w:val="24"/>
          <w:szCs w:val="24"/>
        </w:rPr>
        <w:br/>
        <w:t xml:space="preserve">на право тимчасового користування місцями для розташування рекламних засобів </w:t>
      </w:r>
    </w:p>
    <w:tbl>
      <w:tblPr>
        <w:tblStyle w:val="22"/>
        <w:tblW w:w="9915" w:type="dxa"/>
        <w:tblInd w:w="0" w:type="dxa"/>
        <w:tblLayout w:type="fixed"/>
        <w:tblLook w:val="0400" w:firstRow="0" w:lastRow="0" w:firstColumn="0" w:lastColumn="0" w:noHBand="0" w:noVBand="1"/>
      </w:tblPr>
      <w:tblGrid>
        <w:gridCol w:w="4958"/>
        <w:gridCol w:w="4957"/>
      </w:tblGrid>
      <w:tr w:rsidR="00DC0728" w:rsidRPr="00072560" w14:paraId="157C78BF" w14:textId="77777777" w:rsidTr="00DC0728">
        <w:tc>
          <w:tcPr>
            <w:tcW w:w="4961" w:type="dxa"/>
            <w:hideMark/>
          </w:tcPr>
          <w:bookmarkEnd w:id="0"/>
          <w:p w14:paraId="7450F6A4" w14:textId="77777777" w:rsidR="00DC0728" w:rsidRPr="00072560" w:rsidRDefault="00DC0728">
            <w:pPr>
              <w:spacing w:after="0" w:line="240" w:lineRule="auto"/>
              <w:ind w:right="284" w:firstLine="567"/>
              <w:jc w:val="center"/>
              <w:rPr>
                <w:rFonts w:ascii="Times New Roman" w:hAnsi="Times New Roman"/>
                <w:color w:val="000000"/>
              </w:rPr>
            </w:pPr>
            <w:r w:rsidRPr="00072560">
              <w:rPr>
                <w:rFonts w:ascii="Times New Roman" w:hAnsi="Times New Roman"/>
                <w:color w:val="000000"/>
              </w:rPr>
              <w:t>Село Фонтанка</w:t>
            </w:r>
          </w:p>
          <w:p w14:paraId="6112F06E" w14:textId="77777777" w:rsidR="00DC0728" w:rsidRPr="00072560" w:rsidRDefault="00DC0728">
            <w:pPr>
              <w:spacing w:after="0" w:line="240" w:lineRule="auto"/>
              <w:ind w:right="284" w:firstLine="567"/>
              <w:jc w:val="center"/>
              <w:rPr>
                <w:rFonts w:ascii="Times New Roman" w:hAnsi="Times New Roman"/>
                <w:color w:val="000000"/>
              </w:rPr>
            </w:pPr>
            <w:r w:rsidRPr="00072560">
              <w:rPr>
                <w:rFonts w:ascii="Times New Roman" w:hAnsi="Times New Roman"/>
                <w:color w:val="000000"/>
              </w:rPr>
              <w:t>Одеського району Одеської області</w:t>
            </w:r>
          </w:p>
        </w:tc>
        <w:tc>
          <w:tcPr>
            <w:tcW w:w="4961" w:type="dxa"/>
            <w:hideMark/>
          </w:tcPr>
          <w:p w14:paraId="2E9E99BB" w14:textId="37868AA2" w:rsidR="00DC0728" w:rsidRPr="00072560" w:rsidRDefault="0038037A" w:rsidP="0038037A">
            <w:pPr>
              <w:spacing w:after="0" w:line="240" w:lineRule="auto"/>
              <w:ind w:right="282" w:firstLine="567"/>
              <w:jc w:val="right"/>
              <w:rPr>
                <w:rFonts w:ascii="Times New Roman" w:hAnsi="Times New Roman"/>
                <w:color w:val="000000"/>
              </w:rPr>
            </w:pPr>
            <w:r>
              <w:rPr>
                <w:rFonts w:ascii="Times New Roman" w:hAnsi="Times New Roman"/>
                <w:color w:val="000000"/>
              </w:rPr>
              <w:t>«___» ___________</w:t>
            </w:r>
            <w:r w:rsidR="00DC0728" w:rsidRPr="00072560">
              <w:rPr>
                <w:rFonts w:ascii="Times New Roman" w:hAnsi="Times New Roman"/>
                <w:color w:val="000000"/>
              </w:rPr>
              <w:t xml:space="preserve"> 202</w:t>
            </w:r>
            <w:r w:rsidR="002562AA">
              <w:rPr>
                <w:rFonts w:ascii="Times New Roman" w:hAnsi="Times New Roman"/>
                <w:color w:val="000000"/>
              </w:rPr>
              <w:t>5</w:t>
            </w:r>
            <w:r w:rsidR="00DC0728" w:rsidRPr="00072560">
              <w:rPr>
                <w:rFonts w:ascii="Times New Roman" w:hAnsi="Times New Roman"/>
                <w:color w:val="000000"/>
              </w:rPr>
              <w:t xml:space="preserve"> р. </w:t>
            </w:r>
          </w:p>
        </w:tc>
      </w:tr>
    </w:tbl>
    <w:p w14:paraId="6330FABF" w14:textId="77777777" w:rsidR="00DC0728" w:rsidRPr="00072560" w:rsidRDefault="00DC0728" w:rsidP="00DC0728">
      <w:pPr>
        <w:spacing w:after="0" w:line="240" w:lineRule="auto"/>
        <w:ind w:right="284" w:firstLine="567"/>
        <w:jc w:val="both"/>
        <w:rPr>
          <w:rFonts w:ascii="Times New Roman" w:hAnsi="Times New Roman"/>
          <w:sz w:val="24"/>
          <w:szCs w:val="24"/>
          <w:lang w:val="uk-UA"/>
        </w:rPr>
      </w:pPr>
    </w:p>
    <w:p w14:paraId="6910568A" w14:textId="377E07C8" w:rsidR="00DC0728" w:rsidRPr="00072560" w:rsidRDefault="000B5F2A" w:rsidP="00DC0728">
      <w:pPr>
        <w:spacing w:after="0" w:line="240" w:lineRule="auto"/>
        <w:ind w:right="282" w:firstLine="567"/>
        <w:jc w:val="both"/>
        <w:rPr>
          <w:rFonts w:ascii="Times New Roman" w:hAnsi="Times New Roman"/>
          <w:sz w:val="24"/>
          <w:szCs w:val="24"/>
          <w:lang w:val="uk-UA"/>
        </w:rPr>
      </w:pPr>
      <w:r>
        <w:rPr>
          <w:rFonts w:ascii="Times New Roman" w:hAnsi="Times New Roman"/>
          <w:sz w:val="24"/>
          <w:szCs w:val="24"/>
          <w:lang w:val="uk-UA"/>
        </w:rPr>
        <w:t>Фонтанська сільська</w:t>
      </w:r>
      <w:r w:rsidR="00DC0728" w:rsidRPr="00072560">
        <w:rPr>
          <w:rFonts w:ascii="Times New Roman" w:hAnsi="Times New Roman"/>
          <w:sz w:val="24"/>
          <w:szCs w:val="24"/>
          <w:lang w:val="uk-UA"/>
        </w:rPr>
        <w:t xml:space="preserve"> ради Одеського району, Одеської області, що в подальшому іменується «</w:t>
      </w:r>
      <w:r w:rsidR="00DC0728" w:rsidRPr="00072560">
        <w:rPr>
          <w:rFonts w:ascii="Times New Roman" w:hAnsi="Times New Roman"/>
          <w:b/>
          <w:sz w:val="24"/>
          <w:szCs w:val="24"/>
          <w:lang w:val="uk-UA"/>
        </w:rPr>
        <w:t>Постачальник»</w:t>
      </w:r>
      <w:r w:rsidR="00DC0728" w:rsidRPr="00072560">
        <w:rPr>
          <w:rFonts w:ascii="Times New Roman" w:hAnsi="Times New Roman"/>
          <w:sz w:val="24"/>
          <w:szCs w:val="24"/>
          <w:lang w:val="uk-UA"/>
        </w:rPr>
        <w:t xml:space="preserve"> в особі</w:t>
      </w:r>
      <w:r w:rsidR="00332A58">
        <w:rPr>
          <w:rFonts w:ascii="Times New Roman" w:hAnsi="Times New Roman"/>
          <w:sz w:val="24"/>
          <w:szCs w:val="24"/>
          <w:lang w:val="uk-UA"/>
        </w:rPr>
        <w:t xml:space="preserve"> </w:t>
      </w:r>
      <w:r w:rsidR="00332A58" w:rsidRPr="00332A58">
        <w:rPr>
          <w:rFonts w:ascii="Times New Roman" w:hAnsi="Times New Roman"/>
          <w:sz w:val="24"/>
          <w:szCs w:val="24"/>
          <w:lang w:val="uk-UA"/>
        </w:rPr>
        <w:t xml:space="preserve">в.о. сільського голови </w:t>
      </w:r>
      <w:r w:rsidR="00332A58" w:rsidRPr="00332A58">
        <w:rPr>
          <w:rFonts w:ascii="Times New Roman" w:hAnsi="Times New Roman"/>
          <w:b/>
          <w:bCs/>
          <w:sz w:val="24"/>
          <w:szCs w:val="24"/>
          <w:lang w:val="uk-UA"/>
        </w:rPr>
        <w:t>Андрія СЕРЕБРІЯ</w:t>
      </w:r>
      <w:r w:rsidR="00332A58" w:rsidRPr="00332A58">
        <w:rPr>
          <w:rFonts w:ascii="Times New Roman" w:hAnsi="Times New Roman"/>
          <w:sz w:val="24"/>
          <w:szCs w:val="24"/>
          <w:lang w:val="uk-UA"/>
        </w:rPr>
        <w:t xml:space="preserve">, який  </w:t>
      </w:r>
      <w:r w:rsidR="00332A58" w:rsidRPr="008E57FF">
        <w:rPr>
          <w:rFonts w:ascii="Times New Roman" w:hAnsi="Times New Roman"/>
          <w:sz w:val="24"/>
          <w:szCs w:val="24"/>
          <w:lang w:val="uk-UA"/>
        </w:rPr>
        <w:t>діє на підставі  Закону України «Про місцеве самоврядування в Україні»</w:t>
      </w:r>
      <w:r w:rsidR="00DC0728" w:rsidRPr="008E57FF">
        <w:rPr>
          <w:rFonts w:ascii="Times New Roman" w:hAnsi="Times New Roman"/>
          <w:sz w:val="24"/>
          <w:szCs w:val="24"/>
          <w:lang w:val="uk-UA"/>
        </w:rPr>
        <w:t>, з одного боку, та</w:t>
      </w:r>
      <w:r w:rsidR="005B7EB9" w:rsidRPr="0038037A">
        <w:rPr>
          <w:rFonts w:ascii="Times New Roman" w:hAnsi="Times New Roman"/>
          <w:sz w:val="24"/>
          <w:szCs w:val="24"/>
          <w:lang w:val="uk-UA"/>
        </w:rPr>
        <w:t>________________________</w:t>
      </w:r>
      <w:r w:rsidR="00DC0728" w:rsidRPr="0038037A">
        <w:rPr>
          <w:rFonts w:ascii="Times New Roman" w:hAnsi="Times New Roman"/>
          <w:color w:val="000000"/>
          <w:sz w:val="24"/>
          <w:szCs w:val="24"/>
          <w:lang w:val="uk-UA"/>
        </w:rPr>
        <w:t>, що в подальшому іменується «</w:t>
      </w:r>
      <w:r w:rsidR="00DC0728" w:rsidRPr="0038037A">
        <w:rPr>
          <w:rFonts w:ascii="Times New Roman" w:hAnsi="Times New Roman"/>
          <w:b/>
          <w:color w:val="000000"/>
          <w:sz w:val="24"/>
          <w:szCs w:val="24"/>
          <w:lang w:val="uk-UA"/>
        </w:rPr>
        <w:t xml:space="preserve">Користувач», </w:t>
      </w:r>
      <w:r w:rsidR="00DC0728" w:rsidRPr="0038037A">
        <w:rPr>
          <w:rFonts w:ascii="Times New Roman" w:hAnsi="Times New Roman"/>
          <w:bCs/>
          <w:color w:val="000000"/>
          <w:sz w:val="24"/>
          <w:szCs w:val="24"/>
          <w:lang w:val="uk-UA"/>
        </w:rPr>
        <w:t>в особі</w:t>
      </w:r>
      <w:r w:rsidR="00DC0728" w:rsidRPr="0038037A">
        <w:rPr>
          <w:rFonts w:ascii="Times New Roman" w:hAnsi="Times New Roman"/>
          <w:b/>
          <w:color w:val="000000"/>
          <w:sz w:val="24"/>
          <w:szCs w:val="24"/>
          <w:lang w:val="uk-UA"/>
        </w:rPr>
        <w:t xml:space="preserve"> </w:t>
      </w:r>
      <w:r w:rsidR="005B7EB9" w:rsidRPr="0038037A">
        <w:rPr>
          <w:rFonts w:ascii="Times New Roman" w:hAnsi="Times New Roman"/>
          <w:b/>
          <w:color w:val="000000"/>
          <w:sz w:val="24"/>
          <w:szCs w:val="24"/>
          <w:lang w:val="uk-UA"/>
        </w:rPr>
        <w:softHyphen/>
      </w:r>
      <w:r w:rsidR="005B7EB9" w:rsidRPr="0038037A">
        <w:rPr>
          <w:rFonts w:ascii="Times New Roman" w:hAnsi="Times New Roman"/>
          <w:b/>
          <w:color w:val="000000"/>
          <w:sz w:val="24"/>
          <w:szCs w:val="24"/>
          <w:lang w:val="uk-UA"/>
        </w:rPr>
        <w:softHyphen/>
      </w:r>
      <w:r w:rsidR="005B7EB9" w:rsidRPr="0038037A">
        <w:rPr>
          <w:rFonts w:ascii="Times New Roman" w:hAnsi="Times New Roman"/>
          <w:b/>
          <w:color w:val="000000"/>
          <w:sz w:val="24"/>
          <w:szCs w:val="24"/>
          <w:lang w:val="uk-UA"/>
        </w:rPr>
        <w:softHyphen/>
      </w:r>
      <w:r w:rsidR="005B7EB9" w:rsidRPr="0038037A">
        <w:rPr>
          <w:rFonts w:ascii="Times New Roman" w:hAnsi="Times New Roman"/>
          <w:b/>
          <w:color w:val="000000"/>
          <w:sz w:val="24"/>
          <w:szCs w:val="24"/>
          <w:lang w:val="uk-UA"/>
        </w:rPr>
        <w:softHyphen/>
      </w:r>
      <w:r w:rsidR="005B7EB9" w:rsidRPr="0038037A">
        <w:rPr>
          <w:rFonts w:ascii="Times New Roman" w:hAnsi="Times New Roman"/>
          <w:b/>
          <w:color w:val="000000"/>
          <w:sz w:val="24"/>
          <w:szCs w:val="24"/>
          <w:lang w:val="uk-UA"/>
        </w:rPr>
        <w:softHyphen/>
      </w:r>
      <w:r w:rsidR="005B7EB9" w:rsidRPr="0038037A">
        <w:rPr>
          <w:rFonts w:ascii="Times New Roman" w:hAnsi="Times New Roman"/>
          <w:b/>
          <w:color w:val="000000"/>
          <w:sz w:val="24"/>
          <w:szCs w:val="24"/>
          <w:lang w:val="uk-UA"/>
        </w:rPr>
        <w:softHyphen/>
      </w:r>
      <w:r w:rsidR="005B7EB9" w:rsidRPr="0038037A">
        <w:rPr>
          <w:rFonts w:ascii="Times New Roman" w:hAnsi="Times New Roman"/>
          <w:b/>
          <w:color w:val="000000"/>
          <w:sz w:val="24"/>
          <w:szCs w:val="24"/>
          <w:lang w:val="uk-UA"/>
        </w:rPr>
        <w:softHyphen/>
      </w:r>
      <w:r w:rsidR="005B7EB9" w:rsidRPr="0038037A">
        <w:rPr>
          <w:rFonts w:ascii="Times New Roman" w:hAnsi="Times New Roman"/>
          <w:b/>
          <w:color w:val="000000"/>
          <w:sz w:val="24"/>
          <w:szCs w:val="24"/>
          <w:lang w:val="uk-UA"/>
        </w:rPr>
        <w:softHyphen/>
      </w:r>
      <w:r w:rsidR="005B7EB9" w:rsidRPr="0038037A">
        <w:rPr>
          <w:rFonts w:ascii="Times New Roman" w:hAnsi="Times New Roman"/>
          <w:b/>
          <w:color w:val="000000"/>
          <w:sz w:val="24"/>
          <w:szCs w:val="24"/>
          <w:lang w:val="uk-UA"/>
        </w:rPr>
        <w:softHyphen/>
      </w:r>
      <w:r w:rsidR="005B7EB9" w:rsidRPr="0038037A">
        <w:rPr>
          <w:rFonts w:ascii="Times New Roman" w:hAnsi="Times New Roman"/>
          <w:b/>
          <w:color w:val="000000"/>
          <w:sz w:val="24"/>
          <w:szCs w:val="24"/>
          <w:lang w:val="uk-UA"/>
        </w:rPr>
        <w:softHyphen/>
      </w:r>
      <w:r w:rsidR="005B7EB9" w:rsidRPr="0038037A">
        <w:rPr>
          <w:rFonts w:ascii="Times New Roman" w:hAnsi="Times New Roman"/>
          <w:b/>
          <w:color w:val="000000"/>
          <w:sz w:val="24"/>
          <w:szCs w:val="24"/>
          <w:lang w:val="uk-UA"/>
        </w:rPr>
        <w:softHyphen/>
      </w:r>
      <w:r w:rsidR="005B7EB9" w:rsidRPr="0038037A">
        <w:rPr>
          <w:rFonts w:ascii="Times New Roman" w:hAnsi="Times New Roman"/>
          <w:b/>
          <w:color w:val="000000"/>
          <w:sz w:val="24"/>
          <w:szCs w:val="24"/>
          <w:lang w:val="uk-UA"/>
        </w:rPr>
        <w:softHyphen/>
      </w:r>
      <w:r w:rsidR="005B7EB9" w:rsidRPr="0038037A">
        <w:rPr>
          <w:rFonts w:ascii="Times New Roman" w:hAnsi="Times New Roman"/>
          <w:b/>
          <w:color w:val="000000"/>
          <w:sz w:val="24"/>
          <w:szCs w:val="24"/>
          <w:lang w:val="uk-UA"/>
        </w:rPr>
        <w:softHyphen/>
      </w:r>
      <w:r w:rsidR="005B7EB9" w:rsidRPr="0038037A">
        <w:rPr>
          <w:rFonts w:ascii="Times New Roman" w:hAnsi="Times New Roman"/>
          <w:b/>
          <w:color w:val="000000"/>
          <w:sz w:val="24"/>
          <w:szCs w:val="24"/>
          <w:lang w:val="uk-UA"/>
        </w:rPr>
        <w:softHyphen/>
      </w:r>
      <w:r w:rsidR="005B7EB9" w:rsidRPr="0038037A">
        <w:rPr>
          <w:rFonts w:ascii="Times New Roman" w:hAnsi="Times New Roman"/>
          <w:b/>
          <w:color w:val="000000"/>
          <w:sz w:val="24"/>
          <w:szCs w:val="24"/>
          <w:lang w:val="uk-UA"/>
        </w:rPr>
        <w:softHyphen/>
      </w:r>
      <w:r w:rsidR="005B7EB9" w:rsidRPr="0038037A">
        <w:rPr>
          <w:rFonts w:ascii="Times New Roman" w:hAnsi="Times New Roman"/>
          <w:b/>
          <w:color w:val="000000"/>
          <w:sz w:val="24"/>
          <w:szCs w:val="24"/>
          <w:lang w:val="uk-UA"/>
        </w:rPr>
        <w:softHyphen/>
      </w:r>
      <w:r w:rsidR="005B7EB9" w:rsidRPr="0038037A">
        <w:rPr>
          <w:rFonts w:ascii="Times New Roman" w:hAnsi="Times New Roman"/>
          <w:b/>
          <w:color w:val="000000"/>
          <w:sz w:val="24"/>
          <w:szCs w:val="24"/>
          <w:lang w:val="uk-UA"/>
        </w:rPr>
        <w:softHyphen/>
      </w:r>
      <w:r w:rsidR="005B7EB9" w:rsidRPr="0038037A">
        <w:rPr>
          <w:rFonts w:ascii="Times New Roman" w:hAnsi="Times New Roman"/>
          <w:b/>
          <w:color w:val="000000"/>
          <w:sz w:val="24"/>
          <w:szCs w:val="24"/>
          <w:lang w:val="uk-UA"/>
        </w:rPr>
        <w:softHyphen/>
      </w:r>
      <w:r w:rsidR="005B7EB9" w:rsidRPr="0038037A">
        <w:rPr>
          <w:rFonts w:ascii="Times New Roman" w:hAnsi="Times New Roman"/>
          <w:b/>
          <w:color w:val="000000"/>
          <w:sz w:val="24"/>
          <w:szCs w:val="24"/>
          <w:lang w:val="uk-UA"/>
        </w:rPr>
        <w:softHyphen/>
      </w:r>
      <w:r w:rsidR="005B7EB9" w:rsidRPr="0038037A">
        <w:rPr>
          <w:rFonts w:ascii="Times New Roman" w:hAnsi="Times New Roman"/>
          <w:b/>
          <w:color w:val="000000"/>
          <w:sz w:val="24"/>
          <w:szCs w:val="24"/>
          <w:lang w:val="uk-UA"/>
        </w:rPr>
        <w:softHyphen/>
        <w:t>______________________</w:t>
      </w:r>
      <w:r w:rsidR="00DC0728" w:rsidRPr="0038037A">
        <w:rPr>
          <w:rFonts w:ascii="Times New Roman" w:hAnsi="Times New Roman"/>
          <w:b/>
          <w:color w:val="000000"/>
          <w:sz w:val="24"/>
          <w:szCs w:val="24"/>
          <w:lang w:val="uk-UA"/>
        </w:rPr>
        <w:t>,</w:t>
      </w:r>
      <w:r w:rsidR="00DC0728" w:rsidRPr="0027621B">
        <w:rPr>
          <w:rFonts w:ascii="Times New Roman" w:hAnsi="Times New Roman"/>
          <w:b/>
          <w:color w:val="000000"/>
          <w:sz w:val="24"/>
          <w:szCs w:val="24"/>
          <w:lang w:val="uk-UA"/>
        </w:rPr>
        <w:t xml:space="preserve"> </w:t>
      </w:r>
      <w:r w:rsidR="00DC0728" w:rsidRPr="0027621B">
        <w:rPr>
          <w:rFonts w:ascii="Times New Roman" w:hAnsi="Times New Roman"/>
          <w:bCs/>
          <w:color w:val="000000"/>
          <w:sz w:val="24"/>
          <w:szCs w:val="24"/>
          <w:lang w:val="uk-UA"/>
        </w:rPr>
        <w:t>діючого на підставі</w:t>
      </w:r>
      <w:r w:rsidR="00072560" w:rsidRPr="0027621B">
        <w:rPr>
          <w:rFonts w:ascii="Times New Roman" w:hAnsi="Times New Roman"/>
          <w:bCs/>
          <w:color w:val="000000"/>
          <w:sz w:val="24"/>
          <w:szCs w:val="24"/>
          <w:lang w:val="uk-UA"/>
        </w:rPr>
        <w:t xml:space="preserve"> </w:t>
      </w:r>
      <w:r w:rsidR="005B7EB9">
        <w:rPr>
          <w:rFonts w:ascii="Times New Roman" w:hAnsi="Times New Roman"/>
          <w:color w:val="000000"/>
          <w:sz w:val="24"/>
          <w:szCs w:val="24"/>
          <w:lang w:val="uk-UA"/>
        </w:rPr>
        <w:softHyphen/>
      </w:r>
      <w:r w:rsidR="005B7EB9">
        <w:rPr>
          <w:rFonts w:ascii="Times New Roman" w:hAnsi="Times New Roman"/>
          <w:color w:val="000000"/>
          <w:sz w:val="24"/>
          <w:szCs w:val="24"/>
          <w:lang w:val="uk-UA"/>
        </w:rPr>
        <w:softHyphen/>
      </w:r>
      <w:r w:rsidR="005B7EB9">
        <w:rPr>
          <w:rFonts w:ascii="Times New Roman" w:hAnsi="Times New Roman"/>
          <w:color w:val="000000"/>
          <w:sz w:val="24"/>
          <w:szCs w:val="24"/>
          <w:lang w:val="uk-UA"/>
        </w:rPr>
        <w:softHyphen/>
      </w:r>
      <w:r w:rsidR="005B7EB9">
        <w:rPr>
          <w:rFonts w:ascii="Times New Roman" w:hAnsi="Times New Roman"/>
          <w:color w:val="000000"/>
          <w:sz w:val="24"/>
          <w:szCs w:val="24"/>
          <w:lang w:val="uk-UA"/>
        </w:rPr>
        <w:softHyphen/>
      </w:r>
      <w:r w:rsidR="005B7EB9">
        <w:rPr>
          <w:rFonts w:ascii="Times New Roman" w:hAnsi="Times New Roman"/>
          <w:color w:val="000000"/>
          <w:sz w:val="24"/>
          <w:szCs w:val="24"/>
          <w:lang w:val="uk-UA"/>
        </w:rPr>
        <w:softHyphen/>
      </w:r>
      <w:r w:rsidR="005B7EB9">
        <w:rPr>
          <w:rFonts w:ascii="Times New Roman" w:hAnsi="Times New Roman"/>
          <w:color w:val="000000"/>
          <w:sz w:val="24"/>
          <w:szCs w:val="24"/>
          <w:lang w:val="uk-UA"/>
        </w:rPr>
        <w:softHyphen/>
      </w:r>
      <w:r w:rsidR="005B7EB9">
        <w:rPr>
          <w:rFonts w:ascii="Times New Roman" w:hAnsi="Times New Roman"/>
          <w:color w:val="000000"/>
          <w:sz w:val="24"/>
          <w:szCs w:val="24"/>
          <w:lang w:val="uk-UA"/>
        </w:rPr>
        <w:softHyphen/>
      </w:r>
      <w:r w:rsidR="005B7EB9">
        <w:rPr>
          <w:rFonts w:ascii="Times New Roman" w:hAnsi="Times New Roman"/>
          <w:color w:val="000000"/>
          <w:sz w:val="24"/>
          <w:szCs w:val="24"/>
          <w:lang w:val="uk-UA"/>
        </w:rPr>
        <w:softHyphen/>
      </w:r>
      <w:r w:rsidR="005B7EB9">
        <w:rPr>
          <w:rFonts w:ascii="Times New Roman" w:hAnsi="Times New Roman"/>
          <w:color w:val="000000"/>
          <w:sz w:val="24"/>
          <w:szCs w:val="24"/>
          <w:lang w:val="uk-UA"/>
        </w:rPr>
        <w:softHyphen/>
      </w:r>
      <w:r w:rsidR="005B7EB9">
        <w:rPr>
          <w:rFonts w:ascii="Times New Roman" w:hAnsi="Times New Roman"/>
          <w:color w:val="000000"/>
          <w:sz w:val="24"/>
          <w:szCs w:val="24"/>
          <w:lang w:val="uk-UA"/>
        </w:rPr>
        <w:softHyphen/>
      </w:r>
      <w:r w:rsidR="005B7EB9">
        <w:rPr>
          <w:rFonts w:ascii="Times New Roman" w:hAnsi="Times New Roman"/>
          <w:color w:val="000000"/>
          <w:sz w:val="24"/>
          <w:szCs w:val="24"/>
          <w:lang w:val="uk-UA"/>
        </w:rPr>
        <w:softHyphen/>
      </w:r>
      <w:r w:rsidR="005B7EB9">
        <w:rPr>
          <w:rFonts w:ascii="Times New Roman" w:hAnsi="Times New Roman"/>
          <w:color w:val="000000"/>
          <w:sz w:val="24"/>
          <w:szCs w:val="24"/>
          <w:lang w:val="uk-UA"/>
        </w:rPr>
        <w:softHyphen/>
      </w:r>
      <w:r w:rsidR="005B7EB9">
        <w:rPr>
          <w:rFonts w:ascii="Times New Roman" w:hAnsi="Times New Roman"/>
          <w:color w:val="000000"/>
          <w:sz w:val="24"/>
          <w:szCs w:val="24"/>
          <w:lang w:val="uk-UA"/>
        </w:rPr>
        <w:softHyphen/>
      </w:r>
      <w:r w:rsidR="005B7EB9">
        <w:rPr>
          <w:rFonts w:ascii="Times New Roman" w:hAnsi="Times New Roman"/>
          <w:color w:val="000000"/>
          <w:sz w:val="24"/>
          <w:szCs w:val="24"/>
          <w:lang w:val="uk-UA"/>
        </w:rPr>
        <w:softHyphen/>
      </w:r>
      <w:r w:rsidR="005B7EB9">
        <w:rPr>
          <w:rFonts w:ascii="Times New Roman" w:hAnsi="Times New Roman"/>
          <w:color w:val="000000"/>
          <w:sz w:val="24"/>
          <w:szCs w:val="24"/>
          <w:lang w:val="uk-UA"/>
        </w:rPr>
        <w:softHyphen/>
      </w:r>
      <w:r w:rsidR="005B7EB9">
        <w:rPr>
          <w:rFonts w:ascii="Times New Roman" w:hAnsi="Times New Roman"/>
          <w:color w:val="000000"/>
          <w:sz w:val="24"/>
          <w:szCs w:val="24"/>
          <w:lang w:val="uk-UA"/>
        </w:rPr>
        <w:softHyphen/>
      </w:r>
      <w:r w:rsidR="005B7EB9">
        <w:rPr>
          <w:rFonts w:ascii="Times New Roman" w:hAnsi="Times New Roman"/>
          <w:color w:val="000000"/>
          <w:sz w:val="24"/>
          <w:szCs w:val="24"/>
          <w:lang w:val="uk-UA"/>
        </w:rPr>
        <w:softHyphen/>
      </w:r>
      <w:r w:rsidR="005B7EB9">
        <w:rPr>
          <w:rFonts w:ascii="Times New Roman" w:hAnsi="Times New Roman"/>
          <w:color w:val="000000"/>
          <w:sz w:val="24"/>
          <w:szCs w:val="24"/>
          <w:lang w:val="uk-UA"/>
        </w:rPr>
        <w:softHyphen/>
      </w:r>
      <w:r w:rsidR="005B7EB9">
        <w:rPr>
          <w:rFonts w:ascii="Times New Roman" w:hAnsi="Times New Roman"/>
          <w:color w:val="000000"/>
          <w:sz w:val="24"/>
          <w:szCs w:val="24"/>
          <w:lang w:val="uk-UA"/>
        </w:rPr>
        <w:softHyphen/>
        <w:t>-___________________________</w:t>
      </w:r>
      <w:r w:rsidR="00DC0728" w:rsidRPr="00072560">
        <w:rPr>
          <w:rFonts w:ascii="Times New Roman" w:hAnsi="Times New Roman"/>
          <w:color w:val="000000"/>
          <w:sz w:val="24"/>
          <w:szCs w:val="24"/>
          <w:lang w:val="uk-UA"/>
        </w:rPr>
        <w:t xml:space="preserve">, з іншого боку, які разом іменуються </w:t>
      </w:r>
      <w:r w:rsidR="00DC0728" w:rsidRPr="00072560">
        <w:rPr>
          <w:rFonts w:ascii="Times New Roman" w:hAnsi="Times New Roman"/>
          <w:b/>
          <w:color w:val="000000"/>
          <w:sz w:val="24"/>
          <w:szCs w:val="24"/>
          <w:lang w:val="uk-UA"/>
        </w:rPr>
        <w:t>«Сторони»</w:t>
      </w:r>
      <w:r w:rsidR="00DC0728" w:rsidRPr="00072560">
        <w:rPr>
          <w:rFonts w:ascii="Times New Roman" w:hAnsi="Times New Roman"/>
          <w:color w:val="000000"/>
          <w:sz w:val="24"/>
          <w:szCs w:val="24"/>
          <w:lang w:val="uk-UA"/>
        </w:rPr>
        <w:t>, а кожна окремо</w:t>
      </w:r>
      <w:r w:rsidR="00DC0728" w:rsidRPr="00072560">
        <w:rPr>
          <w:rFonts w:ascii="Times New Roman" w:hAnsi="Times New Roman"/>
          <w:b/>
          <w:color w:val="000000"/>
          <w:sz w:val="24"/>
          <w:szCs w:val="24"/>
          <w:lang w:val="uk-UA"/>
        </w:rPr>
        <w:t xml:space="preserve"> </w:t>
      </w:r>
      <w:r w:rsidR="00DC0728" w:rsidRPr="00072560">
        <w:rPr>
          <w:rFonts w:ascii="Times New Roman" w:hAnsi="Times New Roman"/>
          <w:color w:val="000000"/>
          <w:sz w:val="24"/>
          <w:szCs w:val="24"/>
          <w:lang w:val="uk-UA"/>
        </w:rPr>
        <w:t>–</w:t>
      </w:r>
      <w:r w:rsidR="00DC0728" w:rsidRPr="00072560">
        <w:rPr>
          <w:rFonts w:ascii="Times New Roman" w:hAnsi="Times New Roman"/>
          <w:b/>
          <w:color w:val="000000"/>
          <w:sz w:val="24"/>
          <w:szCs w:val="24"/>
          <w:lang w:val="uk-UA"/>
        </w:rPr>
        <w:t xml:space="preserve"> «Сторона»</w:t>
      </w:r>
      <w:r w:rsidR="00DC0728" w:rsidRPr="00072560">
        <w:rPr>
          <w:rFonts w:ascii="Times New Roman" w:hAnsi="Times New Roman"/>
          <w:color w:val="000000"/>
          <w:sz w:val="24"/>
          <w:szCs w:val="24"/>
          <w:lang w:val="uk-UA"/>
        </w:rPr>
        <w:t xml:space="preserve">, уклали цей Договір про наступне: </w:t>
      </w:r>
    </w:p>
    <w:p w14:paraId="32D4CE37" w14:textId="77777777" w:rsidR="00DC0728" w:rsidRPr="00072560" w:rsidRDefault="00DC0728" w:rsidP="00DC0728">
      <w:pPr>
        <w:pStyle w:val="3"/>
        <w:ind w:right="282" w:firstLine="567"/>
        <w:jc w:val="center"/>
        <w:rPr>
          <w:sz w:val="24"/>
          <w:szCs w:val="24"/>
        </w:rPr>
      </w:pPr>
    </w:p>
    <w:p w14:paraId="28F7E4E8" w14:textId="77777777" w:rsidR="00DC0728" w:rsidRPr="00072560" w:rsidRDefault="00DC0728" w:rsidP="00DC0728">
      <w:pPr>
        <w:pStyle w:val="3"/>
        <w:ind w:right="282" w:firstLine="567"/>
        <w:jc w:val="center"/>
        <w:rPr>
          <w:sz w:val="24"/>
          <w:szCs w:val="24"/>
        </w:rPr>
      </w:pPr>
      <w:r w:rsidRPr="00072560">
        <w:rPr>
          <w:sz w:val="24"/>
          <w:szCs w:val="24"/>
        </w:rPr>
        <w:t xml:space="preserve">ЗАГАЛЬНІ ПОЛОЖЕННЯ </w:t>
      </w:r>
    </w:p>
    <w:p w14:paraId="4915525A"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Терміни, що застосовуються в цьому Договорі вживаються у значенні, визначеному актами законодавства, актами органів місцевого самоврядування та сільського голови. </w:t>
      </w:r>
    </w:p>
    <w:p w14:paraId="520517C4"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Терміни, що застосовуються в цьому Договорі, та не визначені в чинному законодавстві або актах місцевого самоврядування, вживаються з урахуванням специфіки відносин, які виникають у процесі виготовлення, погодження та розміщення зовнішньої реклами. </w:t>
      </w:r>
    </w:p>
    <w:p w14:paraId="286DA893" w14:textId="77777777" w:rsidR="00DC0728" w:rsidRPr="00072560" w:rsidRDefault="00DC0728" w:rsidP="00DC0728">
      <w:pPr>
        <w:pStyle w:val="3"/>
        <w:ind w:right="282" w:firstLine="567"/>
        <w:jc w:val="center"/>
        <w:rPr>
          <w:sz w:val="24"/>
          <w:szCs w:val="24"/>
        </w:rPr>
      </w:pPr>
    </w:p>
    <w:p w14:paraId="11E8D83C" w14:textId="77777777" w:rsidR="00DC0728" w:rsidRPr="00072560" w:rsidRDefault="00DC0728" w:rsidP="00DC0728">
      <w:pPr>
        <w:pStyle w:val="3"/>
        <w:ind w:right="282" w:firstLine="567"/>
        <w:jc w:val="center"/>
        <w:rPr>
          <w:sz w:val="24"/>
          <w:szCs w:val="24"/>
        </w:rPr>
      </w:pPr>
      <w:r w:rsidRPr="00072560">
        <w:rPr>
          <w:sz w:val="24"/>
          <w:szCs w:val="24"/>
        </w:rPr>
        <w:t xml:space="preserve">1. Предмет Договору </w:t>
      </w:r>
    </w:p>
    <w:p w14:paraId="2CBC3E8E" w14:textId="4070B6CB" w:rsidR="00DC0728" w:rsidRPr="008B5887" w:rsidRDefault="00DC0728" w:rsidP="008B5887">
      <w:pPr>
        <w:pStyle w:val="a3"/>
        <w:ind w:firstLine="360"/>
        <w:jc w:val="both"/>
      </w:pPr>
      <w:r w:rsidRPr="00072560">
        <w:rPr>
          <w:color w:val="000000"/>
          <w:lang w:val="uk-UA"/>
        </w:rPr>
        <w:t>1.1. Постачальник надає Користувачу у тимчасове платне користування місце, що перебуває у комунальній власності або обліковуються на балансі Фонтанської сільської ради, для розміщення зовнішньої реклами за адресою</w:t>
      </w:r>
      <w:r w:rsidR="00075C55">
        <w:rPr>
          <w:color w:val="000000"/>
          <w:lang w:val="uk-UA"/>
        </w:rPr>
        <w:t xml:space="preserve">: </w:t>
      </w:r>
      <w:r w:rsidR="005B7EB9" w:rsidRPr="005B7EB9">
        <w:rPr>
          <w:highlight w:val="yellow"/>
          <w:lang w:val="uk-UA"/>
        </w:rPr>
        <w:softHyphen/>
      </w:r>
      <w:r w:rsidR="005B7EB9" w:rsidRPr="005B7EB9">
        <w:rPr>
          <w:highlight w:val="yellow"/>
          <w:lang w:val="uk-UA"/>
        </w:rPr>
        <w:softHyphen/>
      </w:r>
      <w:r w:rsidR="005B7EB9" w:rsidRPr="005B7EB9">
        <w:rPr>
          <w:highlight w:val="yellow"/>
          <w:lang w:val="uk-UA"/>
        </w:rPr>
        <w:softHyphen/>
      </w:r>
      <w:r w:rsidR="005B7EB9" w:rsidRPr="005B7EB9">
        <w:rPr>
          <w:highlight w:val="yellow"/>
          <w:lang w:val="uk-UA"/>
        </w:rPr>
        <w:softHyphen/>
      </w:r>
      <w:r w:rsidR="005B7EB9" w:rsidRPr="005B7EB9">
        <w:rPr>
          <w:highlight w:val="yellow"/>
          <w:lang w:val="uk-UA"/>
        </w:rPr>
        <w:softHyphen/>
      </w:r>
      <w:r w:rsidR="005B7EB9" w:rsidRPr="005B7EB9">
        <w:rPr>
          <w:highlight w:val="yellow"/>
          <w:lang w:val="uk-UA"/>
        </w:rPr>
        <w:softHyphen/>
      </w:r>
      <w:r w:rsidR="005B7EB9" w:rsidRPr="005B7EB9">
        <w:rPr>
          <w:highlight w:val="yellow"/>
          <w:lang w:val="uk-UA"/>
        </w:rPr>
        <w:softHyphen/>
      </w:r>
      <w:r w:rsidR="005B7EB9" w:rsidRPr="005B7EB9">
        <w:rPr>
          <w:highlight w:val="yellow"/>
          <w:lang w:val="uk-UA"/>
        </w:rPr>
        <w:softHyphen/>
      </w:r>
      <w:r w:rsidR="005B7EB9" w:rsidRPr="005B7EB9">
        <w:rPr>
          <w:highlight w:val="yellow"/>
          <w:lang w:val="uk-UA"/>
        </w:rPr>
        <w:softHyphen/>
      </w:r>
      <w:r w:rsidR="005B7EB9" w:rsidRPr="005B7EB9">
        <w:rPr>
          <w:highlight w:val="yellow"/>
          <w:lang w:val="uk-UA"/>
        </w:rPr>
        <w:softHyphen/>
      </w:r>
      <w:r w:rsidR="005B7EB9" w:rsidRPr="005B7EB9">
        <w:rPr>
          <w:highlight w:val="yellow"/>
          <w:lang w:val="uk-UA"/>
        </w:rPr>
        <w:softHyphen/>
      </w:r>
      <w:r w:rsidR="005B7EB9" w:rsidRPr="005B7EB9">
        <w:rPr>
          <w:highlight w:val="yellow"/>
          <w:lang w:val="uk-UA"/>
        </w:rPr>
        <w:softHyphen/>
      </w:r>
      <w:r w:rsidR="005B7EB9" w:rsidRPr="005B7EB9">
        <w:rPr>
          <w:highlight w:val="yellow"/>
          <w:lang w:val="uk-UA"/>
        </w:rPr>
        <w:softHyphen/>
      </w:r>
      <w:r w:rsidR="005B7EB9" w:rsidRPr="005B7EB9">
        <w:rPr>
          <w:highlight w:val="yellow"/>
          <w:lang w:val="uk-UA"/>
        </w:rPr>
        <w:softHyphen/>
      </w:r>
      <w:r w:rsidR="005B7EB9" w:rsidRPr="005B7EB9">
        <w:rPr>
          <w:highlight w:val="yellow"/>
          <w:lang w:val="uk-UA"/>
        </w:rPr>
        <w:softHyphen/>
      </w:r>
      <w:r w:rsidR="005B7EB9" w:rsidRPr="005B7EB9">
        <w:rPr>
          <w:highlight w:val="yellow"/>
          <w:lang w:val="uk-UA"/>
        </w:rPr>
        <w:softHyphen/>
      </w:r>
      <w:r w:rsidR="005B7EB9" w:rsidRPr="005B7EB9">
        <w:rPr>
          <w:highlight w:val="yellow"/>
          <w:lang w:val="uk-UA"/>
        </w:rPr>
        <w:softHyphen/>
      </w:r>
      <w:r w:rsidR="005B7EB9" w:rsidRPr="005B7EB9">
        <w:rPr>
          <w:highlight w:val="yellow"/>
          <w:lang w:val="uk-UA"/>
        </w:rPr>
        <w:softHyphen/>
      </w:r>
      <w:r w:rsidR="005B7EB9" w:rsidRPr="005B7EB9">
        <w:rPr>
          <w:highlight w:val="yellow"/>
          <w:lang w:val="uk-UA"/>
        </w:rPr>
        <w:softHyphen/>
      </w:r>
      <w:r w:rsidR="005B7EB9" w:rsidRPr="0038037A">
        <w:rPr>
          <w:lang w:val="uk-UA"/>
        </w:rPr>
        <w:t>_________________</w:t>
      </w:r>
      <w:r w:rsidR="00B52F8C" w:rsidRPr="00B52F8C">
        <w:rPr>
          <w:lang w:val="uk-UA"/>
        </w:rPr>
        <w:t xml:space="preserve"> Одеський район, Одеська область</w:t>
      </w:r>
      <w:r w:rsidR="00E91556">
        <w:rPr>
          <w:lang w:val="uk-UA"/>
        </w:rPr>
        <w:t xml:space="preserve"> </w:t>
      </w:r>
      <w:r w:rsidRPr="00456605">
        <w:rPr>
          <w:color w:val="000000"/>
          <w:lang w:val="uk-UA"/>
        </w:rPr>
        <w:t xml:space="preserve">і на термін відповідно до наданого дозволу. </w:t>
      </w:r>
    </w:p>
    <w:p w14:paraId="4CB88F5F" w14:textId="338BE5A4"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1.2. Місця для розташування рекламних засобів, тип конструкції, її розмір, розрахунок плати за їх використання визначаються у </w:t>
      </w:r>
      <w:r w:rsidR="004F1DD7">
        <w:rPr>
          <w:rFonts w:ascii="Times New Roman" w:hAnsi="Times New Roman"/>
          <w:color w:val="000000"/>
          <w:sz w:val="24"/>
          <w:szCs w:val="24"/>
          <w:lang w:val="uk-UA"/>
        </w:rPr>
        <w:t>Д</w:t>
      </w:r>
      <w:r w:rsidRPr="00072560">
        <w:rPr>
          <w:rFonts w:ascii="Times New Roman" w:hAnsi="Times New Roman"/>
          <w:color w:val="000000"/>
          <w:sz w:val="24"/>
          <w:szCs w:val="24"/>
          <w:lang w:val="uk-UA"/>
        </w:rPr>
        <w:t>одатку</w:t>
      </w:r>
      <w:r w:rsidR="004F1DD7">
        <w:rPr>
          <w:rFonts w:ascii="Times New Roman" w:hAnsi="Times New Roman"/>
          <w:color w:val="000000"/>
          <w:sz w:val="24"/>
          <w:szCs w:val="24"/>
          <w:lang w:val="uk-UA"/>
        </w:rPr>
        <w:t xml:space="preserve"> №1 </w:t>
      </w:r>
      <w:r w:rsidRPr="00072560">
        <w:rPr>
          <w:rFonts w:ascii="Times New Roman" w:hAnsi="Times New Roman"/>
          <w:color w:val="000000"/>
          <w:sz w:val="24"/>
          <w:szCs w:val="24"/>
          <w:lang w:val="uk-UA"/>
        </w:rPr>
        <w:t xml:space="preserve"> до цього Договору, що є невід’ємною його частиною. </w:t>
      </w:r>
    </w:p>
    <w:p w14:paraId="5F611BC8"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1.3. Користувач використовує надані йому місця виключно за цільовим призначенням з дня укладання Сторонами цього Договору, сплачує вартість користування цими місцями в порядку та на умовах, визначених цим Договором. </w:t>
      </w:r>
    </w:p>
    <w:p w14:paraId="2B73B38E" w14:textId="77777777" w:rsidR="00DC0728" w:rsidRPr="00072560" w:rsidRDefault="00DC0728" w:rsidP="00DC0728">
      <w:pPr>
        <w:pStyle w:val="3"/>
        <w:ind w:right="282" w:firstLine="567"/>
        <w:jc w:val="center"/>
        <w:rPr>
          <w:sz w:val="24"/>
          <w:szCs w:val="24"/>
        </w:rPr>
      </w:pPr>
      <w:r w:rsidRPr="00072560">
        <w:rPr>
          <w:sz w:val="24"/>
          <w:szCs w:val="24"/>
        </w:rPr>
        <w:t xml:space="preserve">2. Права та обов'язки Постачальника </w:t>
      </w:r>
    </w:p>
    <w:p w14:paraId="10BC17A5"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2.1. </w:t>
      </w:r>
      <w:r w:rsidRPr="00072560">
        <w:rPr>
          <w:rFonts w:ascii="Times New Roman" w:hAnsi="Times New Roman"/>
          <w:color w:val="000000"/>
          <w:sz w:val="24"/>
          <w:szCs w:val="24"/>
          <w:u w:val="single"/>
          <w:lang w:val="uk-UA"/>
        </w:rPr>
        <w:t>Постачальник має право</w:t>
      </w:r>
      <w:r w:rsidRPr="00072560">
        <w:rPr>
          <w:rFonts w:ascii="Times New Roman" w:hAnsi="Times New Roman"/>
          <w:color w:val="000000"/>
          <w:sz w:val="24"/>
          <w:szCs w:val="24"/>
          <w:lang w:val="uk-UA"/>
        </w:rPr>
        <w:t xml:space="preserve">: </w:t>
      </w:r>
    </w:p>
    <w:p w14:paraId="1AE3CC3E"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2.1.1. Здійснювати контроль за дотриманням Користувачем встановленого порядку розміщення зовнішньої реклами. </w:t>
      </w:r>
    </w:p>
    <w:p w14:paraId="301F1BF3"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2.1.2. Здійснювати обстеження рекламних засобів, розташованих Користувачем відповідно до цього Договору; </w:t>
      </w:r>
    </w:p>
    <w:p w14:paraId="3480004F"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2.1.3. В односторонньому порядку розірвати цей Договір та власними силами або із залученням третіх осіб здійснити демонтаж рекламних засобів у випадку виникнення у Користувача перед Постачальником непогашеної дебіторської заборгованості за цим Договором у зв'язку з несплатою коштів, передбачених розділом 3 цього Договору, протягом двох місяців поспіль. </w:t>
      </w:r>
    </w:p>
    <w:p w14:paraId="2D98B808"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2.1.4. Вимагати внесення змін до умов Договору згідно з вимогами діючого законодавства. </w:t>
      </w:r>
    </w:p>
    <w:p w14:paraId="56D8E2DF"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2.1.5. Розірвати цей Договір на умовах та в порядку, передбачених Договором та чинним законодавством України. </w:t>
      </w:r>
    </w:p>
    <w:p w14:paraId="5984684A"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lastRenderedPageBreak/>
        <w:t xml:space="preserve">2.1.6. Демонтувати рекламні засоби Користувача у випадку припинення цього Договору з передбачених ним підстав. </w:t>
      </w:r>
    </w:p>
    <w:p w14:paraId="47A1D292"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2.1.7. Надавати приписи на усунення порушень Правил розміщення зовнішньої реклами на території Фонтанської сільської ради (надалі – Правила) та Договору, контролювати терміни усунення порушення.</w:t>
      </w:r>
    </w:p>
    <w:p w14:paraId="26181643"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2.1.8. Переглядати Правила та умови демонтажу рекламних конструкцій, шляхом оприлюднення інформації  на офіційному сайті Фонтанської сільської ради.</w:t>
      </w:r>
    </w:p>
    <w:p w14:paraId="051ADF69"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2.1.9. Вимагати від Користувача дотримання Правил та умов демонтажу зовнішньої реклами. </w:t>
      </w:r>
    </w:p>
    <w:p w14:paraId="72F9752A"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2.1.10. У разі виникнення заборгованості по даному Договору та/або порушенням Правил розміщення зовнішньої реклами на території Фонтанської сільської ради демонтувати рекламну конструкцію власними силами  та/або з залученням третьої особи без попереднього повідомлення. У разі наявності права тимчасового користування місцями для розташування рекламних засобів за декількома рекламними конструкціями Постачальник має право самостійно визначити склад та перелік рекламних конструкцій, які необхідно демонтувати у разі наявності заборгованості за даним Договором та/або порушення Правил розміщення зовнішньої реклами на території Фонтанської сільської ради. </w:t>
      </w:r>
    </w:p>
    <w:p w14:paraId="6710CB09"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2.1.10. Користуватись іншими правами, визначеними чинним законодавством. </w:t>
      </w:r>
    </w:p>
    <w:p w14:paraId="0A49FF00"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2.2. </w:t>
      </w:r>
      <w:r w:rsidRPr="00072560">
        <w:rPr>
          <w:rFonts w:ascii="Times New Roman" w:hAnsi="Times New Roman"/>
          <w:color w:val="000000"/>
          <w:sz w:val="24"/>
          <w:szCs w:val="24"/>
          <w:u w:val="single"/>
          <w:lang w:val="uk-UA"/>
        </w:rPr>
        <w:t>Постачальник зобов'язаний</w:t>
      </w:r>
      <w:r w:rsidRPr="00072560">
        <w:rPr>
          <w:rFonts w:ascii="Times New Roman" w:hAnsi="Times New Roman"/>
          <w:color w:val="000000"/>
          <w:sz w:val="24"/>
          <w:szCs w:val="24"/>
          <w:lang w:val="uk-UA"/>
        </w:rPr>
        <w:t xml:space="preserve">: </w:t>
      </w:r>
    </w:p>
    <w:p w14:paraId="53C85799"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2.2.1. Не перешкоджати розміщенню рекламних засобів на місцях, передбачених цим Договором, за умови дотримання Користувачем вимог встановленого порядку розміщення зовнішньої реклами. </w:t>
      </w:r>
    </w:p>
    <w:p w14:paraId="47D5760D"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2.2.2. На письмове звернення Користувача надати йому необхідну інформацію щодо встановленого порядку розміщення зовнішньої реклами. </w:t>
      </w:r>
    </w:p>
    <w:p w14:paraId="631EB905"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2.2.3. Не втручатися у форму та зміст зовнішньої реклами, що розповсюджується Користувачем.</w:t>
      </w:r>
    </w:p>
    <w:p w14:paraId="2CACEF07" w14:textId="77777777" w:rsidR="00DC0728" w:rsidRPr="00072560" w:rsidRDefault="00DC0728" w:rsidP="00DC0728">
      <w:pPr>
        <w:pStyle w:val="3"/>
        <w:ind w:right="282" w:firstLine="567"/>
        <w:jc w:val="center"/>
        <w:rPr>
          <w:sz w:val="24"/>
          <w:szCs w:val="24"/>
        </w:rPr>
      </w:pPr>
    </w:p>
    <w:p w14:paraId="015A9CD7" w14:textId="77777777" w:rsidR="00DC0728" w:rsidRPr="00072560" w:rsidRDefault="00DC0728" w:rsidP="00DC0728">
      <w:pPr>
        <w:pStyle w:val="3"/>
        <w:ind w:right="282" w:firstLine="567"/>
        <w:jc w:val="center"/>
        <w:rPr>
          <w:sz w:val="24"/>
          <w:szCs w:val="24"/>
        </w:rPr>
      </w:pPr>
      <w:r w:rsidRPr="00072560">
        <w:rPr>
          <w:sz w:val="24"/>
          <w:szCs w:val="24"/>
        </w:rPr>
        <w:t xml:space="preserve">3. Права та обов'язки Користувача </w:t>
      </w:r>
    </w:p>
    <w:p w14:paraId="0C3F878D"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3.1. Користувач має право: </w:t>
      </w:r>
    </w:p>
    <w:p w14:paraId="7C3FDC79"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3.1.1. Вимагати передачі йому у встановлений термін місця для розташування рекламних засобів, визначених цим Договором. </w:t>
      </w:r>
    </w:p>
    <w:p w14:paraId="38FA18C3" w14:textId="77777777" w:rsidR="00DC0728" w:rsidRPr="00072560" w:rsidRDefault="00DC0728" w:rsidP="00DC0728">
      <w:pPr>
        <w:spacing w:after="0" w:line="240" w:lineRule="auto"/>
        <w:ind w:right="282" w:firstLine="567"/>
        <w:jc w:val="both"/>
        <w:rPr>
          <w:rFonts w:ascii="Times New Roman" w:hAnsi="Times New Roman"/>
          <w:color w:val="1B1D1F"/>
          <w:sz w:val="24"/>
          <w:szCs w:val="24"/>
          <w:lang w:val="uk-UA"/>
        </w:rPr>
      </w:pPr>
      <w:r w:rsidRPr="00072560">
        <w:rPr>
          <w:rFonts w:ascii="Times New Roman" w:hAnsi="Times New Roman"/>
          <w:color w:val="000000"/>
          <w:sz w:val="24"/>
          <w:szCs w:val="24"/>
          <w:lang w:val="uk-UA"/>
        </w:rPr>
        <w:t xml:space="preserve">3.1.2. </w:t>
      </w:r>
      <w:r w:rsidRPr="00072560">
        <w:rPr>
          <w:rFonts w:ascii="Times New Roman" w:hAnsi="Times New Roman"/>
          <w:color w:val="1B1D1F"/>
          <w:sz w:val="24"/>
          <w:szCs w:val="24"/>
          <w:lang w:val="uk-UA"/>
        </w:rPr>
        <w:t>Використовувати місця для розташування рекламних засобів з дотриманням положень цього Договору та встановленого порядку розміщення зовнішньої реклами.</w:t>
      </w:r>
    </w:p>
    <w:p w14:paraId="6D94CA60"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3.1.3. Використовувати відповідну площину конструкції для розповсюдження зовнішньої реклами комерційного або соціального характеру. </w:t>
      </w:r>
    </w:p>
    <w:p w14:paraId="0024C768"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3.1.4. Користуватись іншими правами, передбаченими чинним законодавством. </w:t>
      </w:r>
    </w:p>
    <w:p w14:paraId="1E027E15"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3.2. Користувач зобов'язаний: </w:t>
      </w:r>
    </w:p>
    <w:p w14:paraId="60AB9FEE"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3.2.1. Встановлювати та розміщувати рекламні засоби з дотримання встановленого порядку розміщення зовнішньої реклами. </w:t>
      </w:r>
    </w:p>
    <w:p w14:paraId="33234D72"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3.2.2. Утримувати рекламні засоби в належному технічному, художньо-естетичному та санітарному стані. На письмову вимогу Постачальника провести відповідні роботи з підвищення естетичного та/або технічного стану рекламних конструкцій. </w:t>
      </w:r>
    </w:p>
    <w:p w14:paraId="6C5EDC0A"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3.2.3. Без зволікань усувати порушення встановленого порядку розміщення зовнішньої реклами. </w:t>
      </w:r>
    </w:p>
    <w:p w14:paraId="0E2C4C5E"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3.2.4. Своєчасно та в повному обсязі сплачувати кошти за цим Договором. </w:t>
      </w:r>
    </w:p>
    <w:p w14:paraId="547A78CE"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3.2.5. Провести маркування рекламного засобу із зазначенням найменування Користувача, номера засобу зв'язку, дати видачі дозволу та строку його дії. </w:t>
      </w:r>
    </w:p>
    <w:p w14:paraId="79795BB0"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3.2.6. Встановлювати рекламні засоби без пошкодження архітектурних деталей, конструктивних елементів будівель та споруд, підземних та наземних комунікацій, елементів благоустрою та озеленення та з дотриманням вимог безпеки. </w:t>
      </w:r>
    </w:p>
    <w:p w14:paraId="3FBF5B82"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lastRenderedPageBreak/>
        <w:t xml:space="preserve">3.2.7. За зверненням робочого органу розповсюджувати соціальну рекламу та/або інформацію соціальної спрямованості. </w:t>
      </w:r>
    </w:p>
    <w:p w14:paraId="2B266BB6"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3.2.8. За свій рахунок усувати пошкодження зелених насаджень у зоні установки </w:t>
      </w:r>
      <w:proofErr w:type="spellStart"/>
      <w:r w:rsidRPr="00072560">
        <w:rPr>
          <w:rFonts w:ascii="Times New Roman" w:hAnsi="Times New Roman"/>
          <w:color w:val="000000"/>
          <w:sz w:val="24"/>
          <w:szCs w:val="24"/>
          <w:lang w:val="uk-UA"/>
        </w:rPr>
        <w:t>рекламоносіїв</w:t>
      </w:r>
      <w:proofErr w:type="spellEnd"/>
      <w:r w:rsidRPr="00072560">
        <w:rPr>
          <w:rFonts w:ascii="Times New Roman" w:hAnsi="Times New Roman"/>
          <w:color w:val="000000"/>
          <w:sz w:val="24"/>
          <w:szCs w:val="24"/>
          <w:lang w:val="uk-UA"/>
        </w:rPr>
        <w:t xml:space="preserve"> та/або комунікацій, що пролягають у цьому місці. </w:t>
      </w:r>
    </w:p>
    <w:p w14:paraId="7BFEE4A7"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3.2.9. Відшкодовувати в повному обсязі балансоутримувачу місця матеріальну шкоду, заподіяну місцю розташування рекламної конструкції з вини Користувача. </w:t>
      </w:r>
    </w:p>
    <w:p w14:paraId="7C96DC11"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3.2.10. Демонтувати в 3-денний термін рекламні засоби після закінчення терміну дії або дострокового припинення цього Договору, а також у разі виникнення нагальної потреби для реконструкції, ремонту чи будівництва місця розташування спеціальної конструкції або зміни містобудівної ситуації. </w:t>
      </w:r>
    </w:p>
    <w:p w14:paraId="42856CB0"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3.2.11. Відшкодовувати у повному обсязі витрати Постачальника, понесені останнім, у зв'язку зі здійсненням демонтажу протиправно розміщених Користувачем рекламних засобів, а також рекламних засобів, що демонтовані Постачальником, у зв'язку з невиконанням Користувачем приписів робочого органу про усунення виявлених порушень встановленого порядку розміщення зовнішньої реклами. </w:t>
      </w:r>
    </w:p>
    <w:p w14:paraId="13A7872A"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3.2.12. Після проведення демонтажних робіт привести місце розміщення рекламного засобу у належний стан. </w:t>
      </w:r>
    </w:p>
    <w:p w14:paraId="1CF906F7"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3.2.13. Дотримуватись особисто і забезпечити дотримання третіми особами, які користуються Майном, Правил розміщення зовнішньої реклами на території Фонтанської сільської ради Одеського району Одеської області, правил пожежної, газової, </w:t>
      </w:r>
      <w:proofErr w:type="spellStart"/>
      <w:r w:rsidRPr="00072560">
        <w:rPr>
          <w:rFonts w:ascii="Times New Roman" w:hAnsi="Times New Roman"/>
          <w:color w:val="000000"/>
          <w:sz w:val="24"/>
          <w:szCs w:val="24"/>
          <w:lang w:val="uk-UA"/>
        </w:rPr>
        <w:t>електро</w:t>
      </w:r>
      <w:proofErr w:type="spellEnd"/>
      <w:r w:rsidRPr="00072560">
        <w:rPr>
          <w:rFonts w:ascii="Times New Roman" w:hAnsi="Times New Roman"/>
          <w:color w:val="000000"/>
          <w:sz w:val="24"/>
          <w:szCs w:val="24"/>
          <w:lang w:val="uk-UA"/>
        </w:rPr>
        <w:t>- безпеки, санітарних і будівельних норм, вимог законодавства України, у тому числі що регулюють відносини, щодо демонтажу рекламних конструкцій.</w:t>
      </w:r>
    </w:p>
    <w:p w14:paraId="188CE7C2" w14:textId="3F813833"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3.2.14. Повідомляти Постачальника про зміну власних реквізитів не пізніше ніж за один день з дати такої зміни, у тому числі про зміну електронної адреси, номерів телефонів та інш</w:t>
      </w:r>
      <w:r w:rsidR="0038037A">
        <w:rPr>
          <w:rFonts w:ascii="Times New Roman" w:hAnsi="Times New Roman"/>
          <w:color w:val="000000"/>
          <w:sz w:val="24"/>
          <w:szCs w:val="24"/>
          <w:lang w:val="uk-UA"/>
        </w:rPr>
        <w:t>е</w:t>
      </w:r>
      <w:r w:rsidRPr="00072560">
        <w:rPr>
          <w:rFonts w:ascii="Times New Roman" w:hAnsi="Times New Roman"/>
          <w:color w:val="000000"/>
          <w:sz w:val="24"/>
          <w:szCs w:val="24"/>
          <w:lang w:val="uk-UA"/>
        </w:rPr>
        <w:t xml:space="preserve">. </w:t>
      </w:r>
    </w:p>
    <w:p w14:paraId="70A3AF87"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3.2.14. Повідомляти Постачальника про зміну статусу рекламних конструкцій (у тому числі) зміну власника рекламної конструкції.</w:t>
      </w:r>
    </w:p>
    <w:p w14:paraId="5291B4C5" w14:textId="3A56620C" w:rsidR="00DC0728" w:rsidRPr="00072560" w:rsidRDefault="00DC0728" w:rsidP="00DC0728">
      <w:pPr>
        <w:spacing w:after="0" w:line="240" w:lineRule="auto"/>
        <w:ind w:right="282" w:firstLine="567"/>
        <w:jc w:val="both"/>
        <w:rPr>
          <w:rFonts w:ascii="Times New Roman" w:hAnsi="Times New Roman"/>
          <w:sz w:val="24"/>
          <w:szCs w:val="24"/>
          <w:lang w:val="uk-UA"/>
        </w:rPr>
      </w:pPr>
      <w:r w:rsidRPr="00072560">
        <w:rPr>
          <w:rFonts w:ascii="Times New Roman" w:hAnsi="Times New Roman"/>
          <w:sz w:val="24"/>
          <w:szCs w:val="24"/>
          <w:lang w:val="uk-UA"/>
        </w:rPr>
        <w:t xml:space="preserve">3.2.15. Користувач зобов’язаний при укладенні даного договору надати балансову вартість рекламних конструкцій, яка фіксується у Акті балансової вартості рекламних конструкцій на підставі наданих документів Користувача, а саме: </w:t>
      </w:r>
      <w:r w:rsidR="0038037A">
        <w:rPr>
          <w:rFonts w:ascii="Times New Roman" w:hAnsi="Times New Roman"/>
          <w:sz w:val="24"/>
          <w:szCs w:val="24"/>
          <w:lang w:val="uk-UA"/>
        </w:rPr>
        <w:t>довідки</w:t>
      </w:r>
      <w:r w:rsidRPr="00072560">
        <w:rPr>
          <w:rFonts w:ascii="Times New Roman" w:hAnsi="Times New Roman"/>
          <w:sz w:val="24"/>
          <w:szCs w:val="24"/>
          <w:lang w:val="uk-UA"/>
        </w:rPr>
        <w:t xml:space="preserve"> балансової вартості рекламної конструкції.</w:t>
      </w:r>
    </w:p>
    <w:p w14:paraId="3AD0C49B"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p>
    <w:p w14:paraId="76133C62" w14:textId="77777777" w:rsidR="00DC0728" w:rsidRPr="00072560" w:rsidRDefault="00DC0728" w:rsidP="00DC0728">
      <w:pPr>
        <w:pStyle w:val="3"/>
        <w:ind w:right="282" w:firstLine="567"/>
        <w:jc w:val="center"/>
        <w:rPr>
          <w:sz w:val="24"/>
          <w:szCs w:val="24"/>
        </w:rPr>
      </w:pPr>
      <w:r w:rsidRPr="00072560">
        <w:rPr>
          <w:sz w:val="24"/>
          <w:szCs w:val="24"/>
        </w:rPr>
        <w:t xml:space="preserve">4. Плата та порядок розрахунків за Договором </w:t>
      </w:r>
    </w:p>
    <w:p w14:paraId="5B005FC8" w14:textId="77777777" w:rsidR="00DC0728" w:rsidRPr="00072560" w:rsidRDefault="00DC0728" w:rsidP="00DC0728">
      <w:pPr>
        <w:shd w:val="clear" w:color="auto" w:fill="FFFFFF"/>
        <w:spacing w:after="0" w:line="240" w:lineRule="auto"/>
        <w:ind w:right="282" w:firstLine="567"/>
        <w:jc w:val="both"/>
        <w:rPr>
          <w:rFonts w:ascii="Times New Roman" w:hAnsi="Times New Roman"/>
          <w:color w:val="1B1D1F"/>
          <w:sz w:val="24"/>
          <w:szCs w:val="24"/>
          <w:lang w:val="uk-UA"/>
        </w:rPr>
      </w:pPr>
      <w:r w:rsidRPr="00072560">
        <w:rPr>
          <w:rFonts w:ascii="Times New Roman" w:hAnsi="Times New Roman"/>
          <w:sz w:val="24"/>
          <w:szCs w:val="24"/>
          <w:lang w:val="uk-UA"/>
        </w:rPr>
        <w:t xml:space="preserve">4.1. </w:t>
      </w:r>
      <w:r w:rsidRPr="00072560">
        <w:rPr>
          <w:rFonts w:ascii="Times New Roman" w:hAnsi="Times New Roman"/>
          <w:color w:val="1B1D1F"/>
          <w:sz w:val="24"/>
          <w:szCs w:val="24"/>
          <w:lang w:val="uk-UA"/>
        </w:rPr>
        <w:t>Плата за цим Договором визначається на підставі «</w:t>
      </w:r>
      <w:r w:rsidRPr="00072560">
        <w:rPr>
          <w:rFonts w:ascii="Times New Roman" w:hAnsi="Times New Roman"/>
          <w:sz w:val="24"/>
          <w:szCs w:val="24"/>
          <w:lang w:val="uk-UA"/>
        </w:rPr>
        <w:t>Методика розрахунку плати за право тимчасового користування місцями для розміщення спеціальних конструкцій на території Фонтанської сільської ради» згідно</w:t>
      </w:r>
      <w:r w:rsidRPr="00072560">
        <w:rPr>
          <w:rFonts w:ascii="Times New Roman" w:hAnsi="Times New Roman"/>
          <w:color w:val="1B1D1F"/>
          <w:sz w:val="24"/>
          <w:szCs w:val="24"/>
          <w:lang w:val="uk-UA"/>
        </w:rPr>
        <w:t xml:space="preserve"> Додатка №2 до Правил розміщення зовнішньої реклами на території Фонтанської сільської ради.</w:t>
      </w:r>
    </w:p>
    <w:p w14:paraId="6E730460"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4.2. Користувач вносить плату за цим Договором щомісячно не пізніше 20 числа місяця, за який вноситься плата, шляхом перерахунку відповідних коштів на рахунок Постачальника, визначений цим Договором. Обов’язок перевірки правильності нарахування обумовленої цим Договором плати покладається на Користувача. Не отримання рахунку на оплату не є підставою для не виконання грошових зобов’язань, щодо внесення грошових коштів та здійснення платежів. Всі рахунки направлені Користувачу несуть інформаційний характер.</w:t>
      </w:r>
    </w:p>
    <w:p w14:paraId="4D7BD4AE"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4.3. Користувач зобов’язується здійснювати платежі у розмірі порядку та строках передбачених цим Договором, у тому числі компенсувати та/або оплачувати витрати на демонтаж рекламних конструкцій, витрати на покриття збитків, штрафів та інших витрат, у тому числі, що завдані третім особам. </w:t>
      </w:r>
    </w:p>
    <w:p w14:paraId="229AF027"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4.4. У випадку розповсюдження Користувачем на місцях, визначених цим Договором, протягом місяця, за який вноситься плата, соціальної реклами та/або інформації соціальної спрямованості, плата за користування таким місцями не нараховується. </w:t>
      </w:r>
    </w:p>
    <w:p w14:paraId="2CFBD2F3"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lastRenderedPageBreak/>
        <w:t xml:space="preserve">4.5. Користувач, що протягом місяця, за який вноситься плата, розповсюджував соціальну рекламу та/або інформацію соціальної спрямованості, на місцях, визначених цим Договором, зобов'язаний не пізніше 20 числа такого місця надати Постачальнику відповідну адресну програму за встановленою формою. </w:t>
      </w:r>
    </w:p>
    <w:p w14:paraId="53D87264"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4.6. У разі нерозміщення рекламного засобу через зміну містобудівної ситуації, здійснення реконструкції, ремонту, будівництва на місці розташування конструкції, плата не нараховується, про що Користувач завчасно повідомляє Постачальника. При цьому витрати, пов'язані з демонтажем/монтажем рекламного засобу, здійснюються за рахунок Користувача. </w:t>
      </w:r>
    </w:p>
    <w:p w14:paraId="31A9566C"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4.7. Розповсюдження соціальної реклами та інформації соціальної спрямованості здійснюється відповідно до встановленого порядку розміщення зовнішньої реклами. </w:t>
      </w:r>
    </w:p>
    <w:p w14:paraId="48653CE2"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4.8. У разі не розміщення Користувачем рекламного засобу, якщо це пов'язано зі зверненням до робочого органу із заявою про анулювання дозволу на розміщення зовнішньої реклами, плата за наступні календарні місяці за надане право користування відповідним місцем для розташування даного рекламного засобу не нараховується. Нарахування плати за право користування місцем для розташування даного рекламного засобу призупиняється з наступного календарного місяця від дати отримання Постачальником письмової заяви Користувача. Після призупинення нарахування плати за умовами даного Договору Користувач зобов'язується не розміщувати відповідний </w:t>
      </w:r>
      <w:proofErr w:type="spellStart"/>
      <w:r w:rsidRPr="00072560">
        <w:rPr>
          <w:rFonts w:ascii="Times New Roman" w:hAnsi="Times New Roman"/>
          <w:color w:val="000000"/>
          <w:sz w:val="24"/>
          <w:szCs w:val="24"/>
          <w:lang w:val="uk-UA"/>
        </w:rPr>
        <w:t>рекламоносій</w:t>
      </w:r>
      <w:proofErr w:type="spellEnd"/>
      <w:r w:rsidRPr="00072560">
        <w:rPr>
          <w:rFonts w:ascii="Times New Roman" w:hAnsi="Times New Roman"/>
          <w:color w:val="000000"/>
          <w:sz w:val="24"/>
          <w:szCs w:val="24"/>
          <w:lang w:val="uk-UA"/>
        </w:rPr>
        <w:t xml:space="preserve">. </w:t>
      </w:r>
    </w:p>
    <w:p w14:paraId="6EDD8729"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Якщо Постачальником буде встановлено, що Користувач продовжує розміщувати рекламний засіб після подання відповідної заяви, плата за тимчасове користування місцем для розташування рекламного засобу нараховується відповідно до п. 4.1 Договору.</w:t>
      </w:r>
    </w:p>
    <w:p w14:paraId="439720A9" w14:textId="77777777" w:rsidR="00DC0728" w:rsidRPr="00072560" w:rsidRDefault="00DC0728" w:rsidP="00DC0728">
      <w:pPr>
        <w:pStyle w:val="3"/>
        <w:ind w:right="282" w:firstLine="567"/>
        <w:jc w:val="center"/>
        <w:rPr>
          <w:sz w:val="24"/>
          <w:szCs w:val="24"/>
        </w:rPr>
      </w:pPr>
    </w:p>
    <w:p w14:paraId="17CCDB79" w14:textId="77777777" w:rsidR="00DC0728" w:rsidRPr="00072560" w:rsidRDefault="00DC0728" w:rsidP="00DC0728">
      <w:pPr>
        <w:pStyle w:val="3"/>
        <w:ind w:right="282" w:firstLine="567"/>
        <w:jc w:val="center"/>
        <w:rPr>
          <w:sz w:val="24"/>
          <w:szCs w:val="24"/>
        </w:rPr>
      </w:pPr>
      <w:r w:rsidRPr="00072560">
        <w:rPr>
          <w:sz w:val="24"/>
          <w:szCs w:val="24"/>
        </w:rPr>
        <w:t xml:space="preserve">5. Відповідальність Сторін </w:t>
      </w:r>
    </w:p>
    <w:p w14:paraId="290C6FE6"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5.1. За невиконання або неналежне виконання обов'язків за цим Договором винна Сторона відшкодовує іншій стороні завдані збитки відповідно до чинного законодавства. Відшкодування збитків не звільняє винну сторону від виконання умов договору. </w:t>
      </w:r>
    </w:p>
    <w:p w14:paraId="5D2D9435"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5.2. У випадку прострочення платежів, передбачених </w:t>
      </w:r>
      <w:proofErr w:type="spellStart"/>
      <w:r w:rsidRPr="00072560">
        <w:rPr>
          <w:rFonts w:ascii="Times New Roman" w:hAnsi="Times New Roman"/>
          <w:color w:val="000000"/>
          <w:sz w:val="24"/>
          <w:szCs w:val="24"/>
          <w:lang w:val="uk-UA"/>
        </w:rPr>
        <w:t>пп</w:t>
      </w:r>
      <w:proofErr w:type="spellEnd"/>
      <w:r w:rsidRPr="00072560">
        <w:rPr>
          <w:rFonts w:ascii="Times New Roman" w:hAnsi="Times New Roman"/>
          <w:color w:val="000000"/>
          <w:sz w:val="24"/>
          <w:szCs w:val="24"/>
          <w:lang w:val="uk-UA"/>
        </w:rPr>
        <w:t xml:space="preserve">. 4.1, 4.2 цього Договору, Користувач сплачує на користь Постачальника пеню від суми простроченого платежу за кожен день прострочення в розмірі подвійної облікової ставки Національного банку України. </w:t>
      </w:r>
    </w:p>
    <w:p w14:paraId="389BA44C"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5.3. За невиконання п. 8.3 цього Договору Користувач сплачує штраф в розмірі місячної плати за користування місцем для розміщення рекламного засобу, але не менш вартості послуг у разі залучення третьої особи з метою приведення місця до належного стану. </w:t>
      </w:r>
    </w:p>
    <w:p w14:paraId="45FAD8CB"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5.4. У разі порушення умов цього Договору та Правил розміщення зовнішньої реклами на території Фонтанської сільської ради Користувач сплачує штраф в розмірі 200% місячної плати за користування місцем для розміщення рекламного засобу, але не менше вартості послуг у разі залучення третьої особи з метою усунення порушення Користувача Постачальником.</w:t>
      </w:r>
    </w:p>
    <w:p w14:paraId="435BADC6"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5.5. Сплата неустойки, пені та інших штрафних санкцій Стороною не звільняє її від виконання невиконаних нею зобов’язань.</w:t>
      </w:r>
    </w:p>
    <w:p w14:paraId="2F267074"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5.6. У разі невиконання та/або неналежного виконання Користувачем своїх зобов’язань, Постачальник, незалежно від застосування чи не застування до Користувача штрафних санкцій, має право демонтувати рекламну конструкцію відповідно до умов цього Договору, Правил та умов демонтажу рекламної конструкції.</w:t>
      </w:r>
    </w:p>
    <w:p w14:paraId="70B4DEB7" w14:textId="77777777" w:rsidR="00DC0728" w:rsidRPr="00072560" w:rsidRDefault="00DC0728" w:rsidP="00DC0728">
      <w:pPr>
        <w:pStyle w:val="3"/>
        <w:ind w:right="282" w:firstLine="567"/>
        <w:jc w:val="center"/>
        <w:rPr>
          <w:sz w:val="24"/>
          <w:szCs w:val="24"/>
        </w:rPr>
      </w:pPr>
    </w:p>
    <w:p w14:paraId="65D104BE" w14:textId="77777777" w:rsidR="00DC0728" w:rsidRPr="00072560" w:rsidRDefault="00DC0728" w:rsidP="00DC0728">
      <w:pPr>
        <w:pStyle w:val="3"/>
        <w:ind w:right="282" w:firstLine="567"/>
        <w:jc w:val="center"/>
        <w:rPr>
          <w:sz w:val="24"/>
          <w:szCs w:val="24"/>
        </w:rPr>
      </w:pPr>
      <w:r w:rsidRPr="00072560">
        <w:rPr>
          <w:sz w:val="24"/>
          <w:szCs w:val="24"/>
        </w:rPr>
        <w:t xml:space="preserve">6. Форс-мажор </w:t>
      </w:r>
    </w:p>
    <w:p w14:paraId="1EAFED61"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6.1. Сторони погодилися, що у випадку виникнення форс-мажорних обставин (дія непереборної сили, що не залежить від волі Сторін), що роблять неможливим виконання </w:t>
      </w:r>
      <w:r w:rsidRPr="00072560">
        <w:rPr>
          <w:rFonts w:ascii="Times New Roman" w:hAnsi="Times New Roman"/>
          <w:color w:val="000000"/>
          <w:sz w:val="24"/>
          <w:szCs w:val="24"/>
          <w:lang w:val="uk-UA"/>
        </w:rPr>
        <w:lastRenderedPageBreak/>
        <w:t xml:space="preserve">Сторонами передбачених даним договором зобов'язань, а також пожеж, повеней, іншого стихійного лиха чи сезонних природних явищ, Сторони звільняються від відповідальності за несвоєчасне, повне або часткове невиконання своїх зобов'язань на час дії зазначених обставин та приймають зобов'язання виконати свої зобов'язання після подолання перешкод у строк, який продовжується на період вказаних обставин. </w:t>
      </w:r>
    </w:p>
    <w:p w14:paraId="5E325B7B"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6.2. Обставинами непереборної сили вважаються: війна чи воєнні дії, повстання, мобілізація, блокади, ембарго, інших міжнародних санкцій, валютних обмежень, епідемії, пожежі, вибухи, дорожні та природні катастрофи, а також інші події, котрі визнані такими, компетентними державними органами. </w:t>
      </w:r>
    </w:p>
    <w:p w14:paraId="4CEC7532"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6.3. Сторона, яка не в змозі виконати свої зобов'язання за Договором в силу причин, зазначених </w:t>
      </w:r>
      <w:proofErr w:type="spellStart"/>
      <w:r w:rsidRPr="00072560">
        <w:rPr>
          <w:rFonts w:ascii="Times New Roman" w:hAnsi="Times New Roman"/>
          <w:color w:val="000000"/>
          <w:sz w:val="24"/>
          <w:szCs w:val="24"/>
          <w:lang w:val="uk-UA"/>
        </w:rPr>
        <w:t>пп</w:t>
      </w:r>
      <w:proofErr w:type="spellEnd"/>
      <w:r w:rsidRPr="00072560">
        <w:rPr>
          <w:rFonts w:ascii="Times New Roman" w:hAnsi="Times New Roman"/>
          <w:color w:val="000000"/>
          <w:sz w:val="24"/>
          <w:szCs w:val="24"/>
          <w:lang w:val="uk-UA"/>
        </w:rPr>
        <w:t xml:space="preserve">. 6.1, 6.2 цього Договору, протягом 5 (п’яти) днів інформує іншу Сторону про наявність, виникнення і припинення дії форс-мажорних обставин. Дія обставин непереборної сили підтверджується Торгово-промисловою палатою України або іншим уповноваженим на це державним органом. </w:t>
      </w:r>
    </w:p>
    <w:p w14:paraId="2658CE24"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6.4. У випадку, якщо дія зазначених обставин триває більше 2 (двох) календарних місяців, кожна зі Сторін має право на розірвання даного договору і не несе відповідальності за таке розірвання за умови, що вона сповістить про це іншу Сторону не пізніше, ніж за 20 (двадцять) днів до розірвання. </w:t>
      </w:r>
    </w:p>
    <w:p w14:paraId="37E8FFCA" w14:textId="77777777" w:rsidR="00DC0728" w:rsidRPr="00072560" w:rsidRDefault="00DC0728" w:rsidP="00DC0728">
      <w:pPr>
        <w:pStyle w:val="3"/>
        <w:ind w:right="282" w:firstLine="567"/>
        <w:jc w:val="center"/>
        <w:rPr>
          <w:sz w:val="24"/>
          <w:szCs w:val="24"/>
        </w:rPr>
      </w:pPr>
    </w:p>
    <w:p w14:paraId="00A9B184" w14:textId="77777777" w:rsidR="00DC0728" w:rsidRPr="00072560" w:rsidRDefault="00DC0728" w:rsidP="00DC0728">
      <w:pPr>
        <w:pStyle w:val="3"/>
        <w:ind w:right="282" w:firstLine="567"/>
        <w:jc w:val="center"/>
        <w:rPr>
          <w:sz w:val="24"/>
          <w:szCs w:val="24"/>
        </w:rPr>
      </w:pPr>
      <w:r w:rsidRPr="00072560">
        <w:rPr>
          <w:sz w:val="24"/>
          <w:szCs w:val="24"/>
        </w:rPr>
        <w:t xml:space="preserve">7. Термін дії Договору </w:t>
      </w:r>
    </w:p>
    <w:p w14:paraId="090BD339"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7.1. Договір набирає чинності з моменту його укладання. </w:t>
      </w:r>
    </w:p>
    <w:p w14:paraId="25B2E303"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7.2. Договір є укладеним з моменту його підписання уповноваженими представниками Сторін та скріплення їх печатками. </w:t>
      </w:r>
    </w:p>
    <w:p w14:paraId="5ABBBCFF" w14:textId="3702F58D"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7.3. Договір укладений з </w:t>
      </w:r>
      <w:r w:rsidR="0038037A">
        <w:rPr>
          <w:rFonts w:ascii="Times New Roman" w:hAnsi="Times New Roman"/>
          <w:color w:val="000000"/>
          <w:sz w:val="24"/>
          <w:szCs w:val="24"/>
          <w:lang w:val="uk-UA"/>
        </w:rPr>
        <w:t>«__» ________</w:t>
      </w:r>
      <w:r w:rsidR="004A2BDF" w:rsidRPr="0038037A">
        <w:rPr>
          <w:rFonts w:ascii="Times New Roman" w:hAnsi="Times New Roman"/>
          <w:color w:val="000000"/>
          <w:sz w:val="24"/>
          <w:szCs w:val="24"/>
          <w:lang w:val="uk-UA"/>
        </w:rPr>
        <w:t xml:space="preserve"> 2025</w:t>
      </w:r>
      <w:r w:rsidR="0038037A">
        <w:rPr>
          <w:rFonts w:ascii="Times New Roman" w:hAnsi="Times New Roman"/>
          <w:color w:val="000000"/>
          <w:sz w:val="24"/>
          <w:szCs w:val="24"/>
          <w:lang w:val="uk-UA"/>
        </w:rPr>
        <w:t xml:space="preserve"> </w:t>
      </w:r>
      <w:r w:rsidR="004A2BDF" w:rsidRPr="0038037A">
        <w:rPr>
          <w:rFonts w:ascii="Times New Roman" w:hAnsi="Times New Roman"/>
          <w:color w:val="000000"/>
          <w:sz w:val="24"/>
          <w:szCs w:val="24"/>
          <w:lang w:val="uk-UA"/>
        </w:rPr>
        <w:t>року</w:t>
      </w:r>
      <w:r w:rsidRPr="00072560">
        <w:rPr>
          <w:rFonts w:ascii="Times New Roman" w:hAnsi="Times New Roman"/>
          <w:color w:val="000000"/>
          <w:sz w:val="24"/>
          <w:szCs w:val="24"/>
          <w:lang w:val="uk-UA"/>
        </w:rPr>
        <w:t xml:space="preserve"> по </w:t>
      </w:r>
      <w:r w:rsidR="0038037A">
        <w:rPr>
          <w:rFonts w:ascii="Times New Roman" w:hAnsi="Times New Roman"/>
          <w:color w:val="000000"/>
          <w:sz w:val="24"/>
          <w:szCs w:val="24"/>
          <w:lang w:val="uk-UA"/>
        </w:rPr>
        <w:t>«__» ___________</w:t>
      </w:r>
      <w:r w:rsidR="004A2BDF" w:rsidRPr="0038037A">
        <w:rPr>
          <w:rFonts w:ascii="Times New Roman" w:hAnsi="Times New Roman"/>
          <w:color w:val="000000"/>
          <w:sz w:val="24"/>
          <w:szCs w:val="24"/>
          <w:lang w:val="uk-UA"/>
        </w:rPr>
        <w:t xml:space="preserve"> 20</w:t>
      </w:r>
      <w:r w:rsidR="0097332B" w:rsidRPr="0038037A">
        <w:rPr>
          <w:rFonts w:ascii="Times New Roman" w:hAnsi="Times New Roman"/>
          <w:color w:val="000000"/>
          <w:sz w:val="24"/>
          <w:szCs w:val="24"/>
          <w:lang w:val="uk-UA"/>
        </w:rPr>
        <w:t>30</w:t>
      </w:r>
      <w:r w:rsidR="004A2BDF">
        <w:rPr>
          <w:rFonts w:ascii="Times New Roman" w:hAnsi="Times New Roman"/>
          <w:color w:val="000000"/>
          <w:sz w:val="24"/>
          <w:szCs w:val="24"/>
          <w:lang w:val="uk-UA"/>
        </w:rPr>
        <w:t xml:space="preserve"> року</w:t>
      </w:r>
      <w:r w:rsidRPr="00072560">
        <w:rPr>
          <w:rFonts w:ascii="Times New Roman" w:hAnsi="Times New Roman"/>
          <w:color w:val="000000"/>
          <w:sz w:val="24"/>
          <w:szCs w:val="24"/>
          <w:lang w:val="uk-UA"/>
        </w:rPr>
        <w:t xml:space="preserve"> </w:t>
      </w:r>
    </w:p>
    <w:p w14:paraId="6F4E6F18"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                  Продовжено з ___________________ по __________________ </w:t>
      </w:r>
    </w:p>
    <w:p w14:paraId="2F08D5D2"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                  Продовжено з ___________________ по __________________ </w:t>
      </w:r>
    </w:p>
    <w:p w14:paraId="00FF9490"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7.4. Заява про продовження Договору подається за місяць до моменту закінчення терміну його дії. Заяви, подані Користувачем з порушенням цього строку, не розглядаються. </w:t>
      </w:r>
    </w:p>
    <w:p w14:paraId="67F2FF6C"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7.5. Договір достроково припиняє свою дію: </w:t>
      </w:r>
    </w:p>
    <w:p w14:paraId="703DCB64"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7.5.1. За взаємною згодою Сторін. </w:t>
      </w:r>
    </w:p>
    <w:p w14:paraId="0DB0BBFC"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7.5.2. За рішенням суду. </w:t>
      </w:r>
    </w:p>
    <w:p w14:paraId="50286160"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7.5.3. У випадку припинення однієї зі Сторін без правонаступництва. </w:t>
      </w:r>
    </w:p>
    <w:p w14:paraId="382C8DDF"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7.5.4. У випадку розірвання Договору в односторонньому порядку у разі несплати Користувачем плати за Договором протягом двох місяців поспіль. </w:t>
      </w:r>
    </w:p>
    <w:p w14:paraId="204B705E" w14:textId="77777777" w:rsidR="00DC0728" w:rsidRPr="00072560" w:rsidRDefault="00DC0728" w:rsidP="00DC0728">
      <w:pPr>
        <w:pStyle w:val="3"/>
        <w:ind w:right="282" w:firstLine="567"/>
        <w:jc w:val="center"/>
        <w:rPr>
          <w:sz w:val="24"/>
          <w:szCs w:val="24"/>
        </w:rPr>
      </w:pPr>
    </w:p>
    <w:p w14:paraId="09227D26" w14:textId="77777777" w:rsidR="00DC0728" w:rsidRPr="00072560" w:rsidRDefault="00DC0728" w:rsidP="00DC0728">
      <w:pPr>
        <w:pStyle w:val="3"/>
        <w:ind w:right="282" w:firstLine="567"/>
        <w:jc w:val="center"/>
        <w:rPr>
          <w:sz w:val="24"/>
          <w:szCs w:val="24"/>
        </w:rPr>
      </w:pPr>
      <w:r w:rsidRPr="00072560">
        <w:rPr>
          <w:sz w:val="24"/>
          <w:szCs w:val="24"/>
        </w:rPr>
        <w:t xml:space="preserve">8. Заключні положення </w:t>
      </w:r>
    </w:p>
    <w:p w14:paraId="0B27DAB9"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8.1. Сторони у тижневий термін листом повинні письмово повідомити одна одну про зміну свого найменування, місцезнаходження, платіжні реквізити, систему оподаткування або реорганізацію. </w:t>
      </w:r>
    </w:p>
    <w:p w14:paraId="12FE9C5D"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8.2. У разі виникнення між Сторонами суперечок щодо виконання або тлумачення Договору, вони намагатимуться вирішити їх шляхом переговорів. При недосягненні порозуміння, спір передається на розгляд до господарського суду Одеської області. </w:t>
      </w:r>
    </w:p>
    <w:p w14:paraId="4CC15541"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8.3. У випадку демонтажу рекламного засобу, місце його розташування має бути приведено Користувачем у стан, не гірший від того, що існував до розміщення на ньому рекламного засобу.</w:t>
      </w:r>
    </w:p>
    <w:p w14:paraId="2FF084AB"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8.4. На Користувача накладається ризик випадкового пошкодження або знищення рекламного засобу чи його частини протягом всього строку дії Договору.  </w:t>
      </w:r>
    </w:p>
    <w:p w14:paraId="391E56BC"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8.5. Усі зміни, доповнення та додатки до цього Договору мають однакову з ним юридичну силу, якщо вони підписані Сторонами або їхніми уповноваженими представниками, і є невід'ємною частиною Договору. </w:t>
      </w:r>
    </w:p>
    <w:p w14:paraId="5BF23021"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lastRenderedPageBreak/>
        <w:t xml:space="preserve">8.6. Після підписання Договору всі попередні погодження, переговори та листування як в усній, так і в письмовій формі, що стосуються його предмету, втрачають юридичну силу, але можуть братися до уваги при тлумаченні умов цього Договору. </w:t>
      </w:r>
    </w:p>
    <w:p w14:paraId="752D46EA"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8.7. </w:t>
      </w:r>
      <w:bookmarkStart w:id="1" w:name="_Hlk86231391"/>
      <w:r w:rsidRPr="00072560">
        <w:rPr>
          <w:rFonts w:ascii="Times New Roman" w:hAnsi="Times New Roman"/>
          <w:color w:val="000000"/>
          <w:sz w:val="24"/>
          <w:szCs w:val="24"/>
          <w:lang w:val="uk-UA"/>
        </w:rPr>
        <w:t xml:space="preserve">Цей 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зі Сторін. </w:t>
      </w:r>
    </w:p>
    <w:p w14:paraId="6506728C"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8.8. Користувач являється належним чином проінформовані, якщо повідомлення та документи (листів, рахунків, квитанцій, актів, інших документів до цього Договору) були надіслані Постачальником одним із наступних шляхів: </w:t>
      </w:r>
    </w:p>
    <w:p w14:paraId="4365424C"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w:t>
      </w:r>
      <w:r w:rsidRPr="00072560">
        <w:rPr>
          <w:rFonts w:ascii="Times New Roman" w:hAnsi="Times New Roman"/>
          <w:color w:val="000000"/>
          <w:sz w:val="24"/>
          <w:szCs w:val="24"/>
          <w:lang w:val="uk-UA"/>
        </w:rPr>
        <w:tab/>
        <w:t>передача документів Користувачу під розпис (нарочним);</w:t>
      </w:r>
    </w:p>
    <w:p w14:paraId="1EAD247E"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w:t>
      </w:r>
      <w:r w:rsidRPr="00072560">
        <w:rPr>
          <w:rFonts w:ascii="Times New Roman" w:hAnsi="Times New Roman"/>
          <w:color w:val="000000"/>
          <w:sz w:val="24"/>
          <w:szCs w:val="24"/>
          <w:lang w:val="uk-UA"/>
        </w:rPr>
        <w:tab/>
        <w:t>інформація була розміщена на офіційному сайті Фонтанської сільської ради,  на інформаційних стендах Фонтанської сільської ради;</w:t>
      </w:r>
    </w:p>
    <w:p w14:paraId="735DC92A"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w:t>
      </w:r>
      <w:r w:rsidRPr="00072560">
        <w:rPr>
          <w:rFonts w:ascii="Times New Roman" w:hAnsi="Times New Roman"/>
          <w:color w:val="000000"/>
          <w:sz w:val="24"/>
          <w:szCs w:val="24"/>
          <w:lang w:val="uk-UA"/>
        </w:rPr>
        <w:tab/>
        <w:t xml:space="preserve"> інформація, яка направлена електронним засобом зв’язку на е-</w:t>
      </w:r>
      <w:proofErr w:type="spellStart"/>
      <w:r w:rsidRPr="00072560">
        <w:rPr>
          <w:rFonts w:ascii="Times New Roman" w:hAnsi="Times New Roman"/>
          <w:color w:val="000000"/>
          <w:sz w:val="24"/>
          <w:szCs w:val="24"/>
          <w:lang w:val="uk-UA"/>
        </w:rPr>
        <w:t>mail</w:t>
      </w:r>
      <w:proofErr w:type="spellEnd"/>
      <w:r w:rsidRPr="00072560">
        <w:rPr>
          <w:rFonts w:ascii="Times New Roman" w:hAnsi="Times New Roman"/>
          <w:color w:val="000000"/>
          <w:sz w:val="24"/>
          <w:szCs w:val="24"/>
          <w:lang w:val="uk-UA"/>
        </w:rPr>
        <w:t>;</w:t>
      </w:r>
    </w:p>
    <w:p w14:paraId="6FFB56D4"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w:t>
      </w:r>
      <w:r w:rsidRPr="00072560">
        <w:rPr>
          <w:rFonts w:ascii="Times New Roman" w:hAnsi="Times New Roman"/>
          <w:color w:val="000000"/>
          <w:sz w:val="24"/>
          <w:szCs w:val="24"/>
          <w:lang w:val="uk-UA"/>
        </w:rPr>
        <w:tab/>
        <w:t xml:space="preserve"> інформація, яка була передана через міжнародну компанію </w:t>
      </w:r>
      <w:proofErr w:type="spellStart"/>
      <w:r w:rsidRPr="00072560">
        <w:rPr>
          <w:rFonts w:ascii="Times New Roman" w:hAnsi="Times New Roman"/>
          <w:color w:val="000000"/>
          <w:sz w:val="24"/>
          <w:szCs w:val="24"/>
          <w:lang w:val="uk-UA"/>
        </w:rPr>
        <w:t>ViberMedia</w:t>
      </w:r>
      <w:proofErr w:type="spellEnd"/>
      <w:r w:rsidRPr="00072560">
        <w:rPr>
          <w:rFonts w:ascii="Times New Roman" w:hAnsi="Times New Roman"/>
          <w:color w:val="000000"/>
          <w:sz w:val="24"/>
          <w:szCs w:val="24"/>
          <w:lang w:val="uk-UA"/>
        </w:rPr>
        <w:t xml:space="preserve">, </w:t>
      </w:r>
      <w:proofErr w:type="spellStart"/>
      <w:r w:rsidRPr="00072560">
        <w:rPr>
          <w:rFonts w:ascii="Times New Roman" w:hAnsi="Times New Roman"/>
          <w:color w:val="000000"/>
          <w:sz w:val="24"/>
          <w:szCs w:val="24"/>
          <w:lang w:val="uk-UA"/>
        </w:rPr>
        <w:t>WhatsAppMessenger</w:t>
      </w:r>
      <w:proofErr w:type="spellEnd"/>
      <w:r w:rsidRPr="00072560">
        <w:rPr>
          <w:rFonts w:ascii="Times New Roman" w:hAnsi="Times New Roman"/>
          <w:color w:val="000000"/>
          <w:sz w:val="24"/>
          <w:szCs w:val="24"/>
          <w:lang w:val="uk-UA"/>
        </w:rPr>
        <w:t xml:space="preserve">, Messenger або надана за допомогою функції автоматичної системи дзвінків Користувачу; </w:t>
      </w:r>
    </w:p>
    <w:p w14:paraId="183EE58D"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w:t>
      </w:r>
      <w:r w:rsidRPr="00072560">
        <w:rPr>
          <w:rFonts w:ascii="Times New Roman" w:hAnsi="Times New Roman"/>
          <w:color w:val="000000"/>
          <w:sz w:val="24"/>
          <w:szCs w:val="24"/>
          <w:lang w:val="uk-UA"/>
        </w:rPr>
        <w:tab/>
        <w:t>інформація, яка була передана до поштового ящику Користувача, який вказаний у п. 9 Договору;</w:t>
      </w:r>
    </w:p>
    <w:p w14:paraId="3FF9004E"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8.9. Постачальник вважається таким, який вчасно виконав свої зобов'язання за Договором, якщо він надіслав відповідне повідомлення або документ одним із зазначених способів, відповідно до п.8.8 цього Договору інший Стороні.</w:t>
      </w:r>
    </w:p>
    <w:p w14:paraId="4E8D7F03"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Сторона не може посилатися на поважну причину невиконання свого зобов'язання за Договором, якщо інша сторона вчасно направила відповідне повідомлення або документ зазначеними способами інший Стороні.</w:t>
      </w:r>
    </w:p>
    <w:p w14:paraId="254E654A"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8.10. Сторони підтверджують, що в п. 9. Даного Договору вказані дійсні реквізити Сторін, у разі зміни будь-яких реквізитів Користувач зобов’язаний негайно (протягом одного дня) повідомити про таку зміну Постачальника шляхом направлення листа на адресу Постачальника з відповідними змінами. Всі документи та листування за даним Договором здійснюється за реквізитами вказаними в п. 9 Договору., одним із зазначених у п. 8.8. шляхом.</w:t>
      </w:r>
    </w:p>
    <w:p w14:paraId="4B90A17F"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8.11. Користувач підтверджує, що ознайомлений з Правилами розміщення зовнішньої реклами на території Фонтанської сільської ради та умовами демонтажу рекламних конструкції, не має заперечень, щодо змісту даних Правил та умов та зобов’язується неухильно їх дотримуватись. </w:t>
      </w:r>
    </w:p>
    <w:p w14:paraId="06906845"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8.12. Постачальник має право в односторонньому порядку достроково розірвати даний Договір на таких підставах:</w:t>
      </w:r>
    </w:p>
    <w:p w14:paraId="6CFCDE74"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у разі невиконання Користувачем своїх зобов’язань за даним Договором (у тому числі у разі несплати)</w:t>
      </w:r>
    </w:p>
    <w:p w14:paraId="3BEEFB9B" w14:textId="26A49E20"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 у разі </w:t>
      </w:r>
      <w:r w:rsidR="00776825" w:rsidRPr="00072560">
        <w:rPr>
          <w:rFonts w:ascii="Times New Roman" w:hAnsi="Times New Roman"/>
          <w:color w:val="000000"/>
          <w:sz w:val="24"/>
          <w:szCs w:val="24"/>
          <w:lang w:val="uk-UA"/>
        </w:rPr>
        <w:t>не усунення</w:t>
      </w:r>
      <w:r w:rsidRPr="00072560">
        <w:rPr>
          <w:rFonts w:ascii="Times New Roman" w:hAnsi="Times New Roman"/>
          <w:color w:val="000000"/>
          <w:sz w:val="24"/>
          <w:szCs w:val="24"/>
          <w:lang w:val="uk-UA"/>
        </w:rPr>
        <w:t xml:space="preserve"> порушень Користувачем порушень Правил, умов демонтажу рекламних конструкцій та даного Договору</w:t>
      </w:r>
    </w:p>
    <w:p w14:paraId="5A373FB3"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 з власної ініціативи, шляхом направлення, відповідно до п. 8.8. листа до Користувача не пізніше ніж за 30 (тридцять) календарних днів до дати такого розірвання. У разі розірвання даного Договору з власної ініціативи договір вважається розірваним на 31 календарний день з моменту направлення такого повідомлення до Користувача. </w:t>
      </w:r>
    </w:p>
    <w:p w14:paraId="1493A06E"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У разі розірвання даного договору Користувач зобов’язаний самостійно демонтувати рекламну конструкції протягом трьох днів. Зі сплавом даного часу на четвертий день Постачальник має право самостійно (власними та/або залученими силами) демонтувати рекламну конструкцію. </w:t>
      </w:r>
    </w:p>
    <w:p w14:paraId="7E7E4CBC" w14:textId="77777777" w:rsidR="00DC0728" w:rsidRPr="00072560" w:rsidRDefault="00DC0728" w:rsidP="00DC0728">
      <w:pPr>
        <w:spacing w:after="0" w:line="240" w:lineRule="auto"/>
        <w:ind w:right="282" w:firstLine="567"/>
        <w:jc w:val="both"/>
        <w:rPr>
          <w:rFonts w:ascii="Times New Roman" w:hAnsi="Times New Roman"/>
          <w:color w:val="000000"/>
          <w:sz w:val="24"/>
          <w:szCs w:val="24"/>
          <w:lang w:val="uk-UA"/>
        </w:rPr>
      </w:pPr>
      <w:r w:rsidRPr="00072560">
        <w:rPr>
          <w:rFonts w:ascii="Times New Roman" w:hAnsi="Times New Roman"/>
          <w:color w:val="000000"/>
          <w:sz w:val="24"/>
          <w:szCs w:val="24"/>
          <w:lang w:val="uk-UA"/>
        </w:rPr>
        <w:t xml:space="preserve">Всі витрати з демонтажу рекламних конструкцій несе Користувач. </w:t>
      </w:r>
    </w:p>
    <w:bookmarkEnd w:id="1"/>
    <w:p w14:paraId="4E52D204" w14:textId="0518BFB6" w:rsidR="00DC0728" w:rsidRDefault="00DC0728" w:rsidP="00DC0728">
      <w:pPr>
        <w:pStyle w:val="3"/>
        <w:ind w:right="282" w:firstLine="567"/>
        <w:jc w:val="center"/>
        <w:rPr>
          <w:sz w:val="24"/>
          <w:szCs w:val="24"/>
        </w:rPr>
      </w:pPr>
    </w:p>
    <w:p w14:paraId="217F6D01" w14:textId="77777777" w:rsidR="00AB4E9C" w:rsidRPr="00AB4E9C" w:rsidRDefault="00AB4E9C" w:rsidP="00AB4E9C">
      <w:pPr>
        <w:rPr>
          <w:lang w:val="uk-UA"/>
        </w:rPr>
      </w:pPr>
    </w:p>
    <w:p w14:paraId="5A4FB7E5" w14:textId="77777777" w:rsidR="00DC0728" w:rsidRPr="00072560" w:rsidRDefault="00DC0728" w:rsidP="00DC0728">
      <w:pPr>
        <w:pStyle w:val="3"/>
        <w:ind w:right="282" w:firstLine="567"/>
        <w:jc w:val="center"/>
        <w:rPr>
          <w:sz w:val="24"/>
          <w:szCs w:val="24"/>
        </w:rPr>
      </w:pPr>
      <w:r w:rsidRPr="00072560">
        <w:rPr>
          <w:sz w:val="24"/>
          <w:szCs w:val="24"/>
        </w:rPr>
        <w:lastRenderedPageBreak/>
        <w:t xml:space="preserve">9. Місцезнаходження та платіжні реквізити Сторін </w:t>
      </w:r>
    </w:p>
    <w:tbl>
      <w:tblPr>
        <w:tblStyle w:val="21"/>
        <w:tblW w:w="9915" w:type="dxa"/>
        <w:tblInd w:w="0" w:type="dxa"/>
        <w:tblLayout w:type="fixed"/>
        <w:tblLook w:val="0400" w:firstRow="0" w:lastRow="0" w:firstColumn="0" w:lastColumn="0" w:noHBand="0" w:noVBand="1"/>
      </w:tblPr>
      <w:tblGrid>
        <w:gridCol w:w="4958"/>
        <w:gridCol w:w="4957"/>
      </w:tblGrid>
      <w:tr w:rsidR="00DC0728" w:rsidRPr="005A3821" w14:paraId="5F68762D" w14:textId="77777777" w:rsidTr="00DC0728">
        <w:tc>
          <w:tcPr>
            <w:tcW w:w="4961" w:type="dxa"/>
          </w:tcPr>
          <w:p w14:paraId="3F4EC13B" w14:textId="77777777" w:rsidR="00DC0728" w:rsidRPr="00072560" w:rsidRDefault="00DC0728" w:rsidP="005F20E3">
            <w:pPr>
              <w:spacing w:after="0" w:line="240" w:lineRule="auto"/>
              <w:ind w:right="282" w:firstLine="567"/>
              <w:jc w:val="center"/>
              <w:rPr>
                <w:rFonts w:ascii="Times New Roman" w:hAnsi="Times New Roman"/>
                <w:b/>
                <w:color w:val="000000"/>
              </w:rPr>
            </w:pPr>
          </w:p>
          <w:p w14:paraId="09411183" w14:textId="77777777" w:rsidR="00DC0728" w:rsidRDefault="00DC0728" w:rsidP="005F20E3">
            <w:pPr>
              <w:spacing w:after="0" w:line="240" w:lineRule="auto"/>
              <w:ind w:right="282" w:firstLine="567"/>
              <w:jc w:val="center"/>
              <w:rPr>
                <w:rFonts w:ascii="Times New Roman" w:hAnsi="Times New Roman"/>
                <w:b/>
                <w:color w:val="000000"/>
              </w:rPr>
            </w:pPr>
            <w:r w:rsidRPr="00072560">
              <w:rPr>
                <w:rFonts w:ascii="Times New Roman" w:hAnsi="Times New Roman"/>
                <w:b/>
                <w:color w:val="000000"/>
              </w:rPr>
              <w:t>ПОСТАЧАЛЬНИК</w:t>
            </w:r>
          </w:p>
          <w:p w14:paraId="2EA3398C" w14:textId="77777777" w:rsidR="004F1DD7" w:rsidRDefault="004F1DD7" w:rsidP="005F20E3">
            <w:pPr>
              <w:spacing w:after="0" w:line="240" w:lineRule="auto"/>
              <w:ind w:right="282" w:firstLine="567"/>
              <w:jc w:val="center"/>
              <w:rPr>
                <w:rFonts w:ascii="Times New Roman" w:hAnsi="Times New Roman"/>
                <w:color w:val="000000"/>
              </w:rPr>
            </w:pPr>
          </w:p>
          <w:p w14:paraId="2349565A" w14:textId="074FBA28" w:rsidR="002562AA" w:rsidRPr="002562AA" w:rsidRDefault="009F3573" w:rsidP="005F20E3">
            <w:pPr>
              <w:spacing w:after="0" w:line="240" w:lineRule="auto"/>
              <w:ind w:right="282"/>
              <w:rPr>
                <w:rFonts w:ascii="Times New Roman" w:hAnsi="Times New Roman"/>
                <w:b/>
                <w:bCs/>
                <w:color w:val="000000"/>
              </w:rPr>
            </w:pPr>
            <w:r>
              <w:rPr>
                <w:rFonts w:ascii="Times New Roman" w:hAnsi="Times New Roman"/>
                <w:b/>
                <w:bCs/>
                <w:color w:val="000000"/>
              </w:rPr>
              <w:t>Фонтанська</w:t>
            </w:r>
            <w:r w:rsidR="002562AA" w:rsidRPr="002562AA">
              <w:rPr>
                <w:rFonts w:ascii="Times New Roman" w:hAnsi="Times New Roman"/>
                <w:b/>
                <w:bCs/>
                <w:color w:val="000000"/>
              </w:rPr>
              <w:t xml:space="preserve"> сільськ</w:t>
            </w:r>
            <w:r>
              <w:rPr>
                <w:rFonts w:ascii="Times New Roman" w:hAnsi="Times New Roman"/>
                <w:b/>
                <w:bCs/>
                <w:color w:val="000000"/>
              </w:rPr>
              <w:t>а</w:t>
            </w:r>
            <w:r w:rsidR="002562AA" w:rsidRPr="002562AA">
              <w:rPr>
                <w:rFonts w:ascii="Times New Roman" w:hAnsi="Times New Roman"/>
                <w:b/>
                <w:bCs/>
                <w:color w:val="000000"/>
              </w:rPr>
              <w:t xml:space="preserve"> рад</w:t>
            </w:r>
            <w:r>
              <w:rPr>
                <w:rFonts w:ascii="Times New Roman" w:hAnsi="Times New Roman"/>
                <w:b/>
                <w:bCs/>
                <w:color w:val="000000"/>
              </w:rPr>
              <w:t>а</w:t>
            </w:r>
            <w:r w:rsidR="002562AA" w:rsidRPr="002562AA">
              <w:rPr>
                <w:rFonts w:ascii="Times New Roman" w:hAnsi="Times New Roman"/>
                <w:b/>
                <w:bCs/>
                <w:color w:val="000000"/>
              </w:rPr>
              <w:t xml:space="preserve"> Одеського району Одеської області</w:t>
            </w:r>
          </w:p>
          <w:p w14:paraId="183B1BD4" w14:textId="591C071A" w:rsidR="002562AA" w:rsidRDefault="002562AA" w:rsidP="005F20E3">
            <w:pPr>
              <w:spacing w:after="0" w:line="240" w:lineRule="auto"/>
              <w:ind w:right="282"/>
              <w:rPr>
                <w:rFonts w:ascii="Times New Roman" w:hAnsi="Times New Roman"/>
                <w:color w:val="000000"/>
              </w:rPr>
            </w:pPr>
            <w:r>
              <w:rPr>
                <w:rFonts w:ascii="Times New Roman" w:hAnsi="Times New Roman"/>
                <w:color w:val="000000"/>
              </w:rPr>
              <w:t xml:space="preserve"> 67571, Україна, Одеська область, Одеський район, с. Фонтанка, вул. Степна, буд.4</w:t>
            </w:r>
          </w:p>
          <w:p w14:paraId="2B8E4B38" w14:textId="77777777" w:rsidR="002562AA" w:rsidRDefault="002562AA" w:rsidP="005F20E3">
            <w:pPr>
              <w:spacing w:after="0" w:line="240" w:lineRule="auto"/>
              <w:ind w:right="282" w:firstLine="567"/>
              <w:rPr>
                <w:rFonts w:ascii="Times New Roman" w:hAnsi="Times New Roman"/>
                <w:color w:val="000000"/>
              </w:rPr>
            </w:pPr>
          </w:p>
          <w:p w14:paraId="4B57C3A2" w14:textId="700EE2A4" w:rsidR="002562AA" w:rsidRPr="00072560" w:rsidRDefault="002562AA" w:rsidP="005F20E3">
            <w:pPr>
              <w:spacing w:after="0" w:line="240" w:lineRule="auto"/>
              <w:ind w:right="282" w:firstLine="567"/>
              <w:jc w:val="center"/>
              <w:rPr>
                <w:rFonts w:ascii="Times New Roman" w:hAnsi="Times New Roman"/>
                <w:color w:val="000000"/>
              </w:rPr>
            </w:pPr>
          </w:p>
        </w:tc>
        <w:tc>
          <w:tcPr>
            <w:tcW w:w="4961" w:type="dxa"/>
          </w:tcPr>
          <w:p w14:paraId="00F8F778" w14:textId="77777777" w:rsidR="00DC0728" w:rsidRPr="00072560" w:rsidRDefault="00DC0728" w:rsidP="005F20E3">
            <w:pPr>
              <w:spacing w:after="0" w:line="240" w:lineRule="auto"/>
              <w:ind w:right="282" w:firstLine="567"/>
              <w:jc w:val="center"/>
              <w:rPr>
                <w:rFonts w:ascii="Times New Roman" w:hAnsi="Times New Roman"/>
                <w:b/>
                <w:color w:val="000000"/>
              </w:rPr>
            </w:pPr>
          </w:p>
          <w:p w14:paraId="4223346A" w14:textId="43003D29" w:rsidR="00DC0728" w:rsidRDefault="00DC0728" w:rsidP="005F20E3">
            <w:pPr>
              <w:spacing w:after="0" w:line="240" w:lineRule="auto"/>
              <w:ind w:right="282" w:firstLine="567"/>
              <w:jc w:val="center"/>
              <w:rPr>
                <w:rFonts w:ascii="Times New Roman" w:hAnsi="Times New Roman"/>
                <w:color w:val="000000"/>
              </w:rPr>
            </w:pPr>
            <w:r w:rsidRPr="00072560">
              <w:rPr>
                <w:rFonts w:ascii="Times New Roman" w:hAnsi="Times New Roman"/>
                <w:b/>
                <w:color w:val="000000"/>
              </w:rPr>
              <w:t>КОРИСТУВАЧ</w:t>
            </w:r>
            <w:r w:rsidRPr="00072560">
              <w:rPr>
                <w:rFonts w:ascii="Times New Roman" w:hAnsi="Times New Roman"/>
                <w:color w:val="000000"/>
              </w:rPr>
              <w:t> </w:t>
            </w:r>
          </w:p>
          <w:p w14:paraId="7B373511" w14:textId="77777777" w:rsidR="001225C2" w:rsidRDefault="001225C2" w:rsidP="005F20E3">
            <w:pPr>
              <w:spacing w:after="0" w:line="240" w:lineRule="auto"/>
              <w:ind w:right="282" w:firstLine="567"/>
              <w:jc w:val="center"/>
              <w:rPr>
                <w:rFonts w:ascii="Times New Roman" w:hAnsi="Times New Roman"/>
                <w:color w:val="000000"/>
              </w:rPr>
            </w:pPr>
          </w:p>
          <w:p w14:paraId="19D7CD64" w14:textId="4AC4F456" w:rsidR="0097332B" w:rsidRPr="0097332B" w:rsidRDefault="0097332B" w:rsidP="005F20E3">
            <w:pPr>
              <w:pStyle w:val="a3"/>
              <w:spacing w:before="0" w:beforeAutospacing="0" w:after="0" w:afterAutospacing="0"/>
              <w:jc w:val="both"/>
              <w:rPr>
                <w:b/>
                <w:bCs/>
              </w:rPr>
            </w:pPr>
            <w:r w:rsidRPr="0097332B">
              <w:rPr>
                <w:b/>
                <w:bCs/>
              </w:rPr>
              <w:t xml:space="preserve">ФОП </w:t>
            </w:r>
            <w:r w:rsidR="005B7EB9">
              <w:rPr>
                <w:b/>
                <w:bCs/>
              </w:rPr>
              <w:t>_______________________________</w:t>
            </w:r>
            <w:r w:rsidRPr="0097332B">
              <w:rPr>
                <w:b/>
                <w:bCs/>
              </w:rPr>
              <w:t xml:space="preserve">, </w:t>
            </w:r>
          </w:p>
          <w:p w14:paraId="06EF2BA8" w14:textId="1D7D5424" w:rsidR="0097332B" w:rsidRPr="0097332B" w:rsidRDefault="009F3573" w:rsidP="005F20E3">
            <w:pPr>
              <w:pStyle w:val="a3"/>
              <w:spacing w:before="0" w:beforeAutospacing="0" w:after="0" w:afterAutospacing="0"/>
              <w:jc w:val="both"/>
              <w:rPr>
                <w:rFonts w:eastAsia="Calibri"/>
                <w:color w:val="000000"/>
              </w:rPr>
            </w:pPr>
            <w:r>
              <w:rPr>
                <w:rFonts w:eastAsia="Calibri"/>
                <w:color w:val="000000"/>
              </w:rPr>
              <w:t xml:space="preserve">М. Одеса, </w:t>
            </w:r>
            <w:r w:rsidR="005B7EB9">
              <w:rPr>
                <w:rFonts w:eastAsia="Calibri"/>
                <w:color w:val="000000"/>
              </w:rPr>
              <w:t>____________________________</w:t>
            </w:r>
          </w:p>
          <w:p w14:paraId="206A7398" w14:textId="3EA97797" w:rsidR="0097332B" w:rsidRPr="0097332B" w:rsidRDefault="009F3573" w:rsidP="005F20E3">
            <w:pPr>
              <w:pStyle w:val="a3"/>
              <w:spacing w:before="0" w:beforeAutospacing="0" w:after="0" w:afterAutospacing="0"/>
              <w:jc w:val="both"/>
              <w:rPr>
                <w:rFonts w:eastAsia="Calibri"/>
                <w:color w:val="000000"/>
              </w:rPr>
            </w:pPr>
            <w:proofErr w:type="spellStart"/>
            <w:r>
              <w:rPr>
                <w:rFonts w:eastAsia="Calibri"/>
                <w:color w:val="000000"/>
              </w:rPr>
              <w:t>тел</w:t>
            </w:r>
            <w:proofErr w:type="spellEnd"/>
            <w:r>
              <w:rPr>
                <w:rFonts w:eastAsia="Calibri"/>
                <w:color w:val="000000"/>
              </w:rPr>
              <w:t>. +38093</w:t>
            </w:r>
            <w:r w:rsidR="005B7EB9">
              <w:rPr>
                <w:rFonts w:eastAsia="Calibri"/>
                <w:color w:val="000000"/>
              </w:rPr>
              <w:t>000000</w:t>
            </w:r>
            <w:r w:rsidR="0097332B" w:rsidRPr="0097332B">
              <w:rPr>
                <w:rFonts w:eastAsia="Calibri"/>
                <w:color w:val="000000"/>
              </w:rPr>
              <w:t xml:space="preserve">, </w:t>
            </w:r>
          </w:p>
          <w:p w14:paraId="6A3A735C" w14:textId="65E0EB1E" w:rsidR="004F1DD7" w:rsidRPr="005A3821" w:rsidRDefault="0097332B" w:rsidP="005F20E3">
            <w:pPr>
              <w:spacing w:after="0" w:line="240" w:lineRule="auto"/>
              <w:ind w:right="282"/>
              <w:rPr>
                <w:rFonts w:ascii="Times New Roman" w:hAnsi="Times New Roman"/>
                <w:color w:val="000000"/>
                <w:lang w:val="ru-RU"/>
              </w:rPr>
            </w:pPr>
            <w:r w:rsidRPr="0097332B">
              <w:rPr>
                <w:rFonts w:ascii="Times New Roman" w:hAnsi="Times New Roman"/>
                <w:color w:val="000000"/>
              </w:rPr>
              <w:t xml:space="preserve">ідентифікаційний код </w:t>
            </w:r>
            <w:r w:rsidR="005B7EB9">
              <w:rPr>
                <w:rFonts w:ascii="Times New Roman" w:hAnsi="Times New Roman"/>
                <w:color w:val="000000"/>
              </w:rPr>
              <w:t>11111111</w:t>
            </w:r>
          </w:p>
        </w:tc>
      </w:tr>
    </w:tbl>
    <w:p w14:paraId="458A74EA" w14:textId="77777777" w:rsidR="00DC0728" w:rsidRPr="00072560" w:rsidRDefault="00DC0728" w:rsidP="005F20E3">
      <w:pPr>
        <w:spacing w:after="0" w:line="240" w:lineRule="auto"/>
        <w:rPr>
          <w:rFonts w:ascii="Times New Roman" w:hAnsi="Times New Roman"/>
          <w:sz w:val="24"/>
          <w:szCs w:val="24"/>
          <w:lang w:val="uk-UA"/>
        </w:rPr>
      </w:pPr>
    </w:p>
    <w:p w14:paraId="497F7877" w14:textId="77777777" w:rsidR="009F3573" w:rsidRDefault="009F3573" w:rsidP="005F20E3">
      <w:pPr>
        <w:spacing w:after="0" w:line="240" w:lineRule="auto"/>
        <w:rPr>
          <w:rFonts w:ascii="Times New Roman" w:hAnsi="Times New Roman"/>
          <w:sz w:val="24"/>
          <w:szCs w:val="24"/>
          <w:lang w:val="uk-UA"/>
        </w:rPr>
      </w:pPr>
      <w:r>
        <w:rPr>
          <w:rFonts w:ascii="Times New Roman" w:hAnsi="Times New Roman"/>
          <w:sz w:val="24"/>
          <w:szCs w:val="24"/>
          <w:lang w:val="uk-UA"/>
        </w:rPr>
        <w:t xml:space="preserve">В.о. сільського голови                   </w:t>
      </w:r>
    </w:p>
    <w:p w14:paraId="6BB4034E" w14:textId="60271A16" w:rsidR="00DC0728" w:rsidRPr="00072560" w:rsidRDefault="009F3573" w:rsidP="005F20E3">
      <w:pPr>
        <w:spacing w:after="0" w:line="240" w:lineRule="auto"/>
        <w:rPr>
          <w:rFonts w:ascii="Times New Roman" w:hAnsi="Times New Roman"/>
          <w:sz w:val="24"/>
          <w:szCs w:val="24"/>
          <w:lang w:val="uk-UA"/>
        </w:rPr>
      </w:pPr>
      <w:r>
        <w:rPr>
          <w:rFonts w:ascii="Times New Roman" w:hAnsi="Times New Roman"/>
          <w:sz w:val="24"/>
          <w:szCs w:val="24"/>
          <w:lang w:val="uk-UA"/>
        </w:rPr>
        <w:softHyphen/>
      </w:r>
      <w:r>
        <w:rPr>
          <w:rFonts w:ascii="Times New Roman" w:hAnsi="Times New Roman"/>
          <w:sz w:val="24"/>
          <w:szCs w:val="24"/>
          <w:lang w:val="uk-UA"/>
        </w:rPr>
        <w:softHyphen/>
      </w:r>
      <w:r>
        <w:rPr>
          <w:rFonts w:ascii="Times New Roman" w:hAnsi="Times New Roman"/>
          <w:sz w:val="24"/>
          <w:szCs w:val="24"/>
          <w:lang w:val="uk-UA"/>
        </w:rPr>
        <w:softHyphen/>
      </w:r>
      <w:r>
        <w:rPr>
          <w:rFonts w:ascii="Times New Roman" w:hAnsi="Times New Roman"/>
          <w:sz w:val="24"/>
          <w:szCs w:val="24"/>
          <w:lang w:val="uk-UA"/>
        </w:rPr>
        <w:softHyphen/>
      </w:r>
      <w:r>
        <w:rPr>
          <w:rFonts w:ascii="Times New Roman" w:hAnsi="Times New Roman"/>
          <w:sz w:val="24"/>
          <w:szCs w:val="24"/>
          <w:lang w:val="uk-UA"/>
        </w:rPr>
        <w:softHyphen/>
        <w:t>____________________Андрій СЕРЕБРІЙ</w:t>
      </w:r>
      <w:r w:rsidR="002562AA">
        <w:rPr>
          <w:rFonts w:ascii="Times New Roman" w:hAnsi="Times New Roman"/>
          <w:sz w:val="24"/>
          <w:szCs w:val="24"/>
          <w:lang w:val="uk-UA"/>
        </w:rPr>
        <w:t xml:space="preserve">           </w:t>
      </w:r>
      <w:r w:rsidR="005B7EB9">
        <w:rPr>
          <w:rFonts w:ascii="Times New Roman" w:hAnsi="Times New Roman"/>
          <w:sz w:val="24"/>
          <w:szCs w:val="24"/>
          <w:lang w:val="uk-UA"/>
        </w:rPr>
        <w:t>_______________/___/</w:t>
      </w:r>
      <w:r w:rsidR="0097332B">
        <w:rPr>
          <w:rFonts w:ascii="Times New Roman" w:hAnsi="Times New Roman"/>
          <w:sz w:val="24"/>
          <w:szCs w:val="24"/>
          <w:lang w:val="uk-UA"/>
        </w:rPr>
        <w:t xml:space="preserve"> </w:t>
      </w:r>
    </w:p>
    <w:p w14:paraId="73EFC06B" w14:textId="43F9E2D1" w:rsidR="00DC0728" w:rsidRDefault="00DC0728" w:rsidP="005F20E3">
      <w:pPr>
        <w:spacing w:after="0" w:line="240" w:lineRule="auto"/>
        <w:rPr>
          <w:rFonts w:ascii="Times New Roman" w:hAnsi="Times New Roman"/>
          <w:sz w:val="28"/>
          <w:szCs w:val="28"/>
          <w:lang w:val="uk-UA"/>
        </w:rPr>
      </w:pPr>
    </w:p>
    <w:p w14:paraId="647F350E" w14:textId="7F233EB6" w:rsidR="002562AA" w:rsidRDefault="002562AA" w:rsidP="00DC0728">
      <w:pPr>
        <w:spacing w:after="0" w:line="240" w:lineRule="auto"/>
        <w:rPr>
          <w:rFonts w:ascii="Times New Roman" w:hAnsi="Times New Roman"/>
          <w:sz w:val="28"/>
          <w:szCs w:val="28"/>
          <w:lang w:val="uk-UA"/>
        </w:rPr>
      </w:pPr>
    </w:p>
    <w:p w14:paraId="0629CA27" w14:textId="0C3CDB5D" w:rsidR="002562AA" w:rsidRDefault="002562AA" w:rsidP="00DC0728">
      <w:pPr>
        <w:spacing w:after="0" w:line="240" w:lineRule="auto"/>
        <w:rPr>
          <w:rFonts w:ascii="Times New Roman" w:hAnsi="Times New Roman"/>
          <w:sz w:val="28"/>
          <w:szCs w:val="28"/>
          <w:lang w:val="uk-UA"/>
        </w:rPr>
      </w:pPr>
    </w:p>
    <w:p w14:paraId="15B8442C" w14:textId="77777777" w:rsidR="002562AA" w:rsidRDefault="002562AA" w:rsidP="00DC0728">
      <w:pPr>
        <w:spacing w:after="0" w:line="240" w:lineRule="auto"/>
        <w:rPr>
          <w:rFonts w:ascii="Times New Roman" w:hAnsi="Times New Roman"/>
          <w:sz w:val="28"/>
          <w:szCs w:val="28"/>
          <w:lang w:val="uk-UA"/>
        </w:rPr>
      </w:pPr>
    </w:p>
    <w:p w14:paraId="5577F0C3" w14:textId="77777777" w:rsidR="002562AA" w:rsidRDefault="002562AA" w:rsidP="002562AA">
      <w:pPr>
        <w:ind w:firstLine="709"/>
        <w:jc w:val="both"/>
        <w:rPr>
          <w:rFonts w:ascii="Times New Roman" w:hAnsi="Times New Roman"/>
          <w:lang w:val="uk-UA"/>
        </w:rPr>
      </w:pPr>
      <w:r>
        <w:rPr>
          <w:rFonts w:ascii="Times New Roman" w:hAnsi="Times New Roman"/>
          <w:lang w:val="uk-UA"/>
        </w:rPr>
        <w:t>Реквізити для сплати:</w:t>
      </w:r>
    </w:p>
    <w:tbl>
      <w:tblPr>
        <w:tblStyle w:val="a4"/>
        <w:tblW w:w="0" w:type="auto"/>
        <w:tblLook w:val="04A0" w:firstRow="1" w:lastRow="0" w:firstColumn="1" w:lastColumn="0" w:noHBand="0" w:noVBand="1"/>
      </w:tblPr>
      <w:tblGrid>
        <w:gridCol w:w="1980"/>
        <w:gridCol w:w="3504"/>
      </w:tblGrid>
      <w:tr w:rsidR="002562AA" w14:paraId="3DD4E937" w14:textId="77777777" w:rsidTr="002562AA">
        <w:tc>
          <w:tcPr>
            <w:tcW w:w="1980" w:type="dxa"/>
          </w:tcPr>
          <w:p w14:paraId="755C5628" w14:textId="77777777" w:rsidR="002562AA" w:rsidRDefault="002562AA" w:rsidP="00D343C0">
            <w:pPr>
              <w:jc w:val="both"/>
              <w:rPr>
                <w:rFonts w:ascii="Times New Roman" w:hAnsi="Times New Roman"/>
                <w:lang w:val="uk-UA"/>
              </w:rPr>
            </w:pPr>
            <w:r>
              <w:rPr>
                <w:rFonts w:ascii="Times New Roman" w:hAnsi="Times New Roman"/>
                <w:lang w:val="uk-UA"/>
              </w:rPr>
              <w:t>Код (ЄДРПОУ)</w:t>
            </w:r>
          </w:p>
        </w:tc>
        <w:tc>
          <w:tcPr>
            <w:tcW w:w="3402" w:type="dxa"/>
          </w:tcPr>
          <w:p w14:paraId="72623D41" w14:textId="77777777" w:rsidR="002562AA" w:rsidRDefault="002562AA" w:rsidP="00D343C0">
            <w:pPr>
              <w:ind w:firstLine="709"/>
              <w:jc w:val="both"/>
              <w:rPr>
                <w:rFonts w:ascii="Times New Roman" w:hAnsi="Times New Roman"/>
                <w:lang w:val="uk-UA"/>
              </w:rPr>
            </w:pPr>
            <w:r>
              <w:rPr>
                <w:rFonts w:ascii="Times New Roman" w:hAnsi="Times New Roman"/>
                <w:lang w:val="uk-UA"/>
              </w:rPr>
              <w:t>37607526</w:t>
            </w:r>
          </w:p>
        </w:tc>
      </w:tr>
      <w:tr w:rsidR="002562AA" w14:paraId="41BC7610" w14:textId="77777777" w:rsidTr="002562AA">
        <w:tc>
          <w:tcPr>
            <w:tcW w:w="1980" w:type="dxa"/>
          </w:tcPr>
          <w:p w14:paraId="2C03AD89" w14:textId="77777777" w:rsidR="002562AA" w:rsidRDefault="002562AA" w:rsidP="00D343C0">
            <w:pPr>
              <w:jc w:val="both"/>
              <w:rPr>
                <w:rFonts w:ascii="Times New Roman" w:hAnsi="Times New Roman"/>
                <w:lang w:val="uk-UA"/>
              </w:rPr>
            </w:pPr>
            <w:r>
              <w:rPr>
                <w:rFonts w:ascii="Times New Roman" w:hAnsi="Times New Roman"/>
                <w:lang w:val="uk-UA"/>
              </w:rPr>
              <w:t>Банк отримувача</w:t>
            </w:r>
          </w:p>
        </w:tc>
        <w:tc>
          <w:tcPr>
            <w:tcW w:w="3402" w:type="dxa"/>
          </w:tcPr>
          <w:p w14:paraId="24253058" w14:textId="77777777" w:rsidR="002562AA" w:rsidRDefault="002562AA" w:rsidP="00D343C0">
            <w:pPr>
              <w:ind w:firstLine="709"/>
              <w:jc w:val="both"/>
              <w:rPr>
                <w:rFonts w:ascii="Times New Roman" w:hAnsi="Times New Roman"/>
                <w:lang w:val="uk-UA"/>
              </w:rPr>
            </w:pPr>
            <w:r>
              <w:rPr>
                <w:rFonts w:ascii="Times New Roman" w:hAnsi="Times New Roman"/>
                <w:lang w:val="uk-UA"/>
              </w:rPr>
              <w:t>Казначейство України</w:t>
            </w:r>
          </w:p>
        </w:tc>
      </w:tr>
      <w:tr w:rsidR="002562AA" w14:paraId="52BAAA94" w14:textId="77777777" w:rsidTr="002562AA">
        <w:tc>
          <w:tcPr>
            <w:tcW w:w="1980" w:type="dxa"/>
          </w:tcPr>
          <w:p w14:paraId="760A1256" w14:textId="77777777" w:rsidR="002562AA" w:rsidRDefault="002562AA" w:rsidP="00D343C0">
            <w:pPr>
              <w:jc w:val="both"/>
              <w:rPr>
                <w:rFonts w:ascii="Times New Roman" w:hAnsi="Times New Roman"/>
                <w:lang w:val="uk-UA"/>
              </w:rPr>
            </w:pPr>
            <w:r>
              <w:rPr>
                <w:rFonts w:ascii="Times New Roman" w:hAnsi="Times New Roman"/>
                <w:lang w:val="uk-UA"/>
              </w:rPr>
              <w:t>Номер рахунку</w:t>
            </w:r>
          </w:p>
        </w:tc>
        <w:tc>
          <w:tcPr>
            <w:tcW w:w="3402" w:type="dxa"/>
          </w:tcPr>
          <w:p w14:paraId="7B6E54DD" w14:textId="77777777" w:rsidR="002562AA" w:rsidRDefault="002562AA" w:rsidP="00D343C0">
            <w:pPr>
              <w:jc w:val="both"/>
              <w:rPr>
                <w:rFonts w:ascii="Times New Roman" w:hAnsi="Times New Roman"/>
                <w:lang w:val="uk-UA"/>
              </w:rPr>
            </w:pPr>
            <w:r>
              <w:rPr>
                <w:rFonts w:ascii="Times New Roman" w:hAnsi="Times New Roman"/>
                <w:lang w:val="en-US"/>
              </w:rPr>
              <w:t>UA</w:t>
            </w:r>
            <w:r>
              <w:rPr>
                <w:rFonts w:ascii="Times New Roman" w:hAnsi="Times New Roman"/>
              </w:rPr>
              <w:t>098999980314010544000015688</w:t>
            </w:r>
          </w:p>
        </w:tc>
      </w:tr>
      <w:tr w:rsidR="002562AA" w14:paraId="5E434FD4" w14:textId="77777777" w:rsidTr="002562AA">
        <w:tc>
          <w:tcPr>
            <w:tcW w:w="1980" w:type="dxa"/>
          </w:tcPr>
          <w:p w14:paraId="5E2ED930" w14:textId="77777777" w:rsidR="002562AA" w:rsidRDefault="002562AA" w:rsidP="00D343C0">
            <w:pPr>
              <w:jc w:val="both"/>
              <w:rPr>
                <w:rFonts w:ascii="Times New Roman" w:hAnsi="Times New Roman"/>
                <w:lang w:val="uk-UA"/>
              </w:rPr>
            </w:pPr>
            <w:r>
              <w:rPr>
                <w:rFonts w:ascii="Times New Roman" w:hAnsi="Times New Roman"/>
                <w:lang w:val="uk-UA"/>
              </w:rPr>
              <w:t>Отримувач:</w:t>
            </w:r>
          </w:p>
        </w:tc>
        <w:tc>
          <w:tcPr>
            <w:tcW w:w="3402" w:type="dxa"/>
          </w:tcPr>
          <w:p w14:paraId="464EF615" w14:textId="77777777" w:rsidR="002562AA" w:rsidRDefault="002562AA" w:rsidP="00D343C0">
            <w:pPr>
              <w:jc w:val="both"/>
              <w:rPr>
                <w:rFonts w:ascii="Times New Roman" w:hAnsi="Times New Roman"/>
                <w:lang w:val="uk-UA"/>
              </w:rPr>
            </w:pPr>
            <w:r>
              <w:rPr>
                <w:rFonts w:ascii="Times New Roman" w:hAnsi="Times New Roman"/>
                <w:lang w:val="uk-UA"/>
              </w:rPr>
              <w:t>ГУК в Одеський обл./с. Фонтанка/ 24060300</w:t>
            </w:r>
          </w:p>
        </w:tc>
      </w:tr>
      <w:tr w:rsidR="002562AA" w14:paraId="202ACA0B" w14:textId="77777777" w:rsidTr="002562AA">
        <w:tc>
          <w:tcPr>
            <w:tcW w:w="1980" w:type="dxa"/>
          </w:tcPr>
          <w:p w14:paraId="575A6DCD" w14:textId="77777777" w:rsidR="002562AA" w:rsidRDefault="002562AA" w:rsidP="00D343C0">
            <w:pPr>
              <w:jc w:val="both"/>
              <w:rPr>
                <w:rFonts w:ascii="Times New Roman" w:hAnsi="Times New Roman"/>
                <w:lang w:val="uk-UA"/>
              </w:rPr>
            </w:pPr>
            <w:r>
              <w:rPr>
                <w:rFonts w:ascii="Times New Roman" w:hAnsi="Times New Roman"/>
                <w:lang w:val="uk-UA"/>
              </w:rPr>
              <w:t>Код класифікації доходів бюджету</w:t>
            </w:r>
          </w:p>
        </w:tc>
        <w:tc>
          <w:tcPr>
            <w:tcW w:w="3402" w:type="dxa"/>
          </w:tcPr>
          <w:p w14:paraId="43333FFE" w14:textId="77777777" w:rsidR="002562AA" w:rsidRDefault="002562AA" w:rsidP="00D343C0">
            <w:pPr>
              <w:jc w:val="both"/>
              <w:rPr>
                <w:rFonts w:ascii="Times New Roman" w:hAnsi="Times New Roman"/>
                <w:lang w:val="uk-UA"/>
              </w:rPr>
            </w:pPr>
            <w:r>
              <w:rPr>
                <w:rFonts w:ascii="Times New Roman" w:hAnsi="Times New Roman"/>
                <w:lang w:val="uk-UA"/>
              </w:rPr>
              <w:t>24060300</w:t>
            </w:r>
          </w:p>
        </w:tc>
      </w:tr>
      <w:tr w:rsidR="002562AA" w14:paraId="4AF00CDA" w14:textId="77777777" w:rsidTr="002562AA">
        <w:tc>
          <w:tcPr>
            <w:tcW w:w="1980" w:type="dxa"/>
          </w:tcPr>
          <w:p w14:paraId="2495C883" w14:textId="77777777" w:rsidR="002562AA" w:rsidRDefault="002562AA" w:rsidP="00D343C0">
            <w:pPr>
              <w:jc w:val="both"/>
              <w:rPr>
                <w:rFonts w:ascii="Times New Roman" w:hAnsi="Times New Roman"/>
                <w:lang w:val="uk-UA"/>
              </w:rPr>
            </w:pPr>
            <w:r>
              <w:rPr>
                <w:rFonts w:ascii="Times New Roman" w:hAnsi="Times New Roman"/>
                <w:lang w:val="uk-UA"/>
              </w:rPr>
              <w:t>Призначення платежу:</w:t>
            </w:r>
          </w:p>
        </w:tc>
        <w:tc>
          <w:tcPr>
            <w:tcW w:w="3402" w:type="dxa"/>
          </w:tcPr>
          <w:p w14:paraId="213A0C21" w14:textId="77777777" w:rsidR="002562AA" w:rsidRDefault="002562AA" w:rsidP="00D343C0">
            <w:pPr>
              <w:jc w:val="both"/>
              <w:rPr>
                <w:rFonts w:ascii="Times New Roman" w:hAnsi="Times New Roman"/>
                <w:lang w:val="uk-UA"/>
              </w:rPr>
            </w:pPr>
            <w:r>
              <w:rPr>
                <w:rFonts w:ascii="Times New Roman" w:hAnsi="Times New Roman"/>
                <w:lang w:val="uk-UA"/>
              </w:rPr>
              <w:t>За розміщення зовнішньої реклами</w:t>
            </w:r>
          </w:p>
        </w:tc>
      </w:tr>
    </w:tbl>
    <w:p w14:paraId="4FB5B717" w14:textId="77777777" w:rsidR="00DC0728" w:rsidRDefault="00DC0728" w:rsidP="00DC0728">
      <w:pPr>
        <w:spacing w:after="0" w:line="240" w:lineRule="auto"/>
        <w:rPr>
          <w:rFonts w:ascii="Times New Roman" w:hAnsi="Times New Roman"/>
          <w:sz w:val="28"/>
          <w:szCs w:val="28"/>
          <w:lang w:val="uk-UA"/>
        </w:rPr>
      </w:pPr>
    </w:p>
    <w:p w14:paraId="7A847F54" w14:textId="55C27315" w:rsidR="009A77FE" w:rsidRDefault="009A77FE">
      <w:pPr>
        <w:rPr>
          <w:lang w:val="en-US"/>
        </w:rPr>
      </w:pPr>
    </w:p>
    <w:p w14:paraId="1FC5C02D" w14:textId="006A4622" w:rsidR="006E256B" w:rsidRDefault="006E256B">
      <w:pPr>
        <w:rPr>
          <w:lang w:val="en-US"/>
        </w:rPr>
      </w:pPr>
    </w:p>
    <w:p w14:paraId="08113A48" w14:textId="17F58AEA" w:rsidR="006E256B" w:rsidRDefault="006E256B">
      <w:pPr>
        <w:rPr>
          <w:lang w:val="en-US"/>
        </w:rPr>
      </w:pPr>
    </w:p>
    <w:p w14:paraId="41DEFF2C" w14:textId="22F01A1C" w:rsidR="006E256B" w:rsidRDefault="006E256B">
      <w:pPr>
        <w:rPr>
          <w:lang w:val="en-US"/>
        </w:rPr>
      </w:pPr>
    </w:p>
    <w:p w14:paraId="70265B2B" w14:textId="0A8466E7" w:rsidR="006E256B" w:rsidRDefault="006E256B">
      <w:pPr>
        <w:rPr>
          <w:lang w:val="en-US"/>
        </w:rPr>
      </w:pPr>
    </w:p>
    <w:p w14:paraId="146C5D26" w14:textId="4B7934DE" w:rsidR="006E256B" w:rsidRDefault="006E256B">
      <w:pPr>
        <w:rPr>
          <w:lang w:val="en-US"/>
        </w:rPr>
      </w:pPr>
    </w:p>
    <w:p w14:paraId="03EE117A" w14:textId="5F212D37" w:rsidR="0097332B" w:rsidRDefault="0097332B">
      <w:pPr>
        <w:rPr>
          <w:lang w:val="en-US"/>
        </w:rPr>
      </w:pPr>
    </w:p>
    <w:p w14:paraId="16D08427" w14:textId="77777777" w:rsidR="0097332B" w:rsidRDefault="0097332B">
      <w:pPr>
        <w:rPr>
          <w:lang w:val="en-US"/>
        </w:rPr>
      </w:pPr>
    </w:p>
    <w:p w14:paraId="1A739B75" w14:textId="601F9A7D" w:rsidR="006E256B" w:rsidRDefault="006E256B">
      <w:pPr>
        <w:rPr>
          <w:lang w:val="en-US"/>
        </w:rPr>
      </w:pPr>
    </w:p>
    <w:p w14:paraId="6E01EABA" w14:textId="77777777" w:rsidR="006E256B" w:rsidRPr="00C05602" w:rsidRDefault="006E256B" w:rsidP="006E256B">
      <w:pPr>
        <w:spacing w:after="0" w:line="240" w:lineRule="auto"/>
        <w:ind w:right="282"/>
        <w:jc w:val="right"/>
        <w:rPr>
          <w:rFonts w:ascii="Times New Roman" w:hAnsi="Times New Roman"/>
          <w:b/>
          <w:sz w:val="24"/>
          <w:szCs w:val="24"/>
          <w:lang w:val="uk-UA"/>
        </w:rPr>
      </w:pPr>
      <w:r w:rsidRPr="00C05602">
        <w:rPr>
          <w:rFonts w:ascii="Times New Roman" w:hAnsi="Times New Roman"/>
          <w:b/>
          <w:sz w:val="24"/>
          <w:szCs w:val="24"/>
          <w:lang w:val="uk-UA"/>
        </w:rPr>
        <w:t xml:space="preserve">Додаток № </w:t>
      </w:r>
      <w:r>
        <w:rPr>
          <w:rFonts w:ascii="Times New Roman" w:hAnsi="Times New Roman"/>
          <w:b/>
          <w:sz w:val="24"/>
          <w:szCs w:val="24"/>
          <w:lang w:val="uk-UA"/>
        </w:rPr>
        <w:t>1</w:t>
      </w:r>
    </w:p>
    <w:p w14:paraId="5A96DC14" w14:textId="0C6CE38D" w:rsidR="006E256B" w:rsidRPr="00C05602" w:rsidRDefault="006E256B" w:rsidP="006E256B">
      <w:pPr>
        <w:spacing w:after="0" w:line="240" w:lineRule="auto"/>
        <w:ind w:right="282"/>
        <w:jc w:val="right"/>
        <w:rPr>
          <w:rFonts w:ascii="Times New Roman" w:hAnsi="Times New Roman"/>
          <w:b/>
          <w:sz w:val="24"/>
          <w:szCs w:val="24"/>
          <w:lang w:val="uk-UA"/>
        </w:rPr>
      </w:pPr>
      <w:r w:rsidRPr="00C05602">
        <w:rPr>
          <w:rFonts w:ascii="Times New Roman" w:hAnsi="Times New Roman"/>
          <w:b/>
          <w:sz w:val="24"/>
          <w:szCs w:val="24"/>
          <w:lang w:val="uk-UA"/>
        </w:rPr>
        <w:lastRenderedPageBreak/>
        <w:t xml:space="preserve">до Договору № </w:t>
      </w:r>
      <w:r w:rsidR="0097332B">
        <w:rPr>
          <w:rFonts w:ascii="Times New Roman" w:hAnsi="Times New Roman"/>
          <w:b/>
          <w:sz w:val="24"/>
          <w:szCs w:val="24"/>
          <w:lang w:val="uk-UA"/>
        </w:rPr>
        <w:t>4</w:t>
      </w:r>
      <w:r w:rsidR="004A2BDF">
        <w:rPr>
          <w:rFonts w:ascii="Times New Roman" w:hAnsi="Times New Roman"/>
          <w:b/>
          <w:sz w:val="24"/>
          <w:szCs w:val="24"/>
          <w:lang w:val="uk-UA"/>
        </w:rPr>
        <w:t>-Ф</w:t>
      </w:r>
    </w:p>
    <w:p w14:paraId="6885C481" w14:textId="3F72F4F7" w:rsidR="006E256B" w:rsidRPr="00C05602" w:rsidRDefault="006E256B" w:rsidP="006E256B">
      <w:pPr>
        <w:spacing w:after="0" w:line="240" w:lineRule="auto"/>
        <w:ind w:right="282"/>
        <w:jc w:val="right"/>
        <w:rPr>
          <w:rFonts w:ascii="Times New Roman" w:hAnsi="Times New Roman"/>
          <w:b/>
          <w:sz w:val="24"/>
          <w:szCs w:val="24"/>
          <w:lang w:val="uk-UA"/>
        </w:rPr>
      </w:pPr>
      <w:r w:rsidRPr="00C05602">
        <w:rPr>
          <w:rFonts w:ascii="Times New Roman" w:hAnsi="Times New Roman"/>
          <w:b/>
          <w:sz w:val="24"/>
          <w:szCs w:val="24"/>
          <w:lang w:val="uk-UA"/>
        </w:rPr>
        <w:t xml:space="preserve">від </w:t>
      </w:r>
      <w:r w:rsidRPr="0038037A">
        <w:rPr>
          <w:rFonts w:ascii="Times New Roman" w:hAnsi="Times New Roman"/>
          <w:b/>
          <w:sz w:val="24"/>
          <w:szCs w:val="24"/>
          <w:lang w:val="uk-UA"/>
        </w:rPr>
        <w:t>«</w:t>
      </w:r>
      <w:r w:rsidR="0038037A" w:rsidRPr="0038037A">
        <w:rPr>
          <w:rFonts w:ascii="Times New Roman" w:hAnsi="Times New Roman"/>
          <w:b/>
          <w:sz w:val="24"/>
          <w:szCs w:val="24"/>
          <w:lang w:val="uk-UA"/>
        </w:rPr>
        <w:t>___</w:t>
      </w:r>
      <w:r w:rsidRPr="0038037A">
        <w:rPr>
          <w:rFonts w:ascii="Times New Roman" w:hAnsi="Times New Roman"/>
          <w:b/>
          <w:sz w:val="24"/>
          <w:szCs w:val="24"/>
          <w:lang w:val="uk-UA"/>
        </w:rPr>
        <w:t xml:space="preserve">» </w:t>
      </w:r>
      <w:r w:rsidR="0038037A" w:rsidRPr="0038037A">
        <w:rPr>
          <w:rFonts w:ascii="Times New Roman" w:hAnsi="Times New Roman"/>
          <w:b/>
          <w:sz w:val="24"/>
          <w:szCs w:val="24"/>
          <w:lang w:val="uk-UA"/>
        </w:rPr>
        <w:t>________</w:t>
      </w:r>
      <w:r w:rsidRPr="0038037A">
        <w:rPr>
          <w:rFonts w:ascii="Times New Roman" w:hAnsi="Times New Roman"/>
          <w:b/>
          <w:sz w:val="24"/>
          <w:szCs w:val="24"/>
          <w:lang w:val="uk-UA"/>
        </w:rPr>
        <w:t xml:space="preserve"> 2025</w:t>
      </w:r>
      <w:r w:rsidRPr="00C05602">
        <w:rPr>
          <w:rFonts w:ascii="Times New Roman" w:hAnsi="Times New Roman"/>
          <w:b/>
          <w:sz w:val="24"/>
          <w:szCs w:val="24"/>
          <w:lang w:val="uk-UA"/>
        </w:rPr>
        <w:t xml:space="preserve"> р.</w:t>
      </w:r>
    </w:p>
    <w:p w14:paraId="6ED06F83" w14:textId="77777777" w:rsidR="006E256B" w:rsidRPr="00C05602" w:rsidRDefault="006E256B" w:rsidP="006E256B">
      <w:pPr>
        <w:spacing w:after="0" w:line="240" w:lineRule="auto"/>
        <w:ind w:right="282"/>
        <w:jc w:val="center"/>
        <w:rPr>
          <w:rFonts w:ascii="Times New Roman" w:hAnsi="Times New Roman"/>
          <w:b/>
          <w:sz w:val="24"/>
          <w:szCs w:val="24"/>
          <w:lang w:val="uk-UA"/>
        </w:rPr>
      </w:pPr>
    </w:p>
    <w:p w14:paraId="4D52EEF2" w14:textId="77777777" w:rsidR="006E256B" w:rsidRPr="00C05602" w:rsidRDefault="006E256B" w:rsidP="006E256B">
      <w:pPr>
        <w:spacing w:after="0" w:line="240" w:lineRule="auto"/>
        <w:ind w:right="282"/>
        <w:jc w:val="center"/>
        <w:rPr>
          <w:rFonts w:ascii="Times New Roman" w:hAnsi="Times New Roman"/>
          <w:b/>
          <w:sz w:val="24"/>
          <w:szCs w:val="24"/>
          <w:lang w:val="uk-UA"/>
        </w:rPr>
      </w:pPr>
    </w:p>
    <w:p w14:paraId="01A5AB96" w14:textId="77777777" w:rsidR="006E256B" w:rsidRPr="00C05602" w:rsidRDefault="006E256B" w:rsidP="006E256B">
      <w:pPr>
        <w:spacing w:after="0" w:line="240" w:lineRule="auto"/>
        <w:jc w:val="center"/>
        <w:rPr>
          <w:rFonts w:ascii="Times New Roman" w:hAnsi="Times New Roman"/>
          <w:b/>
          <w:sz w:val="24"/>
          <w:szCs w:val="24"/>
        </w:rPr>
      </w:pPr>
      <w:r w:rsidRPr="00C05602">
        <w:rPr>
          <w:rFonts w:ascii="Times New Roman" w:hAnsi="Times New Roman"/>
          <w:b/>
          <w:sz w:val="24"/>
          <w:szCs w:val="24"/>
        </w:rPr>
        <w:t xml:space="preserve">РОЗРАХУНОК </w:t>
      </w:r>
    </w:p>
    <w:p w14:paraId="4BB43BA9" w14:textId="77777777" w:rsidR="006E256B" w:rsidRPr="00C05602" w:rsidRDefault="006E256B" w:rsidP="006E256B">
      <w:pPr>
        <w:spacing w:after="0" w:line="240" w:lineRule="auto"/>
        <w:jc w:val="center"/>
        <w:rPr>
          <w:rFonts w:ascii="Times New Roman" w:hAnsi="Times New Roman"/>
          <w:b/>
          <w:sz w:val="24"/>
          <w:szCs w:val="24"/>
        </w:rPr>
      </w:pPr>
      <w:proofErr w:type="spellStart"/>
      <w:r w:rsidRPr="00C05602">
        <w:rPr>
          <w:rFonts w:ascii="Times New Roman" w:hAnsi="Times New Roman"/>
          <w:b/>
          <w:sz w:val="24"/>
          <w:szCs w:val="24"/>
        </w:rPr>
        <w:t>розміру</w:t>
      </w:r>
      <w:proofErr w:type="spellEnd"/>
      <w:r w:rsidRPr="00C05602">
        <w:rPr>
          <w:rFonts w:ascii="Times New Roman" w:hAnsi="Times New Roman"/>
          <w:b/>
          <w:sz w:val="24"/>
          <w:szCs w:val="24"/>
        </w:rPr>
        <w:t xml:space="preserve"> плати за договором на </w:t>
      </w:r>
      <w:proofErr w:type="spellStart"/>
      <w:r w:rsidRPr="00C05602">
        <w:rPr>
          <w:rFonts w:ascii="Times New Roman" w:hAnsi="Times New Roman"/>
          <w:b/>
          <w:sz w:val="24"/>
          <w:szCs w:val="24"/>
        </w:rPr>
        <w:t>тимчасове</w:t>
      </w:r>
      <w:proofErr w:type="spellEnd"/>
      <w:r w:rsidRPr="00C05602">
        <w:rPr>
          <w:rFonts w:ascii="Times New Roman" w:hAnsi="Times New Roman"/>
          <w:b/>
          <w:sz w:val="24"/>
          <w:szCs w:val="24"/>
        </w:rPr>
        <w:t xml:space="preserve"> </w:t>
      </w:r>
      <w:proofErr w:type="spellStart"/>
      <w:r w:rsidRPr="00C05602">
        <w:rPr>
          <w:rFonts w:ascii="Times New Roman" w:hAnsi="Times New Roman"/>
          <w:b/>
          <w:sz w:val="24"/>
          <w:szCs w:val="24"/>
        </w:rPr>
        <w:t>користування</w:t>
      </w:r>
      <w:proofErr w:type="spellEnd"/>
      <w:r w:rsidRPr="00C05602">
        <w:rPr>
          <w:rFonts w:ascii="Times New Roman" w:hAnsi="Times New Roman"/>
          <w:b/>
          <w:sz w:val="24"/>
          <w:szCs w:val="24"/>
        </w:rPr>
        <w:t xml:space="preserve"> </w:t>
      </w:r>
      <w:proofErr w:type="spellStart"/>
      <w:r w:rsidRPr="00C05602">
        <w:rPr>
          <w:rFonts w:ascii="Times New Roman" w:hAnsi="Times New Roman"/>
          <w:b/>
          <w:sz w:val="24"/>
          <w:szCs w:val="24"/>
        </w:rPr>
        <w:t>місцем</w:t>
      </w:r>
      <w:proofErr w:type="spellEnd"/>
    </w:p>
    <w:p w14:paraId="5C6195A4" w14:textId="77777777" w:rsidR="006E256B" w:rsidRPr="00505BBF" w:rsidRDefault="006E256B" w:rsidP="006E256B">
      <w:pPr>
        <w:spacing w:after="0" w:line="240" w:lineRule="auto"/>
        <w:jc w:val="center"/>
        <w:rPr>
          <w:rFonts w:ascii="Times New Roman" w:hAnsi="Times New Roman"/>
          <w:b/>
          <w:sz w:val="24"/>
          <w:szCs w:val="24"/>
          <w:lang w:val="uk-UA"/>
        </w:rPr>
      </w:pPr>
      <w:r w:rsidRPr="00C05602">
        <w:rPr>
          <w:rFonts w:ascii="Times New Roman" w:hAnsi="Times New Roman"/>
          <w:b/>
          <w:sz w:val="24"/>
          <w:szCs w:val="24"/>
        </w:rPr>
        <w:t xml:space="preserve">для </w:t>
      </w:r>
      <w:proofErr w:type="spellStart"/>
      <w:r w:rsidRPr="00C05602">
        <w:rPr>
          <w:rFonts w:ascii="Times New Roman" w:hAnsi="Times New Roman"/>
          <w:b/>
          <w:sz w:val="24"/>
          <w:szCs w:val="24"/>
        </w:rPr>
        <w:t>розміщення</w:t>
      </w:r>
      <w:proofErr w:type="spellEnd"/>
      <w:r w:rsidRPr="00C05602">
        <w:rPr>
          <w:rFonts w:ascii="Times New Roman" w:hAnsi="Times New Roman"/>
          <w:b/>
          <w:sz w:val="24"/>
          <w:szCs w:val="24"/>
        </w:rPr>
        <w:t xml:space="preserve"> </w:t>
      </w:r>
      <w:proofErr w:type="spellStart"/>
      <w:r w:rsidRPr="00C05602">
        <w:rPr>
          <w:rFonts w:ascii="Times New Roman" w:hAnsi="Times New Roman"/>
          <w:b/>
          <w:sz w:val="24"/>
          <w:szCs w:val="24"/>
        </w:rPr>
        <w:t>зовнішньої</w:t>
      </w:r>
      <w:proofErr w:type="spellEnd"/>
      <w:r w:rsidRPr="00C05602">
        <w:rPr>
          <w:rFonts w:ascii="Times New Roman" w:hAnsi="Times New Roman"/>
          <w:b/>
          <w:sz w:val="24"/>
          <w:szCs w:val="24"/>
        </w:rPr>
        <w:t xml:space="preserve"> </w:t>
      </w:r>
      <w:proofErr w:type="spellStart"/>
      <w:r w:rsidRPr="00C05602">
        <w:rPr>
          <w:rFonts w:ascii="Times New Roman" w:hAnsi="Times New Roman"/>
          <w:b/>
          <w:sz w:val="24"/>
          <w:szCs w:val="24"/>
        </w:rPr>
        <w:t>реклами</w:t>
      </w:r>
      <w:proofErr w:type="spellEnd"/>
      <w:r w:rsidRPr="00C05602">
        <w:rPr>
          <w:rFonts w:ascii="Times New Roman" w:hAnsi="Times New Roman"/>
          <w:b/>
          <w:sz w:val="24"/>
          <w:szCs w:val="24"/>
        </w:rPr>
        <w:t xml:space="preserve"> </w:t>
      </w:r>
      <w:r>
        <w:rPr>
          <w:rFonts w:ascii="Times New Roman" w:hAnsi="Times New Roman"/>
          <w:b/>
          <w:sz w:val="24"/>
          <w:szCs w:val="24"/>
          <w:lang w:val="uk-UA"/>
        </w:rPr>
        <w:t xml:space="preserve"> </w:t>
      </w:r>
    </w:p>
    <w:p w14:paraId="26B69251" w14:textId="77777777" w:rsidR="006E256B" w:rsidRPr="00C05602" w:rsidRDefault="006E256B" w:rsidP="006E256B">
      <w:pPr>
        <w:spacing w:after="0" w:line="240" w:lineRule="auto"/>
        <w:rPr>
          <w:rFonts w:ascii="Times New Roman" w:hAnsi="Times New Roman"/>
          <w:b/>
          <w:sz w:val="24"/>
          <w:szCs w:val="24"/>
        </w:rPr>
      </w:pPr>
    </w:p>
    <w:p w14:paraId="4517E9D1" w14:textId="77777777" w:rsidR="006E256B" w:rsidRPr="00C05602" w:rsidRDefault="006E256B" w:rsidP="006E256B">
      <w:pPr>
        <w:spacing w:after="0" w:line="240" w:lineRule="auto"/>
        <w:rPr>
          <w:rFonts w:ascii="Times New Roman" w:hAnsi="Times New Roman"/>
          <w:sz w:val="24"/>
          <w:szCs w:val="24"/>
        </w:rPr>
      </w:pPr>
    </w:p>
    <w:tbl>
      <w:tblPr>
        <w:tblW w:w="0" w:type="auto"/>
        <w:tblLook w:val="04A0" w:firstRow="1" w:lastRow="0" w:firstColumn="1" w:lastColumn="0" w:noHBand="0" w:noVBand="1"/>
      </w:tblPr>
      <w:tblGrid>
        <w:gridCol w:w="4206"/>
        <w:gridCol w:w="5149"/>
      </w:tblGrid>
      <w:tr w:rsidR="006E256B" w:rsidRPr="00C05602" w14:paraId="1237603F" w14:textId="77777777" w:rsidTr="00D343C0">
        <w:trPr>
          <w:trHeight w:val="785"/>
        </w:trPr>
        <w:tc>
          <w:tcPr>
            <w:tcW w:w="4395" w:type="dxa"/>
            <w:shd w:val="clear" w:color="auto" w:fill="auto"/>
          </w:tcPr>
          <w:p w14:paraId="4171E033" w14:textId="77777777" w:rsidR="006E256B" w:rsidRPr="00C05602" w:rsidRDefault="006E256B" w:rsidP="00D343C0">
            <w:pPr>
              <w:spacing w:after="0" w:line="240" w:lineRule="auto"/>
              <w:rPr>
                <w:rFonts w:ascii="Times New Roman" w:hAnsi="Times New Roman"/>
                <w:sz w:val="24"/>
                <w:szCs w:val="24"/>
              </w:rPr>
            </w:pPr>
            <w:proofErr w:type="spellStart"/>
            <w:r w:rsidRPr="00C05602">
              <w:rPr>
                <w:rFonts w:ascii="Times New Roman" w:hAnsi="Times New Roman"/>
                <w:sz w:val="24"/>
                <w:szCs w:val="24"/>
              </w:rPr>
              <w:t>Місце</w:t>
            </w:r>
            <w:proofErr w:type="spellEnd"/>
            <w:r w:rsidRPr="00C05602">
              <w:rPr>
                <w:rFonts w:ascii="Times New Roman" w:hAnsi="Times New Roman"/>
                <w:sz w:val="24"/>
                <w:szCs w:val="24"/>
              </w:rPr>
              <w:t xml:space="preserve"> </w:t>
            </w:r>
            <w:proofErr w:type="spellStart"/>
            <w:r w:rsidRPr="00C05602">
              <w:rPr>
                <w:rFonts w:ascii="Times New Roman" w:hAnsi="Times New Roman"/>
                <w:sz w:val="24"/>
                <w:szCs w:val="24"/>
              </w:rPr>
              <w:t>розташування</w:t>
            </w:r>
            <w:proofErr w:type="spellEnd"/>
            <w:r w:rsidRPr="00C05602">
              <w:rPr>
                <w:rFonts w:ascii="Times New Roman" w:hAnsi="Times New Roman"/>
                <w:sz w:val="24"/>
                <w:szCs w:val="24"/>
              </w:rPr>
              <w:t xml:space="preserve"> рекламного </w:t>
            </w:r>
            <w:proofErr w:type="spellStart"/>
            <w:r w:rsidRPr="00C05602">
              <w:rPr>
                <w:rFonts w:ascii="Times New Roman" w:hAnsi="Times New Roman"/>
                <w:sz w:val="24"/>
                <w:szCs w:val="24"/>
              </w:rPr>
              <w:t>засобу</w:t>
            </w:r>
            <w:proofErr w:type="spellEnd"/>
            <w:r w:rsidRPr="00C05602">
              <w:rPr>
                <w:rFonts w:ascii="Times New Roman" w:hAnsi="Times New Roman"/>
                <w:sz w:val="24"/>
                <w:szCs w:val="24"/>
              </w:rPr>
              <w:t>:</w:t>
            </w:r>
          </w:p>
        </w:tc>
        <w:tc>
          <w:tcPr>
            <w:tcW w:w="5243" w:type="dxa"/>
            <w:shd w:val="clear" w:color="auto" w:fill="auto"/>
          </w:tcPr>
          <w:p w14:paraId="48B2E63C" w14:textId="60BFBD32" w:rsidR="006E256B" w:rsidRPr="009B3A7B" w:rsidRDefault="00B52F8C" w:rsidP="009B3A7B">
            <w:pPr>
              <w:spacing w:after="0" w:line="240" w:lineRule="auto"/>
              <w:rPr>
                <w:rFonts w:ascii="Times New Roman" w:hAnsi="Times New Roman"/>
                <w:b/>
                <w:sz w:val="24"/>
                <w:szCs w:val="24"/>
                <w:highlight w:val="yellow"/>
              </w:rPr>
            </w:pPr>
            <w:r w:rsidRPr="0038037A">
              <w:rPr>
                <w:rFonts w:ascii="Times New Roman" w:hAnsi="Times New Roman"/>
                <w:sz w:val="24"/>
                <w:szCs w:val="24"/>
                <w:lang w:val="uk-UA"/>
              </w:rPr>
              <w:t xml:space="preserve">с. </w:t>
            </w:r>
            <w:r w:rsidR="009B3A7B" w:rsidRPr="0038037A">
              <w:rPr>
                <w:rFonts w:ascii="Times New Roman" w:hAnsi="Times New Roman"/>
                <w:sz w:val="24"/>
                <w:szCs w:val="24"/>
                <w:lang w:val="uk-UA"/>
              </w:rPr>
              <w:t>______________________________</w:t>
            </w:r>
            <w:r w:rsidRPr="0038037A">
              <w:rPr>
                <w:rFonts w:ascii="Times New Roman" w:hAnsi="Times New Roman"/>
                <w:sz w:val="24"/>
                <w:szCs w:val="24"/>
                <w:lang w:val="uk-UA"/>
              </w:rPr>
              <w:t>. Одеський район, Одеська область</w:t>
            </w:r>
          </w:p>
        </w:tc>
      </w:tr>
    </w:tbl>
    <w:p w14:paraId="7173F932" w14:textId="77777777" w:rsidR="006E256B" w:rsidRPr="00C05602" w:rsidRDefault="006E256B" w:rsidP="006E256B">
      <w:pPr>
        <w:spacing w:after="0" w:line="240" w:lineRule="auto"/>
        <w:ind w:firstLine="709"/>
        <w:rPr>
          <w:rFonts w:ascii="Times New Roman" w:hAnsi="Times New Roman"/>
          <w:sz w:val="24"/>
          <w:szCs w:val="24"/>
        </w:rPr>
      </w:pPr>
    </w:p>
    <w:p w14:paraId="092BE8BB" w14:textId="77777777" w:rsidR="006E256B" w:rsidRPr="00C05602" w:rsidRDefault="006E256B" w:rsidP="006E256B">
      <w:pPr>
        <w:spacing w:after="0" w:line="240" w:lineRule="auto"/>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1579"/>
        <w:gridCol w:w="1545"/>
        <w:gridCol w:w="1642"/>
        <w:gridCol w:w="1357"/>
        <w:gridCol w:w="1272"/>
      </w:tblGrid>
      <w:tr w:rsidR="005B7EB9" w:rsidRPr="00C05602" w14:paraId="1C94CEF9" w14:textId="77777777" w:rsidTr="005B7EB9">
        <w:trPr>
          <w:jc w:val="center"/>
        </w:trPr>
        <w:tc>
          <w:tcPr>
            <w:tcW w:w="539" w:type="dxa"/>
            <w:vAlign w:val="center"/>
          </w:tcPr>
          <w:p w14:paraId="748C0142" w14:textId="77777777" w:rsidR="005B7EB9" w:rsidRPr="00C05602" w:rsidRDefault="005B7EB9" w:rsidP="00D343C0">
            <w:pPr>
              <w:spacing w:after="0" w:line="240" w:lineRule="auto"/>
              <w:jc w:val="center"/>
              <w:rPr>
                <w:rFonts w:ascii="Times New Roman" w:hAnsi="Times New Roman"/>
                <w:sz w:val="24"/>
                <w:szCs w:val="24"/>
              </w:rPr>
            </w:pPr>
            <w:r w:rsidRPr="00C05602">
              <w:rPr>
                <w:rFonts w:ascii="Times New Roman" w:hAnsi="Times New Roman"/>
                <w:sz w:val="24"/>
                <w:szCs w:val="24"/>
              </w:rPr>
              <w:t>№ з/п</w:t>
            </w:r>
          </w:p>
        </w:tc>
        <w:tc>
          <w:tcPr>
            <w:tcW w:w="1579" w:type="dxa"/>
            <w:vAlign w:val="center"/>
          </w:tcPr>
          <w:p w14:paraId="3A192B13" w14:textId="77777777" w:rsidR="005B7EB9" w:rsidRPr="00C05602" w:rsidRDefault="005B7EB9" w:rsidP="00D343C0">
            <w:pPr>
              <w:spacing w:after="0" w:line="240" w:lineRule="auto"/>
              <w:jc w:val="center"/>
              <w:rPr>
                <w:rFonts w:ascii="Times New Roman" w:hAnsi="Times New Roman"/>
                <w:sz w:val="24"/>
                <w:szCs w:val="24"/>
              </w:rPr>
            </w:pPr>
            <w:proofErr w:type="spellStart"/>
            <w:r w:rsidRPr="00C05602">
              <w:rPr>
                <w:rFonts w:ascii="Times New Roman" w:hAnsi="Times New Roman"/>
                <w:sz w:val="24"/>
                <w:szCs w:val="24"/>
              </w:rPr>
              <w:t>Площа</w:t>
            </w:r>
            <w:proofErr w:type="spellEnd"/>
            <w:r w:rsidRPr="00C05602">
              <w:rPr>
                <w:rFonts w:ascii="Times New Roman" w:hAnsi="Times New Roman"/>
                <w:sz w:val="24"/>
                <w:szCs w:val="24"/>
              </w:rPr>
              <w:t xml:space="preserve">, </w:t>
            </w:r>
            <w:proofErr w:type="spellStart"/>
            <w:r w:rsidRPr="00C05602">
              <w:rPr>
                <w:rFonts w:ascii="Times New Roman" w:hAnsi="Times New Roman"/>
                <w:sz w:val="24"/>
                <w:szCs w:val="24"/>
              </w:rPr>
              <w:t>кв.м</w:t>
            </w:r>
            <w:proofErr w:type="spellEnd"/>
          </w:p>
        </w:tc>
        <w:tc>
          <w:tcPr>
            <w:tcW w:w="1545" w:type="dxa"/>
            <w:vAlign w:val="center"/>
          </w:tcPr>
          <w:p w14:paraId="72965988" w14:textId="77777777" w:rsidR="005B7EB9" w:rsidRPr="00C05602" w:rsidRDefault="005B7EB9" w:rsidP="00D343C0">
            <w:pPr>
              <w:spacing w:after="0" w:line="240" w:lineRule="auto"/>
              <w:jc w:val="center"/>
              <w:rPr>
                <w:rFonts w:ascii="Times New Roman" w:hAnsi="Times New Roman"/>
                <w:sz w:val="24"/>
                <w:szCs w:val="24"/>
              </w:rPr>
            </w:pPr>
            <w:proofErr w:type="spellStart"/>
            <w:r w:rsidRPr="00C05602">
              <w:rPr>
                <w:rFonts w:ascii="Times New Roman" w:hAnsi="Times New Roman"/>
                <w:sz w:val="24"/>
                <w:szCs w:val="24"/>
              </w:rPr>
              <w:t>Базова</w:t>
            </w:r>
            <w:proofErr w:type="spellEnd"/>
            <w:r w:rsidRPr="00C05602">
              <w:rPr>
                <w:rFonts w:ascii="Times New Roman" w:hAnsi="Times New Roman"/>
                <w:sz w:val="24"/>
                <w:szCs w:val="24"/>
              </w:rPr>
              <w:t xml:space="preserve"> </w:t>
            </w:r>
            <w:proofErr w:type="spellStart"/>
            <w:r w:rsidRPr="00C05602">
              <w:rPr>
                <w:rFonts w:ascii="Times New Roman" w:hAnsi="Times New Roman"/>
                <w:sz w:val="24"/>
                <w:szCs w:val="24"/>
              </w:rPr>
              <w:t>вартість</w:t>
            </w:r>
            <w:proofErr w:type="spellEnd"/>
            <w:r w:rsidRPr="00C05602">
              <w:rPr>
                <w:rFonts w:ascii="Times New Roman" w:hAnsi="Times New Roman"/>
                <w:sz w:val="24"/>
                <w:szCs w:val="24"/>
              </w:rPr>
              <w:t xml:space="preserve"> 1 </w:t>
            </w:r>
            <w:proofErr w:type="spellStart"/>
            <w:r w:rsidRPr="00C05602">
              <w:rPr>
                <w:rFonts w:ascii="Times New Roman" w:hAnsi="Times New Roman"/>
                <w:sz w:val="24"/>
                <w:szCs w:val="24"/>
              </w:rPr>
              <w:t>кв.м</w:t>
            </w:r>
            <w:proofErr w:type="spellEnd"/>
            <w:r w:rsidRPr="00C05602">
              <w:rPr>
                <w:rFonts w:ascii="Times New Roman" w:hAnsi="Times New Roman"/>
                <w:sz w:val="24"/>
                <w:szCs w:val="24"/>
              </w:rPr>
              <w:t>, грн.</w:t>
            </w:r>
          </w:p>
        </w:tc>
        <w:tc>
          <w:tcPr>
            <w:tcW w:w="1642" w:type="dxa"/>
            <w:vAlign w:val="center"/>
          </w:tcPr>
          <w:p w14:paraId="0CF5AA40" w14:textId="465BB1D8" w:rsidR="005B7EB9" w:rsidRPr="00C05602" w:rsidRDefault="005B7EB9" w:rsidP="00D343C0">
            <w:pPr>
              <w:spacing w:after="0" w:line="240" w:lineRule="auto"/>
              <w:jc w:val="center"/>
              <w:rPr>
                <w:rFonts w:ascii="Times New Roman" w:hAnsi="Times New Roman"/>
                <w:sz w:val="24"/>
                <w:szCs w:val="24"/>
              </w:rPr>
            </w:pPr>
            <w:proofErr w:type="spellStart"/>
            <w:r w:rsidRPr="00C05602">
              <w:rPr>
                <w:rFonts w:ascii="Times New Roman" w:hAnsi="Times New Roman"/>
                <w:sz w:val="24"/>
                <w:szCs w:val="24"/>
              </w:rPr>
              <w:t>Зональний</w:t>
            </w:r>
            <w:proofErr w:type="spellEnd"/>
            <w:r w:rsidRPr="00C05602">
              <w:rPr>
                <w:rFonts w:ascii="Times New Roman" w:hAnsi="Times New Roman"/>
                <w:sz w:val="24"/>
                <w:szCs w:val="24"/>
              </w:rPr>
              <w:t xml:space="preserve"> </w:t>
            </w:r>
            <w:proofErr w:type="spellStart"/>
            <w:r w:rsidRPr="00C05602">
              <w:rPr>
                <w:rFonts w:ascii="Times New Roman" w:hAnsi="Times New Roman"/>
                <w:sz w:val="24"/>
                <w:szCs w:val="24"/>
              </w:rPr>
              <w:t>коефіцієнт</w:t>
            </w:r>
            <w:proofErr w:type="spellEnd"/>
            <w:r w:rsidRPr="00C05602">
              <w:rPr>
                <w:rFonts w:ascii="Times New Roman" w:hAnsi="Times New Roman"/>
                <w:sz w:val="24"/>
                <w:szCs w:val="24"/>
              </w:rPr>
              <w:t xml:space="preserve"> </w:t>
            </w:r>
            <w:proofErr w:type="spellStart"/>
            <w:r w:rsidRPr="00C05602">
              <w:rPr>
                <w:rFonts w:ascii="Times New Roman" w:hAnsi="Times New Roman"/>
                <w:sz w:val="24"/>
                <w:szCs w:val="24"/>
              </w:rPr>
              <w:t>місця</w:t>
            </w:r>
            <w:proofErr w:type="spellEnd"/>
            <w:r w:rsidRPr="00C05602">
              <w:rPr>
                <w:rFonts w:ascii="Times New Roman" w:hAnsi="Times New Roman"/>
                <w:sz w:val="24"/>
                <w:szCs w:val="24"/>
              </w:rPr>
              <w:t xml:space="preserve"> </w:t>
            </w:r>
            <w:proofErr w:type="spellStart"/>
            <w:r w:rsidRPr="00C05602">
              <w:rPr>
                <w:rFonts w:ascii="Times New Roman" w:hAnsi="Times New Roman"/>
                <w:sz w:val="24"/>
                <w:szCs w:val="24"/>
              </w:rPr>
              <w:t>розміщення</w:t>
            </w:r>
            <w:proofErr w:type="spellEnd"/>
            <w:r w:rsidRPr="00C05602">
              <w:rPr>
                <w:rFonts w:ascii="Times New Roman" w:hAnsi="Times New Roman"/>
                <w:sz w:val="24"/>
                <w:szCs w:val="24"/>
              </w:rPr>
              <w:t xml:space="preserve"> </w:t>
            </w:r>
          </w:p>
        </w:tc>
        <w:tc>
          <w:tcPr>
            <w:tcW w:w="1357" w:type="dxa"/>
            <w:vAlign w:val="center"/>
          </w:tcPr>
          <w:p w14:paraId="479105D5" w14:textId="77777777" w:rsidR="005B7EB9" w:rsidRPr="00C05602" w:rsidRDefault="005B7EB9" w:rsidP="00D343C0">
            <w:pPr>
              <w:spacing w:after="0" w:line="240" w:lineRule="auto"/>
              <w:jc w:val="center"/>
              <w:rPr>
                <w:rFonts w:ascii="Times New Roman" w:hAnsi="Times New Roman"/>
                <w:sz w:val="24"/>
                <w:szCs w:val="24"/>
              </w:rPr>
            </w:pPr>
            <w:proofErr w:type="spellStart"/>
            <w:r w:rsidRPr="00C05602">
              <w:rPr>
                <w:rFonts w:ascii="Times New Roman" w:hAnsi="Times New Roman"/>
                <w:sz w:val="24"/>
                <w:szCs w:val="24"/>
              </w:rPr>
              <w:t>Коефіцієнт</w:t>
            </w:r>
            <w:proofErr w:type="spellEnd"/>
            <w:r w:rsidRPr="00C05602">
              <w:rPr>
                <w:rFonts w:ascii="Times New Roman" w:hAnsi="Times New Roman"/>
                <w:sz w:val="24"/>
                <w:szCs w:val="24"/>
              </w:rPr>
              <w:t xml:space="preserve"> </w:t>
            </w:r>
            <w:proofErr w:type="spellStart"/>
            <w:r w:rsidRPr="00C05602">
              <w:rPr>
                <w:rFonts w:ascii="Times New Roman" w:hAnsi="Times New Roman"/>
                <w:sz w:val="24"/>
                <w:szCs w:val="24"/>
              </w:rPr>
              <w:t>залежний</w:t>
            </w:r>
            <w:proofErr w:type="spellEnd"/>
            <w:r w:rsidRPr="00C05602">
              <w:rPr>
                <w:rFonts w:ascii="Times New Roman" w:hAnsi="Times New Roman"/>
                <w:sz w:val="24"/>
                <w:szCs w:val="24"/>
              </w:rPr>
              <w:t xml:space="preserve"> </w:t>
            </w:r>
            <w:proofErr w:type="spellStart"/>
            <w:r w:rsidRPr="00C05602">
              <w:rPr>
                <w:rFonts w:ascii="Times New Roman" w:hAnsi="Times New Roman"/>
                <w:sz w:val="24"/>
                <w:szCs w:val="24"/>
              </w:rPr>
              <w:t>від</w:t>
            </w:r>
            <w:proofErr w:type="spellEnd"/>
            <w:r w:rsidRPr="00C05602">
              <w:rPr>
                <w:rFonts w:ascii="Times New Roman" w:hAnsi="Times New Roman"/>
                <w:sz w:val="24"/>
                <w:szCs w:val="24"/>
              </w:rPr>
              <w:t xml:space="preserve"> </w:t>
            </w:r>
            <w:proofErr w:type="spellStart"/>
            <w:r w:rsidRPr="00C05602">
              <w:rPr>
                <w:rFonts w:ascii="Times New Roman" w:hAnsi="Times New Roman"/>
                <w:sz w:val="24"/>
                <w:szCs w:val="24"/>
              </w:rPr>
              <w:t>наявності</w:t>
            </w:r>
            <w:proofErr w:type="spellEnd"/>
            <w:r w:rsidRPr="00C05602">
              <w:rPr>
                <w:rFonts w:ascii="Times New Roman" w:hAnsi="Times New Roman"/>
                <w:sz w:val="24"/>
                <w:szCs w:val="24"/>
              </w:rPr>
              <w:t xml:space="preserve"> </w:t>
            </w:r>
            <w:proofErr w:type="spellStart"/>
            <w:r w:rsidRPr="00C05602">
              <w:rPr>
                <w:rFonts w:ascii="Times New Roman" w:hAnsi="Times New Roman"/>
                <w:sz w:val="24"/>
                <w:szCs w:val="24"/>
              </w:rPr>
              <w:t>освітлення</w:t>
            </w:r>
            <w:proofErr w:type="spellEnd"/>
          </w:p>
        </w:tc>
        <w:tc>
          <w:tcPr>
            <w:tcW w:w="1272" w:type="dxa"/>
            <w:vAlign w:val="center"/>
          </w:tcPr>
          <w:p w14:paraId="21999924" w14:textId="1BF276F2" w:rsidR="005B7EB9" w:rsidRPr="00C05602" w:rsidRDefault="005B7EB9" w:rsidP="00D343C0">
            <w:pPr>
              <w:spacing w:after="0" w:line="240" w:lineRule="auto"/>
              <w:jc w:val="center"/>
              <w:rPr>
                <w:rFonts w:ascii="Times New Roman" w:hAnsi="Times New Roman"/>
                <w:sz w:val="24"/>
                <w:szCs w:val="24"/>
              </w:rPr>
            </w:pPr>
            <w:proofErr w:type="spellStart"/>
            <w:r w:rsidRPr="00C05602">
              <w:rPr>
                <w:rFonts w:ascii="Times New Roman" w:hAnsi="Times New Roman"/>
                <w:sz w:val="24"/>
                <w:szCs w:val="24"/>
              </w:rPr>
              <w:t>Розмір</w:t>
            </w:r>
            <w:proofErr w:type="spellEnd"/>
            <w:r w:rsidRPr="00C05602">
              <w:rPr>
                <w:rFonts w:ascii="Times New Roman" w:hAnsi="Times New Roman"/>
                <w:sz w:val="24"/>
                <w:szCs w:val="24"/>
              </w:rPr>
              <w:t xml:space="preserve"> плати за </w:t>
            </w:r>
            <w:r>
              <w:rPr>
                <w:rFonts w:ascii="Times New Roman" w:hAnsi="Times New Roman"/>
                <w:sz w:val="24"/>
                <w:szCs w:val="24"/>
                <w:lang w:val="uk-UA"/>
              </w:rPr>
              <w:t>1 міс</w:t>
            </w:r>
            <w:r w:rsidRPr="00C05602">
              <w:rPr>
                <w:rFonts w:ascii="Times New Roman" w:hAnsi="Times New Roman"/>
                <w:sz w:val="24"/>
                <w:szCs w:val="24"/>
              </w:rPr>
              <w:t>, грн.</w:t>
            </w:r>
          </w:p>
        </w:tc>
      </w:tr>
      <w:tr w:rsidR="005B7EB9" w:rsidRPr="00C05602" w14:paraId="52DF8A0E" w14:textId="77777777" w:rsidTr="005B7EB9">
        <w:trPr>
          <w:trHeight w:val="793"/>
          <w:jc w:val="center"/>
        </w:trPr>
        <w:tc>
          <w:tcPr>
            <w:tcW w:w="539" w:type="dxa"/>
            <w:vAlign w:val="center"/>
          </w:tcPr>
          <w:p w14:paraId="13D4F895" w14:textId="77777777" w:rsidR="005B7EB9" w:rsidRPr="00C05602" w:rsidRDefault="005B7EB9" w:rsidP="00D343C0">
            <w:pPr>
              <w:spacing w:after="0" w:line="240" w:lineRule="auto"/>
              <w:jc w:val="center"/>
              <w:rPr>
                <w:rFonts w:ascii="Times New Roman" w:hAnsi="Times New Roman"/>
                <w:sz w:val="24"/>
                <w:szCs w:val="24"/>
              </w:rPr>
            </w:pPr>
            <w:r w:rsidRPr="00C05602">
              <w:rPr>
                <w:rFonts w:ascii="Times New Roman" w:hAnsi="Times New Roman"/>
                <w:sz w:val="24"/>
                <w:szCs w:val="24"/>
              </w:rPr>
              <w:t>1</w:t>
            </w:r>
          </w:p>
        </w:tc>
        <w:tc>
          <w:tcPr>
            <w:tcW w:w="1579" w:type="dxa"/>
            <w:vAlign w:val="center"/>
          </w:tcPr>
          <w:p w14:paraId="6C512299" w14:textId="0DFD37AE" w:rsidR="005B7EB9" w:rsidRPr="00F56215" w:rsidRDefault="005B7EB9" w:rsidP="00F22943">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м</w:t>
            </w:r>
          </w:p>
        </w:tc>
        <w:tc>
          <w:tcPr>
            <w:tcW w:w="1545" w:type="dxa"/>
            <w:vAlign w:val="center"/>
          </w:tcPr>
          <w:p w14:paraId="7FA949CE" w14:textId="77777777" w:rsidR="005B7EB9" w:rsidRPr="00C05602" w:rsidRDefault="005B7EB9" w:rsidP="00D343C0">
            <w:pPr>
              <w:spacing w:after="0" w:line="240" w:lineRule="auto"/>
              <w:jc w:val="center"/>
              <w:rPr>
                <w:rFonts w:ascii="Times New Roman" w:hAnsi="Times New Roman"/>
                <w:sz w:val="24"/>
                <w:szCs w:val="24"/>
              </w:rPr>
            </w:pPr>
            <w:r>
              <w:rPr>
                <w:rFonts w:ascii="Times New Roman" w:hAnsi="Times New Roman"/>
                <w:sz w:val="24"/>
                <w:szCs w:val="24"/>
                <w:lang w:val="uk-UA"/>
              </w:rPr>
              <w:t>51</w:t>
            </w:r>
            <w:r w:rsidRPr="00C05602">
              <w:rPr>
                <w:rFonts w:ascii="Times New Roman" w:hAnsi="Times New Roman"/>
                <w:sz w:val="24"/>
                <w:szCs w:val="24"/>
              </w:rPr>
              <w:t>,00</w:t>
            </w:r>
          </w:p>
        </w:tc>
        <w:tc>
          <w:tcPr>
            <w:tcW w:w="1642" w:type="dxa"/>
            <w:vAlign w:val="center"/>
          </w:tcPr>
          <w:p w14:paraId="1C81585A" w14:textId="73BC542E" w:rsidR="005B7EB9" w:rsidRPr="00F03616" w:rsidRDefault="005B7EB9" w:rsidP="00D343C0">
            <w:pPr>
              <w:spacing w:after="0" w:line="240" w:lineRule="auto"/>
              <w:jc w:val="center"/>
              <w:rPr>
                <w:rFonts w:ascii="Times New Roman" w:hAnsi="Times New Roman"/>
                <w:sz w:val="24"/>
                <w:szCs w:val="24"/>
                <w:lang w:val="uk-UA"/>
              </w:rPr>
            </w:pPr>
            <w:r w:rsidRPr="00C05602">
              <w:rPr>
                <w:rFonts w:ascii="Times New Roman" w:hAnsi="Times New Roman"/>
                <w:sz w:val="24"/>
                <w:szCs w:val="24"/>
              </w:rPr>
              <w:t>1,</w:t>
            </w:r>
            <w:r>
              <w:rPr>
                <w:rFonts w:ascii="Times New Roman" w:hAnsi="Times New Roman"/>
                <w:sz w:val="24"/>
                <w:szCs w:val="24"/>
                <w:lang w:val="uk-UA"/>
              </w:rPr>
              <w:t>0</w:t>
            </w:r>
          </w:p>
        </w:tc>
        <w:tc>
          <w:tcPr>
            <w:tcW w:w="1357" w:type="dxa"/>
            <w:vAlign w:val="center"/>
          </w:tcPr>
          <w:p w14:paraId="2927398E" w14:textId="2C383D16" w:rsidR="005B7EB9" w:rsidRPr="0097332B" w:rsidRDefault="005B7EB9" w:rsidP="00D8280B">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c>
          <w:tcPr>
            <w:tcW w:w="1272" w:type="dxa"/>
            <w:vAlign w:val="center"/>
          </w:tcPr>
          <w:p w14:paraId="60D7D3A7" w14:textId="5303F4EE" w:rsidR="005B7EB9" w:rsidRPr="00F56215" w:rsidRDefault="005B7EB9" w:rsidP="00D343C0">
            <w:pPr>
              <w:spacing w:after="0" w:line="240" w:lineRule="auto"/>
              <w:jc w:val="center"/>
              <w:rPr>
                <w:rFonts w:ascii="Times New Roman" w:hAnsi="Times New Roman"/>
                <w:sz w:val="24"/>
                <w:szCs w:val="24"/>
                <w:lang w:val="uk-UA"/>
              </w:rPr>
            </w:pPr>
          </w:p>
        </w:tc>
      </w:tr>
    </w:tbl>
    <w:p w14:paraId="64C01380" w14:textId="77777777" w:rsidR="006E256B" w:rsidRPr="00C05602" w:rsidRDefault="006E256B" w:rsidP="006E256B">
      <w:pPr>
        <w:spacing w:after="0" w:line="240" w:lineRule="auto"/>
        <w:rPr>
          <w:rFonts w:ascii="Times New Roman" w:hAnsi="Times New Roman"/>
          <w:sz w:val="24"/>
          <w:szCs w:val="24"/>
        </w:rPr>
      </w:pPr>
    </w:p>
    <w:p w14:paraId="37B8FC3A" w14:textId="77777777" w:rsidR="006E256B" w:rsidRPr="00C05602" w:rsidRDefault="006E256B" w:rsidP="006E256B">
      <w:pPr>
        <w:spacing w:after="0" w:line="240" w:lineRule="auto"/>
        <w:rPr>
          <w:rFonts w:ascii="Times New Roman" w:hAnsi="Times New Roman"/>
          <w:sz w:val="24"/>
          <w:szCs w:val="24"/>
        </w:rPr>
      </w:pPr>
    </w:p>
    <w:p w14:paraId="7AF3D860" w14:textId="5B7DF2A5" w:rsidR="006E256B" w:rsidRPr="00AA2ECD" w:rsidRDefault="006E256B" w:rsidP="00AA2ECD">
      <w:pPr>
        <w:shd w:val="clear" w:color="auto" w:fill="FFFFFF"/>
        <w:spacing w:after="0" w:line="240" w:lineRule="auto"/>
        <w:textAlignment w:val="baseline"/>
        <w:rPr>
          <w:rFonts w:ascii="Times New Roman" w:eastAsia="Times New Roman" w:hAnsi="Times New Roman"/>
          <w:sz w:val="24"/>
          <w:szCs w:val="24"/>
          <w:lang w:val="uk-UA" w:eastAsia="uk-UA"/>
        </w:rPr>
      </w:pPr>
      <w:proofErr w:type="spellStart"/>
      <w:r w:rsidRPr="00F43E1F">
        <w:rPr>
          <w:rFonts w:ascii="Times New Roman" w:hAnsi="Times New Roman"/>
          <w:sz w:val="24"/>
          <w:szCs w:val="24"/>
        </w:rPr>
        <w:t>Розмір</w:t>
      </w:r>
      <w:proofErr w:type="spellEnd"/>
      <w:r w:rsidRPr="00F43E1F">
        <w:rPr>
          <w:rFonts w:ascii="Times New Roman" w:hAnsi="Times New Roman"/>
          <w:sz w:val="24"/>
          <w:szCs w:val="24"/>
        </w:rPr>
        <w:t xml:space="preserve"> </w:t>
      </w:r>
      <w:proofErr w:type="spellStart"/>
      <w:r w:rsidR="005B7EB9">
        <w:rPr>
          <w:rFonts w:ascii="Times New Roman" w:hAnsi="Times New Roman"/>
          <w:sz w:val="24"/>
          <w:szCs w:val="24"/>
        </w:rPr>
        <w:t>щомісячної</w:t>
      </w:r>
      <w:proofErr w:type="spellEnd"/>
      <w:r w:rsidR="005B7EB9">
        <w:rPr>
          <w:rFonts w:ascii="Times New Roman" w:hAnsi="Times New Roman"/>
          <w:sz w:val="24"/>
          <w:szCs w:val="24"/>
        </w:rPr>
        <w:t xml:space="preserve"> плати за договором – </w:t>
      </w:r>
      <w:r w:rsidR="005B7EB9">
        <w:rPr>
          <w:rFonts w:ascii="Times New Roman" w:hAnsi="Times New Roman"/>
          <w:sz w:val="24"/>
          <w:szCs w:val="24"/>
        </w:rPr>
        <w:softHyphen/>
      </w:r>
      <w:r w:rsidR="005B7EB9">
        <w:rPr>
          <w:rFonts w:ascii="Times New Roman" w:hAnsi="Times New Roman"/>
          <w:sz w:val="24"/>
          <w:szCs w:val="24"/>
        </w:rPr>
        <w:softHyphen/>
      </w:r>
      <w:r w:rsidR="005B7EB9">
        <w:rPr>
          <w:rFonts w:ascii="Times New Roman" w:hAnsi="Times New Roman"/>
          <w:sz w:val="24"/>
          <w:szCs w:val="24"/>
        </w:rPr>
        <w:softHyphen/>
      </w:r>
      <w:r w:rsidR="005B7EB9">
        <w:rPr>
          <w:rFonts w:ascii="Times New Roman" w:hAnsi="Times New Roman"/>
          <w:sz w:val="24"/>
          <w:szCs w:val="24"/>
        </w:rPr>
        <w:softHyphen/>
      </w:r>
      <w:r w:rsidR="005B7EB9">
        <w:rPr>
          <w:rFonts w:ascii="Times New Roman" w:hAnsi="Times New Roman"/>
          <w:sz w:val="24"/>
          <w:szCs w:val="24"/>
        </w:rPr>
        <w:softHyphen/>
      </w:r>
      <w:r w:rsidR="005B7EB9">
        <w:rPr>
          <w:rFonts w:ascii="Times New Roman" w:hAnsi="Times New Roman"/>
          <w:sz w:val="24"/>
          <w:szCs w:val="24"/>
        </w:rPr>
        <w:softHyphen/>
      </w:r>
      <w:r w:rsidR="005B7EB9">
        <w:rPr>
          <w:rFonts w:ascii="Times New Roman" w:hAnsi="Times New Roman"/>
          <w:sz w:val="24"/>
          <w:szCs w:val="24"/>
        </w:rPr>
        <w:softHyphen/>
      </w:r>
      <w:r w:rsidR="005B7EB9">
        <w:rPr>
          <w:rFonts w:ascii="Times New Roman" w:hAnsi="Times New Roman"/>
          <w:sz w:val="24"/>
          <w:szCs w:val="24"/>
          <w:lang w:val="uk-UA"/>
        </w:rPr>
        <w:t>___</w:t>
      </w:r>
      <w:r w:rsidR="00E2206C">
        <w:rPr>
          <w:rFonts w:ascii="Times New Roman" w:hAnsi="Times New Roman"/>
          <w:b/>
          <w:sz w:val="24"/>
          <w:szCs w:val="24"/>
        </w:rPr>
        <w:t xml:space="preserve"> грн</w:t>
      </w:r>
      <w:r w:rsidRPr="00F43E1F">
        <w:rPr>
          <w:rFonts w:ascii="Times New Roman" w:hAnsi="Times New Roman"/>
          <w:b/>
          <w:sz w:val="24"/>
          <w:szCs w:val="24"/>
        </w:rPr>
        <w:t>.</w:t>
      </w:r>
      <w:r w:rsidRPr="00F43E1F">
        <w:rPr>
          <w:rFonts w:ascii="Times New Roman" w:hAnsi="Times New Roman"/>
          <w:b/>
          <w:sz w:val="24"/>
          <w:szCs w:val="24"/>
          <w:lang w:val="uk-UA"/>
        </w:rPr>
        <w:t xml:space="preserve"> </w:t>
      </w:r>
      <w:r w:rsidRPr="00AA2ECD">
        <w:rPr>
          <w:rFonts w:ascii="Times New Roman" w:hAnsi="Times New Roman"/>
          <w:b/>
          <w:sz w:val="24"/>
          <w:szCs w:val="24"/>
          <w:lang w:val="uk-UA"/>
        </w:rPr>
        <w:t>(</w:t>
      </w:r>
      <w:r w:rsidR="005B7EB9">
        <w:rPr>
          <w:rFonts w:ascii="Times New Roman" w:hAnsi="Times New Roman"/>
          <w:b/>
          <w:sz w:val="24"/>
          <w:szCs w:val="24"/>
          <w:lang w:val="uk-UA"/>
        </w:rPr>
        <w:t>___</w:t>
      </w:r>
      <w:r w:rsidR="00AA2ECD" w:rsidRPr="00AA2ECD">
        <w:rPr>
          <w:rFonts w:ascii="Times New Roman" w:eastAsia="Times New Roman" w:hAnsi="Times New Roman"/>
          <w:sz w:val="24"/>
          <w:szCs w:val="24"/>
          <w:lang w:val="uk-UA" w:eastAsia="uk-UA"/>
        </w:rPr>
        <w:t>)</w:t>
      </w:r>
    </w:p>
    <w:p w14:paraId="2C2C6088" w14:textId="09D29191" w:rsidR="006E256B" w:rsidRPr="00E2206C" w:rsidRDefault="006E256B" w:rsidP="00E2206C">
      <w:pPr>
        <w:shd w:val="clear" w:color="auto" w:fill="FFFFFF"/>
        <w:spacing w:after="0" w:line="240" w:lineRule="auto"/>
        <w:textAlignment w:val="baseline"/>
        <w:rPr>
          <w:rFonts w:ascii="Times New Roman" w:hAnsi="Times New Roman"/>
          <w:sz w:val="24"/>
          <w:szCs w:val="24"/>
          <w:lang w:val="uk-UA"/>
        </w:rPr>
      </w:pPr>
      <w:proofErr w:type="spellStart"/>
      <w:r w:rsidRPr="00C05602">
        <w:rPr>
          <w:rFonts w:ascii="Times New Roman" w:hAnsi="Times New Roman"/>
          <w:sz w:val="24"/>
          <w:szCs w:val="24"/>
        </w:rPr>
        <w:t>Розмір</w:t>
      </w:r>
      <w:proofErr w:type="spellEnd"/>
      <w:r w:rsidRPr="00C05602">
        <w:rPr>
          <w:rFonts w:ascii="Times New Roman" w:hAnsi="Times New Roman"/>
          <w:sz w:val="24"/>
          <w:szCs w:val="24"/>
        </w:rPr>
        <w:t xml:space="preserve"> </w:t>
      </w:r>
      <w:proofErr w:type="spellStart"/>
      <w:r w:rsidRPr="00C05602">
        <w:rPr>
          <w:rFonts w:ascii="Times New Roman" w:hAnsi="Times New Roman"/>
          <w:sz w:val="24"/>
          <w:szCs w:val="24"/>
        </w:rPr>
        <w:t>річної</w:t>
      </w:r>
      <w:proofErr w:type="spellEnd"/>
      <w:r w:rsidRPr="00C05602">
        <w:rPr>
          <w:rFonts w:ascii="Times New Roman" w:hAnsi="Times New Roman"/>
          <w:sz w:val="24"/>
          <w:szCs w:val="24"/>
        </w:rPr>
        <w:t xml:space="preserve"> плати за договором </w:t>
      </w:r>
    </w:p>
    <w:tbl>
      <w:tblPr>
        <w:tblStyle w:val="21"/>
        <w:tblW w:w="9915" w:type="dxa"/>
        <w:tblInd w:w="0" w:type="dxa"/>
        <w:tblLayout w:type="fixed"/>
        <w:tblLook w:val="0400" w:firstRow="0" w:lastRow="0" w:firstColumn="0" w:lastColumn="0" w:noHBand="0" w:noVBand="1"/>
      </w:tblPr>
      <w:tblGrid>
        <w:gridCol w:w="4958"/>
        <w:gridCol w:w="4957"/>
      </w:tblGrid>
      <w:tr w:rsidR="006E256B" w:rsidRPr="00057530" w14:paraId="73567ECC" w14:textId="77777777" w:rsidTr="00D343C0">
        <w:tc>
          <w:tcPr>
            <w:tcW w:w="4961" w:type="dxa"/>
          </w:tcPr>
          <w:p w14:paraId="3D80122E" w14:textId="77777777" w:rsidR="006E256B" w:rsidRPr="00072560" w:rsidRDefault="006E256B" w:rsidP="00900228">
            <w:pPr>
              <w:spacing w:line="240" w:lineRule="auto"/>
              <w:ind w:right="282" w:firstLine="567"/>
              <w:jc w:val="center"/>
              <w:rPr>
                <w:rFonts w:ascii="Times New Roman" w:hAnsi="Times New Roman"/>
                <w:b/>
                <w:color w:val="000000"/>
              </w:rPr>
            </w:pPr>
          </w:p>
          <w:p w14:paraId="75464134" w14:textId="77777777" w:rsidR="006E256B" w:rsidRDefault="006E256B" w:rsidP="00900228">
            <w:pPr>
              <w:spacing w:line="240" w:lineRule="auto"/>
              <w:ind w:right="282" w:firstLine="567"/>
              <w:jc w:val="center"/>
              <w:rPr>
                <w:rFonts w:ascii="Times New Roman" w:hAnsi="Times New Roman"/>
                <w:b/>
                <w:color w:val="000000"/>
              </w:rPr>
            </w:pPr>
            <w:r w:rsidRPr="00072560">
              <w:rPr>
                <w:rFonts w:ascii="Times New Roman" w:hAnsi="Times New Roman"/>
                <w:b/>
                <w:color w:val="000000"/>
              </w:rPr>
              <w:t>ПОСТАЧАЛЬНИК</w:t>
            </w:r>
          </w:p>
          <w:p w14:paraId="78D2134B" w14:textId="77777777" w:rsidR="006E256B" w:rsidRPr="002562AA" w:rsidRDefault="006E256B" w:rsidP="00900228">
            <w:pPr>
              <w:spacing w:line="240" w:lineRule="auto"/>
              <w:ind w:right="282"/>
              <w:rPr>
                <w:rFonts w:ascii="Times New Roman" w:hAnsi="Times New Roman"/>
                <w:b/>
                <w:bCs/>
                <w:color w:val="000000"/>
              </w:rPr>
            </w:pPr>
            <w:r w:rsidRPr="002562AA">
              <w:rPr>
                <w:rFonts w:ascii="Times New Roman" w:hAnsi="Times New Roman"/>
                <w:b/>
                <w:bCs/>
                <w:color w:val="000000"/>
              </w:rPr>
              <w:t>Управління капітального будівництва Фонтанської сільської ради Одеського району Одеської області</w:t>
            </w:r>
          </w:p>
          <w:p w14:paraId="2E3B1A7C" w14:textId="77777777" w:rsidR="006E256B" w:rsidRDefault="006E256B" w:rsidP="00900228">
            <w:pPr>
              <w:spacing w:line="240" w:lineRule="auto"/>
              <w:ind w:right="282"/>
              <w:rPr>
                <w:rFonts w:ascii="Times New Roman" w:hAnsi="Times New Roman"/>
                <w:color w:val="000000"/>
              </w:rPr>
            </w:pPr>
            <w:r>
              <w:rPr>
                <w:rFonts w:ascii="Times New Roman" w:hAnsi="Times New Roman"/>
                <w:color w:val="000000"/>
              </w:rPr>
              <w:t xml:space="preserve"> 67571, Україна, Одеська область, Одеський район, с. Фонтанка, вул. Степна, буд.4</w:t>
            </w:r>
          </w:p>
          <w:p w14:paraId="2C73D2CD" w14:textId="77777777" w:rsidR="006E256B" w:rsidRDefault="006E256B" w:rsidP="00900228">
            <w:pPr>
              <w:spacing w:line="240" w:lineRule="auto"/>
              <w:ind w:right="282" w:firstLine="567"/>
              <w:rPr>
                <w:rFonts w:ascii="Times New Roman" w:hAnsi="Times New Roman"/>
                <w:color w:val="000000"/>
              </w:rPr>
            </w:pPr>
          </w:p>
          <w:p w14:paraId="726ACE72" w14:textId="77777777" w:rsidR="006E256B" w:rsidRPr="00072560" w:rsidRDefault="006E256B" w:rsidP="00900228">
            <w:pPr>
              <w:spacing w:line="240" w:lineRule="auto"/>
              <w:ind w:right="282" w:firstLine="567"/>
              <w:jc w:val="center"/>
              <w:rPr>
                <w:rFonts w:ascii="Times New Roman" w:hAnsi="Times New Roman"/>
                <w:color w:val="000000"/>
              </w:rPr>
            </w:pPr>
          </w:p>
        </w:tc>
        <w:tc>
          <w:tcPr>
            <w:tcW w:w="4961" w:type="dxa"/>
          </w:tcPr>
          <w:p w14:paraId="067EF2AA" w14:textId="77777777" w:rsidR="006E256B" w:rsidRPr="00072560" w:rsidRDefault="006E256B" w:rsidP="00900228">
            <w:pPr>
              <w:spacing w:line="240" w:lineRule="auto"/>
              <w:ind w:right="282" w:firstLine="567"/>
              <w:jc w:val="center"/>
              <w:rPr>
                <w:rFonts w:ascii="Times New Roman" w:hAnsi="Times New Roman"/>
                <w:b/>
                <w:color w:val="000000"/>
              </w:rPr>
            </w:pPr>
          </w:p>
          <w:p w14:paraId="4F3011FD" w14:textId="77777777" w:rsidR="006E256B" w:rsidRDefault="006E256B" w:rsidP="00900228">
            <w:pPr>
              <w:spacing w:line="240" w:lineRule="auto"/>
              <w:ind w:right="282" w:firstLine="567"/>
              <w:jc w:val="center"/>
              <w:rPr>
                <w:rFonts w:ascii="Times New Roman" w:hAnsi="Times New Roman"/>
                <w:color w:val="000000"/>
              </w:rPr>
            </w:pPr>
            <w:r w:rsidRPr="00072560">
              <w:rPr>
                <w:rFonts w:ascii="Times New Roman" w:hAnsi="Times New Roman"/>
                <w:b/>
                <w:color w:val="000000"/>
              </w:rPr>
              <w:t>КОРИСТУВАЧ</w:t>
            </w:r>
            <w:r w:rsidRPr="00072560">
              <w:rPr>
                <w:rFonts w:ascii="Times New Roman" w:hAnsi="Times New Roman"/>
                <w:color w:val="000000"/>
              </w:rPr>
              <w:t> </w:t>
            </w:r>
          </w:p>
          <w:p w14:paraId="1F75FAA0" w14:textId="1AB9F6A4" w:rsidR="00B52F8C" w:rsidRDefault="001708A9" w:rsidP="00900228">
            <w:pPr>
              <w:pStyle w:val="a3"/>
              <w:spacing w:before="0" w:beforeAutospacing="0" w:after="200" w:afterAutospacing="0"/>
              <w:jc w:val="both"/>
              <w:rPr>
                <w:b/>
                <w:bCs/>
              </w:rPr>
            </w:pPr>
            <w:r>
              <w:rPr>
                <w:b/>
                <w:bCs/>
              </w:rPr>
              <w:t>____________________________________</w:t>
            </w:r>
            <w:r w:rsidR="00B52F8C" w:rsidRPr="00B52F8C">
              <w:rPr>
                <w:b/>
                <w:bCs/>
              </w:rPr>
              <w:t xml:space="preserve">, </w:t>
            </w:r>
          </w:p>
          <w:p w14:paraId="0E494AE9" w14:textId="5C7FF5BA" w:rsidR="0097332B" w:rsidRDefault="00F00ADE" w:rsidP="00900228">
            <w:pPr>
              <w:pStyle w:val="a3"/>
              <w:spacing w:before="0" w:beforeAutospacing="0" w:after="200" w:afterAutospacing="0"/>
              <w:jc w:val="both"/>
              <w:rPr>
                <w:b/>
                <w:bCs/>
              </w:rPr>
            </w:pPr>
            <w:r>
              <w:rPr>
                <w:b/>
                <w:bCs/>
              </w:rPr>
              <w:t>Україна, м</w:t>
            </w:r>
            <w:r w:rsidR="00900228">
              <w:rPr>
                <w:b/>
                <w:bCs/>
              </w:rPr>
              <w:t xml:space="preserve">. Одеса, </w:t>
            </w:r>
            <w:r w:rsidR="001708A9">
              <w:rPr>
                <w:b/>
                <w:bCs/>
              </w:rPr>
              <w:t>___________________</w:t>
            </w:r>
          </w:p>
          <w:p w14:paraId="05A16B3B" w14:textId="1FB802B2" w:rsidR="00900228" w:rsidRDefault="00900228" w:rsidP="00900228">
            <w:pPr>
              <w:pStyle w:val="a3"/>
              <w:spacing w:before="0" w:beforeAutospacing="0" w:after="200" w:afterAutospacing="0"/>
              <w:jc w:val="both"/>
            </w:pPr>
            <w:proofErr w:type="spellStart"/>
            <w:r>
              <w:t>тел</w:t>
            </w:r>
            <w:proofErr w:type="spellEnd"/>
            <w:r>
              <w:t>. +380</w:t>
            </w:r>
            <w:r w:rsidR="001708A9">
              <w:t>9300000</w:t>
            </w:r>
            <w:r>
              <w:t>00</w:t>
            </w:r>
            <w:r w:rsidR="00B52F8C" w:rsidRPr="00B52F8C">
              <w:t xml:space="preserve">, </w:t>
            </w:r>
          </w:p>
          <w:p w14:paraId="3C35B466" w14:textId="75CC611D" w:rsidR="006E256B" w:rsidRPr="00B52F8C" w:rsidRDefault="00B52F8C" w:rsidP="00900228">
            <w:pPr>
              <w:pStyle w:val="a3"/>
              <w:spacing w:before="0" w:beforeAutospacing="0" w:after="200" w:afterAutospacing="0"/>
              <w:jc w:val="both"/>
              <w:rPr>
                <w:sz w:val="28"/>
                <w:szCs w:val="28"/>
              </w:rPr>
            </w:pPr>
            <w:r w:rsidRPr="00B52F8C">
              <w:t xml:space="preserve">ідентифікаційний код </w:t>
            </w:r>
            <w:r w:rsidR="001708A9">
              <w:t>111111111</w:t>
            </w:r>
          </w:p>
        </w:tc>
      </w:tr>
      <w:tr w:rsidR="00900228" w:rsidRPr="00057530" w14:paraId="6A8C7F54" w14:textId="77777777" w:rsidTr="00900228">
        <w:trPr>
          <w:trHeight w:val="123"/>
        </w:trPr>
        <w:tc>
          <w:tcPr>
            <w:tcW w:w="4961" w:type="dxa"/>
          </w:tcPr>
          <w:p w14:paraId="292C6D1C" w14:textId="65318E94" w:rsidR="00900228" w:rsidRPr="00072560" w:rsidRDefault="00900228" w:rsidP="00D343C0">
            <w:pPr>
              <w:spacing w:after="0" w:line="240" w:lineRule="auto"/>
              <w:ind w:right="282" w:firstLine="567"/>
              <w:jc w:val="center"/>
              <w:rPr>
                <w:rFonts w:ascii="Times New Roman" w:hAnsi="Times New Roman"/>
                <w:b/>
                <w:color w:val="000000"/>
              </w:rPr>
            </w:pPr>
          </w:p>
        </w:tc>
        <w:tc>
          <w:tcPr>
            <w:tcW w:w="4961" w:type="dxa"/>
          </w:tcPr>
          <w:p w14:paraId="28629F78" w14:textId="77777777" w:rsidR="00900228" w:rsidRPr="00072560" w:rsidRDefault="00900228" w:rsidP="00D343C0">
            <w:pPr>
              <w:spacing w:after="0" w:line="240" w:lineRule="auto"/>
              <w:ind w:right="282" w:firstLine="567"/>
              <w:jc w:val="center"/>
              <w:rPr>
                <w:rFonts w:ascii="Times New Roman" w:hAnsi="Times New Roman"/>
                <w:b/>
                <w:color w:val="000000"/>
              </w:rPr>
            </w:pPr>
          </w:p>
        </w:tc>
      </w:tr>
    </w:tbl>
    <w:p w14:paraId="61A9169F" w14:textId="555D9BFB" w:rsidR="00900228" w:rsidRDefault="00900228" w:rsidP="00900228">
      <w:pPr>
        <w:tabs>
          <w:tab w:val="left" w:pos="5408"/>
        </w:tabs>
        <w:rPr>
          <w:rFonts w:ascii="Times New Roman" w:hAnsi="Times New Roman"/>
          <w:sz w:val="24"/>
          <w:szCs w:val="24"/>
          <w:lang w:val="uk-UA"/>
        </w:rPr>
      </w:pPr>
      <w:r>
        <w:rPr>
          <w:rFonts w:ascii="Times New Roman" w:hAnsi="Times New Roman"/>
          <w:sz w:val="24"/>
          <w:szCs w:val="24"/>
          <w:lang w:val="uk-UA"/>
        </w:rPr>
        <w:t>В.о. сільського голови</w:t>
      </w:r>
    </w:p>
    <w:p w14:paraId="40EA0D02" w14:textId="351D88B9" w:rsidR="006E256B" w:rsidRPr="00900228" w:rsidRDefault="00900228">
      <w:pPr>
        <w:rPr>
          <w:rFonts w:ascii="Times New Roman" w:hAnsi="Times New Roman"/>
          <w:sz w:val="24"/>
          <w:szCs w:val="24"/>
          <w:lang w:val="uk-UA"/>
        </w:rPr>
      </w:pPr>
      <w:r>
        <w:rPr>
          <w:rFonts w:ascii="Times New Roman" w:hAnsi="Times New Roman"/>
          <w:sz w:val="24"/>
          <w:szCs w:val="24"/>
          <w:lang w:val="uk-UA"/>
        </w:rPr>
        <w:t>___________________Андрій СЕРЕБРВЙ</w:t>
      </w:r>
      <w:r w:rsidR="006E256B">
        <w:rPr>
          <w:rFonts w:ascii="Times New Roman" w:hAnsi="Times New Roman"/>
          <w:sz w:val="24"/>
          <w:szCs w:val="24"/>
          <w:lang w:val="uk-UA"/>
        </w:rPr>
        <w:t xml:space="preserve">           </w:t>
      </w:r>
      <w:r w:rsidR="00E91556">
        <w:rPr>
          <w:rFonts w:ascii="Times New Roman" w:hAnsi="Times New Roman"/>
          <w:sz w:val="24"/>
          <w:szCs w:val="24"/>
          <w:lang w:val="uk-UA"/>
        </w:rPr>
        <w:t xml:space="preserve">     </w:t>
      </w:r>
      <w:r w:rsidR="001708A9">
        <w:rPr>
          <w:rFonts w:ascii="Times New Roman" w:hAnsi="Times New Roman"/>
          <w:sz w:val="24"/>
          <w:szCs w:val="24"/>
          <w:lang w:val="uk-UA"/>
        </w:rPr>
        <w:t xml:space="preserve"> _______________/__/</w:t>
      </w:r>
    </w:p>
    <w:sectPr w:rsidR="006E256B" w:rsidRPr="009002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A30E71"/>
    <w:multiLevelType w:val="hybridMultilevel"/>
    <w:tmpl w:val="F7D079E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728"/>
    <w:rsid w:val="00006FD0"/>
    <w:rsid w:val="000132C2"/>
    <w:rsid w:val="00057530"/>
    <w:rsid w:val="00072560"/>
    <w:rsid w:val="00075C55"/>
    <w:rsid w:val="000B59E8"/>
    <w:rsid w:val="000B5F2A"/>
    <w:rsid w:val="000C71E3"/>
    <w:rsid w:val="00117977"/>
    <w:rsid w:val="001225C2"/>
    <w:rsid w:val="001708A9"/>
    <w:rsid w:val="001741D9"/>
    <w:rsid w:val="001963C8"/>
    <w:rsid w:val="002562AA"/>
    <w:rsid w:val="0027621B"/>
    <w:rsid w:val="00332A58"/>
    <w:rsid w:val="00332E65"/>
    <w:rsid w:val="0038037A"/>
    <w:rsid w:val="003F2CFA"/>
    <w:rsid w:val="00456605"/>
    <w:rsid w:val="004A2BDF"/>
    <w:rsid w:val="004A7349"/>
    <w:rsid w:val="004E0004"/>
    <w:rsid w:val="004F1DD7"/>
    <w:rsid w:val="005A3821"/>
    <w:rsid w:val="005B7EB9"/>
    <w:rsid w:val="005C2105"/>
    <w:rsid w:val="005F20E3"/>
    <w:rsid w:val="00652A5B"/>
    <w:rsid w:val="006E2436"/>
    <w:rsid w:val="006E256B"/>
    <w:rsid w:val="00776825"/>
    <w:rsid w:val="008B5887"/>
    <w:rsid w:val="008E57FF"/>
    <w:rsid w:val="00900228"/>
    <w:rsid w:val="0097332B"/>
    <w:rsid w:val="00991B84"/>
    <w:rsid w:val="009A77FE"/>
    <w:rsid w:val="009B3A7B"/>
    <w:rsid w:val="009D79CC"/>
    <w:rsid w:val="009E0787"/>
    <w:rsid w:val="009E67E2"/>
    <w:rsid w:val="009F3573"/>
    <w:rsid w:val="009F77D0"/>
    <w:rsid w:val="00A664F9"/>
    <w:rsid w:val="00AA2ECD"/>
    <w:rsid w:val="00AB4E9C"/>
    <w:rsid w:val="00AC02EA"/>
    <w:rsid w:val="00AC3DA2"/>
    <w:rsid w:val="00B27972"/>
    <w:rsid w:val="00B52F8C"/>
    <w:rsid w:val="00C0731D"/>
    <w:rsid w:val="00C70388"/>
    <w:rsid w:val="00CE1354"/>
    <w:rsid w:val="00D15D98"/>
    <w:rsid w:val="00D8280B"/>
    <w:rsid w:val="00D92762"/>
    <w:rsid w:val="00DC0728"/>
    <w:rsid w:val="00DF2E3F"/>
    <w:rsid w:val="00E05A2F"/>
    <w:rsid w:val="00E2206C"/>
    <w:rsid w:val="00E77224"/>
    <w:rsid w:val="00E840CB"/>
    <w:rsid w:val="00E91556"/>
    <w:rsid w:val="00F00ADE"/>
    <w:rsid w:val="00F03616"/>
    <w:rsid w:val="00F04F1F"/>
    <w:rsid w:val="00F22943"/>
    <w:rsid w:val="00F43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37D8C"/>
  <w15:chartTrackingRefBased/>
  <w15:docId w15:val="{A917AC48-4AE4-4A9C-B805-31A8B9DAD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728"/>
    <w:pPr>
      <w:spacing w:after="200" w:line="276" w:lineRule="auto"/>
    </w:pPr>
    <w:rPr>
      <w:rFonts w:ascii="Calibri" w:eastAsia="Calibri" w:hAnsi="Calibri" w:cs="Times New Roman"/>
      <w:lang w:eastAsia="ru-RU"/>
    </w:rPr>
  </w:style>
  <w:style w:type="paragraph" w:styleId="3">
    <w:name w:val="heading 3"/>
    <w:basedOn w:val="a"/>
    <w:next w:val="a"/>
    <w:link w:val="30"/>
    <w:uiPriority w:val="9"/>
    <w:semiHidden/>
    <w:unhideWhenUsed/>
    <w:qFormat/>
    <w:rsid w:val="00DC0728"/>
    <w:pPr>
      <w:spacing w:after="0" w:line="240" w:lineRule="auto"/>
      <w:outlineLvl w:val="2"/>
    </w:pPr>
    <w:rPr>
      <w:rFonts w:ascii="Times New Roman" w:eastAsia="Times New Roman" w:hAnsi="Times New Roman"/>
      <w:b/>
      <w:sz w:val="27"/>
      <w:szCs w:val="27"/>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DC0728"/>
    <w:rPr>
      <w:rFonts w:ascii="Times New Roman" w:eastAsia="Times New Roman" w:hAnsi="Times New Roman" w:cs="Times New Roman"/>
      <w:b/>
      <w:sz w:val="27"/>
      <w:szCs w:val="27"/>
      <w:lang w:val="uk-UA"/>
    </w:rPr>
  </w:style>
  <w:style w:type="table" w:customStyle="1" w:styleId="22">
    <w:name w:val="22"/>
    <w:basedOn w:val="a1"/>
    <w:rsid w:val="00DC0728"/>
    <w:pPr>
      <w:spacing w:after="0" w:line="240" w:lineRule="auto"/>
    </w:pPr>
    <w:rPr>
      <w:rFonts w:ascii="Times New Roman" w:eastAsia="Times New Roman" w:hAnsi="Times New Roman" w:cs="Times New Roman"/>
      <w:kern w:val="2"/>
      <w:sz w:val="24"/>
      <w:szCs w:val="24"/>
      <w:lang w:val="uk-UA"/>
      <w14:ligatures w14:val="standardContextual"/>
    </w:rPr>
    <w:tblPr>
      <w:tblStyleRowBandSize w:val="1"/>
      <w:tblStyleColBandSize w:val="1"/>
      <w:tblInd w:w="0" w:type="nil"/>
      <w:tblCellMar>
        <w:top w:w="30" w:type="dxa"/>
        <w:left w:w="30" w:type="dxa"/>
        <w:bottom w:w="30" w:type="dxa"/>
        <w:right w:w="30" w:type="dxa"/>
      </w:tblCellMar>
    </w:tblPr>
  </w:style>
  <w:style w:type="table" w:customStyle="1" w:styleId="21">
    <w:name w:val="21"/>
    <w:basedOn w:val="a1"/>
    <w:rsid w:val="00DC0728"/>
    <w:pPr>
      <w:spacing w:after="0" w:line="240" w:lineRule="auto"/>
    </w:pPr>
    <w:rPr>
      <w:rFonts w:ascii="Times New Roman" w:eastAsia="Times New Roman" w:hAnsi="Times New Roman" w:cs="Times New Roman"/>
      <w:kern w:val="2"/>
      <w:sz w:val="24"/>
      <w:szCs w:val="24"/>
      <w:lang w:val="uk-UA"/>
      <w14:ligatures w14:val="standardContextual"/>
    </w:rPr>
    <w:tblPr>
      <w:tblStyleRowBandSize w:val="1"/>
      <w:tblStyleColBandSize w:val="1"/>
      <w:tblInd w:w="0" w:type="nil"/>
      <w:tblCellMar>
        <w:top w:w="30" w:type="dxa"/>
        <w:left w:w="30" w:type="dxa"/>
        <w:bottom w:w="30" w:type="dxa"/>
        <w:right w:w="30" w:type="dxa"/>
      </w:tblCellMar>
    </w:tblPr>
  </w:style>
  <w:style w:type="paragraph" w:styleId="a3">
    <w:name w:val="Normal (Web)"/>
    <w:basedOn w:val="a"/>
    <w:uiPriority w:val="99"/>
    <w:rsid w:val="00075C55"/>
    <w:pPr>
      <w:spacing w:before="100" w:beforeAutospacing="1" w:after="100" w:afterAutospacing="1" w:line="240" w:lineRule="auto"/>
    </w:pPr>
    <w:rPr>
      <w:rFonts w:ascii="Times New Roman" w:eastAsia="Times New Roman" w:hAnsi="Times New Roman"/>
      <w:sz w:val="24"/>
      <w:szCs w:val="24"/>
    </w:rPr>
  </w:style>
  <w:style w:type="table" w:styleId="a4">
    <w:name w:val="Table Grid"/>
    <w:basedOn w:val="a1"/>
    <w:uiPriority w:val="39"/>
    <w:rsid w:val="00256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948733">
      <w:bodyDiv w:val="1"/>
      <w:marLeft w:val="0"/>
      <w:marRight w:val="0"/>
      <w:marTop w:val="0"/>
      <w:marBottom w:val="0"/>
      <w:divBdr>
        <w:top w:val="none" w:sz="0" w:space="0" w:color="auto"/>
        <w:left w:val="none" w:sz="0" w:space="0" w:color="auto"/>
        <w:bottom w:val="none" w:sz="0" w:space="0" w:color="auto"/>
        <w:right w:val="none" w:sz="0" w:space="0" w:color="auto"/>
      </w:divBdr>
      <w:divsChild>
        <w:div w:id="409231614">
          <w:marLeft w:val="0"/>
          <w:marRight w:val="0"/>
          <w:marTop w:val="0"/>
          <w:marBottom w:val="0"/>
          <w:divBdr>
            <w:top w:val="none" w:sz="0" w:space="0" w:color="auto"/>
            <w:left w:val="none" w:sz="0" w:space="0" w:color="auto"/>
            <w:bottom w:val="none" w:sz="0" w:space="0" w:color="auto"/>
            <w:right w:val="none" w:sz="0" w:space="0" w:color="auto"/>
          </w:divBdr>
          <w:divsChild>
            <w:div w:id="1762800394">
              <w:marLeft w:val="0"/>
              <w:marRight w:val="0"/>
              <w:marTop w:val="0"/>
              <w:marBottom w:val="0"/>
              <w:divBdr>
                <w:top w:val="none" w:sz="0" w:space="0" w:color="auto"/>
                <w:left w:val="none" w:sz="0" w:space="0" w:color="auto"/>
                <w:bottom w:val="none" w:sz="0" w:space="0" w:color="auto"/>
                <w:right w:val="none" w:sz="0" w:space="0" w:color="auto"/>
              </w:divBdr>
              <w:divsChild>
                <w:div w:id="13899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842290">
      <w:bodyDiv w:val="1"/>
      <w:marLeft w:val="0"/>
      <w:marRight w:val="0"/>
      <w:marTop w:val="0"/>
      <w:marBottom w:val="0"/>
      <w:divBdr>
        <w:top w:val="none" w:sz="0" w:space="0" w:color="auto"/>
        <w:left w:val="none" w:sz="0" w:space="0" w:color="auto"/>
        <w:bottom w:val="none" w:sz="0" w:space="0" w:color="auto"/>
        <w:right w:val="none" w:sz="0" w:space="0" w:color="auto"/>
      </w:divBdr>
    </w:div>
    <w:div w:id="1851332272">
      <w:bodyDiv w:val="1"/>
      <w:marLeft w:val="0"/>
      <w:marRight w:val="0"/>
      <w:marTop w:val="0"/>
      <w:marBottom w:val="0"/>
      <w:divBdr>
        <w:top w:val="none" w:sz="0" w:space="0" w:color="auto"/>
        <w:left w:val="none" w:sz="0" w:space="0" w:color="auto"/>
        <w:bottom w:val="none" w:sz="0" w:space="0" w:color="auto"/>
        <w:right w:val="none" w:sz="0" w:space="0" w:color="auto"/>
      </w:divBdr>
      <w:divsChild>
        <w:div w:id="1647589596">
          <w:marLeft w:val="0"/>
          <w:marRight w:val="0"/>
          <w:marTop w:val="0"/>
          <w:marBottom w:val="0"/>
          <w:divBdr>
            <w:top w:val="none" w:sz="0" w:space="0" w:color="auto"/>
            <w:left w:val="none" w:sz="0" w:space="0" w:color="auto"/>
            <w:bottom w:val="none" w:sz="0" w:space="0" w:color="auto"/>
            <w:right w:val="none" w:sz="0" w:space="0" w:color="auto"/>
          </w:divBdr>
          <w:divsChild>
            <w:div w:id="472526347">
              <w:marLeft w:val="0"/>
              <w:marRight w:val="0"/>
              <w:marTop w:val="0"/>
              <w:marBottom w:val="0"/>
              <w:divBdr>
                <w:top w:val="none" w:sz="0" w:space="0" w:color="auto"/>
                <w:left w:val="none" w:sz="0" w:space="0" w:color="auto"/>
                <w:bottom w:val="none" w:sz="0" w:space="0" w:color="auto"/>
                <w:right w:val="none" w:sz="0" w:space="0" w:color="auto"/>
              </w:divBdr>
              <w:divsChild>
                <w:div w:id="57324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557587">
      <w:bodyDiv w:val="1"/>
      <w:marLeft w:val="0"/>
      <w:marRight w:val="0"/>
      <w:marTop w:val="0"/>
      <w:marBottom w:val="0"/>
      <w:divBdr>
        <w:top w:val="none" w:sz="0" w:space="0" w:color="auto"/>
        <w:left w:val="none" w:sz="0" w:space="0" w:color="auto"/>
        <w:bottom w:val="none" w:sz="0" w:space="0" w:color="auto"/>
        <w:right w:val="none" w:sz="0" w:space="0" w:color="auto"/>
      </w:divBdr>
      <w:divsChild>
        <w:div w:id="1228223458">
          <w:marLeft w:val="0"/>
          <w:marRight w:val="0"/>
          <w:marTop w:val="0"/>
          <w:marBottom w:val="0"/>
          <w:divBdr>
            <w:top w:val="none" w:sz="0" w:space="0" w:color="auto"/>
            <w:left w:val="none" w:sz="0" w:space="0" w:color="auto"/>
            <w:bottom w:val="none" w:sz="0" w:space="0" w:color="auto"/>
            <w:right w:val="none" w:sz="0" w:space="0" w:color="auto"/>
          </w:divBdr>
          <w:divsChild>
            <w:div w:id="511188082">
              <w:marLeft w:val="0"/>
              <w:marRight w:val="0"/>
              <w:marTop w:val="0"/>
              <w:marBottom w:val="0"/>
              <w:divBdr>
                <w:top w:val="none" w:sz="0" w:space="0" w:color="auto"/>
                <w:left w:val="none" w:sz="0" w:space="0" w:color="auto"/>
                <w:bottom w:val="none" w:sz="0" w:space="0" w:color="auto"/>
                <w:right w:val="none" w:sz="0" w:space="0" w:color="auto"/>
              </w:divBdr>
              <w:divsChild>
                <w:div w:id="19590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C4A7F-B680-4289-A435-0FDC92A99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13517</Words>
  <Characters>7705</Characters>
  <Application>Microsoft Office Word</Application>
  <DocSecurity>0</DocSecurity>
  <Lines>64</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Уманская</dc:creator>
  <cp:keywords/>
  <dc:description/>
  <cp:lastModifiedBy>Rusnak</cp:lastModifiedBy>
  <cp:revision>2</cp:revision>
  <cp:lastPrinted>2025-03-24T08:25:00Z</cp:lastPrinted>
  <dcterms:created xsi:type="dcterms:W3CDTF">2025-07-22T07:21:00Z</dcterms:created>
  <dcterms:modified xsi:type="dcterms:W3CDTF">2025-07-22T07:21:00Z</dcterms:modified>
</cp:coreProperties>
</file>