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42" w:rsidRDefault="00512E42" w:rsidP="00512E4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 2</w:t>
      </w:r>
    </w:p>
    <w:p w:rsidR="00512E42" w:rsidRDefault="00512E42" w:rsidP="00512E42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Презентація «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Безбар’єрний</w:t>
      </w:r>
      <w:proofErr w:type="spellEnd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маршрут 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Фонтанської</w:t>
      </w:r>
      <w:proofErr w:type="spellEnd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сільської територіальної громади»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512E42" w:rsidRPr="003F58EF" w:rsidRDefault="00512E42" w:rsidP="00512E42">
      <w:pPr>
        <w:spacing w:after="0" w:line="254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Автор: </w:t>
      </w:r>
      <w:r w:rsidRPr="003F58E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Анастасія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СТРЕЛЬНІКОВА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Шановні </w:t>
      </w:r>
      <w:r w:rsidRPr="00EE0E68">
        <w:rPr>
          <w:rFonts w:ascii="Times New Roman" w:hAnsi="Times New Roman" w:cs="Times New Roman"/>
          <w:sz w:val="28"/>
          <w:szCs w:val="28"/>
        </w:rPr>
        <w:t xml:space="preserve">члени Ради </w:t>
      </w:r>
      <w:proofErr w:type="spellStart"/>
      <w:r w:rsidRPr="00EE0E68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EE0E68">
        <w:rPr>
          <w:rFonts w:ascii="Times New Roman" w:hAnsi="Times New Roman" w:cs="Times New Roman"/>
          <w:sz w:val="28"/>
          <w:szCs w:val="28"/>
        </w:rPr>
        <w:t>, колеги та присутні!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Вашій увазі представлено </w:t>
      </w:r>
      <w:proofErr w:type="spellStart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Безбар’єрний</w:t>
      </w:r>
      <w:proofErr w:type="spellEnd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маршрут 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Фонтанської</w:t>
      </w:r>
      <w:proofErr w:type="spellEnd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сільської територіальної громади»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ініціативу, спрямовану на створення доступного, безпечного та комфортного простору для всіх мешканців нашої громади.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Статистика 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маломобільних</w:t>
      </w:r>
      <w:proofErr w:type="spellEnd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груп у 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Фонтанській</w:t>
      </w:r>
      <w:proofErr w:type="spellEnd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громаді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Сьогодні у </w:t>
      </w:r>
      <w:proofErr w:type="spellStart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Фонтанській</w:t>
      </w:r>
      <w:proofErr w:type="spellEnd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громаді проживає понад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32 тисячі осіб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яких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понад 12 тисяч 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належать до </w:t>
      </w:r>
      <w:proofErr w:type="spellStart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населення.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Серед них —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люди з інвалідністю, діти з інвалідністю, особи похилого віку, громадяни з тимчасовими або постійними обмеженнями руху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батьки з дитячими візками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Тобто понад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третина наших мешканців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щодня стикаються з бар’єрами у пересуванні. </w:t>
      </w:r>
      <w:r w:rsidRPr="00EE0E68">
        <w:rPr>
          <w:rFonts w:ascii="Times New Roman" w:hAnsi="Times New Roman" w:cs="Times New Roman"/>
          <w:sz w:val="28"/>
          <w:szCs w:val="28"/>
        </w:rPr>
        <w:t xml:space="preserve">Саме тому питання створення </w:t>
      </w:r>
      <w:proofErr w:type="spellStart"/>
      <w:r w:rsidRPr="00EE0E68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EE0E68">
        <w:rPr>
          <w:rFonts w:ascii="Times New Roman" w:hAnsi="Times New Roman" w:cs="Times New Roman"/>
          <w:sz w:val="28"/>
          <w:szCs w:val="28"/>
        </w:rPr>
        <w:t xml:space="preserve"> середовища є не лише актуальним, а й соціально необхідним для розвитку нашої громади.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Актуальне бачення 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Наше бачення — до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2030 року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усунути всі основні перешкоди, що ускладнюють пересування </w:t>
      </w:r>
      <w:proofErr w:type="spellStart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 головних вулицях громади.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Мета —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забезпечити рівні можливості для кожного мешканця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незалежно від віку, </w:t>
      </w:r>
      <w:r w:rsidRPr="00EE0E68">
        <w:rPr>
          <w:rFonts w:ascii="Times New Roman" w:hAnsi="Times New Roman" w:cs="Times New Roman"/>
          <w:sz w:val="28"/>
          <w:szCs w:val="28"/>
        </w:rPr>
        <w:t>стану здоров’я чи фізичних можливостей.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досягнення цієї мети ми передбачаємо:</w:t>
      </w:r>
    </w:p>
    <w:p w:rsidR="00512E42" w:rsidRPr="00EE0E68" w:rsidRDefault="00512E42" w:rsidP="00512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впровадження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сучасних стандартів 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безбар’єрності</w:t>
      </w:r>
      <w:proofErr w:type="spellEnd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12E42" w:rsidRPr="00EE0E68" w:rsidRDefault="00512E42" w:rsidP="00512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облаштування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пандусів, тактильних доріжок, безпечних тротуарів та сучасних зупинок громадського транспорту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12E42" w:rsidRPr="00EE0E68" w:rsidRDefault="00512E42" w:rsidP="00512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створення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єдиного зручного маршруту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з’єднає основні населені пункти громади.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довжина маршруту становить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понад 36 кілометрів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реалізація запланована у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чотири етапи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3. Створення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безбар’єного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маршруту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таке </w:t>
      </w:r>
      <w:proofErr w:type="spellStart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безбар’єрний</w:t>
      </w:r>
      <w:proofErr w:type="spellEnd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маршрут?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t>Безбар’єрний</w:t>
      </w:r>
      <w:proofErr w:type="spellEnd"/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маршрут – це спланований шлях, що враховує потреби </w:t>
      </w:r>
      <w:proofErr w:type="spellStart"/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t>маломобільних</w:t>
      </w:r>
      <w:proofErr w:type="spellEnd"/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 населення. Він передбачає:</w:t>
      </w:r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0E68">
        <w:rPr>
          <w:rFonts w:ascii="Segoe UI Symbol" w:hAnsi="Segoe UI Symbol" w:cs="Segoe UI Symbol"/>
          <w:color w:val="000000" w:themeColor="text1"/>
          <w:sz w:val="28"/>
          <w:szCs w:val="28"/>
        </w:rPr>
        <w:t>✔</w:t>
      </w:r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t>️ Рівні тротуари без ям та перешкод, із зручним покриттям.</w:t>
      </w:r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0E68">
        <w:rPr>
          <w:rFonts w:ascii="Segoe UI Symbol" w:hAnsi="Segoe UI Symbol" w:cs="Segoe UI Symbol"/>
          <w:color w:val="000000" w:themeColor="text1"/>
          <w:sz w:val="28"/>
          <w:szCs w:val="28"/>
        </w:rPr>
        <w:lastRenderedPageBreak/>
        <w:t>✔</w:t>
      </w:r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t>️ Пандуси та ліфти замість або разом зі сходами.</w:t>
      </w:r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0E68">
        <w:rPr>
          <w:rFonts w:ascii="Segoe UI Symbol" w:hAnsi="Segoe UI Symbol" w:cs="Segoe UI Symbol"/>
          <w:color w:val="000000" w:themeColor="text1"/>
          <w:sz w:val="28"/>
          <w:szCs w:val="28"/>
        </w:rPr>
        <w:t>✔</w:t>
      </w:r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t>️ Понижені бордюри на пішохідних переходах.</w:t>
      </w:r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0E68">
        <w:rPr>
          <w:rFonts w:ascii="Segoe UI Symbol" w:hAnsi="Segoe UI Symbol" w:cs="Segoe UI Symbol"/>
          <w:color w:val="000000" w:themeColor="text1"/>
          <w:sz w:val="28"/>
          <w:szCs w:val="28"/>
        </w:rPr>
        <w:t>✔</w:t>
      </w:r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t>️ Звукові світлофори та тактильні елементи для людей із порушеннями зору.</w:t>
      </w:r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0E68">
        <w:rPr>
          <w:rFonts w:ascii="Segoe UI Symbol" w:hAnsi="Segoe UI Symbol" w:cs="Segoe UI Symbol"/>
          <w:color w:val="000000" w:themeColor="text1"/>
          <w:sz w:val="28"/>
          <w:szCs w:val="28"/>
        </w:rPr>
        <w:t>✔</w:t>
      </w:r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t>️ Зупинки громадського транспорту з підйомниками або платформами.</w:t>
      </w:r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0E68">
        <w:rPr>
          <w:rFonts w:ascii="Segoe UI Symbol" w:hAnsi="Segoe UI Symbol" w:cs="Segoe UI Symbol"/>
          <w:color w:val="000000" w:themeColor="text1"/>
          <w:sz w:val="28"/>
          <w:szCs w:val="28"/>
        </w:rPr>
        <w:t>✔</w:t>
      </w:r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️ Зрозумілу навігацію, зокрема шрифтом </w:t>
      </w:r>
      <w:proofErr w:type="spellStart"/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t>Брайля</w:t>
      </w:r>
      <w:proofErr w:type="spellEnd"/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Основні етапи реалізації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першому етапі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роботи розпочинаються у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селі 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Крижанівка</w:t>
      </w:r>
      <w:proofErr w:type="spellEnd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 пілотному населеному пункті.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Далі маршрут поступово розширюється на території 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сел</w:t>
      </w:r>
      <w:proofErr w:type="spellEnd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Фонтанка</w:t>
      </w:r>
      <w:proofErr w:type="spellEnd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Нова 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Дофінівка</w:t>
      </w:r>
      <w:proofErr w:type="spellEnd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Олександрівка, Вапнярка та селищ Ліски та Світле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Кожен етап включає:</w:t>
      </w:r>
    </w:p>
    <w:p w:rsidR="00512E42" w:rsidRPr="00EE0E68" w:rsidRDefault="00512E42" w:rsidP="00512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ремонт і будівництво тротуарів;</w:t>
      </w:r>
    </w:p>
    <w:p w:rsidR="00512E42" w:rsidRPr="00EE0E68" w:rsidRDefault="00512E42" w:rsidP="00512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реконструкцію пішохідних переходів;</w:t>
      </w:r>
    </w:p>
    <w:p w:rsidR="00512E42" w:rsidRPr="00EE0E68" w:rsidRDefault="00512E42" w:rsidP="00512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облаштування зупинок громадського транспорту;</w:t>
      </w:r>
    </w:p>
    <w:p w:rsidR="00512E42" w:rsidRPr="00EE0E68" w:rsidRDefault="00512E42" w:rsidP="00512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встановлення вуличного освітлення.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5. Схема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безбар’єрного</w:t>
      </w:r>
      <w:proofErr w:type="spellEnd"/>
      <w:r w:rsidRPr="00EE0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маршруту у с. </w:t>
      </w:r>
      <w:proofErr w:type="spellStart"/>
      <w:r w:rsidRPr="00EE0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Крижанівка</w:t>
      </w:r>
      <w:proofErr w:type="spellEnd"/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0E68">
        <w:rPr>
          <w:rFonts w:ascii="Times New Roman" w:hAnsi="Times New Roman" w:cs="Times New Roman"/>
          <w:sz w:val="28"/>
          <w:szCs w:val="28"/>
        </w:rPr>
        <w:t xml:space="preserve">А тепер пропоную зупинитися детальніше на </w:t>
      </w:r>
      <w:r w:rsidRPr="00EE0E68">
        <w:rPr>
          <w:rFonts w:ascii="Times New Roman" w:hAnsi="Times New Roman" w:cs="Times New Roman"/>
          <w:b/>
          <w:bCs/>
          <w:sz w:val="28"/>
          <w:szCs w:val="28"/>
        </w:rPr>
        <w:t xml:space="preserve">першому етапі реалізації — маршруті в селі </w:t>
      </w:r>
      <w:proofErr w:type="spellStart"/>
      <w:r w:rsidRPr="00EE0E68">
        <w:rPr>
          <w:rFonts w:ascii="Times New Roman" w:hAnsi="Times New Roman" w:cs="Times New Roman"/>
          <w:b/>
          <w:bCs/>
          <w:sz w:val="28"/>
          <w:szCs w:val="28"/>
        </w:rPr>
        <w:t>Крижанівка</w:t>
      </w:r>
      <w:proofErr w:type="spellEnd"/>
      <w:r w:rsidRPr="00EE0E6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Зараз ви бачите схему 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безбар’єрного</w:t>
      </w:r>
      <w:proofErr w:type="spellEnd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маршруту,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який проходить вулицями 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Ярошевської</w:t>
      </w:r>
      <w:proofErr w:type="spellEnd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Ветеранів, Центральна, 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Гонтаренко</w:t>
      </w:r>
      <w:proofErr w:type="spellEnd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провулком Шкільним та Миколаївською дорогою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на ділянці від вулиці </w:t>
      </w:r>
      <w:proofErr w:type="spellStart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Ярошевської</w:t>
      </w:r>
      <w:proofErr w:type="spellEnd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вулиці Центральна.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Чому саме ці вулиці обрано для першого етапу?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Основна ідея </w:t>
      </w:r>
      <w:proofErr w:type="spellStart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безбар’єрного</w:t>
      </w:r>
      <w:proofErr w:type="spellEnd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маршруту —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забезпечити доступність до основних точок тяжіння населеного пункту.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6. Точки тяжіння 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Саме у цьому квадраті зосереджено найважливіші громадські об’єкти —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ЦНАП, школа, ринок, амбулаторія, будинок культури та дитячий садочок.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того, враховано наявність інших важливих локацій — таких як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комплекс “Центральна садиба”, ресторан “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Вадіал</w:t>
      </w:r>
      <w:proofErr w:type="spellEnd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”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два пляжі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у подальшому планується зробити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інклюзивними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доступними для всіх категорій населення.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7. Ділянки маршруту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Після обстеження вулиць та тротуарів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визначено стан </w:t>
      </w:r>
      <w:proofErr w:type="spellStart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маршруту.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На схемі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зеленим кольором позначено частково 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безбар’єрні</w:t>
      </w:r>
      <w:proofErr w:type="spellEnd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ділянки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жовтим — бар’єрні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Зупинки громадського транспорту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розташовані поблизу вулиці </w:t>
      </w:r>
      <w:proofErr w:type="spellStart"/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Ярошевської</w:t>
      </w:r>
      <w:proofErr w:type="spellEnd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потребують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реконструкції та приведення до вимог чинних ДБН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однак наразі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знаходяться у приватній власності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потребує окремого врегулювання.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Зупинки поблизу вулиці Центральна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передбачені як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нове будівництво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адже поруч розташований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дитячий садочок “Карамелька”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, і там важливо забезпечити зручний та безпечний доступ для батьків з дітьми та працівників закладу.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того,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усі пішохідні переходи на маршруті потребують поточного ремонту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пониження бордюрів, оновлення покриття та облаштування тактильних елементів.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Виявлені проблеми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час попереднього обстеження маршруту у с. </w:t>
      </w:r>
      <w:proofErr w:type="spellStart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Крижанівка</w:t>
      </w:r>
      <w:proofErr w:type="spellEnd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зафіксовано типові перешкоди:</w:t>
      </w:r>
    </w:p>
    <w:p w:rsidR="00512E42" w:rsidRPr="00EE0E68" w:rsidRDefault="00512E42" w:rsidP="00512E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або незадовільний стан пішохідних доріжок;</w:t>
      </w:r>
    </w:p>
    <w:p w:rsidR="00512E42" w:rsidRPr="00EE0E68" w:rsidRDefault="00512E42" w:rsidP="00512E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виступаючі люки та нерівне покриття;</w:t>
      </w:r>
    </w:p>
    <w:p w:rsidR="00512E42" w:rsidRPr="00EE0E68" w:rsidRDefault="00512E42" w:rsidP="00512E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бордюри без пониження;</w:t>
      </w:r>
    </w:p>
    <w:p w:rsidR="00512E42" w:rsidRPr="00EE0E68" w:rsidRDefault="00512E42" w:rsidP="00512E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недостатнє освітлення переходів.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Ці недоліки створюють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небезпеку для пішоходів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суттєво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обмежують мобільність людей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, особливо тих, хто пересувається з допоміжними засобами або дитячими візками.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9. Моніторинг перешкод 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Тут схематично показані основні перешкоди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10. Тротуари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E0E68">
        <w:rPr>
          <w:rFonts w:ascii="Times New Roman" w:hAnsi="Times New Roman" w:cs="Times New Roman"/>
          <w:sz w:val="28"/>
          <w:szCs w:val="28"/>
        </w:rPr>
        <w:t xml:space="preserve">Щодо технічних вимог до елементів </w:t>
      </w:r>
      <w:proofErr w:type="spellStart"/>
      <w:r w:rsidRPr="00EE0E68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EE0E68">
        <w:rPr>
          <w:rFonts w:ascii="Times New Roman" w:hAnsi="Times New Roman" w:cs="Times New Roman"/>
          <w:sz w:val="28"/>
          <w:szCs w:val="28"/>
        </w:rPr>
        <w:t xml:space="preserve"> маршруту.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0E68">
        <w:rPr>
          <w:rFonts w:ascii="Times New Roman" w:hAnsi="Times New Roman" w:cs="Times New Roman"/>
          <w:b/>
          <w:bCs/>
          <w:sz w:val="28"/>
          <w:szCs w:val="28"/>
        </w:rPr>
        <w:t>Тротуари</w:t>
      </w:r>
      <w:r w:rsidRPr="00EE0E68">
        <w:rPr>
          <w:rFonts w:ascii="Times New Roman" w:hAnsi="Times New Roman" w:cs="Times New Roman"/>
          <w:sz w:val="28"/>
          <w:szCs w:val="28"/>
        </w:rPr>
        <w:t xml:space="preserve"> мають бути </w:t>
      </w:r>
      <w:r w:rsidRPr="00EE0E68">
        <w:rPr>
          <w:rFonts w:ascii="Times New Roman" w:hAnsi="Times New Roman" w:cs="Times New Roman"/>
          <w:b/>
          <w:bCs/>
          <w:sz w:val="28"/>
          <w:szCs w:val="28"/>
        </w:rPr>
        <w:t>понижені на переходах</w:t>
      </w:r>
      <w:r w:rsidRPr="00EE0E68">
        <w:rPr>
          <w:rFonts w:ascii="Times New Roman" w:hAnsi="Times New Roman" w:cs="Times New Roman"/>
          <w:sz w:val="28"/>
          <w:szCs w:val="28"/>
        </w:rPr>
        <w:t>, без перепадів висот і з рівним, неслизьким покриттям.</w:t>
      </w:r>
      <w:r w:rsidRPr="00EE0E68">
        <w:rPr>
          <w:rFonts w:ascii="Times New Roman" w:hAnsi="Times New Roman" w:cs="Times New Roman"/>
          <w:sz w:val="28"/>
          <w:szCs w:val="28"/>
        </w:rPr>
        <w:br/>
        <w:t xml:space="preserve">Водовідвідні решітки повинні мати </w:t>
      </w:r>
      <w:r w:rsidRPr="00EE0E68">
        <w:rPr>
          <w:rFonts w:ascii="Times New Roman" w:hAnsi="Times New Roman" w:cs="Times New Roman"/>
          <w:b/>
          <w:bCs/>
          <w:sz w:val="28"/>
          <w:szCs w:val="28"/>
        </w:rPr>
        <w:t>отвори не більше 15 міліметрів</w:t>
      </w:r>
      <w:r w:rsidRPr="00EE0E68">
        <w:rPr>
          <w:rFonts w:ascii="Times New Roman" w:hAnsi="Times New Roman" w:cs="Times New Roman"/>
          <w:sz w:val="28"/>
          <w:szCs w:val="28"/>
        </w:rPr>
        <w:t xml:space="preserve">, щоб люди, які пересуваються на </w:t>
      </w:r>
      <w:r w:rsidRPr="00EE0E68">
        <w:rPr>
          <w:rFonts w:ascii="Times New Roman" w:hAnsi="Times New Roman" w:cs="Times New Roman"/>
          <w:b/>
          <w:bCs/>
          <w:sz w:val="28"/>
          <w:szCs w:val="28"/>
        </w:rPr>
        <w:t>кріслах колісних або з тростиною</w:t>
      </w:r>
      <w:r w:rsidRPr="00EE0E68">
        <w:rPr>
          <w:rFonts w:ascii="Times New Roman" w:hAnsi="Times New Roman" w:cs="Times New Roman"/>
          <w:sz w:val="28"/>
          <w:szCs w:val="28"/>
        </w:rPr>
        <w:t xml:space="preserve">, могли </w:t>
      </w:r>
      <w:r w:rsidRPr="00EE0E68">
        <w:rPr>
          <w:rFonts w:ascii="Times New Roman" w:hAnsi="Times New Roman" w:cs="Times New Roman"/>
          <w:b/>
          <w:bCs/>
          <w:sz w:val="28"/>
          <w:szCs w:val="28"/>
        </w:rPr>
        <w:t>безперешкодно рухатись тротуаром</w:t>
      </w:r>
      <w:r w:rsidRPr="00EE0E68">
        <w:rPr>
          <w:rFonts w:ascii="Times New Roman" w:hAnsi="Times New Roman" w:cs="Times New Roman"/>
          <w:sz w:val="28"/>
          <w:szCs w:val="28"/>
        </w:rPr>
        <w:t>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11. Переходи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0E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Пішохідні переходи</w:t>
      </w:r>
      <w:r w:rsidRPr="00EE0E68">
        <w:rPr>
          <w:rFonts w:ascii="Times New Roman" w:hAnsi="Times New Roman" w:cs="Times New Roman"/>
          <w:sz w:val="28"/>
          <w:szCs w:val="28"/>
        </w:rPr>
        <w:t xml:space="preserve"> повинні мати </w:t>
      </w:r>
      <w:r w:rsidRPr="00EE0E68">
        <w:rPr>
          <w:rFonts w:ascii="Times New Roman" w:hAnsi="Times New Roman" w:cs="Times New Roman"/>
          <w:b/>
          <w:bCs/>
          <w:sz w:val="28"/>
          <w:szCs w:val="28"/>
        </w:rPr>
        <w:t>плавний нахил</w:t>
      </w:r>
      <w:r w:rsidRPr="00EE0E68">
        <w:rPr>
          <w:rFonts w:ascii="Times New Roman" w:hAnsi="Times New Roman" w:cs="Times New Roman"/>
          <w:sz w:val="28"/>
          <w:szCs w:val="28"/>
        </w:rPr>
        <w:t xml:space="preserve"> та бути </w:t>
      </w:r>
      <w:r w:rsidRPr="00EE0E68">
        <w:rPr>
          <w:rFonts w:ascii="Times New Roman" w:hAnsi="Times New Roman" w:cs="Times New Roman"/>
          <w:b/>
          <w:bCs/>
          <w:sz w:val="28"/>
          <w:szCs w:val="28"/>
        </w:rPr>
        <w:t>облаштовані тактильною плиткою</w:t>
      </w:r>
      <w:r w:rsidRPr="00EE0E68">
        <w:rPr>
          <w:rFonts w:ascii="Times New Roman" w:hAnsi="Times New Roman" w:cs="Times New Roman"/>
          <w:sz w:val="28"/>
          <w:szCs w:val="28"/>
        </w:rPr>
        <w:t xml:space="preserve"> для орієнтування людей із порушеннями зору.</w:t>
      </w:r>
      <w:r w:rsidRPr="00EE0E68">
        <w:rPr>
          <w:rFonts w:ascii="Times New Roman" w:hAnsi="Times New Roman" w:cs="Times New Roman"/>
          <w:sz w:val="28"/>
          <w:szCs w:val="28"/>
        </w:rPr>
        <w:br/>
        <w:t xml:space="preserve">Також </w:t>
      </w:r>
      <w:r w:rsidRPr="00EE0E68">
        <w:rPr>
          <w:rFonts w:ascii="Times New Roman" w:hAnsi="Times New Roman" w:cs="Times New Roman"/>
          <w:b/>
          <w:bCs/>
          <w:sz w:val="28"/>
          <w:szCs w:val="28"/>
        </w:rPr>
        <w:t>світлофори</w:t>
      </w:r>
      <w:r w:rsidRPr="00EE0E68">
        <w:rPr>
          <w:rFonts w:ascii="Times New Roman" w:hAnsi="Times New Roman" w:cs="Times New Roman"/>
          <w:sz w:val="28"/>
          <w:szCs w:val="28"/>
        </w:rPr>
        <w:t xml:space="preserve"> мають бути </w:t>
      </w:r>
      <w:r w:rsidRPr="00EE0E68">
        <w:rPr>
          <w:rFonts w:ascii="Times New Roman" w:hAnsi="Times New Roman" w:cs="Times New Roman"/>
          <w:b/>
          <w:bCs/>
          <w:sz w:val="28"/>
          <w:szCs w:val="28"/>
        </w:rPr>
        <w:t>оснащені звуковими сигналами</w:t>
      </w:r>
      <w:r w:rsidRPr="00EE0E68">
        <w:rPr>
          <w:rFonts w:ascii="Times New Roman" w:hAnsi="Times New Roman" w:cs="Times New Roman"/>
          <w:sz w:val="28"/>
          <w:szCs w:val="28"/>
        </w:rPr>
        <w:t>, що допоможе безпечно перетинати дорогу всім учасникам руху.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12. Зупинка громадського транспорту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0E68">
        <w:rPr>
          <w:rFonts w:ascii="Times New Roman" w:hAnsi="Times New Roman" w:cs="Times New Roman"/>
          <w:b/>
          <w:bCs/>
          <w:sz w:val="28"/>
          <w:szCs w:val="28"/>
        </w:rPr>
        <w:t>Зупинки громадського транспорту</w:t>
      </w:r>
      <w:r w:rsidRPr="00EE0E68">
        <w:rPr>
          <w:rFonts w:ascii="Times New Roman" w:hAnsi="Times New Roman" w:cs="Times New Roman"/>
          <w:sz w:val="28"/>
          <w:szCs w:val="28"/>
        </w:rPr>
        <w:t xml:space="preserve"> також мають бути </w:t>
      </w:r>
      <w:r w:rsidRPr="00EE0E68">
        <w:rPr>
          <w:rFonts w:ascii="Times New Roman" w:hAnsi="Times New Roman" w:cs="Times New Roman"/>
          <w:b/>
          <w:bCs/>
          <w:sz w:val="28"/>
          <w:szCs w:val="28"/>
        </w:rPr>
        <w:t>облаштовані тактильною плиткою</w:t>
      </w:r>
      <w:r w:rsidRPr="00EE0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E0E6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EE0E6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кассельським</w:t>
      </w:r>
      <w:proofErr w:type="spellEnd"/>
      <w:r w:rsidRPr="00EE0E6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бордюром</w:t>
      </w:r>
      <w:r w:rsidRPr="00EE0E6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EE0E68">
        <w:rPr>
          <w:rFonts w:ascii="Times New Roman" w:hAnsi="Times New Roman" w:cs="Times New Roman"/>
          <w:b/>
          <w:bCs/>
          <w:sz w:val="28"/>
          <w:szCs w:val="28"/>
        </w:rPr>
        <w:t>зручним заїздом для колісного транспорту</w:t>
      </w:r>
      <w:r w:rsidRPr="00EE0E68">
        <w:rPr>
          <w:rFonts w:ascii="Times New Roman" w:hAnsi="Times New Roman" w:cs="Times New Roman"/>
          <w:sz w:val="28"/>
          <w:szCs w:val="28"/>
        </w:rPr>
        <w:t xml:space="preserve">, </w:t>
      </w:r>
      <w:r w:rsidRPr="00EE0E68">
        <w:rPr>
          <w:rFonts w:ascii="Times New Roman" w:hAnsi="Times New Roman" w:cs="Times New Roman"/>
          <w:b/>
          <w:bCs/>
          <w:sz w:val="28"/>
          <w:szCs w:val="28"/>
        </w:rPr>
        <w:t>навіс, лавки</w:t>
      </w:r>
      <w:r w:rsidRPr="00EE0E68">
        <w:rPr>
          <w:rFonts w:ascii="Times New Roman" w:hAnsi="Times New Roman" w:cs="Times New Roman"/>
          <w:sz w:val="28"/>
          <w:szCs w:val="28"/>
        </w:rPr>
        <w:t xml:space="preserve"> та </w:t>
      </w:r>
      <w:r w:rsidRPr="00EE0E68">
        <w:rPr>
          <w:rFonts w:ascii="Times New Roman" w:hAnsi="Times New Roman" w:cs="Times New Roman"/>
          <w:b/>
          <w:bCs/>
          <w:sz w:val="28"/>
          <w:szCs w:val="28"/>
        </w:rPr>
        <w:t>інформаційні таблички</w:t>
      </w:r>
      <w:r w:rsidRPr="00EE0E68">
        <w:rPr>
          <w:rFonts w:ascii="Times New Roman" w:hAnsi="Times New Roman" w:cs="Times New Roman"/>
          <w:sz w:val="28"/>
          <w:szCs w:val="28"/>
        </w:rPr>
        <w:t>, розташовані на доступній висоті.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13. Основні заходи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усунення цих проблем передбачено:</w:t>
      </w:r>
    </w:p>
    <w:p w:rsidR="00512E42" w:rsidRPr="00EE0E68" w:rsidRDefault="00512E42" w:rsidP="00512E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ремонт і будівництво тротуарів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тактильними елементами та заниженими бордюрами;</w:t>
      </w:r>
    </w:p>
    <w:p w:rsidR="00512E42" w:rsidRPr="00EE0E68" w:rsidRDefault="00512E42" w:rsidP="00512E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реконструкцію та нове будівництво зупинок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громадського транспорту з урахуванням інклюзивних вимог;</w:t>
      </w:r>
    </w:p>
    <w:p w:rsidR="00512E42" w:rsidRPr="00EE0E68" w:rsidRDefault="00512E42" w:rsidP="00512E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встановлення освітлення та звукових сигналів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переходах;</w:t>
      </w:r>
    </w:p>
    <w:p w:rsidR="00512E42" w:rsidRPr="00EE0E68" w:rsidRDefault="00512E42" w:rsidP="00512E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створення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зрозумілої системи навігації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всіх користувачів, зокрема людей із порушеннями зору.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14. Очікувані результати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результаті реалізації цього </w:t>
      </w:r>
      <w:proofErr w:type="spellStart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громада отримає:</w:t>
      </w:r>
    </w:p>
    <w:p w:rsidR="00512E42" w:rsidRPr="00EE0E68" w:rsidRDefault="00512E42" w:rsidP="00512E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покращену доступність громадського простору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всіх категорій населення;</w:t>
      </w:r>
    </w:p>
    <w:p w:rsidR="00512E42" w:rsidRPr="00EE0E68" w:rsidRDefault="00512E42" w:rsidP="00512E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зменшення ризику травматизму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учасників руху;</w:t>
      </w:r>
    </w:p>
    <w:p w:rsidR="00512E42" w:rsidRPr="00EE0E68" w:rsidRDefault="00512E42" w:rsidP="00512E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оновлену інфраструктуру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естетичним і сучасним виглядом;</w:t>
      </w:r>
    </w:p>
    <w:p w:rsidR="00512E42" w:rsidRPr="00EE0E68" w:rsidRDefault="00512E42" w:rsidP="00512E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підвищення якості життя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мешканців громади в цілому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 впевнені, що ця ініціатива стане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реальним кроком до інклюзивного суспільства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якому кожна людина почуватиметься </w:t>
      </w:r>
      <w:proofErr w:type="spellStart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комфортно</w:t>
      </w:r>
      <w:proofErr w:type="spellEnd"/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безпечно.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не просто інфраструктурна концепція— це </w:t>
      </w:r>
      <w:r w:rsidRPr="00EE0E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інвестиція в людяність, комфорт і майбутнє нашої громади</w:t>
      </w: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12E42" w:rsidRPr="00EE0E68" w:rsidRDefault="00512E42" w:rsidP="00512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E68">
        <w:rPr>
          <w:rFonts w:ascii="Times New Roman" w:eastAsia="Times New Roman" w:hAnsi="Times New Roman" w:cs="Times New Roman"/>
          <w:sz w:val="28"/>
          <w:szCs w:val="28"/>
          <w:lang w:eastAsia="uk-UA"/>
        </w:rPr>
        <w:t>Дякую за увагу!</w:t>
      </w:r>
    </w:p>
    <w:p w:rsidR="00512E42" w:rsidRPr="00EE0E68" w:rsidRDefault="00512E42" w:rsidP="00512E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13F3" w:rsidRDefault="008413F3">
      <w:bookmarkStart w:id="0" w:name="_GoBack"/>
      <w:bookmarkEnd w:id="0"/>
    </w:p>
    <w:sectPr w:rsidR="008413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17AB"/>
    <w:multiLevelType w:val="multilevel"/>
    <w:tmpl w:val="7B14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85739"/>
    <w:multiLevelType w:val="multilevel"/>
    <w:tmpl w:val="E550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A0784"/>
    <w:multiLevelType w:val="multilevel"/>
    <w:tmpl w:val="1710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F4673"/>
    <w:multiLevelType w:val="multilevel"/>
    <w:tmpl w:val="EAEE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924E70"/>
    <w:multiLevelType w:val="multilevel"/>
    <w:tmpl w:val="D450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73"/>
    <w:rsid w:val="00043C9D"/>
    <w:rsid w:val="00512E42"/>
    <w:rsid w:val="006837E0"/>
    <w:rsid w:val="008413F3"/>
    <w:rsid w:val="00E91F71"/>
    <w:rsid w:val="00F6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347C7-AC0C-45C4-8363-7DFAA15C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4147</Words>
  <Characters>2365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CNAP</cp:lastModifiedBy>
  <cp:revision>2</cp:revision>
  <dcterms:created xsi:type="dcterms:W3CDTF">2025-12-03T09:54:00Z</dcterms:created>
  <dcterms:modified xsi:type="dcterms:W3CDTF">2025-12-03T09:54:00Z</dcterms:modified>
</cp:coreProperties>
</file>