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05039" w14:textId="77777777" w:rsidR="008D4CD7" w:rsidRPr="008D4CD7" w:rsidRDefault="008D4CD7" w:rsidP="008D4CD7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0" w:name="_Hlk166231656"/>
      <w:bookmarkStart w:id="1" w:name="_GoBack"/>
      <w:bookmarkEnd w:id="1"/>
      <w:r w:rsidRPr="008D4CD7">
        <w:rPr>
          <w:rFonts w:ascii="Times New Roman" w:eastAsia="Times New Roman" w:hAnsi="Times New Roman" w:cs="Times New Roman"/>
          <w:noProof/>
          <w:kern w:val="0"/>
          <w:lang w:val="ru-RU" w:eastAsia="ru-RU"/>
          <w14:ligatures w14:val="none"/>
        </w:rPr>
        <w:drawing>
          <wp:inline distT="0" distB="0" distL="0" distR="0" wp14:anchorId="43746561" wp14:editId="63620EFB">
            <wp:extent cx="432000" cy="612000"/>
            <wp:effectExtent l="0" t="0" r="0" b="0"/>
            <wp:docPr id="1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82724D" w14:textId="77777777" w:rsidR="008D4CD7" w:rsidRPr="008D4CD7" w:rsidRDefault="008D4CD7" w:rsidP="008D4CD7">
      <w:pPr>
        <w:tabs>
          <w:tab w:val="left" w:pos="900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:sz w:val="6"/>
          <w:szCs w:val="6"/>
          <w:lang w:eastAsia="uk-UA"/>
          <w14:ligatures w14:val="none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8D4CD7" w:rsidRPr="008D4CD7" w14:paraId="37397C41" w14:textId="77777777" w:rsidTr="004D2E40">
        <w:tc>
          <w:tcPr>
            <w:tcW w:w="9628" w:type="dxa"/>
          </w:tcPr>
          <w:p w14:paraId="2667B46A" w14:textId="77777777" w:rsidR="008D4CD7" w:rsidRPr="008D4CD7" w:rsidRDefault="008D4CD7" w:rsidP="008D4CD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uk-UA"/>
                <w14:ligatures w14:val="none"/>
              </w:rPr>
            </w:pPr>
            <w:r w:rsidRPr="008D4CD7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uk-UA"/>
                <w14:ligatures w14:val="none"/>
              </w:rPr>
              <w:t xml:space="preserve">ФОНТАНСЬКА  СІЛЬСЬКА РАДА </w:t>
            </w:r>
          </w:p>
          <w:p w14:paraId="73810213" w14:textId="77777777" w:rsidR="008D4CD7" w:rsidRPr="008D4CD7" w:rsidRDefault="008D4CD7" w:rsidP="008D4CD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uk-UA"/>
                <w14:ligatures w14:val="none"/>
              </w:rPr>
            </w:pPr>
            <w:r w:rsidRPr="008D4CD7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uk-UA"/>
                <w14:ligatures w14:val="none"/>
              </w:rPr>
              <w:t>ОДЕСЬКОГО РАЙОНУ ОДЕСЬКОЇ ОБЛАСТІ</w:t>
            </w:r>
          </w:p>
        </w:tc>
      </w:tr>
      <w:tr w:rsidR="008D4CD7" w:rsidRPr="008D4CD7" w14:paraId="19EA932A" w14:textId="77777777" w:rsidTr="004D2E40">
        <w:tc>
          <w:tcPr>
            <w:tcW w:w="9628" w:type="dxa"/>
          </w:tcPr>
          <w:p w14:paraId="33608C13" w14:textId="77777777" w:rsidR="008D4CD7" w:rsidRPr="008D4CD7" w:rsidRDefault="008D4CD7" w:rsidP="008D4CD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8D4CD7" w:rsidRPr="008D4CD7" w14:paraId="0F0DEE42" w14:textId="77777777" w:rsidTr="004D2E40">
        <w:tc>
          <w:tcPr>
            <w:tcW w:w="9628" w:type="dxa"/>
          </w:tcPr>
          <w:p w14:paraId="6876F146" w14:textId="77777777" w:rsidR="008D4CD7" w:rsidRPr="008D4CD7" w:rsidRDefault="008D4CD7" w:rsidP="008D4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highlight w:val="white"/>
                <w:lang w:eastAsia="uk-UA"/>
                <w14:ligatures w14:val="none"/>
              </w:rPr>
            </w:pPr>
            <w:bookmarkStart w:id="2" w:name="_heading=h.c6005yu1crzf" w:colFirst="0" w:colLast="0"/>
            <w:bookmarkStart w:id="3" w:name="_heading=h.4ev3wloa8z2" w:colFirst="0" w:colLast="0"/>
            <w:bookmarkEnd w:id="2"/>
            <w:bookmarkEnd w:id="3"/>
          </w:p>
          <w:p w14:paraId="3612ECA9" w14:textId="77777777" w:rsidR="008D4CD7" w:rsidRPr="008D4CD7" w:rsidRDefault="008D4CD7" w:rsidP="008D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highlight w:val="white"/>
                <w:lang w:eastAsia="uk-UA"/>
                <w14:ligatures w14:val="none"/>
              </w:rPr>
            </w:pPr>
            <w:bookmarkStart w:id="4" w:name="_heading=h.wfqit1kvxjqi" w:colFirst="0" w:colLast="0"/>
            <w:bookmarkEnd w:id="4"/>
          </w:p>
        </w:tc>
      </w:tr>
    </w:tbl>
    <w:p w14:paraId="247A0BCE" w14:textId="77777777" w:rsidR="008D4CD7" w:rsidRPr="008D4CD7" w:rsidRDefault="008D4CD7" w:rsidP="008D4CD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6"/>
          <w:szCs w:val="6"/>
          <w:lang w:eastAsia="uk-UA"/>
          <w14:ligatures w14:val="none"/>
        </w:rPr>
      </w:pPr>
    </w:p>
    <w:p w14:paraId="7923AFA8" w14:textId="77777777" w:rsidR="008D4CD7" w:rsidRPr="008D4CD7" w:rsidRDefault="008D4CD7" w:rsidP="008D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uk-UA"/>
          <w14:ligatures w14:val="none"/>
        </w:rPr>
      </w:pPr>
      <w:r w:rsidRPr="008D4CD7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uk-UA"/>
          <w14:ligatures w14:val="none"/>
        </w:rPr>
        <w:t>Р І Ш Е Н Н Я  С Е С І Ї</w:t>
      </w:r>
    </w:p>
    <w:p w14:paraId="6916A75B" w14:textId="77777777" w:rsidR="008D4CD7" w:rsidRPr="008D4CD7" w:rsidRDefault="008D4CD7" w:rsidP="008D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uk-UA"/>
          <w14:ligatures w14:val="none"/>
        </w:rPr>
      </w:pPr>
      <w:r w:rsidRPr="008D4CD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VIII скликання</w:t>
      </w:r>
    </w:p>
    <w:p w14:paraId="251F3A7B" w14:textId="77777777" w:rsidR="008D4CD7" w:rsidRPr="008D4CD7" w:rsidRDefault="008D4CD7" w:rsidP="008D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3A135428" w14:textId="213448CE" w:rsidR="008D4CD7" w:rsidRPr="008D4CD7" w:rsidRDefault="008D4CD7" w:rsidP="008D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від “06” червня 2025</w:t>
      </w:r>
      <w:r w:rsidRPr="008D4CD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року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№3160-</w:t>
      </w:r>
      <w:r w:rsidRPr="008D4CD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VIII                           </w:t>
      </w:r>
    </w:p>
    <w:p w14:paraId="7B0D8014" w14:textId="6DD9C10E" w:rsidR="0034687A" w:rsidRDefault="008D4CD7" w:rsidP="008D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D4CD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                         </w:t>
      </w:r>
    </w:p>
    <w:p w14:paraId="55D01518" w14:textId="77777777" w:rsidR="008D4CD7" w:rsidRPr="008D4CD7" w:rsidRDefault="008D4CD7" w:rsidP="008D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9DFBD5B" w14:textId="36D47770" w:rsidR="00447175" w:rsidRPr="00D94CD5" w:rsidRDefault="00447175" w:rsidP="00EF174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94C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Про </w:t>
      </w:r>
      <w:bookmarkStart w:id="5" w:name="_Hlk166499950"/>
      <w:r w:rsidRPr="00D94C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внесення змін </w:t>
      </w:r>
      <w:bookmarkStart w:id="6" w:name="_Hlk167275804"/>
      <w:r w:rsidRPr="00D94C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до рішення </w:t>
      </w:r>
      <w:bookmarkStart w:id="7" w:name="_Hlk167275344"/>
      <w:r w:rsidRPr="00D94C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виконавчого комітету № 500 від 24.06.2022 року «Про затвердження 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роки»</w:t>
      </w:r>
    </w:p>
    <w:bookmarkEnd w:id="5"/>
    <w:bookmarkEnd w:id="6"/>
    <w:bookmarkEnd w:id="7"/>
    <w:p w14:paraId="205EB08E" w14:textId="77777777" w:rsidR="0034687A" w:rsidRPr="00D94CD5" w:rsidRDefault="0034687A" w:rsidP="00D94CD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E1EC45" w14:textId="203CBB51" w:rsidR="001273E9" w:rsidRPr="00D94CD5" w:rsidRDefault="001273E9" w:rsidP="001273E9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Враховуючи необхідність внесення змін та доповнень до рішення виконавчого комітету № 500 від 24.06.20222 року «Про затвердження 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роки» з метою захисту населення і територій громади від наслідків надзвичайних ситуацій техногенного та природного характеру керуючись </w:t>
      </w:r>
      <w:r w:rsidRPr="00D94CD5">
        <w:rPr>
          <w:rFonts w:ascii="Times New Roman" w:hAnsi="Times New Roman" w:cs="Times New Roman"/>
          <w:sz w:val="28"/>
          <w:szCs w:val="28"/>
          <w:lang w:eastAsia="ar-SA"/>
        </w:rPr>
        <w:t xml:space="preserve">Указом Президента України </w:t>
      </w:r>
      <w:r w:rsidRPr="00D94C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 </w:t>
      </w:r>
      <w:r w:rsidRPr="00D94CD5">
        <w:rPr>
          <w:rFonts w:ascii="Times New Roman" w:hAnsi="Times New Roman" w:cs="Times New Roman"/>
          <w:sz w:val="28"/>
          <w:szCs w:val="28"/>
          <w:shd w:val="clear" w:color="auto" w:fill="FFFFFF"/>
        </w:rPr>
        <w:t>14 січня 2025 року №26/2025 «Про продовження строку дії воєнного стану в Україні»</w:t>
      </w:r>
      <w:r w:rsidRPr="00D94CD5">
        <w:rPr>
          <w:rFonts w:ascii="Times New Roman" w:hAnsi="Times New Roman" w:cs="Times New Roman"/>
          <w:sz w:val="28"/>
          <w:szCs w:val="28"/>
          <w:lang w:eastAsia="ar-SA"/>
        </w:rPr>
        <w:t xml:space="preserve">, яким строк дії воєнного стану в Україні продовжується </w:t>
      </w:r>
      <w:r w:rsidRPr="00D94CD5">
        <w:rPr>
          <w:rFonts w:ascii="Times New Roman" w:hAnsi="Times New Roman" w:cs="Times New Roman"/>
          <w:sz w:val="28"/>
          <w:szCs w:val="28"/>
          <w:shd w:val="clear" w:color="auto" w:fill="FFFFFF"/>
        </w:rPr>
        <w:t>з 05 години 30 хвилин 8 лютого 20254 року строком на 90 діб</w:t>
      </w:r>
      <w:r w:rsidRPr="00D94CD5">
        <w:rPr>
          <w:rFonts w:ascii="Times New Roman" w:hAnsi="Times New Roman" w:cs="Times New Roman"/>
          <w:noProof/>
          <w:sz w:val="28"/>
          <w:szCs w:val="28"/>
        </w:rPr>
        <w:t>,</w:t>
      </w:r>
      <w:r w:rsidRPr="00D94CD5">
        <w:rPr>
          <w:rFonts w:ascii="Times New Roman" w:hAnsi="Times New Roman" w:cs="Times New Roman"/>
          <w:sz w:val="28"/>
          <w:szCs w:val="28"/>
        </w:rPr>
        <w:t xml:space="preserve"> тобто до 05:30 09 травня 2025 року</w:t>
      </w:r>
      <w:r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ст. 26 Закону України «Про місцеве самоврядування в Україні», Фонтанська сільська рада Одеського району</w:t>
      </w:r>
      <w:r w:rsidR="00780E07"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Одеської області, </w:t>
      </w:r>
    </w:p>
    <w:p w14:paraId="2FAF0822" w14:textId="4C0DA507" w:rsidR="00FA4EDD" w:rsidRPr="0034687A" w:rsidRDefault="00FA4EDD" w:rsidP="00FA4ED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468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ВИРІШИЛА:</w:t>
      </w:r>
    </w:p>
    <w:p w14:paraId="1B4672C2" w14:textId="641F0B40" w:rsidR="00A1461E" w:rsidRPr="00D94CD5" w:rsidRDefault="00FA4EDD" w:rsidP="00BB0D21">
      <w:pPr>
        <w:pStyle w:val="a7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4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Внести зміни </w:t>
      </w:r>
      <w:bookmarkStart w:id="8" w:name="_Hlk167276355"/>
      <w:r w:rsidR="005572AA" w:rsidRPr="00D94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</w:t>
      </w:r>
      <w:r w:rsidR="00A1461E" w:rsidRPr="00D94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 № 500 від 24.06.20222 року «Про затвердження 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роки»</w:t>
      </w:r>
      <w:bookmarkEnd w:id="8"/>
    </w:p>
    <w:p w14:paraId="11D31B70" w14:textId="6AC6452D" w:rsidR="00DB7A0C" w:rsidRPr="00D94CD5" w:rsidRDefault="00F90294" w:rsidP="001314B0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BB0D21"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B7A0C"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.Всі інші положення рішення виконавчог</w:t>
      </w:r>
      <w:r w:rsidR="00EF1746"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комітету № 500 від 24.06.2022</w:t>
      </w:r>
      <w:r w:rsidR="00DB7A0C"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«Про затвердження 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роки» з внесеними змінами залишити без змін.</w:t>
      </w:r>
    </w:p>
    <w:p w14:paraId="1C54DFCF" w14:textId="0CBB3877" w:rsidR="001C6E2A" w:rsidRPr="00D94CD5" w:rsidRDefault="00F90294" w:rsidP="006842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FA4EDD"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.Контроль за виконанням даного рішення покласти на постійну комісію з питань фінансів, бюджету, планування соціально-економічного розвитку,  інвестицій </w:t>
      </w:r>
      <w:r w:rsidR="0068425B"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 міжнародного співробітництва.</w:t>
      </w:r>
    </w:p>
    <w:p w14:paraId="504FFE47" w14:textId="77777777" w:rsidR="000A7F8A" w:rsidRPr="0034687A" w:rsidRDefault="000A7F8A" w:rsidP="000A7F8A">
      <w:pPr>
        <w:pStyle w:val="22"/>
        <w:tabs>
          <w:tab w:val="left" w:pos="1560"/>
        </w:tabs>
        <w:spacing w:after="0" w:line="240" w:lineRule="auto"/>
        <w:ind w:right="284"/>
        <w:jc w:val="both"/>
        <w:rPr>
          <w:rFonts w:ascii="Times New Roman" w:hAnsi="Times New Roman" w:cs="Times New Roman"/>
          <w:b/>
        </w:rPr>
      </w:pPr>
    </w:p>
    <w:p w14:paraId="47393E40" w14:textId="096B7C1B" w:rsidR="009D7ABA" w:rsidRDefault="009D7ABA" w:rsidP="00D94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8C15B7" w14:textId="2674CAE6" w:rsidR="0034687A" w:rsidRPr="00D94CD5" w:rsidRDefault="00D94CD5" w:rsidP="00D94CD5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  <w:r w:rsidRPr="00D94CD5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  <w:t xml:space="preserve">В.о.сільського голови                          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  <w:t xml:space="preserve">                  </w:t>
      </w:r>
      <w:r w:rsidRPr="00D94CD5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  <w:t xml:space="preserve">                 Андрій СЕРЕБРІЙ</w:t>
      </w:r>
    </w:p>
    <w:p w14:paraId="5E910982" w14:textId="7D269DE2" w:rsidR="0034687A" w:rsidRDefault="0034687A" w:rsidP="006842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520C9E" w14:textId="77777777" w:rsidR="00D94CD5" w:rsidRDefault="00D94CD5" w:rsidP="006842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BAB1EF" w14:textId="77777777" w:rsidR="00D94CD5" w:rsidRDefault="00D94CD5" w:rsidP="006842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4901EE" w14:textId="77777777" w:rsidR="00D94CD5" w:rsidRDefault="00D94CD5" w:rsidP="006842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14E7BE" w14:textId="112BBCC1" w:rsidR="00C2126B" w:rsidRDefault="00C2126B" w:rsidP="00EF17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F644649" w14:textId="2C0FE392" w:rsidR="000477A6" w:rsidRPr="009763DB" w:rsidRDefault="00D94CD5" w:rsidP="00EF1746">
      <w:pPr>
        <w:spacing w:after="0" w:line="240" w:lineRule="auto"/>
        <w:ind w:left="72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 xml:space="preserve">     </w:t>
      </w:r>
      <w:r w:rsidR="000477A6" w:rsidRPr="009763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Додаток № 1 до рішення </w:t>
      </w:r>
    </w:p>
    <w:p w14:paraId="74E941A6" w14:textId="77777777" w:rsidR="000477A6" w:rsidRPr="009763DB" w:rsidRDefault="000477A6" w:rsidP="000477A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763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Фонтанської сільської ради</w:t>
      </w:r>
    </w:p>
    <w:p w14:paraId="33886322" w14:textId="6A3C5B99" w:rsidR="000477A6" w:rsidRPr="009763DB" w:rsidRDefault="000477A6" w:rsidP="000477A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від </w:t>
      </w:r>
      <w:r w:rsidR="008D4CD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06.06</w:t>
      </w:r>
      <w:r w:rsidR="00780E0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="003243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2025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№</w:t>
      </w:r>
      <w:r w:rsidR="00FC3C1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8D4CD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3160</w:t>
      </w:r>
      <w:r w:rsidR="002F69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Pr="00E93B01">
        <w:rPr>
          <w:rFonts w:ascii="Times New Roman" w:hAnsi="Times New Roman"/>
          <w:color w:val="000000"/>
          <w:sz w:val="16"/>
          <w:szCs w:val="16"/>
        </w:rPr>
        <w:t>VIII</w:t>
      </w:r>
      <w:r w:rsidRPr="00E93B0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14:paraId="6DC4F6DE" w14:textId="77777777" w:rsidR="0071449E" w:rsidRPr="00201D25" w:rsidRDefault="0071449E" w:rsidP="003B5C06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201D25">
        <w:rPr>
          <w:rFonts w:ascii="Times New Roman" w:hAnsi="Times New Roman"/>
          <w:b/>
          <w:sz w:val="24"/>
          <w:szCs w:val="24"/>
        </w:rPr>
        <w:t>ПАСПОРТ</w:t>
      </w:r>
    </w:p>
    <w:p w14:paraId="383F982D" w14:textId="77777777" w:rsidR="0071449E" w:rsidRPr="00201D25" w:rsidRDefault="0071449E" w:rsidP="00714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201D25">
        <w:rPr>
          <w:rFonts w:ascii="Times New Roman" w:hAnsi="Times New Roman"/>
          <w:b/>
          <w:sz w:val="24"/>
          <w:szCs w:val="24"/>
          <w:lang w:eastAsia="uk-UA"/>
        </w:rPr>
        <w:t>Програми цивільного захисту, техногенної та пожежної безпеки Фонтанської сільської територіальної громади Одеського району Одеської області на 2022 - 2025 роки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120"/>
        <w:gridCol w:w="6237"/>
      </w:tblGrid>
      <w:tr w:rsidR="0071449E" w:rsidRPr="002226D8" w14:paraId="21C21E5E" w14:textId="77777777" w:rsidTr="002226D8">
        <w:tc>
          <w:tcPr>
            <w:tcW w:w="566" w:type="dxa"/>
          </w:tcPr>
          <w:p w14:paraId="5B7EBA6C" w14:textId="4F153989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</w:tcPr>
          <w:p w14:paraId="27C2B3F4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Ініціатор розроблення програми</w:t>
            </w:r>
          </w:p>
        </w:tc>
        <w:tc>
          <w:tcPr>
            <w:tcW w:w="6237" w:type="dxa"/>
          </w:tcPr>
          <w:p w14:paraId="4F9BA97E" w14:textId="6246154A" w:rsidR="0071449E" w:rsidRPr="0034687A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Фонтанська сільська рада Одеського району Одеської області</w:t>
            </w:r>
            <w:r w:rsidR="00D275B4" w:rsidRPr="003468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фінансів Фонтанської сільської ради </w:t>
            </w:r>
          </w:p>
        </w:tc>
      </w:tr>
      <w:tr w:rsidR="0071449E" w:rsidRPr="002226D8" w14:paraId="1E36DCCE" w14:textId="77777777" w:rsidTr="002226D8">
        <w:trPr>
          <w:trHeight w:val="650"/>
        </w:trPr>
        <w:tc>
          <w:tcPr>
            <w:tcW w:w="566" w:type="dxa"/>
          </w:tcPr>
          <w:p w14:paraId="2F13BC97" w14:textId="7C4D1D59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</w:tcPr>
          <w:p w14:paraId="2336A86D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Розробник програми</w:t>
            </w:r>
          </w:p>
        </w:tc>
        <w:tc>
          <w:tcPr>
            <w:tcW w:w="6237" w:type="dxa"/>
          </w:tcPr>
          <w:p w14:paraId="0FAAE784" w14:textId="77777777" w:rsidR="0034687A" w:rsidRPr="0034687A" w:rsidRDefault="0071449E" w:rsidP="0034687A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Фонтанська сільська рада Одеського району Одеської області ,</w:t>
            </w:r>
            <w:r w:rsidR="003468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468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Сектор з питань цивільного захисту та взаємодії з </w:t>
            </w:r>
            <w:r w:rsidR="002226D8" w:rsidRPr="003468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3468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равоохоронними органами</w:t>
            </w:r>
            <w:r w:rsidR="0034687A" w:rsidRPr="003468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34687A" w:rsidRPr="003468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відділ  житлово комунального господарства,</w:t>
            </w:r>
          </w:p>
          <w:p w14:paraId="2A806934" w14:textId="77777777" w:rsidR="0034687A" w:rsidRPr="0034687A" w:rsidRDefault="0034687A" w:rsidP="0034687A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3468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цивільного захисту та взаємодії з правоохоронними органами, </w:t>
            </w:r>
          </w:p>
          <w:p w14:paraId="02E82096" w14:textId="0455F571" w:rsidR="0071449E" w:rsidRPr="0034687A" w:rsidRDefault="0034687A" w:rsidP="0034687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господарського значення. </w:t>
            </w:r>
          </w:p>
        </w:tc>
      </w:tr>
      <w:tr w:rsidR="0071449E" w:rsidRPr="002226D8" w14:paraId="52C095F3" w14:textId="77777777" w:rsidTr="002226D8">
        <w:tc>
          <w:tcPr>
            <w:tcW w:w="566" w:type="dxa"/>
          </w:tcPr>
          <w:p w14:paraId="39C19B2A" w14:textId="356BE4B5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shd w:val="clear" w:color="auto" w:fill="auto"/>
          </w:tcPr>
          <w:p w14:paraId="536A59F2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Співрозробники програми</w:t>
            </w:r>
          </w:p>
        </w:tc>
        <w:tc>
          <w:tcPr>
            <w:tcW w:w="6237" w:type="dxa"/>
            <w:shd w:val="clear" w:color="auto" w:fill="auto"/>
          </w:tcPr>
          <w:p w14:paraId="6D4D8A53" w14:textId="1B716D50" w:rsidR="0071449E" w:rsidRPr="0034687A" w:rsidRDefault="0071449E" w:rsidP="00201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 xml:space="preserve">Фонтанська сільська рада </w:t>
            </w:r>
            <w:r w:rsidR="00D275B4" w:rsidRPr="003468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7 ДПРЗ ГУ ДСНС України в Одеській області</w:t>
            </w:r>
            <w:r w:rsidR="00D275B4" w:rsidRPr="003468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Управління культури, молоді  і спорту</w:t>
            </w:r>
            <w:r w:rsidR="00201D25" w:rsidRPr="003468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66AE" w:rsidRPr="003468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Управління освіти. Управління капітального будівництва. КНП ЦМПСД Фонтанської сільської ради , ГУ ДСНС України в Одеській області, Управління фінансів Фонтанської сільської ради ,Одеське РУ ГУ ДСНС України в Одеській області</w:t>
            </w:r>
            <w:r w:rsidR="005451C1" w:rsidRPr="0034687A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="003322B5" w:rsidRPr="0034687A">
              <w:rPr>
                <w:rFonts w:ascii="Times New Roman" w:hAnsi="Times New Roman" w:cs="Times New Roman"/>
                <w:sz w:val="20"/>
                <w:szCs w:val="20"/>
              </w:rPr>
              <w:t xml:space="preserve"> ДПРЗ ГУ ДСНС України в Одеській області.</w:t>
            </w:r>
          </w:p>
        </w:tc>
      </w:tr>
      <w:tr w:rsidR="0071449E" w:rsidRPr="002226D8" w14:paraId="6CC319E7" w14:textId="77777777" w:rsidTr="002226D8">
        <w:trPr>
          <w:trHeight w:val="721"/>
        </w:trPr>
        <w:tc>
          <w:tcPr>
            <w:tcW w:w="566" w:type="dxa"/>
          </w:tcPr>
          <w:p w14:paraId="41457899" w14:textId="0731B386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</w:tcPr>
          <w:p w14:paraId="21305FF3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Відповідальний виконавець                 програми</w:t>
            </w:r>
          </w:p>
        </w:tc>
        <w:tc>
          <w:tcPr>
            <w:tcW w:w="6237" w:type="dxa"/>
          </w:tcPr>
          <w:p w14:paraId="18C9AA35" w14:textId="77777777" w:rsidR="0034687A" w:rsidRPr="0034687A" w:rsidRDefault="0034687A" w:rsidP="0034687A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Фонтанська сільська рада Одеського району Одеської області 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468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Сектор з питань цивільного захисту та взаємодії з правоохоронними органами,</w:t>
            </w:r>
            <w:r w:rsidRPr="003468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відділ  житлово комунального господарства,</w:t>
            </w:r>
          </w:p>
          <w:p w14:paraId="0B93714C" w14:textId="77777777" w:rsidR="0034687A" w:rsidRPr="0034687A" w:rsidRDefault="0034687A" w:rsidP="0034687A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3468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цивільного захисту та взаємодії з правоохоронними органами, </w:t>
            </w:r>
          </w:p>
          <w:p w14:paraId="57DDA300" w14:textId="326E335F" w:rsidR="0071449E" w:rsidRPr="0034687A" w:rsidRDefault="0034687A" w:rsidP="00346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господарського значення.</w:t>
            </w:r>
          </w:p>
        </w:tc>
      </w:tr>
      <w:tr w:rsidR="0071449E" w:rsidRPr="002226D8" w14:paraId="2607C4C4" w14:textId="77777777" w:rsidTr="002226D8">
        <w:trPr>
          <w:trHeight w:val="1450"/>
        </w:trPr>
        <w:tc>
          <w:tcPr>
            <w:tcW w:w="566" w:type="dxa"/>
          </w:tcPr>
          <w:p w14:paraId="13C5AA22" w14:textId="18C0BEE6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</w:tcPr>
          <w:p w14:paraId="211C8D88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Співвиконавці програми</w:t>
            </w:r>
          </w:p>
        </w:tc>
        <w:tc>
          <w:tcPr>
            <w:tcW w:w="6237" w:type="dxa"/>
          </w:tcPr>
          <w:p w14:paraId="5F6E5034" w14:textId="070C96D2" w:rsidR="0071449E" w:rsidRPr="0034687A" w:rsidRDefault="0071449E" w:rsidP="00710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Фонтанська сільська рада ,7 ДПРЗ ГУ ДСНС України в Одеській області, Управління культури, молоді  і спорту, Управління освіти. Управління капітального будівництва. КНП ЦМПСД Фонтанської сільської ради , ГУ ДСНС України в Одеській області, Управління фінансів Фонтанської сільської ради ,Одеське РУ ГУ ДСНС України в Одеській області</w:t>
            </w:r>
            <w:r w:rsidR="00E130E2" w:rsidRPr="003468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322B5" w:rsidRPr="003468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074F" w:rsidRPr="003468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22B5" w:rsidRPr="0034687A">
              <w:rPr>
                <w:rFonts w:ascii="Times New Roman" w:hAnsi="Times New Roman" w:cs="Times New Roman"/>
                <w:sz w:val="20"/>
                <w:szCs w:val="20"/>
              </w:rPr>
              <w:t xml:space="preserve"> ДПРЗ ГУ ДСНС України в Одеській області,</w:t>
            </w:r>
          </w:p>
        </w:tc>
      </w:tr>
      <w:tr w:rsidR="0071449E" w:rsidRPr="002226D8" w14:paraId="4DAA2155" w14:textId="77777777" w:rsidTr="002226D8">
        <w:tc>
          <w:tcPr>
            <w:tcW w:w="566" w:type="dxa"/>
          </w:tcPr>
          <w:p w14:paraId="13145FEF" w14:textId="35683F45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</w:tcPr>
          <w:p w14:paraId="0FB1074E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Учасники програми</w:t>
            </w:r>
          </w:p>
        </w:tc>
        <w:tc>
          <w:tcPr>
            <w:tcW w:w="6237" w:type="dxa"/>
          </w:tcPr>
          <w:p w14:paraId="1571E6A6" w14:textId="761AF0E4" w:rsidR="0071449E" w:rsidRPr="0034687A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Фонтанська сільська рада ,7 ДПРЗ ГУ ДСНС України в Одеській області, Управління культури, молоді  і спорту, Управління освіти. Управління капітального будівництва. КНП ЦМПСД Фонтанської сільської ради , ГУ ДСНС України в Одеській області, Управління фінансів Фонтанської сільської ради ,Одеське РУ ГУ ДСНС України в Одеській області</w:t>
            </w:r>
            <w:r w:rsidR="003322B5" w:rsidRPr="003468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451C1" w:rsidRPr="003468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22B5" w:rsidRPr="0034687A">
              <w:rPr>
                <w:rFonts w:ascii="Times New Roman" w:hAnsi="Times New Roman" w:cs="Times New Roman"/>
                <w:sz w:val="20"/>
                <w:szCs w:val="20"/>
              </w:rPr>
              <w:t xml:space="preserve"> ДПРЗ ГУ ДСНС України в Одеській області.</w:t>
            </w:r>
          </w:p>
        </w:tc>
      </w:tr>
      <w:tr w:rsidR="0071449E" w:rsidRPr="002226D8" w14:paraId="310C4EEB" w14:textId="77777777" w:rsidTr="002226D8">
        <w:tc>
          <w:tcPr>
            <w:tcW w:w="566" w:type="dxa"/>
          </w:tcPr>
          <w:p w14:paraId="12CD881B" w14:textId="7B4FF901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20" w:type="dxa"/>
          </w:tcPr>
          <w:p w14:paraId="71EB3F8F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Термін реалізації програми</w:t>
            </w:r>
          </w:p>
        </w:tc>
        <w:tc>
          <w:tcPr>
            <w:tcW w:w="6237" w:type="dxa"/>
          </w:tcPr>
          <w:p w14:paraId="68F2434A" w14:textId="77777777" w:rsidR="0071449E" w:rsidRPr="0034687A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2022-2025 роки</w:t>
            </w:r>
          </w:p>
        </w:tc>
      </w:tr>
      <w:tr w:rsidR="0071449E" w:rsidRPr="002226D8" w14:paraId="44270F28" w14:textId="77777777" w:rsidTr="00A730E8">
        <w:trPr>
          <w:trHeight w:val="558"/>
        </w:trPr>
        <w:tc>
          <w:tcPr>
            <w:tcW w:w="566" w:type="dxa"/>
          </w:tcPr>
          <w:p w14:paraId="403C4977" w14:textId="46108B62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20" w:type="dxa"/>
          </w:tcPr>
          <w:p w14:paraId="63DB27A1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sz w:val="18"/>
                <w:szCs w:val="1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6237" w:type="dxa"/>
          </w:tcPr>
          <w:p w14:paraId="698C3DAD" w14:textId="77777777" w:rsidR="0071449E" w:rsidRPr="0034687A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Місцевий бюджет Фонтанської сільської територіальної громади</w:t>
            </w:r>
          </w:p>
        </w:tc>
      </w:tr>
      <w:tr w:rsidR="0071449E" w:rsidRPr="002226D8" w14:paraId="6ED2DFA5" w14:textId="77777777" w:rsidTr="002226D8">
        <w:trPr>
          <w:trHeight w:val="843"/>
        </w:trPr>
        <w:tc>
          <w:tcPr>
            <w:tcW w:w="566" w:type="dxa"/>
          </w:tcPr>
          <w:p w14:paraId="297D4E4B" w14:textId="03BFF75C" w:rsidR="0071449E" w:rsidRPr="002226D8" w:rsidRDefault="002D2DAC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120" w:type="dxa"/>
          </w:tcPr>
          <w:p w14:paraId="47316824" w14:textId="3D448BA2" w:rsidR="0071449E" w:rsidRPr="002226D8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Загальний обсяг фінансових ресурсів, необхідних для реалізації програми</w:t>
            </w:r>
            <w:r w:rsidR="00201D25"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- у т.ч.</w:t>
            </w:r>
          </w:p>
        </w:tc>
        <w:tc>
          <w:tcPr>
            <w:tcW w:w="6237" w:type="dxa"/>
            <w:vAlign w:val="center"/>
          </w:tcPr>
          <w:p w14:paraId="1C6F245E" w14:textId="2216E6AB" w:rsidR="0071449E" w:rsidRPr="00502E88" w:rsidRDefault="00907249" w:rsidP="00907249">
            <w:pPr>
              <w:rPr>
                <w:rFonts w:ascii="Times New Roman" w:hAnsi="Times New Roman" w:cs="Times New Roman"/>
              </w:rPr>
            </w:pPr>
            <w:r w:rsidRPr="00502E88">
              <w:rPr>
                <w:rFonts w:ascii="Times New Roman" w:hAnsi="Times New Roman" w:cs="Times New Roman"/>
              </w:rPr>
              <w:t>173</w:t>
            </w:r>
            <w:r w:rsidR="00502E88">
              <w:rPr>
                <w:rFonts w:ascii="Times New Roman" w:hAnsi="Times New Roman" w:cs="Times New Roman"/>
                <w:lang w:val="en-US"/>
              </w:rPr>
              <w:t> </w:t>
            </w:r>
            <w:r w:rsidRPr="00502E88">
              <w:rPr>
                <w:rFonts w:ascii="Times New Roman" w:hAnsi="Times New Roman" w:cs="Times New Roman"/>
              </w:rPr>
              <w:t>531</w:t>
            </w:r>
            <w:r w:rsidR="00502E88">
              <w:rPr>
                <w:rFonts w:ascii="Times New Roman" w:hAnsi="Times New Roman" w:cs="Times New Roman"/>
                <w:lang w:val="en-US"/>
              </w:rPr>
              <w:t> </w:t>
            </w:r>
            <w:r w:rsidRPr="00502E88">
              <w:rPr>
                <w:rFonts w:ascii="Times New Roman" w:hAnsi="Times New Roman" w:cs="Times New Roman"/>
              </w:rPr>
              <w:t>034</w:t>
            </w:r>
            <w:r w:rsidR="00502E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02E88">
              <w:rPr>
                <w:rFonts w:ascii="Times New Roman" w:hAnsi="Times New Roman" w:cs="Times New Roman"/>
              </w:rPr>
              <w:t>грн</w:t>
            </w:r>
          </w:p>
        </w:tc>
      </w:tr>
      <w:tr w:rsidR="0071449E" w:rsidRPr="002226D8" w14:paraId="052822C0" w14:textId="77777777" w:rsidTr="002226D8">
        <w:tc>
          <w:tcPr>
            <w:tcW w:w="566" w:type="dxa"/>
          </w:tcPr>
          <w:p w14:paraId="3A2A00CF" w14:textId="04FBE68B" w:rsidR="0071449E" w:rsidRPr="002226D8" w:rsidRDefault="005D5D67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1449E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3120" w:type="dxa"/>
          </w:tcPr>
          <w:p w14:paraId="786DC868" w14:textId="77777777" w:rsidR="0071449E" w:rsidRPr="002226D8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коштів обласного бюджету</w:t>
            </w:r>
          </w:p>
        </w:tc>
        <w:tc>
          <w:tcPr>
            <w:tcW w:w="6237" w:type="dxa"/>
          </w:tcPr>
          <w:p w14:paraId="26AE3B5D" w14:textId="5781D79B" w:rsidR="0071449E" w:rsidRPr="00502E88" w:rsidRDefault="005C38C2" w:rsidP="00907249">
            <w:pPr>
              <w:rPr>
                <w:rFonts w:ascii="Times New Roman" w:hAnsi="Times New Roman" w:cs="Times New Roman"/>
              </w:rPr>
            </w:pPr>
            <w:r w:rsidRPr="00502E88">
              <w:rPr>
                <w:rFonts w:ascii="Times New Roman" w:hAnsi="Times New Roman" w:cs="Times New Roman"/>
              </w:rPr>
              <w:t>2</w:t>
            </w:r>
            <w:r w:rsidR="00502E88">
              <w:rPr>
                <w:rFonts w:ascii="Times New Roman" w:hAnsi="Times New Roman" w:cs="Times New Roman"/>
                <w:lang w:val="en-US"/>
              </w:rPr>
              <w:t> </w:t>
            </w:r>
            <w:r w:rsidRPr="00502E88">
              <w:rPr>
                <w:rFonts w:ascii="Times New Roman" w:hAnsi="Times New Roman" w:cs="Times New Roman"/>
              </w:rPr>
              <w:t>500</w:t>
            </w:r>
            <w:r w:rsidR="00502E88">
              <w:rPr>
                <w:rFonts w:ascii="Times New Roman" w:hAnsi="Times New Roman" w:cs="Times New Roman"/>
                <w:lang w:val="en-US"/>
              </w:rPr>
              <w:t> </w:t>
            </w:r>
            <w:r w:rsidRPr="00502E88">
              <w:rPr>
                <w:rFonts w:ascii="Times New Roman" w:hAnsi="Times New Roman" w:cs="Times New Roman"/>
              </w:rPr>
              <w:t>000</w:t>
            </w:r>
            <w:r w:rsidR="00502E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02E88">
              <w:rPr>
                <w:rFonts w:ascii="Times New Roman" w:hAnsi="Times New Roman" w:cs="Times New Roman"/>
              </w:rPr>
              <w:t>грн</w:t>
            </w:r>
          </w:p>
        </w:tc>
      </w:tr>
      <w:tr w:rsidR="0071449E" w:rsidRPr="002226D8" w14:paraId="2A2D86FE" w14:textId="77777777" w:rsidTr="002226D8">
        <w:trPr>
          <w:trHeight w:val="422"/>
        </w:trPr>
        <w:tc>
          <w:tcPr>
            <w:tcW w:w="566" w:type="dxa"/>
          </w:tcPr>
          <w:p w14:paraId="238FFA57" w14:textId="15F526AF" w:rsidR="0071449E" w:rsidRPr="002226D8" w:rsidRDefault="005D5D67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1449E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2E2929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20" w:type="dxa"/>
          </w:tcPr>
          <w:p w14:paraId="6583B2F8" w14:textId="77777777" w:rsidR="0071449E" w:rsidRPr="002226D8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коштів місцевого  бюджету ТГ</w:t>
            </w:r>
          </w:p>
        </w:tc>
        <w:tc>
          <w:tcPr>
            <w:tcW w:w="6237" w:type="dxa"/>
          </w:tcPr>
          <w:p w14:paraId="0875CC5B" w14:textId="497499D1" w:rsidR="0071449E" w:rsidRPr="00502E88" w:rsidRDefault="00907249" w:rsidP="00907249">
            <w:pPr>
              <w:rPr>
                <w:rFonts w:ascii="Times New Roman" w:hAnsi="Times New Roman" w:cs="Times New Roman"/>
              </w:rPr>
            </w:pPr>
            <w:r w:rsidRPr="00502E88">
              <w:rPr>
                <w:rFonts w:ascii="Times New Roman" w:hAnsi="Times New Roman" w:cs="Times New Roman"/>
              </w:rPr>
              <w:t>171</w:t>
            </w:r>
            <w:r w:rsidR="00502E88">
              <w:rPr>
                <w:rFonts w:ascii="Times New Roman" w:hAnsi="Times New Roman" w:cs="Times New Roman"/>
                <w:lang w:val="en-US"/>
              </w:rPr>
              <w:t> </w:t>
            </w:r>
            <w:r w:rsidRPr="00502E88">
              <w:rPr>
                <w:rFonts w:ascii="Times New Roman" w:hAnsi="Times New Roman" w:cs="Times New Roman"/>
              </w:rPr>
              <w:t>031</w:t>
            </w:r>
            <w:r w:rsidR="00502E88">
              <w:rPr>
                <w:rFonts w:ascii="Times New Roman" w:hAnsi="Times New Roman" w:cs="Times New Roman"/>
                <w:lang w:val="en-US"/>
              </w:rPr>
              <w:t> </w:t>
            </w:r>
            <w:r w:rsidRPr="00502E88">
              <w:rPr>
                <w:rFonts w:ascii="Times New Roman" w:hAnsi="Times New Roman" w:cs="Times New Roman"/>
              </w:rPr>
              <w:t>034</w:t>
            </w:r>
            <w:r w:rsidR="00502E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02E88">
              <w:rPr>
                <w:rFonts w:ascii="Times New Roman" w:hAnsi="Times New Roman" w:cs="Times New Roman"/>
              </w:rPr>
              <w:t>грн</w:t>
            </w:r>
          </w:p>
        </w:tc>
      </w:tr>
      <w:tr w:rsidR="0071449E" w:rsidRPr="002226D8" w14:paraId="57A99B48" w14:textId="77777777" w:rsidTr="002226D8">
        <w:tc>
          <w:tcPr>
            <w:tcW w:w="566" w:type="dxa"/>
          </w:tcPr>
          <w:p w14:paraId="2FA08023" w14:textId="744D710B" w:rsidR="0071449E" w:rsidRPr="002226D8" w:rsidRDefault="005D5D67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1449E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2E2929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20" w:type="dxa"/>
          </w:tcPr>
          <w:p w14:paraId="3B608B98" w14:textId="77777777" w:rsidR="0071449E" w:rsidRPr="002226D8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інші джерела фінансування </w:t>
            </w:r>
          </w:p>
        </w:tc>
        <w:tc>
          <w:tcPr>
            <w:tcW w:w="6237" w:type="dxa"/>
          </w:tcPr>
          <w:p w14:paraId="01D807A3" w14:textId="77777777" w:rsidR="0071449E" w:rsidRPr="0034687A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75124" w:rsidRPr="002226D8" w14:paraId="1FADB195" w14:textId="77777777" w:rsidTr="002226D8">
        <w:tc>
          <w:tcPr>
            <w:tcW w:w="566" w:type="dxa"/>
          </w:tcPr>
          <w:p w14:paraId="4780FD63" w14:textId="591BF49E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120" w:type="dxa"/>
          </w:tcPr>
          <w:p w14:paraId="3A8592A9" w14:textId="26735451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 програми</w:t>
            </w:r>
          </w:p>
        </w:tc>
        <w:tc>
          <w:tcPr>
            <w:tcW w:w="6237" w:type="dxa"/>
          </w:tcPr>
          <w:p w14:paraId="3158331D" w14:textId="74D374F6" w:rsidR="00975124" w:rsidRPr="0034687A" w:rsidRDefault="00FF3966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впровадження заходів щодо підвищення рівня безпеки життєдіяльності населення і захист території громади від наслідків надзвичайних ситуацій</w:t>
            </w:r>
          </w:p>
        </w:tc>
      </w:tr>
      <w:tr w:rsidR="00975124" w:rsidRPr="002226D8" w14:paraId="349AF2F3" w14:textId="77777777" w:rsidTr="002226D8">
        <w:tc>
          <w:tcPr>
            <w:tcW w:w="566" w:type="dxa"/>
          </w:tcPr>
          <w:p w14:paraId="04C40410" w14:textId="1D3802E0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120" w:type="dxa"/>
          </w:tcPr>
          <w:p w14:paraId="6EDC9BBF" w14:textId="09F79016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6237" w:type="dxa"/>
          </w:tcPr>
          <w:p w14:paraId="204FE899" w14:textId="50FC2271" w:rsidR="00975124" w:rsidRPr="0034687A" w:rsidRDefault="00FF3966" w:rsidP="00FF39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зменшення ризиків виникнення надзвичайних ситуацій, недопущення загибелі та травмування населення</w:t>
            </w:r>
          </w:p>
        </w:tc>
      </w:tr>
      <w:tr w:rsidR="00975124" w:rsidRPr="002226D8" w14:paraId="1B26167D" w14:textId="77777777" w:rsidTr="002226D8">
        <w:tc>
          <w:tcPr>
            <w:tcW w:w="566" w:type="dxa"/>
          </w:tcPr>
          <w:p w14:paraId="62E0A9A6" w14:textId="52AC351E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120" w:type="dxa"/>
          </w:tcPr>
          <w:p w14:paraId="5FD93B8A" w14:textId="43B80E40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Ключові показники ефективності</w:t>
            </w:r>
          </w:p>
        </w:tc>
        <w:tc>
          <w:tcPr>
            <w:tcW w:w="6237" w:type="dxa"/>
          </w:tcPr>
          <w:p w14:paraId="2BCE0F1A" w14:textId="4351B572" w:rsidR="00975124" w:rsidRPr="0034687A" w:rsidRDefault="00FF3966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створення матеріального резерву, надання невідкладної допомоги постраждалим, забезпечення безпечного відпочинку та перебування людей на водних об’єктах, профілактичні заходи та інформаційно-аналітична робота на території громади</w:t>
            </w:r>
          </w:p>
        </w:tc>
      </w:tr>
      <w:bookmarkEnd w:id="0"/>
    </w:tbl>
    <w:p w14:paraId="695AB663" w14:textId="77777777" w:rsidR="00CB3915" w:rsidRDefault="00CB3915" w:rsidP="00CB3915">
      <w:pPr>
        <w:ind w:left="709" w:firstLine="6"/>
        <w:jc w:val="center"/>
        <w:outlineLvl w:val="0"/>
      </w:pPr>
    </w:p>
    <w:p w14:paraId="6998A348" w14:textId="77777777" w:rsidR="00D94CD5" w:rsidRDefault="00D94CD5" w:rsidP="00CB3915">
      <w:pPr>
        <w:ind w:left="709" w:firstLine="6"/>
        <w:jc w:val="center"/>
        <w:outlineLvl w:val="0"/>
      </w:pPr>
    </w:p>
    <w:p w14:paraId="1FBCF72C" w14:textId="77777777" w:rsidR="00D94CD5" w:rsidRDefault="00D94CD5" w:rsidP="00CB3915">
      <w:pPr>
        <w:ind w:left="709" w:firstLine="6"/>
        <w:jc w:val="center"/>
        <w:outlineLvl w:val="0"/>
      </w:pPr>
    </w:p>
    <w:p w14:paraId="16C5957E" w14:textId="77777777" w:rsidR="00D94CD5" w:rsidRDefault="00D94CD5" w:rsidP="00CB3915">
      <w:pPr>
        <w:ind w:left="709" w:firstLine="6"/>
        <w:jc w:val="center"/>
        <w:outlineLvl w:val="0"/>
      </w:pPr>
    </w:p>
    <w:p w14:paraId="3504B2F4" w14:textId="77777777" w:rsidR="00D94CD5" w:rsidRDefault="00D94CD5" w:rsidP="00CB3915">
      <w:pPr>
        <w:ind w:left="709" w:firstLine="6"/>
        <w:jc w:val="center"/>
        <w:outlineLvl w:val="0"/>
      </w:pPr>
    </w:p>
    <w:p w14:paraId="4F9FA34C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488921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ВІЗИ:</w:t>
      </w:r>
    </w:p>
    <w:p w14:paraId="0BC18DC2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680BFE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Заступник сільського голови                       Володимир КРИВОШЕЄНКО</w:t>
      </w:r>
    </w:p>
    <w:p w14:paraId="01A0D1D0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9DD76E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Керуючий справами                                                      Олександр ЩЕРБИЧ                                          </w:t>
      </w:r>
    </w:p>
    <w:p w14:paraId="6F5E59A5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виконавчого комітету</w:t>
      </w:r>
    </w:p>
    <w:p w14:paraId="11A20D9C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F0E2E1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</w:t>
      </w:r>
    </w:p>
    <w:p w14:paraId="043C96FA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78A201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EBC825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</w:t>
      </w:r>
    </w:p>
    <w:p w14:paraId="216A0DBB" w14:textId="77777777" w:rsidR="00D94CD5" w:rsidRPr="00D94CD5" w:rsidRDefault="00D94CD5" w:rsidP="00D94CD5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9D940C" w14:textId="77777777" w:rsidR="00D94CD5" w:rsidRPr="00D94CD5" w:rsidRDefault="00D94CD5" w:rsidP="00D94CD5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459DC0" w14:textId="77777777" w:rsidR="00D94CD5" w:rsidRPr="00D94CD5" w:rsidRDefault="00D94CD5" w:rsidP="00D94CD5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C19F4C" w14:textId="77777777" w:rsidR="00D94CD5" w:rsidRPr="00D94CD5" w:rsidRDefault="00D94CD5" w:rsidP="00D94CD5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090A90" w14:textId="77777777" w:rsidR="00D94CD5" w:rsidRPr="00D94CD5" w:rsidRDefault="00D94CD5" w:rsidP="00D94CD5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E71BFE" w14:textId="77777777" w:rsidR="00D94CD5" w:rsidRPr="00D94CD5" w:rsidRDefault="00D94CD5" w:rsidP="00D94CD5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29A568" w14:textId="77777777" w:rsidR="00D94CD5" w:rsidRPr="00D94CD5" w:rsidRDefault="00D94CD5" w:rsidP="00D94CD5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BB6138" w14:textId="77777777" w:rsidR="00D94CD5" w:rsidRPr="00D94CD5" w:rsidRDefault="00D94CD5" w:rsidP="00D94CD5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8D8467" w14:textId="77777777" w:rsidR="00D94CD5" w:rsidRPr="00D94CD5" w:rsidRDefault="00D94CD5" w:rsidP="00D94CD5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1D1BD6" w14:textId="77777777" w:rsidR="00D94CD5" w:rsidRPr="00D94CD5" w:rsidRDefault="00D94CD5" w:rsidP="00D94CD5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C1D854" w14:textId="77777777" w:rsidR="00D94CD5" w:rsidRPr="00D94CD5" w:rsidRDefault="00D94CD5" w:rsidP="00D94CD5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94E475" w14:textId="77777777" w:rsidR="00D94CD5" w:rsidRPr="00D94CD5" w:rsidRDefault="00D94CD5" w:rsidP="00D94CD5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0D4375" w14:textId="77777777" w:rsidR="00D94CD5" w:rsidRPr="00D94CD5" w:rsidRDefault="00D94CD5" w:rsidP="00D94CD5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E1A903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1D92D6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96DECE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EE4E1E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37A119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2C31DE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82002A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4D4863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DEE4FD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03B4BE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Виконавець:                                                                        Ганна КАРАБАДЖАК</w:t>
      </w:r>
    </w:p>
    <w:p w14:paraId="6439E085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674621" w14:textId="77777777" w:rsidR="00D94CD5" w:rsidRPr="00D94CD5" w:rsidRDefault="00D94CD5" w:rsidP="00D94CD5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3FA2479" w14:textId="77777777" w:rsidR="00D94CD5" w:rsidRPr="00D94CD5" w:rsidRDefault="00D94CD5" w:rsidP="00D94CD5">
      <w:pPr>
        <w:spacing w:line="259" w:lineRule="auto"/>
        <w:ind w:right="-5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sectPr w:rsidR="00D94CD5" w:rsidRPr="00D94CD5" w:rsidSect="00D94CD5">
          <w:pgSz w:w="11906" w:h="16838"/>
          <w:pgMar w:top="426" w:right="707" w:bottom="0" w:left="1701" w:header="708" w:footer="708" w:gutter="0"/>
          <w:cols w:space="708"/>
          <w:docGrid w:linePitch="360"/>
        </w:sectPr>
      </w:pPr>
    </w:p>
    <w:p w14:paraId="2F6309AF" w14:textId="77777777" w:rsidR="00D94CD5" w:rsidRDefault="00D94CD5" w:rsidP="00CB3915">
      <w:pPr>
        <w:ind w:left="709" w:firstLine="6"/>
        <w:jc w:val="center"/>
        <w:outlineLvl w:val="0"/>
      </w:pPr>
    </w:p>
    <w:p w14:paraId="057748FB" w14:textId="77777777" w:rsidR="00D94CD5" w:rsidRDefault="00D94CD5" w:rsidP="00CB3915">
      <w:pPr>
        <w:ind w:left="709" w:firstLine="6"/>
        <w:jc w:val="center"/>
        <w:outlineLvl w:val="0"/>
      </w:pPr>
    </w:p>
    <w:p w14:paraId="4C3786D2" w14:textId="77777777" w:rsidR="00D94CD5" w:rsidRDefault="00D94CD5" w:rsidP="00CB3915">
      <w:pPr>
        <w:ind w:left="709" w:firstLine="6"/>
        <w:jc w:val="center"/>
        <w:outlineLvl w:val="0"/>
      </w:pPr>
    </w:p>
    <w:p w14:paraId="093C04A1" w14:textId="77777777" w:rsidR="00D94CD5" w:rsidRDefault="00D94CD5" w:rsidP="00CB3915">
      <w:pPr>
        <w:ind w:left="709" w:firstLine="6"/>
        <w:jc w:val="center"/>
        <w:outlineLvl w:val="0"/>
      </w:pPr>
    </w:p>
    <w:p w14:paraId="5E8A3BE6" w14:textId="77777777" w:rsidR="00D94CD5" w:rsidRDefault="00D94CD5" w:rsidP="00CB3915">
      <w:pPr>
        <w:ind w:left="709" w:firstLine="6"/>
        <w:jc w:val="center"/>
        <w:outlineLvl w:val="0"/>
      </w:pPr>
    </w:p>
    <w:p w14:paraId="7828D538" w14:textId="77777777" w:rsidR="00D94CD5" w:rsidRDefault="00D94CD5" w:rsidP="00CB3915">
      <w:pPr>
        <w:ind w:left="709" w:firstLine="6"/>
        <w:jc w:val="center"/>
        <w:outlineLvl w:val="0"/>
      </w:pPr>
    </w:p>
    <w:p w14:paraId="5188D069" w14:textId="77777777" w:rsidR="00D94CD5" w:rsidRDefault="00D94CD5" w:rsidP="00CB3915">
      <w:pPr>
        <w:ind w:left="709" w:firstLine="6"/>
        <w:jc w:val="center"/>
        <w:outlineLvl w:val="0"/>
      </w:pPr>
    </w:p>
    <w:p w14:paraId="08B02AC8" w14:textId="77777777" w:rsidR="00D94CD5" w:rsidRDefault="00D94CD5" w:rsidP="00CB3915">
      <w:pPr>
        <w:ind w:left="709" w:firstLine="6"/>
        <w:jc w:val="center"/>
        <w:outlineLvl w:val="0"/>
      </w:pPr>
    </w:p>
    <w:p w14:paraId="6965FDF1" w14:textId="77777777" w:rsidR="00D94CD5" w:rsidRDefault="00D94CD5" w:rsidP="00CB3915">
      <w:pPr>
        <w:ind w:left="709" w:firstLine="6"/>
        <w:jc w:val="center"/>
        <w:outlineLvl w:val="0"/>
      </w:pPr>
    </w:p>
    <w:p w14:paraId="08CBE4BD" w14:textId="77777777" w:rsidR="00D94CD5" w:rsidRDefault="00D94CD5" w:rsidP="00CB3915">
      <w:pPr>
        <w:ind w:left="709" w:firstLine="6"/>
        <w:jc w:val="center"/>
        <w:outlineLvl w:val="0"/>
      </w:pPr>
    </w:p>
    <w:p w14:paraId="1112E681" w14:textId="77777777" w:rsidR="00D94CD5" w:rsidRDefault="00D94CD5" w:rsidP="00CB3915">
      <w:pPr>
        <w:ind w:left="709" w:firstLine="6"/>
        <w:jc w:val="center"/>
        <w:outlineLvl w:val="0"/>
      </w:pPr>
    </w:p>
    <w:p w14:paraId="1D218D0D" w14:textId="77777777" w:rsidR="00D94CD5" w:rsidRDefault="00D94CD5" w:rsidP="00CB3915">
      <w:pPr>
        <w:ind w:left="709" w:firstLine="6"/>
        <w:jc w:val="center"/>
        <w:outlineLvl w:val="0"/>
      </w:pPr>
    </w:p>
    <w:p w14:paraId="2B2CE951" w14:textId="77777777" w:rsidR="00D94CD5" w:rsidRDefault="00D94CD5" w:rsidP="00CB3915">
      <w:pPr>
        <w:ind w:left="709" w:firstLine="6"/>
        <w:jc w:val="center"/>
        <w:outlineLvl w:val="0"/>
      </w:pPr>
    </w:p>
    <w:p w14:paraId="74FF87BD" w14:textId="77777777" w:rsidR="00D94CD5" w:rsidRDefault="00D94CD5" w:rsidP="00CB3915">
      <w:pPr>
        <w:ind w:left="709" w:firstLine="6"/>
        <w:jc w:val="center"/>
        <w:outlineLvl w:val="0"/>
      </w:pPr>
    </w:p>
    <w:p w14:paraId="0A074A29" w14:textId="77777777" w:rsidR="00D94CD5" w:rsidRDefault="00D94CD5" w:rsidP="00CB3915">
      <w:pPr>
        <w:ind w:left="709" w:firstLine="6"/>
        <w:jc w:val="center"/>
        <w:outlineLvl w:val="0"/>
      </w:pPr>
    </w:p>
    <w:p w14:paraId="54B4BAF8" w14:textId="77777777" w:rsidR="00D94CD5" w:rsidRDefault="00D94CD5" w:rsidP="00CB3915">
      <w:pPr>
        <w:ind w:left="709" w:firstLine="6"/>
        <w:jc w:val="center"/>
        <w:outlineLvl w:val="0"/>
      </w:pPr>
    </w:p>
    <w:p w14:paraId="34759F26" w14:textId="77777777" w:rsidR="00D94CD5" w:rsidRDefault="00D94CD5" w:rsidP="00CB3915">
      <w:pPr>
        <w:ind w:left="709" w:firstLine="6"/>
        <w:jc w:val="center"/>
        <w:outlineLvl w:val="0"/>
      </w:pPr>
    </w:p>
    <w:p w14:paraId="1F675397" w14:textId="77777777" w:rsidR="00D94CD5" w:rsidRDefault="00D94CD5" w:rsidP="00CB3915">
      <w:pPr>
        <w:ind w:left="709" w:firstLine="6"/>
        <w:jc w:val="center"/>
        <w:outlineLvl w:val="0"/>
      </w:pPr>
    </w:p>
    <w:p w14:paraId="59FE9914" w14:textId="77777777" w:rsidR="00D94CD5" w:rsidRDefault="00D94CD5" w:rsidP="00CB3915">
      <w:pPr>
        <w:ind w:left="709" w:firstLine="6"/>
        <w:jc w:val="center"/>
        <w:outlineLvl w:val="0"/>
      </w:pPr>
    </w:p>
    <w:p w14:paraId="17436A36" w14:textId="77777777" w:rsidR="00D94CD5" w:rsidRDefault="00D94CD5" w:rsidP="00CB3915">
      <w:pPr>
        <w:ind w:left="709" w:firstLine="6"/>
        <w:jc w:val="center"/>
        <w:outlineLvl w:val="0"/>
      </w:pPr>
    </w:p>
    <w:p w14:paraId="104E5A35" w14:textId="77777777" w:rsidR="00D94CD5" w:rsidRDefault="00D94CD5" w:rsidP="00CB3915">
      <w:pPr>
        <w:ind w:left="709" w:firstLine="6"/>
        <w:jc w:val="center"/>
        <w:outlineLvl w:val="0"/>
      </w:pPr>
    </w:p>
    <w:p w14:paraId="28E76CC3" w14:textId="77777777" w:rsidR="00D94CD5" w:rsidRDefault="00D94CD5" w:rsidP="00CB3915">
      <w:pPr>
        <w:ind w:left="709" w:firstLine="6"/>
        <w:jc w:val="center"/>
        <w:outlineLvl w:val="0"/>
      </w:pPr>
    </w:p>
    <w:p w14:paraId="51442F95" w14:textId="77777777" w:rsidR="00D94CD5" w:rsidRDefault="00D94CD5" w:rsidP="00CB3915">
      <w:pPr>
        <w:ind w:left="709" w:firstLine="6"/>
        <w:jc w:val="center"/>
        <w:outlineLvl w:val="0"/>
      </w:pPr>
    </w:p>
    <w:p w14:paraId="3FE2508E" w14:textId="77777777" w:rsidR="00D94CD5" w:rsidRDefault="00D94CD5" w:rsidP="00CB3915">
      <w:pPr>
        <w:ind w:left="709" w:firstLine="6"/>
        <w:jc w:val="center"/>
        <w:outlineLvl w:val="0"/>
      </w:pPr>
    </w:p>
    <w:p w14:paraId="683920DD" w14:textId="77777777" w:rsidR="00D94CD5" w:rsidRDefault="00D94CD5" w:rsidP="00CB3915">
      <w:pPr>
        <w:ind w:left="709" w:firstLine="6"/>
        <w:jc w:val="center"/>
        <w:outlineLvl w:val="0"/>
      </w:pPr>
    </w:p>
    <w:p w14:paraId="72AEB0D9" w14:textId="77777777" w:rsidR="00D94CD5" w:rsidRDefault="00D94CD5" w:rsidP="00CB3915">
      <w:pPr>
        <w:ind w:left="709" w:firstLine="6"/>
        <w:jc w:val="center"/>
        <w:outlineLvl w:val="0"/>
      </w:pPr>
    </w:p>
    <w:p w14:paraId="32C36A9F" w14:textId="77777777" w:rsidR="00D94CD5" w:rsidRDefault="00D94CD5" w:rsidP="00CB3915">
      <w:pPr>
        <w:ind w:left="709" w:firstLine="6"/>
        <w:jc w:val="center"/>
        <w:outlineLvl w:val="0"/>
      </w:pPr>
    </w:p>
    <w:p w14:paraId="0DDE1DEC" w14:textId="77777777" w:rsidR="00D94CD5" w:rsidRDefault="00D94CD5" w:rsidP="00CB3915">
      <w:pPr>
        <w:ind w:left="709" w:firstLine="6"/>
        <w:jc w:val="center"/>
        <w:outlineLvl w:val="0"/>
      </w:pPr>
    </w:p>
    <w:p w14:paraId="1D2E9724" w14:textId="77777777" w:rsidR="00D94CD5" w:rsidRDefault="00D94CD5" w:rsidP="00CB3915">
      <w:pPr>
        <w:ind w:left="709" w:firstLine="6"/>
        <w:jc w:val="center"/>
        <w:outlineLvl w:val="0"/>
      </w:pPr>
    </w:p>
    <w:p w14:paraId="1F690098" w14:textId="77777777" w:rsidR="00D94CD5" w:rsidRDefault="00D94CD5" w:rsidP="00CB3915">
      <w:pPr>
        <w:ind w:left="709" w:firstLine="6"/>
        <w:jc w:val="center"/>
        <w:outlineLvl w:val="0"/>
      </w:pPr>
    </w:p>
    <w:p w14:paraId="1A4889C2" w14:textId="77777777" w:rsidR="00D94CD5" w:rsidRDefault="00D94CD5" w:rsidP="00CB3915">
      <w:pPr>
        <w:ind w:left="709" w:firstLine="6"/>
        <w:jc w:val="center"/>
        <w:outlineLvl w:val="0"/>
      </w:pPr>
    </w:p>
    <w:p w14:paraId="6BD99657" w14:textId="77777777" w:rsidR="00D94CD5" w:rsidRDefault="00D94CD5" w:rsidP="00CB3915">
      <w:pPr>
        <w:ind w:left="709" w:firstLine="6"/>
        <w:jc w:val="center"/>
        <w:outlineLvl w:val="0"/>
      </w:pPr>
    </w:p>
    <w:p w14:paraId="156970A8" w14:textId="77777777" w:rsidR="00D94CD5" w:rsidRDefault="00D94CD5" w:rsidP="00CB3915">
      <w:pPr>
        <w:ind w:left="709" w:firstLine="6"/>
        <w:jc w:val="center"/>
        <w:outlineLvl w:val="0"/>
      </w:pPr>
    </w:p>
    <w:p w14:paraId="0913A9FC" w14:textId="77777777" w:rsidR="00D94CD5" w:rsidRDefault="00D94CD5" w:rsidP="00CB3915">
      <w:pPr>
        <w:ind w:left="709" w:firstLine="6"/>
        <w:jc w:val="center"/>
        <w:outlineLvl w:val="0"/>
      </w:pPr>
    </w:p>
    <w:p w14:paraId="526CF0ED" w14:textId="77777777" w:rsidR="00D94CD5" w:rsidRDefault="00D94CD5" w:rsidP="00CB3915">
      <w:pPr>
        <w:ind w:left="709" w:firstLine="6"/>
        <w:jc w:val="center"/>
        <w:outlineLvl w:val="0"/>
      </w:pPr>
    </w:p>
    <w:p w14:paraId="0D9F88EC" w14:textId="776136DD" w:rsidR="00CB3915" w:rsidRPr="00CB3915" w:rsidRDefault="00CB3915" w:rsidP="00CB3915">
      <w:pPr>
        <w:ind w:left="709" w:firstLine="6"/>
        <w:jc w:val="center"/>
        <w:outlineLvl w:val="0"/>
        <w:rPr>
          <w:rFonts w:ascii="Times New Roman" w:hAnsi="Times New Roman" w:cs="Times New Roman"/>
        </w:rPr>
      </w:pPr>
      <w:r w:rsidRPr="00CB3915">
        <w:rPr>
          <w:rFonts w:ascii="Times New Roman" w:hAnsi="Times New Roman" w:cs="Times New Roman"/>
        </w:rPr>
        <w:lastRenderedPageBreak/>
        <w:t>ПОЯСНЮВАЛЬНА ЗАПИСКА</w:t>
      </w:r>
    </w:p>
    <w:p w14:paraId="22602DAC" w14:textId="28082B9D" w:rsidR="00725EFE" w:rsidRPr="00725EFE" w:rsidRDefault="00725EFE" w:rsidP="00725EFE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>
        <w:rPr>
          <w:rFonts w:ascii="Times New Roman" w:hAnsi="Times New Roman" w:cs="Times New Roman"/>
        </w:rPr>
        <w:t>Внесені зміни по зменшенню коштів на суму 340 000,00 грн  по об’єкту «</w:t>
      </w:r>
      <w:r w:rsidRPr="00725EFE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Реконструкція будівлі Новодофінівської гімназії Фонтанської сільської ради Одеського району Одеської  області  щодо улаштування об’єктів цивільного захисту (укриття) за адресою: Одеська обл., Одеський район,с. Нова Дофінівка, вул. Шкільна, 30».</w:t>
      </w:r>
    </w:p>
    <w:p w14:paraId="73B5F40E" w14:textId="28586F0D" w:rsidR="00725EFE" w:rsidRPr="00725EFE" w:rsidRDefault="00725EFE" w:rsidP="00725EFE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ru-RU" w:eastAsia="ru-RU"/>
          <w14:ligatures w14:val="none"/>
        </w:rPr>
      </w:pPr>
      <w:r w:rsidRPr="00725EFE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Збільшення розходної частини на 40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ru-RU" w:eastAsia="ru-RU"/>
          <w14:ligatures w14:val="none"/>
        </w:rPr>
        <w:t> </w:t>
      </w:r>
      <w:r w:rsidRPr="00725EFE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000,00 грн  по об’єкту «Реконструкція Світлівської початкової школи щодо улаштуванням об’єкту цивільного захисту (укриття) за адресою: Одеська обл., Одеський р., сщ. </w:t>
      </w:r>
      <w:r w:rsidRPr="00725EFE">
        <w:rPr>
          <w:rFonts w:ascii="Times New Roman" w:eastAsia="Times New Roman" w:hAnsi="Times New Roman" w:cs="Times New Roman"/>
          <w:kern w:val="0"/>
          <w:sz w:val="18"/>
          <w:szCs w:val="18"/>
          <w:lang w:val="ru-RU" w:eastAsia="ru-RU"/>
          <w14:ligatures w14:val="none"/>
        </w:rPr>
        <w:t>Світле, вулиця Комунальна, будинок 35"</w:t>
      </w:r>
    </w:p>
    <w:p w14:paraId="5F2D6D25" w14:textId="2BE6ED25" w:rsidR="00725EFE" w:rsidRPr="00725EFE" w:rsidRDefault="00725EFE" w:rsidP="00725EFE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ru-RU" w:eastAsia="ru-RU"/>
          <w14:ligatures w14:val="none"/>
        </w:rPr>
      </w:pPr>
      <w:r w:rsidRPr="00725EFE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Збільшення розходної частини на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300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ru-RU" w:eastAsia="ru-RU"/>
          <w14:ligatures w14:val="none"/>
        </w:rPr>
        <w:t> </w:t>
      </w:r>
      <w:r w:rsidRPr="00725EFE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000,00 грн 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по об’єкту</w:t>
      </w:r>
      <w:r w:rsidRPr="00725EFE">
        <w:rPr>
          <w:sz w:val="18"/>
          <w:szCs w:val="18"/>
        </w:rPr>
        <w:t xml:space="preserve"> </w:t>
      </w:r>
      <w:r>
        <w:rPr>
          <w:sz w:val="18"/>
          <w:szCs w:val="18"/>
        </w:rPr>
        <w:t>«</w:t>
      </w:r>
      <w:r w:rsidRPr="00725EFE">
        <w:rPr>
          <w:rFonts w:ascii="Times New Roman" w:eastAsia="Times New Roman" w:hAnsi="Times New Roman" w:cs="Times New Roman"/>
          <w:kern w:val="0"/>
          <w:sz w:val="18"/>
          <w:szCs w:val="18"/>
          <w:lang w:val="ru-RU" w:eastAsia="ru-RU"/>
          <w14:ligatures w14:val="none"/>
        </w:rPr>
        <w:t>Реконструкція будівлі  закладу дошкільної освіти (ясла-садок) "ТОПОЛЬКА" Фонтанської сільської ради Одеського району Одеської  області  щодо улаштування об’єктів цивільного захисту (укриття) за адресою: Одеська область Одеський район, с. Фонтанка, вул.Шкільна,будинок  1А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ru-RU" w:eastAsia="ru-RU"/>
          <w14:ligatures w14:val="none"/>
        </w:rPr>
        <w:t>»</w:t>
      </w:r>
    </w:p>
    <w:p w14:paraId="74ACE633" w14:textId="261F47DD" w:rsidR="00725EFE" w:rsidRPr="00725EFE" w:rsidRDefault="00725EFE" w:rsidP="00725EFE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</w:t>
      </w:r>
    </w:p>
    <w:p w14:paraId="0DEEFD31" w14:textId="6744B9DF" w:rsidR="00CB3915" w:rsidRPr="00CB3915" w:rsidRDefault="00725EFE" w:rsidP="00CB391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B3915" w:rsidRPr="00CB3915">
        <w:rPr>
          <w:rFonts w:ascii="Times New Roman" w:hAnsi="Times New Roman" w:cs="Times New Roman"/>
          <w:shd w:val="clear" w:color="auto" w:fill="FFFFFF"/>
        </w:rPr>
        <w:t xml:space="preserve">Виконавцем </w:t>
      </w:r>
      <w:r w:rsidR="00C0581A">
        <w:rPr>
          <w:rFonts w:ascii="Times New Roman" w:hAnsi="Times New Roman" w:cs="Times New Roman"/>
          <w:shd w:val="clear" w:color="auto" w:fill="FFFFFF"/>
        </w:rPr>
        <w:t>вищевказаного заходу</w:t>
      </w:r>
      <w:r w:rsidR="00CB3915" w:rsidRPr="00CB3915">
        <w:rPr>
          <w:rFonts w:ascii="Times New Roman" w:hAnsi="Times New Roman" w:cs="Times New Roman"/>
          <w:shd w:val="clear" w:color="auto" w:fill="FFFFFF"/>
        </w:rPr>
        <w:t xml:space="preserve"> програми визначено Управління капітального будівництва Фонтанської сільської ради.</w:t>
      </w:r>
    </w:p>
    <w:p w14:paraId="247401C4" w14:textId="77777777" w:rsidR="00CB3915" w:rsidRPr="00CB3915" w:rsidRDefault="00CB3915" w:rsidP="00CB3915">
      <w:pPr>
        <w:ind w:firstLine="708"/>
        <w:jc w:val="both"/>
        <w:rPr>
          <w:rFonts w:ascii="Times New Roman" w:hAnsi="Times New Roman" w:cs="Times New Roman"/>
        </w:rPr>
      </w:pPr>
    </w:p>
    <w:p w14:paraId="11748230" w14:textId="77777777" w:rsidR="00CB3915" w:rsidRPr="00CB3915" w:rsidRDefault="00CB3915" w:rsidP="00CB3915">
      <w:pPr>
        <w:ind w:firstLine="708"/>
        <w:jc w:val="both"/>
        <w:rPr>
          <w:rFonts w:ascii="Times New Roman" w:hAnsi="Times New Roman" w:cs="Times New Roman"/>
        </w:rPr>
      </w:pPr>
    </w:p>
    <w:p w14:paraId="3DB337F1" w14:textId="77777777" w:rsidR="00CB3915" w:rsidRPr="00CB3915" w:rsidRDefault="00CB3915" w:rsidP="00725EF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752D42CC" w14:textId="01380159" w:rsidR="00725EFE" w:rsidRPr="00725EFE" w:rsidRDefault="00725EFE" w:rsidP="00725EF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25EF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головний спеціаліст відділу житлово – комунального господарства,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</w:t>
      </w:r>
      <w:r w:rsidRPr="00725EFE"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  <w:t>Ганна КАРАБАДЖАК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</w:t>
      </w:r>
    </w:p>
    <w:p w14:paraId="15E21898" w14:textId="77777777" w:rsidR="00725EFE" w:rsidRDefault="00725EFE" w:rsidP="00725EFE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25EF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цивільного захисту та взаємодії з правоохоронними органами, </w:t>
      </w:r>
    </w:p>
    <w:p w14:paraId="56DA8FB1" w14:textId="1DD63A44" w:rsidR="00725EFE" w:rsidRPr="00725EFE" w:rsidRDefault="00725EFE" w:rsidP="00725EFE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25EF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господарського забезпечення</w:t>
      </w:r>
    </w:p>
    <w:sectPr w:rsidR="00725EFE" w:rsidRPr="00725EFE" w:rsidSect="001314B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81753F"/>
    <w:multiLevelType w:val="multilevel"/>
    <w:tmpl w:val="6D40AA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5FF07B7"/>
    <w:multiLevelType w:val="hybridMultilevel"/>
    <w:tmpl w:val="5CB28020"/>
    <w:lvl w:ilvl="0" w:tplc="AA68ECC2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4F0BC1"/>
    <w:multiLevelType w:val="multilevel"/>
    <w:tmpl w:val="A462C2CE"/>
    <w:lvl w:ilvl="0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59AD797F"/>
    <w:multiLevelType w:val="hybridMultilevel"/>
    <w:tmpl w:val="5322C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FE3552"/>
    <w:multiLevelType w:val="hybridMultilevel"/>
    <w:tmpl w:val="F9365014"/>
    <w:lvl w:ilvl="0" w:tplc="87C622D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D1"/>
    <w:rsid w:val="000329B7"/>
    <w:rsid w:val="000477A6"/>
    <w:rsid w:val="00062EBE"/>
    <w:rsid w:val="000A7EE4"/>
    <w:rsid w:val="000A7F8A"/>
    <w:rsid w:val="000F0C9F"/>
    <w:rsid w:val="0010158D"/>
    <w:rsid w:val="00120D9C"/>
    <w:rsid w:val="001273E9"/>
    <w:rsid w:val="001314B0"/>
    <w:rsid w:val="00131E4B"/>
    <w:rsid w:val="00133FF1"/>
    <w:rsid w:val="00161C3F"/>
    <w:rsid w:val="001715A4"/>
    <w:rsid w:val="00193200"/>
    <w:rsid w:val="00197A2B"/>
    <w:rsid w:val="001A0050"/>
    <w:rsid w:val="001A630E"/>
    <w:rsid w:val="001C3EFF"/>
    <w:rsid w:val="001C6E2A"/>
    <w:rsid w:val="001E6E84"/>
    <w:rsid w:val="00201D25"/>
    <w:rsid w:val="00217B8C"/>
    <w:rsid w:val="002226D8"/>
    <w:rsid w:val="00242CD9"/>
    <w:rsid w:val="002474E0"/>
    <w:rsid w:val="00277E49"/>
    <w:rsid w:val="00281234"/>
    <w:rsid w:val="002927D5"/>
    <w:rsid w:val="002A676F"/>
    <w:rsid w:val="002D2DAC"/>
    <w:rsid w:val="002E2929"/>
    <w:rsid w:val="002F537B"/>
    <w:rsid w:val="002F6969"/>
    <w:rsid w:val="00301668"/>
    <w:rsid w:val="00310FDC"/>
    <w:rsid w:val="003243DB"/>
    <w:rsid w:val="00331942"/>
    <w:rsid w:val="003322B5"/>
    <w:rsid w:val="0034687A"/>
    <w:rsid w:val="00387819"/>
    <w:rsid w:val="003961AC"/>
    <w:rsid w:val="003B5C06"/>
    <w:rsid w:val="003F3A85"/>
    <w:rsid w:val="003F71AF"/>
    <w:rsid w:val="00447175"/>
    <w:rsid w:val="00465B78"/>
    <w:rsid w:val="0047531F"/>
    <w:rsid w:val="00491CC4"/>
    <w:rsid w:val="004D40B5"/>
    <w:rsid w:val="005016AA"/>
    <w:rsid w:val="00502E88"/>
    <w:rsid w:val="00533673"/>
    <w:rsid w:val="005451C1"/>
    <w:rsid w:val="00550D48"/>
    <w:rsid w:val="005572AA"/>
    <w:rsid w:val="005974C3"/>
    <w:rsid w:val="005C38C2"/>
    <w:rsid w:val="005D5D67"/>
    <w:rsid w:val="0060728D"/>
    <w:rsid w:val="00636167"/>
    <w:rsid w:val="00643AC7"/>
    <w:rsid w:val="00655BA7"/>
    <w:rsid w:val="006617D9"/>
    <w:rsid w:val="006747E6"/>
    <w:rsid w:val="0068425B"/>
    <w:rsid w:val="00694F75"/>
    <w:rsid w:val="006C6368"/>
    <w:rsid w:val="0071074F"/>
    <w:rsid w:val="0071449E"/>
    <w:rsid w:val="007207C7"/>
    <w:rsid w:val="00725EFE"/>
    <w:rsid w:val="00765A26"/>
    <w:rsid w:val="00780E07"/>
    <w:rsid w:val="00785FC1"/>
    <w:rsid w:val="00796D88"/>
    <w:rsid w:val="007C08D1"/>
    <w:rsid w:val="007C21D3"/>
    <w:rsid w:val="007C62F1"/>
    <w:rsid w:val="00852D78"/>
    <w:rsid w:val="008543C4"/>
    <w:rsid w:val="008C6553"/>
    <w:rsid w:val="008D0443"/>
    <w:rsid w:val="008D4CD7"/>
    <w:rsid w:val="008D650B"/>
    <w:rsid w:val="00907249"/>
    <w:rsid w:val="00923908"/>
    <w:rsid w:val="00923E02"/>
    <w:rsid w:val="00936274"/>
    <w:rsid w:val="00975124"/>
    <w:rsid w:val="009840CD"/>
    <w:rsid w:val="009A0724"/>
    <w:rsid w:val="009B1744"/>
    <w:rsid w:val="009D7ABA"/>
    <w:rsid w:val="009E4497"/>
    <w:rsid w:val="00A0626C"/>
    <w:rsid w:val="00A12047"/>
    <w:rsid w:val="00A1461E"/>
    <w:rsid w:val="00A175CF"/>
    <w:rsid w:val="00A22BB0"/>
    <w:rsid w:val="00A50222"/>
    <w:rsid w:val="00A730E8"/>
    <w:rsid w:val="00A90E45"/>
    <w:rsid w:val="00AC752B"/>
    <w:rsid w:val="00AD705B"/>
    <w:rsid w:val="00B40FD0"/>
    <w:rsid w:val="00B521D0"/>
    <w:rsid w:val="00B61111"/>
    <w:rsid w:val="00B7740A"/>
    <w:rsid w:val="00B93B71"/>
    <w:rsid w:val="00BA7C61"/>
    <w:rsid w:val="00BB0D21"/>
    <w:rsid w:val="00BC4989"/>
    <w:rsid w:val="00BE66AE"/>
    <w:rsid w:val="00C0581A"/>
    <w:rsid w:val="00C2126B"/>
    <w:rsid w:val="00C378AB"/>
    <w:rsid w:val="00C41B27"/>
    <w:rsid w:val="00C947EB"/>
    <w:rsid w:val="00CB3915"/>
    <w:rsid w:val="00CC67C2"/>
    <w:rsid w:val="00D275B4"/>
    <w:rsid w:val="00D94CD5"/>
    <w:rsid w:val="00DB7A0C"/>
    <w:rsid w:val="00E130E2"/>
    <w:rsid w:val="00E225A4"/>
    <w:rsid w:val="00E93335"/>
    <w:rsid w:val="00EA533E"/>
    <w:rsid w:val="00EB7A0B"/>
    <w:rsid w:val="00EF1746"/>
    <w:rsid w:val="00F06BA3"/>
    <w:rsid w:val="00F23964"/>
    <w:rsid w:val="00F56978"/>
    <w:rsid w:val="00F83BAD"/>
    <w:rsid w:val="00F90294"/>
    <w:rsid w:val="00FA4EDD"/>
    <w:rsid w:val="00FB7CB4"/>
    <w:rsid w:val="00FC3C16"/>
    <w:rsid w:val="00FD6AF4"/>
    <w:rsid w:val="00FE07F9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9C42"/>
  <w15:docId w15:val="{29A6C389-363C-4A0C-815B-C21F2C3D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E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4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3">
    <w:name w:val="Колонтитул"/>
    <w:basedOn w:val="a0"/>
    <w:rsid w:val="007144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1">
    <w:name w:val="Основной текст (2)1"/>
    <w:basedOn w:val="a"/>
    <w:rsid w:val="0071449E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A90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0E45"/>
    <w:rPr>
      <w:rFonts w:ascii="Segoe UI" w:hAnsi="Segoe UI" w:cs="Segoe UI"/>
      <w:sz w:val="18"/>
      <w:szCs w:val="18"/>
    </w:rPr>
  </w:style>
  <w:style w:type="character" w:styleId="a6">
    <w:name w:val="Emphasis"/>
    <w:qFormat/>
    <w:rsid w:val="00C378AB"/>
    <w:rPr>
      <w:i/>
      <w:iCs/>
    </w:rPr>
  </w:style>
  <w:style w:type="paragraph" w:styleId="a7">
    <w:name w:val="List Paragraph"/>
    <w:basedOn w:val="a"/>
    <w:uiPriority w:val="34"/>
    <w:qFormat/>
    <w:rsid w:val="00975124"/>
    <w:pPr>
      <w:spacing w:line="259" w:lineRule="auto"/>
      <w:ind w:left="720"/>
      <w:contextualSpacing/>
    </w:pPr>
    <w:rPr>
      <w:kern w:val="0"/>
      <w:lang w:val="ru-RU"/>
      <w14:ligatures w14:val="none"/>
    </w:rPr>
  </w:style>
  <w:style w:type="character" w:customStyle="1" w:styleId="2">
    <w:name w:val="Основной текст (2)_"/>
    <w:basedOn w:val="a0"/>
    <w:link w:val="20"/>
    <w:rsid w:val="009751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9751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975124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FC3C16"/>
    <w:rPr>
      <w:b/>
      <w:bCs/>
    </w:rPr>
  </w:style>
  <w:style w:type="character" w:customStyle="1" w:styleId="rvts9">
    <w:name w:val="rvts9"/>
    <w:basedOn w:val="a0"/>
    <w:rsid w:val="002226D8"/>
  </w:style>
  <w:style w:type="paragraph" w:styleId="22">
    <w:name w:val="Body Text 2"/>
    <w:basedOn w:val="a"/>
    <w:link w:val="23"/>
    <w:uiPriority w:val="99"/>
    <w:unhideWhenUsed/>
    <w:rsid w:val="000A7F8A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uk-UA" w:bidi="uk-UA"/>
      <w14:ligatures w14:val="none"/>
    </w:rPr>
  </w:style>
  <w:style w:type="character" w:customStyle="1" w:styleId="23">
    <w:name w:val="Основной текст 2 Знак"/>
    <w:basedOn w:val="a0"/>
    <w:link w:val="22"/>
    <w:uiPriority w:val="99"/>
    <w:rsid w:val="000A7F8A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uk-UA" w:bidi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1052</Words>
  <Characters>6001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Оксана</dc:creator>
  <cp:keywords/>
  <dc:description/>
  <cp:lastModifiedBy>Пользователь</cp:lastModifiedBy>
  <cp:revision>5</cp:revision>
  <cp:lastPrinted>2025-06-10T06:42:00Z</cp:lastPrinted>
  <dcterms:created xsi:type="dcterms:W3CDTF">2025-06-10T05:11:00Z</dcterms:created>
  <dcterms:modified xsi:type="dcterms:W3CDTF">2025-06-10T06:51:00Z</dcterms:modified>
</cp:coreProperties>
</file>