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0A" w:rsidRDefault="004D430A" w:rsidP="004D430A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3FF3C43A" wp14:editId="05BBC1FC">
            <wp:extent cx="432000" cy="612000"/>
            <wp:effectExtent l="0" t="0" r="0" b="0"/>
            <wp:docPr id="8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430A" w:rsidRDefault="004D430A" w:rsidP="004D430A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14"/>
          <w:szCs w:val="14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ОДЕСЬКОГО РАЙОНУ ОДЕСЬКОЇ ОБЛАСТІ</w:t>
            </w: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</w:p>
        </w:tc>
      </w:tr>
    </w:tbl>
    <w:p w:rsidR="004D430A" w:rsidRDefault="004D430A" w:rsidP="004D430A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 Р О Т О К О Л</w:t>
      </w: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="004B27A3">
        <w:rPr>
          <w:rFonts w:ascii="Times New Roman" w:eastAsia="Times New Roman" w:hAnsi="Times New Roman" w:cs="Times New Roman"/>
          <w:sz w:val="28"/>
          <w:szCs w:val="28"/>
        </w:rPr>
        <w:t>2</w:t>
      </w:r>
      <w:r w:rsidR="00DC40F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DC40FD">
        <w:rPr>
          <w:rFonts w:ascii="Times New Roman" w:eastAsia="Times New Roman" w:hAnsi="Times New Roman" w:cs="Times New Roman"/>
          <w:sz w:val="28"/>
          <w:szCs w:val="28"/>
        </w:rPr>
        <w:t>грудня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1588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с. Фонтанка     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№</w:t>
      </w:r>
      <w:r w:rsidR="008E3BF4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</w:p>
    <w:p w:rsidR="004D430A" w:rsidRDefault="004D430A" w:rsidP="004D430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3CBB" w:rsidRDefault="00593CBB" w:rsidP="004D430A">
      <w:pPr>
        <w:rPr>
          <w:rFonts w:ascii="Times New Roman" w:hAnsi="Times New Roman" w:cs="Times New Roman"/>
          <w:sz w:val="24"/>
          <w:szCs w:val="24"/>
        </w:rPr>
      </w:pP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засідання Стратегічної інвестиційної ради</w:t>
      </w:r>
      <w:r w:rsidR="0051588E" w:rsidRPr="00F21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Фонтанськ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>ій сільській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рад</w:t>
      </w:r>
      <w:r w:rsidR="00C265C3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Присутні:</w:t>
      </w: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6804"/>
        <w:gridCol w:w="3402"/>
      </w:tblGrid>
      <w:tr w:rsidR="00DC40FD" w:rsidTr="00DC40FD">
        <w:trPr>
          <w:trHeight w:val="617"/>
        </w:trPr>
        <w:tc>
          <w:tcPr>
            <w:tcW w:w="10206" w:type="dxa"/>
            <w:gridSpan w:val="2"/>
            <w:vAlign w:val="center"/>
          </w:tcPr>
          <w:p w:rsidR="00DC40FD" w:rsidRDefault="00DC40FD" w:rsidP="00F71A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Голова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4A3E89" w:rsidTr="00B233A7">
        <w:tc>
          <w:tcPr>
            <w:tcW w:w="6804" w:type="dxa"/>
          </w:tcPr>
          <w:p w:rsidR="004A3E89" w:rsidRDefault="004A3E89" w:rsidP="00F71A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Виконуючий обов’язки сільського голови Фонтанської сільської ради</w:t>
            </w:r>
          </w:p>
        </w:tc>
        <w:tc>
          <w:tcPr>
            <w:tcW w:w="3402" w:type="dxa"/>
          </w:tcPr>
          <w:p w:rsidR="004A3E89" w:rsidRDefault="004A3E89" w:rsidP="00F71A3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Андрій СЕРЕБРІЙ</w:t>
            </w:r>
            <w:r w:rsidRPr="00170018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 xml:space="preserve"> </w:t>
            </w:r>
          </w:p>
        </w:tc>
      </w:tr>
      <w:tr w:rsidR="00DC40FD" w:rsidTr="00DC40FD">
        <w:trPr>
          <w:trHeight w:val="607"/>
        </w:trPr>
        <w:tc>
          <w:tcPr>
            <w:tcW w:w="10206" w:type="dxa"/>
            <w:gridSpan w:val="2"/>
            <w:vAlign w:val="center"/>
          </w:tcPr>
          <w:p w:rsidR="00DC40FD" w:rsidRDefault="00DC40FD" w:rsidP="00F71A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Заступник голови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4A3E89" w:rsidTr="00B233A7">
        <w:tc>
          <w:tcPr>
            <w:tcW w:w="6804" w:type="dxa"/>
          </w:tcPr>
          <w:p w:rsidR="004A3E89" w:rsidRDefault="004A3E89" w:rsidP="00F71A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Перший заступник сільського голови</w:t>
            </w:r>
          </w:p>
        </w:tc>
        <w:tc>
          <w:tcPr>
            <w:tcW w:w="3402" w:type="dxa"/>
          </w:tcPr>
          <w:p w:rsidR="004A3E89" w:rsidRDefault="004A3E89" w:rsidP="00F71A3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Роман ОРІШИЧ</w:t>
            </w:r>
          </w:p>
        </w:tc>
      </w:tr>
      <w:tr w:rsidR="00DC40FD" w:rsidTr="00DC40FD">
        <w:trPr>
          <w:trHeight w:val="559"/>
        </w:trPr>
        <w:tc>
          <w:tcPr>
            <w:tcW w:w="10206" w:type="dxa"/>
            <w:gridSpan w:val="2"/>
            <w:vAlign w:val="center"/>
          </w:tcPr>
          <w:p w:rsidR="00DC40FD" w:rsidRDefault="00DC40FD" w:rsidP="00F71A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4A3E89" w:rsidTr="00B233A7">
        <w:tc>
          <w:tcPr>
            <w:tcW w:w="6804" w:type="dxa"/>
          </w:tcPr>
          <w:p w:rsidR="004A3E89" w:rsidRDefault="004A3E89" w:rsidP="00F71A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 xml:space="preserve">Головний спеціаліст </w:t>
            </w:r>
            <w:r w:rsidRPr="00593638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відділу економічного розвитку, інформації та інвестицій Фонтанської сільської ради</w:t>
            </w:r>
          </w:p>
        </w:tc>
        <w:tc>
          <w:tcPr>
            <w:tcW w:w="3402" w:type="dxa"/>
          </w:tcPr>
          <w:p w:rsidR="004A3E89" w:rsidRDefault="004A3E89" w:rsidP="00F71A3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Ксенія РУСНАК</w:t>
            </w:r>
          </w:p>
        </w:tc>
      </w:tr>
      <w:tr w:rsidR="00DC40FD" w:rsidTr="00DC40FD">
        <w:trPr>
          <w:trHeight w:val="698"/>
        </w:trPr>
        <w:tc>
          <w:tcPr>
            <w:tcW w:w="10206" w:type="dxa"/>
            <w:gridSpan w:val="2"/>
            <w:vAlign w:val="center"/>
          </w:tcPr>
          <w:p w:rsidR="00DC40FD" w:rsidRDefault="00DC40FD" w:rsidP="00F71A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Члени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4A3E89" w:rsidTr="00B233A7">
        <w:trPr>
          <w:trHeight w:val="564"/>
        </w:trPr>
        <w:tc>
          <w:tcPr>
            <w:tcW w:w="6804" w:type="dxa"/>
            <w:vAlign w:val="bottom"/>
          </w:tcPr>
          <w:p w:rsidR="004A3E89" w:rsidRPr="00A87CC7" w:rsidRDefault="004A3E89" w:rsidP="00F71A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CC7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сільського голови</w:t>
            </w:r>
          </w:p>
        </w:tc>
        <w:tc>
          <w:tcPr>
            <w:tcW w:w="3402" w:type="dxa"/>
          </w:tcPr>
          <w:p w:rsidR="004A3E89" w:rsidRDefault="004A3E89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Євгеній ФАТЕНКОВ</w:t>
            </w:r>
          </w:p>
        </w:tc>
      </w:tr>
      <w:tr w:rsidR="004A3E89" w:rsidTr="00B233A7">
        <w:trPr>
          <w:trHeight w:val="564"/>
        </w:trPr>
        <w:tc>
          <w:tcPr>
            <w:tcW w:w="6804" w:type="dxa"/>
            <w:vAlign w:val="bottom"/>
          </w:tcPr>
          <w:p w:rsidR="004A3E89" w:rsidRDefault="004A3E89" w:rsidP="00F71A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Управління фінансів Фонтанської сільської ради</w:t>
            </w:r>
          </w:p>
        </w:tc>
        <w:tc>
          <w:tcPr>
            <w:tcW w:w="3402" w:type="dxa"/>
          </w:tcPr>
          <w:p w:rsidR="004A3E89" w:rsidRPr="00D62F3A" w:rsidRDefault="004A3E89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Євгенія КУРМЕЙ</w:t>
            </w:r>
          </w:p>
        </w:tc>
      </w:tr>
      <w:tr w:rsidR="004A3E89" w:rsidTr="00B233A7">
        <w:trPr>
          <w:trHeight w:val="564"/>
        </w:trPr>
        <w:tc>
          <w:tcPr>
            <w:tcW w:w="6804" w:type="dxa"/>
            <w:vAlign w:val="bottom"/>
          </w:tcPr>
          <w:p w:rsidR="004A3E89" w:rsidRDefault="004A3E89" w:rsidP="00F71A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відділу економічного розвитку, інформації та інвестицій</w:t>
            </w:r>
          </w:p>
        </w:tc>
        <w:tc>
          <w:tcPr>
            <w:tcW w:w="3402" w:type="dxa"/>
          </w:tcPr>
          <w:p w:rsidR="004A3E89" w:rsidRDefault="004A3E89" w:rsidP="00F71A3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Ольга ЛІТВІНА</w:t>
            </w:r>
          </w:p>
        </w:tc>
      </w:tr>
      <w:tr w:rsidR="004A3E89" w:rsidTr="00B233A7">
        <w:trPr>
          <w:trHeight w:val="558"/>
        </w:trPr>
        <w:tc>
          <w:tcPr>
            <w:tcW w:w="6804" w:type="dxa"/>
            <w:vAlign w:val="center"/>
          </w:tcPr>
          <w:p w:rsidR="004A3E89" w:rsidRDefault="004A3E89" w:rsidP="00F71A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відділу земельних відносин Фонтанської сільської ради </w:t>
            </w:r>
          </w:p>
        </w:tc>
        <w:tc>
          <w:tcPr>
            <w:tcW w:w="3402" w:type="dxa"/>
          </w:tcPr>
          <w:p w:rsidR="004A3E89" w:rsidRDefault="004A3E89" w:rsidP="00F71A3D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Оксана ПАВЛЮК </w:t>
            </w:r>
          </w:p>
        </w:tc>
      </w:tr>
      <w:tr w:rsidR="004A3E89" w:rsidTr="00B233A7">
        <w:trPr>
          <w:trHeight w:val="558"/>
        </w:trPr>
        <w:tc>
          <w:tcPr>
            <w:tcW w:w="6804" w:type="dxa"/>
            <w:vAlign w:val="center"/>
          </w:tcPr>
          <w:p w:rsidR="004A3E89" w:rsidRDefault="004A3E89" w:rsidP="00F71A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 сільського голови з питань містобудівної діяльності та архітектури</w:t>
            </w:r>
          </w:p>
        </w:tc>
        <w:tc>
          <w:tcPr>
            <w:tcW w:w="3402" w:type="dxa"/>
          </w:tcPr>
          <w:p w:rsidR="004A3E89" w:rsidRDefault="004A3E89" w:rsidP="00F71A3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Віктор КАПЛІНСЬКИЙ</w:t>
            </w:r>
          </w:p>
        </w:tc>
      </w:tr>
      <w:tr w:rsidR="004A3E89" w:rsidTr="00B233A7">
        <w:trPr>
          <w:trHeight w:val="837"/>
        </w:trPr>
        <w:tc>
          <w:tcPr>
            <w:tcW w:w="6804" w:type="dxa"/>
            <w:vAlign w:val="bottom"/>
          </w:tcPr>
          <w:p w:rsidR="004A3E89" w:rsidRPr="00A138EF" w:rsidRDefault="004A3E89" w:rsidP="00F71A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капітального будівництва Фонтанської сільської ради</w:t>
            </w:r>
          </w:p>
        </w:tc>
        <w:tc>
          <w:tcPr>
            <w:tcW w:w="3402" w:type="dxa"/>
          </w:tcPr>
          <w:p w:rsidR="004A3E89" w:rsidRPr="00A138EF" w:rsidRDefault="004A3E89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ШПАТ</w:t>
            </w:r>
          </w:p>
        </w:tc>
      </w:tr>
      <w:tr w:rsidR="004A3E89" w:rsidTr="00B233A7">
        <w:trPr>
          <w:trHeight w:val="717"/>
        </w:trPr>
        <w:tc>
          <w:tcPr>
            <w:tcW w:w="6804" w:type="dxa"/>
            <w:vAlign w:val="bottom"/>
          </w:tcPr>
          <w:p w:rsidR="004A3E89" w:rsidRPr="00A138EF" w:rsidRDefault="004A3E89" w:rsidP="00F71A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Начальник управління соціального захисту населення</w:t>
            </w:r>
          </w:p>
        </w:tc>
        <w:tc>
          <w:tcPr>
            <w:tcW w:w="3402" w:type="dxa"/>
          </w:tcPr>
          <w:p w:rsidR="004A3E89" w:rsidRPr="00A138EF" w:rsidRDefault="004A3E89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БАЛУЦА</w:t>
            </w:r>
          </w:p>
        </w:tc>
      </w:tr>
      <w:tr w:rsidR="004A3E89" w:rsidTr="00B233A7">
        <w:trPr>
          <w:trHeight w:val="840"/>
        </w:trPr>
        <w:tc>
          <w:tcPr>
            <w:tcW w:w="6804" w:type="dxa"/>
            <w:vAlign w:val="bottom"/>
          </w:tcPr>
          <w:p w:rsidR="004A3E89" w:rsidRPr="00A138EF" w:rsidRDefault="004A3E89" w:rsidP="00F71A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Начальник управління освіти, культури, туризму,  молоді та спорту Фонтанської сільської ради</w:t>
            </w:r>
          </w:p>
        </w:tc>
        <w:tc>
          <w:tcPr>
            <w:tcW w:w="3402" w:type="dxa"/>
          </w:tcPr>
          <w:p w:rsidR="004A3E89" w:rsidRPr="00A138EF" w:rsidRDefault="004A3E89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 xml:space="preserve">Оксана МАРІНЄСКУ </w:t>
            </w:r>
          </w:p>
        </w:tc>
      </w:tr>
      <w:tr w:rsidR="004A3E89" w:rsidTr="00B233A7">
        <w:trPr>
          <w:trHeight w:val="837"/>
        </w:trPr>
        <w:tc>
          <w:tcPr>
            <w:tcW w:w="6804" w:type="dxa"/>
            <w:vAlign w:val="bottom"/>
          </w:tcPr>
          <w:p w:rsidR="004A3E89" w:rsidRPr="00A138EF" w:rsidRDefault="004A3E89" w:rsidP="00F71A3D">
            <w:pPr>
              <w:rPr>
                <w:rFonts w:ascii="Times New Roman" w:hAnsi="Times New Roman" w:cs="Times New Roman"/>
                <w:sz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Начальник відділу житлово - комунального господарства, цивільного захисту та взаємодії з правоохоронними органами, господарського забезпечення</w:t>
            </w:r>
          </w:p>
        </w:tc>
        <w:tc>
          <w:tcPr>
            <w:tcW w:w="3402" w:type="dxa"/>
          </w:tcPr>
          <w:p w:rsidR="004A3E89" w:rsidRPr="00A138EF" w:rsidRDefault="004A3E89" w:rsidP="00F71A3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Олег ДМИТРІЄВ</w:t>
            </w:r>
          </w:p>
        </w:tc>
      </w:tr>
      <w:tr w:rsidR="004A3E89" w:rsidTr="00B233A7">
        <w:trPr>
          <w:trHeight w:val="837"/>
        </w:trPr>
        <w:tc>
          <w:tcPr>
            <w:tcW w:w="6804" w:type="dxa"/>
            <w:vAlign w:val="bottom"/>
          </w:tcPr>
          <w:p w:rsidR="004A3E89" w:rsidRPr="00A138EF" w:rsidRDefault="004A3E89" w:rsidP="00F71A3D">
            <w:pPr>
              <w:rPr>
                <w:rFonts w:ascii="Times New Roman" w:hAnsi="Times New Roman" w:cs="Times New Roman"/>
                <w:sz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Представник постійної комісії з питань прав людини, законності, депутатської діяльності, етики та регламенту</w:t>
            </w:r>
          </w:p>
        </w:tc>
        <w:tc>
          <w:tcPr>
            <w:tcW w:w="3402" w:type="dxa"/>
          </w:tcPr>
          <w:p w:rsidR="004A3E89" w:rsidRPr="00A138EF" w:rsidRDefault="004A3E89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Тетяна ШУЙСЬКА</w:t>
            </w:r>
          </w:p>
        </w:tc>
      </w:tr>
      <w:tr w:rsidR="004A3E89" w:rsidTr="00B233A7">
        <w:trPr>
          <w:trHeight w:val="837"/>
        </w:trPr>
        <w:tc>
          <w:tcPr>
            <w:tcW w:w="6804" w:type="dxa"/>
            <w:vAlign w:val="bottom"/>
          </w:tcPr>
          <w:p w:rsidR="004A3E89" w:rsidRPr="00A138EF" w:rsidRDefault="004A3E89" w:rsidP="00F71A3D">
            <w:pPr>
              <w:rPr>
                <w:rFonts w:ascii="Times New Roman" w:hAnsi="Times New Roman" w:cs="Times New Roman"/>
                <w:sz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Представник постійної комісії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  <w:tc>
          <w:tcPr>
            <w:tcW w:w="3402" w:type="dxa"/>
          </w:tcPr>
          <w:p w:rsidR="004A3E89" w:rsidRPr="00A138EF" w:rsidRDefault="004A3E89" w:rsidP="00F71A3D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Альона ВАВІЛОВА</w:t>
            </w:r>
          </w:p>
        </w:tc>
      </w:tr>
      <w:tr w:rsidR="004A3E89" w:rsidTr="00B233A7">
        <w:trPr>
          <w:trHeight w:val="835"/>
        </w:trPr>
        <w:tc>
          <w:tcPr>
            <w:tcW w:w="6804" w:type="dxa"/>
            <w:vAlign w:val="bottom"/>
          </w:tcPr>
          <w:p w:rsidR="004A3E89" w:rsidRPr="00A138EF" w:rsidRDefault="004A3E89" w:rsidP="00F71A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питань земельних відносин, природокористування, планування території</w:t>
            </w:r>
          </w:p>
        </w:tc>
        <w:tc>
          <w:tcPr>
            <w:tcW w:w="3402" w:type="dxa"/>
          </w:tcPr>
          <w:p w:rsidR="004A3E89" w:rsidRPr="00A138EF" w:rsidRDefault="004A3E89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 ЛОБАН</w:t>
            </w:r>
          </w:p>
        </w:tc>
      </w:tr>
      <w:tr w:rsidR="004A3E89" w:rsidTr="00B233A7">
        <w:trPr>
          <w:trHeight w:val="835"/>
        </w:trPr>
        <w:tc>
          <w:tcPr>
            <w:tcW w:w="6804" w:type="dxa"/>
            <w:shd w:val="clear" w:color="auto" w:fill="auto"/>
          </w:tcPr>
          <w:p w:rsidR="004A3E89" w:rsidRPr="00A138EF" w:rsidRDefault="004A3E89" w:rsidP="00F71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Представник постійної комісії з питань комунальної власності, житлово-комунального господарства, енергозбереження та транспорту</w:t>
            </w:r>
          </w:p>
        </w:tc>
        <w:tc>
          <w:tcPr>
            <w:tcW w:w="3402" w:type="dxa"/>
          </w:tcPr>
          <w:p w:rsidR="004A3E89" w:rsidRPr="00A138EF" w:rsidRDefault="004A3E89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ЩЕРБИЧ</w:t>
            </w:r>
          </w:p>
        </w:tc>
      </w:tr>
      <w:tr w:rsidR="004A3E89" w:rsidTr="00B233A7">
        <w:trPr>
          <w:trHeight w:val="564"/>
        </w:trPr>
        <w:tc>
          <w:tcPr>
            <w:tcW w:w="6804" w:type="dxa"/>
            <w:vAlign w:val="bottom"/>
          </w:tcPr>
          <w:p w:rsidR="004A3E89" w:rsidRPr="00A138EF" w:rsidRDefault="004A3E89" w:rsidP="00F71A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гуманітарних питань</w:t>
            </w:r>
          </w:p>
        </w:tc>
        <w:tc>
          <w:tcPr>
            <w:tcW w:w="3402" w:type="dxa"/>
          </w:tcPr>
          <w:p w:rsidR="004A3E89" w:rsidRPr="00A138EF" w:rsidRDefault="004A3E89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ВЕСЕЛОВ</w:t>
            </w:r>
          </w:p>
        </w:tc>
      </w:tr>
    </w:tbl>
    <w:p w:rsidR="008653F5" w:rsidRDefault="00D44016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</w:p>
    <w:tbl>
      <w:tblPr>
        <w:tblStyle w:val="a5"/>
        <w:tblW w:w="10206" w:type="dxa"/>
        <w:tblInd w:w="-572" w:type="dxa"/>
        <w:tblLook w:val="04A0" w:firstRow="1" w:lastRow="0" w:firstColumn="1" w:lastColumn="0" w:noHBand="0" w:noVBand="1"/>
      </w:tblPr>
      <w:tblGrid>
        <w:gridCol w:w="6804"/>
        <w:gridCol w:w="3402"/>
      </w:tblGrid>
      <w:tr w:rsidR="00B233A7" w:rsidTr="00B233A7">
        <w:trPr>
          <w:trHeight w:val="564"/>
        </w:trPr>
        <w:tc>
          <w:tcPr>
            <w:tcW w:w="6804" w:type="dxa"/>
          </w:tcPr>
          <w:p w:rsidR="00B233A7" w:rsidRPr="00A87CC7" w:rsidRDefault="00B233A7" w:rsidP="00F71A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CC7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сільського голови</w:t>
            </w:r>
          </w:p>
        </w:tc>
        <w:tc>
          <w:tcPr>
            <w:tcW w:w="3402" w:type="dxa"/>
          </w:tcPr>
          <w:p w:rsidR="00B233A7" w:rsidRPr="00A87CC7" w:rsidRDefault="00B233A7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 КРИВОШЕЄНКО</w:t>
            </w:r>
          </w:p>
        </w:tc>
      </w:tr>
      <w:tr w:rsidR="00B233A7" w:rsidTr="00B233A7">
        <w:trPr>
          <w:trHeight w:val="552"/>
        </w:trPr>
        <w:tc>
          <w:tcPr>
            <w:tcW w:w="6804" w:type="dxa"/>
            <w:vAlign w:val="bottom"/>
          </w:tcPr>
          <w:p w:rsidR="00B233A7" w:rsidRDefault="00B233A7" w:rsidP="00F71A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Виконуючий обов’язки Начальника відділу містобудування та архітектури – головний архітектор Фонтанської сільської ради</w:t>
            </w:r>
          </w:p>
        </w:tc>
        <w:tc>
          <w:tcPr>
            <w:tcW w:w="3402" w:type="dxa"/>
          </w:tcPr>
          <w:p w:rsidR="00B233A7" w:rsidRPr="0070776F" w:rsidRDefault="00B233A7" w:rsidP="00F71A3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776F">
              <w:rPr>
                <w:rFonts w:ascii="Times New Roman" w:eastAsia="Times New Roman" w:hAnsi="Times New Roman" w:cs="Times New Roman"/>
                <w:sz w:val="28"/>
                <w:szCs w:val="28"/>
              </w:rPr>
              <w:t>Ілона КОРОЛЬОВА</w:t>
            </w:r>
          </w:p>
        </w:tc>
      </w:tr>
    </w:tbl>
    <w:p w:rsidR="00D44016" w:rsidRDefault="00D44016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денний:</w:t>
      </w:r>
    </w:p>
    <w:p w:rsidR="00413311" w:rsidRPr="00F21FE3" w:rsidRDefault="00DC40FD" w:rsidP="001C37BC">
      <w:pPr>
        <w:numPr>
          <w:ilvl w:val="0"/>
          <w:numId w:val="2"/>
        </w:num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Розгляд Публічних інвестиційних проєктів поданих структурними підрозділами до включення в Єдиний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портфель громади через систему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DREAM</w:t>
      </w:r>
      <w:r w:rsidR="00413311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85D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Хід засідання:</w:t>
      </w:r>
    </w:p>
    <w:p w:rsidR="00A83DAC" w:rsidRPr="00F21FE3" w:rsidRDefault="00A83DAC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7BC">
        <w:rPr>
          <w:rFonts w:ascii="Times New Roman" w:eastAsia="Times New Roman" w:hAnsi="Times New Roman" w:cs="Times New Roman"/>
          <w:bCs/>
          <w:sz w:val="28"/>
          <w:szCs w:val="28"/>
        </w:rPr>
        <w:t>Виступив виконуючий обов’язки сільського голови Андрій СЕРЕБРІЙ, відкрив засідання, привітав присутніх</w:t>
      </w:r>
      <w:r w:rsidR="001C37BC">
        <w:rPr>
          <w:rFonts w:ascii="Times New Roman" w:hAnsi="Times New Roman" w:cs="Times New Roman"/>
          <w:sz w:val="28"/>
          <w:szCs w:val="28"/>
        </w:rPr>
        <w:t>.</w:t>
      </w:r>
    </w:p>
    <w:p w:rsidR="00CA3339" w:rsidRDefault="00CA3339" w:rsidP="00DE1180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 першого питання порядку денного слухали</w:t>
      </w:r>
      <w:r w:rsidRPr="00F21FE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71CB" w:rsidRDefault="001E4A92" w:rsidP="002771CB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A83DAC">
        <w:rPr>
          <w:rFonts w:ascii="Times New Roman" w:hAnsi="Times New Roman" w:cs="Times New Roman"/>
          <w:sz w:val="28"/>
          <w:szCs w:val="28"/>
        </w:rPr>
        <w:t>відділу економічного розвитку</w:t>
      </w:r>
      <w:r w:rsidR="002771CB">
        <w:rPr>
          <w:rFonts w:ascii="Times New Roman" w:hAnsi="Times New Roman" w:cs="Times New Roman"/>
          <w:sz w:val="28"/>
          <w:szCs w:val="28"/>
        </w:rPr>
        <w:t>,</w:t>
      </w:r>
      <w:r w:rsidR="00A83DAC">
        <w:rPr>
          <w:rFonts w:ascii="Times New Roman" w:hAnsi="Times New Roman" w:cs="Times New Roman"/>
          <w:sz w:val="28"/>
          <w:szCs w:val="28"/>
        </w:rPr>
        <w:t xml:space="preserve"> інформації</w:t>
      </w:r>
      <w:r w:rsidR="001C37BC">
        <w:rPr>
          <w:rFonts w:ascii="Times New Roman" w:hAnsi="Times New Roman" w:cs="Times New Roman"/>
          <w:sz w:val="28"/>
          <w:szCs w:val="28"/>
        </w:rPr>
        <w:t xml:space="preserve"> та інвестицій</w:t>
      </w:r>
      <w:r w:rsidR="002771CB">
        <w:rPr>
          <w:rFonts w:ascii="Times New Roman" w:hAnsi="Times New Roman" w:cs="Times New Roman"/>
          <w:sz w:val="28"/>
          <w:szCs w:val="28"/>
        </w:rPr>
        <w:t xml:space="preserve"> Ольгу </w:t>
      </w:r>
      <w:proofErr w:type="spellStart"/>
      <w:r w:rsidR="002771CB">
        <w:rPr>
          <w:rFonts w:ascii="Times New Roman" w:hAnsi="Times New Roman" w:cs="Times New Roman"/>
          <w:sz w:val="28"/>
          <w:szCs w:val="28"/>
        </w:rPr>
        <w:t>Літвіну</w:t>
      </w:r>
      <w:proofErr w:type="spellEnd"/>
      <w:r w:rsidR="001C37BC">
        <w:rPr>
          <w:rFonts w:ascii="Times New Roman" w:hAnsi="Times New Roman" w:cs="Times New Roman"/>
          <w:sz w:val="28"/>
          <w:szCs w:val="28"/>
        </w:rPr>
        <w:t xml:space="preserve">, яка </w:t>
      </w:r>
      <w:r w:rsidR="00D44016">
        <w:rPr>
          <w:rFonts w:ascii="Times New Roman" w:hAnsi="Times New Roman" w:cs="Times New Roman"/>
          <w:sz w:val="28"/>
          <w:szCs w:val="28"/>
        </w:rPr>
        <w:t xml:space="preserve">зазначила, що на розгляд ради через систему </w:t>
      </w:r>
      <w:r w:rsidR="00D44016">
        <w:rPr>
          <w:rFonts w:ascii="Times New Roman" w:hAnsi="Times New Roman" w:cs="Times New Roman"/>
          <w:sz w:val="28"/>
          <w:szCs w:val="28"/>
          <w:lang w:val="en-US"/>
        </w:rPr>
        <w:t>DREAM</w:t>
      </w:r>
      <w:r w:rsidR="00D44016">
        <w:rPr>
          <w:rFonts w:ascii="Times New Roman" w:hAnsi="Times New Roman" w:cs="Times New Roman"/>
          <w:sz w:val="28"/>
          <w:szCs w:val="28"/>
        </w:rPr>
        <w:t xml:space="preserve"> надійшло 19 проєктів з галузей «Освіта і наука», «Охорона здоров’я», «Транспорт», «Муніципальна інфраструктура та послуги», «Енергетика» та </w:t>
      </w:r>
      <w:r w:rsidR="002771CB">
        <w:rPr>
          <w:rFonts w:ascii="Times New Roman" w:hAnsi="Times New Roman" w:cs="Times New Roman"/>
          <w:sz w:val="28"/>
          <w:szCs w:val="28"/>
        </w:rPr>
        <w:t xml:space="preserve">ознайомила присутніх з переліком проєктів, що пройшли експертну оцінку та отримали відповідний експертний висновок (додаток в форматі </w:t>
      </w:r>
      <w:r w:rsidR="002771CB">
        <w:rPr>
          <w:rFonts w:ascii="Times New Roman" w:hAnsi="Times New Roman" w:cs="Times New Roman"/>
          <w:sz w:val="28"/>
          <w:szCs w:val="28"/>
          <w:lang w:val="en-US"/>
        </w:rPr>
        <w:t>xls</w:t>
      </w:r>
      <w:r w:rsidR="002771CB">
        <w:rPr>
          <w:rFonts w:ascii="Times New Roman" w:hAnsi="Times New Roman" w:cs="Times New Roman"/>
          <w:sz w:val="28"/>
          <w:szCs w:val="28"/>
        </w:rPr>
        <w:t>)</w:t>
      </w:r>
      <w:r w:rsidR="00881075">
        <w:rPr>
          <w:rFonts w:ascii="Times New Roman" w:hAnsi="Times New Roman" w:cs="Times New Roman"/>
          <w:sz w:val="28"/>
          <w:szCs w:val="28"/>
        </w:rPr>
        <w:t>.</w:t>
      </w:r>
      <w:r w:rsidR="00D44016">
        <w:rPr>
          <w:rFonts w:ascii="Times New Roman" w:hAnsi="Times New Roman" w:cs="Times New Roman"/>
          <w:sz w:val="28"/>
          <w:szCs w:val="28"/>
        </w:rPr>
        <w:t xml:space="preserve"> Після ознайомлення присутніх з проєктами, що були подані на розгляд Андрій </w:t>
      </w:r>
      <w:proofErr w:type="spellStart"/>
      <w:r w:rsidR="00D44016">
        <w:rPr>
          <w:rFonts w:ascii="Times New Roman" w:hAnsi="Times New Roman" w:cs="Times New Roman"/>
          <w:sz w:val="28"/>
          <w:szCs w:val="28"/>
        </w:rPr>
        <w:t>Серебрій</w:t>
      </w:r>
      <w:proofErr w:type="spellEnd"/>
      <w:r w:rsidR="00D44016">
        <w:rPr>
          <w:rFonts w:ascii="Times New Roman" w:hAnsi="Times New Roman" w:cs="Times New Roman"/>
          <w:sz w:val="28"/>
          <w:szCs w:val="28"/>
        </w:rPr>
        <w:t xml:space="preserve"> запропонував присутнім голосувати за затвердження всіх проєктів одночасно.</w:t>
      </w:r>
    </w:p>
    <w:p w:rsidR="00D44016" w:rsidRDefault="00D44016" w:rsidP="002771CB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Перейшли до голосування за пропозицію Андрія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Серебрія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4016" w:rsidRPr="00F21FE3" w:rsidRDefault="00D44016" w:rsidP="00D44016">
      <w:pPr>
        <w:shd w:val="clear" w:color="auto" w:fill="FFFFFF" w:themeFill="background1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ГОЛОСУВАННЯ:</w:t>
      </w:r>
    </w:p>
    <w:p w:rsidR="00D44016" w:rsidRPr="00F21FE3" w:rsidRDefault="00D44016" w:rsidP="00D44016">
      <w:p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«За» – 17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4016" w:rsidRPr="00F21FE3" w:rsidRDefault="00D44016" w:rsidP="00D44016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«Проти» - 0.</w:t>
      </w:r>
    </w:p>
    <w:p w:rsidR="00D44016" w:rsidRDefault="00D44016" w:rsidP="00D44016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«Утримались» - 0.</w:t>
      </w:r>
    </w:p>
    <w:p w:rsidR="001E4A92" w:rsidRPr="00C265C3" w:rsidRDefault="00C265C3" w:rsidP="00C265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всі питання члени </w:t>
      </w:r>
      <w:r w:rsidRPr="00C265C3">
        <w:rPr>
          <w:rFonts w:ascii="Times New Roman" w:eastAsia="Times New Roman" w:hAnsi="Times New Roman" w:cs="Times New Roman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тегічної інвестиційної ради при </w:t>
      </w:r>
      <w:r w:rsidRPr="00C265C3">
        <w:rPr>
          <w:rFonts w:ascii="Times New Roman" w:eastAsia="Times New Roman" w:hAnsi="Times New Roman" w:cs="Times New Roman"/>
          <w:sz w:val="28"/>
          <w:szCs w:val="28"/>
        </w:rPr>
        <w:t>Фонтанській сільській раді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перейшли до голосування з метою затвердження проєктів, які за результатами голосування будуть включені до Єдиного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портфелю громади</w:t>
      </w:r>
      <w:r w:rsidR="002304AE">
        <w:rPr>
          <w:rFonts w:ascii="Times New Roman" w:eastAsia="Times New Roman" w:hAnsi="Times New Roman" w:cs="Times New Roman"/>
          <w:sz w:val="28"/>
          <w:szCs w:val="28"/>
        </w:rPr>
        <w:t xml:space="preserve"> (додаток 1)</w:t>
      </w:r>
      <w:r w:rsidR="00D440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B3A01" w:rsidRPr="00F21FE3" w:rsidRDefault="006B3A01" w:rsidP="006B3A01">
      <w:pPr>
        <w:shd w:val="clear" w:color="auto" w:fill="FFFFFF" w:themeFill="background1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ГОЛОСУВАННЯ:</w:t>
      </w:r>
    </w:p>
    <w:p w:rsidR="001C37BC" w:rsidRPr="00F21FE3" w:rsidRDefault="00D44016" w:rsidP="001C37BC">
      <w:pPr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0A18">
        <w:rPr>
          <w:rFonts w:ascii="Times New Roman" w:eastAsia="Times New Roman" w:hAnsi="Times New Roman" w:cs="Times New Roman"/>
          <w:sz w:val="28"/>
          <w:szCs w:val="28"/>
        </w:rPr>
        <w:t>«За» –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C37BC"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37BC" w:rsidRPr="00F21FE3" w:rsidRDefault="001C37BC" w:rsidP="001C37BC">
      <w:pPr>
        <w:shd w:val="clear" w:color="auto" w:fill="FFFFFF" w:themeFill="background1"/>
        <w:spacing w:before="100" w:beforeAutospacing="1" w:after="100" w:afterAutospacing="1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«Проти» - 0.</w:t>
      </w:r>
    </w:p>
    <w:p w:rsidR="001C37BC" w:rsidRDefault="001C37BC" w:rsidP="001C37BC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sz w:val="28"/>
          <w:szCs w:val="28"/>
        </w:rPr>
        <w:t>«Утримались» - 0.</w:t>
      </w:r>
    </w:p>
    <w:p w:rsidR="008B0148" w:rsidRPr="00F21FE3" w:rsidRDefault="008B0148" w:rsidP="008B0148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8B0148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Затвердити</w:t>
      </w:r>
      <w:r w:rsidR="00D440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BF4">
        <w:rPr>
          <w:rFonts w:ascii="Times New Roman" w:hAnsi="Times New Roman" w:cs="Times New Roman"/>
          <w:sz w:val="28"/>
          <w:szCs w:val="28"/>
        </w:rPr>
        <w:t>19</w:t>
      </w:r>
      <w:r w:rsidR="00D44016">
        <w:rPr>
          <w:rFonts w:ascii="Times New Roman" w:hAnsi="Times New Roman" w:cs="Times New Roman"/>
          <w:sz w:val="28"/>
          <w:szCs w:val="28"/>
        </w:rPr>
        <w:t xml:space="preserve"> проєктів, що </w:t>
      </w:r>
      <w:r w:rsidR="008E3BF4">
        <w:rPr>
          <w:rFonts w:ascii="Times New Roman" w:hAnsi="Times New Roman" w:cs="Times New Roman"/>
          <w:sz w:val="28"/>
          <w:szCs w:val="28"/>
        </w:rPr>
        <w:t xml:space="preserve">мають </w:t>
      </w:r>
      <w:r w:rsidR="008E3BF4">
        <w:rPr>
          <w:rFonts w:ascii="Times New Roman" w:eastAsia="Times New Roman" w:hAnsi="Times New Roman" w:cs="Times New Roman"/>
          <w:sz w:val="28"/>
          <w:szCs w:val="28"/>
        </w:rPr>
        <w:t xml:space="preserve">бути включені до Єдиного </w:t>
      </w:r>
      <w:proofErr w:type="spellStart"/>
      <w:r w:rsidR="008E3BF4">
        <w:rPr>
          <w:rFonts w:ascii="Times New Roman" w:eastAsia="Times New Roman" w:hAnsi="Times New Roman" w:cs="Times New Roman"/>
          <w:sz w:val="28"/>
          <w:szCs w:val="28"/>
        </w:rPr>
        <w:t>проєктного</w:t>
      </w:r>
      <w:proofErr w:type="spellEnd"/>
      <w:r w:rsidR="008E3BF4">
        <w:rPr>
          <w:rFonts w:ascii="Times New Roman" w:eastAsia="Times New Roman" w:hAnsi="Times New Roman" w:cs="Times New Roman"/>
          <w:sz w:val="28"/>
          <w:szCs w:val="28"/>
        </w:rPr>
        <w:t xml:space="preserve"> портфелю громади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3A7" w:rsidRDefault="00B233A7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285D" w:rsidRPr="00F21FE3" w:rsidRDefault="0071285D" w:rsidP="00F21FE3">
      <w:pPr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Голова засідання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  <w:r w:rsidR="00F87232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71285D" w:rsidRPr="00F21FE3" w:rsidRDefault="0071285D" w:rsidP="00B233A7">
      <w:pPr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FE3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 засідання</w:t>
      </w:r>
      <w:r w:rsidRPr="00F21FE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  <w:bookmarkStart w:id="0" w:name="_GoBack"/>
      <w:bookmarkEnd w:id="0"/>
    </w:p>
    <w:sectPr w:rsidR="0071285D" w:rsidRPr="00F21FE3" w:rsidSect="004D4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-Thi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446D1"/>
    <w:multiLevelType w:val="multilevel"/>
    <w:tmpl w:val="055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44F5D"/>
    <w:multiLevelType w:val="multilevel"/>
    <w:tmpl w:val="242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649F9"/>
    <w:multiLevelType w:val="multilevel"/>
    <w:tmpl w:val="3BF4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C36ED"/>
    <w:multiLevelType w:val="hybridMultilevel"/>
    <w:tmpl w:val="985A1A62"/>
    <w:lvl w:ilvl="0" w:tplc="79FAF76C">
      <w:start w:val="2"/>
      <w:numFmt w:val="decimal"/>
      <w:lvlText w:val="%1."/>
      <w:lvlJc w:val="left"/>
      <w:pPr>
        <w:ind w:left="927" w:hanging="360"/>
      </w:pPr>
      <w:rPr>
        <w:rFonts w:eastAsia="Antiqua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942C3B"/>
    <w:multiLevelType w:val="hybridMultilevel"/>
    <w:tmpl w:val="12CA55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3212E"/>
    <w:multiLevelType w:val="multilevel"/>
    <w:tmpl w:val="242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DD5D5E"/>
    <w:multiLevelType w:val="multilevel"/>
    <w:tmpl w:val="EB4A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0D"/>
    <w:rsid w:val="000138B8"/>
    <w:rsid w:val="00124555"/>
    <w:rsid w:val="001C37BC"/>
    <w:rsid w:val="001C68A8"/>
    <w:rsid w:val="001E4A92"/>
    <w:rsid w:val="002304AE"/>
    <w:rsid w:val="002771CB"/>
    <w:rsid w:val="002A3296"/>
    <w:rsid w:val="00310049"/>
    <w:rsid w:val="00395F0C"/>
    <w:rsid w:val="003A71BC"/>
    <w:rsid w:val="00405C55"/>
    <w:rsid w:val="00413311"/>
    <w:rsid w:val="00432677"/>
    <w:rsid w:val="0044270D"/>
    <w:rsid w:val="00457E18"/>
    <w:rsid w:val="004A3E89"/>
    <w:rsid w:val="004B27A3"/>
    <w:rsid w:val="004D430A"/>
    <w:rsid w:val="0051588E"/>
    <w:rsid w:val="00555254"/>
    <w:rsid w:val="00586CD3"/>
    <w:rsid w:val="00593CBB"/>
    <w:rsid w:val="00602419"/>
    <w:rsid w:val="00634A61"/>
    <w:rsid w:val="0069533B"/>
    <w:rsid w:val="006B3A01"/>
    <w:rsid w:val="0070406D"/>
    <w:rsid w:val="0071285D"/>
    <w:rsid w:val="007E34EB"/>
    <w:rsid w:val="008653F5"/>
    <w:rsid w:val="008760D0"/>
    <w:rsid w:val="00881075"/>
    <w:rsid w:val="008B0148"/>
    <w:rsid w:val="008E3BF4"/>
    <w:rsid w:val="00954697"/>
    <w:rsid w:val="00980C75"/>
    <w:rsid w:val="00A11998"/>
    <w:rsid w:val="00A3261A"/>
    <w:rsid w:val="00A83DAC"/>
    <w:rsid w:val="00B233A7"/>
    <w:rsid w:val="00BD519B"/>
    <w:rsid w:val="00C265C3"/>
    <w:rsid w:val="00CA3339"/>
    <w:rsid w:val="00D44016"/>
    <w:rsid w:val="00D803C1"/>
    <w:rsid w:val="00DC40FD"/>
    <w:rsid w:val="00DE1180"/>
    <w:rsid w:val="00DF5B3F"/>
    <w:rsid w:val="00E04B74"/>
    <w:rsid w:val="00F21FE3"/>
    <w:rsid w:val="00F87232"/>
    <w:rsid w:val="00FD2C73"/>
    <w:rsid w:val="00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B1F3"/>
  <w15:chartTrackingRefBased/>
  <w15:docId w15:val="{01A5A25F-ACA8-4846-AEBE-E556AFE9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430A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8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285D"/>
    <w:rPr>
      <w:b/>
      <w:bCs/>
    </w:rPr>
  </w:style>
  <w:style w:type="table" w:styleId="a5">
    <w:name w:val="Table Grid"/>
    <w:basedOn w:val="a1"/>
    <w:uiPriority w:val="39"/>
    <w:rsid w:val="0051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34EB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7E34EB"/>
    <w:pPr>
      <w:widowControl w:val="0"/>
      <w:autoSpaceDE w:val="0"/>
      <w:autoSpaceDN w:val="0"/>
      <w:ind w:left="42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8">
    <w:name w:val="Назва Знак"/>
    <w:basedOn w:val="a0"/>
    <w:link w:val="a7"/>
    <w:uiPriority w:val="1"/>
    <w:rsid w:val="007E34E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fontstyle01">
    <w:name w:val="fontstyle01"/>
    <w:basedOn w:val="a0"/>
    <w:rsid w:val="007E34EB"/>
    <w:rPr>
      <w:rFonts w:ascii="Montserrat-Thin" w:hAnsi="Montserrat-Thin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B014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B0148"/>
    <w:rPr>
      <w:rFonts w:ascii="Segoe UI" w:eastAsia="Antiqu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3B283-D981-46B2-9D07-F3B385EA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2436</Words>
  <Characters>1389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Rusnak</cp:lastModifiedBy>
  <cp:revision>4</cp:revision>
  <cp:lastPrinted>2026-01-30T14:26:00Z</cp:lastPrinted>
  <dcterms:created xsi:type="dcterms:W3CDTF">2025-12-23T13:21:00Z</dcterms:created>
  <dcterms:modified xsi:type="dcterms:W3CDTF">2026-01-30T14:33:00Z</dcterms:modified>
</cp:coreProperties>
</file>