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292619"/>
    <w:p w14:paraId="7BD3BA82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 w:rsidRPr="005656D7">
        <w:rPr>
          <w:rFonts w:eastAsia="Calibri" w:cs="Times New Roman"/>
          <w:sz w:val="24"/>
          <w:szCs w:val="24"/>
          <w:lang w:eastAsia="ru-RU"/>
        </w:rPr>
        <w:object w:dxaOrig="405" w:dyaOrig="525" w14:anchorId="034AA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 fillcolor="window">
            <v:imagedata r:id="rId8" o:title=""/>
          </v:shape>
          <o:OLEObject Type="Embed" ProgID="PBrush" ShapeID="_x0000_i1025" DrawAspect="Content" ObjectID="_1805180730" r:id="rId9"/>
        </w:object>
      </w:r>
    </w:p>
    <w:p w14:paraId="04A70CAF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УКРАЇНА</w:t>
      </w:r>
    </w:p>
    <w:p w14:paraId="179E4801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ФОНТАНСЬКА СІЛЬСЬКА РАДА</w:t>
      </w:r>
    </w:p>
    <w:p w14:paraId="2E3D0B35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ОДЕСЬКОГО РАЙОНУ ОДЕСЬКОЇ ОБЛАСТІ</w:t>
      </w:r>
    </w:p>
    <w:p w14:paraId="69D8E788" w14:textId="77777777" w:rsidR="000D2D68" w:rsidRDefault="000D2D68" w:rsidP="00525BDD">
      <w:pPr>
        <w:widowControl w:val="0"/>
        <w:tabs>
          <w:tab w:val="left" w:pos="2420"/>
        </w:tabs>
        <w:spacing w:after="0" w:line="240" w:lineRule="auto"/>
        <w:ind w:left="567" w:right="283" w:firstLine="3402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eastAsia="uk-UA" w:bidi="uk-UA"/>
        </w:rPr>
      </w:pPr>
    </w:p>
    <w:p w14:paraId="5A84C0D5" w14:textId="77777777" w:rsidR="00B22D62" w:rsidRPr="00B22D62" w:rsidRDefault="00D60382" w:rsidP="00B22D62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ru-RU" w:eastAsia="uk-UA" w:bidi="uk-UA"/>
        </w:rPr>
        <w:t xml:space="preserve">     </w:t>
      </w:r>
      <w:bookmarkEnd w:id="0"/>
      <w:r w:rsidR="00B22D62"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14:paraId="31E68D63" w14:textId="77777777" w:rsidR="00B22D62" w:rsidRPr="00B22D62" w:rsidRDefault="00B22D62" w:rsidP="00B22D62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Сімдесят першої  сесії Фонтанської сільської ради </w:t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скликання </w:t>
      </w:r>
    </w:p>
    <w:p w14:paraId="74CAD8EB" w14:textId="77777777" w:rsidR="00B22D62" w:rsidRPr="00B22D62" w:rsidRDefault="00B22D62" w:rsidP="00B22D62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>с.Фонтанка</w:t>
      </w:r>
      <w:proofErr w:type="spellEnd"/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4F093ED" w14:textId="4B1AC181" w:rsidR="00B22D62" w:rsidRPr="00E11D6B" w:rsidRDefault="00B22D62" w:rsidP="00B22D62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№ 2836</w:t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22D6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01 квітня  2025 року</w:t>
      </w:r>
    </w:p>
    <w:p w14:paraId="29B45A08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</w:p>
    <w:p w14:paraId="5CF903D8" w14:textId="77F11959" w:rsidR="006A1184" w:rsidRPr="006A1184" w:rsidRDefault="006A1184" w:rsidP="006A1184">
      <w:pPr>
        <w:widowControl w:val="0"/>
        <w:suppressAutoHyphens/>
        <w:spacing w:after="0" w:line="240" w:lineRule="auto"/>
        <w:ind w:right="396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Про затвердження звіту про виконання  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FF6AC5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4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рік</w:t>
      </w:r>
    </w:p>
    <w:p w14:paraId="2FDE154E" w14:textId="5C7E493A" w:rsidR="006A1184" w:rsidRPr="006A1184" w:rsidRDefault="006A1184" w:rsidP="006A1184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</w:pP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 966-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, із необхідністю надання звіту про виконання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за 202</w:t>
      </w:r>
      <w:r w:rsidR="00FF6AC5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4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рік затвердженої 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рішенням Фонтанської сільської ради від </w:t>
      </w:r>
      <w:r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28.12.2022 року №1080 - </w:t>
      </w:r>
      <w:r w:rsidRPr="006A118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з врахуванням внесених змін від 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2.12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.2023 року №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1974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31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1998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15.04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2099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12.07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2375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03.09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2412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09.09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2437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FF6AC5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25.10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2490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FF6AC5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керуючись пунктом а підпунктом 1 статті 27 Закону України «Про місцеве самоврядування в Україні»</w:t>
      </w:r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, виконавчий комітет </w:t>
      </w:r>
      <w:proofErr w:type="spellStart"/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Фонтанська</w:t>
      </w:r>
      <w:proofErr w:type="spellEnd"/>
      <w:r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сільська рада Одеського району Одеської області,- </w:t>
      </w:r>
    </w:p>
    <w:p w14:paraId="198912DD" w14:textId="77777777" w:rsidR="00B22D62" w:rsidRDefault="006A1184" w:rsidP="00B22D6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184"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  <w:t>ВИРІШИВ</w:t>
      </w:r>
      <w:r w:rsidRPr="006A1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E53B924" w14:textId="1B101A2A" w:rsidR="00B22D62" w:rsidRDefault="00B22D62" w:rsidP="00B22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A1184" w:rsidRPr="006A118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D2D68">
        <w:rPr>
          <w:rFonts w:ascii="Times New Roman" w:hAnsi="Times New Roman" w:cs="Times New Roman"/>
          <w:sz w:val="28"/>
          <w:szCs w:val="28"/>
          <w:lang w:eastAsia="ru-RU"/>
        </w:rPr>
        <w:t xml:space="preserve"> Затверд</w:t>
      </w:r>
      <w:r w:rsidR="00BD0353">
        <w:rPr>
          <w:rFonts w:ascii="Times New Roman" w:hAnsi="Times New Roman" w:cs="Times New Roman"/>
          <w:sz w:val="28"/>
          <w:szCs w:val="28"/>
          <w:lang w:eastAsia="ru-RU"/>
        </w:rPr>
        <w:t>ження</w:t>
      </w:r>
      <w:r w:rsidR="000D2D68">
        <w:rPr>
          <w:rFonts w:ascii="Times New Roman" w:hAnsi="Times New Roman" w:cs="Times New Roman"/>
          <w:sz w:val="28"/>
          <w:szCs w:val="28"/>
          <w:lang w:eastAsia="ru-RU"/>
        </w:rPr>
        <w:t xml:space="preserve"> звіт</w:t>
      </w:r>
      <w:r w:rsidR="00BD035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D2D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25615892"/>
      <w:r w:rsidR="000D2D68">
        <w:rPr>
          <w:rFonts w:ascii="Times New Roman" w:hAnsi="Times New Roman" w:cs="Times New Roman"/>
          <w:sz w:val="28"/>
          <w:szCs w:val="28"/>
          <w:lang w:eastAsia="ru-RU"/>
        </w:rPr>
        <w:t xml:space="preserve">про виконання </w:t>
      </w:r>
      <w:r w:rsidR="006A1184" w:rsidRPr="006A1184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E13E68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4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рік»</w:t>
      </w:r>
      <w:r w:rsidR="006A1184" w:rsidRPr="006A1184">
        <w:rPr>
          <w:rFonts w:ascii="Times New Roman" w:hAnsi="Times New Roman" w:cs="Times New Roman"/>
          <w:sz w:val="28"/>
          <w:szCs w:val="28"/>
          <w:lang w:eastAsia="ru-RU"/>
        </w:rPr>
        <w:t>,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додається</w:t>
      </w:r>
    </w:p>
    <w:p w14:paraId="389923E1" w14:textId="26EF1DB7" w:rsidR="006A1184" w:rsidRPr="00B22D62" w:rsidRDefault="006A1184" w:rsidP="00B22D6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</w:pPr>
      <w:r w:rsidRPr="006A1184">
        <w:rPr>
          <w:rFonts w:ascii="Times New Roman" w:hAnsi="Times New Roman" w:cs="Times New Roman"/>
          <w:sz w:val="28"/>
          <w:szCs w:val="28"/>
          <w:lang w:eastAsia="ru-RU"/>
        </w:rPr>
        <w:t>до рішення.</w:t>
      </w:r>
    </w:p>
    <w:p w14:paraId="01595F6C" w14:textId="4B0434B1" w:rsidR="006A1184" w:rsidRDefault="00BD0353" w:rsidP="00B22D62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1184" w:rsidRPr="006A118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A1184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Контроль за виконанням</w:t>
      </w:r>
      <w:r w:rsidR="000D2D68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 даного </w:t>
      </w:r>
      <w:r w:rsidR="006A1184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 рішення </w:t>
      </w:r>
      <w:r w:rsidR="000D2D68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покласти на постійні комісії з питань фінансів, бюджету, планування соціально-економічного розвитку, інвестицій та міжнародного співробітництва .</w:t>
      </w:r>
    </w:p>
    <w:p w14:paraId="7B665A2A" w14:textId="1773C293" w:rsidR="00B22D62" w:rsidRDefault="00B22D62" w:rsidP="00B22D62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4EFC50D3" w14:textId="77777777" w:rsidR="00B22D62" w:rsidRDefault="00B22D62" w:rsidP="00B22D62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47B8CBEB" w14:textId="77777777" w:rsidR="00B22D62" w:rsidRPr="004C75D3" w:rsidRDefault="00B22D62" w:rsidP="00B22D6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В.о. сільського  голови </w:t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C75D3">
        <w:rPr>
          <w:rFonts w:ascii="Times New Roman" w:hAnsi="Times New Roman" w:cs="Times New Roman"/>
          <w:b/>
          <w:color w:val="000000"/>
          <w:sz w:val="28"/>
          <w:szCs w:val="28"/>
        </w:rPr>
        <w:tab/>
        <w:t>Андрій СЕРЕБРІЙ</w:t>
      </w:r>
    </w:p>
    <w:p w14:paraId="69283CFE" w14:textId="77777777" w:rsidR="00B22D62" w:rsidRPr="004C75D3" w:rsidRDefault="00B22D62" w:rsidP="00B22D62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13E8D4C5" w14:textId="77777777" w:rsidR="000D2D68" w:rsidRPr="00E90129" w:rsidRDefault="000D2D68" w:rsidP="006A1184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</w:p>
    <w:p w14:paraId="46BBAC4B" w14:textId="77777777" w:rsidR="00525BDD" w:rsidRPr="00525BDD" w:rsidRDefault="00525BDD" w:rsidP="00525BDD">
      <w:pPr>
        <w:ind w:left="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D98B5" w14:textId="77777777" w:rsidR="00525BDD" w:rsidRPr="00525BDD" w:rsidRDefault="00525BDD" w:rsidP="00525BDD">
      <w:pPr>
        <w:ind w:left="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81AF6" w14:textId="77777777" w:rsidR="00525BDD" w:rsidRPr="00525BDD" w:rsidRDefault="00525BDD" w:rsidP="00525BDD">
      <w:pPr>
        <w:spacing w:line="256" w:lineRule="auto"/>
        <w:ind w:left="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F4CF3" w14:textId="77777777" w:rsidR="00525BDD" w:rsidRPr="00525BDD" w:rsidRDefault="00525BDD" w:rsidP="00525BDD">
      <w:pPr>
        <w:shd w:val="clear" w:color="auto" w:fill="FFFFFF"/>
        <w:spacing w:after="390" w:line="240" w:lineRule="auto"/>
        <w:ind w:left="33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14:paraId="7797CA3C" w14:textId="77777777" w:rsidR="00525BDD" w:rsidRPr="00525BDD" w:rsidRDefault="00525BDD" w:rsidP="00525BDD">
      <w:pPr>
        <w:shd w:val="clear" w:color="auto" w:fill="FFFFFF"/>
        <w:spacing w:after="390" w:line="240" w:lineRule="auto"/>
        <w:ind w:left="33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14:paraId="15365656" w14:textId="77777777" w:rsidR="00525BDD" w:rsidRDefault="00525BDD" w:rsidP="00525BDD">
      <w:pPr>
        <w:shd w:val="clear" w:color="auto" w:fill="FFFFFF"/>
        <w:spacing w:after="390" w:line="240" w:lineRule="auto"/>
        <w:ind w:left="33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14:paraId="609AE281" w14:textId="77777777" w:rsidR="00FF675E" w:rsidRPr="00525BDD" w:rsidRDefault="00FF675E" w:rsidP="00525BDD">
      <w:pPr>
        <w:shd w:val="clear" w:color="auto" w:fill="FFFFFF"/>
        <w:spacing w:after="390" w:line="240" w:lineRule="auto"/>
        <w:ind w:left="33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14:paraId="30F050B9" w14:textId="77777777" w:rsidR="00525BDD" w:rsidRPr="00525BDD" w:rsidRDefault="00525BDD" w:rsidP="00525BDD">
      <w:pPr>
        <w:shd w:val="clear" w:color="auto" w:fill="FFFFFF"/>
        <w:spacing w:after="390" w:line="240" w:lineRule="auto"/>
        <w:ind w:left="33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14:paraId="23DE0203" w14:textId="77777777" w:rsidR="00E13E68" w:rsidRDefault="00E13E68" w:rsidP="00525B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9095F" w14:textId="77777777" w:rsidR="00E13E68" w:rsidRDefault="00E13E68" w:rsidP="00525B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C1B18" w14:textId="77777777" w:rsidR="00E13E68" w:rsidRDefault="00E13E68" w:rsidP="00525BD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4981A4" w14:textId="77777777" w:rsidR="00525BDD" w:rsidRPr="00C8679E" w:rsidRDefault="00525BDD" w:rsidP="00525BDD">
      <w:pPr>
        <w:widowControl w:val="0"/>
        <w:spacing w:after="0" w:line="240" w:lineRule="auto"/>
        <w:ind w:right="11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F2AA5" w14:textId="77777777" w:rsidR="00525BDD" w:rsidRDefault="00525BDD" w:rsidP="00525BDD">
      <w:pPr>
        <w:sectPr w:rsidR="00525BDD" w:rsidSect="002A7883">
          <w:pgSz w:w="11906" w:h="16838"/>
          <w:pgMar w:top="1418" w:right="566" w:bottom="850" w:left="1701" w:header="708" w:footer="708" w:gutter="0"/>
          <w:cols w:space="708"/>
          <w:docGrid w:linePitch="360"/>
        </w:sectPr>
      </w:pPr>
    </w:p>
    <w:p w14:paraId="770139AA" w14:textId="77777777" w:rsidR="00BD0353" w:rsidRDefault="00525BDD" w:rsidP="00525BDD">
      <w:pPr>
        <w:widowControl w:val="0"/>
        <w:shd w:val="clear" w:color="auto" w:fill="FFFFFF"/>
        <w:spacing w:after="0" w:line="240" w:lineRule="auto"/>
        <w:ind w:left="11199"/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</w:pP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lastRenderedPageBreak/>
        <w:t>Додаток №1</w:t>
      </w:r>
      <w:r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br/>
        <w:t xml:space="preserve">до рішення </w:t>
      </w:r>
      <w:r w:rsidR="00BD0353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сесії </w:t>
      </w:r>
    </w:p>
    <w:p w14:paraId="5013F361" w14:textId="413F0AFB" w:rsidR="00525BDD" w:rsidRPr="006C574A" w:rsidRDefault="00BD0353" w:rsidP="00525BDD">
      <w:pPr>
        <w:widowControl w:val="0"/>
        <w:shd w:val="clear" w:color="auto" w:fill="FFFFFF"/>
        <w:spacing w:after="0" w:line="240" w:lineRule="auto"/>
        <w:ind w:left="11199"/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</w:pPr>
      <w:r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Фонтанської сільської ради</w:t>
      </w:r>
      <w:r w:rsidR="00525BDD"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br/>
        <w:t xml:space="preserve">від </w:t>
      </w:r>
      <w:r w:rsidR="004C75D3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01 квітня</w:t>
      </w:r>
      <w:r w:rsidR="00525BDD"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 202</w:t>
      </w:r>
      <w:r w:rsidR="00326B1E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5р. </w:t>
      </w:r>
      <w:r w:rsidR="00525BDD"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 № </w:t>
      </w:r>
      <w:r w:rsidR="004C75D3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>2836-</w:t>
      </w:r>
      <w:r w:rsidR="004C75D3">
        <w:rPr>
          <w:rFonts w:ascii="Times New Roman" w:eastAsia="Microsoft Sans Serif" w:hAnsi="Times New Roman" w:cs="Microsoft Sans Serif"/>
          <w:color w:val="1B1D1F"/>
          <w:sz w:val="24"/>
          <w:szCs w:val="24"/>
          <w:lang w:val="en-US" w:eastAsia="uk-UA" w:bidi="uk-UA"/>
        </w:rPr>
        <w:t>VIII</w:t>
      </w:r>
      <w:r w:rsidR="00525BDD" w:rsidRPr="006C574A">
        <w:rPr>
          <w:rFonts w:ascii="Times New Roman" w:eastAsia="Microsoft Sans Serif" w:hAnsi="Times New Roman" w:cs="Microsoft Sans Serif"/>
          <w:color w:val="1B1D1F"/>
          <w:sz w:val="24"/>
          <w:szCs w:val="24"/>
          <w:lang w:eastAsia="uk-UA" w:bidi="uk-UA"/>
        </w:rPr>
        <w:t xml:space="preserve">     </w:t>
      </w:r>
    </w:p>
    <w:p w14:paraId="705B52F1" w14:textId="77777777" w:rsidR="00DF556C" w:rsidRPr="00C8679E" w:rsidRDefault="00DF556C" w:rsidP="00DF556C">
      <w:pPr>
        <w:widowControl w:val="0"/>
        <w:spacing w:after="0" w:line="280" w:lineRule="exact"/>
        <w:ind w:right="24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C8679E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7A89D9E3" w14:textId="0A1A5D90" w:rsidR="00DF556C" w:rsidRDefault="00DF556C" w:rsidP="00DF556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C867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рік» за 202</w:t>
      </w:r>
      <w:r w:rsidR="00326B1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4</w:t>
      </w:r>
      <w:r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рік</w:t>
      </w:r>
    </w:p>
    <w:p w14:paraId="1578E0DD" w14:textId="77777777" w:rsidR="00DF556C" w:rsidRPr="00C8679E" w:rsidRDefault="00DF556C" w:rsidP="00DF556C">
      <w:pPr>
        <w:shd w:val="clear" w:color="auto" w:fill="FFFFFF"/>
        <w:spacing w:after="0" w:line="240" w:lineRule="auto"/>
        <w:ind w:right="283"/>
        <w:jc w:val="center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59573A74" w14:textId="1D51893A" w:rsidR="00DF556C" w:rsidRPr="00CA665D" w:rsidRDefault="00DF556C" w:rsidP="00DF556C">
      <w:pPr>
        <w:widowControl w:val="0"/>
        <w:spacing w:after="0" w:line="240" w:lineRule="auto"/>
        <w:ind w:right="240" w:firstLine="567"/>
        <w:jc w:val="both"/>
        <w:rPr>
          <w:rFonts w:ascii="Times New Roman" w:eastAsia="Microsoft Sans Serif" w:hAnsi="Times New Roman" w:cs="Times New Roman"/>
          <w:sz w:val="36"/>
          <w:szCs w:val="36"/>
          <w:lang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Дата і номер рішення </w:t>
      </w:r>
      <w:r w:rsidRPr="00045E3E">
        <w:rPr>
          <w:rFonts w:ascii="Times New Roman" w:eastAsia="Microsoft Sans Serif" w:hAnsi="Times New Roman" w:cs="Times New Roman"/>
          <w:iCs/>
          <w:sz w:val="28"/>
          <w:szCs w:val="28"/>
          <w:lang w:eastAsia="uk-UA" w:bidi="uk-UA"/>
        </w:rPr>
        <w:t xml:space="preserve">сільської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ради, яким затверджено Програму та зміни до неї - </w:t>
      </w:r>
      <w:bookmarkStart w:id="2" w:name="_Hlk156292727"/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</w:t>
      </w:r>
      <w:r w:rsidR="00BD0353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сесії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ради </w:t>
      </w:r>
      <w:bookmarkEnd w:id="2"/>
      <w:r w:rsidRPr="00CA665D">
        <w:rPr>
          <w:rFonts w:ascii="Times New Roman" w:hAnsi="Times New Roman" w:cs="Times New Roman"/>
          <w:sz w:val="28"/>
          <w:szCs w:val="28"/>
        </w:rPr>
        <w:t xml:space="preserve">від </w:t>
      </w:r>
      <w:r w:rsidRPr="00CA665D">
        <w:rPr>
          <w:rFonts w:ascii="Times New Roman" w:hAnsi="Times New Roman" w:cs="Times New Roman"/>
          <w:bCs/>
          <w:sz w:val="28"/>
          <w:szCs w:val="28"/>
        </w:rPr>
        <w:t xml:space="preserve">28.12.2022 року №1080 - </w:t>
      </w:r>
      <w:r w:rsidRPr="00CA665D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CA665D">
        <w:rPr>
          <w:rFonts w:ascii="Times New Roman" w:hAnsi="Times New Roman" w:cs="Times New Roman"/>
          <w:sz w:val="28"/>
          <w:szCs w:val="28"/>
        </w:rPr>
        <w:t xml:space="preserve">,з врахуванням внесених змін від 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2.12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.2023 року №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1974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31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.0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1998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від 15.04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2099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від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12.07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2375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326B1E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03.09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2412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326B1E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09.09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2437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 w:rsidR="00326B1E" w:rsidRPr="00FF6AC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від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25.10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.202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4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року № </w:t>
      </w:r>
      <w:r w:rsidR="00326B1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2490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-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uk-UA" w:bidi="uk-UA"/>
        </w:rPr>
        <w:t>VIII</w:t>
      </w:r>
      <w:r w:rsidR="00326B1E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Pr="00CA665D">
        <w:rPr>
          <w:rFonts w:ascii="Times New Roman" w:eastAsia="Microsoft Sans Serif" w:hAnsi="Times New Roman" w:cs="Times New Roman"/>
          <w:sz w:val="36"/>
          <w:szCs w:val="36"/>
          <w:lang w:eastAsia="uk-UA" w:bidi="uk-UA"/>
        </w:rPr>
        <w:t xml:space="preserve"> </w:t>
      </w:r>
    </w:p>
    <w:p w14:paraId="026A4884" w14:textId="77777777" w:rsidR="00DF556C" w:rsidRPr="00CA665D" w:rsidRDefault="00DF556C" w:rsidP="00DF556C">
      <w:pPr>
        <w:widowControl w:val="0"/>
        <w:spacing w:after="0" w:line="240" w:lineRule="auto"/>
        <w:ind w:right="240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Відповідальний виконавець Програми </w:t>
      </w:r>
      <w:proofErr w:type="spellStart"/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Фонтанськ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а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сільськ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а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рад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а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Од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еського району Одеської області</w:t>
      </w:r>
      <w:r w:rsidRPr="00CA665D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.</w:t>
      </w:r>
    </w:p>
    <w:p w14:paraId="426C914C" w14:textId="77777777" w:rsidR="00DF556C" w:rsidRDefault="00DF556C" w:rsidP="00DF556C">
      <w:pPr>
        <w:widowControl w:val="0"/>
        <w:tabs>
          <w:tab w:val="left" w:leader="underscore" w:pos="6914"/>
        </w:tabs>
        <w:spacing w:after="296" w:line="322" w:lineRule="exact"/>
        <w:ind w:left="280" w:firstLine="28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Термін реалізації Програми 202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3 – 2025</w:t>
      </w:r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Pr="00045E3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р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оки</w:t>
      </w:r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  <w:bookmarkStart w:id="3" w:name="_GoBack"/>
      <w:bookmarkEnd w:id="3"/>
    </w:p>
    <w:p w14:paraId="5A0EE3EE" w14:textId="1F3F6378" w:rsidR="00DF556C" w:rsidRDefault="00DF556C" w:rsidP="00533EAA">
      <w:pPr>
        <w:widowControl w:val="0"/>
        <w:tabs>
          <w:tab w:val="left" w:leader="underscore" w:pos="6914"/>
        </w:tabs>
        <w:spacing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1.</w:t>
      </w:r>
      <w:r w:rsidRPr="00130BF7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p w14:paraId="5DD7B727" w14:textId="77777777" w:rsidR="00533EAA" w:rsidRPr="00130BF7" w:rsidRDefault="00533EAA" w:rsidP="00533EAA">
      <w:pPr>
        <w:widowControl w:val="0"/>
        <w:tabs>
          <w:tab w:val="left" w:leader="underscore" w:pos="6914"/>
        </w:tabs>
        <w:spacing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tbl>
      <w:tblPr>
        <w:tblStyle w:val="ac"/>
        <w:tblW w:w="14742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2127"/>
        <w:gridCol w:w="1134"/>
        <w:gridCol w:w="1701"/>
        <w:gridCol w:w="1417"/>
        <w:gridCol w:w="1276"/>
        <w:gridCol w:w="1276"/>
        <w:gridCol w:w="2835"/>
      </w:tblGrid>
      <w:tr w:rsidR="00DF556C" w:rsidRPr="006C574A" w14:paraId="7826A1B4" w14:textId="77777777" w:rsidTr="002B554F">
        <w:trPr>
          <w:trHeight w:val="717"/>
        </w:trPr>
        <w:tc>
          <w:tcPr>
            <w:tcW w:w="850" w:type="dxa"/>
            <w:hideMark/>
          </w:tcPr>
          <w:p w14:paraId="084B11B5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№</w:t>
            </w:r>
          </w:p>
          <w:p w14:paraId="42F303FA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з/п</w:t>
            </w:r>
          </w:p>
        </w:tc>
        <w:tc>
          <w:tcPr>
            <w:tcW w:w="2126" w:type="dxa"/>
            <w:hideMark/>
          </w:tcPr>
          <w:p w14:paraId="7FEC62A3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Пріоритетні завдання</w:t>
            </w:r>
          </w:p>
        </w:tc>
        <w:tc>
          <w:tcPr>
            <w:tcW w:w="2127" w:type="dxa"/>
            <w:hideMark/>
          </w:tcPr>
          <w:p w14:paraId="2A90F8BC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Зміст заходів</w:t>
            </w:r>
          </w:p>
        </w:tc>
        <w:tc>
          <w:tcPr>
            <w:tcW w:w="1134" w:type="dxa"/>
            <w:hideMark/>
          </w:tcPr>
          <w:p w14:paraId="16A2FEF8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Термін виконання</w:t>
            </w:r>
          </w:p>
        </w:tc>
        <w:tc>
          <w:tcPr>
            <w:tcW w:w="1701" w:type="dxa"/>
            <w:hideMark/>
          </w:tcPr>
          <w:p w14:paraId="061C2C31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Виконавці</w:t>
            </w:r>
          </w:p>
        </w:tc>
        <w:tc>
          <w:tcPr>
            <w:tcW w:w="1417" w:type="dxa"/>
            <w:hideMark/>
          </w:tcPr>
          <w:p w14:paraId="01D7FAD8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Річний обсяг фінансування,</w:t>
            </w:r>
          </w:p>
        </w:tc>
        <w:tc>
          <w:tcPr>
            <w:tcW w:w="1276" w:type="dxa"/>
            <w:hideMark/>
          </w:tcPr>
          <w:p w14:paraId="55BED5EF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Фактично профінансовано</w:t>
            </w:r>
          </w:p>
        </w:tc>
        <w:tc>
          <w:tcPr>
            <w:tcW w:w="1276" w:type="dxa"/>
            <w:hideMark/>
          </w:tcPr>
          <w:p w14:paraId="152204C6" w14:textId="77777777" w:rsidR="00DF556C" w:rsidRPr="00130BF7" w:rsidRDefault="00DF556C" w:rsidP="00533EAA">
            <w:pPr>
              <w:widowControl w:val="0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Відсоток виконання</w:t>
            </w:r>
          </w:p>
        </w:tc>
        <w:tc>
          <w:tcPr>
            <w:tcW w:w="2835" w:type="dxa"/>
            <w:hideMark/>
          </w:tcPr>
          <w:p w14:paraId="551DED54" w14:textId="77777777" w:rsidR="00DF556C" w:rsidRPr="00130BF7" w:rsidRDefault="00DF556C" w:rsidP="00533EA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</w:pPr>
            <w:r w:rsidRPr="0013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 w:bidi="uk-UA"/>
              </w:rPr>
              <w:t>Інформація про виконання або причини невиконання заходу</w:t>
            </w:r>
          </w:p>
        </w:tc>
      </w:tr>
      <w:tr w:rsidR="00DF556C" w:rsidRPr="006C574A" w14:paraId="5328357A" w14:textId="77777777" w:rsidTr="00CE7A92">
        <w:trPr>
          <w:trHeight w:val="982"/>
        </w:trPr>
        <w:tc>
          <w:tcPr>
            <w:tcW w:w="850" w:type="dxa"/>
            <w:vMerge w:val="restart"/>
          </w:tcPr>
          <w:p w14:paraId="7D166FB2" w14:textId="77777777" w:rsidR="00DF556C" w:rsidRPr="00036900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 w:rsidRPr="00036900">
              <w:rPr>
                <w:rFonts w:ascii="Times New Roman" w:hAnsi="Times New Roman" w:cs="Times New Roman"/>
                <w:lang w:eastAsia="ru-RU" w:bidi="uk-UA"/>
              </w:rPr>
              <w:t>1.</w:t>
            </w:r>
          </w:p>
        </w:tc>
        <w:tc>
          <w:tcPr>
            <w:tcW w:w="2126" w:type="dxa"/>
            <w:vMerge w:val="restart"/>
            <w:vAlign w:val="bottom"/>
          </w:tcPr>
          <w:p w14:paraId="60C802DD" w14:textId="77777777" w:rsidR="00DF556C" w:rsidRPr="00036900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 w:rsidRPr="00036900">
              <w:rPr>
                <w:rFonts w:ascii="Times New Roman" w:hAnsi="Times New Roman" w:cs="Times New Roman"/>
                <w:lang w:eastAsia="uk-UA"/>
              </w:rPr>
              <w:t xml:space="preserve">Забезпечення  прав членів територіальної громади в сфері благоустрою, формування у мешканців громади активної громадської позиції щодо збереження довкілля, об’єктів та елементів благоустрою, забезпечення чіткого виконання </w:t>
            </w:r>
            <w:r w:rsidRPr="00036900">
              <w:rPr>
                <w:rFonts w:ascii="Times New Roman" w:hAnsi="Times New Roman" w:cs="Times New Roman"/>
                <w:lang w:eastAsia="uk-UA"/>
              </w:rPr>
              <w:lastRenderedPageBreak/>
              <w:t>суб’єктами господарювання та громадянами обов’язків в сфері благоустрою</w:t>
            </w:r>
          </w:p>
        </w:tc>
        <w:tc>
          <w:tcPr>
            <w:tcW w:w="2127" w:type="dxa"/>
          </w:tcPr>
          <w:p w14:paraId="17CBD8BF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  <w:bCs/>
                <w:iCs/>
                <w:lang w:eastAsia="uk-UA"/>
              </w:rPr>
            </w:pPr>
          </w:p>
          <w:p w14:paraId="7422B438" w14:textId="420D6AED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bCs/>
                <w:iCs/>
                <w:lang w:eastAsia="uk-UA"/>
              </w:rPr>
            </w:pPr>
            <w:r w:rsidRPr="00122ABC">
              <w:rPr>
                <w:rFonts w:ascii="Times New Roman" w:hAnsi="Times New Roman" w:cs="Times New Roman"/>
                <w:bCs/>
                <w:iCs/>
                <w:lang w:eastAsia="uk-UA"/>
              </w:rPr>
              <w:t>Заробітна плата з нарахуванням</w:t>
            </w:r>
          </w:p>
          <w:p w14:paraId="7268C3AC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38279D17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1134" w:type="dxa"/>
          </w:tcPr>
          <w:p w14:paraId="62C23BB8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72E3DACE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079DCCE" w14:textId="0246D84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>202</w:t>
            </w:r>
            <w:r w:rsidR="00326B1E" w:rsidRPr="00122A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E18B84E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122ABC">
              <w:rPr>
                <w:rFonts w:ascii="Times New Roman" w:hAnsi="Times New Roman" w:cs="Times New Roman"/>
              </w:rPr>
              <w:t>КП «Муніципальна варта» Фонтанської сільської ради</w:t>
            </w:r>
          </w:p>
        </w:tc>
        <w:tc>
          <w:tcPr>
            <w:tcW w:w="1417" w:type="dxa"/>
          </w:tcPr>
          <w:p w14:paraId="0E8F054B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56370A3" w14:textId="5B9AD278" w:rsidR="00DF556C" w:rsidRPr="00122ABC" w:rsidRDefault="00326B1E" w:rsidP="00AD5A8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>10122,</w:t>
            </w:r>
            <w:r w:rsidR="00AD5A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414E3E2E" w14:textId="77777777" w:rsidR="002B554F" w:rsidRPr="00122ABC" w:rsidRDefault="002B554F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  <w:p w14:paraId="12E4F110" w14:textId="1FCAC758" w:rsidR="00DF556C" w:rsidRPr="00122ABC" w:rsidRDefault="00326B1E" w:rsidP="00326B1E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  <w:r w:rsidRPr="00AD5A82">
              <w:rPr>
                <w:rFonts w:ascii="Times New Roman" w:hAnsi="Times New Roman" w:cs="Times New Roman"/>
                <w:lang w:eastAsia="ru-RU" w:bidi="uk-UA"/>
              </w:rPr>
              <w:t>10117,9</w:t>
            </w:r>
          </w:p>
        </w:tc>
        <w:tc>
          <w:tcPr>
            <w:tcW w:w="1276" w:type="dxa"/>
          </w:tcPr>
          <w:p w14:paraId="7400B01A" w14:textId="77777777" w:rsidR="00DF556C" w:rsidRPr="00122ABC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970C59D" w14:textId="60A93DCE" w:rsidR="00DF556C" w:rsidRPr="00122ABC" w:rsidRDefault="002B554F" w:rsidP="002B554F">
            <w:pPr>
              <w:pStyle w:val="a9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 xml:space="preserve">       </w:t>
            </w:r>
            <w:r w:rsidR="00326B1E" w:rsidRPr="00122AB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835" w:type="dxa"/>
          </w:tcPr>
          <w:p w14:paraId="5659EEBA" w14:textId="54F1511A" w:rsidR="00DF556C" w:rsidRPr="00122ABC" w:rsidRDefault="002B554F" w:rsidP="00326B1E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lang w:eastAsia="ru-RU" w:bidi="uk-UA"/>
              </w:rPr>
            </w:pPr>
            <w:r w:rsidRPr="00122ABC">
              <w:rPr>
                <w:rFonts w:ascii="Times New Roman" w:hAnsi="Times New Roman" w:cs="Times New Roman"/>
              </w:rPr>
              <w:t>З</w:t>
            </w:r>
            <w:r w:rsidR="00DF556C" w:rsidRPr="00122ABC">
              <w:rPr>
                <w:rFonts w:ascii="Times New Roman" w:hAnsi="Times New Roman" w:cs="Times New Roman"/>
              </w:rPr>
              <w:t>аробітної плати та нарахування на оплату праці згідно затвердженого штатного розпису та норм колективного договору</w:t>
            </w:r>
          </w:p>
        </w:tc>
      </w:tr>
      <w:tr w:rsidR="006C5630" w:rsidRPr="006C574A" w14:paraId="1C77D338" w14:textId="77777777" w:rsidTr="002B554F">
        <w:trPr>
          <w:trHeight w:val="213"/>
        </w:trPr>
        <w:tc>
          <w:tcPr>
            <w:tcW w:w="850" w:type="dxa"/>
            <w:vMerge/>
          </w:tcPr>
          <w:p w14:paraId="673D8BF8" w14:textId="77777777" w:rsidR="006C5630" w:rsidRPr="00036900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3F2F8DDF" w14:textId="77777777" w:rsidR="006C5630" w:rsidRPr="00036900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234B1E42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62899E" w14:textId="3680D15E" w:rsidR="006C5630" w:rsidRPr="00122ABC" w:rsidRDefault="00CF3840" w:rsidP="00391B7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Придбання предметів, матеріалів та обладнання </w:t>
            </w:r>
          </w:p>
        </w:tc>
        <w:tc>
          <w:tcPr>
            <w:tcW w:w="1134" w:type="dxa"/>
          </w:tcPr>
          <w:p w14:paraId="6FB2804E" w14:textId="77777777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615455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463190" w14:textId="13D494E8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1A405E56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E83FE0" w14:textId="79ED28BA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</w:tc>
        <w:tc>
          <w:tcPr>
            <w:tcW w:w="1417" w:type="dxa"/>
          </w:tcPr>
          <w:p w14:paraId="4AB345E7" w14:textId="77777777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17F6FC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E730B1" w14:textId="5D891ADC" w:rsidR="006C5630" w:rsidRPr="00122ABC" w:rsidRDefault="00CF3840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922</w:t>
            </w:r>
            <w:r w:rsidR="00E92C7B" w:rsidRPr="00122ABC">
              <w:rPr>
                <w:rFonts w:ascii="Times New Roman" w:hAnsi="Times New Roman" w:cs="Times New Roman"/>
                <w:color w:val="000000" w:themeColor="text1"/>
              </w:rPr>
              <w:t>,9</w:t>
            </w:r>
          </w:p>
        </w:tc>
        <w:tc>
          <w:tcPr>
            <w:tcW w:w="1276" w:type="dxa"/>
          </w:tcPr>
          <w:p w14:paraId="0240121A" w14:textId="77777777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8C010F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3D89C" w14:textId="30DCF642" w:rsidR="006C5630" w:rsidRPr="00122ABC" w:rsidRDefault="00391B78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922,9</w:t>
            </w:r>
          </w:p>
        </w:tc>
        <w:tc>
          <w:tcPr>
            <w:tcW w:w="1276" w:type="dxa"/>
          </w:tcPr>
          <w:p w14:paraId="65F80E10" w14:textId="77777777" w:rsidR="006C5630" w:rsidRPr="00122ABC" w:rsidRDefault="006C5630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EE3252" w14:textId="77777777" w:rsidR="002B554F" w:rsidRPr="00122ABC" w:rsidRDefault="002B554F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D99823" w14:textId="15D371A6" w:rsidR="006C5630" w:rsidRPr="00122ABC" w:rsidRDefault="00391B78" w:rsidP="006C563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185B2FF1" w14:textId="569BB33B" w:rsidR="00533EAA" w:rsidRPr="00122ABC" w:rsidRDefault="00391B78" w:rsidP="00533EAA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Виконано на 100% , заборгованість відсутня. </w:t>
            </w:r>
          </w:p>
          <w:p w14:paraId="13B68CB0" w14:textId="0437E407" w:rsidR="00D96DE7" w:rsidRPr="00122ABC" w:rsidRDefault="00391B78" w:rsidP="006C5630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Дизельне паливо, бензин;</w:t>
            </w:r>
            <w:r w:rsidRPr="00122ABC">
              <w:rPr>
                <w:color w:val="000000" w:themeColor="text1"/>
              </w:rPr>
              <w:t xml:space="preserve"> </w:t>
            </w: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Нагрудні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боди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 камери RECODA M505 з GPS.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Wi-Fi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Bluetooth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, 64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Гб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, були передані актом приймання-передачі запасів Головному Управлінню Національної Поліції Одеському </w:t>
            </w:r>
            <w:r w:rsidRPr="00122AB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Районному Управлінню №2 Відділення Поліції №4 Сектору Поліцейської Діяльності №1; Формений одяг та взуття ;  Канцтовари ; Запчастини для спеціального авто </w:t>
            </w:r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US"/>
              </w:rPr>
              <w:t>Renault</w:t>
            </w:r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  <w:t xml:space="preserve"> </w:t>
            </w:r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US"/>
              </w:rPr>
              <w:t>Duster</w:t>
            </w:r>
          </w:p>
          <w:p w14:paraId="3FAE4AC9" w14:textId="1F04BC3F" w:rsidR="00D96DE7" w:rsidRPr="00122ABC" w:rsidRDefault="00D96DE7" w:rsidP="006C5630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026035" w:rsidRPr="006C574A" w14:paraId="1BC7ABD9" w14:textId="77777777" w:rsidTr="00CE7A92">
        <w:trPr>
          <w:trHeight w:val="971"/>
        </w:trPr>
        <w:tc>
          <w:tcPr>
            <w:tcW w:w="850" w:type="dxa"/>
            <w:vMerge/>
          </w:tcPr>
          <w:p w14:paraId="5FBC836A" w14:textId="77777777" w:rsidR="00026035" w:rsidRPr="00036900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5E0A6FD1" w14:textId="77777777" w:rsidR="00026035" w:rsidRPr="00036900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0C1416E4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709DDC" w14:textId="0C53F614" w:rsidR="00026035" w:rsidRPr="00122ABC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Закупка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спецспорядження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122ABC">
              <w:rPr>
                <w:rFonts w:ascii="Times New Roman" w:hAnsi="Times New Roman" w:cs="Times New Roman"/>
                <w:color w:val="000000" w:themeColor="text1"/>
              </w:rPr>
              <w:t>інстументи</w:t>
            </w:r>
            <w:proofErr w:type="spellEnd"/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14:paraId="2841E317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64E134" w14:textId="79BED016" w:rsidR="00026035" w:rsidRPr="00122ABC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75BA47F1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8C197" w14:textId="02B1B004" w:rsidR="00026035" w:rsidRPr="00122ABC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1207165" w14:textId="77777777" w:rsidR="00026035" w:rsidRPr="00122ABC" w:rsidRDefault="00026035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20AFEAC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AAD993" w14:textId="5ABCF2B2" w:rsidR="00026035" w:rsidRPr="00122ABC" w:rsidRDefault="00D96DE7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224,</w:t>
            </w:r>
            <w:r w:rsidR="00AD5A8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1D7076AE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69CAD9" w14:textId="34243755" w:rsidR="00026035" w:rsidRPr="00122ABC" w:rsidRDefault="00AD5A82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223,09</w:t>
            </w:r>
          </w:p>
        </w:tc>
        <w:tc>
          <w:tcPr>
            <w:tcW w:w="1276" w:type="dxa"/>
          </w:tcPr>
          <w:p w14:paraId="6BF9D858" w14:textId="77777777" w:rsidR="002B554F" w:rsidRPr="00122ABC" w:rsidRDefault="002B554F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97C219" w14:textId="3E74D4DC" w:rsidR="00026035" w:rsidRPr="00122ABC" w:rsidRDefault="00AD5A82" w:rsidP="0002603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835" w:type="dxa"/>
          </w:tcPr>
          <w:p w14:paraId="45DD16DA" w14:textId="711D2D8A" w:rsidR="00D96DE7" w:rsidRPr="00122ABC" w:rsidRDefault="00D96DE7" w:rsidP="00D96DE7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значна економія пов’язана з наданням  знижки при закупки  з боку постачальника</w:t>
            </w:r>
          </w:p>
          <w:p w14:paraId="1AFDF5B4" w14:textId="7114CBD8" w:rsidR="00026035" w:rsidRPr="00122ABC" w:rsidRDefault="00026035" w:rsidP="00026035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161DFF" w:rsidRPr="006C574A" w14:paraId="2E147628" w14:textId="77777777" w:rsidTr="002B554F">
        <w:trPr>
          <w:trHeight w:val="213"/>
        </w:trPr>
        <w:tc>
          <w:tcPr>
            <w:tcW w:w="850" w:type="dxa"/>
            <w:vMerge/>
          </w:tcPr>
          <w:p w14:paraId="354AE5F9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565572E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73CEA077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CE2B64" w14:textId="6CB84226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Закупка бронежилети та шоломи  </w:t>
            </w:r>
          </w:p>
        </w:tc>
        <w:tc>
          <w:tcPr>
            <w:tcW w:w="1134" w:type="dxa"/>
          </w:tcPr>
          <w:p w14:paraId="613C413A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63978F" w14:textId="58EEEE63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7954B598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459D22" w14:textId="5F9F322C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ABA2916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058F715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C6E632" w14:textId="41C792D6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1276" w:type="dxa"/>
          </w:tcPr>
          <w:p w14:paraId="6CF25320" w14:textId="77777777" w:rsidR="00AD5A82" w:rsidRDefault="00AD5A82" w:rsidP="00E92C7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79BE4B" w14:textId="0E6916BC" w:rsidR="00161DFF" w:rsidRPr="00122ABC" w:rsidRDefault="00AD5A82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192,91</w:t>
            </w:r>
          </w:p>
        </w:tc>
        <w:tc>
          <w:tcPr>
            <w:tcW w:w="1276" w:type="dxa"/>
          </w:tcPr>
          <w:p w14:paraId="4D7493B9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860A94" w14:textId="6EB215D6" w:rsidR="00161DFF" w:rsidRPr="00122ABC" w:rsidRDefault="00161DFF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D5A8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14:paraId="2DB37BB2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599D2491" w14:textId="593047E2" w:rsidR="00161DFF" w:rsidRPr="00122ABC" w:rsidRDefault="00161DFF" w:rsidP="00161DFF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значна економія пов’язана з наданням  знижки </w:t>
            </w:r>
            <w:r w:rsidR="00D96DE7"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 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закупки  з боку постачальника</w:t>
            </w:r>
          </w:p>
          <w:p w14:paraId="2150A69C" w14:textId="6382D85E" w:rsidR="00161DFF" w:rsidRPr="00122ABC" w:rsidRDefault="00161DFF" w:rsidP="00161DFF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161DFF" w:rsidRPr="006C574A" w14:paraId="0874CAFE" w14:textId="77777777" w:rsidTr="002B554F">
        <w:trPr>
          <w:trHeight w:val="213"/>
        </w:trPr>
        <w:tc>
          <w:tcPr>
            <w:tcW w:w="850" w:type="dxa"/>
            <w:vMerge/>
          </w:tcPr>
          <w:p w14:paraId="4E89CB1E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74226F3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5FDD0514" w14:textId="297A460F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  <w:t xml:space="preserve">Придбання ліцензії для провадження охоронної діяльності  на території </w:t>
            </w:r>
            <w:proofErr w:type="spellStart"/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  <w:t>Фонтанського</w:t>
            </w:r>
            <w:proofErr w:type="spellEnd"/>
            <w:r w:rsidRPr="00122ABC">
              <w:rPr>
                <w:rFonts w:ascii="Times New Roman" w:hAnsi="Times New Roman" w:cs="Times New Roman"/>
                <w:iCs/>
                <w:color w:val="000000" w:themeColor="text1"/>
                <w:spacing w:val="-1"/>
              </w:rPr>
              <w:t xml:space="preserve"> ТГ</w:t>
            </w:r>
          </w:p>
        </w:tc>
        <w:tc>
          <w:tcPr>
            <w:tcW w:w="1134" w:type="dxa"/>
          </w:tcPr>
          <w:p w14:paraId="615218D6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18B113" w14:textId="073397C5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14E1E184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B41C69" w14:textId="258FB365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048182E9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17CF04B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87C922" w14:textId="389544CB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276" w:type="dxa"/>
          </w:tcPr>
          <w:p w14:paraId="5006F734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3C08CD" w14:textId="411B5133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1276" w:type="dxa"/>
          </w:tcPr>
          <w:p w14:paraId="479F1A67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A663B" w14:textId="36467263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835" w:type="dxa"/>
          </w:tcPr>
          <w:p w14:paraId="43FA8C3E" w14:textId="25E8140A" w:rsidR="00D96DE7" w:rsidRPr="00122ABC" w:rsidRDefault="00D96DE7" w:rsidP="00D96DE7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Економія пов’язана з наданням  знижки надання послуг  з боку постачальника</w:t>
            </w:r>
          </w:p>
          <w:p w14:paraId="4EA0C365" w14:textId="296C8A18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61DFF" w:rsidRPr="006C574A" w14:paraId="483C21C2" w14:textId="77777777" w:rsidTr="002B554F">
        <w:trPr>
          <w:trHeight w:val="1426"/>
        </w:trPr>
        <w:tc>
          <w:tcPr>
            <w:tcW w:w="850" w:type="dxa"/>
            <w:vMerge/>
          </w:tcPr>
          <w:p w14:paraId="03D4E097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8B8AC04" w14:textId="77777777" w:rsidR="00161DFF" w:rsidRPr="00036900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1AB24CE0" w14:textId="77777777" w:rsidR="00391B78" w:rsidRPr="00122ABC" w:rsidRDefault="00391B78" w:rsidP="00391B7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7FDFFABF" w14:textId="6EC51B39" w:rsidR="00161DFF" w:rsidRPr="00122ABC" w:rsidRDefault="00391B78" w:rsidP="00391B7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Оплата послуг( крім комунальних)</w:t>
            </w:r>
          </w:p>
        </w:tc>
        <w:tc>
          <w:tcPr>
            <w:tcW w:w="1134" w:type="dxa"/>
          </w:tcPr>
          <w:p w14:paraId="20063869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B234BE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1618F3" w14:textId="3DC4C479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4260FCD4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C804BD" w14:textId="0F9E2E40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</w:tc>
        <w:tc>
          <w:tcPr>
            <w:tcW w:w="1417" w:type="dxa"/>
          </w:tcPr>
          <w:p w14:paraId="3D2797DD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FFEE99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D43A2" w14:textId="21F94FD0" w:rsidR="00161DFF" w:rsidRPr="00122ABC" w:rsidRDefault="00E92C7B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123,</w:t>
            </w:r>
            <w:r w:rsidR="00AD5A8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14:paraId="2B6A6DD9" w14:textId="1CCD9FEF" w:rsidR="00391B78" w:rsidRPr="00122ABC" w:rsidRDefault="00391B78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14:paraId="373BEC3E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64FD5C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04F799" w14:textId="5A0604CA" w:rsidR="00161DFF" w:rsidRPr="00122ABC" w:rsidRDefault="00E92C7B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123,</w:t>
            </w:r>
            <w:r w:rsidR="00AD5A8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AD1A0F0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4E3262" w14:textId="77777777" w:rsidR="002B554F" w:rsidRPr="00122ABC" w:rsidRDefault="002B554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9B7349" w14:textId="7666507B" w:rsidR="00161DFF" w:rsidRPr="00122ABC" w:rsidRDefault="00C92BFC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35" w:type="dxa"/>
          </w:tcPr>
          <w:p w14:paraId="3FBC864E" w14:textId="77777777" w:rsidR="00161DFF" w:rsidRPr="00122ABC" w:rsidRDefault="00161DFF" w:rsidP="00161DF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10A29509" w14:textId="236DF606" w:rsidR="00161DFF" w:rsidRPr="00122ABC" w:rsidRDefault="00C92BFC" w:rsidP="00C92BFC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</w:t>
            </w:r>
            <w:r w:rsidR="00391B78"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ехогляд службового авто;  заправка картриджів ; страхування службового авто; продовження дії ліцензії програмного </w:t>
            </w:r>
            <w:proofErr w:type="spellStart"/>
            <w:r w:rsidR="00391B78"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обезпечення</w:t>
            </w:r>
            <w:proofErr w:type="spellEnd"/>
            <w:r w:rsidR="00391B78" w:rsidRPr="00122ABC"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  <w:t xml:space="preserve"> </w:t>
            </w:r>
          </w:p>
        </w:tc>
      </w:tr>
      <w:tr w:rsidR="00533EAA" w:rsidRPr="006C574A" w14:paraId="61C7D42A" w14:textId="77777777" w:rsidTr="002B554F">
        <w:trPr>
          <w:trHeight w:val="221"/>
        </w:trPr>
        <w:tc>
          <w:tcPr>
            <w:tcW w:w="850" w:type="dxa"/>
            <w:vMerge/>
          </w:tcPr>
          <w:p w14:paraId="64BBBD64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15D9ECA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4FA16FB7" w14:textId="208D2E49" w:rsidR="00533EAA" w:rsidRPr="00122ABC" w:rsidRDefault="00533EAA" w:rsidP="00533EAA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Видатки на відрядження</w:t>
            </w:r>
          </w:p>
        </w:tc>
        <w:tc>
          <w:tcPr>
            <w:tcW w:w="1134" w:type="dxa"/>
          </w:tcPr>
          <w:p w14:paraId="7F47B27E" w14:textId="51733A8E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4C9A45C8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КП «Муніципальна варта»</w:t>
            </w:r>
          </w:p>
          <w:p w14:paraId="7C978501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BD673AB" w14:textId="68F74316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76" w:type="dxa"/>
          </w:tcPr>
          <w:p w14:paraId="4D204E26" w14:textId="7EB8CE82" w:rsidR="00533EAA" w:rsidRPr="00122ABC" w:rsidRDefault="00C1224C" w:rsidP="00AD5A8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</w:t>
            </w:r>
            <w:r w:rsidR="00AD5A82">
              <w:rPr>
                <w:rFonts w:ascii="Times New Roman" w:hAnsi="Times New Roman" w:cs="Times New Roman"/>
                <w:color w:val="000000" w:themeColor="text1"/>
              </w:rPr>
              <w:t>07</w:t>
            </w:r>
          </w:p>
        </w:tc>
        <w:tc>
          <w:tcPr>
            <w:tcW w:w="1276" w:type="dxa"/>
          </w:tcPr>
          <w:p w14:paraId="6B62D846" w14:textId="7D764A92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835" w:type="dxa"/>
          </w:tcPr>
          <w:p w14:paraId="4A0FF8C7" w14:textId="22F33F08" w:rsidR="00533EAA" w:rsidRPr="00122ABC" w:rsidRDefault="00CF3840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Економія у зв’язку з відсутністю потреби у відрядження працівників</w:t>
            </w:r>
          </w:p>
        </w:tc>
      </w:tr>
      <w:tr w:rsidR="00533EAA" w:rsidRPr="006C574A" w14:paraId="54233A0C" w14:textId="77777777" w:rsidTr="002B554F">
        <w:trPr>
          <w:trHeight w:val="210"/>
        </w:trPr>
        <w:tc>
          <w:tcPr>
            <w:tcW w:w="850" w:type="dxa"/>
            <w:vMerge/>
          </w:tcPr>
          <w:p w14:paraId="381F1F85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lang w:eastAsia="ru-RU" w:bidi="uk-UA"/>
              </w:rPr>
            </w:pPr>
          </w:p>
        </w:tc>
        <w:tc>
          <w:tcPr>
            <w:tcW w:w="2126" w:type="dxa"/>
            <w:vMerge/>
          </w:tcPr>
          <w:p w14:paraId="1D090B62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</w:tcPr>
          <w:p w14:paraId="1ABD36E9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F131EA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066ED0" w14:textId="7C22CBCB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Закупка </w:t>
            </w:r>
            <w:r w:rsidRPr="00122ABC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комп’ютерної техніки (принтер)</w:t>
            </w:r>
          </w:p>
        </w:tc>
        <w:tc>
          <w:tcPr>
            <w:tcW w:w="1134" w:type="dxa"/>
          </w:tcPr>
          <w:p w14:paraId="05A12A0D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C6247F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D614F4" w14:textId="0914D1ED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1" w:type="dxa"/>
          </w:tcPr>
          <w:p w14:paraId="58FE650D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CE6179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EEA3FE" w14:textId="12730D35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 xml:space="preserve">КП </w:t>
            </w:r>
            <w:r w:rsidRPr="00122ABC">
              <w:rPr>
                <w:rFonts w:ascii="Times New Roman" w:hAnsi="Times New Roman" w:cs="Times New Roman"/>
                <w:color w:val="000000" w:themeColor="text1"/>
              </w:rPr>
              <w:lastRenderedPageBreak/>
              <w:t>«Муніципальна варта»</w:t>
            </w:r>
          </w:p>
        </w:tc>
        <w:tc>
          <w:tcPr>
            <w:tcW w:w="1417" w:type="dxa"/>
          </w:tcPr>
          <w:p w14:paraId="310401DA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54E23B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60876" w14:textId="227E5A24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76" w:type="dxa"/>
          </w:tcPr>
          <w:p w14:paraId="6954862D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CF21D1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4F71C1" w14:textId="2777D265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29,7</w:t>
            </w:r>
          </w:p>
        </w:tc>
        <w:tc>
          <w:tcPr>
            <w:tcW w:w="1276" w:type="dxa"/>
          </w:tcPr>
          <w:p w14:paraId="717A40AA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56A73B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CBDF9D" w14:textId="37512073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2835" w:type="dxa"/>
          </w:tcPr>
          <w:p w14:paraId="2E1160EC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24F9FD8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84CA4E4" w14:textId="6BC010C1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значна економія </w:t>
            </w:r>
            <w:r w:rsidRPr="00122AB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пов’язана з наданням  знижки  при закупки  з боку постачальника.</w:t>
            </w:r>
          </w:p>
          <w:p w14:paraId="3F5E91A0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A0575F4" w14:textId="77777777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34E7674" w14:textId="34C7D7BE" w:rsidR="00533EAA" w:rsidRPr="00122ABC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533EAA" w:rsidRPr="006C574A" w14:paraId="47C385BF" w14:textId="77777777" w:rsidTr="00CE7A92">
        <w:trPr>
          <w:trHeight w:val="70"/>
        </w:trPr>
        <w:tc>
          <w:tcPr>
            <w:tcW w:w="7938" w:type="dxa"/>
            <w:gridSpan w:val="5"/>
          </w:tcPr>
          <w:p w14:paraId="4E57ACA3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Всього</w:t>
            </w:r>
          </w:p>
        </w:tc>
        <w:tc>
          <w:tcPr>
            <w:tcW w:w="1417" w:type="dxa"/>
          </w:tcPr>
          <w:p w14:paraId="1486B738" w14:textId="2C7A80AA" w:rsidR="00533EAA" w:rsidRPr="00D96DE7" w:rsidRDefault="00E92C7B" w:rsidP="00AD5A8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2ABC">
              <w:rPr>
                <w:rFonts w:ascii="Times New Roman" w:hAnsi="Times New Roman" w:cs="Times New Roman"/>
              </w:rPr>
              <w:t>11 668,</w:t>
            </w:r>
            <w:r w:rsidR="00AD5A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F2F9632" w14:textId="76E18494" w:rsidR="00533EAA" w:rsidRPr="00D96DE7" w:rsidRDefault="00AD5A82" w:rsidP="00AD5A8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5A82">
              <w:rPr>
                <w:rFonts w:ascii="Times New Roman" w:hAnsi="Times New Roman" w:cs="Times New Roman"/>
              </w:rPr>
              <w:t>11 630,8</w:t>
            </w:r>
          </w:p>
        </w:tc>
        <w:tc>
          <w:tcPr>
            <w:tcW w:w="1276" w:type="dxa"/>
          </w:tcPr>
          <w:p w14:paraId="2FA1AE24" w14:textId="67175FAD" w:rsidR="00533EAA" w:rsidRPr="00D96DE7" w:rsidRDefault="00AD5A82" w:rsidP="00533EAA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5A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5" w:type="dxa"/>
          </w:tcPr>
          <w:p w14:paraId="68A27AD6" w14:textId="77777777" w:rsidR="00533EAA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14:paraId="3C4F42D4" w14:textId="77777777" w:rsidR="00533EAA" w:rsidRPr="00036900" w:rsidRDefault="00533EAA" w:rsidP="00533EAA">
            <w:pPr>
              <w:pStyle w:val="a9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</w:tbl>
    <w:p w14:paraId="602DAF65" w14:textId="68CCF40D" w:rsidR="00DF556C" w:rsidRDefault="00DF556C" w:rsidP="00DF556C">
      <w:pPr>
        <w:widowControl w:val="0"/>
        <w:tabs>
          <w:tab w:val="left" w:pos="0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2.</w:t>
      </w:r>
      <w:r w:rsidRPr="00130BF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результативних показників Програми</w:t>
      </w:r>
    </w:p>
    <w:tbl>
      <w:tblPr>
        <w:tblW w:w="1461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59"/>
        <w:gridCol w:w="1417"/>
        <w:gridCol w:w="1560"/>
        <w:gridCol w:w="4252"/>
        <w:gridCol w:w="2977"/>
      </w:tblGrid>
      <w:tr w:rsidR="00DF556C" w:rsidRPr="00036900" w14:paraId="4E608598" w14:textId="77777777" w:rsidTr="00326B1E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A7E3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hAnsi="Times New Roman" w:cs="Times New Roman"/>
                <w:shd w:val="clear" w:color="auto" w:fill="FFFFFF"/>
                <w:lang w:eastAsia="uk-UA" w:bidi="uk-UA"/>
              </w:rPr>
              <w:t>№</w:t>
            </w:r>
          </w:p>
          <w:p w14:paraId="550A0CFA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hAnsi="Times New Roman" w:cs="Times New Roman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0C7C8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D3241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Планове значення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D9EFD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Фактичне значення показника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0C4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1699">
              <w:rPr>
                <w:rFonts w:ascii="Times New Roman" w:eastAsia="Times New Roman" w:hAnsi="Times New Roman" w:cs="Times New Roman"/>
                <w:lang w:eastAsia="ru-RU" w:bidi="uk-UA"/>
              </w:rPr>
              <w:t>Причини невиконання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CF3E" w14:textId="77777777" w:rsidR="00DF556C" w:rsidRPr="001C1699" w:rsidRDefault="00DF556C" w:rsidP="00326B1E">
            <w:pPr>
              <w:pStyle w:val="a9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7A4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uk-UA"/>
              </w:rPr>
              <w:t>Що зроблено для виправлення ситуації</w:t>
            </w:r>
          </w:p>
        </w:tc>
      </w:tr>
      <w:tr w:rsidR="00DF556C" w:rsidRPr="00036900" w14:paraId="4711046F" w14:textId="77777777" w:rsidTr="00326B1E">
        <w:trPr>
          <w:trHeight w:hRule="exact" w:val="487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1ECA9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.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Затрати</w:t>
            </w:r>
          </w:p>
        </w:tc>
      </w:tr>
      <w:tr w:rsidR="00DF556C" w:rsidRPr="00036900" w14:paraId="4A0DEBC5" w14:textId="77777777" w:rsidTr="00326B1E">
        <w:trPr>
          <w:trHeight w:hRule="exact" w:val="1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3E585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1.1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91F4C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видатків на фінансову підтримку КП «Муніципальна варта»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B3FA1" w14:textId="029BE84A" w:rsidR="00DF556C" w:rsidRPr="00E92C7B" w:rsidRDefault="00E92C7B" w:rsidP="00AD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  <w:r w:rsidRPr="00122A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11 668,</w:t>
            </w:r>
            <w:r w:rsidR="00AD5A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4D096" w14:textId="44FD4AA4" w:rsidR="00DF556C" w:rsidRPr="00E92C7B" w:rsidRDefault="00AD5A8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  <w:r w:rsidRPr="00AD5A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11 630,8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3072C" w14:textId="42AA2344" w:rsidR="00DF556C" w:rsidRPr="00CE7A92" w:rsidRDefault="00CE7A92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E7A92">
              <w:rPr>
                <w:rFonts w:ascii="Times New Roman" w:hAnsi="Times New Roman" w:cs="Times New Roman"/>
                <w:sz w:val="20"/>
                <w:szCs w:val="20"/>
              </w:rPr>
              <w:t xml:space="preserve">Договори виконані, заборгованість відсутня </w:t>
            </w:r>
            <w:r w:rsidR="00DF556C" w:rsidRPr="00CE7A92">
              <w:rPr>
                <w:rFonts w:ascii="Times New Roman" w:hAnsi="Times New Roman" w:cs="Times New Roman"/>
                <w:sz w:val="20"/>
                <w:szCs w:val="20"/>
              </w:rPr>
              <w:t xml:space="preserve"> Також економія через надання знижок з боку постачальників при закупці того чи іншого товару.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7066B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Проведено аналіз ефективного використання виділених асигнувань з висновком про посилення фінансової дисципліни  та своєчасно подання пропозицій щодо внесення змін плануванню витрат   </w:t>
            </w:r>
          </w:p>
        </w:tc>
      </w:tr>
      <w:tr w:rsidR="00DF556C" w:rsidRPr="00036900" w14:paraId="3812931E" w14:textId="77777777" w:rsidTr="00326B1E">
        <w:trPr>
          <w:trHeight w:hRule="exact" w:val="1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AC78D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1.2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61DAE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Штатна чисельність працівників у </w:t>
            </w:r>
            <w:proofErr w:type="spellStart"/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D4B31" w14:textId="268133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A6C5E" w14:textId="201B6A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C3C9F" w14:textId="2A6C1945" w:rsidR="00DF556C" w:rsidRPr="00CE7A9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7DF3" w14:textId="14CD7E1F" w:rsidR="00DF556C" w:rsidRPr="00CE7A9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DF556C" w:rsidRPr="00036900" w14:paraId="251356D4" w14:textId="77777777" w:rsidTr="00326B1E">
        <w:trPr>
          <w:trHeight w:hRule="exact" w:val="575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2B672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</w:pPr>
          </w:p>
          <w:p w14:paraId="6C3E175E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2. 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Продукт</w:t>
            </w:r>
          </w:p>
        </w:tc>
      </w:tr>
      <w:tr w:rsidR="00DF556C" w:rsidRPr="00036900" w14:paraId="2AEAE12B" w14:textId="77777777" w:rsidTr="00326B1E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6C939" w14:textId="77777777" w:rsidR="00DF556C" w:rsidRPr="00036900" w:rsidRDefault="00DF556C" w:rsidP="00326B1E">
            <w:pPr>
              <w:widowControl w:val="0"/>
              <w:spacing w:after="0" w:line="220" w:lineRule="exact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2711E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комунальних підприємств, що підлягають фінансуванню.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A447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18EC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E4FD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C64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6F54758A" w14:textId="77777777" w:rsidTr="00326B1E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E685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44320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Фактична зайнятість посад жінками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FEF0E" w14:textId="6767DF3E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2AA0C" w14:textId="0251EB8A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96E1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0DC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47550491" w14:textId="77777777" w:rsidTr="00326B1E">
        <w:trPr>
          <w:trHeight w:hRule="exact"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E1EB4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lastRenderedPageBreak/>
              <w:t>2.3.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CA4B4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Фактична зайнятість посад чоловіками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7418B" w14:textId="2C7D46DD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A3528" w14:textId="4527E2C7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3133" w14:textId="4D3A0810" w:rsidR="00DF556C" w:rsidRPr="002D38D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A3A23" w14:textId="63519E7D" w:rsidR="00DF556C" w:rsidRPr="002D38D2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DF556C" w:rsidRPr="00036900" w14:paraId="5903050A" w14:textId="77777777" w:rsidTr="00326B1E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CFCD4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C15CC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створених, придбаних основних фондів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D2991" w14:textId="77E22422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A68B" w14:textId="52E51EB5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29,7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220E7" w14:textId="61022DF8" w:rsidR="00DF556C" w:rsidRPr="00036900" w:rsidRDefault="00CE7A92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E7A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 значна економія пов’язана з наданням  знижки  при закупки  з боку постачальника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501C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15620314" w14:textId="77777777" w:rsidTr="00326B1E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53C3A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476FA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Кількість складених протоколів, приписів у </w:t>
            </w:r>
            <w:proofErr w:type="spellStart"/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42F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6D82C" w14:textId="14221C93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CCA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кількості порушень, через проведення систематичних профілактичних робіт  КП « Муніципальна варта»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E7A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6350A260" w14:textId="77777777" w:rsidTr="00326B1E">
        <w:trPr>
          <w:trHeight w:hRule="exact" w:val="7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CC5D8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2.5.1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ED66C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чоловіків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4B6E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91181" w14:textId="571A5387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18968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Зменшення показників позитивно впливає на безпечне життєдіяльність у громаді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4B4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78311B5D" w14:textId="77777777" w:rsidTr="00326B1E">
        <w:trPr>
          <w:trHeight w:hRule="exact"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22BB2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2.5.2.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317F0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жінок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A4EF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5DF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80A6B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показників позитивно впливає на безпечне життєдіяльність у громаді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48E3A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7217CB35" w14:textId="77777777" w:rsidTr="00326B1E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A5E4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2.6.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FCCE8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проведених рейдів, чергувань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4B926" w14:textId="380D127D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DF556C"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FAA9E" w14:textId="474A9741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DF556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131A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A0393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25DFA358" w14:textId="77777777" w:rsidTr="00326B1E">
        <w:trPr>
          <w:trHeight w:hRule="exact" w:val="717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BA1EC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 xml:space="preserve">. </w:t>
            </w:r>
            <w:r w:rsidRPr="000369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Показники ефективності</w:t>
            </w:r>
          </w:p>
        </w:tc>
      </w:tr>
      <w:tr w:rsidR="00DF556C" w:rsidRPr="00036900" w14:paraId="626DFE26" w14:textId="77777777" w:rsidTr="00326B1E">
        <w:trPr>
          <w:trHeight w:hRule="exact"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1AD3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3B871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виконаних доручень, листів, заяв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78BD6" w14:textId="606CE276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C60D7" w14:textId="5DFFB09B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F89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D771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21D93AEA" w14:textId="77777777" w:rsidTr="00326B1E">
        <w:trPr>
          <w:trHeight w:hRule="exact" w:val="1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BE760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3,2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81E93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одного штатного працівника на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9B8EE" w14:textId="62726EB3" w:rsidR="00DF556C" w:rsidRPr="00AD5A82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5A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479130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85FE6" w14:textId="5A6F2925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479130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C16F" w14:textId="4F0A92F8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0B915" w14:textId="5DC44EA9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53369AA3" w14:textId="77777777" w:rsidTr="00326B1E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E625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AE9B0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зарплати однієї  жінки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3F362" w14:textId="0647F897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CC666" w14:textId="4F693069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25286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4220E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B3540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02BA5550" w14:textId="77777777" w:rsidTr="00326B1E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73681" w14:textId="77777777" w:rsidR="00DF556C" w:rsidRPr="00036900" w:rsidRDefault="00DF556C" w:rsidP="00326B1E">
            <w:pPr>
              <w:widowControl w:val="0"/>
              <w:spacing w:after="0" w:line="190" w:lineRule="exact"/>
              <w:ind w:left="28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3.4.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2E429" w14:textId="77777777" w:rsidR="00DF556C" w:rsidRPr="00036900" w:rsidRDefault="00DF556C" w:rsidP="00326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 витрати на фінансування одного зарплати одного чоловіка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79E96" w14:textId="0096AB78" w:rsidR="00DF556C" w:rsidRPr="00036900" w:rsidRDefault="00E62E6F" w:rsidP="00326B1E">
            <w:pPr>
              <w:spacing w:after="0" w:line="240" w:lineRule="auto"/>
              <w:ind w:left="273" w:hanging="2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BA1FA" w14:textId="52FCEC9B" w:rsidR="00DF556C" w:rsidRPr="00036900" w:rsidRDefault="00E62E6F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27129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1EA9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12C39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556C" w:rsidRPr="00036900" w14:paraId="3AA3AB33" w14:textId="77777777" w:rsidTr="00326B1E">
        <w:trPr>
          <w:trHeight w:hRule="exact" w:val="433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7FEE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0369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Показник якості</w:t>
            </w:r>
          </w:p>
        </w:tc>
      </w:tr>
      <w:tr w:rsidR="00DF556C" w:rsidRPr="00036900" w14:paraId="01E14917" w14:textId="77777777" w:rsidTr="00326B1E">
        <w:trPr>
          <w:trHeight w:hRule="exact"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B96EC" w14:textId="77777777" w:rsidR="00DF556C" w:rsidRPr="00036900" w:rsidRDefault="00DF556C" w:rsidP="00326B1E">
            <w:pPr>
              <w:widowControl w:val="0"/>
              <w:spacing w:after="0" w:line="220" w:lineRule="exact"/>
              <w:ind w:left="28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690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uk-UA" w:bidi="uk-UA"/>
              </w:rPr>
              <w:t>4.1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9BBF1" w14:textId="01953CC2" w:rsidR="00DF556C" w:rsidRPr="00036900" w:rsidRDefault="00E92C7B" w:rsidP="00E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Відсоток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зайнят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ості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BEF15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FCD12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B2094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9D1D" w14:textId="77777777" w:rsidR="00DF556C" w:rsidRPr="00036900" w:rsidRDefault="00DF556C" w:rsidP="00326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C1AE817" w14:textId="4C514E61" w:rsidR="00DF556C" w:rsidRDefault="00DF556C" w:rsidP="00DF556C">
      <w:pPr>
        <w:widowControl w:val="0"/>
        <w:tabs>
          <w:tab w:val="left" w:pos="0"/>
        </w:tabs>
        <w:spacing w:before="300" w:after="0" w:line="322" w:lineRule="exact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6638BDCC" w14:textId="29D61DCB" w:rsidR="00E92C7B" w:rsidRDefault="00E92C7B" w:rsidP="00DF556C">
      <w:pPr>
        <w:widowControl w:val="0"/>
        <w:tabs>
          <w:tab w:val="left" w:pos="0"/>
        </w:tabs>
        <w:spacing w:before="300" w:after="0" w:line="322" w:lineRule="exact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6F4694CB" w14:textId="77777777" w:rsidR="00DF556C" w:rsidRPr="00130BF7" w:rsidRDefault="00DF556C" w:rsidP="00DF556C">
      <w:pPr>
        <w:widowControl w:val="0"/>
        <w:tabs>
          <w:tab w:val="left" w:pos="0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>3.</w:t>
      </w:r>
      <w:r w:rsidRPr="00130BF7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01C712CE" w14:textId="77777777" w:rsidR="00DF556C" w:rsidRDefault="00DF556C" w:rsidP="00DF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програма є ефективної в частині забезпечення дієвого контролю за благоустроїм території громади; захист майна, забезпечення прав і законних інтересів суб'єктів господарювання та фізичних осіб; забезпечення в межах визначених законодавством прав членів територіальної громади  попередження та запобігання правопорушенням, що посягають на громадський порядок і громадську безпеку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92168" w14:textId="77777777" w:rsidR="00DF556C" w:rsidRPr="00B51D51" w:rsidRDefault="00DF556C" w:rsidP="00DF556C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222222"/>
          <w:sz w:val="28"/>
          <w:szCs w:val="28"/>
          <w:lang w:val="uk-UA"/>
        </w:rPr>
      </w:pPr>
      <w:r w:rsidRPr="00B51D51">
        <w:rPr>
          <w:color w:val="222222"/>
          <w:sz w:val="28"/>
          <w:szCs w:val="28"/>
          <w:lang w:val="uk-UA"/>
        </w:rPr>
        <w:t xml:space="preserve">Комунальне підприємство «Муніципальна варта» здійснено ряд завдань, покладених відповідно до статутної діяльності, а також рішень Фонтанської сільської </w:t>
      </w:r>
      <w:r w:rsidRPr="009357B0">
        <w:rPr>
          <w:color w:val="222222"/>
          <w:sz w:val="28"/>
          <w:szCs w:val="28"/>
        </w:rPr>
        <w:t> </w:t>
      </w:r>
      <w:r w:rsidRPr="00B51D51">
        <w:rPr>
          <w:color w:val="222222"/>
          <w:sz w:val="28"/>
          <w:szCs w:val="28"/>
          <w:lang w:val="uk-UA"/>
        </w:rPr>
        <w:t>ради та її виконавчого комітету і розпоряджень Голови з метою забезпечення дієвого контролю за дотриманням Правил благоустрою та інших нормативно-правових актів, що регулюють відносини в сфері благоустрою.</w:t>
      </w:r>
      <w:r w:rsidRPr="009357B0">
        <w:rPr>
          <w:color w:val="222222"/>
          <w:sz w:val="28"/>
          <w:szCs w:val="28"/>
        </w:rPr>
        <w:t> </w:t>
      </w:r>
    </w:p>
    <w:p w14:paraId="3DF371F1" w14:textId="00EDFC23" w:rsidR="00DF556C" w:rsidRPr="00B51D51" w:rsidRDefault="00DF556C" w:rsidP="00DF556C">
      <w:pPr>
        <w:pStyle w:val="a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         КП </w:t>
      </w:r>
      <w:r w:rsidRPr="00B51D51">
        <w:rPr>
          <w:color w:val="222222"/>
          <w:sz w:val="28"/>
          <w:szCs w:val="28"/>
          <w:lang w:val="uk-UA"/>
        </w:rPr>
        <w:t xml:space="preserve">“Муніципальна варта” Фонтанської сільської ради повідомляє, що в період з </w:t>
      </w:r>
      <w:r>
        <w:rPr>
          <w:color w:val="222222"/>
          <w:sz w:val="28"/>
          <w:szCs w:val="28"/>
          <w:lang w:val="uk-UA"/>
        </w:rPr>
        <w:t>202</w:t>
      </w:r>
      <w:r w:rsidR="00E62E6F">
        <w:rPr>
          <w:color w:val="222222"/>
          <w:sz w:val="28"/>
          <w:szCs w:val="28"/>
          <w:lang w:val="uk-UA"/>
        </w:rPr>
        <w:t>4</w:t>
      </w:r>
      <w:r w:rsidRPr="00B51D51">
        <w:rPr>
          <w:color w:val="222222"/>
          <w:sz w:val="28"/>
          <w:szCs w:val="28"/>
          <w:lang w:val="uk-UA"/>
        </w:rPr>
        <w:t xml:space="preserve"> р. всі повідомлення та виявлені при патрулюванні факти порушень були відпрацьовані нарядами в межах їхньої компетенції та згідно відповідного алгоритму дій.</w:t>
      </w:r>
    </w:p>
    <w:p w14:paraId="2DC8B8EC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За </w:t>
      </w:r>
      <w:proofErr w:type="spellStart"/>
      <w:r>
        <w:rPr>
          <w:color w:val="222222"/>
          <w:sz w:val="28"/>
          <w:szCs w:val="28"/>
        </w:rPr>
        <w:t>звітні</w:t>
      </w:r>
      <w:r w:rsidRPr="00250D6B">
        <w:rPr>
          <w:color w:val="222222"/>
          <w:sz w:val="28"/>
          <w:szCs w:val="28"/>
        </w:rPr>
        <w:t>й</w:t>
      </w:r>
      <w:proofErr w:type="spellEnd"/>
      <w:r w:rsidRPr="00250D6B">
        <w:rPr>
          <w:color w:val="222222"/>
          <w:sz w:val="28"/>
          <w:szCs w:val="28"/>
        </w:rPr>
        <w:t xml:space="preserve"> </w:t>
      </w:r>
      <w:proofErr w:type="spellStart"/>
      <w:r w:rsidRPr="00250D6B">
        <w:rPr>
          <w:color w:val="222222"/>
          <w:sz w:val="28"/>
          <w:szCs w:val="28"/>
        </w:rPr>
        <w:t>період</w:t>
      </w:r>
      <w:proofErr w:type="spellEnd"/>
      <w:r w:rsidRPr="00250D6B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Комунальне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підприємство</w:t>
      </w:r>
      <w:proofErr w:type="spellEnd"/>
      <w:r w:rsidRPr="009357B0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</w:t>
      </w:r>
      <w:proofErr w:type="spellStart"/>
      <w:r w:rsidRPr="009357B0">
        <w:rPr>
          <w:color w:val="222222"/>
          <w:sz w:val="28"/>
          <w:szCs w:val="28"/>
        </w:rPr>
        <w:t>Муніципальна</w:t>
      </w:r>
      <w:proofErr w:type="spellEnd"/>
      <w:r w:rsidRPr="009357B0">
        <w:rPr>
          <w:color w:val="222222"/>
          <w:sz w:val="28"/>
          <w:szCs w:val="28"/>
        </w:rPr>
        <w:t xml:space="preserve"> </w:t>
      </w:r>
      <w:proofErr w:type="spellStart"/>
      <w:r w:rsidRPr="009357B0">
        <w:rPr>
          <w:color w:val="222222"/>
          <w:sz w:val="28"/>
          <w:szCs w:val="28"/>
        </w:rPr>
        <w:t>варта</w:t>
      </w:r>
      <w:proofErr w:type="spellEnd"/>
      <w:r>
        <w:rPr>
          <w:color w:val="222222"/>
          <w:sz w:val="28"/>
          <w:szCs w:val="28"/>
        </w:rPr>
        <w:t>»</w:t>
      </w:r>
      <w:r w:rsidRPr="009357B0">
        <w:rPr>
          <w:color w:val="222222"/>
          <w:sz w:val="28"/>
          <w:szCs w:val="28"/>
        </w:rPr>
        <w:t xml:space="preserve"> </w:t>
      </w:r>
      <w:r w:rsidRPr="00245ACD">
        <w:rPr>
          <w:color w:val="222222"/>
          <w:sz w:val="28"/>
          <w:szCs w:val="28"/>
        </w:rPr>
        <w:t xml:space="preserve">при </w:t>
      </w:r>
      <w:proofErr w:type="spellStart"/>
      <w:r w:rsidRPr="00245ACD">
        <w:rPr>
          <w:color w:val="222222"/>
          <w:sz w:val="28"/>
          <w:szCs w:val="28"/>
        </w:rPr>
        <w:t>патрулюванні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Фонтанського</w:t>
      </w:r>
      <w:proofErr w:type="spellEnd"/>
      <w:r>
        <w:rPr>
          <w:color w:val="222222"/>
          <w:sz w:val="28"/>
          <w:szCs w:val="28"/>
        </w:rPr>
        <w:t xml:space="preserve"> ОТГ </w:t>
      </w:r>
      <w:proofErr w:type="spellStart"/>
      <w:r>
        <w:rPr>
          <w:color w:val="222222"/>
          <w:sz w:val="28"/>
          <w:szCs w:val="28"/>
        </w:rPr>
        <w:t>щодо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дотримання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громадського</w:t>
      </w:r>
      <w:proofErr w:type="spellEnd"/>
      <w:r>
        <w:rPr>
          <w:color w:val="222222"/>
          <w:sz w:val="28"/>
          <w:szCs w:val="28"/>
        </w:rPr>
        <w:t xml:space="preserve"> порядку та </w:t>
      </w:r>
      <w:proofErr w:type="spellStart"/>
      <w:r>
        <w:rPr>
          <w:color w:val="222222"/>
          <w:sz w:val="28"/>
          <w:szCs w:val="28"/>
        </w:rPr>
        <w:t>виконання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вимог</w:t>
      </w:r>
      <w:proofErr w:type="spellEnd"/>
      <w:r>
        <w:rPr>
          <w:color w:val="222222"/>
          <w:sz w:val="28"/>
          <w:szCs w:val="28"/>
        </w:rPr>
        <w:t xml:space="preserve"> чинного </w:t>
      </w:r>
      <w:proofErr w:type="spellStart"/>
      <w:r>
        <w:rPr>
          <w:color w:val="222222"/>
          <w:sz w:val="28"/>
          <w:szCs w:val="28"/>
        </w:rPr>
        <w:t>законодавства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приймала</w:t>
      </w:r>
      <w:proofErr w:type="spellEnd"/>
      <w:r>
        <w:rPr>
          <w:color w:val="222222"/>
          <w:sz w:val="28"/>
          <w:szCs w:val="28"/>
        </w:rPr>
        <w:t xml:space="preserve"> участь </w:t>
      </w:r>
      <w:proofErr w:type="gramStart"/>
      <w:r>
        <w:rPr>
          <w:color w:val="222222"/>
          <w:sz w:val="28"/>
          <w:szCs w:val="28"/>
        </w:rPr>
        <w:t>у таких заходах</w:t>
      </w:r>
      <w:proofErr w:type="gramEnd"/>
      <w:r>
        <w:rPr>
          <w:color w:val="222222"/>
          <w:sz w:val="28"/>
          <w:szCs w:val="28"/>
        </w:rPr>
        <w:t>:</w:t>
      </w:r>
    </w:p>
    <w:p w14:paraId="0DF68F71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поліції</w:t>
      </w:r>
      <w:proofErr w:type="spellEnd"/>
      <w:r>
        <w:rPr>
          <w:color w:val="222222"/>
          <w:sz w:val="28"/>
          <w:szCs w:val="28"/>
        </w:rPr>
        <w:t xml:space="preserve"> при </w:t>
      </w:r>
      <w:proofErr w:type="spellStart"/>
      <w:r>
        <w:rPr>
          <w:color w:val="222222"/>
          <w:sz w:val="28"/>
          <w:szCs w:val="28"/>
        </w:rPr>
        <w:t>оформлені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протоколів</w:t>
      </w:r>
      <w:proofErr w:type="spellEnd"/>
      <w:r>
        <w:rPr>
          <w:color w:val="222222"/>
          <w:sz w:val="28"/>
          <w:szCs w:val="28"/>
        </w:rPr>
        <w:t xml:space="preserve"> про </w:t>
      </w:r>
      <w:proofErr w:type="spellStart"/>
      <w:r>
        <w:rPr>
          <w:color w:val="222222"/>
          <w:sz w:val="28"/>
          <w:szCs w:val="28"/>
        </w:rPr>
        <w:t>адміністративне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правопорушення</w:t>
      </w:r>
      <w:proofErr w:type="spellEnd"/>
      <w:r>
        <w:rPr>
          <w:color w:val="222222"/>
          <w:sz w:val="28"/>
          <w:szCs w:val="28"/>
        </w:rPr>
        <w:t>:</w:t>
      </w:r>
    </w:p>
    <w:p w14:paraId="46E98D22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а)</w:t>
      </w:r>
      <w:r w:rsidRPr="0013193C">
        <w:rPr>
          <w:color w:val="222222"/>
          <w:sz w:val="28"/>
          <w:szCs w:val="28"/>
        </w:rPr>
        <w:t xml:space="preserve"> </w:t>
      </w:r>
      <w:r w:rsidRPr="00064C91">
        <w:rPr>
          <w:color w:val="222222"/>
          <w:sz w:val="28"/>
          <w:szCs w:val="28"/>
        </w:rPr>
        <w:t xml:space="preserve">ст. 124 </w:t>
      </w:r>
      <w:proofErr w:type="spellStart"/>
      <w:r w:rsidRPr="00064C91">
        <w:rPr>
          <w:color w:val="222222"/>
          <w:sz w:val="28"/>
          <w:szCs w:val="28"/>
        </w:rPr>
        <w:t>КУпАП</w:t>
      </w:r>
      <w:proofErr w:type="spellEnd"/>
      <w:r w:rsidRPr="00064C9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(ДТП) (з </w:t>
      </w:r>
      <w:proofErr w:type="spellStart"/>
      <w:r>
        <w:rPr>
          <w:color w:val="222222"/>
          <w:sz w:val="28"/>
          <w:szCs w:val="28"/>
        </w:rPr>
        <w:t>постраждалими</w:t>
      </w:r>
      <w:proofErr w:type="spellEnd"/>
      <w:r>
        <w:rPr>
          <w:color w:val="222222"/>
          <w:sz w:val="28"/>
          <w:szCs w:val="28"/>
        </w:rPr>
        <w:t xml:space="preserve">) – 15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08D83C34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б) </w:t>
      </w:r>
      <w:r w:rsidRPr="00064C91">
        <w:rPr>
          <w:color w:val="222222"/>
          <w:sz w:val="28"/>
          <w:szCs w:val="28"/>
        </w:rPr>
        <w:t xml:space="preserve">ст. 124 </w:t>
      </w:r>
      <w:proofErr w:type="spellStart"/>
      <w:r w:rsidRPr="00064C91">
        <w:rPr>
          <w:color w:val="222222"/>
          <w:sz w:val="28"/>
          <w:szCs w:val="28"/>
        </w:rPr>
        <w:t>КУпАП</w:t>
      </w:r>
      <w:proofErr w:type="spellEnd"/>
      <w:r w:rsidRPr="00064C9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(ДТП) (</w:t>
      </w:r>
      <w:r w:rsidRPr="003A221A">
        <w:rPr>
          <w:color w:val="222222"/>
          <w:sz w:val="28"/>
          <w:szCs w:val="28"/>
        </w:rPr>
        <w:t xml:space="preserve">без </w:t>
      </w:r>
      <w:proofErr w:type="spellStart"/>
      <w:r w:rsidRPr="003A221A">
        <w:rPr>
          <w:color w:val="222222"/>
          <w:sz w:val="28"/>
          <w:szCs w:val="28"/>
        </w:rPr>
        <w:t>постраждалих</w:t>
      </w:r>
      <w:proofErr w:type="spellEnd"/>
      <w:r w:rsidRPr="003A221A">
        <w:rPr>
          <w:color w:val="222222"/>
          <w:sz w:val="28"/>
          <w:szCs w:val="28"/>
        </w:rPr>
        <w:t>)</w:t>
      </w:r>
      <w:r>
        <w:rPr>
          <w:color w:val="222222"/>
          <w:sz w:val="28"/>
          <w:szCs w:val="28"/>
        </w:rPr>
        <w:t xml:space="preserve"> – 48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>;</w:t>
      </w:r>
    </w:p>
    <w:p w14:paraId="6A8A4B1D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в) </w:t>
      </w:r>
      <w:r w:rsidRPr="00064C91">
        <w:rPr>
          <w:color w:val="222222"/>
          <w:sz w:val="28"/>
          <w:szCs w:val="28"/>
        </w:rPr>
        <w:t xml:space="preserve">ст. 130 </w:t>
      </w:r>
      <w:proofErr w:type="spellStart"/>
      <w:r w:rsidRPr="00064C91">
        <w:rPr>
          <w:color w:val="222222"/>
          <w:sz w:val="28"/>
          <w:szCs w:val="28"/>
        </w:rPr>
        <w:t>КУпАП</w:t>
      </w:r>
      <w:proofErr w:type="spellEnd"/>
      <w:r w:rsidRPr="00064C9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</w:t>
      </w:r>
      <w:proofErr w:type="spellStart"/>
      <w:r>
        <w:rPr>
          <w:color w:val="222222"/>
          <w:sz w:val="28"/>
          <w:szCs w:val="28"/>
        </w:rPr>
        <w:t>алкогольне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або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наркотичне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сп’яніння</w:t>
      </w:r>
      <w:proofErr w:type="spellEnd"/>
      <w:r>
        <w:rPr>
          <w:color w:val="222222"/>
          <w:sz w:val="28"/>
          <w:szCs w:val="28"/>
        </w:rPr>
        <w:t xml:space="preserve">) </w:t>
      </w:r>
      <w:r w:rsidRPr="00064C91">
        <w:rPr>
          <w:color w:val="222222"/>
          <w:sz w:val="28"/>
          <w:szCs w:val="28"/>
        </w:rPr>
        <w:t xml:space="preserve">– </w:t>
      </w:r>
      <w:r>
        <w:rPr>
          <w:color w:val="222222"/>
          <w:sz w:val="28"/>
          <w:szCs w:val="28"/>
        </w:rPr>
        <w:t>65</w:t>
      </w:r>
      <w:r w:rsidRPr="00064C91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56708887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г) ст</w:t>
      </w:r>
      <w:r w:rsidRPr="00064C91">
        <w:rPr>
          <w:color w:val="222222"/>
          <w:sz w:val="28"/>
          <w:szCs w:val="28"/>
        </w:rPr>
        <w:t xml:space="preserve">. 126 </w:t>
      </w:r>
      <w:proofErr w:type="spellStart"/>
      <w:r w:rsidRPr="00064C91">
        <w:rPr>
          <w:color w:val="222222"/>
          <w:sz w:val="28"/>
          <w:szCs w:val="28"/>
        </w:rPr>
        <w:t>КУпАП</w:t>
      </w:r>
      <w:proofErr w:type="spellEnd"/>
      <w:r w:rsidRPr="00064C9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</w:t>
      </w:r>
      <w:proofErr w:type="spellStart"/>
      <w:r>
        <w:rPr>
          <w:color w:val="222222"/>
          <w:sz w:val="28"/>
          <w:szCs w:val="28"/>
        </w:rPr>
        <w:t>керування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тз</w:t>
      </w:r>
      <w:proofErr w:type="spellEnd"/>
      <w:r>
        <w:rPr>
          <w:color w:val="222222"/>
          <w:sz w:val="28"/>
          <w:szCs w:val="28"/>
        </w:rPr>
        <w:t xml:space="preserve"> без </w:t>
      </w:r>
      <w:proofErr w:type="spellStart"/>
      <w:r>
        <w:rPr>
          <w:color w:val="222222"/>
          <w:sz w:val="28"/>
          <w:szCs w:val="28"/>
        </w:rPr>
        <w:t>відповідних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документів</w:t>
      </w:r>
      <w:proofErr w:type="spellEnd"/>
      <w:r>
        <w:rPr>
          <w:color w:val="222222"/>
          <w:sz w:val="28"/>
          <w:szCs w:val="28"/>
        </w:rPr>
        <w:t xml:space="preserve">) </w:t>
      </w:r>
      <w:r w:rsidRPr="00064C91">
        <w:rPr>
          <w:color w:val="222222"/>
          <w:sz w:val="28"/>
          <w:szCs w:val="28"/>
        </w:rPr>
        <w:t xml:space="preserve">– </w:t>
      </w:r>
      <w:r>
        <w:rPr>
          <w:color w:val="222222"/>
          <w:sz w:val="28"/>
          <w:szCs w:val="28"/>
        </w:rPr>
        <w:t>8</w:t>
      </w:r>
      <w:r w:rsidRPr="00064C91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36327996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г) ст. 185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злісна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непокора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працівникам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поліції</w:t>
      </w:r>
      <w:proofErr w:type="spellEnd"/>
      <w:r>
        <w:rPr>
          <w:color w:val="222222"/>
          <w:sz w:val="28"/>
          <w:szCs w:val="28"/>
        </w:rPr>
        <w:t xml:space="preserve">) – 3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>;</w:t>
      </w:r>
    </w:p>
    <w:p w14:paraId="496F4177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д) ст. 178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розпивання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алкогольних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напоїв</w:t>
      </w:r>
      <w:proofErr w:type="spellEnd"/>
      <w:r>
        <w:rPr>
          <w:color w:val="222222"/>
          <w:sz w:val="28"/>
          <w:szCs w:val="28"/>
        </w:rPr>
        <w:t xml:space="preserve">) – 8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4C2F4121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е) ст. 173-2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домашнє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насильство</w:t>
      </w:r>
      <w:proofErr w:type="spellEnd"/>
      <w:r>
        <w:rPr>
          <w:color w:val="222222"/>
          <w:sz w:val="28"/>
          <w:szCs w:val="28"/>
        </w:rPr>
        <w:t xml:space="preserve">) – 35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4BE27318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є) ст. 173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дрібне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хуліганство</w:t>
      </w:r>
      <w:proofErr w:type="spellEnd"/>
      <w:r>
        <w:rPr>
          <w:color w:val="222222"/>
          <w:sz w:val="28"/>
          <w:szCs w:val="28"/>
        </w:rPr>
        <w:t xml:space="preserve">) – 18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49662CF8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ж) ст. 183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хибний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виклик</w:t>
      </w:r>
      <w:proofErr w:type="spellEnd"/>
      <w:r>
        <w:rPr>
          <w:color w:val="222222"/>
          <w:sz w:val="28"/>
          <w:szCs w:val="28"/>
        </w:rPr>
        <w:t xml:space="preserve">) – 17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6FD80A58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з) </w:t>
      </w:r>
      <w:proofErr w:type="spellStart"/>
      <w:r>
        <w:rPr>
          <w:color w:val="222222"/>
          <w:sz w:val="28"/>
          <w:szCs w:val="28"/>
        </w:rPr>
        <w:t>інше</w:t>
      </w:r>
      <w:proofErr w:type="spellEnd"/>
      <w:r>
        <w:rPr>
          <w:color w:val="222222"/>
          <w:sz w:val="28"/>
          <w:szCs w:val="28"/>
        </w:rPr>
        <w:t xml:space="preserve"> – 225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.</w:t>
      </w:r>
    </w:p>
    <w:p w14:paraId="1CEC7168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поліці</w:t>
      </w:r>
      <w:r>
        <w:rPr>
          <w:color w:val="222222"/>
          <w:sz w:val="28"/>
          <w:szCs w:val="28"/>
        </w:rPr>
        <w:t>ї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щодо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реєстрації</w:t>
      </w:r>
      <w:proofErr w:type="spellEnd"/>
      <w:r>
        <w:rPr>
          <w:color w:val="222222"/>
          <w:sz w:val="28"/>
          <w:szCs w:val="28"/>
        </w:rPr>
        <w:t xml:space="preserve"> ЄРДР (</w:t>
      </w:r>
      <w:proofErr w:type="spellStart"/>
      <w:r>
        <w:rPr>
          <w:color w:val="222222"/>
          <w:sz w:val="28"/>
          <w:szCs w:val="28"/>
        </w:rPr>
        <w:t>кримінальна</w:t>
      </w:r>
      <w:proofErr w:type="spellEnd"/>
      <w:r>
        <w:rPr>
          <w:color w:val="222222"/>
          <w:sz w:val="28"/>
          <w:szCs w:val="28"/>
        </w:rPr>
        <w:t xml:space="preserve"> справа):</w:t>
      </w:r>
    </w:p>
    <w:p w14:paraId="35C75F53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а) ст. 185 ч. </w:t>
      </w:r>
      <w:proofErr w:type="gramStart"/>
      <w:r>
        <w:rPr>
          <w:color w:val="222222"/>
          <w:sz w:val="28"/>
          <w:szCs w:val="28"/>
        </w:rPr>
        <w:t>4  ККУ</w:t>
      </w:r>
      <w:proofErr w:type="gram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крадіжка</w:t>
      </w:r>
      <w:proofErr w:type="spellEnd"/>
      <w:r>
        <w:rPr>
          <w:color w:val="222222"/>
          <w:sz w:val="28"/>
          <w:szCs w:val="28"/>
        </w:rPr>
        <w:t xml:space="preserve"> в </w:t>
      </w:r>
      <w:proofErr w:type="spellStart"/>
      <w:r>
        <w:rPr>
          <w:color w:val="222222"/>
          <w:sz w:val="28"/>
          <w:szCs w:val="28"/>
        </w:rPr>
        <w:t>умовах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воєнного</w:t>
      </w:r>
      <w:proofErr w:type="spellEnd"/>
      <w:r>
        <w:rPr>
          <w:color w:val="222222"/>
          <w:sz w:val="28"/>
          <w:szCs w:val="28"/>
        </w:rPr>
        <w:t xml:space="preserve"> стану) – 4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>;</w:t>
      </w:r>
    </w:p>
    <w:p w14:paraId="3CA0C400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б) ст. 309 ККУ (</w:t>
      </w:r>
      <w:proofErr w:type="spellStart"/>
      <w:r>
        <w:rPr>
          <w:sz w:val="28"/>
          <w:szCs w:val="28"/>
          <w:shd w:val="clear" w:color="auto" w:fill="FFFFFF"/>
        </w:rPr>
        <w:t>н</w:t>
      </w:r>
      <w:r w:rsidRPr="00EA4392">
        <w:rPr>
          <w:sz w:val="28"/>
          <w:szCs w:val="28"/>
          <w:shd w:val="clear" w:color="auto" w:fill="FFFFFF"/>
        </w:rPr>
        <w:t>езаконне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виробництво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28"/>
          <w:shd w:val="clear" w:color="auto" w:fill="FFFFFF"/>
        </w:rPr>
        <w:t>виготовлення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28"/>
          <w:shd w:val="clear" w:color="auto" w:fill="FFFFFF"/>
        </w:rPr>
        <w:t>придбання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28"/>
          <w:shd w:val="clear" w:color="auto" w:fill="FFFFFF"/>
        </w:rPr>
        <w:t>зберігання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28"/>
          <w:shd w:val="clear" w:color="auto" w:fill="FFFFFF"/>
        </w:rPr>
        <w:t>перевезення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чи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пересилання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наркотичних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засобів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28"/>
          <w:shd w:val="clear" w:color="auto" w:fill="FFFFFF"/>
        </w:rPr>
        <w:t>психотропних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речовин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або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їх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28"/>
          <w:shd w:val="clear" w:color="auto" w:fill="FFFFFF"/>
        </w:rPr>
        <w:t>аналогів</w:t>
      </w:r>
      <w:proofErr w:type="spellEnd"/>
      <w:r w:rsidRPr="00EA4392">
        <w:rPr>
          <w:sz w:val="28"/>
          <w:szCs w:val="28"/>
          <w:shd w:val="clear" w:color="auto" w:fill="FFFFFF"/>
        </w:rPr>
        <w:t xml:space="preserve"> без мети </w:t>
      </w:r>
      <w:proofErr w:type="spellStart"/>
      <w:r w:rsidRPr="00EA4392">
        <w:rPr>
          <w:sz w:val="28"/>
          <w:szCs w:val="28"/>
          <w:shd w:val="clear" w:color="auto" w:fill="FFFFFF"/>
        </w:rPr>
        <w:t>збуту</w:t>
      </w:r>
      <w:proofErr w:type="spellEnd"/>
      <w:r w:rsidRPr="00EA4392">
        <w:rPr>
          <w:sz w:val="28"/>
          <w:szCs w:val="28"/>
        </w:rPr>
        <w:t xml:space="preserve">) – </w:t>
      </w:r>
      <w:r>
        <w:rPr>
          <w:sz w:val="28"/>
          <w:szCs w:val="28"/>
        </w:rPr>
        <w:t>18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7E8C0D76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в) ст. 259 ККУ (</w:t>
      </w:r>
      <w:proofErr w:type="spellStart"/>
      <w:r>
        <w:rPr>
          <w:sz w:val="28"/>
          <w:szCs w:val="19"/>
          <w:shd w:val="clear" w:color="auto" w:fill="FFFFFF"/>
        </w:rPr>
        <w:t>з</w:t>
      </w:r>
      <w:r w:rsidRPr="00EA4392">
        <w:rPr>
          <w:sz w:val="28"/>
          <w:szCs w:val="19"/>
          <w:shd w:val="clear" w:color="auto" w:fill="FFFFFF"/>
        </w:rPr>
        <w:t>авідомо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неправдиве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повідомлення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про </w:t>
      </w:r>
      <w:proofErr w:type="spellStart"/>
      <w:r w:rsidRPr="00EA4392">
        <w:rPr>
          <w:sz w:val="28"/>
          <w:szCs w:val="19"/>
          <w:shd w:val="clear" w:color="auto" w:fill="FFFFFF"/>
        </w:rPr>
        <w:t>загрозу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безпеці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громадян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, </w:t>
      </w:r>
      <w:proofErr w:type="spellStart"/>
      <w:r w:rsidRPr="00EA4392">
        <w:rPr>
          <w:sz w:val="28"/>
          <w:szCs w:val="19"/>
          <w:shd w:val="clear" w:color="auto" w:fill="FFFFFF"/>
        </w:rPr>
        <w:t>знищення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чи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пошкодження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об'єктів</w:t>
      </w:r>
      <w:proofErr w:type="spellEnd"/>
      <w:r w:rsidRPr="00EA4392">
        <w:rPr>
          <w:sz w:val="28"/>
          <w:szCs w:val="19"/>
          <w:shd w:val="clear" w:color="auto" w:fill="FFFFFF"/>
        </w:rPr>
        <w:t xml:space="preserve"> </w:t>
      </w:r>
      <w:proofErr w:type="spellStart"/>
      <w:r w:rsidRPr="00EA4392">
        <w:rPr>
          <w:sz w:val="28"/>
          <w:szCs w:val="19"/>
          <w:shd w:val="clear" w:color="auto" w:fill="FFFFFF"/>
        </w:rPr>
        <w:t>власності</w:t>
      </w:r>
      <w:proofErr w:type="spellEnd"/>
      <w:r w:rsidRPr="00EA4392">
        <w:rPr>
          <w:sz w:val="28"/>
          <w:szCs w:val="19"/>
          <w:shd w:val="clear" w:color="auto" w:fill="FFFFFF"/>
        </w:rPr>
        <w:t>)</w:t>
      </w:r>
      <w:r w:rsidRPr="00EA4392">
        <w:rPr>
          <w:color w:val="222222"/>
          <w:sz w:val="44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– 8 </w:t>
      </w:r>
      <w:proofErr w:type="spellStart"/>
      <w:r>
        <w:rPr>
          <w:color w:val="222222"/>
          <w:sz w:val="28"/>
          <w:szCs w:val="28"/>
        </w:rPr>
        <w:t>випадку</w:t>
      </w:r>
      <w:proofErr w:type="spellEnd"/>
      <w:r>
        <w:rPr>
          <w:color w:val="222222"/>
          <w:sz w:val="28"/>
          <w:szCs w:val="28"/>
        </w:rPr>
        <w:t>.</w:t>
      </w:r>
    </w:p>
    <w:p w14:paraId="770C144D" w14:textId="238A233F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lastRenderedPageBreak/>
        <w:t>Допомагала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поліції</w:t>
      </w:r>
      <w:proofErr w:type="spellEnd"/>
      <w:r>
        <w:rPr>
          <w:color w:val="222222"/>
          <w:sz w:val="28"/>
          <w:szCs w:val="28"/>
        </w:rPr>
        <w:t xml:space="preserve"> при </w:t>
      </w:r>
      <w:proofErr w:type="spellStart"/>
      <w:r>
        <w:rPr>
          <w:color w:val="222222"/>
          <w:sz w:val="28"/>
          <w:szCs w:val="28"/>
        </w:rPr>
        <w:t>оформлені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іншого</w:t>
      </w:r>
      <w:proofErr w:type="spellEnd"/>
      <w:r>
        <w:rPr>
          <w:color w:val="222222"/>
          <w:sz w:val="28"/>
          <w:szCs w:val="28"/>
        </w:rPr>
        <w:t>:</w:t>
      </w:r>
    </w:p>
    <w:p w14:paraId="2573C7A8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firstLine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а) </w:t>
      </w:r>
      <w:proofErr w:type="spellStart"/>
      <w:r>
        <w:rPr>
          <w:color w:val="222222"/>
          <w:sz w:val="28"/>
          <w:szCs w:val="28"/>
        </w:rPr>
        <w:t>нещасний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 xml:space="preserve"> – 1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>;</w:t>
      </w:r>
    </w:p>
    <w:p w14:paraId="65BF5145" w14:textId="77777777" w:rsidR="00E62E6F" w:rsidRPr="004277E5" w:rsidRDefault="00E62E6F" w:rsidP="00E62E6F">
      <w:pPr>
        <w:pStyle w:val="ab"/>
        <w:shd w:val="clear" w:color="auto" w:fill="FFFFFF"/>
        <w:spacing w:before="0" w:beforeAutospacing="0" w:after="0" w:afterAutospacing="0"/>
        <w:ind w:firstLine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б) </w:t>
      </w:r>
      <w:proofErr w:type="spellStart"/>
      <w:r>
        <w:rPr>
          <w:color w:val="222222"/>
          <w:sz w:val="28"/>
          <w:szCs w:val="28"/>
        </w:rPr>
        <w:t>знайдення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трупів</w:t>
      </w:r>
      <w:proofErr w:type="spellEnd"/>
      <w:r>
        <w:rPr>
          <w:color w:val="222222"/>
          <w:sz w:val="28"/>
          <w:szCs w:val="28"/>
        </w:rPr>
        <w:t xml:space="preserve"> – 4 </w:t>
      </w:r>
      <w:proofErr w:type="spellStart"/>
      <w:r>
        <w:rPr>
          <w:color w:val="222222"/>
          <w:sz w:val="28"/>
          <w:szCs w:val="28"/>
        </w:rPr>
        <w:t>випадку</w:t>
      </w:r>
      <w:proofErr w:type="spellEnd"/>
      <w:r>
        <w:rPr>
          <w:color w:val="222222"/>
          <w:sz w:val="28"/>
          <w:szCs w:val="28"/>
        </w:rPr>
        <w:t>;</w:t>
      </w:r>
    </w:p>
    <w:p w14:paraId="76AB28D6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r w:rsidRPr="00070AB1">
        <w:rPr>
          <w:color w:val="222222"/>
          <w:sz w:val="28"/>
          <w:szCs w:val="28"/>
        </w:rPr>
        <w:t xml:space="preserve">Проводила </w:t>
      </w:r>
      <w:proofErr w:type="spellStart"/>
      <w:r w:rsidRPr="00070AB1">
        <w:rPr>
          <w:color w:val="222222"/>
          <w:sz w:val="28"/>
          <w:szCs w:val="28"/>
        </w:rPr>
        <w:t>роз’яснювальну</w:t>
      </w:r>
      <w:proofErr w:type="spellEnd"/>
      <w:r w:rsidRPr="00070AB1">
        <w:rPr>
          <w:color w:val="222222"/>
          <w:sz w:val="28"/>
          <w:szCs w:val="28"/>
        </w:rPr>
        <w:t xml:space="preserve"> роботу </w:t>
      </w:r>
      <w:proofErr w:type="spellStart"/>
      <w:r w:rsidRPr="00070AB1">
        <w:rPr>
          <w:color w:val="222222"/>
          <w:sz w:val="28"/>
          <w:szCs w:val="28"/>
        </w:rPr>
        <w:t>що</w:t>
      </w:r>
      <w:r>
        <w:rPr>
          <w:color w:val="222222"/>
          <w:sz w:val="28"/>
          <w:szCs w:val="28"/>
        </w:rPr>
        <w:t>до</w:t>
      </w:r>
      <w:proofErr w:type="spellEnd"/>
      <w:r>
        <w:rPr>
          <w:color w:val="222222"/>
          <w:sz w:val="28"/>
          <w:szCs w:val="28"/>
        </w:rPr>
        <w:t xml:space="preserve"> заборони </w:t>
      </w:r>
      <w:proofErr w:type="spellStart"/>
      <w:r>
        <w:rPr>
          <w:color w:val="222222"/>
          <w:sz w:val="28"/>
          <w:szCs w:val="28"/>
        </w:rPr>
        <w:t>паління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багаття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припис</w:t>
      </w:r>
      <w:proofErr w:type="spellEnd"/>
      <w:r>
        <w:rPr>
          <w:color w:val="222222"/>
          <w:sz w:val="28"/>
          <w:szCs w:val="28"/>
        </w:rPr>
        <w:t>) – 70</w:t>
      </w:r>
      <w:r w:rsidRPr="00070AB1">
        <w:rPr>
          <w:color w:val="222222"/>
          <w:sz w:val="28"/>
          <w:szCs w:val="28"/>
        </w:rPr>
        <w:t xml:space="preserve"> </w:t>
      </w:r>
      <w:proofErr w:type="spellStart"/>
      <w:r w:rsidRPr="00070AB1">
        <w:rPr>
          <w:color w:val="222222"/>
          <w:sz w:val="28"/>
          <w:szCs w:val="28"/>
        </w:rPr>
        <w:t>випадків</w:t>
      </w:r>
      <w:proofErr w:type="spellEnd"/>
      <w:r w:rsidRPr="00070AB1">
        <w:rPr>
          <w:color w:val="222222"/>
          <w:sz w:val="28"/>
          <w:szCs w:val="28"/>
        </w:rPr>
        <w:t>.</w:t>
      </w:r>
    </w:p>
    <w:p w14:paraId="09D303C1" w14:textId="77777777" w:rsidR="00E62E6F" w:rsidRPr="00070AB1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proofErr w:type="spellStart"/>
      <w:r w:rsidRPr="00070AB1">
        <w:rPr>
          <w:color w:val="222222"/>
          <w:sz w:val="28"/>
          <w:szCs w:val="28"/>
        </w:rPr>
        <w:t>Допомагала</w:t>
      </w:r>
      <w:proofErr w:type="spellEnd"/>
      <w:r w:rsidRPr="00070AB1">
        <w:rPr>
          <w:color w:val="222222"/>
          <w:sz w:val="28"/>
          <w:szCs w:val="28"/>
        </w:rPr>
        <w:t xml:space="preserve"> ДСНС </w:t>
      </w:r>
      <w:proofErr w:type="spellStart"/>
      <w:r w:rsidRPr="00070AB1">
        <w:rPr>
          <w:color w:val="222222"/>
          <w:sz w:val="28"/>
          <w:szCs w:val="28"/>
        </w:rPr>
        <w:t>під</w:t>
      </w:r>
      <w:proofErr w:type="spellEnd"/>
      <w:r w:rsidRPr="00070AB1">
        <w:rPr>
          <w:color w:val="222222"/>
          <w:sz w:val="28"/>
          <w:szCs w:val="28"/>
        </w:rPr>
        <w:t xml:space="preserve"> час </w:t>
      </w:r>
      <w:proofErr w:type="spellStart"/>
      <w:r w:rsidRPr="00070AB1">
        <w:rPr>
          <w:color w:val="222222"/>
          <w:sz w:val="28"/>
          <w:szCs w:val="28"/>
        </w:rPr>
        <w:t>пожеж</w:t>
      </w:r>
      <w:proofErr w:type="spellEnd"/>
      <w:r w:rsidRPr="00070AB1">
        <w:rPr>
          <w:color w:val="222222"/>
          <w:sz w:val="28"/>
          <w:szCs w:val="28"/>
        </w:rPr>
        <w:t>:</w:t>
      </w:r>
    </w:p>
    <w:p w14:paraId="7F43B6F6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а) при </w:t>
      </w:r>
      <w:proofErr w:type="spellStart"/>
      <w:r>
        <w:rPr>
          <w:color w:val="222222"/>
          <w:sz w:val="28"/>
          <w:szCs w:val="28"/>
        </w:rPr>
        <w:t>гасінні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пожеж</w:t>
      </w:r>
      <w:proofErr w:type="spellEnd"/>
      <w:r>
        <w:rPr>
          <w:color w:val="222222"/>
          <w:sz w:val="28"/>
          <w:szCs w:val="28"/>
        </w:rPr>
        <w:t xml:space="preserve"> за межами </w:t>
      </w:r>
      <w:proofErr w:type="spellStart"/>
      <w:r>
        <w:rPr>
          <w:color w:val="222222"/>
          <w:sz w:val="28"/>
          <w:szCs w:val="28"/>
        </w:rPr>
        <w:t>населеного</w:t>
      </w:r>
      <w:proofErr w:type="spellEnd"/>
      <w:r>
        <w:rPr>
          <w:color w:val="222222"/>
          <w:sz w:val="28"/>
          <w:szCs w:val="28"/>
        </w:rPr>
        <w:t xml:space="preserve"> пункту (поля) – 33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;</w:t>
      </w:r>
    </w:p>
    <w:p w14:paraId="63CEEFE1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left="284" w:hanging="284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б) при </w:t>
      </w:r>
      <w:proofErr w:type="spellStart"/>
      <w:r>
        <w:rPr>
          <w:color w:val="222222"/>
          <w:sz w:val="28"/>
          <w:szCs w:val="28"/>
        </w:rPr>
        <w:t>гасінні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пожеж</w:t>
      </w:r>
      <w:proofErr w:type="spellEnd"/>
      <w:r>
        <w:rPr>
          <w:color w:val="222222"/>
          <w:sz w:val="28"/>
          <w:szCs w:val="28"/>
        </w:rPr>
        <w:t xml:space="preserve"> в межах </w:t>
      </w:r>
      <w:proofErr w:type="spellStart"/>
      <w:r>
        <w:rPr>
          <w:color w:val="222222"/>
          <w:sz w:val="28"/>
          <w:szCs w:val="28"/>
        </w:rPr>
        <w:t>населеного</w:t>
      </w:r>
      <w:proofErr w:type="spellEnd"/>
      <w:r>
        <w:rPr>
          <w:color w:val="222222"/>
          <w:sz w:val="28"/>
          <w:szCs w:val="28"/>
        </w:rPr>
        <w:t xml:space="preserve"> пункту (</w:t>
      </w:r>
      <w:proofErr w:type="spellStart"/>
      <w:r>
        <w:rPr>
          <w:color w:val="222222"/>
          <w:sz w:val="28"/>
          <w:szCs w:val="28"/>
        </w:rPr>
        <w:t>будинки</w:t>
      </w:r>
      <w:proofErr w:type="spellEnd"/>
      <w:r>
        <w:rPr>
          <w:color w:val="222222"/>
          <w:sz w:val="28"/>
          <w:szCs w:val="28"/>
        </w:rPr>
        <w:t xml:space="preserve">) – 5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.</w:t>
      </w:r>
    </w:p>
    <w:p w14:paraId="5C1B356F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мешканцям</w:t>
      </w:r>
      <w:proofErr w:type="spellEnd"/>
      <w:r w:rsidRPr="00ED0893">
        <w:rPr>
          <w:color w:val="222222"/>
          <w:sz w:val="28"/>
          <w:szCs w:val="28"/>
        </w:rPr>
        <w:t xml:space="preserve"> у </w:t>
      </w:r>
      <w:proofErr w:type="spellStart"/>
      <w:r w:rsidRPr="00ED0893">
        <w:rPr>
          <w:color w:val="222222"/>
          <w:sz w:val="28"/>
          <w:szCs w:val="28"/>
        </w:rPr>
        <w:t>різних</w:t>
      </w:r>
      <w:proofErr w:type="spellEnd"/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випадках</w:t>
      </w:r>
      <w:proofErr w:type="spellEnd"/>
      <w:r w:rsidRPr="00ED0893">
        <w:rPr>
          <w:color w:val="222222"/>
          <w:sz w:val="28"/>
          <w:szCs w:val="28"/>
        </w:rPr>
        <w:t xml:space="preserve"> - </w:t>
      </w:r>
      <w:r>
        <w:rPr>
          <w:color w:val="222222"/>
          <w:sz w:val="28"/>
          <w:szCs w:val="28"/>
        </w:rPr>
        <w:t>70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випадків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48108188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мешканцям</w:t>
      </w:r>
      <w:proofErr w:type="spellEnd"/>
      <w:r>
        <w:rPr>
          <w:color w:val="222222"/>
          <w:sz w:val="28"/>
          <w:szCs w:val="28"/>
        </w:rPr>
        <w:t xml:space="preserve"> у </w:t>
      </w:r>
      <w:proofErr w:type="spellStart"/>
      <w:r>
        <w:rPr>
          <w:color w:val="222222"/>
          <w:sz w:val="28"/>
          <w:szCs w:val="28"/>
        </w:rPr>
        <w:t>п</w:t>
      </w:r>
      <w:r w:rsidRPr="00ED0893">
        <w:rPr>
          <w:color w:val="222222"/>
          <w:sz w:val="28"/>
          <w:szCs w:val="28"/>
        </w:rPr>
        <w:t>ошук</w:t>
      </w:r>
      <w:r>
        <w:rPr>
          <w:color w:val="222222"/>
          <w:sz w:val="28"/>
          <w:szCs w:val="28"/>
        </w:rPr>
        <w:t>у</w:t>
      </w:r>
      <w:proofErr w:type="spellEnd"/>
      <w:r>
        <w:rPr>
          <w:color w:val="222222"/>
          <w:sz w:val="28"/>
          <w:szCs w:val="28"/>
        </w:rPr>
        <w:t xml:space="preserve"> 3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дітей</w:t>
      </w:r>
      <w:proofErr w:type="spellEnd"/>
      <w:r w:rsidRPr="00ED0893">
        <w:rPr>
          <w:color w:val="222222"/>
          <w:sz w:val="28"/>
          <w:szCs w:val="28"/>
        </w:rPr>
        <w:t xml:space="preserve"> -</w:t>
      </w:r>
      <w:r>
        <w:rPr>
          <w:color w:val="222222"/>
          <w:sz w:val="28"/>
          <w:szCs w:val="28"/>
        </w:rPr>
        <w:t xml:space="preserve"> 3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дитини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знайдено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6A0B6450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Приймала</w:t>
      </w:r>
      <w:proofErr w:type="spellEnd"/>
      <w:r>
        <w:rPr>
          <w:color w:val="222222"/>
          <w:sz w:val="28"/>
          <w:szCs w:val="28"/>
        </w:rPr>
        <w:t xml:space="preserve"> участь </w:t>
      </w:r>
      <w:proofErr w:type="gramStart"/>
      <w:r>
        <w:rPr>
          <w:color w:val="222222"/>
          <w:sz w:val="28"/>
          <w:szCs w:val="28"/>
        </w:rPr>
        <w:t>у заходах</w:t>
      </w:r>
      <w:proofErr w:type="gramEnd"/>
      <w:r w:rsidRPr="00ED0893">
        <w:rPr>
          <w:color w:val="222222"/>
          <w:sz w:val="28"/>
          <w:szCs w:val="28"/>
        </w:rPr>
        <w:t xml:space="preserve"> з </w:t>
      </w:r>
      <w:proofErr w:type="spellStart"/>
      <w:r w:rsidRPr="00ED0893">
        <w:rPr>
          <w:color w:val="222222"/>
          <w:sz w:val="28"/>
          <w:szCs w:val="28"/>
        </w:rPr>
        <w:t>сільською</w:t>
      </w:r>
      <w:proofErr w:type="spellEnd"/>
      <w:r w:rsidRPr="00ED0893">
        <w:rPr>
          <w:color w:val="222222"/>
          <w:sz w:val="28"/>
          <w:szCs w:val="28"/>
        </w:rPr>
        <w:t xml:space="preserve"> радою – </w:t>
      </w:r>
      <w:r>
        <w:rPr>
          <w:color w:val="222222"/>
          <w:sz w:val="28"/>
          <w:szCs w:val="28"/>
        </w:rPr>
        <w:t>15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подій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6DAFCFB4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Щоденно</w:t>
      </w:r>
      <w:proofErr w:type="spellEnd"/>
      <w:r>
        <w:rPr>
          <w:color w:val="222222"/>
          <w:sz w:val="28"/>
          <w:szCs w:val="28"/>
        </w:rPr>
        <w:t xml:space="preserve"> проводиться </w:t>
      </w:r>
      <w:proofErr w:type="spellStart"/>
      <w:r>
        <w:rPr>
          <w:color w:val="222222"/>
          <w:sz w:val="28"/>
          <w:szCs w:val="28"/>
        </w:rPr>
        <w:t>патрулювання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спільно</w:t>
      </w:r>
      <w:proofErr w:type="spellEnd"/>
      <w:r>
        <w:rPr>
          <w:color w:val="222222"/>
          <w:sz w:val="28"/>
          <w:szCs w:val="28"/>
        </w:rPr>
        <w:t xml:space="preserve"> з </w:t>
      </w:r>
      <w:proofErr w:type="spellStart"/>
      <w:r>
        <w:rPr>
          <w:color w:val="222222"/>
          <w:sz w:val="28"/>
          <w:szCs w:val="28"/>
        </w:rPr>
        <w:t>прикордо</w:t>
      </w:r>
      <w:r w:rsidRPr="00ED0893">
        <w:rPr>
          <w:color w:val="222222"/>
          <w:sz w:val="28"/>
          <w:szCs w:val="28"/>
        </w:rPr>
        <w:t>никам</w:t>
      </w:r>
      <w:r>
        <w:rPr>
          <w:color w:val="222222"/>
          <w:sz w:val="28"/>
          <w:szCs w:val="28"/>
        </w:rPr>
        <w:t>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 xml:space="preserve">на 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узбережжі</w:t>
      </w:r>
      <w:proofErr w:type="spellEnd"/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Фонтанського</w:t>
      </w:r>
      <w:proofErr w:type="spellEnd"/>
      <w:r>
        <w:rPr>
          <w:color w:val="222222"/>
          <w:sz w:val="28"/>
          <w:szCs w:val="28"/>
        </w:rPr>
        <w:t xml:space="preserve"> ОТГ.</w:t>
      </w:r>
    </w:p>
    <w:p w14:paraId="42959F50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Приймала</w:t>
      </w:r>
      <w:proofErr w:type="spellEnd"/>
      <w:r>
        <w:rPr>
          <w:color w:val="222222"/>
          <w:sz w:val="28"/>
          <w:szCs w:val="28"/>
        </w:rPr>
        <w:t xml:space="preserve"> участь у </w:t>
      </w:r>
      <w:proofErr w:type="spellStart"/>
      <w:r>
        <w:rPr>
          <w:color w:val="222222"/>
          <w:sz w:val="28"/>
          <w:szCs w:val="28"/>
        </w:rPr>
        <w:t>запобігання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суїциду</w:t>
      </w:r>
      <w:proofErr w:type="spellEnd"/>
      <w:r>
        <w:rPr>
          <w:color w:val="222222"/>
          <w:sz w:val="28"/>
          <w:szCs w:val="28"/>
        </w:rPr>
        <w:t xml:space="preserve"> – 2 </w:t>
      </w:r>
      <w:proofErr w:type="spellStart"/>
      <w:r w:rsidRPr="00ED0893">
        <w:rPr>
          <w:color w:val="222222"/>
          <w:sz w:val="28"/>
          <w:szCs w:val="28"/>
        </w:rPr>
        <w:t>випадк</w:t>
      </w:r>
      <w:r>
        <w:rPr>
          <w:color w:val="222222"/>
          <w:sz w:val="28"/>
          <w:szCs w:val="28"/>
        </w:rPr>
        <w:t>ів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007A343E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дільничому</w:t>
      </w:r>
      <w:proofErr w:type="spellEnd"/>
      <w:r w:rsidRPr="00ED0893">
        <w:rPr>
          <w:color w:val="222222"/>
          <w:sz w:val="28"/>
          <w:szCs w:val="28"/>
        </w:rPr>
        <w:t xml:space="preserve"> – </w:t>
      </w:r>
      <w:r>
        <w:rPr>
          <w:color w:val="222222"/>
          <w:sz w:val="28"/>
          <w:szCs w:val="28"/>
        </w:rPr>
        <w:t>25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випадків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1A00D814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 w:rsidRPr="00ED0893">
        <w:rPr>
          <w:color w:val="222222"/>
          <w:sz w:val="28"/>
          <w:szCs w:val="28"/>
        </w:rPr>
        <w:t>Допомога</w:t>
      </w:r>
      <w:proofErr w:type="spellEnd"/>
      <w:r w:rsidRPr="00ED0893">
        <w:rPr>
          <w:color w:val="222222"/>
          <w:sz w:val="28"/>
          <w:szCs w:val="28"/>
        </w:rPr>
        <w:t xml:space="preserve"> СБУ – </w:t>
      </w:r>
      <w:r>
        <w:rPr>
          <w:color w:val="222222"/>
          <w:sz w:val="28"/>
          <w:szCs w:val="28"/>
        </w:rPr>
        <w:t xml:space="preserve">10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796CEA08" w14:textId="77777777" w:rsidR="00E62E6F" w:rsidRPr="00DE1773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 w:rsidRPr="00ED0893">
        <w:rPr>
          <w:color w:val="222222"/>
          <w:sz w:val="28"/>
          <w:szCs w:val="28"/>
        </w:rPr>
        <w:t>Допомога</w:t>
      </w:r>
      <w:proofErr w:type="spellEnd"/>
      <w:r w:rsidRPr="00ED0893">
        <w:rPr>
          <w:color w:val="222222"/>
          <w:sz w:val="28"/>
          <w:szCs w:val="28"/>
        </w:rPr>
        <w:t xml:space="preserve"> СОГ – </w:t>
      </w:r>
      <w:r>
        <w:rPr>
          <w:color w:val="222222"/>
          <w:sz w:val="28"/>
          <w:szCs w:val="28"/>
        </w:rPr>
        <w:t>45</w:t>
      </w:r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випадків</w:t>
      </w:r>
      <w:proofErr w:type="spellEnd"/>
      <w:r w:rsidRPr="00ED0893">
        <w:rPr>
          <w:color w:val="222222"/>
          <w:sz w:val="28"/>
          <w:szCs w:val="28"/>
        </w:rPr>
        <w:t>.</w:t>
      </w:r>
    </w:p>
    <w:p w14:paraId="613677BA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Знайшло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загублених</w:t>
      </w:r>
      <w:proofErr w:type="spellEnd"/>
      <w:r w:rsidRPr="00ED0893">
        <w:rPr>
          <w:color w:val="222222"/>
          <w:sz w:val="28"/>
          <w:szCs w:val="28"/>
        </w:rPr>
        <w:t xml:space="preserve"> людей – </w:t>
      </w:r>
      <w:r>
        <w:rPr>
          <w:color w:val="222222"/>
          <w:sz w:val="28"/>
          <w:szCs w:val="28"/>
        </w:rPr>
        <w:t>4</w:t>
      </w:r>
      <w:r w:rsidRPr="00ED0893">
        <w:rPr>
          <w:color w:val="222222"/>
          <w:sz w:val="28"/>
          <w:szCs w:val="28"/>
        </w:rPr>
        <w:t xml:space="preserve"> людей.</w:t>
      </w:r>
    </w:p>
    <w:p w14:paraId="583583B8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Допомагала</w:t>
      </w:r>
      <w:proofErr w:type="spellEnd"/>
      <w:r w:rsidRPr="00ED0893">
        <w:rPr>
          <w:color w:val="222222"/>
          <w:sz w:val="28"/>
          <w:szCs w:val="28"/>
        </w:rPr>
        <w:t xml:space="preserve"> </w:t>
      </w:r>
      <w:proofErr w:type="spellStart"/>
      <w:r w:rsidRPr="00ED0893">
        <w:rPr>
          <w:color w:val="222222"/>
          <w:sz w:val="28"/>
          <w:szCs w:val="28"/>
        </w:rPr>
        <w:t>мешкан</w:t>
      </w:r>
      <w:r>
        <w:rPr>
          <w:color w:val="222222"/>
          <w:sz w:val="28"/>
          <w:szCs w:val="28"/>
        </w:rPr>
        <w:t>цям</w:t>
      </w:r>
      <w:proofErr w:type="spellEnd"/>
      <w:r>
        <w:rPr>
          <w:color w:val="222222"/>
          <w:sz w:val="28"/>
          <w:szCs w:val="28"/>
        </w:rPr>
        <w:t xml:space="preserve"> у </w:t>
      </w:r>
      <w:proofErr w:type="spellStart"/>
      <w:r>
        <w:rPr>
          <w:color w:val="222222"/>
          <w:sz w:val="28"/>
          <w:szCs w:val="28"/>
        </w:rPr>
        <w:t>складних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погодних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умовах</w:t>
      </w:r>
      <w:proofErr w:type="spellEnd"/>
      <w:r>
        <w:rPr>
          <w:color w:val="222222"/>
          <w:sz w:val="28"/>
          <w:szCs w:val="28"/>
        </w:rPr>
        <w:t xml:space="preserve"> – 9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.</w:t>
      </w:r>
    </w:p>
    <w:p w14:paraId="7B343B37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Знайшло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вибухонебезпечні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предмети</w:t>
      </w:r>
      <w:proofErr w:type="spellEnd"/>
      <w:r>
        <w:rPr>
          <w:color w:val="222222"/>
          <w:sz w:val="28"/>
          <w:szCs w:val="28"/>
        </w:rPr>
        <w:t xml:space="preserve"> – 11 </w:t>
      </w:r>
      <w:proofErr w:type="spellStart"/>
      <w:r>
        <w:rPr>
          <w:color w:val="222222"/>
          <w:sz w:val="28"/>
          <w:szCs w:val="28"/>
        </w:rPr>
        <w:t>випадків</w:t>
      </w:r>
      <w:proofErr w:type="spellEnd"/>
      <w:r>
        <w:rPr>
          <w:color w:val="222222"/>
          <w:sz w:val="28"/>
          <w:szCs w:val="28"/>
        </w:rPr>
        <w:t>.</w:t>
      </w:r>
    </w:p>
    <w:p w14:paraId="66381C5C" w14:textId="77777777" w:rsidR="00E62E6F" w:rsidRDefault="00E62E6F" w:rsidP="00E62E6F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Встановила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підробку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документів</w:t>
      </w:r>
      <w:proofErr w:type="spellEnd"/>
      <w:r>
        <w:rPr>
          <w:color w:val="222222"/>
          <w:sz w:val="28"/>
          <w:szCs w:val="28"/>
        </w:rPr>
        <w:t xml:space="preserve"> – 3 </w:t>
      </w:r>
      <w:proofErr w:type="spellStart"/>
      <w:r>
        <w:rPr>
          <w:color w:val="222222"/>
          <w:sz w:val="28"/>
          <w:szCs w:val="28"/>
        </w:rPr>
        <w:t>випадок</w:t>
      </w:r>
      <w:proofErr w:type="spellEnd"/>
      <w:r>
        <w:rPr>
          <w:color w:val="222222"/>
          <w:sz w:val="28"/>
          <w:szCs w:val="28"/>
        </w:rPr>
        <w:t>.</w:t>
      </w:r>
    </w:p>
    <w:p w14:paraId="7BBB62FB" w14:textId="77777777" w:rsidR="00E62E6F" w:rsidRPr="00A20E56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spellStart"/>
      <w:r w:rsidRPr="00A20E56">
        <w:rPr>
          <w:color w:val="222222"/>
          <w:sz w:val="28"/>
          <w:szCs w:val="28"/>
        </w:rPr>
        <w:t>Крім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вищесказаного</w:t>
      </w:r>
      <w:proofErr w:type="spellEnd"/>
      <w:r w:rsidRPr="00A20E56">
        <w:rPr>
          <w:color w:val="222222"/>
          <w:sz w:val="28"/>
          <w:szCs w:val="28"/>
        </w:rPr>
        <w:t xml:space="preserve"> КП «</w:t>
      </w:r>
      <w:proofErr w:type="spellStart"/>
      <w:r w:rsidRPr="00A20E56">
        <w:rPr>
          <w:color w:val="222222"/>
          <w:sz w:val="28"/>
          <w:szCs w:val="28"/>
        </w:rPr>
        <w:t>Муніципальна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варта</w:t>
      </w:r>
      <w:proofErr w:type="spellEnd"/>
      <w:r w:rsidRPr="00A20E56">
        <w:rPr>
          <w:color w:val="222222"/>
          <w:sz w:val="28"/>
          <w:szCs w:val="28"/>
        </w:rPr>
        <w:t xml:space="preserve">» у </w:t>
      </w:r>
      <w:proofErr w:type="spellStart"/>
      <w:r w:rsidRPr="00A20E56">
        <w:rPr>
          <w:color w:val="222222"/>
          <w:sz w:val="28"/>
          <w:szCs w:val="28"/>
        </w:rPr>
        <w:t>звітному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періоді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опрацьовувала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надходженні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запити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від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депутатів</w:t>
      </w:r>
      <w:proofErr w:type="spellEnd"/>
      <w:r w:rsidRPr="00A20E56">
        <w:rPr>
          <w:color w:val="222222"/>
          <w:sz w:val="28"/>
          <w:szCs w:val="28"/>
        </w:rPr>
        <w:t xml:space="preserve"> Фонтанської </w:t>
      </w:r>
      <w:proofErr w:type="spellStart"/>
      <w:r w:rsidRPr="00A20E56">
        <w:rPr>
          <w:color w:val="222222"/>
          <w:sz w:val="28"/>
          <w:szCs w:val="28"/>
        </w:rPr>
        <w:t>сільської</w:t>
      </w:r>
      <w:proofErr w:type="spellEnd"/>
      <w:r w:rsidRPr="00A20E56">
        <w:rPr>
          <w:color w:val="222222"/>
          <w:sz w:val="28"/>
          <w:szCs w:val="28"/>
        </w:rPr>
        <w:t xml:space="preserve"> ради, </w:t>
      </w:r>
      <w:proofErr w:type="spellStart"/>
      <w:r w:rsidRPr="00A20E56">
        <w:rPr>
          <w:color w:val="222222"/>
          <w:sz w:val="28"/>
          <w:szCs w:val="28"/>
        </w:rPr>
        <w:t>юридичних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осіб</w:t>
      </w:r>
      <w:proofErr w:type="spellEnd"/>
      <w:r w:rsidRPr="00A20E56">
        <w:rPr>
          <w:color w:val="222222"/>
          <w:sz w:val="28"/>
          <w:szCs w:val="28"/>
        </w:rPr>
        <w:t xml:space="preserve">, </w:t>
      </w:r>
      <w:proofErr w:type="spellStart"/>
      <w:r w:rsidRPr="00A20E56">
        <w:rPr>
          <w:color w:val="222222"/>
          <w:sz w:val="28"/>
          <w:szCs w:val="28"/>
        </w:rPr>
        <w:t>фізичних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осіб-підприємців</w:t>
      </w:r>
      <w:proofErr w:type="spellEnd"/>
      <w:r w:rsidRPr="00A20E56"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громадських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активістів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 w:rsidRPr="00A20E56">
        <w:rPr>
          <w:color w:val="222222"/>
          <w:sz w:val="28"/>
          <w:szCs w:val="28"/>
        </w:rPr>
        <w:t>правоохоронних</w:t>
      </w:r>
      <w:proofErr w:type="spellEnd"/>
      <w:r w:rsidRPr="00A20E56">
        <w:rPr>
          <w:color w:val="222222"/>
          <w:sz w:val="28"/>
          <w:szCs w:val="28"/>
        </w:rPr>
        <w:t xml:space="preserve"> </w:t>
      </w:r>
      <w:proofErr w:type="spellStart"/>
      <w:r w:rsidRPr="00A20E56">
        <w:rPr>
          <w:color w:val="222222"/>
          <w:sz w:val="28"/>
          <w:szCs w:val="28"/>
        </w:rPr>
        <w:t>органі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і.т.п</w:t>
      </w:r>
      <w:proofErr w:type="spellEnd"/>
      <w:r w:rsidRPr="00A20E56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та </w:t>
      </w:r>
      <w:proofErr w:type="spellStart"/>
      <w:r>
        <w:rPr>
          <w:color w:val="222222"/>
          <w:sz w:val="28"/>
          <w:szCs w:val="28"/>
        </w:rPr>
        <w:t>складала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протоколи</w:t>
      </w:r>
      <w:proofErr w:type="spellEnd"/>
      <w:r>
        <w:rPr>
          <w:color w:val="222222"/>
          <w:sz w:val="28"/>
          <w:szCs w:val="28"/>
        </w:rPr>
        <w:t xml:space="preserve"> про </w:t>
      </w:r>
      <w:proofErr w:type="spellStart"/>
      <w:r>
        <w:rPr>
          <w:color w:val="222222"/>
          <w:sz w:val="28"/>
          <w:szCs w:val="28"/>
        </w:rPr>
        <w:t>адміністративне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правопорушення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відповідно</w:t>
      </w:r>
      <w:proofErr w:type="spellEnd"/>
      <w:r>
        <w:rPr>
          <w:color w:val="222222"/>
          <w:sz w:val="28"/>
          <w:szCs w:val="28"/>
        </w:rPr>
        <w:t xml:space="preserve"> до ст. 152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п</w:t>
      </w:r>
      <w:r w:rsidRPr="00201388">
        <w:rPr>
          <w:bCs/>
          <w:sz w:val="28"/>
          <w:szCs w:val="19"/>
          <w:shd w:val="clear" w:color="auto" w:fill="FFFFFF"/>
        </w:rPr>
        <w:t>орушення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державних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стандартів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, норм і правил у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сфері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благоустрою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населених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пунктів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, правил благоустрою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територій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населених</w:t>
      </w:r>
      <w:proofErr w:type="spellEnd"/>
      <w:r w:rsidRPr="00201388">
        <w:rPr>
          <w:bCs/>
          <w:sz w:val="28"/>
          <w:szCs w:val="19"/>
          <w:shd w:val="clear" w:color="auto" w:fill="FFFFFF"/>
        </w:rPr>
        <w:t xml:space="preserve"> </w:t>
      </w:r>
      <w:proofErr w:type="spellStart"/>
      <w:r w:rsidRPr="00201388">
        <w:rPr>
          <w:bCs/>
          <w:sz w:val="28"/>
          <w:szCs w:val="19"/>
          <w:shd w:val="clear" w:color="auto" w:fill="FFFFFF"/>
        </w:rPr>
        <w:t>пунктів</w:t>
      </w:r>
      <w:proofErr w:type="spellEnd"/>
      <w:r>
        <w:rPr>
          <w:color w:val="222222"/>
          <w:sz w:val="28"/>
          <w:szCs w:val="28"/>
        </w:rPr>
        <w:t>).</w:t>
      </w:r>
      <w:r w:rsidRPr="00A20E56">
        <w:rPr>
          <w:color w:val="222222"/>
          <w:sz w:val="28"/>
          <w:szCs w:val="28"/>
        </w:rPr>
        <w:t> </w:t>
      </w:r>
    </w:p>
    <w:p w14:paraId="1B43C2EB" w14:textId="77777777" w:rsidR="00E62E6F" w:rsidRPr="00B205F7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B205F7">
        <w:rPr>
          <w:color w:val="222222"/>
          <w:sz w:val="28"/>
          <w:szCs w:val="28"/>
        </w:rPr>
        <w:t>КП «</w:t>
      </w:r>
      <w:proofErr w:type="spellStart"/>
      <w:r w:rsidRPr="00B205F7">
        <w:rPr>
          <w:color w:val="222222"/>
          <w:sz w:val="28"/>
          <w:szCs w:val="28"/>
        </w:rPr>
        <w:t>Муніципальна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варта</w:t>
      </w:r>
      <w:proofErr w:type="spellEnd"/>
      <w:r w:rsidRPr="00B205F7">
        <w:rPr>
          <w:color w:val="222222"/>
          <w:sz w:val="28"/>
          <w:szCs w:val="28"/>
        </w:rPr>
        <w:t xml:space="preserve">» </w:t>
      </w:r>
      <w:proofErr w:type="spellStart"/>
      <w:r w:rsidRPr="00B205F7">
        <w:rPr>
          <w:color w:val="222222"/>
          <w:sz w:val="28"/>
          <w:szCs w:val="28"/>
        </w:rPr>
        <w:t>спільно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зі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співробітниками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835CA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A83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A835CA">
        <w:rPr>
          <w:sz w:val="28"/>
          <w:szCs w:val="28"/>
        </w:rPr>
        <w:t>оліцейської</w:t>
      </w:r>
      <w:proofErr w:type="spellEnd"/>
      <w:r w:rsidRPr="00A83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A835CA">
        <w:rPr>
          <w:sz w:val="28"/>
          <w:szCs w:val="28"/>
        </w:rPr>
        <w:t>іяльності</w:t>
      </w:r>
      <w:proofErr w:type="spellEnd"/>
      <w:r w:rsidRPr="00A835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835C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A835CA">
        <w:rPr>
          <w:sz w:val="28"/>
          <w:szCs w:val="28"/>
        </w:rPr>
        <w:t>ід</w:t>
      </w:r>
      <w:r>
        <w:rPr>
          <w:sz w:val="28"/>
          <w:szCs w:val="28"/>
        </w:rPr>
        <w:t>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A835CA">
        <w:rPr>
          <w:sz w:val="28"/>
          <w:szCs w:val="28"/>
        </w:rPr>
        <w:t>оліці</w:t>
      </w:r>
      <w:r>
        <w:rPr>
          <w:sz w:val="28"/>
          <w:szCs w:val="28"/>
        </w:rPr>
        <w:t>ї</w:t>
      </w:r>
      <w:proofErr w:type="spellEnd"/>
      <w:r w:rsidRPr="00A835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835C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Одеського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>
        <w:rPr>
          <w:sz w:val="28"/>
          <w:szCs w:val="28"/>
        </w:rPr>
        <w:t>у</w:t>
      </w:r>
      <w:r w:rsidRPr="00A835CA">
        <w:rPr>
          <w:sz w:val="28"/>
          <w:szCs w:val="28"/>
        </w:rPr>
        <w:t>правлінн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  <w:r>
        <w:rPr>
          <w:sz w:val="28"/>
          <w:szCs w:val="28"/>
        </w:rPr>
        <w:t xml:space="preserve"> </w:t>
      </w:r>
      <w:r w:rsidRPr="00A835C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835C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835CA">
        <w:rPr>
          <w:sz w:val="28"/>
          <w:szCs w:val="28"/>
        </w:rPr>
        <w:t>Головн</w:t>
      </w:r>
      <w:r>
        <w:rPr>
          <w:sz w:val="28"/>
          <w:szCs w:val="28"/>
        </w:rPr>
        <w:t>ого</w:t>
      </w:r>
      <w:r w:rsidRPr="00A83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Pr="00A835CA">
        <w:rPr>
          <w:sz w:val="28"/>
          <w:szCs w:val="28"/>
        </w:rPr>
        <w:t>правлінн</w:t>
      </w:r>
      <w:r>
        <w:rPr>
          <w:sz w:val="28"/>
          <w:szCs w:val="28"/>
        </w:rPr>
        <w:t>я</w:t>
      </w:r>
      <w:proofErr w:type="spellEnd"/>
      <w:r w:rsidRPr="00A835CA">
        <w:rPr>
          <w:sz w:val="28"/>
          <w:szCs w:val="28"/>
        </w:rPr>
        <w:t xml:space="preserve"> </w:t>
      </w:r>
      <w:proofErr w:type="spellStart"/>
      <w:r w:rsidRPr="00A835CA">
        <w:rPr>
          <w:sz w:val="28"/>
          <w:szCs w:val="28"/>
        </w:rPr>
        <w:t>Національної</w:t>
      </w:r>
      <w:proofErr w:type="spellEnd"/>
      <w:r w:rsidRPr="00A83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A835CA">
        <w:rPr>
          <w:sz w:val="28"/>
          <w:szCs w:val="28"/>
        </w:rPr>
        <w:t>оліції</w:t>
      </w:r>
      <w:proofErr w:type="spellEnd"/>
      <w:r w:rsidRPr="00A83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Одеській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 w:rsidRPr="00B205F7">
        <w:rPr>
          <w:color w:val="222222"/>
          <w:sz w:val="28"/>
          <w:szCs w:val="28"/>
        </w:rPr>
        <w:t xml:space="preserve">, </w:t>
      </w:r>
      <w:proofErr w:type="spellStart"/>
      <w:r w:rsidRPr="00B205F7">
        <w:rPr>
          <w:color w:val="222222"/>
          <w:sz w:val="28"/>
          <w:szCs w:val="28"/>
        </w:rPr>
        <w:t>неодноразово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залучалися</w:t>
      </w:r>
      <w:proofErr w:type="spellEnd"/>
      <w:r w:rsidRPr="00B205F7">
        <w:rPr>
          <w:color w:val="222222"/>
          <w:sz w:val="28"/>
          <w:szCs w:val="28"/>
        </w:rPr>
        <w:t xml:space="preserve"> до </w:t>
      </w:r>
      <w:proofErr w:type="spellStart"/>
      <w:r w:rsidRPr="00B205F7">
        <w:rPr>
          <w:color w:val="222222"/>
          <w:sz w:val="28"/>
          <w:szCs w:val="28"/>
        </w:rPr>
        <w:t>забезпечення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охорони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публічного</w:t>
      </w:r>
      <w:proofErr w:type="spellEnd"/>
      <w:r w:rsidRPr="00B205F7">
        <w:rPr>
          <w:color w:val="222222"/>
          <w:sz w:val="28"/>
          <w:szCs w:val="28"/>
        </w:rPr>
        <w:t xml:space="preserve"> порядку та </w:t>
      </w:r>
      <w:proofErr w:type="spellStart"/>
      <w:r w:rsidRPr="00B205F7">
        <w:rPr>
          <w:color w:val="222222"/>
          <w:sz w:val="28"/>
          <w:szCs w:val="28"/>
        </w:rPr>
        <w:t>публічної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безпеки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під</w:t>
      </w:r>
      <w:proofErr w:type="spellEnd"/>
      <w:r w:rsidRPr="00B205F7">
        <w:rPr>
          <w:color w:val="222222"/>
          <w:sz w:val="28"/>
          <w:szCs w:val="28"/>
        </w:rPr>
        <w:t xml:space="preserve"> час </w:t>
      </w:r>
      <w:proofErr w:type="spellStart"/>
      <w:r w:rsidRPr="00B205F7">
        <w:rPr>
          <w:color w:val="222222"/>
          <w:sz w:val="28"/>
          <w:szCs w:val="28"/>
        </w:rPr>
        <w:t>проведення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масових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заходів</w:t>
      </w:r>
      <w:proofErr w:type="spellEnd"/>
      <w:r w:rsidRPr="00B205F7">
        <w:rPr>
          <w:color w:val="222222"/>
          <w:sz w:val="28"/>
          <w:szCs w:val="28"/>
        </w:rPr>
        <w:t xml:space="preserve"> на </w:t>
      </w:r>
      <w:proofErr w:type="spellStart"/>
      <w:r w:rsidRPr="00B205F7">
        <w:rPr>
          <w:color w:val="222222"/>
          <w:sz w:val="28"/>
          <w:szCs w:val="28"/>
        </w:rPr>
        <w:t>території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Фонтансько</w:t>
      </w:r>
      <w:r>
        <w:rPr>
          <w:color w:val="222222"/>
          <w:sz w:val="28"/>
          <w:szCs w:val="28"/>
        </w:rPr>
        <w:t>го</w:t>
      </w:r>
      <w:proofErr w:type="spellEnd"/>
      <w:r>
        <w:rPr>
          <w:color w:val="222222"/>
          <w:sz w:val="28"/>
          <w:szCs w:val="28"/>
        </w:rPr>
        <w:t xml:space="preserve"> ОТГ</w:t>
      </w:r>
      <w:r w:rsidRPr="00B205F7">
        <w:rPr>
          <w:color w:val="222222"/>
          <w:sz w:val="28"/>
          <w:szCs w:val="28"/>
        </w:rPr>
        <w:t>.</w:t>
      </w:r>
    </w:p>
    <w:p w14:paraId="11997675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47622C1D" w14:textId="77777777" w:rsidR="00E62E6F" w:rsidRPr="00B205F7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spellStart"/>
      <w:r w:rsidRPr="00B205F7">
        <w:rPr>
          <w:color w:val="222222"/>
          <w:sz w:val="28"/>
          <w:szCs w:val="28"/>
        </w:rPr>
        <w:t>Щоденно</w:t>
      </w:r>
      <w:proofErr w:type="spellEnd"/>
      <w:r w:rsidRPr="00B205F7">
        <w:rPr>
          <w:color w:val="222222"/>
          <w:sz w:val="28"/>
          <w:szCs w:val="28"/>
        </w:rPr>
        <w:t xml:space="preserve"> при </w:t>
      </w:r>
      <w:proofErr w:type="spellStart"/>
      <w:r w:rsidRPr="00B205F7">
        <w:rPr>
          <w:color w:val="222222"/>
          <w:sz w:val="28"/>
          <w:szCs w:val="28"/>
        </w:rPr>
        <w:t>патрулюванні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здійсню</w:t>
      </w:r>
      <w:r>
        <w:rPr>
          <w:color w:val="222222"/>
          <w:sz w:val="28"/>
          <w:szCs w:val="28"/>
        </w:rPr>
        <w:t>ють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роз’яснювальна</w:t>
      </w:r>
      <w:proofErr w:type="spellEnd"/>
      <w:r>
        <w:rPr>
          <w:color w:val="222222"/>
          <w:sz w:val="28"/>
          <w:szCs w:val="28"/>
        </w:rPr>
        <w:t xml:space="preserve"> робота </w:t>
      </w:r>
      <w:proofErr w:type="spellStart"/>
      <w:r>
        <w:rPr>
          <w:color w:val="222222"/>
          <w:sz w:val="28"/>
          <w:szCs w:val="28"/>
        </w:rPr>
        <w:t>інформаційного</w:t>
      </w:r>
      <w:proofErr w:type="spellEnd"/>
      <w:r>
        <w:rPr>
          <w:color w:val="222222"/>
          <w:sz w:val="28"/>
          <w:szCs w:val="28"/>
        </w:rPr>
        <w:t xml:space="preserve"> характеру </w:t>
      </w:r>
      <w:proofErr w:type="spellStart"/>
      <w:r>
        <w:rPr>
          <w:color w:val="222222"/>
          <w:sz w:val="28"/>
          <w:szCs w:val="28"/>
        </w:rPr>
        <w:t>жителів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Фонтанського</w:t>
      </w:r>
      <w:proofErr w:type="spellEnd"/>
      <w:r>
        <w:rPr>
          <w:color w:val="222222"/>
          <w:sz w:val="28"/>
          <w:szCs w:val="28"/>
        </w:rPr>
        <w:t xml:space="preserve"> ОТГ, </w:t>
      </w:r>
      <w:proofErr w:type="spellStart"/>
      <w:r w:rsidRPr="00B205F7">
        <w:rPr>
          <w:color w:val="222222"/>
          <w:sz w:val="28"/>
          <w:szCs w:val="28"/>
        </w:rPr>
        <w:t>щодо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дотримання</w:t>
      </w:r>
      <w:proofErr w:type="spellEnd"/>
      <w:r w:rsidRPr="00B205F7">
        <w:rPr>
          <w:color w:val="222222"/>
          <w:sz w:val="28"/>
          <w:szCs w:val="28"/>
        </w:rPr>
        <w:t xml:space="preserve"> правил </w:t>
      </w:r>
      <w:r>
        <w:rPr>
          <w:color w:val="222222"/>
          <w:sz w:val="28"/>
          <w:szCs w:val="28"/>
        </w:rPr>
        <w:t xml:space="preserve">благоустрою </w:t>
      </w:r>
      <w:proofErr w:type="spellStart"/>
      <w:r>
        <w:rPr>
          <w:color w:val="222222"/>
          <w:sz w:val="28"/>
          <w:szCs w:val="28"/>
        </w:rPr>
        <w:t>території</w:t>
      </w:r>
      <w:proofErr w:type="spellEnd"/>
      <w:r>
        <w:rPr>
          <w:color w:val="222222"/>
          <w:sz w:val="28"/>
          <w:szCs w:val="28"/>
        </w:rPr>
        <w:t xml:space="preserve"> ОТГ та </w:t>
      </w:r>
      <w:proofErr w:type="spellStart"/>
      <w:r>
        <w:rPr>
          <w:color w:val="222222"/>
          <w:sz w:val="28"/>
          <w:szCs w:val="28"/>
        </w:rPr>
        <w:t>к</w:t>
      </w:r>
      <w:r w:rsidRPr="00B205F7">
        <w:rPr>
          <w:color w:val="222222"/>
          <w:sz w:val="28"/>
          <w:szCs w:val="28"/>
        </w:rPr>
        <w:t>омендантської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години</w:t>
      </w:r>
      <w:proofErr w:type="spellEnd"/>
      <w:r w:rsidRPr="00B205F7">
        <w:rPr>
          <w:color w:val="222222"/>
          <w:sz w:val="28"/>
          <w:szCs w:val="28"/>
        </w:rPr>
        <w:t xml:space="preserve"> у </w:t>
      </w:r>
      <w:proofErr w:type="spellStart"/>
      <w:r w:rsidRPr="00B205F7">
        <w:rPr>
          <w:color w:val="222222"/>
          <w:sz w:val="28"/>
          <w:szCs w:val="28"/>
        </w:rPr>
        <w:t>воєнний</w:t>
      </w:r>
      <w:proofErr w:type="spellEnd"/>
      <w:r w:rsidRPr="00B205F7">
        <w:rPr>
          <w:color w:val="222222"/>
          <w:sz w:val="28"/>
          <w:szCs w:val="28"/>
        </w:rPr>
        <w:t xml:space="preserve"> час.</w:t>
      </w:r>
    </w:p>
    <w:p w14:paraId="56DE5B7D" w14:textId="777777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B205F7">
        <w:rPr>
          <w:color w:val="222222"/>
          <w:sz w:val="28"/>
          <w:szCs w:val="28"/>
        </w:rPr>
        <w:lastRenderedPageBreak/>
        <w:t xml:space="preserve">На превеликий жаль, через </w:t>
      </w:r>
      <w:proofErr w:type="spellStart"/>
      <w:r w:rsidRPr="00B205F7">
        <w:rPr>
          <w:sz w:val="28"/>
          <w:szCs w:val="28"/>
          <w:shd w:val="clear" w:color="auto" w:fill="FFFFFF"/>
        </w:rPr>
        <w:t>військову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агресією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російської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федерації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проти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України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B205F7">
        <w:rPr>
          <w:sz w:val="28"/>
          <w:szCs w:val="28"/>
          <w:shd w:val="clear" w:color="auto" w:fill="FFFFFF"/>
        </w:rPr>
        <w:t>тер</w:t>
      </w:r>
      <w:r>
        <w:rPr>
          <w:sz w:val="28"/>
          <w:szCs w:val="28"/>
          <w:shd w:val="clear" w:color="auto" w:fill="FFFFFF"/>
        </w:rPr>
        <w:t>иторії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Фонтанського</w:t>
      </w:r>
      <w:proofErr w:type="spellEnd"/>
      <w:r>
        <w:rPr>
          <w:sz w:val="28"/>
          <w:szCs w:val="28"/>
          <w:shd w:val="clear" w:color="auto" w:fill="FFFFFF"/>
        </w:rPr>
        <w:t xml:space="preserve"> ОТГ </w:t>
      </w:r>
      <w:proofErr w:type="spellStart"/>
      <w:r w:rsidRPr="00B205F7">
        <w:rPr>
          <w:sz w:val="28"/>
          <w:szCs w:val="28"/>
          <w:shd w:val="clear" w:color="auto" w:fill="FFFFFF"/>
        </w:rPr>
        <w:t>протягом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2022-</w:t>
      </w:r>
      <w:r w:rsidRPr="00B205F7">
        <w:rPr>
          <w:sz w:val="28"/>
          <w:szCs w:val="28"/>
          <w:shd w:val="clear" w:color="auto" w:fill="FFFFFF"/>
        </w:rPr>
        <w:t xml:space="preserve">2024 року </w:t>
      </w:r>
      <w:proofErr w:type="spellStart"/>
      <w:r w:rsidRPr="00B205F7">
        <w:rPr>
          <w:sz w:val="28"/>
          <w:szCs w:val="28"/>
          <w:shd w:val="clear" w:color="auto" w:fill="FFFFFF"/>
        </w:rPr>
        <w:t>відбулось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45</w:t>
      </w:r>
      <w:r w:rsidRPr="00B205F7">
        <w:rPr>
          <w:sz w:val="28"/>
          <w:szCs w:val="28"/>
          <w:shd w:val="clear" w:color="auto" w:fill="FFFFFF"/>
        </w:rPr>
        <w:t xml:space="preserve"> похорон </w:t>
      </w:r>
      <w:proofErr w:type="spellStart"/>
      <w:r w:rsidRPr="00B205F7">
        <w:rPr>
          <w:sz w:val="28"/>
          <w:szCs w:val="28"/>
          <w:shd w:val="clear" w:color="auto" w:fill="FFFFFF"/>
        </w:rPr>
        <w:t>загиблих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воїнів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B205F7">
        <w:rPr>
          <w:sz w:val="28"/>
          <w:szCs w:val="28"/>
          <w:shd w:val="clear" w:color="auto" w:fill="FFFFFF"/>
        </w:rPr>
        <w:t>синів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України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B205F7">
        <w:rPr>
          <w:sz w:val="28"/>
          <w:szCs w:val="28"/>
          <w:shd w:val="clear" w:color="auto" w:fill="FFFFFF"/>
        </w:rPr>
        <w:t>чому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безпосередньо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205F7">
        <w:rPr>
          <w:sz w:val="28"/>
          <w:szCs w:val="28"/>
          <w:shd w:val="clear" w:color="auto" w:fill="FFFFFF"/>
        </w:rPr>
        <w:t>приймала</w:t>
      </w:r>
      <w:proofErr w:type="spellEnd"/>
      <w:r w:rsidRPr="00B205F7">
        <w:rPr>
          <w:sz w:val="28"/>
          <w:szCs w:val="28"/>
          <w:shd w:val="clear" w:color="auto" w:fill="FFFFFF"/>
        </w:rPr>
        <w:t xml:space="preserve"> </w:t>
      </w:r>
      <w:proofErr w:type="gramStart"/>
      <w:r w:rsidRPr="00B205F7">
        <w:rPr>
          <w:sz w:val="28"/>
          <w:szCs w:val="28"/>
          <w:shd w:val="clear" w:color="auto" w:fill="FFFFFF"/>
        </w:rPr>
        <w:t xml:space="preserve">участь </w:t>
      </w:r>
      <w:r w:rsidRPr="00B205F7">
        <w:rPr>
          <w:color w:val="222222"/>
          <w:sz w:val="28"/>
          <w:szCs w:val="28"/>
        </w:rPr>
        <w:t xml:space="preserve"> КП</w:t>
      </w:r>
      <w:proofErr w:type="gramEnd"/>
      <w:r w:rsidRPr="00B205F7">
        <w:rPr>
          <w:color w:val="222222"/>
          <w:sz w:val="28"/>
          <w:szCs w:val="28"/>
        </w:rPr>
        <w:t xml:space="preserve"> «</w:t>
      </w:r>
      <w:proofErr w:type="spellStart"/>
      <w:r w:rsidRPr="00B205F7">
        <w:rPr>
          <w:color w:val="222222"/>
          <w:sz w:val="28"/>
          <w:szCs w:val="28"/>
        </w:rPr>
        <w:t>Муніципальна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варта</w:t>
      </w:r>
      <w:proofErr w:type="spellEnd"/>
      <w:r w:rsidRPr="00B205F7">
        <w:rPr>
          <w:color w:val="222222"/>
          <w:sz w:val="28"/>
          <w:szCs w:val="28"/>
        </w:rPr>
        <w:t xml:space="preserve">» та </w:t>
      </w:r>
      <w:proofErr w:type="spellStart"/>
      <w:r w:rsidRPr="00B205F7">
        <w:rPr>
          <w:color w:val="222222"/>
          <w:sz w:val="28"/>
          <w:szCs w:val="28"/>
        </w:rPr>
        <w:t>організовувала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почесну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варту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під</w:t>
      </w:r>
      <w:proofErr w:type="spellEnd"/>
      <w:r w:rsidRPr="00B205F7">
        <w:rPr>
          <w:color w:val="222222"/>
          <w:sz w:val="28"/>
          <w:szCs w:val="28"/>
        </w:rPr>
        <w:t xml:space="preserve"> час похорон та </w:t>
      </w:r>
      <w:proofErr w:type="spellStart"/>
      <w:r w:rsidRPr="00B205F7">
        <w:rPr>
          <w:color w:val="222222"/>
          <w:sz w:val="28"/>
          <w:szCs w:val="28"/>
        </w:rPr>
        <w:t>вшанування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пам’яті</w:t>
      </w:r>
      <w:proofErr w:type="spellEnd"/>
      <w:r w:rsidRPr="00B205F7">
        <w:rPr>
          <w:color w:val="222222"/>
          <w:sz w:val="28"/>
          <w:szCs w:val="28"/>
        </w:rPr>
        <w:t xml:space="preserve"> </w:t>
      </w:r>
      <w:proofErr w:type="spellStart"/>
      <w:r w:rsidRPr="00B205F7">
        <w:rPr>
          <w:color w:val="222222"/>
          <w:sz w:val="28"/>
          <w:szCs w:val="28"/>
        </w:rPr>
        <w:t>загиблих</w:t>
      </w:r>
      <w:proofErr w:type="spellEnd"/>
      <w:r w:rsidRPr="00B205F7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</w:p>
    <w:p w14:paraId="68CB18E9" w14:textId="581E1D77" w:rsidR="00E62E6F" w:rsidRDefault="00E62E6F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82B7E">
        <w:rPr>
          <w:color w:val="222222"/>
          <w:sz w:val="28"/>
          <w:szCs w:val="28"/>
        </w:rPr>
        <w:t>КП «</w:t>
      </w:r>
      <w:proofErr w:type="spellStart"/>
      <w:r w:rsidRPr="00582B7E">
        <w:rPr>
          <w:color w:val="222222"/>
          <w:sz w:val="28"/>
          <w:szCs w:val="28"/>
        </w:rPr>
        <w:t>Муніципальна</w:t>
      </w:r>
      <w:proofErr w:type="spellEnd"/>
      <w:r w:rsidRPr="00582B7E">
        <w:rPr>
          <w:color w:val="222222"/>
          <w:sz w:val="28"/>
          <w:szCs w:val="28"/>
        </w:rPr>
        <w:t xml:space="preserve"> </w:t>
      </w:r>
      <w:proofErr w:type="spellStart"/>
      <w:r w:rsidRPr="00582B7E">
        <w:rPr>
          <w:color w:val="222222"/>
          <w:sz w:val="28"/>
          <w:szCs w:val="28"/>
        </w:rPr>
        <w:t>варта</w:t>
      </w:r>
      <w:proofErr w:type="spellEnd"/>
      <w:r w:rsidRPr="00582B7E">
        <w:rPr>
          <w:color w:val="222222"/>
          <w:sz w:val="28"/>
          <w:szCs w:val="28"/>
        </w:rPr>
        <w:t xml:space="preserve">» </w:t>
      </w:r>
      <w:r>
        <w:rPr>
          <w:color w:val="222222"/>
          <w:sz w:val="28"/>
          <w:szCs w:val="28"/>
        </w:rPr>
        <w:t xml:space="preserve">і </w:t>
      </w:r>
      <w:proofErr w:type="spellStart"/>
      <w:r>
        <w:rPr>
          <w:color w:val="222222"/>
          <w:sz w:val="28"/>
          <w:szCs w:val="28"/>
        </w:rPr>
        <w:t>надалі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продовжує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підвищувати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рівень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знань</w:t>
      </w:r>
      <w:proofErr w:type="spellEnd"/>
      <w:r>
        <w:rPr>
          <w:color w:val="222222"/>
          <w:sz w:val="28"/>
          <w:szCs w:val="28"/>
        </w:rPr>
        <w:t xml:space="preserve">: де проводить </w:t>
      </w:r>
      <w:proofErr w:type="spellStart"/>
      <w:r>
        <w:rPr>
          <w:color w:val="222222"/>
          <w:sz w:val="28"/>
          <w:szCs w:val="28"/>
        </w:rPr>
        <w:t>наради</w:t>
      </w:r>
      <w:proofErr w:type="spellEnd"/>
      <w:r>
        <w:rPr>
          <w:color w:val="222222"/>
          <w:sz w:val="28"/>
          <w:szCs w:val="28"/>
        </w:rPr>
        <w:t xml:space="preserve"> з </w:t>
      </w:r>
      <w:proofErr w:type="spellStart"/>
      <w:r>
        <w:rPr>
          <w:color w:val="222222"/>
          <w:sz w:val="28"/>
          <w:szCs w:val="28"/>
        </w:rPr>
        <w:t>особовим</w:t>
      </w:r>
      <w:proofErr w:type="spellEnd"/>
      <w:r>
        <w:rPr>
          <w:color w:val="222222"/>
          <w:sz w:val="28"/>
          <w:szCs w:val="28"/>
        </w:rPr>
        <w:t xml:space="preserve"> складом </w:t>
      </w:r>
      <w:proofErr w:type="spellStart"/>
      <w:r>
        <w:rPr>
          <w:color w:val="222222"/>
          <w:sz w:val="28"/>
          <w:szCs w:val="28"/>
        </w:rPr>
        <w:t>щодо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КУпАП</w:t>
      </w:r>
      <w:proofErr w:type="spellEnd"/>
      <w:r>
        <w:rPr>
          <w:color w:val="222222"/>
          <w:sz w:val="28"/>
          <w:szCs w:val="28"/>
        </w:rPr>
        <w:t xml:space="preserve"> - ККУ; проводить </w:t>
      </w:r>
      <w:proofErr w:type="spellStart"/>
      <w:r>
        <w:rPr>
          <w:color w:val="222222"/>
          <w:sz w:val="28"/>
          <w:szCs w:val="28"/>
        </w:rPr>
        <w:t>тренінги</w:t>
      </w:r>
      <w:proofErr w:type="spellEnd"/>
      <w:r>
        <w:rPr>
          <w:color w:val="222222"/>
          <w:sz w:val="28"/>
          <w:szCs w:val="28"/>
        </w:rPr>
        <w:t xml:space="preserve"> з </w:t>
      </w:r>
      <w:proofErr w:type="spellStart"/>
      <w:r>
        <w:rPr>
          <w:color w:val="222222"/>
          <w:sz w:val="28"/>
          <w:szCs w:val="28"/>
        </w:rPr>
        <w:t>медицини</w:t>
      </w:r>
      <w:proofErr w:type="spellEnd"/>
      <w:r>
        <w:rPr>
          <w:color w:val="222222"/>
          <w:sz w:val="28"/>
          <w:szCs w:val="28"/>
        </w:rPr>
        <w:t xml:space="preserve"> про </w:t>
      </w:r>
      <w:proofErr w:type="spellStart"/>
      <w:r>
        <w:rPr>
          <w:color w:val="222222"/>
          <w:sz w:val="28"/>
          <w:szCs w:val="28"/>
        </w:rPr>
        <w:t>надання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першої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медичної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допомоги</w:t>
      </w:r>
      <w:proofErr w:type="spellEnd"/>
      <w:r>
        <w:rPr>
          <w:color w:val="222222"/>
          <w:sz w:val="28"/>
          <w:szCs w:val="28"/>
        </w:rPr>
        <w:t xml:space="preserve">, та </w:t>
      </w:r>
      <w:proofErr w:type="spellStart"/>
      <w:r>
        <w:rPr>
          <w:color w:val="222222"/>
          <w:sz w:val="28"/>
          <w:szCs w:val="28"/>
        </w:rPr>
        <w:t>вбудь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який</w:t>
      </w:r>
      <w:proofErr w:type="spellEnd"/>
      <w:r>
        <w:rPr>
          <w:color w:val="222222"/>
          <w:sz w:val="28"/>
          <w:szCs w:val="28"/>
        </w:rPr>
        <w:t xml:space="preserve"> час </w:t>
      </w:r>
      <w:proofErr w:type="spellStart"/>
      <w:r>
        <w:rPr>
          <w:color w:val="222222"/>
          <w:sz w:val="28"/>
          <w:szCs w:val="28"/>
        </w:rPr>
        <w:t>доби</w:t>
      </w:r>
      <w:proofErr w:type="spellEnd"/>
      <w:r>
        <w:rPr>
          <w:color w:val="222222"/>
          <w:sz w:val="28"/>
          <w:szCs w:val="28"/>
        </w:rPr>
        <w:t xml:space="preserve"> готова прийти на </w:t>
      </w:r>
      <w:proofErr w:type="spellStart"/>
      <w:r>
        <w:rPr>
          <w:color w:val="222222"/>
          <w:sz w:val="28"/>
          <w:szCs w:val="28"/>
        </w:rPr>
        <w:t>допомогу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мешканцям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Фонтанського</w:t>
      </w:r>
      <w:proofErr w:type="spellEnd"/>
      <w:r>
        <w:rPr>
          <w:color w:val="222222"/>
          <w:sz w:val="28"/>
          <w:szCs w:val="28"/>
        </w:rPr>
        <w:t xml:space="preserve"> ОТГ.</w:t>
      </w:r>
    </w:p>
    <w:p w14:paraId="165D4F00" w14:textId="14AC74A4" w:rsidR="00AD5A82" w:rsidRDefault="00AD5A82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37036F8D" w14:textId="19DB4200" w:rsidR="00AD5A82" w:rsidRDefault="00AD5A82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0B7FC24F" w14:textId="4A54A78B" w:rsidR="00AD5A82" w:rsidRDefault="00AD5A82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2CAC58AA" w14:textId="2BD4BE33" w:rsidR="004C75D3" w:rsidRPr="004C75D3" w:rsidRDefault="004C75D3" w:rsidP="00E62E6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  <w:sz w:val="28"/>
          <w:szCs w:val="28"/>
          <w:lang w:val="uk-UA"/>
        </w:rPr>
      </w:pPr>
      <w:r w:rsidRPr="004C75D3">
        <w:rPr>
          <w:b/>
          <w:color w:val="222222"/>
          <w:sz w:val="28"/>
          <w:szCs w:val="28"/>
          <w:lang w:val="uk-UA"/>
        </w:rPr>
        <w:t>В.о.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4C75D3">
        <w:rPr>
          <w:b/>
          <w:color w:val="222222"/>
          <w:sz w:val="28"/>
          <w:szCs w:val="28"/>
          <w:lang w:val="uk-UA"/>
        </w:rPr>
        <w:t xml:space="preserve">сільського голови </w:t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</w:r>
      <w:r w:rsidRPr="004C75D3">
        <w:rPr>
          <w:b/>
          <w:color w:val="222222"/>
          <w:sz w:val="28"/>
          <w:szCs w:val="28"/>
          <w:lang w:val="uk-UA"/>
        </w:rPr>
        <w:tab/>
        <w:t>Андрій СЕРЕБРІЙ</w:t>
      </w:r>
    </w:p>
    <w:p w14:paraId="1706A960" w14:textId="77777777" w:rsidR="00DF556C" w:rsidRPr="00445D5D" w:rsidRDefault="00DF556C" w:rsidP="00DF556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156293556"/>
    </w:p>
    <w:bookmarkEnd w:id="4"/>
    <w:p w14:paraId="759C83BD" w14:textId="1FE25E9E" w:rsidR="00DF556C" w:rsidRPr="004C75D3" w:rsidRDefault="00DF556C" w:rsidP="00DF556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ectPr w:rsidR="00DF556C" w:rsidRPr="004C75D3" w:rsidSect="00326B1E"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14:paraId="4E6E94AE" w14:textId="77777777" w:rsidR="00E7320E" w:rsidRPr="00E3363E" w:rsidRDefault="00E7320E" w:rsidP="008E7CCB">
      <w:pPr>
        <w:widowControl w:val="0"/>
        <w:spacing w:after="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sectPr w:rsidR="00E7320E" w:rsidRPr="00E3363E" w:rsidSect="002A7883">
      <w:headerReference w:type="even" r:id="rId10"/>
      <w:headerReference w:type="default" r:id="rId11"/>
      <w:headerReference w:type="first" r:id="rId12"/>
      <w:pgSz w:w="11900" w:h="16840"/>
      <w:pgMar w:top="709" w:right="985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C136" w14:textId="77777777" w:rsidR="00326B1E" w:rsidRDefault="00326B1E">
      <w:pPr>
        <w:spacing w:after="0" w:line="240" w:lineRule="auto"/>
      </w:pPr>
      <w:r>
        <w:separator/>
      </w:r>
    </w:p>
  </w:endnote>
  <w:endnote w:type="continuationSeparator" w:id="0">
    <w:p w14:paraId="3AA6FD1C" w14:textId="77777777" w:rsidR="00326B1E" w:rsidRDefault="0032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6B0D" w14:textId="77777777" w:rsidR="00326B1E" w:rsidRDefault="00326B1E">
      <w:pPr>
        <w:spacing w:after="0" w:line="240" w:lineRule="auto"/>
      </w:pPr>
      <w:r>
        <w:separator/>
      </w:r>
    </w:p>
  </w:footnote>
  <w:footnote w:type="continuationSeparator" w:id="0">
    <w:p w14:paraId="12D5690E" w14:textId="77777777" w:rsidR="00326B1E" w:rsidRDefault="0032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6E7C" w14:textId="77777777" w:rsidR="00326B1E" w:rsidRDefault="00326B1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86E6B" w14:textId="77777777" w:rsidR="00326B1E" w:rsidRDefault="00326B1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72C70" w14:textId="77777777" w:rsidR="00326B1E" w:rsidRDefault="00326B1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C4F1F"/>
    <w:multiLevelType w:val="hybridMultilevel"/>
    <w:tmpl w:val="EFD41F8C"/>
    <w:lvl w:ilvl="0" w:tplc="D3C610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BF7"/>
    <w:multiLevelType w:val="multilevel"/>
    <w:tmpl w:val="DA9E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2842"/>
    <w:multiLevelType w:val="hybridMultilevel"/>
    <w:tmpl w:val="170A3E0E"/>
    <w:lvl w:ilvl="0" w:tplc="8E3ADCC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0" w:hanging="360"/>
      </w:pPr>
    </w:lvl>
    <w:lvl w:ilvl="2" w:tplc="2000001B" w:tentative="1">
      <w:start w:val="1"/>
      <w:numFmt w:val="lowerRoman"/>
      <w:lvlText w:val="%3."/>
      <w:lvlJc w:val="right"/>
      <w:pPr>
        <w:ind w:left="2080" w:hanging="180"/>
      </w:pPr>
    </w:lvl>
    <w:lvl w:ilvl="3" w:tplc="2000000F" w:tentative="1">
      <w:start w:val="1"/>
      <w:numFmt w:val="decimal"/>
      <w:lvlText w:val="%4."/>
      <w:lvlJc w:val="left"/>
      <w:pPr>
        <w:ind w:left="2800" w:hanging="360"/>
      </w:pPr>
    </w:lvl>
    <w:lvl w:ilvl="4" w:tplc="20000019" w:tentative="1">
      <w:start w:val="1"/>
      <w:numFmt w:val="lowerLetter"/>
      <w:lvlText w:val="%5."/>
      <w:lvlJc w:val="left"/>
      <w:pPr>
        <w:ind w:left="3520" w:hanging="360"/>
      </w:pPr>
    </w:lvl>
    <w:lvl w:ilvl="5" w:tplc="2000001B" w:tentative="1">
      <w:start w:val="1"/>
      <w:numFmt w:val="lowerRoman"/>
      <w:lvlText w:val="%6."/>
      <w:lvlJc w:val="right"/>
      <w:pPr>
        <w:ind w:left="4240" w:hanging="180"/>
      </w:pPr>
    </w:lvl>
    <w:lvl w:ilvl="6" w:tplc="2000000F" w:tentative="1">
      <w:start w:val="1"/>
      <w:numFmt w:val="decimal"/>
      <w:lvlText w:val="%7."/>
      <w:lvlJc w:val="left"/>
      <w:pPr>
        <w:ind w:left="4960" w:hanging="360"/>
      </w:pPr>
    </w:lvl>
    <w:lvl w:ilvl="7" w:tplc="20000019" w:tentative="1">
      <w:start w:val="1"/>
      <w:numFmt w:val="lowerLetter"/>
      <w:lvlText w:val="%8."/>
      <w:lvlJc w:val="left"/>
      <w:pPr>
        <w:ind w:left="5680" w:hanging="360"/>
      </w:pPr>
    </w:lvl>
    <w:lvl w:ilvl="8" w:tplc="2000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BF12D6"/>
    <w:multiLevelType w:val="hybridMultilevel"/>
    <w:tmpl w:val="CA0EF54C"/>
    <w:lvl w:ilvl="0" w:tplc="EB7A2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550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4B861D4D"/>
    <w:multiLevelType w:val="hybridMultilevel"/>
    <w:tmpl w:val="8CD09BBC"/>
    <w:lvl w:ilvl="0" w:tplc="FF10A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916"/>
    <w:multiLevelType w:val="hybridMultilevel"/>
    <w:tmpl w:val="B568F598"/>
    <w:lvl w:ilvl="0" w:tplc="A25AF716">
      <w:start w:val="314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9873C30"/>
    <w:multiLevelType w:val="hybridMultilevel"/>
    <w:tmpl w:val="D0C0EE74"/>
    <w:lvl w:ilvl="0" w:tplc="34C4AB5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9AC"/>
    <w:multiLevelType w:val="hybridMultilevel"/>
    <w:tmpl w:val="D8CE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9"/>
  </w:num>
  <w:num w:numId="10">
    <w:abstractNumId w:val="17"/>
  </w:num>
  <w:num w:numId="11">
    <w:abstractNumId w:val="12"/>
  </w:num>
  <w:num w:numId="12">
    <w:abstractNumId w:val="14"/>
  </w:num>
  <w:num w:numId="13">
    <w:abstractNumId w:val="18"/>
  </w:num>
  <w:num w:numId="14">
    <w:abstractNumId w:val="6"/>
  </w:num>
  <w:num w:numId="15">
    <w:abstractNumId w:val="1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44B"/>
    <w:rsid w:val="00026035"/>
    <w:rsid w:val="00030C0E"/>
    <w:rsid w:val="00031D31"/>
    <w:rsid w:val="00033EEF"/>
    <w:rsid w:val="00036900"/>
    <w:rsid w:val="00045E3E"/>
    <w:rsid w:val="00050112"/>
    <w:rsid w:val="00052F30"/>
    <w:rsid w:val="00085D97"/>
    <w:rsid w:val="00095D5A"/>
    <w:rsid w:val="000B465B"/>
    <w:rsid w:val="000C1614"/>
    <w:rsid w:val="000D2D68"/>
    <w:rsid w:val="000D4E71"/>
    <w:rsid w:val="000D5909"/>
    <w:rsid w:val="00102A8E"/>
    <w:rsid w:val="00106F0E"/>
    <w:rsid w:val="00112AD4"/>
    <w:rsid w:val="00122ABC"/>
    <w:rsid w:val="00130068"/>
    <w:rsid w:val="00130BF7"/>
    <w:rsid w:val="00145CE2"/>
    <w:rsid w:val="00147D03"/>
    <w:rsid w:val="00161DFF"/>
    <w:rsid w:val="0016472E"/>
    <w:rsid w:val="00174A3D"/>
    <w:rsid w:val="00194722"/>
    <w:rsid w:val="001B3ED8"/>
    <w:rsid w:val="001B6484"/>
    <w:rsid w:val="001C134A"/>
    <w:rsid w:val="001C1699"/>
    <w:rsid w:val="001D1CAC"/>
    <w:rsid w:val="001E7A15"/>
    <w:rsid w:val="00213E25"/>
    <w:rsid w:val="00232EF4"/>
    <w:rsid w:val="00256362"/>
    <w:rsid w:val="00262973"/>
    <w:rsid w:val="002723C5"/>
    <w:rsid w:val="002A7883"/>
    <w:rsid w:val="002B554F"/>
    <w:rsid w:val="002C6A8B"/>
    <w:rsid w:val="002D38D2"/>
    <w:rsid w:val="002E50BF"/>
    <w:rsid w:val="003152C5"/>
    <w:rsid w:val="00326B1E"/>
    <w:rsid w:val="0037101A"/>
    <w:rsid w:val="00391475"/>
    <w:rsid w:val="00391B78"/>
    <w:rsid w:val="00395B9F"/>
    <w:rsid w:val="003B1FE1"/>
    <w:rsid w:val="003B6AE4"/>
    <w:rsid w:val="003C3E41"/>
    <w:rsid w:val="003F5591"/>
    <w:rsid w:val="003F6F37"/>
    <w:rsid w:val="004045DA"/>
    <w:rsid w:val="00407E17"/>
    <w:rsid w:val="00423B5A"/>
    <w:rsid w:val="00436638"/>
    <w:rsid w:val="00445D5D"/>
    <w:rsid w:val="0044618A"/>
    <w:rsid w:val="004626A4"/>
    <w:rsid w:val="00473FB1"/>
    <w:rsid w:val="0049599D"/>
    <w:rsid w:val="0049720D"/>
    <w:rsid w:val="004B7544"/>
    <w:rsid w:val="004C75D3"/>
    <w:rsid w:val="00525BDD"/>
    <w:rsid w:val="00533EAA"/>
    <w:rsid w:val="00534ABC"/>
    <w:rsid w:val="005500BC"/>
    <w:rsid w:val="00577C3C"/>
    <w:rsid w:val="00596931"/>
    <w:rsid w:val="005D0FB3"/>
    <w:rsid w:val="006021D4"/>
    <w:rsid w:val="006032E6"/>
    <w:rsid w:val="00642C8C"/>
    <w:rsid w:val="00657049"/>
    <w:rsid w:val="00667A38"/>
    <w:rsid w:val="00674AEE"/>
    <w:rsid w:val="00682EF8"/>
    <w:rsid w:val="00685146"/>
    <w:rsid w:val="00697E9D"/>
    <w:rsid w:val="006A1184"/>
    <w:rsid w:val="006C46C1"/>
    <w:rsid w:val="006C5630"/>
    <w:rsid w:val="006C574A"/>
    <w:rsid w:val="006D6936"/>
    <w:rsid w:val="006E380D"/>
    <w:rsid w:val="006F4964"/>
    <w:rsid w:val="007055CE"/>
    <w:rsid w:val="00705FD4"/>
    <w:rsid w:val="00766BB9"/>
    <w:rsid w:val="00777E75"/>
    <w:rsid w:val="00797077"/>
    <w:rsid w:val="007A4CE5"/>
    <w:rsid w:val="007E0ED0"/>
    <w:rsid w:val="007E1C73"/>
    <w:rsid w:val="007F3A5E"/>
    <w:rsid w:val="007F5D6F"/>
    <w:rsid w:val="00833013"/>
    <w:rsid w:val="008342E9"/>
    <w:rsid w:val="00885884"/>
    <w:rsid w:val="00897E74"/>
    <w:rsid w:val="008C1B85"/>
    <w:rsid w:val="008D6008"/>
    <w:rsid w:val="008E566B"/>
    <w:rsid w:val="008E6E8D"/>
    <w:rsid w:val="008E7CCB"/>
    <w:rsid w:val="00902178"/>
    <w:rsid w:val="00947999"/>
    <w:rsid w:val="00963629"/>
    <w:rsid w:val="0096455B"/>
    <w:rsid w:val="0097344B"/>
    <w:rsid w:val="009945DE"/>
    <w:rsid w:val="009A44E6"/>
    <w:rsid w:val="009C545E"/>
    <w:rsid w:val="009D1024"/>
    <w:rsid w:val="00A011DF"/>
    <w:rsid w:val="00A139D4"/>
    <w:rsid w:val="00A145DE"/>
    <w:rsid w:val="00A17FD7"/>
    <w:rsid w:val="00A2275D"/>
    <w:rsid w:val="00A522AF"/>
    <w:rsid w:val="00A55478"/>
    <w:rsid w:val="00A90A1C"/>
    <w:rsid w:val="00A95410"/>
    <w:rsid w:val="00AB2B2A"/>
    <w:rsid w:val="00AD5A82"/>
    <w:rsid w:val="00AE3688"/>
    <w:rsid w:val="00B02555"/>
    <w:rsid w:val="00B10940"/>
    <w:rsid w:val="00B1732A"/>
    <w:rsid w:val="00B22D62"/>
    <w:rsid w:val="00B86A75"/>
    <w:rsid w:val="00BC154E"/>
    <w:rsid w:val="00BC22DF"/>
    <w:rsid w:val="00BC4218"/>
    <w:rsid w:val="00BD0353"/>
    <w:rsid w:val="00C052FF"/>
    <w:rsid w:val="00C1224C"/>
    <w:rsid w:val="00C5450D"/>
    <w:rsid w:val="00C8679E"/>
    <w:rsid w:val="00C87B35"/>
    <w:rsid w:val="00C900A0"/>
    <w:rsid w:val="00C92BFC"/>
    <w:rsid w:val="00C97202"/>
    <w:rsid w:val="00CA50F9"/>
    <w:rsid w:val="00CA665D"/>
    <w:rsid w:val="00CE450E"/>
    <w:rsid w:val="00CE7A92"/>
    <w:rsid w:val="00CF3840"/>
    <w:rsid w:val="00CF7359"/>
    <w:rsid w:val="00D05684"/>
    <w:rsid w:val="00D212BD"/>
    <w:rsid w:val="00D31AC2"/>
    <w:rsid w:val="00D46D20"/>
    <w:rsid w:val="00D60382"/>
    <w:rsid w:val="00D76C47"/>
    <w:rsid w:val="00D800D0"/>
    <w:rsid w:val="00D96DE7"/>
    <w:rsid w:val="00DF556C"/>
    <w:rsid w:val="00E11DE8"/>
    <w:rsid w:val="00E13E68"/>
    <w:rsid w:val="00E3363E"/>
    <w:rsid w:val="00E45356"/>
    <w:rsid w:val="00E46702"/>
    <w:rsid w:val="00E62E6F"/>
    <w:rsid w:val="00E70FB5"/>
    <w:rsid w:val="00E7320E"/>
    <w:rsid w:val="00E81CDA"/>
    <w:rsid w:val="00E831D1"/>
    <w:rsid w:val="00E92C7B"/>
    <w:rsid w:val="00E94335"/>
    <w:rsid w:val="00EB3921"/>
    <w:rsid w:val="00EF0B6C"/>
    <w:rsid w:val="00EF1376"/>
    <w:rsid w:val="00F07DCC"/>
    <w:rsid w:val="00F23216"/>
    <w:rsid w:val="00F2398B"/>
    <w:rsid w:val="00F34743"/>
    <w:rsid w:val="00F453A1"/>
    <w:rsid w:val="00F502AA"/>
    <w:rsid w:val="00F71F33"/>
    <w:rsid w:val="00F8000E"/>
    <w:rsid w:val="00F8141B"/>
    <w:rsid w:val="00FD6ED9"/>
    <w:rsid w:val="00FF675E"/>
    <w:rsid w:val="00FF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99116"/>
  <w15:docId w15:val="{E70395BA-F0BE-4FEF-9FEA-5E6251B8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8E7CCB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10"/>
    <w:rsid w:val="006A1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A118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CA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4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ABCC-D1B0-4D81-9B64-39F32A4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7551</Words>
  <Characters>4305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cp:keywords/>
  <dc:description/>
  <cp:lastModifiedBy>Admin</cp:lastModifiedBy>
  <cp:revision>67</cp:revision>
  <cp:lastPrinted>2025-04-03T07:19:00Z</cp:lastPrinted>
  <dcterms:created xsi:type="dcterms:W3CDTF">2024-01-16T13:09:00Z</dcterms:created>
  <dcterms:modified xsi:type="dcterms:W3CDTF">2025-04-03T07:19:00Z</dcterms:modified>
</cp:coreProperties>
</file>