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УКРАЇНА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E20356" w:rsidRPr="00402772" w:rsidRDefault="00E20356" w:rsidP="00E20356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402772">
        <w:rPr>
          <w:rFonts w:eastAsia="Calibri"/>
          <w:b/>
          <w:bCs/>
          <w:sz w:val="28"/>
          <w:szCs w:val="28"/>
        </w:rPr>
        <w:t>РІШЕННЯ</w:t>
      </w:r>
    </w:p>
    <w:p w:rsidR="00E20356" w:rsidRPr="00402772" w:rsidRDefault="00E20356" w:rsidP="00E20356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402772">
        <w:rPr>
          <w:rFonts w:eastAsia="Calibri"/>
          <w:b/>
          <w:bCs/>
          <w:sz w:val="28"/>
          <w:szCs w:val="28"/>
        </w:rPr>
        <w:t xml:space="preserve">Сімдесят </w:t>
      </w:r>
      <w:r>
        <w:rPr>
          <w:rFonts w:eastAsia="Calibri"/>
          <w:b/>
          <w:bCs/>
          <w:sz w:val="28"/>
          <w:szCs w:val="28"/>
        </w:rPr>
        <w:t>другої</w:t>
      </w:r>
      <w:r w:rsidRPr="00402772">
        <w:rPr>
          <w:rFonts w:eastAsia="Calibri"/>
          <w:b/>
          <w:bCs/>
          <w:sz w:val="28"/>
          <w:szCs w:val="28"/>
        </w:rPr>
        <w:t xml:space="preserve">  сесії Фонтанської сільської ради </w:t>
      </w:r>
      <w:r w:rsidRPr="00402772">
        <w:rPr>
          <w:rFonts w:eastAsia="Calibri"/>
          <w:b/>
          <w:bCs/>
          <w:sz w:val="28"/>
          <w:szCs w:val="28"/>
          <w:lang w:val="en-US"/>
        </w:rPr>
        <w:t>VIII</w:t>
      </w:r>
      <w:r w:rsidRPr="00402772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E20356" w:rsidRPr="00402772" w:rsidRDefault="00E20356" w:rsidP="00E20356">
      <w:pPr>
        <w:ind w:right="113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402772">
        <w:rPr>
          <w:rFonts w:eastAsia="Calibri"/>
          <w:b/>
          <w:bCs/>
          <w:sz w:val="28"/>
          <w:szCs w:val="28"/>
        </w:rPr>
        <w:t>с.Фонтанка</w:t>
      </w:r>
      <w:proofErr w:type="spellEnd"/>
      <w:r w:rsidRPr="00402772">
        <w:rPr>
          <w:rFonts w:eastAsia="Calibri"/>
          <w:b/>
          <w:bCs/>
          <w:sz w:val="28"/>
          <w:szCs w:val="28"/>
        </w:rPr>
        <w:t xml:space="preserve"> </w:t>
      </w:r>
    </w:p>
    <w:p w:rsidR="00E20356" w:rsidRPr="00402772" w:rsidRDefault="00E20356" w:rsidP="00E20356">
      <w:pPr>
        <w:ind w:right="113"/>
        <w:jc w:val="both"/>
        <w:rPr>
          <w:rFonts w:eastAsia="Calibri"/>
          <w:bCs/>
          <w:sz w:val="20"/>
          <w:szCs w:val="20"/>
        </w:rPr>
      </w:pPr>
      <w:r w:rsidRPr="00402772"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3092</w:t>
      </w:r>
      <w:r w:rsidRPr="00402772">
        <w:rPr>
          <w:rFonts w:eastAsia="Calibri"/>
          <w:b/>
          <w:bCs/>
          <w:sz w:val="28"/>
          <w:szCs w:val="28"/>
        </w:rPr>
        <w:t>-</w:t>
      </w:r>
      <w:r w:rsidRPr="00402772"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17</w:t>
      </w:r>
      <w:r w:rsidRPr="00402772">
        <w:rPr>
          <w:rFonts w:eastAsia="Calibri"/>
          <w:b/>
          <w:bCs/>
          <w:sz w:val="28"/>
          <w:szCs w:val="28"/>
        </w:rPr>
        <w:t xml:space="preserve"> квітня  2025 року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</w:t>
      </w:r>
      <w:proofErr w:type="spellStart"/>
      <w:r w:rsidR="00A715A3">
        <w:rPr>
          <w:sz w:val="28"/>
          <w:szCs w:val="28"/>
          <w:lang w:val="uk-UA"/>
        </w:rPr>
        <w:t>та</w:t>
      </w:r>
      <w:r w:rsidRPr="00253BE9">
        <w:rPr>
          <w:sz w:val="28"/>
          <w:szCs w:val="28"/>
          <w:lang w:val="uk-UA"/>
        </w:rPr>
        <w:t>фінансової</w:t>
      </w:r>
      <w:proofErr w:type="spellEnd"/>
      <w:r w:rsidRPr="00253BE9">
        <w:rPr>
          <w:sz w:val="28"/>
          <w:szCs w:val="28"/>
          <w:lang w:val="uk-UA"/>
        </w:rPr>
        <w:t xml:space="preserve">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E20356">
        <w:rPr>
          <w:b/>
          <w:sz w:val="28"/>
          <w:szCs w:val="28"/>
          <w:lang w:val="uk-UA"/>
        </w:rPr>
        <w:t>В</w:t>
      </w:r>
      <w:r w:rsidRPr="00253BE9">
        <w:rPr>
          <w:b/>
          <w:sz w:val="28"/>
          <w:szCs w:val="28"/>
          <w:lang w:val="uk-UA"/>
        </w:rPr>
        <w:t>:</w:t>
      </w:r>
    </w:p>
    <w:p w:rsidR="00A715A3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</w:p>
    <w:p w:rsidR="002B7BEF" w:rsidRPr="00A715A3" w:rsidRDefault="00A715A3" w:rsidP="00A715A3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A715A3">
        <w:rPr>
          <w:sz w:val="28"/>
          <w:szCs w:val="28"/>
          <w:lang w:val="uk-UA" w:eastAsia="uk-UA"/>
        </w:rPr>
        <w:t xml:space="preserve"> 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lastRenderedPageBreak/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080050">
        <w:rPr>
          <w:rFonts w:eastAsia="Calibri"/>
          <w:sz w:val="28"/>
          <w:szCs w:val="28"/>
          <w:lang w:val="uk-UA"/>
        </w:rPr>
        <w:t>прав людини. Законності, депутатської діяльності, етики та регламенту.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E20356" w:rsidRPr="00402772" w:rsidRDefault="00E20356" w:rsidP="00E20356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402772">
        <w:rPr>
          <w:b/>
          <w:color w:val="000000"/>
          <w:sz w:val="28"/>
          <w:szCs w:val="28"/>
        </w:rPr>
        <w:t xml:space="preserve">В.о. сільського  голови </w:t>
      </w:r>
      <w:r w:rsidRPr="00402772">
        <w:rPr>
          <w:b/>
          <w:color w:val="000000"/>
          <w:sz w:val="28"/>
          <w:szCs w:val="28"/>
        </w:rPr>
        <w:tab/>
      </w:r>
      <w:r w:rsidRPr="00402772">
        <w:rPr>
          <w:b/>
          <w:color w:val="000000"/>
          <w:sz w:val="28"/>
          <w:szCs w:val="28"/>
        </w:rPr>
        <w:tab/>
      </w:r>
      <w:r w:rsidRPr="00402772">
        <w:rPr>
          <w:b/>
          <w:color w:val="000000"/>
          <w:sz w:val="28"/>
          <w:szCs w:val="28"/>
        </w:rPr>
        <w:tab/>
      </w:r>
      <w:r w:rsidRPr="00402772">
        <w:rPr>
          <w:b/>
          <w:color w:val="000000"/>
          <w:sz w:val="28"/>
          <w:szCs w:val="28"/>
        </w:rPr>
        <w:tab/>
      </w:r>
      <w:r w:rsidRPr="00402772">
        <w:rPr>
          <w:b/>
          <w:color w:val="000000"/>
          <w:sz w:val="28"/>
          <w:szCs w:val="28"/>
        </w:rPr>
        <w:tab/>
      </w:r>
      <w:r w:rsidRPr="00402772">
        <w:rPr>
          <w:b/>
          <w:color w:val="000000"/>
          <w:sz w:val="28"/>
          <w:szCs w:val="28"/>
        </w:rPr>
        <w:tab/>
        <w:t>Андрій СЕРЕБРІЙ</w:t>
      </w:r>
    </w:p>
    <w:p w:rsidR="00901A18" w:rsidRDefault="00901A18" w:rsidP="00E20356">
      <w:pPr>
        <w:pStyle w:val="a6"/>
        <w:ind w:firstLine="708"/>
        <w:jc w:val="both"/>
        <w:rPr>
          <w:rFonts w:eastAsia="Calibri"/>
          <w:sz w:val="28"/>
          <w:szCs w:val="28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9E037A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7BEF"/>
    <w:rsid w:val="00466612"/>
    <w:rsid w:val="00501DE0"/>
    <w:rsid w:val="00661938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E20356"/>
    <w:rsid w:val="00EC7C88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D498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2025-04-23T12:00:00Z</cp:lastPrinted>
  <dcterms:created xsi:type="dcterms:W3CDTF">2024-08-19T07:22:00Z</dcterms:created>
  <dcterms:modified xsi:type="dcterms:W3CDTF">2025-04-23T12:00:00Z</dcterms:modified>
</cp:coreProperties>
</file>