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19F71" w14:textId="77777777" w:rsidR="00063815" w:rsidRPr="005F491F" w:rsidRDefault="00063815" w:rsidP="0006381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5F491F">
        <w:rPr>
          <w:rFonts w:ascii="Times New Roman" w:eastAsia="Times New Roman" w:hAnsi="Times New Roman" w:cs="Times New Roman"/>
          <w:noProof/>
          <w:lang w:val="uk-UA" w:eastAsia="uk-UA"/>
        </w:rPr>
        <w:drawing>
          <wp:inline distT="0" distB="0" distL="0" distR="0" wp14:anchorId="4EEE3873" wp14:editId="23F867A0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E9E78" w14:textId="77777777" w:rsidR="00063815" w:rsidRPr="005F491F" w:rsidRDefault="00063815" w:rsidP="00063815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sz w:val="6"/>
          <w:szCs w:val="6"/>
          <w:lang w:val="uk-UA"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63815" w:rsidRPr="005F491F" w14:paraId="00CAB723" w14:textId="77777777" w:rsidTr="00317B48">
        <w:tc>
          <w:tcPr>
            <w:tcW w:w="9628" w:type="dxa"/>
          </w:tcPr>
          <w:p w14:paraId="2C925B6E" w14:textId="77777777" w:rsidR="00063815" w:rsidRPr="005F491F" w:rsidRDefault="00063815" w:rsidP="00317B4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5F49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ФОНТАНСЬКА СІЛЬСЬКА РАДА </w:t>
            </w:r>
          </w:p>
          <w:p w14:paraId="05CA4BED" w14:textId="77777777" w:rsidR="00063815" w:rsidRPr="005F491F" w:rsidRDefault="00063815" w:rsidP="00317B4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5F49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ОДЕСЬКОГО РАЙОНУ ОД</w:t>
            </w:r>
            <w:r w:rsidRPr="005F49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uk-UA"/>
              </w:rPr>
              <w:t>E</w:t>
            </w:r>
            <w:r w:rsidRPr="005F49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СЬКОЇ ОБЛАСТІ</w:t>
            </w:r>
          </w:p>
          <w:p w14:paraId="3CCF8915" w14:textId="77777777" w:rsidR="00063815" w:rsidRPr="005F491F" w:rsidRDefault="00063815" w:rsidP="00317B4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5F49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ВИКОНАВЧИЙ КОМІТЕТ</w:t>
            </w:r>
          </w:p>
        </w:tc>
      </w:tr>
      <w:tr w:rsidR="00063815" w:rsidRPr="005F491F" w14:paraId="68A7C68E" w14:textId="77777777" w:rsidTr="00317B48">
        <w:tc>
          <w:tcPr>
            <w:tcW w:w="9628" w:type="dxa"/>
          </w:tcPr>
          <w:p w14:paraId="7BE05848" w14:textId="77777777" w:rsidR="00063815" w:rsidRPr="005F491F" w:rsidRDefault="00063815" w:rsidP="0006381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</w:tr>
      <w:tr w:rsidR="00063815" w:rsidRPr="005F491F" w14:paraId="70738FCD" w14:textId="77777777" w:rsidTr="00317B48">
        <w:tc>
          <w:tcPr>
            <w:tcW w:w="9628" w:type="dxa"/>
          </w:tcPr>
          <w:p w14:paraId="07791978" w14:textId="77777777" w:rsidR="00063815" w:rsidRPr="005F491F" w:rsidRDefault="00063815" w:rsidP="003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uk-UA" w:eastAsia="uk-UA"/>
              </w:rPr>
            </w:pPr>
          </w:p>
          <w:p w14:paraId="4BD2C8F0" w14:textId="77777777" w:rsidR="00063815" w:rsidRPr="005F491F" w:rsidRDefault="00063815" w:rsidP="0031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uk-UA" w:eastAsia="uk-UA"/>
              </w:rPr>
            </w:pPr>
          </w:p>
        </w:tc>
      </w:tr>
    </w:tbl>
    <w:p w14:paraId="43AF7D48" w14:textId="77777777" w:rsidR="00063815" w:rsidRDefault="00063815" w:rsidP="00063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Я</w:t>
      </w:r>
    </w:p>
    <w:p w14:paraId="3E660E1F" w14:textId="77777777" w:rsidR="00063815" w:rsidRDefault="00063815" w:rsidP="00063815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96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lang w:val="uk-UA"/>
        </w:rPr>
      </w:pPr>
    </w:p>
    <w:p w14:paraId="6C38825E" w14:textId="590BBF77" w:rsidR="00063815" w:rsidRDefault="00063815" w:rsidP="00063815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96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  <w:lang w:val="uk-UA"/>
        </w:rPr>
        <w:t>від 26 червня 2</w:t>
      </w:r>
      <w:r>
        <w:rPr>
          <w:rFonts w:ascii="Times New Roman" w:hAnsi="Times New Roman"/>
          <w:sz w:val="28"/>
          <w:szCs w:val="28"/>
          <w:lang w:val="uk-UA"/>
        </w:rPr>
        <w:t>026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№322</w:t>
      </w:r>
    </w:p>
    <w:p w14:paraId="1170771E" w14:textId="32BD112C" w:rsidR="009338F2" w:rsidRPr="00785524" w:rsidRDefault="009338F2" w:rsidP="00785524">
      <w:pPr>
        <w:pStyle w:val="10"/>
        <w:spacing w:line="240" w:lineRule="auto"/>
        <w:ind w:firstLine="0"/>
        <w:rPr>
          <w:sz w:val="28"/>
          <w:szCs w:val="28"/>
          <w:lang w:val="uk-UA"/>
        </w:rPr>
      </w:pPr>
      <w:r w:rsidRPr="00785524">
        <w:rPr>
          <w:sz w:val="28"/>
          <w:szCs w:val="28"/>
          <w:lang w:val="uk-UA"/>
        </w:rPr>
        <w:t xml:space="preserve">Про затвердження </w:t>
      </w:r>
      <w:r w:rsidR="00785524" w:rsidRPr="00785524">
        <w:rPr>
          <w:sz w:val="28"/>
          <w:szCs w:val="28"/>
          <w:lang w:val="uk-UA"/>
        </w:rPr>
        <w:t>плану заходів</w:t>
      </w:r>
    </w:p>
    <w:p w14:paraId="00891106" w14:textId="0273D447" w:rsidR="00785524" w:rsidRPr="00785524" w:rsidRDefault="00785524" w:rsidP="00785524">
      <w:pPr>
        <w:pStyle w:val="10"/>
        <w:spacing w:line="240" w:lineRule="auto"/>
        <w:ind w:firstLine="0"/>
        <w:rPr>
          <w:sz w:val="28"/>
          <w:szCs w:val="28"/>
          <w:lang w:val="uk-UA"/>
        </w:rPr>
      </w:pPr>
      <w:r w:rsidRPr="00785524">
        <w:rPr>
          <w:sz w:val="28"/>
          <w:szCs w:val="28"/>
          <w:lang w:val="uk-UA"/>
        </w:rPr>
        <w:t>зі створення безбар’єрного простору</w:t>
      </w:r>
    </w:p>
    <w:p w14:paraId="3F65BB18" w14:textId="216998C8" w:rsidR="00785524" w:rsidRPr="00785524" w:rsidRDefault="00785524" w:rsidP="00785524">
      <w:pPr>
        <w:pStyle w:val="10"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85524">
        <w:rPr>
          <w:sz w:val="28"/>
          <w:szCs w:val="28"/>
          <w:lang w:val="uk-UA"/>
        </w:rPr>
        <w:t>а території Фонтанської територіальної</w:t>
      </w:r>
    </w:p>
    <w:p w14:paraId="7474841F" w14:textId="7D675A2D" w:rsidR="00785524" w:rsidRDefault="00785524" w:rsidP="00785524">
      <w:pPr>
        <w:pStyle w:val="10"/>
        <w:spacing w:line="240" w:lineRule="auto"/>
        <w:ind w:firstLine="0"/>
        <w:rPr>
          <w:sz w:val="28"/>
          <w:szCs w:val="28"/>
          <w:lang w:val="uk-UA"/>
        </w:rPr>
      </w:pPr>
      <w:r w:rsidRPr="00785524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Одеського району Одеської області</w:t>
      </w:r>
    </w:p>
    <w:p w14:paraId="00FB689D" w14:textId="786A01A8" w:rsidR="00785524" w:rsidRPr="00785524" w:rsidRDefault="00785524" w:rsidP="00785524">
      <w:pPr>
        <w:pStyle w:val="10"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2026-2027 роки</w:t>
      </w:r>
    </w:p>
    <w:p w14:paraId="2296674F" w14:textId="79EECEB5" w:rsidR="009338F2" w:rsidRDefault="009338F2" w:rsidP="009338F2">
      <w:pPr>
        <w:pStyle w:val="10"/>
        <w:spacing w:line="240" w:lineRule="auto"/>
        <w:ind w:firstLine="0"/>
        <w:jc w:val="both"/>
        <w:rPr>
          <w:sz w:val="28"/>
          <w:szCs w:val="28"/>
          <w:lang w:val="uk-UA"/>
        </w:rPr>
      </w:pPr>
      <w:r w:rsidRPr="009338F2">
        <w:rPr>
          <w:sz w:val="28"/>
          <w:szCs w:val="28"/>
          <w:lang w:val="uk-UA"/>
        </w:rPr>
        <w:t xml:space="preserve">               </w:t>
      </w:r>
    </w:p>
    <w:p w14:paraId="597CFAAD" w14:textId="77777777" w:rsidR="009338F2" w:rsidRPr="009338F2" w:rsidRDefault="009338F2" w:rsidP="009338F2">
      <w:pPr>
        <w:pStyle w:val="10"/>
        <w:spacing w:line="240" w:lineRule="auto"/>
        <w:ind w:firstLine="0"/>
        <w:jc w:val="both"/>
        <w:rPr>
          <w:sz w:val="28"/>
          <w:szCs w:val="28"/>
          <w:lang w:val="uk-UA"/>
        </w:rPr>
      </w:pPr>
    </w:p>
    <w:p w14:paraId="7F05F805" w14:textId="466E553A" w:rsidR="009338F2" w:rsidRPr="009338F2" w:rsidRDefault="009338F2" w:rsidP="009338F2">
      <w:pPr>
        <w:pStyle w:val="10"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85524" w:rsidRPr="00785524">
        <w:rPr>
          <w:sz w:val="28"/>
          <w:szCs w:val="28"/>
          <w:lang w:val="uk-UA"/>
        </w:rPr>
        <w:t xml:space="preserve">Відповідно до статей 34, 52 Закону України «Про місцеве самоврядування в Україні», частини п’ятої статті 4, статті 8 Закону України «Про основи соціальної захищеності осіб з інвалідністю в Україні», Закону України «Про реабілітацію осіб з інвалідністю в Україні», Конвенції ООН про права осіб з інвалідністю, Національної стратегії із створення безбар’єрного простору в Україні на період до 2030 року, схваленої розпорядженням Кабінету Міністрів України від 14 квітня 2021 року </w:t>
      </w:r>
      <w:r w:rsidR="00204B98">
        <w:rPr>
          <w:sz w:val="28"/>
          <w:szCs w:val="28"/>
          <w:lang w:val="uk-UA"/>
        </w:rPr>
        <w:t>№</w:t>
      </w:r>
      <w:r w:rsidR="00785524" w:rsidRPr="00785524">
        <w:rPr>
          <w:sz w:val="28"/>
          <w:szCs w:val="28"/>
          <w:lang w:val="uk-UA"/>
        </w:rPr>
        <w:t xml:space="preserve">366-р, </w:t>
      </w:r>
      <w:r w:rsidR="00785524">
        <w:rPr>
          <w:sz w:val="28"/>
          <w:szCs w:val="28"/>
          <w:lang w:val="uk-UA"/>
        </w:rPr>
        <w:t xml:space="preserve">враховуючи рішення Ради безбар’єрності Фонтанської сільської ради Одеського району Одеської області від 25.05.2026, </w:t>
      </w:r>
      <w:r w:rsidR="00785524" w:rsidRPr="00785524">
        <w:rPr>
          <w:sz w:val="28"/>
          <w:szCs w:val="28"/>
          <w:lang w:val="uk-UA"/>
        </w:rPr>
        <w:t xml:space="preserve">з метою створення </w:t>
      </w:r>
      <w:r w:rsidR="00785524">
        <w:rPr>
          <w:sz w:val="28"/>
          <w:szCs w:val="28"/>
          <w:lang w:val="uk-UA"/>
        </w:rPr>
        <w:t>на території Фонтанської громади</w:t>
      </w:r>
      <w:r w:rsidR="00785524" w:rsidRPr="00785524">
        <w:rPr>
          <w:sz w:val="28"/>
          <w:szCs w:val="28"/>
          <w:lang w:val="uk-UA"/>
        </w:rPr>
        <w:t xml:space="preserve"> безперешкодного доступу всіх груп населення до різних сфер життєдіяльності </w:t>
      </w:r>
      <w:r w:rsidR="00785524">
        <w:rPr>
          <w:sz w:val="28"/>
          <w:szCs w:val="28"/>
          <w:lang w:val="uk-UA"/>
        </w:rPr>
        <w:t>в</w:t>
      </w:r>
      <w:r w:rsidR="00785524" w:rsidRPr="00785524">
        <w:rPr>
          <w:sz w:val="28"/>
          <w:szCs w:val="28"/>
          <w:lang w:val="uk-UA"/>
        </w:rPr>
        <w:t xml:space="preserve">иконавчий комітет </w:t>
      </w:r>
      <w:r w:rsidR="00785524">
        <w:rPr>
          <w:sz w:val="28"/>
          <w:szCs w:val="28"/>
          <w:lang w:val="uk-UA"/>
        </w:rPr>
        <w:t>Фонтанської сільської ради Одеського району Одеської області</w:t>
      </w:r>
      <w:r>
        <w:rPr>
          <w:sz w:val="28"/>
          <w:szCs w:val="28"/>
          <w:lang w:val="uk-UA"/>
        </w:rPr>
        <w:t>, -</w:t>
      </w:r>
    </w:p>
    <w:p w14:paraId="2308CC1B" w14:textId="0D9E096C" w:rsidR="009338F2" w:rsidRPr="00225774" w:rsidRDefault="009338F2" w:rsidP="009338F2">
      <w:pPr>
        <w:pStyle w:val="10"/>
        <w:spacing w:line="240" w:lineRule="auto"/>
        <w:ind w:firstLine="0"/>
        <w:jc w:val="center"/>
        <w:rPr>
          <w:b/>
          <w:sz w:val="28"/>
          <w:szCs w:val="28"/>
          <w:lang w:val="uk-UA"/>
        </w:rPr>
      </w:pPr>
      <w:r w:rsidRPr="00225774">
        <w:rPr>
          <w:b/>
          <w:sz w:val="28"/>
          <w:szCs w:val="28"/>
          <w:lang w:val="uk-UA"/>
        </w:rPr>
        <w:t xml:space="preserve">В </w:t>
      </w:r>
      <w:r w:rsidRPr="00225774">
        <w:rPr>
          <w:b/>
          <w:sz w:val="28"/>
          <w:szCs w:val="28"/>
          <w:lang w:val="uk-UA" w:eastAsia="ru-RU" w:bidi="ru-RU"/>
        </w:rPr>
        <w:t xml:space="preserve">И </w:t>
      </w:r>
      <w:r w:rsidRPr="00225774">
        <w:rPr>
          <w:b/>
          <w:sz w:val="28"/>
          <w:szCs w:val="28"/>
          <w:lang w:val="uk-UA"/>
        </w:rPr>
        <w:t xml:space="preserve">Р І Ш </w:t>
      </w:r>
      <w:r w:rsidRPr="00225774">
        <w:rPr>
          <w:b/>
          <w:sz w:val="28"/>
          <w:szCs w:val="28"/>
          <w:lang w:val="uk-UA" w:eastAsia="ru-RU" w:bidi="ru-RU"/>
        </w:rPr>
        <w:t xml:space="preserve">И </w:t>
      </w:r>
      <w:r w:rsidRPr="00225774">
        <w:rPr>
          <w:b/>
          <w:sz w:val="28"/>
          <w:szCs w:val="28"/>
          <w:lang w:val="uk-UA"/>
        </w:rPr>
        <w:t>В:</w:t>
      </w:r>
    </w:p>
    <w:p w14:paraId="02DC2312" w14:textId="77777777" w:rsidR="009338F2" w:rsidRPr="009338F2" w:rsidRDefault="009338F2" w:rsidP="009338F2">
      <w:pPr>
        <w:pStyle w:val="10"/>
        <w:spacing w:line="240" w:lineRule="auto"/>
        <w:ind w:firstLine="0"/>
        <w:jc w:val="center"/>
        <w:rPr>
          <w:sz w:val="28"/>
          <w:szCs w:val="28"/>
          <w:lang w:val="uk-UA"/>
        </w:rPr>
      </w:pPr>
    </w:p>
    <w:p w14:paraId="1340D5E6" w14:textId="53A96FFF" w:rsidR="00785524" w:rsidRPr="002B6113" w:rsidRDefault="00785524" w:rsidP="006F03D2">
      <w:pPr>
        <w:pStyle w:val="10"/>
        <w:numPr>
          <w:ilvl w:val="0"/>
          <w:numId w:val="13"/>
        </w:numPr>
        <w:tabs>
          <w:tab w:val="left" w:pos="939"/>
        </w:tabs>
        <w:spacing w:line="240" w:lineRule="auto"/>
        <w:ind w:firstLine="580"/>
        <w:jc w:val="both"/>
        <w:rPr>
          <w:sz w:val="28"/>
          <w:szCs w:val="28"/>
          <w:lang w:val="uk-UA"/>
        </w:rPr>
      </w:pPr>
      <w:r w:rsidRPr="002B6113">
        <w:rPr>
          <w:sz w:val="28"/>
          <w:szCs w:val="28"/>
          <w:lang w:val="uk-UA"/>
        </w:rPr>
        <w:t xml:space="preserve">Затвердити План заходів зі створення безбар’єрного простору </w:t>
      </w:r>
      <w:r w:rsidR="006F03D2" w:rsidRPr="002B6113">
        <w:rPr>
          <w:sz w:val="28"/>
          <w:szCs w:val="28"/>
          <w:lang w:val="uk-UA"/>
        </w:rPr>
        <w:t>на території Фонтанської територіальної громади Одеського району Одеської області на  2026-2027 роки</w:t>
      </w:r>
      <w:r w:rsidRPr="002B6113">
        <w:rPr>
          <w:sz w:val="28"/>
          <w:szCs w:val="28"/>
          <w:lang w:val="uk-UA"/>
        </w:rPr>
        <w:t xml:space="preserve"> (додається</w:t>
      </w:r>
      <w:r w:rsidR="00492F62">
        <w:rPr>
          <w:sz w:val="28"/>
          <w:szCs w:val="28"/>
          <w:lang w:val="uk-UA"/>
        </w:rPr>
        <w:t xml:space="preserve"> у додатку 1, 2</w:t>
      </w:r>
      <w:r w:rsidRPr="002B6113">
        <w:rPr>
          <w:sz w:val="28"/>
          <w:szCs w:val="28"/>
          <w:lang w:val="uk-UA"/>
        </w:rPr>
        <w:t>).</w:t>
      </w:r>
    </w:p>
    <w:p w14:paraId="6B3238A8" w14:textId="4B5490EF" w:rsidR="006F03D2" w:rsidRPr="0022575C" w:rsidRDefault="006F03D2" w:rsidP="0022575C">
      <w:pPr>
        <w:pStyle w:val="10"/>
        <w:numPr>
          <w:ilvl w:val="0"/>
          <w:numId w:val="13"/>
        </w:numPr>
        <w:tabs>
          <w:tab w:val="left" w:pos="939"/>
        </w:tabs>
        <w:spacing w:line="240" w:lineRule="auto"/>
        <w:ind w:firstLine="580"/>
        <w:jc w:val="both"/>
        <w:rPr>
          <w:sz w:val="28"/>
          <w:szCs w:val="28"/>
          <w:lang w:val="uk-UA" w:bidi="uk-UA"/>
        </w:rPr>
      </w:pPr>
      <w:r w:rsidRPr="002B6113">
        <w:rPr>
          <w:color w:val="000000"/>
          <w:sz w:val="28"/>
          <w:szCs w:val="28"/>
          <w:lang w:val="uk-UA"/>
        </w:rPr>
        <w:t>Керівникам виконавчих органів Фонтанської сільської ради Одеського району Одеської області</w:t>
      </w:r>
      <w:r w:rsidR="0022575C">
        <w:rPr>
          <w:color w:val="000000"/>
          <w:sz w:val="28"/>
          <w:szCs w:val="28"/>
          <w:lang w:val="uk-UA"/>
        </w:rPr>
        <w:t>:</w:t>
      </w:r>
      <w:r w:rsidRPr="002B6113">
        <w:rPr>
          <w:color w:val="000000"/>
          <w:sz w:val="28"/>
          <w:szCs w:val="28"/>
          <w:lang w:val="uk-UA"/>
        </w:rPr>
        <w:t xml:space="preserve"> </w:t>
      </w:r>
    </w:p>
    <w:p w14:paraId="0648F832" w14:textId="7B58D6A2" w:rsidR="0022575C" w:rsidRDefault="0022575C" w:rsidP="0022575C">
      <w:pPr>
        <w:pStyle w:val="10"/>
        <w:tabs>
          <w:tab w:val="left" w:pos="939"/>
        </w:tabs>
        <w:spacing w:line="240" w:lineRule="auto"/>
        <w:ind w:left="58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Забезпечити виконання </w:t>
      </w:r>
      <w:r w:rsidRPr="0022575C">
        <w:rPr>
          <w:color w:val="000000"/>
          <w:sz w:val="28"/>
          <w:szCs w:val="28"/>
          <w:lang w:val="uk-UA"/>
        </w:rPr>
        <w:t>План</w:t>
      </w:r>
      <w:r>
        <w:rPr>
          <w:color w:val="000000"/>
          <w:sz w:val="28"/>
          <w:szCs w:val="28"/>
          <w:lang w:val="uk-UA"/>
        </w:rPr>
        <w:t>у</w:t>
      </w:r>
      <w:r w:rsidRPr="0022575C">
        <w:rPr>
          <w:color w:val="000000"/>
          <w:sz w:val="28"/>
          <w:szCs w:val="28"/>
          <w:lang w:val="uk-UA"/>
        </w:rPr>
        <w:t xml:space="preserve"> заходів зі створення безбар’єрного простору на території Фонтанської територіальної громади Одеського району Одеської області на  2026-2027 роки</w:t>
      </w:r>
      <w:r>
        <w:rPr>
          <w:color w:val="000000"/>
          <w:sz w:val="28"/>
          <w:szCs w:val="28"/>
          <w:lang w:val="uk-UA"/>
        </w:rPr>
        <w:t>.</w:t>
      </w:r>
    </w:p>
    <w:p w14:paraId="1A2F00DC" w14:textId="5BB9EB41" w:rsidR="0022575C" w:rsidRPr="0022575C" w:rsidRDefault="0022575C" w:rsidP="0022575C">
      <w:pPr>
        <w:pStyle w:val="10"/>
        <w:tabs>
          <w:tab w:val="left" w:pos="939"/>
        </w:tabs>
        <w:spacing w:line="240" w:lineRule="auto"/>
        <w:ind w:left="580" w:firstLine="0"/>
        <w:jc w:val="both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/>
        </w:rPr>
        <w:t>2.2. Внести відповідні зміни у цільові галузеві програми.</w:t>
      </w:r>
    </w:p>
    <w:p w14:paraId="581F17F1" w14:textId="0FD7C065" w:rsidR="002B6113" w:rsidRPr="002B6113" w:rsidRDefault="002B6113" w:rsidP="009338F2">
      <w:pPr>
        <w:pStyle w:val="10"/>
        <w:numPr>
          <w:ilvl w:val="0"/>
          <w:numId w:val="13"/>
        </w:numPr>
        <w:tabs>
          <w:tab w:val="left" w:pos="939"/>
        </w:tabs>
        <w:spacing w:line="240" w:lineRule="auto"/>
        <w:ind w:firstLine="580"/>
        <w:jc w:val="both"/>
        <w:rPr>
          <w:sz w:val="28"/>
          <w:szCs w:val="28"/>
          <w:lang w:val="uk-UA" w:bidi="uk-UA"/>
        </w:rPr>
      </w:pPr>
      <w:r w:rsidRPr="002B6113"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22575C">
        <w:rPr>
          <w:color w:val="000000"/>
          <w:sz w:val="28"/>
          <w:szCs w:val="28"/>
          <w:lang w:val="uk-UA"/>
        </w:rPr>
        <w:t xml:space="preserve">цього </w:t>
      </w:r>
      <w:r w:rsidRPr="002B6113">
        <w:rPr>
          <w:color w:val="000000"/>
          <w:sz w:val="28"/>
          <w:szCs w:val="28"/>
          <w:lang w:val="uk-UA"/>
        </w:rPr>
        <w:t xml:space="preserve">рішення покласти на </w:t>
      </w:r>
      <w:r w:rsidR="0022575C">
        <w:rPr>
          <w:color w:val="000000"/>
          <w:sz w:val="28"/>
          <w:szCs w:val="28"/>
          <w:lang w:val="uk-UA"/>
        </w:rPr>
        <w:t>заступників сільського голови відповідно до розподілу.</w:t>
      </w:r>
    </w:p>
    <w:p w14:paraId="509B2A56" w14:textId="77777777" w:rsidR="0086746B" w:rsidRPr="009338F2" w:rsidRDefault="0086746B" w:rsidP="00FC1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B3FA5C" w14:textId="1586B9D4" w:rsidR="0086746B" w:rsidRPr="00FE47AE" w:rsidRDefault="00063815" w:rsidP="00FC1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сільського голови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Андрій СЕРЕБРІЙ</w:t>
      </w:r>
    </w:p>
    <w:sectPr w:rsidR="0086746B" w:rsidRPr="00FE47AE" w:rsidSect="00FC123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5178"/>
    <w:multiLevelType w:val="hybridMultilevel"/>
    <w:tmpl w:val="AF42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88B"/>
    <w:multiLevelType w:val="multilevel"/>
    <w:tmpl w:val="A254D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A2E57"/>
    <w:multiLevelType w:val="hybridMultilevel"/>
    <w:tmpl w:val="F8BCDE14"/>
    <w:lvl w:ilvl="0" w:tplc="EC54E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EF38CA"/>
    <w:multiLevelType w:val="multilevel"/>
    <w:tmpl w:val="9812758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394A2A"/>
    <w:multiLevelType w:val="multilevel"/>
    <w:tmpl w:val="087AA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950D8"/>
    <w:multiLevelType w:val="multilevel"/>
    <w:tmpl w:val="52423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0E0346"/>
    <w:multiLevelType w:val="hybridMultilevel"/>
    <w:tmpl w:val="DBDC0614"/>
    <w:lvl w:ilvl="0" w:tplc="CB424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256D18"/>
    <w:multiLevelType w:val="multilevel"/>
    <w:tmpl w:val="ED789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60FD9"/>
    <w:multiLevelType w:val="hybridMultilevel"/>
    <w:tmpl w:val="50A2C15E"/>
    <w:lvl w:ilvl="0" w:tplc="0E867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94A24"/>
    <w:multiLevelType w:val="hybridMultilevel"/>
    <w:tmpl w:val="A0FEDC84"/>
    <w:lvl w:ilvl="0" w:tplc="1A34B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53008A"/>
    <w:multiLevelType w:val="hybridMultilevel"/>
    <w:tmpl w:val="A122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945"/>
    <w:multiLevelType w:val="multilevel"/>
    <w:tmpl w:val="D3AE6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D367E2"/>
    <w:multiLevelType w:val="multilevel"/>
    <w:tmpl w:val="087AA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602EC9"/>
    <w:multiLevelType w:val="multilevel"/>
    <w:tmpl w:val="213C814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33108A"/>
    <w:multiLevelType w:val="multilevel"/>
    <w:tmpl w:val="62C8E6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5B7903FD"/>
    <w:multiLevelType w:val="multilevel"/>
    <w:tmpl w:val="7D2C9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7C736D"/>
    <w:multiLevelType w:val="multilevel"/>
    <w:tmpl w:val="006EB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785E6D"/>
    <w:multiLevelType w:val="multilevel"/>
    <w:tmpl w:val="AA04E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694739"/>
    <w:multiLevelType w:val="hybridMultilevel"/>
    <w:tmpl w:val="724C7098"/>
    <w:lvl w:ilvl="0" w:tplc="BBEE1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A2125F"/>
    <w:multiLevelType w:val="hybridMultilevel"/>
    <w:tmpl w:val="75CEF63A"/>
    <w:lvl w:ilvl="0" w:tplc="9D58D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1A6427"/>
    <w:multiLevelType w:val="multilevel"/>
    <w:tmpl w:val="14988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C7F4B"/>
    <w:multiLevelType w:val="hybridMultilevel"/>
    <w:tmpl w:val="DD9A1CB6"/>
    <w:lvl w:ilvl="0" w:tplc="D4E4D9A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6"/>
  </w:num>
  <w:num w:numId="5">
    <w:abstractNumId w:val="18"/>
  </w:num>
  <w:num w:numId="6">
    <w:abstractNumId w:val="1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2"/>
  </w:num>
  <w:num w:numId="16">
    <w:abstractNumId w:val="16"/>
  </w:num>
  <w:num w:numId="17">
    <w:abstractNumId w:val="1"/>
  </w:num>
  <w:num w:numId="18">
    <w:abstractNumId w:val="20"/>
  </w:num>
  <w:num w:numId="19">
    <w:abstractNumId w:val="7"/>
  </w:num>
  <w:num w:numId="20">
    <w:abstractNumId w:val="15"/>
  </w:num>
  <w:num w:numId="21">
    <w:abstractNumId w:val="14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8"/>
    <w:rsid w:val="00015C70"/>
    <w:rsid w:val="00036370"/>
    <w:rsid w:val="00063815"/>
    <w:rsid w:val="00082845"/>
    <w:rsid w:val="00086768"/>
    <w:rsid w:val="00096C94"/>
    <w:rsid w:val="000D1D24"/>
    <w:rsid w:val="000F6469"/>
    <w:rsid w:val="001339A8"/>
    <w:rsid w:val="0013568D"/>
    <w:rsid w:val="00171B08"/>
    <w:rsid w:val="0018178E"/>
    <w:rsid w:val="001B4BF6"/>
    <w:rsid w:val="001D2196"/>
    <w:rsid w:val="001E5337"/>
    <w:rsid w:val="00204B98"/>
    <w:rsid w:val="0022575C"/>
    <w:rsid w:val="00225774"/>
    <w:rsid w:val="00240CB7"/>
    <w:rsid w:val="00247FAE"/>
    <w:rsid w:val="00284AF3"/>
    <w:rsid w:val="002B6113"/>
    <w:rsid w:val="002D19B8"/>
    <w:rsid w:val="002F04CD"/>
    <w:rsid w:val="00365677"/>
    <w:rsid w:val="00365843"/>
    <w:rsid w:val="00381579"/>
    <w:rsid w:val="00385722"/>
    <w:rsid w:val="00391A2D"/>
    <w:rsid w:val="003B5CAC"/>
    <w:rsid w:val="003D3F3E"/>
    <w:rsid w:val="003D7F70"/>
    <w:rsid w:val="00430703"/>
    <w:rsid w:val="00454A3D"/>
    <w:rsid w:val="00461B12"/>
    <w:rsid w:val="00466760"/>
    <w:rsid w:val="00474C3B"/>
    <w:rsid w:val="00492F62"/>
    <w:rsid w:val="004B43CA"/>
    <w:rsid w:val="004E4514"/>
    <w:rsid w:val="005169D1"/>
    <w:rsid w:val="00516F5B"/>
    <w:rsid w:val="00566F08"/>
    <w:rsid w:val="005772E7"/>
    <w:rsid w:val="00587195"/>
    <w:rsid w:val="00620EBC"/>
    <w:rsid w:val="00653894"/>
    <w:rsid w:val="00654280"/>
    <w:rsid w:val="00666380"/>
    <w:rsid w:val="00693ABC"/>
    <w:rsid w:val="006A1D9B"/>
    <w:rsid w:val="006D531F"/>
    <w:rsid w:val="006E77D4"/>
    <w:rsid w:val="006F03D2"/>
    <w:rsid w:val="007001B3"/>
    <w:rsid w:val="0070289A"/>
    <w:rsid w:val="0070410E"/>
    <w:rsid w:val="0072400D"/>
    <w:rsid w:val="007473B4"/>
    <w:rsid w:val="0075515B"/>
    <w:rsid w:val="00785524"/>
    <w:rsid w:val="00796913"/>
    <w:rsid w:val="007A18B5"/>
    <w:rsid w:val="007B2227"/>
    <w:rsid w:val="007B4E87"/>
    <w:rsid w:val="007D1F44"/>
    <w:rsid w:val="007E03A8"/>
    <w:rsid w:val="00811873"/>
    <w:rsid w:val="00824437"/>
    <w:rsid w:val="00835420"/>
    <w:rsid w:val="00842E01"/>
    <w:rsid w:val="0086746B"/>
    <w:rsid w:val="00872097"/>
    <w:rsid w:val="0087234C"/>
    <w:rsid w:val="00875E97"/>
    <w:rsid w:val="008D5982"/>
    <w:rsid w:val="00906360"/>
    <w:rsid w:val="00906BD9"/>
    <w:rsid w:val="009120E9"/>
    <w:rsid w:val="009338F2"/>
    <w:rsid w:val="0096211D"/>
    <w:rsid w:val="009761C9"/>
    <w:rsid w:val="009B214F"/>
    <w:rsid w:val="00A23247"/>
    <w:rsid w:val="00A36255"/>
    <w:rsid w:val="00AA0A92"/>
    <w:rsid w:val="00B25AF1"/>
    <w:rsid w:val="00B32FBF"/>
    <w:rsid w:val="00B65296"/>
    <w:rsid w:val="00B805A8"/>
    <w:rsid w:val="00B942B3"/>
    <w:rsid w:val="00BA0988"/>
    <w:rsid w:val="00BF5DFE"/>
    <w:rsid w:val="00C40391"/>
    <w:rsid w:val="00C52A10"/>
    <w:rsid w:val="00CD3C8E"/>
    <w:rsid w:val="00D0594E"/>
    <w:rsid w:val="00D114F0"/>
    <w:rsid w:val="00DA4A56"/>
    <w:rsid w:val="00DB7B85"/>
    <w:rsid w:val="00DC11D0"/>
    <w:rsid w:val="00DC125D"/>
    <w:rsid w:val="00DE7DDF"/>
    <w:rsid w:val="00DF018E"/>
    <w:rsid w:val="00E32E9A"/>
    <w:rsid w:val="00E33021"/>
    <w:rsid w:val="00E368AD"/>
    <w:rsid w:val="00E40409"/>
    <w:rsid w:val="00E42667"/>
    <w:rsid w:val="00E50BB6"/>
    <w:rsid w:val="00E6388F"/>
    <w:rsid w:val="00E90054"/>
    <w:rsid w:val="00EF7771"/>
    <w:rsid w:val="00F33D33"/>
    <w:rsid w:val="00F53A31"/>
    <w:rsid w:val="00F70247"/>
    <w:rsid w:val="00F95AB6"/>
    <w:rsid w:val="00FC1235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76BE"/>
  <w15:docId w15:val="{FAD54979-7CEF-46B0-A206-B6B61B3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6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196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82845"/>
  </w:style>
  <w:style w:type="table" w:styleId="a6">
    <w:name w:val="Table Grid"/>
    <w:basedOn w:val="a1"/>
    <w:uiPriority w:val="39"/>
    <w:rsid w:val="006E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B25AF1"/>
  </w:style>
  <w:style w:type="character" w:customStyle="1" w:styleId="20">
    <w:name w:val="Заголовок 2 Знак"/>
    <w:basedOn w:val="a0"/>
    <w:link w:val="2"/>
    <w:uiPriority w:val="9"/>
    <w:semiHidden/>
    <w:rsid w:val="003815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7">
    <w:name w:val="Основний текст_"/>
    <w:basedOn w:val="a0"/>
    <w:link w:val="10"/>
    <w:rsid w:val="009338F2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7"/>
    <w:rsid w:val="009338F2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1">
    <w:name w:val="Основний текст1"/>
    <w:basedOn w:val="a"/>
    <w:rsid w:val="00E33021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 w:bidi="uk-UA"/>
    </w:rPr>
  </w:style>
  <w:style w:type="character" w:customStyle="1" w:styleId="12">
    <w:name w:val="Заголовок №1_"/>
    <w:basedOn w:val="a0"/>
    <w:link w:val="13"/>
    <w:rsid w:val="00E3302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E33021"/>
    <w:pPr>
      <w:widowControl w:val="0"/>
      <w:spacing w:after="180" w:line="240" w:lineRule="auto"/>
      <w:ind w:firstLine="43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6F0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2A86-4FE0-444C-A33B-0F9A225F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Koroleva</cp:lastModifiedBy>
  <cp:revision>6</cp:revision>
  <cp:lastPrinted>2026-06-11T05:58:00Z</cp:lastPrinted>
  <dcterms:created xsi:type="dcterms:W3CDTF">2026-05-26T07:57:00Z</dcterms:created>
  <dcterms:modified xsi:type="dcterms:W3CDTF">2026-07-02T06:15:00Z</dcterms:modified>
</cp:coreProperties>
</file>