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C85B39" w:rsidRPr="00C85B39">
        <w:rPr>
          <w:lang w:val="uk-UA"/>
        </w:rPr>
        <w:t>5122783200:02:001:1068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C85B39" w:rsidRPr="00C85B39">
        <w:rPr>
          <w:color w:val="000000"/>
          <w:sz w:val="26"/>
          <w:szCs w:val="26"/>
          <w:lang w:val="uk-UA"/>
        </w:rPr>
        <w:t xml:space="preserve">0376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C85B39" w:rsidRPr="00C85B39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C85B39" w:rsidRPr="00C85B39">
        <w:rPr>
          <w:color w:val="000000"/>
          <w:sz w:val="26"/>
          <w:szCs w:val="26"/>
          <w:lang w:val="uk-UA"/>
        </w:rPr>
        <w:t>Фонтанська</w:t>
      </w:r>
      <w:proofErr w:type="spellEnd"/>
      <w:r w:rsidR="00C85B39" w:rsidRPr="00C85B39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C85B39" w:rsidRPr="00C85B39">
        <w:rPr>
          <w:color w:val="000000"/>
          <w:sz w:val="26"/>
          <w:szCs w:val="26"/>
          <w:lang w:val="uk-UA"/>
        </w:rPr>
        <w:t>Крижанівка</w:t>
      </w:r>
      <w:proofErr w:type="spellEnd"/>
      <w:r w:rsidR="00C85B39" w:rsidRPr="00C85B39">
        <w:rPr>
          <w:color w:val="000000"/>
          <w:sz w:val="26"/>
          <w:szCs w:val="26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«ЗЕМАГРОІНВЕСТГРУП» та підлягає продажу відповідно до рішення </w:t>
      </w:r>
      <w:proofErr w:type="spellStart"/>
      <w:r w:rsidR="00C85B39" w:rsidRPr="00C85B39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85B39" w:rsidRPr="00C85B39">
        <w:rPr>
          <w:color w:val="000000"/>
          <w:sz w:val="26"/>
          <w:szCs w:val="26"/>
          <w:lang w:val="uk-UA"/>
        </w:rPr>
        <w:t xml:space="preserve"> сільської ради № 1947-VIІІ від 20.12.2023</w:t>
      </w:r>
      <w:r w:rsidR="00565FAE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2206F0" w:rsidRPr="007B5902" w:rsidRDefault="002206F0" w:rsidP="002206F0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bookmarkStart w:id="0" w:name="_GoBack"/>
      <w:bookmarkEnd w:id="0"/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2206F0" w:rsidRPr="003866F6" w:rsidRDefault="00CC0AB8" w:rsidP="002206F0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lastRenderedPageBreak/>
        <w:t> </w:t>
      </w:r>
      <w:proofErr w:type="spellStart"/>
      <w:r w:rsidR="002206F0" w:rsidRPr="003866F6">
        <w:rPr>
          <w:color w:val="1A1A1A"/>
          <w:spacing w:val="5"/>
        </w:rPr>
        <w:t>Додаток</w:t>
      </w:r>
      <w:proofErr w:type="spellEnd"/>
      <w:r w:rsidR="002206F0" w:rsidRPr="003866F6">
        <w:rPr>
          <w:color w:val="1A1A1A"/>
          <w:spacing w:val="5"/>
        </w:rPr>
        <w:t xml:space="preserve"> </w:t>
      </w:r>
      <w:r w:rsidR="002206F0"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B4" w:rsidRDefault="004547B4" w:rsidP="002206F0">
      <w:r>
        <w:separator/>
      </w:r>
    </w:p>
  </w:endnote>
  <w:endnote w:type="continuationSeparator" w:id="0">
    <w:p w:rsidR="004547B4" w:rsidRDefault="004547B4" w:rsidP="002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B4" w:rsidRDefault="004547B4" w:rsidP="002206F0">
      <w:r>
        <w:separator/>
      </w:r>
    </w:p>
  </w:footnote>
  <w:footnote w:type="continuationSeparator" w:id="0">
    <w:p w:rsidR="004547B4" w:rsidRDefault="004547B4" w:rsidP="0022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206F0"/>
    <w:rsid w:val="00237D0C"/>
    <w:rsid w:val="00247DE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547B4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06F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20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6F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20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F347-1570-4E40-9E68-40A71F01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3238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5</cp:revision>
  <cp:lastPrinted>2021-08-05T09:13:00Z</cp:lastPrinted>
  <dcterms:created xsi:type="dcterms:W3CDTF">2024-02-16T07:28:00Z</dcterms:created>
  <dcterms:modified xsi:type="dcterms:W3CDTF">2024-02-16T08:02:00Z</dcterms:modified>
</cp:coreProperties>
</file>