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C4" w:rsidRDefault="003F5DC4" w:rsidP="003F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C4">
        <w:rPr>
          <w:rFonts w:ascii="Times New Roman" w:hAnsi="Times New Roman" w:cs="Times New Roman"/>
          <w:b/>
          <w:sz w:val="28"/>
          <w:szCs w:val="28"/>
        </w:rPr>
        <w:t>Відомості про виробників будівельних матеріалів та виробів</w:t>
      </w:r>
    </w:p>
    <w:p w:rsidR="003F5DC4" w:rsidRPr="003F5DC4" w:rsidRDefault="003F5DC4" w:rsidP="003F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363"/>
        <w:gridCol w:w="2349"/>
      </w:tblGrid>
      <w:tr w:rsidR="003F5DC4" w:rsidRPr="00842F14" w:rsidTr="003F5DC4">
        <w:trPr>
          <w:trHeight w:hRule="exact"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Повна назва компанії та адреса офіційного сайту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Код ЄДРПОУ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Юридична адреса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Фактична адреса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 xml:space="preserve">Контактні дані керівника підприємства та англомовного менеджера - </w:t>
            </w:r>
            <w:proofErr w:type="spellStart"/>
            <w:r w:rsidRPr="00842F14">
              <w:rPr>
                <w:rStyle w:val="a3"/>
                <w:bCs/>
                <w:sz w:val="28"/>
                <w:szCs w:val="28"/>
              </w:rPr>
              <w:t>моб</w:t>
            </w:r>
            <w:proofErr w:type="spellEnd"/>
            <w:r w:rsidRPr="00842F14">
              <w:rPr>
                <w:rStyle w:val="a3"/>
                <w:bCs/>
                <w:sz w:val="28"/>
                <w:szCs w:val="28"/>
              </w:rPr>
              <w:t>. телефон та e-</w:t>
            </w:r>
            <w:proofErr w:type="spellStart"/>
            <w:r w:rsidRPr="00842F14">
              <w:rPr>
                <w:rStyle w:val="a3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9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Наявні</w:t>
            </w:r>
            <w:r w:rsidRPr="00842F14">
              <w:rPr>
                <w:rStyle w:val="a3"/>
                <w:bCs/>
                <w:sz w:val="28"/>
                <w:szCs w:val="28"/>
              </w:rPr>
              <w:t xml:space="preserve"> українські та європейські (за наявності) сертифікати якості, прийнятності, безпечності (ТУ, ДСТУ, ЕN:ДСТУ, СЄ тощо)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Реальні виробничі потужності на початок 2022 року, м</w:t>
            </w:r>
            <w:r w:rsidRPr="00842F14">
              <w:rPr>
                <w:rStyle w:val="a3"/>
                <w:bCs/>
                <w:sz w:val="28"/>
                <w:szCs w:val="28"/>
                <w:vertAlign w:val="superscript"/>
              </w:rPr>
              <w:t>3</w:t>
            </w:r>
            <w:r w:rsidRPr="00842F14">
              <w:rPr>
                <w:rStyle w:val="a3"/>
                <w:bCs/>
                <w:sz w:val="28"/>
                <w:szCs w:val="28"/>
              </w:rPr>
              <w:t>/рік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Реальні виробничі потужності на 2024 рік, м</w:t>
            </w:r>
            <w:r w:rsidRPr="00842F14">
              <w:rPr>
                <w:rStyle w:val="a3"/>
                <w:bCs/>
                <w:sz w:val="28"/>
                <w:szCs w:val="28"/>
                <w:vertAlign w:val="superscript"/>
              </w:rPr>
              <w:t>3</w:t>
            </w:r>
            <w:r w:rsidRPr="00842F14">
              <w:rPr>
                <w:rStyle w:val="a3"/>
                <w:bCs/>
                <w:sz w:val="28"/>
                <w:szCs w:val="28"/>
              </w:rPr>
              <w:t>/рік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32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Перелік продукції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10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Контакти регіональних уповноважених дилерів або Торгових домів в Україні та у країнах ЄС (за наявності)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7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Чи існує можливість нарощування обсягів продукції під час ВІДБУДОВИ України? На скільки відсотків?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19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 xml:space="preserve">Чи існує потреба у міжнародних </w:t>
            </w:r>
            <w:proofErr w:type="spellStart"/>
            <w:r w:rsidRPr="00842F14">
              <w:rPr>
                <w:rStyle w:val="a3"/>
                <w:bCs/>
                <w:sz w:val="28"/>
                <w:szCs w:val="28"/>
              </w:rPr>
              <w:t>безповертальних</w:t>
            </w:r>
            <w:proofErr w:type="spellEnd"/>
            <w:r w:rsidRPr="00842F14">
              <w:rPr>
                <w:rStyle w:val="a3"/>
                <w:bCs/>
                <w:sz w:val="28"/>
                <w:szCs w:val="28"/>
              </w:rPr>
              <w:t xml:space="preserve"> грантах або інвестиціях? (коротко вказати, на які потреби та орієнтовний обсяг фінансових коштів). Вкажіть про наявність інвестиційних проєктів та контакти відповідального менеджера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Чи експортували/експортуєте свої вироби за кордон у період 2022-2024? До яких країн? Чи є потенціал збільшення експорту?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Місцезнаходження складу/складів продукції (район, населений пункт, адреса, контакти)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9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Тип зберігання продукції на складі/складах (відкрите/закрите складування, складування під навісом)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2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Загальна площа складу/складів, м2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Наявність при складі/складах під’їзних шляхів для автомобільного та залізничного транспорту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C4" w:rsidRPr="00842F14" w:rsidTr="003F5DC4">
        <w:trPr>
          <w:trHeight w:hRule="exact"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pStyle w:val="a4"/>
              <w:spacing w:line="240" w:lineRule="auto"/>
              <w:ind w:firstLine="20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5DC4" w:rsidRPr="00842F14" w:rsidRDefault="003F5DC4" w:rsidP="006F1A40">
            <w:pPr>
              <w:pStyle w:val="a4"/>
              <w:spacing w:line="240" w:lineRule="auto"/>
              <w:ind w:firstLine="0"/>
              <w:rPr>
                <w:rStyle w:val="a3"/>
                <w:bCs/>
                <w:sz w:val="28"/>
                <w:szCs w:val="28"/>
              </w:rPr>
            </w:pPr>
            <w:r w:rsidRPr="00842F14">
              <w:rPr>
                <w:rStyle w:val="a3"/>
                <w:bCs/>
                <w:sz w:val="28"/>
                <w:szCs w:val="28"/>
              </w:rPr>
              <w:t>Наявність складських залишків на складі/складах та орієнтовні обсяги по видам будівельної продукції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4" w:rsidRPr="00842F14" w:rsidRDefault="003F5DC4" w:rsidP="006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DF6" w:rsidRDefault="00CA4DF6"/>
    <w:sectPr w:rsidR="00CA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4"/>
    <w:rsid w:val="003F5DC4"/>
    <w:rsid w:val="00C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2BB"/>
  <w15:chartTrackingRefBased/>
  <w15:docId w15:val="{BE1784A1-8631-4D00-A310-A29D406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5D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F5DC4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3F5DC4"/>
    <w:pPr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Rusnak</dc:creator>
  <cp:keywords/>
  <dc:description/>
  <cp:lastModifiedBy>Rusnak</cp:lastModifiedBy>
  <cp:revision>1</cp:revision>
  <dcterms:created xsi:type="dcterms:W3CDTF">2024-07-29T12:11:00Z</dcterms:created>
  <dcterms:modified xsi:type="dcterms:W3CDTF">2024-07-29T12:13:00Z</dcterms:modified>
</cp:coreProperties>
</file>