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F95F" w14:textId="77777777" w:rsidR="00EC2E23" w:rsidRPr="003975E4" w:rsidRDefault="00EC2E23" w:rsidP="00EC2E2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4"/>
          <w:szCs w:val="24"/>
        </w:rPr>
      </w:pPr>
      <w:r w:rsidRPr="003975E4">
        <w:rPr>
          <w:rStyle w:val="a5"/>
          <w:b w:val="0"/>
          <w:bCs w:val="0"/>
          <w:color w:val="auto"/>
          <w:sz w:val="24"/>
          <w:szCs w:val="24"/>
        </w:rPr>
        <w:t>Додаток №1 до</w:t>
      </w:r>
    </w:p>
    <w:p w14:paraId="2B0A9372" w14:textId="4E85B74A" w:rsidR="00EC2E23" w:rsidRPr="00041B37" w:rsidRDefault="00EC2E23" w:rsidP="00EC2E23">
      <w:pPr>
        <w:ind w:right="113" w:firstLine="567"/>
        <w:jc w:val="right"/>
        <w:rPr>
          <w:rFonts w:ascii="Times New Roman" w:eastAsia="Times New Roman" w:hAnsi="Times New Roman" w:cs="Times New Roman"/>
        </w:rPr>
      </w:pPr>
      <w:r w:rsidRPr="003975E4">
        <w:rPr>
          <w:rStyle w:val="a5"/>
          <w:rFonts w:eastAsia="Microsoft Sans Serif"/>
          <w:b w:val="0"/>
          <w:bCs w:val="0"/>
          <w:color w:val="auto"/>
          <w:sz w:val="24"/>
          <w:szCs w:val="24"/>
        </w:rPr>
        <w:t xml:space="preserve"> </w:t>
      </w:r>
      <w:r w:rsidR="00ED3D88">
        <w:rPr>
          <w:rFonts w:ascii="Times New Roman" w:eastAsia="Times New Roman" w:hAnsi="Times New Roman" w:cs="Times New Roman"/>
          <w:bCs/>
        </w:rPr>
        <w:t xml:space="preserve">рішення  </w:t>
      </w:r>
      <w:r w:rsidR="00412FED">
        <w:rPr>
          <w:rFonts w:ascii="Times New Roman" w:eastAsia="Times New Roman" w:hAnsi="Times New Roman" w:cs="Times New Roman"/>
          <w:bCs/>
        </w:rPr>
        <w:t>сесії</w:t>
      </w:r>
      <w:r w:rsidR="00ED3D88">
        <w:rPr>
          <w:rFonts w:ascii="Times New Roman" w:eastAsia="Times New Roman" w:hAnsi="Times New Roman" w:cs="Times New Roman"/>
          <w:bCs/>
        </w:rPr>
        <w:t xml:space="preserve"> </w:t>
      </w:r>
      <w:r w:rsidRPr="00041B37">
        <w:rPr>
          <w:rFonts w:ascii="Times New Roman" w:eastAsia="Times New Roman" w:hAnsi="Times New Roman" w:cs="Times New Roman"/>
          <w:bCs/>
        </w:rPr>
        <w:t xml:space="preserve"> Фонтанської сільської ради </w:t>
      </w:r>
    </w:p>
    <w:p w14:paraId="4FC73F66" w14:textId="7A9CE744" w:rsidR="00EC2E23" w:rsidRPr="00483A27" w:rsidRDefault="00EC2E23" w:rsidP="00EC2E23">
      <w:pPr>
        <w:ind w:right="113"/>
        <w:jc w:val="right"/>
        <w:rPr>
          <w:rFonts w:ascii="Times New Roman" w:eastAsia="Times New Roman" w:hAnsi="Times New Roman" w:cs="Times New Roman"/>
          <w:color w:val="auto"/>
          <w:lang w:val="en-US"/>
        </w:rPr>
      </w:pPr>
      <w:r w:rsidRPr="00041B37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</w:t>
      </w:r>
      <w:r w:rsidRPr="00041B37">
        <w:rPr>
          <w:rFonts w:ascii="Times New Roman" w:eastAsia="Times New Roman" w:hAnsi="Times New Roman" w:cs="Times New Roman"/>
          <w:bCs/>
        </w:rPr>
        <w:t xml:space="preserve">від </w:t>
      </w:r>
      <w:r w:rsidRPr="00041B37">
        <w:rPr>
          <w:rFonts w:ascii="Times New Roman" w:eastAsia="Times New Roman" w:hAnsi="Times New Roman" w:cs="Times New Roman"/>
          <w:color w:val="auto"/>
        </w:rPr>
        <w:t xml:space="preserve">  </w:t>
      </w:r>
      <w:r w:rsidR="00D94DE4">
        <w:rPr>
          <w:rFonts w:ascii="Times New Roman" w:eastAsia="Times New Roman" w:hAnsi="Times New Roman" w:cs="Times New Roman"/>
          <w:color w:val="auto"/>
        </w:rPr>
        <w:t>«</w:t>
      </w:r>
      <w:r w:rsidR="00483A27">
        <w:rPr>
          <w:rFonts w:ascii="Times New Roman" w:eastAsia="Times New Roman" w:hAnsi="Times New Roman" w:cs="Times New Roman"/>
          <w:color w:val="auto"/>
        </w:rPr>
        <w:t xml:space="preserve"> 17 </w:t>
      </w:r>
      <w:r w:rsidR="00D94DE4">
        <w:rPr>
          <w:rFonts w:ascii="Times New Roman" w:eastAsia="Times New Roman" w:hAnsi="Times New Roman" w:cs="Times New Roman"/>
          <w:color w:val="auto"/>
        </w:rPr>
        <w:t>»</w:t>
      </w:r>
      <w:r w:rsidR="00483A27">
        <w:rPr>
          <w:rFonts w:ascii="Times New Roman" w:eastAsia="Times New Roman" w:hAnsi="Times New Roman" w:cs="Times New Roman"/>
          <w:color w:val="auto"/>
        </w:rPr>
        <w:t xml:space="preserve"> квітня </w:t>
      </w:r>
      <w:r w:rsidR="00D94DE4">
        <w:rPr>
          <w:rFonts w:ascii="Times New Roman" w:eastAsia="Times New Roman" w:hAnsi="Times New Roman" w:cs="Times New Roman"/>
          <w:color w:val="auto"/>
        </w:rPr>
        <w:t xml:space="preserve">2025 року № </w:t>
      </w:r>
      <w:r w:rsidR="00483A27">
        <w:rPr>
          <w:rFonts w:ascii="Times New Roman" w:eastAsia="Times New Roman" w:hAnsi="Times New Roman" w:cs="Times New Roman"/>
          <w:color w:val="auto"/>
        </w:rPr>
        <w:t>3053-</w:t>
      </w:r>
      <w:r w:rsidR="00483A27">
        <w:rPr>
          <w:rFonts w:ascii="Times New Roman" w:eastAsia="Times New Roman" w:hAnsi="Times New Roman" w:cs="Times New Roman"/>
          <w:color w:val="auto"/>
          <w:lang w:val="en-US"/>
        </w:rPr>
        <w:t>VIII</w:t>
      </w:r>
    </w:p>
    <w:p w14:paraId="44703C34" w14:textId="77777777" w:rsidR="0064085C" w:rsidRPr="0064085C" w:rsidRDefault="0064085C" w:rsidP="0064085C">
      <w:pPr>
        <w:pStyle w:val="21"/>
        <w:shd w:val="clear" w:color="auto" w:fill="auto"/>
        <w:spacing w:line="240" w:lineRule="auto"/>
        <w:ind w:right="240" w:firstLine="567"/>
        <w:jc w:val="center"/>
        <w:rPr>
          <w:b/>
          <w:bCs/>
          <w:color w:val="auto"/>
        </w:rPr>
      </w:pPr>
      <w:r w:rsidRPr="0064085C">
        <w:rPr>
          <w:b/>
          <w:bCs/>
          <w:color w:val="auto"/>
        </w:rPr>
        <w:t>ЗВІТ</w:t>
      </w:r>
    </w:p>
    <w:p w14:paraId="74019B93" w14:textId="77777777" w:rsidR="00286291" w:rsidRDefault="00286291" w:rsidP="00286291">
      <w:pPr>
        <w:ind w:right="-86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</w:t>
      </w:r>
    </w:p>
    <w:p w14:paraId="14B095FF" w14:textId="4AE51CF1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color w:val="auto"/>
        </w:rPr>
        <w:t xml:space="preserve">                       </w:t>
      </w:r>
      <w:r w:rsidR="0064085C" w:rsidRPr="0064085C">
        <w:rPr>
          <w:b/>
          <w:bCs/>
          <w:color w:val="auto"/>
        </w:rPr>
        <w:t>про результати виконання</w:t>
      </w:r>
      <w:r w:rsidR="00AD7D1D">
        <w:rPr>
          <w:b/>
          <w:bCs/>
          <w:color w:val="auto"/>
        </w:rPr>
        <w:t xml:space="preserve"> </w:t>
      </w:r>
      <w:r w:rsidRPr="003C3FC4">
        <w:rPr>
          <w:rFonts w:ascii="Times New Roman" w:hAnsi="Times New Roman"/>
          <w:b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sz w:val="28"/>
          <w:szCs w:val="28"/>
        </w:rPr>
        <w:t>розвитку та фінансової підтримки  комунального  підприємства</w:t>
      </w:r>
    </w:p>
    <w:p w14:paraId="57087A22" w14:textId="1FCAEFFA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« Спортивний клуб « Крижанівський»  Фонтанської сільської ради Одеського району Одеської області </w:t>
      </w:r>
    </w:p>
    <w:p w14:paraId="7B423FD7" w14:textId="4B5AB028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на 2023-2025</w:t>
      </w:r>
      <w:r w:rsidRPr="003C3FC4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 за  2024 рік .</w:t>
      </w:r>
      <w:r w:rsidRPr="003C3FC4">
        <w:rPr>
          <w:rFonts w:ascii="Times New Roman" w:hAnsi="Times New Roman"/>
          <w:b/>
          <w:sz w:val="28"/>
          <w:szCs w:val="28"/>
        </w:rPr>
        <w:t xml:space="preserve"> </w:t>
      </w:r>
    </w:p>
    <w:p w14:paraId="7124CA77" w14:textId="77777777" w:rsidR="00286291" w:rsidRPr="003C3FC4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</w:p>
    <w:p w14:paraId="7C62A608" w14:textId="509109F6" w:rsidR="0064085C" w:rsidRPr="00070AF1" w:rsidRDefault="00286291" w:rsidP="00070AF1">
      <w:pPr>
        <w:pStyle w:val="21"/>
        <w:shd w:val="clear" w:color="auto" w:fill="auto"/>
        <w:spacing w:line="240" w:lineRule="auto"/>
        <w:ind w:right="255"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="0064085C" w:rsidRPr="00070AF1">
        <w:rPr>
          <w:color w:val="auto"/>
        </w:rPr>
        <w:t xml:space="preserve">Дата і номер рішення </w:t>
      </w:r>
      <w:r w:rsidR="0064085C" w:rsidRPr="00070AF1">
        <w:rPr>
          <w:iCs/>
          <w:color w:val="auto"/>
        </w:rPr>
        <w:t xml:space="preserve">сільської </w:t>
      </w:r>
      <w:r w:rsidR="0064085C" w:rsidRPr="00070AF1">
        <w:rPr>
          <w:color w:val="auto"/>
        </w:rPr>
        <w:t>ради, яким затверд</w:t>
      </w:r>
      <w:r w:rsidR="00D94DE4">
        <w:rPr>
          <w:color w:val="auto"/>
        </w:rPr>
        <w:t>жено Програму та зміни до неї :</w:t>
      </w:r>
      <w:r w:rsidR="00D94DE4">
        <w:rPr>
          <w:color w:val="1B1D1F"/>
        </w:rPr>
        <w:t xml:space="preserve"> рішення сесії</w:t>
      </w:r>
      <w:r w:rsidR="0064085C" w:rsidRPr="00070AF1">
        <w:rPr>
          <w:color w:val="1B1D1F"/>
        </w:rPr>
        <w:t xml:space="preserve"> Ф</w:t>
      </w:r>
      <w:r w:rsidR="00D94DE4">
        <w:rPr>
          <w:color w:val="1B1D1F"/>
        </w:rPr>
        <w:t>онтанської сільської ради від 28</w:t>
      </w:r>
      <w:r w:rsidR="0064085C" w:rsidRPr="00070AF1">
        <w:rPr>
          <w:color w:val="1B1D1F"/>
        </w:rPr>
        <w:t>.12.</w:t>
      </w:r>
      <w:r w:rsidR="00D94DE4">
        <w:rPr>
          <w:color w:val="1B1D1F"/>
        </w:rPr>
        <w:t>2022 року № 1083</w:t>
      </w:r>
      <w:r w:rsidR="0064085C" w:rsidRPr="00070AF1">
        <w:rPr>
          <w:color w:val="1B1D1F"/>
        </w:rPr>
        <w:t>-</w:t>
      </w:r>
      <w:r w:rsidR="0064085C" w:rsidRPr="00070AF1">
        <w:rPr>
          <w:color w:val="1B1D1F"/>
          <w:lang w:val="en-US"/>
        </w:rPr>
        <w:t>VIII</w:t>
      </w:r>
      <w:r w:rsidR="00D94DE4">
        <w:rPr>
          <w:color w:val="1B1D1F"/>
        </w:rPr>
        <w:t xml:space="preserve">  з внесеними змінами</w:t>
      </w:r>
      <w:r w:rsidR="00327EAD">
        <w:rPr>
          <w:color w:val="1B1D1F"/>
        </w:rPr>
        <w:t>,</w:t>
      </w:r>
      <w:r w:rsidR="00327EAD" w:rsidRPr="003C3FC4">
        <w:rPr>
          <w:color w:val="1B1D1F"/>
        </w:rPr>
        <w:t xml:space="preserve"> </w:t>
      </w:r>
      <w:r w:rsidR="00327EAD">
        <w:rPr>
          <w:color w:val="1B1D1F"/>
        </w:rPr>
        <w:t>затвердженими</w:t>
      </w:r>
      <w:r w:rsidR="00327EAD" w:rsidRPr="003C3FC4">
        <w:rPr>
          <w:color w:val="1B1D1F"/>
        </w:rPr>
        <w:t xml:space="preserve"> рішенням</w:t>
      </w:r>
      <w:r w:rsidR="00327EAD">
        <w:rPr>
          <w:color w:val="1B1D1F"/>
        </w:rPr>
        <w:t>и</w:t>
      </w:r>
      <w:r w:rsidR="00327EAD" w:rsidRPr="003C3FC4">
        <w:rPr>
          <w:color w:val="1B1D1F"/>
        </w:rPr>
        <w:t xml:space="preserve"> Ф</w:t>
      </w:r>
      <w:r w:rsidR="00327EAD">
        <w:rPr>
          <w:color w:val="1B1D1F"/>
        </w:rPr>
        <w:t>онтанської сільської ради від 01.06.2023 року № 1557</w:t>
      </w:r>
      <w:r w:rsidR="00327EAD" w:rsidRPr="003C3FC4">
        <w:rPr>
          <w:color w:val="1B1D1F"/>
        </w:rPr>
        <w:t>-</w:t>
      </w:r>
      <w:r w:rsidR="00327EAD" w:rsidRPr="003C3FC4">
        <w:rPr>
          <w:color w:val="1B1D1F"/>
          <w:lang w:val="en-US"/>
        </w:rPr>
        <w:t>VIII</w:t>
      </w:r>
      <w:r w:rsidR="00327EAD">
        <w:rPr>
          <w:color w:val="1B1D1F"/>
        </w:rPr>
        <w:t>,від 11.08.2023 року №1598</w:t>
      </w:r>
      <w:r w:rsidR="00327EAD" w:rsidRPr="003C3FC4">
        <w:rPr>
          <w:color w:val="1B1D1F"/>
        </w:rPr>
        <w:t>-</w:t>
      </w:r>
      <w:r w:rsidR="00327EAD" w:rsidRPr="003C3FC4">
        <w:rPr>
          <w:color w:val="1B1D1F"/>
          <w:lang w:val="en-US"/>
        </w:rPr>
        <w:t>VIII</w:t>
      </w:r>
      <w:r w:rsidR="00327EAD">
        <w:rPr>
          <w:color w:val="1B1D1F"/>
        </w:rPr>
        <w:t>, від 22.12.2023 року №1973</w:t>
      </w:r>
      <w:r w:rsidR="00327EAD" w:rsidRPr="003C3FC4">
        <w:rPr>
          <w:color w:val="1B1D1F"/>
        </w:rPr>
        <w:t>-</w:t>
      </w:r>
      <w:r w:rsidR="00327EAD" w:rsidRPr="003C3FC4">
        <w:rPr>
          <w:color w:val="1B1D1F"/>
          <w:lang w:val="en-US"/>
        </w:rPr>
        <w:t>VIII</w:t>
      </w:r>
      <w:r w:rsidR="00327EAD">
        <w:rPr>
          <w:color w:val="1B1D1F"/>
        </w:rPr>
        <w:t>, від 25.10.2024 року №2497</w:t>
      </w:r>
      <w:r w:rsidR="00327EAD" w:rsidRPr="003C3FC4">
        <w:rPr>
          <w:color w:val="1B1D1F"/>
        </w:rPr>
        <w:t>-</w:t>
      </w:r>
      <w:r w:rsidR="00327EAD" w:rsidRPr="003C3FC4">
        <w:rPr>
          <w:color w:val="1B1D1F"/>
          <w:lang w:val="en-US"/>
        </w:rPr>
        <w:t>VIII</w:t>
      </w:r>
      <w:r w:rsidR="00327EAD">
        <w:rPr>
          <w:color w:val="1B1D1F"/>
        </w:rPr>
        <w:t>, від 23.11.2024 року № 2517</w:t>
      </w:r>
      <w:r w:rsidR="00327EAD" w:rsidRPr="003C3FC4">
        <w:rPr>
          <w:color w:val="1B1D1F"/>
        </w:rPr>
        <w:t>-</w:t>
      </w:r>
      <w:r w:rsidR="00327EAD" w:rsidRPr="003C3FC4">
        <w:rPr>
          <w:color w:val="1B1D1F"/>
          <w:lang w:val="en-US"/>
        </w:rPr>
        <w:t>VIII</w:t>
      </w:r>
    </w:p>
    <w:p w14:paraId="6F888826" w14:textId="7750B844" w:rsidR="0064085C" w:rsidRPr="00070AF1" w:rsidRDefault="00286291" w:rsidP="00070AF1">
      <w:pPr>
        <w:pStyle w:val="21"/>
        <w:shd w:val="clear" w:color="auto" w:fill="auto"/>
        <w:tabs>
          <w:tab w:val="left" w:leader="underscore" w:pos="6914"/>
        </w:tabs>
        <w:spacing w:line="240" w:lineRule="auto"/>
        <w:ind w:right="255"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64085C" w:rsidRPr="00070AF1">
        <w:rPr>
          <w:color w:val="auto"/>
        </w:rPr>
        <w:t>Відповідальний виконавець Програми    -  Управління культури, молоді і спорту</w:t>
      </w:r>
      <w:r w:rsidR="00070AF1">
        <w:rPr>
          <w:color w:val="auto"/>
        </w:rPr>
        <w:t xml:space="preserve"> Фонтанської сільської ради; КП «Спортивний клуб   «</w:t>
      </w:r>
      <w:r w:rsidR="00D94DE4">
        <w:rPr>
          <w:color w:val="auto"/>
        </w:rPr>
        <w:t>КРИЖАНІВСЬКИЙ»</w:t>
      </w:r>
    </w:p>
    <w:p w14:paraId="63DC14C3" w14:textId="367885C7" w:rsidR="0064085C" w:rsidRPr="00070AF1" w:rsidRDefault="00286291" w:rsidP="00070AF1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right="-29"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64085C" w:rsidRPr="00070AF1">
        <w:rPr>
          <w:color w:val="auto"/>
        </w:rPr>
        <w:t>Термін реаліза</w:t>
      </w:r>
      <w:r w:rsidR="00D94DE4">
        <w:rPr>
          <w:color w:val="auto"/>
        </w:rPr>
        <w:t>ції Програми   : 2023-2025 ро</w:t>
      </w:r>
      <w:bookmarkStart w:id="0" w:name="_GoBack"/>
      <w:bookmarkEnd w:id="0"/>
      <w:r w:rsidR="00D94DE4">
        <w:rPr>
          <w:color w:val="auto"/>
        </w:rPr>
        <w:t>ки</w:t>
      </w:r>
    </w:p>
    <w:p w14:paraId="0D155988" w14:textId="77777777" w:rsidR="0064085C" w:rsidRPr="0064085C" w:rsidRDefault="0064085C" w:rsidP="0064085C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u w:val="none"/>
        </w:rPr>
      </w:pPr>
      <w:r w:rsidRPr="0064085C">
        <w:rPr>
          <w:rStyle w:val="a7"/>
          <w:b/>
          <w:color w:val="auto"/>
          <w:u w:val="none"/>
        </w:rPr>
        <w:t>Виконання заходів Програми</w:t>
      </w:r>
    </w:p>
    <w:p w14:paraId="07185DF9" w14:textId="77777777" w:rsidR="0064085C" w:rsidRPr="0064085C" w:rsidRDefault="0064085C" w:rsidP="0064085C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u w:val="none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1645"/>
        <w:gridCol w:w="4395"/>
        <w:gridCol w:w="1134"/>
        <w:gridCol w:w="1559"/>
        <w:gridCol w:w="1417"/>
        <w:gridCol w:w="1560"/>
        <w:gridCol w:w="1275"/>
        <w:gridCol w:w="1985"/>
      </w:tblGrid>
      <w:tr w:rsidR="0064085C" w:rsidRPr="0064085C" w14:paraId="0C17ADE0" w14:textId="77777777" w:rsidTr="00CE1DD7">
        <w:trPr>
          <w:trHeight w:val="90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956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4B4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CC6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A88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51C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6D5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Річний обсяг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фінансування,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40A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Фактично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у звітному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періоді,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B97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Відсоток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виконання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8B7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Інформація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 виконання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або причини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AD7D1D" w:rsidRPr="00BB5449" w14:paraId="64A19765" w14:textId="77777777" w:rsidTr="00CE1DD7">
        <w:trPr>
          <w:trHeight w:val="58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0FD" w14:textId="09E53190" w:rsidR="00AD7D1D" w:rsidRPr="00804C8F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04C8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3B83C" w14:textId="77777777" w:rsidR="00AD7D1D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Створення умов для впровадження здорового способу життя, залучення населення громади до масового спорту як важливої складової, покращення якості та тривалості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активного життя населення,</w:t>
            </w:r>
          </w:p>
          <w:p w14:paraId="75546F36" w14:textId="1A9FB290" w:rsidR="00AD7D1D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забезпечення виховання в дусі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олімпізму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, пропагування  здорового способу життя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5AA3" w14:textId="3FCF7BE6" w:rsidR="00AD7D1D" w:rsidRPr="00BB5449" w:rsidRDefault="00AD7D1D" w:rsidP="00804C8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Створення організаційних, кадрових, матеріально-технічних та фінансових умов для регулярного функціювання  та участі в змаганнях протягом 2023-2025 років , втому числі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10E7F8" w14:textId="15D10A83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2024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9FFD3F" w14:textId="77777777" w:rsidR="00AD7D1D" w:rsidRPr="00BB5449" w:rsidRDefault="00AD7D1D" w:rsidP="00BB544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1FCC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9AA4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7500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384C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</w:tr>
      <w:tr w:rsidR="00AD7D1D" w:rsidRPr="00BB5449" w14:paraId="74D1B8C1" w14:textId="77777777" w:rsidTr="00D70387">
        <w:trPr>
          <w:trHeight w:val="58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123E" w14:textId="6C7970B1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679E9" w14:textId="222451D2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1FD" w14:textId="77777777" w:rsidR="00AD7D1D" w:rsidRPr="00BB5449" w:rsidRDefault="00AD7D1D" w:rsidP="00804C8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Субсидії та поточні трансферти підприємствам( установам , організаціям)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всього у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47916F" w14:textId="206C85E8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2FD7C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  <w:r w:rsidRPr="00BB5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Управління культури, молоді і спорту Фонтанської сільської ради; КП «Спортивний клуб» </w:t>
            </w:r>
            <w:r w:rsidRPr="00BB5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«КРИЖАНІВСЬКИЙ»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2D55" w14:textId="16C2B2C8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5268,5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D199" w14:textId="46516BF0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4678,0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B80" w14:textId="3CA6A264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88,8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44D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</w:tr>
      <w:tr w:rsidR="00AD7D1D" w:rsidRPr="00BB5449" w14:paraId="519BFD21" w14:textId="77777777" w:rsidTr="00CE1DD7">
        <w:trPr>
          <w:trHeight w:val="5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974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3C5C01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311" w14:textId="77777777" w:rsidR="00AD7D1D" w:rsidRPr="00BB5449" w:rsidRDefault="00AD7D1D" w:rsidP="00804C8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Заробітна плата з нарахуваннями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F3BF8F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08CFBA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94B" w14:textId="60FB099E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5047,3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B3A5" w14:textId="109F3313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4544,5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B574" w14:textId="4BBE6CF8" w:rsidR="00AD7D1D" w:rsidRPr="00CE1DD7" w:rsidRDefault="00486ECA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0E4B" w14:textId="77777777" w:rsidR="00AD7D1D" w:rsidRPr="00CE1DD7" w:rsidRDefault="00AD7D1D" w:rsidP="00C50B94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Економія фонду оплати праці</w:t>
            </w:r>
          </w:p>
        </w:tc>
      </w:tr>
      <w:tr w:rsidR="00AD7D1D" w:rsidRPr="00BB5449" w14:paraId="132F2715" w14:textId="77777777" w:rsidTr="00A221DF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96E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1E7720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CB42" w14:textId="77777777" w:rsidR="00AD7D1D" w:rsidRPr="00BB5449" w:rsidRDefault="00AD7D1D" w:rsidP="00A221D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Предмети, матеріали, обладнання та інвентар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E8B80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5A9640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EC8B" w14:textId="19ACE378" w:rsidR="00AD7D1D" w:rsidRPr="00CE1DD7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B6D" w14:textId="621257B1" w:rsidR="00AD7D1D" w:rsidRPr="00CE1DD7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30A6" w14:textId="0A5D38DA" w:rsidR="00AD7D1D" w:rsidRPr="00CE1DD7" w:rsidRDefault="00486ECA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3828" w14:textId="355AC369" w:rsidR="00AD7D1D" w:rsidRDefault="00AD7D1D" w:rsidP="00A221DF"/>
        </w:tc>
      </w:tr>
      <w:tr w:rsidR="00AD7D1D" w:rsidRPr="00BB5449" w14:paraId="2A71320B" w14:textId="77777777" w:rsidTr="00A221DF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0E39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D6006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8C50" w14:textId="77777777" w:rsidR="00AD7D1D" w:rsidRPr="00BB5449" w:rsidRDefault="00AD7D1D" w:rsidP="00A221D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Оплата послуг( крім комунальних)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8B381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9B188E" w14:textId="77777777" w:rsidR="00AD7D1D" w:rsidRPr="00BB5449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DE5F" w14:textId="029CDA7A" w:rsidR="00AD7D1D" w:rsidRPr="00CE1DD7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3BD" w14:textId="47242483" w:rsidR="00AD7D1D" w:rsidRPr="00CE1DD7" w:rsidRDefault="00AD7D1D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093D" w14:textId="14014756" w:rsidR="00AD7D1D" w:rsidRPr="00CE1DD7" w:rsidRDefault="00486ECA" w:rsidP="00A221D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21,7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501D" w14:textId="419658FD" w:rsidR="00AD7D1D" w:rsidRPr="00486ECA" w:rsidRDefault="00486ECA" w:rsidP="00A22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CA">
              <w:rPr>
                <w:rFonts w:ascii="Times New Roman" w:hAnsi="Times New Roman" w:cs="Times New Roman"/>
                <w:sz w:val="20"/>
                <w:szCs w:val="20"/>
              </w:rPr>
              <w:t xml:space="preserve">Договір оренди було укладено, але  </w:t>
            </w:r>
            <w:r w:rsidRPr="00486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оренда не  сплачувалася,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 як приміщення не  використо</w:t>
            </w:r>
            <w:r w:rsidRPr="00486ECA">
              <w:rPr>
                <w:rFonts w:ascii="Times New Roman" w:hAnsi="Times New Roman" w:cs="Times New Roman"/>
                <w:sz w:val="20"/>
                <w:szCs w:val="20"/>
              </w:rPr>
              <w:t>вувалося.</w:t>
            </w:r>
          </w:p>
        </w:tc>
      </w:tr>
      <w:tr w:rsidR="00AD7D1D" w:rsidRPr="00BB5449" w14:paraId="71D1512B" w14:textId="77777777" w:rsidTr="00CE1DD7">
        <w:trPr>
          <w:trHeight w:val="42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8ABD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6C5E16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3B47" w14:textId="77777777" w:rsidR="00AD7D1D" w:rsidRPr="00BB5449" w:rsidRDefault="00AD7D1D" w:rsidP="00804C8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Видатки на відрядження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88B8A2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1FEE47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E1F4" w14:textId="2D112BE0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FE0B" w14:textId="3053A749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2E1" w14:textId="101A6F82" w:rsidR="00AD7D1D" w:rsidRPr="00CE1DD7" w:rsidRDefault="00486ECA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100,</w:t>
            </w:r>
            <w:r w:rsidR="00AD7D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B4EB" w14:textId="521BA322" w:rsidR="00AD7D1D" w:rsidRPr="00CE1DD7" w:rsidRDefault="00AD7D1D" w:rsidP="003D3082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B5449" w:rsidRPr="00BB5449" w14:paraId="3BD9681C" w14:textId="77777777" w:rsidTr="00CE1DD7">
        <w:trPr>
          <w:trHeight w:val="419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972A" w14:textId="77777777" w:rsidR="00BB5449" w:rsidRPr="00BB5449" w:rsidRDefault="00BB5449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D7B5" w14:textId="49A0AF2C" w:rsidR="00BB5449" w:rsidRPr="00BB5449" w:rsidRDefault="00486ECA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5268,5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677" w14:textId="5786CB7E" w:rsidR="00BB5449" w:rsidRPr="00BB5449" w:rsidRDefault="00486ECA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4678,0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2283" w14:textId="5F3852A7" w:rsidR="00BB5449" w:rsidRPr="00BB5449" w:rsidRDefault="00486ECA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88,8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C6AA" w14:textId="77777777" w:rsidR="00BB5449" w:rsidRPr="00BB5449" w:rsidRDefault="00BB5449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</w:tr>
    </w:tbl>
    <w:p w14:paraId="10617EAD" w14:textId="73863B7D" w:rsidR="0064085C" w:rsidRPr="00286291" w:rsidRDefault="0064085C" w:rsidP="00491996">
      <w:pPr>
        <w:pStyle w:val="af8"/>
        <w:numPr>
          <w:ilvl w:val="0"/>
          <w:numId w:val="14"/>
        </w:numPr>
        <w:ind w:left="128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629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Виконання результативних показників Програми</w:t>
      </w:r>
      <w:r w:rsidR="00486ECA" w:rsidRPr="0028629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482"/>
        <w:gridCol w:w="4622"/>
        <w:gridCol w:w="1276"/>
        <w:gridCol w:w="1417"/>
        <w:gridCol w:w="4253"/>
        <w:gridCol w:w="3260"/>
      </w:tblGrid>
      <w:tr w:rsidR="0064085C" w:rsidRPr="0064085C" w14:paraId="1329866A" w14:textId="77777777" w:rsidTr="00FE63F1">
        <w:trPr>
          <w:trHeight w:val="8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DB4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№ з/п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77A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Найменування показника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8EE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Планове значення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D27B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Фактичне значення показника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B896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Причини невиконання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EBA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Що зроблено для виправлення</w:t>
            </w:r>
          </w:p>
        </w:tc>
      </w:tr>
      <w:tr w:rsidR="000A0B56" w:rsidRPr="0064085C" w14:paraId="352D97B9" w14:textId="77777777" w:rsidTr="00FE63F1">
        <w:trPr>
          <w:trHeight w:val="2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5944" w14:textId="77777777" w:rsidR="000A0B56" w:rsidRPr="00720FB9" w:rsidRDefault="002130CF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477D" w14:textId="417C52C7" w:rsidR="000A0B56" w:rsidRPr="00720FB9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Кількість посад, що надають послуги з фізичної культури та спорту ,всього,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72AF" w14:textId="23745CF7" w:rsidR="000A0B56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6691B" w14:textId="421F2767" w:rsidR="000A0B56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15,5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B203A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2EBA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7026C69C" w14:textId="77777777" w:rsidTr="00FE63F1">
        <w:trPr>
          <w:trHeight w:val="2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4F37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791" w14:textId="6FFA2031" w:rsidR="00486ECA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жінок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ED33" w14:textId="3ABD7B0C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087DC" w14:textId="12263CDA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3,0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8BD97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2C4F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0A73170A" w14:textId="77777777" w:rsidTr="00FE63F1">
        <w:trPr>
          <w:trHeight w:val="2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F07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85F0" w14:textId="6C3C07D5" w:rsidR="00486ECA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чоловіків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C3A" w14:textId="36295EA6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CBDDA" w14:textId="4F14E821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12,5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C1130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2BB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0A0B56" w:rsidRPr="0064085C" w14:paraId="581EB495" w14:textId="77777777" w:rsidTr="00FE63F1">
        <w:trPr>
          <w:trHeight w:val="4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5B51" w14:textId="77777777" w:rsidR="000A0B56" w:rsidRPr="00720FB9" w:rsidRDefault="002130CF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45E" w14:textId="3F92B086" w:rsidR="000A0B56" w:rsidRPr="00720FB9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Тренерів, всього 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7A0" w14:textId="565F7076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06F25" w14:textId="266A4825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4A866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0F3F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056EA8E3" w14:textId="77777777" w:rsidTr="00FE63F1">
        <w:trPr>
          <w:trHeight w:val="4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7B2C" w14:textId="77777777" w:rsidR="00486ECA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3068" w14:textId="6E9A23AA" w:rsidR="00486ECA" w:rsidRDefault="00486ECA" w:rsidP="00486EC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жінок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F56D" w14:textId="6C20E83C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222CD" w14:textId="457A2F25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E1E5" w14:textId="77777777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CB6" w14:textId="77777777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5092F658" w14:textId="77777777" w:rsidTr="00FE63F1">
        <w:trPr>
          <w:trHeight w:val="4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06C" w14:textId="77777777" w:rsidR="00486ECA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5F09" w14:textId="2A5717DD" w:rsidR="00486ECA" w:rsidRDefault="00486ECA" w:rsidP="00486EC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чоловіків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0E8" w14:textId="7FCCE976" w:rsidR="00486ECA" w:rsidRPr="00720FB9" w:rsidRDefault="00066711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8A672" w14:textId="565E6EC9" w:rsidR="00486ECA" w:rsidRPr="00720FB9" w:rsidRDefault="00066711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625CD" w14:textId="77777777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C3A" w14:textId="77777777" w:rsidR="00486ECA" w:rsidRPr="00720FB9" w:rsidRDefault="00486ECA" w:rsidP="00486E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0A0B56" w:rsidRPr="0064085C" w14:paraId="7289BB0B" w14:textId="77777777" w:rsidTr="00FE63F1">
        <w:trPr>
          <w:trHeight w:val="42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AA05" w14:textId="77777777" w:rsidR="000A0B56" w:rsidRPr="00720FB9" w:rsidRDefault="002130CF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5F40" w14:textId="06BDD2CE" w:rsidR="000A0B56" w:rsidRPr="00720FB9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Кількість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780" w14:textId="732548E7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C6688" w14:textId="786ABBA1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64F9E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1C90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0A0B56" w:rsidRPr="0064085C" w14:paraId="0893A7C2" w14:textId="77777777" w:rsidTr="00FE63F1">
        <w:trPr>
          <w:trHeight w:val="2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8311" w14:textId="77777777" w:rsidR="000A0B56" w:rsidRPr="00720FB9" w:rsidRDefault="002130CF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692" w14:textId="1714259A" w:rsidR="000A0B56" w:rsidRPr="00720FB9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Кількість дітей в секціях,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1F40" w14:textId="31ACF71E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8966B" w14:textId="3219DD0D" w:rsidR="000A0B56" w:rsidRPr="00720FB9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F5B3D" w14:textId="35F4C65D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213A" w14:textId="77777777" w:rsidR="000A0B56" w:rsidRPr="00720FB9" w:rsidRDefault="000A0B56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0EC367D8" w14:textId="77777777" w:rsidTr="00FE63F1">
        <w:trPr>
          <w:trHeight w:val="2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C655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811F" w14:textId="34025DC6" w:rsidR="00486ECA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дівчат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EB9" w14:textId="5390F577" w:rsidR="00486ECA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6BE98" w14:textId="2541FD49" w:rsidR="00486ECA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A8976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4F34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486ECA" w:rsidRPr="0064085C" w14:paraId="53E227B5" w14:textId="77777777" w:rsidTr="00FE63F1">
        <w:trPr>
          <w:trHeight w:val="2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725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15CB" w14:textId="16DEE67B" w:rsidR="00486ECA" w:rsidRDefault="00486ECA" w:rsidP="002130C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хлопців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0528" w14:textId="7B25BF94" w:rsidR="00486ECA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3A566" w14:textId="6F9EB0E2" w:rsidR="00486ECA" w:rsidRDefault="00066711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D1A09" w14:textId="77777777" w:rsidR="00486ECA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BF41" w14:textId="77777777" w:rsidR="00486ECA" w:rsidRPr="00720FB9" w:rsidRDefault="00486ECA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14:paraId="2397705B" w14:textId="77777777" w:rsidR="0064085C" w:rsidRPr="0064085C" w:rsidRDefault="0064085C" w:rsidP="00066711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14:paraId="03BE135A" w14:textId="77777777" w:rsidR="0064085C" w:rsidRDefault="0064085C" w:rsidP="0064085C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</w:rPr>
      </w:pPr>
      <w:r w:rsidRPr="00720FB9">
        <w:rPr>
          <w:b/>
          <w:color w:val="auto"/>
        </w:rPr>
        <w:t>Оцінка ефективності виконання програми та пропозиції щодо подальшої реалізації програми (здійснюється при підготовці річного та заключного звіту).</w:t>
      </w:r>
    </w:p>
    <w:p w14:paraId="502BE69E" w14:textId="668EE08F" w:rsidR="00327EAD" w:rsidRPr="004F1E84" w:rsidRDefault="00327EAD" w:rsidP="00327EAD">
      <w:pPr>
        <w:pStyle w:val="21"/>
        <w:shd w:val="clear" w:color="auto" w:fill="auto"/>
        <w:tabs>
          <w:tab w:val="left" w:pos="284"/>
        </w:tabs>
        <w:spacing w:line="240" w:lineRule="auto"/>
        <w:ind w:left="283" w:firstLine="0"/>
        <w:jc w:val="both"/>
        <w:rPr>
          <w:color w:val="auto"/>
        </w:rPr>
      </w:pPr>
      <w:r>
        <w:rPr>
          <w:b/>
          <w:color w:val="auto"/>
        </w:rPr>
        <w:t xml:space="preserve">   </w:t>
      </w:r>
      <w:r w:rsidRPr="004F1E84">
        <w:rPr>
          <w:color w:val="auto"/>
        </w:rPr>
        <w:t xml:space="preserve"> Програма  розвитку  та  фінансової підтримки  комунального  підприємства « Спортивний  клуб « Крижанівський»</w:t>
      </w:r>
      <w:r w:rsidR="003D2D3C" w:rsidRPr="004F1E84">
        <w:rPr>
          <w:color w:val="auto"/>
        </w:rPr>
        <w:t xml:space="preserve"> </w:t>
      </w:r>
      <w:r w:rsidR="00B96704" w:rsidRPr="004F1E84">
        <w:rPr>
          <w:color w:val="auto"/>
        </w:rPr>
        <w:t xml:space="preserve">на 2023-2025 роки розроблена з метою створення умов для впровадження  здорового  способу життя, залучення  населення громади до масового спорту  як важливої  складової, покращення якості  та тривалості  активного  життя населення, забезпечення  виховання молоді і дусі </w:t>
      </w:r>
      <w:proofErr w:type="spellStart"/>
      <w:r w:rsidR="00B96704" w:rsidRPr="004F1E84">
        <w:rPr>
          <w:color w:val="auto"/>
        </w:rPr>
        <w:t>олімпізму</w:t>
      </w:r>
      <w:proofErr w:type="spellEnd"/>
      <w:r w:rsidR="00B96704" w:rsidRPr="004F1E84">
        <w:rPr>
          <w:color w:val="auto"/>
        </w:rPr>
        <w:t>,</w:t>
      </w:r>
      <w:r w:rsidR="004F1E84" w:rsidRPr="004F1E84">
        <w:rPr>
          <w:color w:val="auto"/>
        </w:rPr>
        <w:t xml:space="preserve"> </w:t>
      </w:r>
      <w:r w:rsidR="00B96704" w:rsidRPr="004F1E84">
        <w:rPr>
          <w:color w:val="auto"/>
        </w:rPr>
        <w:t>пропагування здорового  способу життя.</w:t>
      </w:r>
    </w:p>
    <w:p w14:paraId="0B8323D0" w14:textId="74D5872F" w:rsidR="00B96704" w:rsidRDefault="004F1E84" w:rsidP="00327EAD">
      <w:pPr>
        <w:pStyle w:val="21"/>
        <w:shd w:val="clear" w:color="auto" w:fill="auto"/>
        <w:tabs>
          <w:tab w:val="left" w:pos="284"/>
        </w:tabs>
        <w:spacing w:line="240" w:lineRule="auto"/>
        <w:ind w:left="283" w:firstLine="0"/>
        <w:jc w:val="both"/>
        <w:rPr>
          <w:color w:val="auto"/>
        </w:rPr>
      </w:pPr>
      <w:r w:rsidRPr="004F1E84">
        <w:rPr>
          <w:color w:val="auto"/>
        </w:rPr>
        <w:t xml:space="preserve">  Протягом 2024  року у клубі  проводилися  заняття </w:t>
      </w:r>
      <w:r>
        <w:rPr>
          <w:color w:val="auto"/>
        </w:rPr>
        <w:t>з наступних видів  спорту :</w:t>
      </w:r>
    </w:p>
    <w:p w14:paraId="311B0682" w14:textId="283B5E9C" w:rsidR="004F1E84" w:rsidRDefault="004F1E84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 w:rsidRPr="004F1E84">
        <w:rPr>
          <w:b/>
          <w:color w:val="auto"/>
        </w:rPr>
        <w:t>Повітряна  гімнастика</w:t>
      </w:r>
      <w:r>
        <w:rPr>
          <w:color w:val="auto"/>
        </w:rPr>
        <w:t xml:space="preserve">. Займається 52  дівчинки  віком від 6 до 12  років. На протязі  2024  року  брали участь в </w:t>
      </w:r>
      <w:r>
        <w:rPr>
          <w:color w:val="auto"/>
        </w:rPr>
        <w:lastRenderedPageBreak/>
        <w:t>змаганнях різних  рівнів, де зайняли чотири  призових місця.</w:t>
      </w:r>
    </w:p>
    <w:p w14:paraId="08A95BA5" w14:textId="36A1785A" w:rsidR="004F1E84" w:rsidRDefault="004F1E84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 w:rsidRPr="004F1E84">
        <w:rPr>
          <w:b/>
          <w:color w:val="auto"/>
        </w:rPr>
        <w:t>Вільна боротьба</w:t>
      </w:r>
      <w:r>
        <w:rPr>
          <w:color w:val="auto"/>
        </w:rPr>
        <w:t>. В секції займається 52  дитини.</w:t>
      </w:r>
      <w:r w:rsidRPr="004F1E84">
        <w:rPr>
          <w:color w:val="auto"/>
        </w:rPr>
        <w:t xml:space="preserve"> </w:t>
      </w:r>
      <w:r>
        <w:rPr>
          <w:color w:val="auto"/>
        </w:rPr>
        <w:t>На протязі  2024  року  брали участь в змаганнях різних  рівнів, де займали призові  місця.</w:t>
      </w:r>
    </w:p>
    <w:p w14:paraId="648753A9" w14:textId="04C12FE9" w:rsidR="004F1E84" w:rsidRDefault="004F1E84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>
        <w:rPr>
          <w:b/>
          <w:color w:val="auto"/>
        </w:rPr>
        <w:t xml:space="preserve">Вітрильний  спорт </w:t>
      </w:r>
      <w:r w:rsidRPr="004F1E84">
        <w:rPr>
          <w:color w:val="auto"/>
        </w:rPr>
        <w:t>.</w:t>
      </w:r>
      <w:r w:rsidR="006E33FC">
        <w:rPr>
          <w:color w:val="auto"/>
        </w:rPr>
        <w:t xml:space="preserve"> В секції займається 15</w:t>
      </w:r>
      <w:r>
        <w:rPr>
          <w:color w:val="auto"/>
        </w:rPr>
        <w:t xml:space="preserve"> вихованців. На даний  час  діяльність секції  обмежена у зв’язку з тим, що  не  можливо </w:t>
      </w:r>
      <w:r w:rsidR="006E33FC">
        <w:rPr>
          <w:color w:val="auto"/>
        </w:rPr>
        <w:t>займатися  на воді.</w:t>
      </w:r>
    </w:p>
    <w:p w14:paraId="0257BE3D" w14:textId="17357277" w:rsidR="006E33FC" w:rsidRDefault="006E33FC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>
        <w:rPr>
          <w:b/>
          <w:color w:val="auto"/>
        </w:rPr>
        <w:t>Футбол</w:t>
      </w:r>
      <w:r w:rsidRPr="006E33FC">
        <w:rPr>
          <w:color w:val="auto"/>
        </w:rPr>
        <w:t>.</w:t>
      </w:r>
      <w:r>
        <w:rPr>
          <w:color w:val="auto"/>
        </w:rPr>
        <w:t xml:space="preserve"> В секції займається 86  вихованців.</w:t>
      </w:r>
      <w:r w:rsidRPr="006E33FC">
        <w:rPr>
          <w:color w:val="auto"/>
        </w:rPr>
        <w:t xml:space="preserve"> </w:t>
      </w:r>
      <w:r>
        <w:rPr>
          <w:color w:val="auto"/>
        </w:rPr>
        <w:t>На протязі  2024  року  брали участь в змаганнях різних  рівнів, де займали призові  місця.</w:t>
      </w:r>
    </w:p>
    <w:p w14:paraId="7874FE3E" w14:textId="0FD31A36" w:rsidR="006E33FC" w:rsidRDefault="006E33FC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>
        <w:rPr>
          <w:b/>
          <w:color w:val="auto"/>
        </w:rPr>
        <w:t>Бокс</w:t>
      </w:r>
      <w:r w:rsidRPr="006E33FC">
        <w:rPr>
          <w:color w:val="auto"/>
        </w:rPr>
        <w:t>.</w:t>
      </w:r>
      <w:r>
        <w:rPr>
          <w:color w:val="auto"/>
        </w:rPr>
        <w:t xml:space="preserve"> В секції  займається 36 дітей.</w:t>
      </w:r>
      <w:r w:rsidRPr="006E33FC">
        <w:rPr>
          <w:color w:val="auto"/>
        </w:rPr>
        <w:t xml:space="preserve"> </w:t>
      </w:r>
      <w:r>
        <w:rPr>
          <w:color w:val="auto"/>
        </w:rPr>
        <w:t>На протязі  2024  року  брали участь в змаганнях різних  рівнів, де займали призові  місця.</w:t>
      </w:r>
    </w:p>
    <w:p w14:paraId="30A15525" w14:textId="23D7DA5E" w:rsidR="006E33FC" w:rsidRDefault="006E33FC" w:rsidP="004F1E84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color w:val="auto"/>
        </w:rPr>
      </w:pPr>
      <w:r>
        <w:rPr>
          <w:b/>
          <w:color w:val="auto"/>
        </w:rPr>
        <w:t>Баскетбол</w:t>
      </w:r>
      <w:r w:rsidRPr="006E33FC">
        <w:rPr>
          <w:color w:val="auto"/>
        </w:rPr>
        <w:t>.</w:t>
      </w:r>
      <w:r>
        <w:rPr>
          <w:color w:val="auto"/>
        </w:rPr>
        <w:t xml:space="preserve"> В секції  займається 14  вихованців. На  протязі  2024  року проводилися  дружні  змагання  між  командами  громади.</w:t>
      </w:r>
    </w:p>
    <w:p w14:paraId="6E112C28" w14:textId="3A56C3A4" w:rsidR="006E33FC" w:rsidRPr="004F1E84" w:rsidRDefault="006E33FC" w:rsidP="006E33FC">
      <w:pPr>
        <w:pStyle w:val="21"/>
        <w:shd w:val="clear" w:color="auto" w:fill="auto"/>
        <w:tabs>
          <w:tab w:val="left" w:pos="284"/>
        </w:tabs>
        <w:spacing w:line="240" w:lineRule="auto"/>
        <w:ind w:left="643" w:firstLine="0"/>
        <w:jc w:val="both"/>
        <w:rPr>
          <w:color w:val="auto"/>
        </w:rPr>
      </w:pPr>
      <w:r w:rsidRPr="00BA40DE">
        <w:rPr>
          <w:color w:val="auto"/>
        </w:rPr>
        <w:t>Серед  вихованців  клубу  є чемпіони  району, області , регіону, чемпіони  та призери  всеукраїнських  змагань.</w:t>
      </w:r>
      <w:r>
        <w:rPr>
          <w:color w:val="auto"/>
        </w:rPr>
        <w:t xml:space="preserve"> Загалом  секції протягом 2024  року  пр</w:t>
      </w:r>
      <w:r w:rsidR="00BA40DE">
        <w:rPr>
          <w:color w:val="auto"/>
        </w:rPr>
        <w:t>ий</w:t>
      </w:r>
      <w:r>
        <w:rPr>
          <w:color w:val="auto"/>
        </w:rPr>
        <w:t>няли участь у 52  змаганнях за  різними  напрямками, де отримали  І місце -</w:t>
      </w:r>
      <w:r w:rsidR="00BA40DE">
        <w:rPr>
          <w:color w:val="auto"/>
        </w:rPr>
        <w:t>66  нагород, ІІ місце- 33  нагороди, ІІІ  місце -44  нагороди.</w:t>
      </w:r>
    </w:p>
    <w:p w14:paraId="471A8EBE" w14:textId="50ED12FD" w:rsidR="008D3C5E" w:rsidRDefault="0064085C" w:rsidP="00066711">
      <w:pPr>
        <w:pStyle w:val="afa"/>
        <w:ind w:firstLine="567"/>
        <w:jc w:val="both"/>
        <w:rPr>
          <w:sz w:val="28"/>
          <w:szCs w:val="28"/>
          <w:lang w:val="uk-UA"/>
        </w:rPr>
      </w:pPr>
      <w:r w:rsidRPr="008D3C5E">
        <w:rPr>
          <w:b/>
          <w:sz w:val="28"/>
          <w:szCs w:val="28"/>
          <w:lang w:val="uk-UA"/>
        </w:rPr>
        <w:t>Програма є ефективною</w:t>
      </w:r>
      <w:r w:rsidRPr="008D3C5E">
        <w:rPr>
          <w:sz w:val="28"/>
          <w:szCs w:val="28"/>
          <w:lang w:val="uk-UA"/>
        </w:rPr>
        <w:t xml:space="preserve"> в частині необхідності </w:t>
      </w:r>
      <w:r w:rsidR="008D3C5E" w:rsidRPr="008D3C5E">
        <w:rPr>
          <w:sz w:val="28"/>
          <w:szCs w:val="28"/>
          <w:lang w:val="uk-UA"/>
        </w:rPr>
        <w:t>створення умов для  впровадження  здорового  способу життя, залучення  населення  громади до масового спорту як  важливої складової для покращення якості та  тривалості активного життя населення</w:t>
      </w:r>
      <w:r w:rsidR="00C21925">
        <w:rPr>
          <w:sz w:val="28"/>
          <w:szCs w:val="28"/>
          <w:lang w:val="uk-UA"/>
        </w:rPr>
        <w:t>.</w:t>
      </w:r>
    </w:p>
    <w:p w14:paraId="2D9C4DA3" w14:textId="77777777" w:rsidR="00BA40DE" w:rsidRPr="00BA40DE" w:rsidRDefault="00BA40DE" w:rsidP="00066711">
      <w:pPr>
        <w:pStyle w:val="afa"/>
        <w:ind w:firstLine="567"/>
        <w:jc w:val="both"/>
        <w:rPr>
          <w:b/>
          <w:sz w:val="28"/>
          <w:szCs w:val="28"/>
          <w:lang w:val="uk-UA"/>
        </w:rPr>
      </w:pPr>
    </w:p>
    <w:p w14:paraId="77814ED6" w14:textId="7FA5193A" w:rsidR="007E4438" w:rsidRPr="00BA40DE" w:rsidRDefault="00066711" w:rsidP="00286291">
      <w:pPr>
        <w:pStyle w:val="21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</w:rPr>
      </w:pPr>
      <w:r w:rsidRPr="00BA40DE">
        <w:rPr>
          <w:b/>
          <w:color w:val="auto"/>
        </w:rPr>
        <w:t xml:space="preserve">        </w:t>
      </w:r>
    </w:p>
    <w:p w14:paraId="605B1EA2" w14:textId="77777777" w:rsidR="00BA40DE" w:rsidRPr="00BA40DE" w:rsidRDefault="00BA40DE" w:rsidP="0064085C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b/>
          <w:color w:val="auto"/>
        </w:rPr>
      </w:pPr>
    </w:p>
    <w:p w14:paraId="43FEC2D0" w14:textId="33882CB3" w:rsidR="00483A27" w:rsidRPr="00483A27" w:rsidRDefault="00483A27" w:rsidP="00483A2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83A27">
        <w:rPr>
          <w:rFonts w:ascii="Times New Roman" w:hAnsi="Times New Roman" w:cs="Times New Roman"/>
          <w:b/>
          <w:sz w:val="28"/>
          <w:szCs w:val="28"/>
        </w:rPr>
        <w:t xml:space="preserve">В.о. сільського  голови </w:t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 w:rsidRPr="00483A2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</w:t>
      </w:r>
      <w:r w:rsidRPr="00483A27">
        <w:rPr>
          <w:rFonts w:ascii="Times New Roman" w:hAnsi="Times New Roman" w:cs="Times New Roman"/>
          <w:b/>
          <w:sz w:val="28"/>
          <w:szCs w:val="28"/>
        </w:rPr>
        <w:t>Андрій СЕРЕБРІЙ</w:t>
      </w:r>
    </w:p>
    <w:p w14:paraId="2F0841C7" w14:textId="70611443" w:rsidR="0064085C" w:rsidRPr="00483A27" w:rsidRDefault="00286291" w:rsidP="0064085C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color w:val="auto"/>
        </w:rPr>
        <w:sectPr w:rsidR="0064085C" w:rsidRPr="00483A27" w:rsidSect="0064085C">
          <w:headerReference w:type="even" r:id="rId8"/>
          <w:headerReference w:type="default" r:id="rId9"/>
          <w:headerReference w:type="first" r:id="rId10"/>
          <w:pgSz w:w="16840" w:h="11900" w:orient="landscape"/>
          <w:pgMar w:top="851" w:right="1134" w:bottom="284" w:left="1134" w:header="0" w:footer="6" w:gutter="0"/>
          <w:cols w:space="720"/>
          <w:noEndnote/>
          <w:docGrid w:linePitch="360"/>
        </w:sectPr>
      </w:pPr>
      <w:r w:rsidRPr="00483A27">
        <w:rPr>
          <w:color w:val="auto"/>
        </w:rPr>
        <w:t xml:space="preserve"> </w:t>
      </w:r>
    </w:p>
    <w:p w14:paraId="7B08C719" w14:textId="77777777" w:rsidR="005555CD" w:rsidRPr="005F1574" w:rsidRDefault="005555CD" w:rsidP="00286291">
      <w:pPr>
        <w:pStyle w:val="21"/>
        <w:shd w:val="clear" w:color="auto" w:fill="auto"/>
        <w:spacing w:line="240" w:lineRule="auto"/>
        <w:ind w:right="113" w:firstLine="0"/>
        <w:rPr>
          <w:color w:val="auto"/>
        </w:rPr>
      </w:pPr>
    </w:p>
    <w:sectPr w:rsidR="005555CD" w:rsidRPr="005F1574" w:rsidSect="00914DBF">
      <w:headerReference w:type="even" r:id="rId11"/>
      <w:headerReference w:type="default" r:id="rId12"/>
      <w:headerReference w:type="first" r:id="rId13"/>
      <w:pgSz w:w="11900" w:h="16840"/>
      <w:pgMar w:top="851" w:right="985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FB6F2" w14:textId="77777777" w:rsidR="00AF5DEC" w:rsidRDefault="00AF5DEC">
      <w:r>
        <w:separator/>
      </w:r>
    </w:p>
  </w:endnote>
  <w:endnote w:type="continuationSeparator" w:id="0">
    <w:p w14:paraId="26386A00" w14:textId="77777777" w:rsidR="00AF5DEC" w:rsidRDefault="00A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F22E" w14:textId="77777777" w:rsidR="00AF5DEC" w:rsidRDefault="00AF5DEC"/>
  </w:footnote>
  <w:footnote w:type="continuationSeparator" w:id="0">
    <w:p w14:paraId="3FA5C656" w14:textId="77777777" w:rsidR="00AF5DEC" w:rsidRDefault="00AF5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D4D07" w14:textId="77777777" w:rsidR="00A221DF" w:rsidRDefault="00A221D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74D45" w14:textId="77777777" w:rsidR="00A221DF" w:rsidRDefault="00A221D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B81C" w14:textId="77777777" w:rsidR="00A221DF" w:rsidRDefault="00A221DF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5A78" w14:textId="77777777" w:rsidR="00A221DF" w:rsidRDefault="00A221DF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8111" w14:textId="77777777" w:rsidR="00A221DF" w:rsidRDefault="00A221DF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9586" w14:textId="77777777" w:rsidR="00A221DF" w:rsidRDefault="00A221D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 w15:restartNumberingAfterBreak="0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847D4"/>
    <w:multiLevelType w:val="hybridMultilevel"/>
    <w:tmpl w:val="53AC877A"/>
    <w:lvl w:ilvl="0" w:tplc="7736B4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26"/>
  </w:num>
  <w:num w:numId="5">
    <w:abstractNumId w:val="6"/>
  </w:num>
  <w:num w:numId="6">
    <w:abstractNumId w:val="29"/>
  </w:num>
  <w:num w:numId="7">
    <w:abstractNumId w:val="8"/>
  </w:num>
  <w:num w:numId="8">
    <w:abstractNumId w:val="21"/>
  </w:num>
  <w:num w:numId="9">
    <w:abstractNumId w:val="27"/>
  </w:num>
  <w:num w:numId="10">
    <w:abstractNumId w:val="25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24"/>
  </w:num>
  <w:num w:numId="18">
    <w:abstractNumId w:val="5"/>
  </w:num>
  <w:num w:numId="19">
    <w:abstractNumId w:val="20"/>
  </w:num>
  <w:num w:numId="20">
    <w:abstractNumId w:val="11"/>
  </w:num>
  <w:num w:numId="21">
    <w:abstractNumId w:val="18"/>
  </w:num>
  <w:num w:numId="22">
    <w:abstractNumId w:val="10"/>
  </w:num>
  <w:num w:numId="23">
    <w:abstractNumId w:val="22"/>
  </w:num>
  <w:num w:numId="24">
    <w:abstractNumId w:val="15"/>
  </w:num>
  <w:num w:numId="25">
    <w:abstractNumId w:val="12"/>
  </w:num>
  <w:num w:numId="26">
    <w:abstractNumId w:val="17"/>
  </w:num>
  <w:num w:numId="27">
    <w:abstractNumId w:val="16"/>
  </w:num>
  <w:num w:numId="28">
    <w:abstractNumId w:val="19"/>
  </w:num>
  <w:num w:numId="29">
    <w:abstractNumId w:val="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4774"/>
    <w:rsid w:val="00013BE8"/>
    <w:rsid w:val="00024E44"/>
    <w:rsid w:val="0002609A"/>
    <w:rsid w:val="0003584F"/>
    <w:rsid w:val="00045135"/>
    <w:rsid w:val="0004761D"/>
    <w:rsid w:val="00050941"/>
    <w:rsid w:val="00052A61"/>
    <w:rsid w:val="00054BF3"/>
    <w:rsid w:val="00054C7E"/>
    <w:rsid w:val="000611F9"/>
    <w:rsid w:val="00062BB6"/>
    <w:rsid w:val="000645EF"/>
    <w:rsid w:val="00066711"/>
    <w:rsid w:val="00070AF1"/>
    <w:rsid w:val="00092CFD"/>
    <w:rsid w:val="000A0B56"/>
    <w:rsid w:val="000A1C24"/>
    <w:rsid w:val="000B1449"/>
    <w:rsid w:val="000C7216"/>
    <w:rsid w:val="000D0B7E"/>
    <w:rsid w:val="000D3D58"/>
    <w:rsid w:val="000E0C57"/>
    <w:rsid w:val="000E1846"/>
    <w:rsid w:val="000E2B7E"/>
    <w:rsid w:val="000F6F54"/>
    <w:rsid w:val="001059FC"/>
    <w:rsid w:val="00121CD7"/>
    <w:rsid w:val="0012220A"/>
    <w:rsid w:val="001227FB"/>
    <w:rsid w:val="001243B5"/>
    <w:rsid w:val="001247F3"/>
    <w:rsid w:val="00127407"/>
    <w:rsid w:val="00130CDC"/>
    <w:rsid w:val="00131333"/>
    <w:rsid w:val="001318FB"/>
    <w:rsid w:val="00132272"/>
    <w:rsid w:val="00141F61"/>
    <w:rsid w:val="00145495"/>
    <w:rsid w:val="001468B7"/>
    <w:rsid w:val="00152772"/>
    <w:rsid w:val="00166179"/>
    <w:rsid w:val="001849CC"/>
    <w:rsid w:val="001B2DFF"/>
    <w:rsid w:val="001C0B4A"/>
    <w:rsid w:val="001C2C89"/>
    <w:rsid w:val="001C6D20"/>
    <w:rsid w:val="001E0EFC"/>
    <w:rsid w:val="001E3AA8"/>
    <w:rsid w:val="001E6637"/>
    <w:rsid w:val="001F0EC5"/>
    <w:rsid w:val="001F405B"/>
    <w:rsid w:val="001F5B77"/>
    <w:rsid w:val="001F6F5D"/>
    <w:rsid w:val="00207605"/>
    <w:rsid w:val="002130CF"/>
    <w:rsid w:val="00225982"/>
    <w:rsid w:val="00226D2C"/>
    <w:rsid w:val="0023783A"/>
    <w:rsid w:val="00245942"/>
    <w:rsid w:val="00251482"/>
    <w:rsid w:val="00251BBA"/>
    <w:rsid w:val="00256231"/>
    <w:rsid w:val="00260EA5"/>
    <w:rsid w:val="00272E90"/>
    <w:rsid w:val="002773C9"/>
    <w:rsid w:val="00286291"/>
    <w:rsid w:val="00293885"/>
    <w:rsid w:val="002A2BE5"/>
    <w:rsid w:val="002B0CB5"/>
    <w:rsid w:val="002B6862"/>
    <w:rsid w:val="002C55CE"/>
    <w:rsid w:val="002D1503"/>
    <w:rsid w:val="002D6322"/>
    <w:rsid w:val="002E40CB"/>
    <w:rsid w:val="002E6042"/>
    <w:rsid w:val="002F1DF7"/>
    <w:rsid w:val="003007D3"/>
    <w:rsid w:val="00300BCC"/>
    <w:rsid w:val="0030227D"/>
    <w:rsid w:val="00306DB9"/>
    <w:rsid w:val="0032071B"/>
    <w:rsid w:val="003256B5"/>
    <w:rsid w:val="00325D23"/>
    <w:rsid w:val="00327EAD"/>
    <w:rsid w:val="0033521E"/>
    <w:rsid w:val="0034268B"/>
    <w:rsid w:val="00344B67"/>
    <w:rsid w:val="0035086A"/>
    <w:rsid w:val="003513B6"/>
    <w:rsid w:val="00353325"/>
    <w:rsid w:val="00361B46"/>
    <w:rsid w:val="0036603E"/>
    <w:rsid w:val="0037161C"/>
    <w:rsid w:val="003807AA"/>
    <w:rsid w:val="00382529"/>
    <w:rsid w:val="00384164"/>
    <w:rsid w:val="00386820"/>
    <w:rsid w:val="003B58EB"/>
    <w:rsid w:val="003C00E5"/>
    <w:rsid w:val="003C3FC4"/>
    <w:rsid w:val="003C5DCF"/>
    <w:rsid w:val="003D2C59"/>
    <w:rsid w:val="003D2D3C"/>
    <w:rsid w:val="003D3082"/>
    <w:rsid w:val="003D3963"/>
    <w:rsid w:val="003D6F66"/>
    <w:rsid w:val="003D716F"/>
    <w:rsid w:val="003D7FE8"/>
    <w:rsid w:val="003E6EEA"/>
    <w:rsid w:val="00412FED"/>
    <w:rsid w:val="00413AC5"/>
    <w:rsid w:val="00427146"/>
    <w:rsid w:val="00430AF6"/>
    <w:rsid w:val="00432E01"/>
    <w:rsid w:val="00434CB9"/>
    <w:rsid w:val="004450F9"/>
    <w:rsid w:val="004519DE"/>
    <w:rsid w:val="004545DB"/>
    <w:rsid w:val="00470710"/>
    <w:rsid w:val="00480830"/>
    <w:rsid w:val="00483A27"/>
    <w:rsid w:val="00484009"/>
    <w:rsid w:val="00486ECA"/>
    <w:rsid w:val="004873C4"/>
    <w:rsid w:val="004A6E1A"/>
    <w:rsid w:val="004A715F"/>
    <w:rsid w:val="004B3034"/>
    <w:rsid w:val="004D1F56"/>
    <w:rsid w:val="004E124C"/>
    <w:rsid w:val="004E6EF2"/>
    <w:rsid w:val="004F1E84"/>
    <w:rsid w:val="004F4561"/>
    <w:rsid w:val="00506A1E"/>
    <w:rsid w:val="00506B2B"/>
    <w:rsid w:val="005171E8"/>
    <w:rsid w:val="005244F0"/>
    <w:rsid w:val="0052489B"/>
    <w:rsid w:val="00534154"/>
    <w:rsid w:val="00540D7B"/>
    <w:rsid w:val="00541FF6"/>
    <w:rsid w:val="00554550"/>
    <w:rsid w:val="005555CD"/>
    <w:rsid w:val="00555CA6"/>
    <w:rsid w:val="0055677B"/>
    <w:rsid w:val="005612EE"/>
    <w:rsid w:val="0056235D"/>
    <w:rsid w:val="005668E8"/>
    <w:rsid w:val="00572800"/>
    <w:rsid w:val="00572C91"/>
    <w:rsid w:val="005A038C"/>
    <w:rsid w:val="005B5938"/>
    <w:rsid w:val="005C0C77"/>
    <w:rsid w:val="005C410E"/>
    <w:rsid w:val="005C6EE5"/>
    <w:rsid w:val="005D069B"/>
    <w:rsid w:val="005D5B3E"/>
    <w:rsid w:val="005D6F29"/>
    <w:rsid w:val="005D74F8"/>
    <w:rsid w:val="005E77B1"/>
    <w:rsid w:val="005F1574"/>
    <w:rsid w:val="005F2FD2"/>
    <w:rsid w:val="005F613F"/>
    <w:rsid w:val="0060598E"/>
    <w:rsid w:val="006072CB"/>
    <w:rsid w:val="006152D6"/>
    <w:rsid w:val="00630A98"/>
    <w:rsid w:val="0063551F"/>
    <w:rsid w:val="00637683"/>
    <w:rsid w:val="00637FBA"/>
    <w:rsid w:val="006403A1"/>
    <w:rsid w:val="006403F6"/>
    <w:rsid w:val="0064085C"/>
    <w:rsid w:val="0064291D"/>
    <w:rsid w:val="006476C3"/>
    <w:rsid w:val="006552C8"/>
    <w:rsid w:val="0065655E"/>
    <w:rsid w:val="0067574D"/>
    <w:rsid w:val="00683B4C"/>
    <w:rsid w:val="00690382"/>
    <w:rsid w:val="00693539"/>
    <w:rsid w:val="006A639B"/>
    <w:rsid w:val="006B3938"/>
    <w:rsid w:val="006C4FC2"/>
    <w:rsid w:val="006D7FA4"/>
    <w:rsid w:val="006E33A6"/>
    <w:rsid w:val="006E33FC"/>
    <w:rsid w:val="007018EF"/>
    <w:rsid w:val="00703067"/>
    <w:rsid w:val="00706BF7"/>
    <w:rsid w:val="00720CA4"/>
    <w:rsid w:val="00720FB9"/>
    <w:rsid w:val="00723E09"/>
    <w:rsid w:val="00724E24"/>
    <w:rsid w:val="007271CB"/>
    <w:rsid w:val="00733205"/>
    <w:rsid w:val="00737F87"/>
    <w:rsid w:val="0074500E"/>
    <w:rsid w:val="007452EB"/>
    <w:rsid w:val="0075432A"/>
    <w:rsid w:val="00755CDA"/>
    <w:rsid w:val="0075628C"/>
    <w:rsid w:val="007653C2"/>
    <w:rsid w:val="00774050"/>
    <w:rsid w:val="00774731"/>
    <w:rsid w:val="00776A29"/>
    <w:rsid w:val="00776EE2"/>
    <w:rsid w:val="00784030"/>
    <w:rsid w:val="00796DA4"/>
    <w:rsid w:val="007A099A"/>
    <w:rsid w:val="007A592F"/>
    <w:rsid w:val="007B4D34"/>
    <w:rsid w:val="007B5F7A"/>
    <w:rsid w:val="007C1C11"/>
    <w:rsid w:val="007C3637"/>
    <w:rsid w:val="007C49F5"/>
    <w:rsid w:val="007D1290"/>
    <w:rsid w:val="007D1632"/>
    <w:rsid w:val="007E1828"/>
    <w:rsid w:val="007E4438"/>
    <w:rsid w:val="007E6F28"/>
    <w:rsid w:val="007F110D"/>
    <w:rsid w:val="008023FA"/>
    <w:rsid w:val="00804C8F"/>
    <w:rsid w:val="008155D4"/>
    <w:rsid w:val="00816001"/>
    <w:rsid w:val="008276B1"/>
    <w:rsid w:val="00850B65"/>
    <w:rsid w:val="00856F9B"/>
    <w:rsid w:val="00863ADC"/>
    <w:rsid w:val="008641BF"/>
    <w:rsid w:val="0087381A"/>
    <w:rsid w:val="00882D12"/>
    <w:rsid w:val="00882E9D"/>
    <w:rsid w:val="00883470"/>
    <w:rsid w:val="00883D8B"/>
    <w:rsid w:val="008877B5"/>
    <w:rsid w:val="00890C45"/>
    <w:rsid w:val="00897146"/>
    <w:rsid w:val="008A0534"/>
    <w:rsid w:val="008A357F"/>
    <w:rsid w:val="008A572D"/>
    <w:rsid w:val="008B303D"/>
    <w:rsid w:val="008B3800"/>
    <w:rsid w:val="008B65E5"/>
    <w:rsid w:val="008B6AF7"/>
    <w:rsid w:val="008D3C5E"/>
    <w:rsid w:val="008D5894"/>
    <w:rsid w:val="008E1C9D"/>
    <w:rsid w:val="008E3557"/>
    <w:rsid w:val="00900EA1"/>
    <w:rsid w:val="00911701"/>
    <w:rsid w:val="00913163"/>
    <w:rsid w:val="00914DBF"/>
    <w:rsid w:val="009157B9"/>
    <w:rsid w:val="00924153"/>
    <w:rsid w:val="00930C5D"/>
    <w:rsid w:val="00942093"/>
    <w:rsid w:val="00950CC9"/>
    <w:rsid w:val="0095315C"/>
    <w:rsid w:val="00953340"/>
    <w:rsid w:val="0095477B"/>
    <w:rsid w:val="009874CA"/>
    <w:rsid w:val="00992CC5"/>
    <w:rsid w:val="00997257"/>
    <w:rsid w:val="009A0BFB"/>
    <w:rsid w:val="009A4D51"/>
    <w:rsid w:val="009B200D"/>
    <w:rsid w:val="009B438F"/>
    <w:rsid w:val="009B52B0"/>
    <w:rsid w:val="009B55B5"/>
    <w:rsid w:val="009B6121"/>
    <w:rsid w:val="009C0BAF"/>
    <w:rsid w:val="009C1FE0"/>
    <w:rsid w:val="009C2CB9"/>
    <w:rsid w:val="009C6211"/>
    <w:rsid w:val="009D1442"/>
    <w:rsid w:val="009D4A23"/>
    <w:rsid w:val="009E4117"/>
    <w:rsid w:val="009E7BAF"/>
    <w:rsid w:val="009F7217"/>
    <w:rsid w:val="00A04518"/>
    <w:rsid w:val="00A20CC6"/>
    <w:rsid w:val="00A221DF"/>
    <w:rsid w:val="00A24C90"/>
    <w:rsid w:val="00A26666"/>
    <w:rsid w:val="00A35B92"/>
    <w:rsid w:val="00A65ADE"/>
    <w:rsid w:val="00A7512A"/>
    <w:rsid w:val="00A76D9B"/>
    <w:rsid w:val="00A8260B"/>
    <w:rsid w:val="00A91B2A"/>
    <w:rsid w:val="00A935C3"/>
    <w:rsid w:val="00A9610A"/>
    <w:rsid w:val="00A97F35"/>
    <w:rsid w:val="00AA31DE"/>
    <w:rsid w:val="00AB7FA9"/>
    <w:rsid w:val="00AC22E5"/>
    <w:rsid w:val="00AC26EE"/>
    <w:rsid w:val="00AC2DA2"/>
    <w:rsid w:val="00AC57A6"/>
    <w:rsid w:val="00AC6538"/>
    <w:rsid w:val="00AC76DF"/>
    <w:rsid w:val="00AD685C"/>
    <w:rsid w:val="00AD7D1D"/>
    <w:rsid w:val="00AE2F7C"/>
    <w:rsid w:val="00AE3B36"/>
    <w:rsid w:val="00AF0D0F"/>
    <w:rsid w:val="00AF3F07"/>
    <w:rsid w:val="00AF5DEC"/>
    <w:rsid w:val="00AF7180"/>
    <w:rsid w:val="00B029D4"/>
    <w:rsid w:val="00B249AC"/>
    <w:rsid w:val="00B37820"/>
    <w:rsid w:val="00B41EB3"/>
    <w:rsid w:val="00B42234"/>
    <w:rsid w:val="00B50012"/>
    <w:rsid w:val="00B80910"/>
    <w:rsid w:val="00B86870"/>
    <w:rsid w:val="00B91EDD"/>
    <w:rsid w:val="00B92BD4"/>
    <w:rsid w:val="00B9491A"/>
    <w:rsid w:val="00B96704"/>
    <w:rsid w:val="00B971EF"/>
    <w:rsid w:val="00B97736"/>
    <w:rsid w:val="00BA40DE"/>
    <w:rsid w:val="00BA54DE"/>
    <w:rsid w:val="00BA67C8"/>
    <w:rsid w:val="00BB168E"/>
    <w:rsid w:val="00BB5449"/>
    <w:rsid w:val="00BD4F81"/>
    <w:rsid w:val="00BE4144"/>
    <w:rsid w:val="00BE5DA0"/>
    <w:rsid w:val="00BE74C0"/>
    <w:rsid w:val="00BF5AD0"/>
    <w:rsid w:val="00BF7406"/>
    <w:rsid w:val="00C059F5"/>
    <w:rsid w:val="00C06AA7"/>
    <w:rsid w:val="00C14B2D"/>
    <w:rsid w:val="00C1761C"/>
    <w:rsid w:val="00C2029B"/>
    <w:rsid w:val="00C212A4"/>
    <w:rsid w:val="00C21925"/>
    <w:rsid w:val="00C2245A"/>
    <w:rsid w:val="00C32E52"/>
    <w:rsid w:val="00C50B94"/>
    <w:rsid w:val="00C57C12"/>
    <w:rsid w:val="00C6794F"/>
    <w:rsid w:val="00C74C0E"/>
    <w:rsid w:val="00C83920"/>
    <w:rsid w:val="00C839C4"/>
    <w:rsid w:val="00C87D2C"/>
    <w:rsid w:val="00CB30BE"/>
    <w:rsid w:val="00CC36F5"/>
    <w:rsid w:val="00CC431B"/>
    <w:rsid w:val="00CD4C72"/>
    <w:rsid w:val="00CD6EE1"/>
    <w:rsid w:val="00CE1DD7"/>
    <w:rsid w:val="00CF6EC6"/>
    <w:rsid w:val="00CF79E1"/>
    <w:rsid w:val="00D03886"/>
    <w:rsid w:val="00D12EFE"/>
    <w:rsid w:val="00D23121"/>
    <w:rsid w:val="00D232CF"/>
    <w:rsid w:val="00D45CE4"/>
    <w:rsid w:val="00D46F05"/>
    <w:rsid w:val="00D47F5E"/>
    <w:rsid w:val="00D54B78"/>
    <w:rsid w:val="00D567FA"/>
    <w:rsid w:val="00D66E27"/>
    <w:rsid w:val="00D708FE"/>
    <w:rsid w:val="00D801D8"/>
    <w:rsid w:val="00D81DCE"/>
    <w:rsid w:val="00D84643"/>
    <w:rsid w:val="00D94DE4"/>
    <w:rsid w:val="00DA0AB3"/>
    <w:rsid w:val="00DC51B2"/>
    <w:rsid w:val="00DC55C3"/>
    <w:rsid w:val="00DD0B6F"/>
    <w:rsid w:val="00DD0EAB"/>
    <w:rsid w:val="00DE004A"/>
    <w:rsid w:val="00DE386F"/>
    <w:rsid w:val="00DF5254"/>
    <w:rsid w:val="00E00A7F"/>
    <w:rsid w:val="00E113B7"/>
    <w:rsid w:val="00E12430"/>
    <w:rsid w:val="00E27520"/>
    <w:rsid w:val="00E33736"/>
    <w:rsid w:val="00E46EE7"/>
    <w:rsid w:val="00E66A7B"/>
    <w:rsid w:val="00E71087"/>
    <w:rsid w:val="00E71C7B"/>
    <w:rsid w:val="00E76527"/>
    <w:rsid w:val="00E804BF"/>
    <w:rsid w:val="00E80721"/>
    <w:rsid w:val="00E81DCB"/>
    <w:rsid w:val="00EC2E23"/>
    <w:rsid w:val="00EC4541"/>
    <w:rsid w:val="00ED1433"/>
    <w:rsid w:val="00ED1773"/>
    <w:rsid w:val="00ED3D88"/>
    <w:rsid w:val="00ED6E8E"/>
    <w:rsid w:val="00EE000C"/>
    <w:rsid w:val="00EE146D"/>
    <w:rsid w:val="00EE6AC8"/>
    <w:rsid w:val="00EF2C79"/>
    <w:rsid w:val="00F07177"/>
    <w:rsid w:val="00F07F8F"/>
    <w:rsid w:val="00F10ED7"/>
    <w:rsid w:val="00F20A2C"/>
    <w:rsid w:val="00F24000"/>
    <w:rsid w:val="00F240A1"/>
    <w:rsid w:val="00F25764"/>
    <w:rsid w:val="00F34BB0"/>
    <w:rsid w:val="00F379C5"/>
    <w:rsid w:val="00F37CC9"/>
    <w:rsid w:val="00F43581"/>
    <w:rsid w:val="00F50EE8"/>
    <w:rsid w:val="00F578B1"/>
    <w:rsid w:val="00F625CB"/>
    <w:rsid w:val="00F73C46"/>
    <w:rsid w:val="00F8118A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56C9"/>
    <w:rsid w:val="00FD331D"/>
    <w:rsid w:val="00FE63F1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CEBBBD"/>
  <w15:docId w15:val="{D88C257D-A1B8-4124-B2F3-820796E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и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4ABA-18F8-412A-955E-2F60E539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3311</Words>
  <Characters>1888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6</cp:revision>
  <cp:lastPrinted>2025-04-23T11:32:00Z</cp:lastPrinted>
  <dcterms:created xsi:type="dcterms:W3CDTF">2025-03-24T10:56:00Z</dcterms:created>
  <dcterms:modified xsi:type="dcterms:W3CDTF">2025-04-23T11:32:00Z</dcterms:modified>
</cp:coreProperties>
</file>