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2058C7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00625B" w:rsidRPr="0000625B">
        <w:rPr>
          <w:rFonts w:ascii="Times New Roman" w:hAnsi="Times New Roman"/>
          <w:sz w:val="28"/>
          <w:lang w:val="uk-UA"/>
        </w:rPr>
        <w:t xml:space="preserve">5122783900:02:001:1790, площею 0,0100 га, що розташована за </w:t>
      </w:r>
      <w:proofErr w:type="spellStart"/>
      <w:r w:rsidR="0000625B" w:rsidRPr="0000625B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00625B" w:rsidRPr="0000625B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00625B" w:rsidRPr="0000625B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00625B" w:rsidRPr="0000625B">
        <w:rPr>
          <w:rFonts w:ascii="Times New Roman" w:hAnsi="Times New Roman"/>
          <w:sz w:val="28"/>
          <w:lang w:val="uk-UA"/>
        </w:rPr>
        <w:t xml:space="preserve"> сільська рада, с. Нова </w:t>
      </w:r>
      <w:bookmarkStart w:id="0" w:name="_GoBack"/>
      <w:bookmarkEnd w:id="0"/>
      <w:proofErr w:type="spellStart"/>
      <w:r w:rsidR="0000625B" w:rsidRPr="0000625B">
        <w:rPr>
          <w:rFonts w:ascii="Times New Roman" w:hAnsi="Times New Roman"/>
          <w:sz w:val="28"/>
          <w:lang w:val="uk-UA"/>
        </w:rPr>
        <w:t>Дофінівка</w:t>
      </w:r>
      <w:proofErr w:type="spellEnd"/>
      <w:r w:rsidR="0000625B" w:rsidRPr="0000625B">
        <w:rPr>
          <w:rFonts w:ascii="Times New Roman" w:hAnsi="Times New Roman"/>
          <w:sz w:val="28"/>
          <w:lang w:val="uk-UA"/>
        </w:rPr>
        <w:t xml:space="preserve"> вул. Центральна,6/1,  цільове призначення ділянки – 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яка перебуває у користуванні фізичної особи-підприємця </w:t>
      </w:r>
      <w:proofErr w:type="spellStart"/>
      <w:r w:rsidR="0000625B" w:rsidRPr="0000625B">
        <w:rPr>
          <w:rFonts w:ascii="Times New Roman" w:hAnsi="Times New Roman"/>
          <w:sz w:val="28"/>
          <w:lang w:val="uk-UA"/>
        </w:rPr>
        <w:t>Нездолій</w:t>
      </w:r>
      <w:proofErr w:type="spellEnd"/>
      <w:r w:rsidR="0000625B" w:rsidRPr="0000625B">
        <w:rPr>
          <w:rFonts w:ascii="Times New Roman" w:hAnsi="Times New Roman"/>
          <w:sz w:val="28"/>
          <w:lang w:val="uk-UA"/>
        </w:rPr>
        <w:t xml:space="preserve"> Миколи Миколайовича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 xml:space="preserve">визначено </w:t>
      </w:r>
      <w:r w:rsidR="00552038" w:rsidRPr="002058C7">
        <w:rPr>
          <w:rFonts w:ascii="Times New Roman" w:hAnsi="Times New Roman"/>
          <w:sz w:val="28"/>
          <w:lang w:val="uk-UA"/>
        </w:rPr>
        <w:t xml:space="preserve">Товариство з обмеженою відповідальністю «ЗЕМАГРОСЕРВІС», адреса: 67513, Одеська область, Лиманський район, село Олександрівка, вулиця Центральна, 7.  </w:t>
      </w:r>
    </w:p>
    <w:sectPr w:rsidR="00D84C8C" w:rsidRPr="002058C7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625B"/>
    <w:rsid w:val="0000764B"/>
    <w:rsid w:val="00032F6B"/>
    <w:rsid w:val="000A2741"/>
    <w:rsid w:val="000B051B"/>
    <w:rsid w:val="000D69F3"/>
    <w:rsid w:val="001640EB"/>
    <w:rsid w:val="00165D4B"/>
    <w:rsid w:val="001B0888"/>
    <w:rsid w:val="002058C7"/>
    <w:rsid w:val="00290AA3"/>
    <w:rsid w:val="00386300"/>
    <w:rsid w:val="003B4894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E6A0C"/>
    <w:rsid w:val="005F574B"/>
    <w:rsid w:val="00600059"/>
    <w:rsid w:val="00620897"/>
    <w:rsid w:val="006405B7"/>
    <w:rsid w:val="006A2CF8"/>
    <w:rsid w:val="00707845"/>
    <w:rsid w:val="00717A7C"/>
    <w:rsid w:val="00717CCE"/>
    <w:rsid w:val="00762F2C"/>
    <w:rsid w:val="00772005"/>
    <w:rsid w:val="007B16B4"/>
    <w:rsid w:val="0083156D"/>
    <w:rsid w:val="00836963"/>
    <w:rsid w:val="008443BA"/>
    <w:rsid w:val="0086579F"/>
    <w:rsid w:val="00872A4C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51C5E"/>
    <w:rsid w:val="00B81C9D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1400"/>
    <w:rsid w:val="00E32E96"/>
    <w:rsid w:val="00E56581"/>
    <w:rsid w:val="00E701F0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5</cp:revision>
  <dcterms:created xsi:type="dcterms:W3CDTF">2024-02-27T07:42:00Z</dcterms:created>
  <dcterms:modified xsi:type="dcterms:W3CDTF">2024-02-28T06:21:00Z</dcterms:modified>
</cp:coreProperties>
</file>