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4B61C3" w:rsidRPr="004B61C3">
        <w:rPr>
          <w:rFonts w:ascii="Times New Roman" w:hAnsi="Times New Roman"/>
          <w:sz w:val="28"/>
          <w:lang w:val="uk-UA"/>
        </w:rPr>
        <w:t xml:space="preserve">5122786400:02:001:3974, площею 0,1000 га, що розташована за </w:t>
      </w:r>
      <w:proofErr w:type="spellStart"/>
      <w:r w:rsidR="004B61C3" w:rsidRPr="004B61C3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4B61C3" w:rsidRPr="004B61C3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4B61C3" w:rsidRPr="004B61C3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4B61C3" w:rsidRPr="004B61C3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4B61C3" w:rsidRPr="004B61C3">
        <w:rPr>
          <w:rFonts w:ascii="Times New Roman" w:hAnsi="Times New Roman"/>
          <w:sz w:val="28"/>
          <w:lang w:val="uk-UA"/>
        </w:rPr>
        <w:t>Фонтанка</w:t>
      </w:r>
      <w:proofErr w:type="spellEnd"/>
      <w:r w:rsidR="004B61C3" w:rsidRPr="004B61C3">
        <w:rPr>
          <w:rFonts w:ascii="Times New Roman" w:hAnsi="Times New Roman"/>
          <w:sz w:val="28"/>
          <w:lang w:val="uk-UA"/>
        </w:rPr>
        <w:t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Павлової Ольги Василівни</w:t>
      </w:r>
      <w:bookmarkStart w:id="0" w:name="_GoBack"/>
      <w:bookmarkEnd w:id="0"/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BA44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2024-02-27T07:14:00Z</dcterms:created>
  <dcterms:modified xsi:type="dcterms:W3CDTF">2024-02-27T07:25:00Z</dcterms:modified>
</cp:coreProperties>
</file>